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F865" w14:textId="77777777" w:rsidR="00AA0176" w:rsidRDefault="00AA0176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7198448F" w14:textId="77777777" w:rsidR="00AA0176" w:rsidRDefault="00AA0176">
      <w:pPr>
        <w:pBdr>
          <w:bottom w:val="single" w:sz="6" w:space="1" w:color="auto"/>
        </w:pBdr>
        <w:jc w:val="center"/>
        <w:rPr>
          <w:lang w:val="sq-AL"/>
        </w:rPr>
      </w:pPr>
    </w:p>
    <w:p w14:paraId="798B042D" w14:textId="77777777" w:rsidR="00AA0176" w:rsidRDefault="00AA0176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652C37A5" w14:textId="77777777" w:rsidR="00AA0176" w:rsidRDefault="00AA0176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6C5F942C" w14:textId="77777777" w:rsidR="00AA0176" w:rsidRDefault="00AA0176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29C45705" w14:textId="77777777" w:rsidR="00AA0176" w:rsidRDefault="00AA0176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6C4B182E" w14:textId="77777777" w:rsidR="00AA0176" w:rsidRDefault="00AA0176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14:paraId="17EB93DA" w14:textId="77777777" w:rsidR="00AA0176" w:rsidRDefault="00AA0176">
      <w:pPr>
        <w:ind w:left="708" w:firstLine="708"/>
        <w:rPr>
          <w:lang w:val="sq-AL"/>
        </w:rPr>
      </w:pPr>
      <w:r>
        <w:rPr>
          <w:lang w:val="sq-AL"/>
        </w:rPr>
        <w:t>Zastoupen:</w:t>
      </w:r>
    </w:p>
    <w:p w14:paraId="4393BE7A" w14:textId="55A0989C" w:rsidR="00AA0176" w:rsidRDefault="00AA0176" w:rsidP="008B05CC">
      <w:pPr>
        <w:tabs>
          <w:tab w:val="left" w:pos="3969"/>
        </w:tabs>
        <w:ind w:left="708" w:firstLine="708"/>
        <w:rPr>
          <w:lang w:val="sq-AL"/>
        </w:rPr>
      </w:pPr>
      <w:r>
        <w:rPr>
          <w:lang w:val="sq-AL"/>
        </w:rPr>
        <w:t>- ve věcech smluvních:</w:t>
      </w:r>
      <w:r w:rsidR="008B05CC">
        <w:rPr>
          <w:lang w:val="sq-AL"/>
        </w:rPr>
        <w:tab/>
      </w:r>
      <w:r>
        <w:rPr>
          <w:lang w:val="sq-AL"/>
        </w:rPr>
        <w:t xml:space="preserve">ing. </w:t>
      </w:r>
      <w:r w:rsidR="008B05CC">
        <w:rPr>
          <w:lang w:val="sq-AL"/>
        </w:rPr>
        <w:t>Eva Hamrlová</w:t>
      </w:r>
      <w:r>
        <w:rPr>
          <w:lang w:val="sq-AL"/>
        </w:rPr>
        <w:t>, ředitelka</w:t>
      </w:r>
    </w:p>
    <w:p w14:paraId="15FF3593" w14:textId="6A2D61D8" w:rsidR="00AA0176" w:rsidRDefault="00AA0176" w:rsidP="008B05CC">
      <w:pPr>
        <w:tabs>
          <w:tab w:val="left" w:pos="3969"/>
        </w:tabs>
        <w:ind w:left="708" w:firstLine="708"/>
        <w:rPr>
          <w:lang w:val="sq-AL"/>
        </w:rPr>
      </w:pPr>
      <w:r>
        <w:rPr>
          <w:lang w:val="sq-AL"/>
        </w:rPr>
        <w:t>- ve věcech technických:</w:t>
      </w:r>
      <w:r w:rsidR="008B05CC">
        <w:rPr>
          <w:lang w:val="sq-AL"/>
        </w:rPr>
        <w:tab/>
      </w:r>
      <w:r w:rsidR="00595293">
        <w:rPr>
          <w:lang w:val="sq-AL"/>
        </w:rPr>
        <w:t xml:space="preserve">xxx    </w:t>
      </w:r>
      <w:r w:rsidR="008B05CC">
        <w:rPr>
          <w:lang w:val="sq-AL"/>
        </w:rPr>
        <w:t xml:space="preserve">, vedoucí staveb a </w:t>
      </w:r>
      <w:r w:rsidR="00BD720A">
        <w:rPr>
          <w:lang w:val="sq-AL"/>
        </w:rPr>
        <w:t>i</w:t>
      </w:r>
      <w:r w:rsidR="008B05CC">
        <w:rPr>
          <w:lang w:val="sq-AL"/>
        </w:rPr>
        <w:t>nvestic</w:t>
      </w:r>
    </w:p>
    <w:p w14:paraId="7AB7076A" w14:textId="77777777" w:rsidR="00AA0176" w:rsidRDefault="00AA0176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5AA4647E" w14:textId="77777777" w:rsidR="00AA0176" w:rsidRDefault="00AA0176">
      <w:pPr>
        <w:ind w:left="708" w:firstLine="708"/>
        <w:rPr>
          <w:lang w:val="sq-AL"/>
        </w:rPr>
      </w:pPr>
      <w:r>
        <w:rPr>
          <w:lang w:val="sq-AL"/>
        </w:rPr>
        <w:t>DIČ:CZ49056689</w:t>
      </w:r>
    </w:p>
    <w:p w14:paraId="6FB020B2" w14:textId="77777777" w:rsidR="00AA0176" w:rsidRDefault="00AA0176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52E32E38" w14:textId="77777777" w:rsidR="00AA0176" w:rsidRDefault="00AA0176">
      <w:pPr>
        <w:ind w:left="1416"/>
        <w:rPr>
          <w:szCs w:val="20"/>
        </w:rPr>
      </w:pPr>
      <w:r>
        <w:rPr>
          <w:szCs w:val="20"/>
        </w:rPr>
        <w:t>Zápis v Obchodním rejstříku vedeném Krajským soudem v Českých Budějovicích , oddíl Pr, vložka č.1</w:t>
      </w:r>
    </w:p>
    <w:p w14:paraId="7071075D" w14:textId="77777777" w:rsidR="00AA0176" w:rsidRDefault="00AA0176">
      <w:pPr>
        <w:rPr>
          <w:szCs w:val="20"/>
        </w:rPr>
      </w:pPr>
    </w:p>
    <w:p w14:paraId="3B345FA4" w14:textId="78983EAB" w:rsidR="00AA0176" w:rsidRDefault="00AA0176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C74E94">
        <w:rPr>
          <w:b/>
          <w:bCs/>
          <w:szCs w:val="20"/>
        </w:rPr>
        <w:t>WSA doprava a parkování s.r.o.</w:t>
      </w:r>
    </w:p>
    <w:p w14:paraId="6345DCEF" w14:textId="009916F6" w:rsidR="00AA0176" w:rsidRPr="006560AF" w:rsidRDefault="00AA0176">
      <w:pPr>
        <w:rPr>
          <w:szCs w:val="20"/>
        </w:rPr>
      </w:pPr>
      <w:r w:rsidRPr="006560AF">
        <w:rPr>
          <w:bCs/>
          <w:szCs w:val="20"/>
        </w:rPr>
        <w:tab/>
      </w:r>
      <w:r w:rsidRPr="006560AF">
        <w:rPr>
          <w:bCs/>
          <w:szCs w:val="20"/>
        </w:rPr>
        <w:tab/>
      </w:r>
      <w:r w:rsidR="00C74E94">
        <w:rPr>
          <w:bCs/>
          <w:szCs w:val="20"/>
        </w:rPr>
        <w:t>Na Plachotě 156</w:t>
      </w:r>
    </w:p>
    <w:p w14:paraId="0A39AC2C" w14:textId="31BB0BF6" w:rsidR="00AA0176" w:rsidRDefault="00AA017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C74E94">
        <w:rPr>
          <w:szCs w:val="20"/>
        </w:rPr>
        <w:t>250 73 Radonice</w:t>
      </w:r>
    </w:p>
    <w:p w14:paraId="618EC450" w14:textId="39B65799" w:rsidR="00AA0176" w:rsidRDefault="00AA017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Zastoupen : </w:t>
      </w:r>
      <w:r w:rsidR="00C74E94">
        <w:rPr>
          <w:szCs w:val="20"/>
        </w:rPr>
        <w:t>ing. Martin Stružk</w:t>
      </w:r>
      <w:r w:rsidR="006B40E8">
        <w:rPr>
          <w:szCs w:val="20"/>
        </w:rPr>
        <w:t>a, jednatel</w:t>
      </w:r>
    </w:p>
    <w:p w14:paraId="3D0E10F9" w14:textId="7FD811F1" w:rsidR="00AA0176" w:rsidRDefault="00AA017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IČ: </w:t>
      </w:r>
      <w:r w:rsidR="006B40E8">
        <w:rPr>
          <w:szCs w:val="20"/>
        </w:rPr>
        <w:t>279 13 309</w:t>
      </w:r>
    </w:p>
    <w:p w14:paraId="5FADE71D" w14:textId="7F058EEB" w:rsidR="00AA0176" w:rsidRDefault="00AA0176">
      <w:pPr>
        <w:pStyle w:val="Datum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DIČ: </w:t>
      </w:r>
      <w:r w:rsidR="006B40E8">
        <w:rPr>
          <w:szCs w:val="20"/>
        </w:rPr>
        <w:t>CZ27913309</w:t>
      </w:r>
    </w:p>
    <w:p w14:paraId="30724B2D" w14:textId="2F4AAE59" w:rsidR="00AA0176" w:rsidRDefault="00AA0176" w:rsidP="006B40E8">
      <w:pPr>
        <w:ind w:left="1416"/>
        <w:rPr>
          <w:szCs w:val="20"/>
        </w:rPr>
      </w:pPr>
      <w:r>
        <w:rPr>
          <w:szCs w:val="20"/>
        </w:rPr>
        <w:t>Zápis v </w:t>
      </w:r>
      <w:r w:rsidR="00C72406">
        <w:rPr>
          <w:szCs w:val="20"/>
        </w:rPr>
        <w:t xml:space="preserve">Obchodním rejstříku vedeném </w:t>
      </w:r>
      <w:r w:rsidR="006B40E8">
        <w:rPr>
          <w:szCs w:val="20"/>
        </w:rPr>
        <w:t>Městským</w:t>
      </w:r>
      <w:r w:rsidR="002A4C52">
        <w:rPr>
          <w:szCs w:val="20"/>
        </w:rPr>
        <w:t xml:space="preserve"> </w:t>
      </w:r>
      <w:r w:rsidR="00C72406">
        <w:rPr>
          <w:szCs w:val="20"/>
        </w:rPr>
        <w:t>soudem v </w:t>
      </w:r>
      <w:r w:rsidR="006B40E8">
        <w:rPr>
          <w:szCs w:val="20"/>
        </w:rPr>
        <w:t>Praze</w:t>
      </w:r>
      <w:r w:rsidR="00C72406">
        <w:rPr>
          <w:szCs w:val="20"/>
        </w:rPr>
        <w:t xml:space="preserve">, oddíl </w:t>
      </w:r>
      <w:r w:rsidR="006B40E8">
        <w:rPr>
          <w:szCs w:val="20"/>
        </w:rPr>
        <w:t>C</w:t>
      </w:r>
      <w:r w:rsidR="00C72406">
        <w:rPr>
          <w:szCs w:val="20"/>
        </w:rPr>
        <w:t>, vložka č.</w:t>
      </w:r>
      <w:r w:rsidR="006B40E8">
        <w:rPr>
          <w:szCs w:val="20"/>
        </w:rPr>
        <w:t>126088</w:t>
      </w:r>
      <w:r>
        <w:rPr>
          <w:szCs w:val="20"/>
        </w:rPr>
        <w:t xml:space="preserve"> </w:t>
      </w:r>
    </w:p>
    <w:p w14:paraId="3AA19551" w14:textId="77777777" w:rsidR="00AA0176" w:rsidRDefault="00AA0176" w:rsidP="00BD720A">
      <w:pPr>
        <w:pStyle w:val="Nadpis2"/>
        <w:jc w:val="center"/>
      </w:pPr>
      <w:r>
        <w:t>II. Předmět smlouvy</w:t>
      </w:r>
    </w:p>
    <w:p w14:paraId="63EA1220" w14:textId="542147F2" w:rsidR="00891D68" w:rsidRDefault="00AA0176" w:rsidP="0070344C">
      <w:pPr>
        <w:pStyle w:val="Zkladntextodsazen3"/>
        <w:ind w:left="0"/>
        <w:jc w:val="both"/>
        <w:rPr>
          <w:sz w:val="24"/>
        </w:rPr>
      </w:pPr>
      <w:r>
        <w:rPr>
          <w:sz w:val="24"/>
        </w:rPr>
        <w:t xml:space="preserve">Zhotovitel se zavazuje na svůj náklad a nebezpečí a za podmínek stanovených touto </w:t>
      </w:r>
      <w:r w:rsidRPr="002C2306">
        <w:rPr>
          <w:sz w:val="24"/>
        </w:rPr>
        <w:t>smlouvou provést sjednané dílo „</w:t>
      </w:r>
      <w:r w:rsidR="004D19A4">
        <w:rPr>
          <w:b/>
          <w:bCs/>
          <w:sz w:val="28"/>
          <w:szCs w:val="28"/>
        </w:rPr>
        <w:t>Doplnění parkovacích automatů TicketLine PSA-7 o příjem bezkontaktních platebních karet</w:t>
      </w:r>
      <w:r w:rsidRPr="002C2306">
        <w:rPr>
          <w:sz w:val="24"/>
        </w:rPr>
        <w:t>“</w:t>
      </w:r>
      <w:r w:rsidR="004D19A4">
        <w:rPr>
          <w:sz w:val="24"/>
        </w:rPr>
        <w:t>.</w:t>
      </w:r>
      <w:r w:rsidR="00522E29" w:rsidRPr="002C2306">
        <w:rPr>
          <w:sz w:val="24"/>
        </w:rPr>
        <w:t xml:space="preserve"> </w:t>
      </w:r>
      <w:r w:rsidR="00891D68">
        <w:rPr>
          <w:sz w:val="24"/>
        </w:rPr>
        <w:t xml:space="preserve">Podrobné vymezení předmětu zakázky je nedílnou součástí této smlouvy jako Příloha č.1. </w:t>
      </w:r>
    </w:p>
    <w:p w14:paraId="25C63D54" w14:textId="77777777" w:rsidR="00AA0176" w:rsidRDefault="00522E29" w:rsidP="0070344C">
      <w:pPr>
        <w:pStyle w:val="Zkladntextodsazen3"/>
        <w:ind w:left="0"/>
        <w:jc w:val="both"/>
        <w:rPr>
          <w:sz w:val="24"/>
        </w:rPr>
      </w:pPr>
      <w:r>
        <w:rPr>
          <w:sz w:val="24"/>
        </w:rPr>
        <w:t>O</w:t>
      </w:r>
      <w:r w:rsidR="00AA0176">
        <w:rPr>
          <w:sz w:val="24"/>
        </w:rPr>
        <w:t>bjednatel se zavazuje za řádně provedené a předané dílo zaplatit zhotoviteli cenu ve výši a v termínech s</w:t>
      </w:r>
      <w:r w:rsidR="00255843">
        <w:rPr>
          <w:sz w:val="24"/>
        </w:rPr>
        <w:t xml:space="preserve">jednaných touto smlouvou. </w:t>
      </w:r>
    </w:p>
    <w:p w14:paraId="412B81FA" w14:textId="77777777" w:rsidR="00AA0176" w:rsidRDefault="00AA0176" w:rsidP="0070344C">
      <w:pPr>
        <w:jc w:val="both"/>
      </w:pPr>
      <w:r>
        <w:t>Mimo vlastní provedení prací je součástí dodávky dále zejména:</w:t>
      </w:r>
    </w:p>
    <w:p w14:paraId="3D263215" w14:textId="77777777" w:rsidR="00AA0176" w:rsidRDefault="00AA0176" w:rsidP="0070344C">
      <w:pPr>
        <w:numPr>
          <w:ilvl w:val="0"/>
          <w:numId w:val="11"/>
        </w:numPr>
        <w:jc w:val="both"/>
      </w:pPr>
      <w:r>
        <w:t>zajištění a provedení všech nutných a předepsaných zkoušek dle ČSN (případně jiných norem vztahujících se k prováděnému dílu včetně pořízení protokolů)</w:t>
      </w:r>
    </w:p>
    <w:p w14:paraId="7D5C166F" w14:textId="77777777" w:rsidR="00AA0176" w:rsidRDefault="00AA0176" w:rsidP="0070344C">
      <w:pPr>
        <w:numPr>
          <w:ilvl w:val="0"/>
          <w:numId w:val="11"/>
        </w:numPr>
        <w:jc w:val="both"/>
      </w:pPr>
      <w:r>
        <w:t>zajištění všech nezbytných zkoušek, atestů a revizí podle ČSN a případných jiných právních nebo technických předpisů platných v době provádění a předání díla, kterými bude prokázáno dosažení předepsané kvality a předepsaných parametrů díla</w:t>
      </w:r>
    </w:p>
    <w:p w14:paraId="50D5931D" w14:textId="77777777" w:rsidR="00AA0176" w:rsidRDefault="00AA0176" w:rsidP="00BD720A">
      <w:pPr>
        <w:pStyle w:val="Nadpis2"/>
        <w:jc w:val="center"/>
      </w:pPr>
      <w:r>
        <w:t>III. Cena a platební podmínky</w:t>
      </w:r>
    </w:p>
    <w:p w14:paraId="2C79A3DE" w14:textId="77777777" w:rsidR="00AA0176" w:rsidRDefault="00AA0176" w:rsidP="0070344C">
      <w:pPr>
        <w:jc w:val="both"/>
      </w:pPr>
      <w:r>
        <w:t xml:space="preserve">Cena prací a dodávek byla stanovena jako cena maximálně přípustná. Obsahuje veškeré náklady nutné k realizaci předmětu </w:t>
      </w:r>
      <w:r w:rsidR="0057442B">
        <w:t xml:space="preserve">smlouvy. </w:t>
      </w:r>
    </w:p>
    <w:p w14:paraId="51903771" w14:textId="5901D292" w:rsidR="0057442B" w:rsidRDefault="0057442B" w:rsidP="0070344C">
      <w:pPr>
        <w:jc w:val="both"/>
      </w:pPr>
    </w:p>
    <w:p w14:paraId="60E945C8" w14:textId="46C6F881" w:rsidR="00A45F33" w:rsidRPr="00AA4C31" w:rsidRDefault="00AA4C31" w:rsidP="0070344C">
      <w:pPr>
        <w:jc w:val="both"/>
        <w:rPr>
          <w:b/>
          <w:bCs/>
        </w:rPr>
      </w:pPr>
      <w:r w:rsidRPr="00AA4C31">
        <w:rPr>
          <w:b/>
          <w:bCs/>
        </w:rPr>
        <w:t>Cena celkem bez DPH</w:t>
      </w:r>
      <w:r w:rsidRPr="00AA4C31">
        <w:rPr>
          <w:b/>
          <w:bCs/>
        </w:rPr>
        <w:tab/>
      </w:r>
      <w:r w:rsidRPr="00AA4C31">
        <w:rPr>
          <w:b/>
          <w:bCs/>
        </w:rPr>
        <w:tab/>
      </w:r>
      <w:r w:rsidRPr="00AA4C31">
        <w:rPr>
          <w:b/>
          <w:bCs/>
        </w:rPr>
        <w:tab/>
      </w:r>
      <w:r w:rsidRPr="00AA4C31">
        <w:rPr>
          <w:b/>
          <w:bCs/>
        </w:rPr>
        <w:tab/>
      </w:r>
      <w:r w:rsidRPr="00AA4C31">
        <w:rPr>
          <w:b/>
          <w:bCs/>
        </w:rPr>
        <w:tab/>
      </w:r>
      <w:r w:rsidR="00E24C9D">
        <w:rPr>
          <w:b/>
          <w:bCs/>
        </w:rPr>
        <w:t>158.710</w:t>
      </w:r>
      <w:r w:rsidR="004D19A4">
        <w:rPr>
          <w:b/>
          <w:bCs/>
        </w:rPr>
        <w:t xml:space="preserve">,00 </w:t>
      </w:r>
      <w:r w:rsidRPr="00AA4C31">
        <w:rPr>
          <w:b/>
          <w:bCs/>
        </w:rPr>
        <w:t>Kč</w:t>
      </w:r>
      <w:r w:rsidR="008B05CC" w:rsidRPr="00AA4C31">
        <w:rPr>
          <w:b/>
          <w:bCs/>
        </w:rPr>
        <w:tab/>
      </w:r>
    </w:p>
    <w:p w14:paraId="6C3C16DC" w14:textId="7EFFA099" w:rsidR="00AA0176" w:rsidRDefault="00A45F33" w:rsidP="0070344C">
      <w:pPr>
        <w:jc w:val="both"/>
      </w:pPr>
      <w:r>
        <w:t>D</w:t>
      </w:r>
      <w:r w:rsidR="00AA0176">
        <w:t>PH 21 %</w:t>
      </w:r>
      <w:r w:rsidR="00AA0176">
        <w:tab/>
      </w:r>
      <w:r w:rsidR="00AA0176">
        <w:tab/>
      </w:r>
      <w:r w:rsidR="00AA0176">
        <w:tab/>
      </w:r>
      <w:r w:rsidR="00AA0176">
        <w:tab/>
      </w:r>
      <w:r>
        <w:tab/>
      </w:r>
      <w:r>
        <w:tab/>
      </w:r>
      <w:r>
        <w:tab/>
      </w:r>
      <w:r w:rsidR="004D19A4">
        <w:t xml:space="preserve">  </w:t>
      </w:r>
      <w:r w:rsidR="00E24C9D">
        <w:t>33.329,10</w:t>
      </w:r>
      <w:r w:rsidR="004D19A4">
        <w:t xml:space="preserve"> </w:t>
      </w:r>
      <w:r w:rsidR="00AA0176">
        <w:t>Kč</w:t>
      </w:r>
    </w:p>
    <w:p w14:paraId="5845EDBB" w14:textId="715844A7" w:rsidR="00AA0176" w:rsidRDefault="00AA0176" w:rsidP="0070344C">
      <w:pPr>
        <w:jc w:val="both"/>
        <w:rPr>
          <w:b/>
          <w:bCs/>
        </w:rPr>
      </w:pPr>
      <w:r>
        <w:rPr>
          <w:b/>
          <w:bCs/>
        </w:rPr>
        <w:t>Cena celkem s DPH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5F33">
        <w:rPr>
          <w:b/>
          <w:bCs/>
        </w:rPr>
        <w:tab/>
      </w:r>
      <w:r w:rsidR="00A45F33">
        <w:rPr>
          <w:b/>
          <w:bCs/>
        </w:rPr>
        <w:tab/>
      </w:r>
      <w:r w:rsidR="00A45F33">
        <w:rPr>
          <w:b/>
          <w:bCs/>
        </w:rPr>
        <w:tab/>
      </w:r>
      <w:r w:rsidR="00E24C9D">
        <w:rPr>
          <w:b/>
          <w:bCs/>
        </w:rPr>
        <w:t>192.039,10</w:t>
      </w:r>
      <w:r w:rsidR="004D19A4">
        <w:rPr>
          <w:b/>
          <w:bCs/>
        </w:rPr>
        <w:t xml:space="preserve"> </w:t>
      </w:r>
      <w:r>
        <w:rPr>
          <w:b/>
          <w:bCs/>
        </w:rPr>
        <w:t>Kč</w:t>
      </w:r>
    </w:p>
    <w:p w14:paraId="0DBE09DC" w14:textId="7A8C8BE0" w:rsidR="00AA0176" w:rsidRPr="00D07839" w:rsidRDefault="00AA0176" w:rsidP="00A45F33">
      <w:pPr>
        <w:jc w:val="both"/>
        <w:rPr>
          <w:strike/>
        </w:rPr>
      </w:pPr>
      <w:r>
        <w:t xml:space="preserve">(slovy </w:t>
      </w:r>
      <w:r w:rsidR="00E24C9D">
        <w:t>jednostodevadesátdvatisícetřicetdevět</w:t>
      </w:r>
      <w:r w:rsidR="00C72406" w:rsidRPr="00B40194">
        <w:t>k</w:t>
      </w:r>
      <w:r w:rsidRPr="00B40194">
        <w:t>orunčesk</w:t>
      </w:r>
      <w:r w:rsidR="00C72406" w:rsidRPr="00B40194">
        <w:t>ých</w:t>
      </w:r>
      <w:r w:rsidR="004D19A4">
        <w:t xml:space="preserve">, </w:t>
      </w:r>
      <w:r w:rsidR="00E24C9D">
        <w:t>1</w:t>
      </w:r>
      <w:r w:rsidR="004D19A4">
        <w:t>0 haléřů</w:t>
      </w:r>
      <w:r w:rsidRPr="00B40194">
        <w:t>)</w:t>
      </w:r>
    </w:p>
    <w:p w14:paraId="4E8CF81D" w14:textId="77777777" w:rsidR="00AA0176" w:rsidRDefault="00AA0176" w:rsidP="0070344C">
      <w:pPr>
        <w:jc w:val="both"/>
      </w:pPr>
    </w:p>
    <w:p w14:paraId="11175D69" w14:textId="321FB7B1" w:rsidR="00AA0176" w:rsidRDefault="00AA0176" w:rsidP="0070344C">
      <w:pPr>
        <w:ind w:right="-51"/>
        <w:jc w:val="both"/>
      </w:pPr>
      <w:r>
        <w:t xml:space="preserve">Objednatel nebude na dílo poskytovat zálohu. </w:t>
      </w:r>
      <w:r w:rsidR="00A45F33">
        <w:t xml:space="preserve">Fakturace bude probíhat po předání a převzetí </w:t>
      </w:r>
      <w:r w:rsidR="006B40E8">
        <w:t>díla</w:t>
      </w:r>
      <w:r>
        <w:t xml:space="preserve"> bez vad a nedodělků díla</w:t>
      </w:r>
      <w:r w:rsidR="00A45F33">
        <w:t>. Faktura bude vystavena do 10 pracovních dnů od data převzetí se splatností 14 dnů.</w:t>
      </w:r>
    </w:p>
    <w:p w14:paraId="486735B3" w14:textId="2DF6CBEE" w:rsidR="00AA0176" w:rsidRDefault="00AA0176" w:rsidP="0070344C">
      <w:pPr>
        <w:ind w:right="-51"/>
        <w:jc w:val="both"/>
      </w:pPr>
      <w:r>
        <w:t>Faktura musí mít náležitosti daňového dokladu. Za datum zdanitelného plnění se považuje skutečné datum předání předmětu plnění.</w:t>
      </w:r>
      <w:r>
        <w:rPr>
          <w:rFonts w:ascii="Verdana" w:hAnsi="Verdana"/>
          <w:sz w:val="16"/>
          <w:szCs w:val="16"/>
        </w:rPr>
        <w:t xml:space="preserve"> </w:t>
      </w:r>
      <w:r w:rsidR="00CA7479">
        <w:t>Pokud faktura neobsahuje všechny zákonem stanovené a smlouvou stanovené náležitosti, je Objednatel oprávněn ji do data splatnosti vrátit s tím, že Zhotovitel je poté povinen vystavit novou fakturu s novým termínem splatnosti. V takovém případě není Objednatel v prodlení s úhradou faktury.</w:t>
      </w:r>
    </w:p>
    <w:p w14:paraId="709442FA" w14:textId="77777777" w:rsidR="00AA0176" w:rsidRDefault="00AA0176" w:rsidP="00BD720A">
      <w:pPr>
        <w:pStyle w:val="Nadpis2"/>
        <w:jc w:val="center"/>
      </w:pPr>
      <w:r>
        <w:t>IV. Termín provedení díla</w:t>
      </w:r>
    </w:p>
    <w:p w14:paraId="6CDA18D9" w14:textId="3D5798A3" w:rsidR="00D732AE" w:rsidRDefault="001B7130" w:rsidP="00C72615">
      <w:pPr>
        <w:jc w:val="both"/>
        <w:rPr>
          <w:color w:val="000000"/>
          <w:sz w:val="28"/>
          <w:szCs w:val="28"/>
        </w:rPr>
      </w:pPr>
      <w:r>
        <w:t>Termín provedení díla:</w:t>
      </w:r>
      <w:r w:rsidR="00C72615">
        <w:t xml:space="preserve"> d</w:t>
      </w:r>
      <w:r w:rsidR="00C72615">
        <w:rPr>
          <w:color w:val="000000"/>
          <w:sz w:val="28"/>
          <w:szCs w:val="28"/>
        </w:rPr>
        <w:t xml:space="preserve">o </w:t>
      </w:r>
      <w:r w:rsidR="00E24C9D">
        <w:rPr>
          <w:color w:val="000000"/>
          <w:sz w:val="28"/>
          <w:szCs w:val="28"/>
        </w:rPr>
        <w:t>10</w:t>
      </w:r>
      <w:r w:rsidR="00C72615">
        <w:rPr>
          <w:color w:val="000000"/>
          <w:sz w:val="28"/>
          <w:szCs w:val="28"/>
        </w:rPr>
        <w:t>.</w:t>
      </w:r>
      <w:r w:rsidR="00E24C9D">
        <w:rPr>
          <w:color w:val="000000"/>
          <w:sz w:val="28"/>
          <w:szCs w:val="28"/>
        </w:rPr>
        <w:t>prosince</w:t>
      </w:r>
      <w:r w:rsidR="00C72615">
        <w:rPr>
          <w:color w:val="000000"/>
          <w:sz w:val="28"/>
          <w:szCs w:val="28"/>
        </w:rPr>
        <w:t xml:space="preserve"> 2022</w:t>
      </w:r>
    </w:p>
    <w:p w14:paraId="64877875" w14:textId="1BCBA7A1" w:rsidR="00E24C9D" w:rsidRPr="00E24C9D" w:rsidRDefault="00E24C9D" w:rsidP="00C72615">
      <w:pPr>
        <w:jc w:val="both"/>
        <w:rPr>
          <w:color w:val="000000"/>
        </w:rPr>
      </w:pPr>
      <w:r>
        <w:rPr>
          <w:color w:val="000000"/>
        </w:rPr>
        <w:t xml:space="preserve">Termín je podmíněn uzavřením </w:t>
      </w:r>
    </w:p>
    <w:p w14:paraId="0D40B232" w14:textId="5C26454F" w:rsidR="002A4C52" w:rsidRDefault="001B7130" w:rsidP="0070344C">
      <w:pPr>
        <w:jc w:val="both"/>
      </w:pPr>
      <w:r>
        <w:t xml:space="preserve"> </w:t>
      </w:r>
    </w:p>
    <w:p w14:paraId="0600D2BB" w14:textId="3A138C5E" w:rsidR="00AA0176" w:rsidRDefault="00AA0176" w:rsidP="0070344C">
      <w:pPr>
        <w:jc w:val="both"/>
      </w:pPr>
      <w:r>
        <w:t xml:space="preserve">Splněním dodávky díla se rozumí úplné a řádné dokončení </w:t>
      </w:r>
      <w:r w:rsidR="002A4C52">
        <w:t>nového parkovacího</w:t>
      </w:r>
      <w:r w:rsidR="00CA7479">
        <w:t xml:space="preserve"> systému</w:t>
      </w:r>
      <w:r w:rsidR="002A4C52">
        <w:t xml:space="preserve"> </w:t>
      </w:r>
      <w:r>
        <w:t>a podepsání protokolu o předání a převzetí díla oběma stranami a dále předání dokladů o zkouškách a revizích.</w:t>
      </w:r>
    </w:p>
    <w:p w14:paraId="68A0FAA2" w14:textId="77777777" w:rsidR="00AA0176" w:rsidRDefault="00AA0176" w:rsidP="0070344C">
      <w:pPr>
        <w:jc w:val="both"/>
      </w:pPr>
      <w:r>
        <w:t>Při předání díla provede zhotovitel řádné zaškolení obsluhy.</w:t>
      </w:r>
    </w:p>
    <w:p w14:paraId="02BBF7F8" w14:textId="77777777" w:rsidR="00CA7479" w:rsidRDefault="00CA7479" w:rsidP="0070344C">
      <w:pPr>
        <w:jc w:val="both"/>
      </w:pPr>
      <w:r>
        <w:t>Předávací protokol jsou oprávněni podepsat:</w:t>
      </w:r>
    </w:p>
    <w:p w14:paraId="00248CE3" w14:textId="518DCC04" w:rsidR="00CA7479" w:rsidRDefault="00CA7479" w:rsidP="00CA7479">
      <w:pPr>
        <w:numPr>
          <w:ilvl w:val="0"/>
          <w:numId w:val="17"/>
        </w:numPr>
        <w:jc w:val="both"/>
      </w:pPr>
      <w:r>
        <w:t xml:space="preserve">za Objednatele: </w:t>
      </w:r>
      <w:r w:rsidR="00595293">
        <w:t>xxx,xxx</w:t>
      </w:r>
    </w:p>
    <w:p w14:paraId="153D7EE4" w14:textId="407EBB16" w:rsidR="00CA7479" w:rsidRDefault="00CA7479" w:rsidP="00CA7479">
      <w:pPr>
        <w:numPr>
          <w:ilvl w:val="0"/>
          <w:numId w:val="17"/>
        </w:numPr>
        <w:jc w:val="both"/>
      </w:pPr>
      <w:r>
        <w:t>za Zhotovitele:</w:t>
      </w:r>
      <w:r w:rsidR="00961684">
        <w:t xml:space="preserve">  ing. Martin Stružka</w:t>
      </w:r>
    </w:p>
    <w:p w14:paraId="7339B18F" w14:textId="77777777" w:rsidR="00AA0176" w:rsidRDefault="00AA0176" w:rsidP="00BD720A">
      <w:pPr>
        <w:pStyle w:val="Nadpis2"/>
        <w:jc w:val="center"/>
      </w:pPr>
      <w:r>
        <w:t>V. Odpovědnost za vady a záruka</w:t>
      </w:r>
    </w:p>
    <w:p w14:paraId="075DA880" w14:textId="5FD22894" w:rsidR="00AA0176" w:rsidRDefault="00AA0176" w:rsidP="0070344C">
      <w:pPr>
        <w:jc w:val="both"/>
      </w:pPr>
      <w:r>
        <w:t xml:space="preserve">Zhotovitel poskytuje odběrateli záruku </w:t>
      </w:r>
      <w:r w:rsidR="004F5ED4">
        <w:t xml:space="preserve">na strojní součásti </w:t>
      </w:r>
      <w:r w:rsidR="00422FFF">
        <w:t>24</w:t>
      </w:r>
      <w:r w:rsidR="004F5ED4">
        <w:t xml:space="preserve"> měsíců</w:t>
      </w:r>
      <w:r>
        <w:t>. Záruční doba začíná běžet ode dne předání a převzetí díla</w:t>
      </w:r>
      <w:r w:rsidR="002F1707">
        <w:t xml:space="preserve"> (jednotlivého parkoviště)</w:t>
      </w:r>
      <w:r>
        <w:t>, kter</w:t>
      </w:r>
      <w:r w:rsidR="002F1707">
        <w:t>ý</w:t>
      </w:r>
      <w:r>
        <w:t xml:space="preserve"> je uveden na protokolu o předání a převzetí díla.</w:t>
      </w:r>
    </w:p>
    <w:p w14:paraId="2F15D931" w14:textId="09F48705" w:rsidR="00AA0176" w:rsidRDefault="00B6683B" w:rsidP="0070344C">
      <w:pPr>
        <w:jc w:val="both"/>
      </w:pPr>
      <w:r>
        <w:t xml:space="preserve">Zhotovitel musí </w:t>
      </w:r>
      <w:r w:rsidR="002F1707">
        <w:t xml:space="preserve">záruční </w:t>
      </w:r>
      <w:r>
        <w:t xml:space="preserve">opravu zahájit </w:t>
      </w:r>
      <w:r w:rsidR="0057442B">
        <w:t xml:space="preserve">do </w:t>
      </w:r>
      <w:r w:rsidR="0084385E">
        <w:t>48</w:t>
      </w:r>
      <w:r w:rsidR="0057442B">
        <w:t xml:space="preserve"> hodin od nahlášení poruch, vad a nedodělků</w:t>
      </w:r>
      <w:r>
        <w:t xml:space="preserve"> </w:t>
      </w:r>
      <w:r w:rsidR="00B40194">
        <w:t>na telefonní</w:t>
      </w:r>
      <w:r>
        <w:t>m</w:t>
      </w:r>
      <w:r w:rsidR="00B40194">
        <w:t xml:space="preserve"> čísl</w:t>
      </w:r>
      <w:r>
        <w:t>e</w:t>
      </w:r>
      <w:r w:rsidR="00B40194">
        <w:t xml:space="preserve"> </w:t>
      </w:r>
      <w:r w:rsidR="00595293">
        <w:t>xxx</w:t>
      </w:r>
      <w:r w:rsidR="00B40194">
        <w:t xml:space="preserve"> </w:t>
      </w:r>
      <w:r w:rsidR="00622FD4">
        <w:t xml:space="preserve">a zároveň na e-mail Zhotovitele </w:t>
      </w:r>
      <w:r w:rsidR="001474B5">
        <w:rPr>
          <w:b/>
        </w:rPr>
        <w:t>wsadp</w:t>
      </w:r>
      <w:r w:rsidR="00622FD4">
        <w:rPr>
          <w:b/>
        </w:rPr>
        <w:t>@</w:t>
      </w:r>
      <w:r w:rsidR="001474B5">
        <w:rPr>
          <w:b/>
        </w:rPr>
        <w:t>wsadp.</w:t>
      </w:r>
      <w:r w:rsidR="00622FD4">
        <w:rPr>
          <w:b/>
        </w:rPr>
        <w:t xml:space="preserve">cz. </w:t>
      </w:r>
      <w:r w:rsidRPr="00B6683B">
        <w:t>Zhotovitel musí poruch</w:t>
      </w:r>
      <w:r w:rsidR="0057442B">
        <w:t>y, vady a nedodělky</w:t>
      </w:r>
      <w:r w:rsidRPr="00B6683B">
        <w:t xml:space="preserve"> </w:t>
      </w:r>
      <w:r>
        <w:t>bezplatně</w:t>
      </w:r>
      <w:r w:rsidRPr="00B6683B">
        <w:t xml:space="preserve"> odstran</w:t>
      </w:r>
      <w:r>
        <w:t>it</w:t>
      </w:r>
      <w:r w:rsidRPr="00B6683B">
        <w:t xml:space="preserve"> do </w:t>
      </w:r>
      <w:r w:rsidR="0084385E">
        <w:t>96</w:t>
      </w:r>
      <w:r w:rsidRPr="00B6683B">
        <w:t xml:space="preserve"> hodin od nahlášení (pracovní dny).</w:t>
      </w:r>
      <w:r w:rsidR="00AA3637">
        <w:t xml:space="preserve"> </w:t>
      </w:r>
      <w:r w:rsidR="00AA0176">
        <w:t>Pokud se jedná o vadu, kterou nelze opravit, má objednatel právo na bezplatnou výměnu.</w:t>
      </w:r>
    </w:p>
    <w:p w14:paraId="743A0A75" w14:textId="6FD1EF3B" w:rsidR="00AA0176" w:rsidRDefault="00AA0176" w:rsidP="0070344C">
      <w:pPr>
        <w:jc w:val="both"/>
      </w:pPr>
      <w:r>
        <w:t xml:space="preserve">Pokud zhotovitel nezahájí práce na odstranění vad </w:t>
      </w:r>
      <w:r w:rsidR="00687967" w:rsidRPr="00622FD4">
        <w:t>nebo neodstraní vady v uvedených termínech</w:t>
      </w:r>
      <w:r w:rsidR="00622FD4" w:rsidRPr="00622FD4">
        <w:t xml:space="preserve"> </w:t>
      </w:r>
      <w:r>
        <w:t xml:space="preserve">má objednatel právo zadat odstranění vad jiné osobě s odbornou způsobilostí pro daný druh opravy. Náklady s tím spojené hradí zhotovitel a za každý započatý den nefunkčnosti systému zaplatí navíc zhotovitel objednateli smluvní pokutu ve výši </w:t>
      </w:r>
      <w:r w:rsidR="00422FFF">
        <w:t>5</w:t>
      </w:r>
      <w:r>
        <w:t>00,- Kč/</w:t>
      </w:r>
      <w:r w:rsidR="0057442B">
        <w:t xml:space="preserve"> kalendářní </w:t>
      </w:r>
      <w:r>
        <w:t>den.</w:t>
      </w:r>
    </w:p>
    <w:p w14:paraId="71B02CA7" w14:textId="77777777" w:rsidR="00CA7479" w:rsidRPr="00CA7479" w:rsidRDefault="00CA7479" w:rsidP="00CA747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7479">
        <w:rPr>
          <w:rFonts w:ascii="Times New Roman" w:hAnsi="Times New Roman"/>
          <w:sz w:val="24"/>
          <w:szCs w:val="24"/>
        </w:rPr>
        <w:t>Reklamace vad musí být doručena Zhotoviteli nejpozději poslední den záruční lhůty, jinak práva Objednatele z odpovědnosti za vady zanikají. Záruka však neběží po dobu, kdy je reklamace Objednatele doručena Zhotoviteli, a to až do odstranění vad.</w:t>
      </w:r>
    </w:p>
    <w:p w14:paraId="0EADF024" w14:textId="77777777" w:rsidR="00AA0176" w:rsidRDefault="005F4B45" w:rsidP="00BD720A">
      <w:pPr>
        <w:pStyle w:val="Nadpis2"/>
        <w:jc w:val="center"/>
      </w:pPr>
      <w:r>
        <w:t>V</w:t>
      </w:r>
      <w:r w:rsidR="00AA0176">
        <w:t>I. Smluvní podmínky</w:t>
      </w:r>
    </w:p>
    <w:p w14:paraId="41E25717" w14:textId="77777777" w:rsidR="00AA0176" w:rsidRDefault="00AA0176" w:rsidP="0084385E">
      <w:pPr>
        <w:numPr>
          <w:ilvl w:val="0"/>
          <w:numId w:val="15"/>
        </w:numPr>
        <w:ind w:left="426" w:hanging="426"/>
        <w:jc w:val="both"/>
      </w:pPr>
      <w:r>
        <w:t>Objednatel poskytne pro zajištění montážních prací možnost napojení na rozvody elektřiny.</w:t>
      </w:r>
    </w:p>
    <w:p w14:paraId="2333E82C" w14:textId="37197183" w:rsidR="00CA7479" w:rsidRDefault="00CA7479" w:rsidP="0084385E">
      <w:pPr>
        <w:numPr>
          <w:ilvl w:val="0"/>
          <w:numId w:val="15"/>
        </w:numPr>
        <w:ind w:left="426" w:hanging="426"/>
        <w:jc w:val="both"/>
      </w:pPr>
      <w:r w:rsidRPr="00FE1347">
        <w:t>Veškeré úpravy v rámci předmětu plnění na základě dodatečných požadavků Objednatele (avšak vždy v rámci předmětu plnění mohou být prováděny Zhotovitelem pouze tehdy, budou-li písemně odsouhlaseny Objednatelem. Jestliže Zhotovitel provede práce a jiná plnění nad tento rám</w:t>
      </w:r>
      <w:r>
        <w:t>e</w:t>
      </w:r>
      <w:r w:rsidRPr="00FE1347">
        <w:t>c, nemá nárok na jejich zaplacení.</w:t>
      </w:r>
    </w:p>
    <w:p w14:paraId="23E5E237" w14:textId="77777777" w:rsidR="00CA7479" w:rsidRDefault="00CA7479" w:rsidP="0084385E">
      <w:pPr>
        <w:numPr>
          <w:ilvl w:val="0"/>
          <w:numId w:val="15"/>
        </w:numPr>
        <w:ind w:left="426" w:hanging="426"/>
        <w:jc w:val="both"/>
      </w:pPr>
      <w:r>
        <w:t>Zhotovitel si je vědom skutečnosti, že veškeré informace či podklady předané mu Objednatelem pro účely provedení předmětu smlouvy, jsou důvěrnými informacemi Objednatele, že je povinen je chránit a k jejich ochraně zavázat i osoby, které použije ke zhotovení předmětu plnění. Zhotovitel bude veškeré informace poskytnuté mu Objednatelem považovat za důvěrné a bude s nimi dle toho nakládat</w:t>
      </w:r>
    </w:p>
    <w:p w14:paraId="45241C51" w14:textId="77777777" w:rsidR="00CA7479" w:rsidRDefault="00CA7479" w:rsidP="0084385E">
      <w:pPr>
        <w:numPr>
          <w:ilvl w:val="0"/>
          <w:numId w:val="15"/>
        </w:numPr>
        <w:ind w:left="426" w:hanging="426"/>
        <w:jc w:val="both"/>
      </w:pPr>
      <w: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>
        <w:lastRenderedPageBreak/>
        <w:t>zboží a služeb z veřejných výdajů. Tj. Zhotovitel je povinen poskytnout požadované informace a dokumentaci zaměstnancům nebo zmocněncům pověřených orgánů k provedení kontroly vztahující se k předmětu díla a poskytnout jim součinnost.</w:t>
      </w:r>
    </w:p>
    <w:p w14:paraId="155F1C15" w14:textId="77777777" w:rsidR="00CA7479" w:rsidRDefault="00CA7479" w:rsidP="0084385E">
      <w:pPr>
        <w:numPr>
          <w:ilvl w:val="0"/>
          <w:numId w:val="15"/>
        </w:numPr>
        <w:ind w:left="426" w:hanging="426"/>
        <w:jc w:val="both"/>
      </w:pPr>
      <w:r>
        <w:t>Objednatel je oprávněn Zhotovitele v průběhu plnění předmětu smlouvy pravidelně kontrolovat</w:t>
      </w:r>
    </w:p>
    <w:p w14:paraId="7CC4FE22" w14:textId="77777777" w:rsidR="00CA7479" w:rsidRPr="00CA7479" w:rsidRDefault="00CA7479" w:rsidP="0084385E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A7479">
        <w:rPr>
          <w:rFonts w:ascii="Times New Roman" w:hAnsi="Times New Roman"/>
          <w:sz w:val="24"/>
          <w:szCs w:val="24"/>
        </w:rPr>
        <w:t>Zhotovitel je povinen respektovat pokyny a připomínky Objednatele k průběhu práce na vyhotovovaném/zhotoveném díle.</w:t>
      </w:r>
    </w:p>
    <w:p w14:paraId="2C565A82" w14:textId="77777777" w:rsidR="00CA7479" w:rsidRPr="00CA7479" w:rsidRDefault="00CA7479" w:rsidP="0084385E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479">
        <w:rPr>
          <w:rFonts w:ascii="Times New Roman" w:hAnsi="Times New Roman"/>
          <w:sz w:val="24"/>
          <w:szCs w:val="24"/>
        </w:rPr>
        <w:t>Pro účely plnění této smlouvy se Zhotovitel zavazuje po celou dobu účinnosti této smlouvy zajistit profesionální složení realizačního týmu, které odpovídá profesním a kvalifikačním požadavkům uvedeným ve Výzvě k podání nabídky.</w:t>
      </w:r>
    </w:p>
    <w:p w14:paraId="07DB0652" w14:textId="77777777" w:rsidR="00CA7479" w:rsidRDefault="005F4B45" w:rsidP="0084385E">
      <w:pPr>
        <w:numPr>
          <w:ilvl w:val="0"/>
          <w:numId w:val="15"/>
        </w:numPr>
        <w:ind w:left="426" w:hanging="426"/>
        <w:jc w:val="both"/>
      </w:pPr>
      <w:r w:rsidRPr="00FB365D">
        <w:t xml:space="preserve">Vlastníkem předmětu plnění do okamžiku jeho předání je </w:t>
      </w:r>
      <w:r>
        <w:t>Zhotovitel, který nese nebezpeč</w:t>
      </w:r>
      <w:r w:rsidRPr="00FB365D">
        <w:t>í škody na předmětu plnění do okamžiku jeho předání</w:t>
      </w:r>
    </w:p>
    <w:p w14:paraId="788E2A23" w14:textId="77777777" w:rsidR="005F4B45" w:rsidRDefault="005F4B45" w:rsidP="0084385E">
      <w:pPr>
        <w:numPr>
          <w:ilvl w:val="0"/>
          <w:numId w:val="15"/>
        </w:numPr>
        <w:ind w:left="426" w:hanging="426"/>
        <w:jc w:val="both"/>
      </w:pPr>
      <w:r>
        <w:t>Předáním celého díla Objednatel nabývá majetková práva k</w:t>
      </w:r>
      <w:r w:rsidR="0057442B">
        <w:t> </w:t>
      </w:r>
      <w:r>
        <w:t>dílu</w:t>
      </w:r>
      <w:r w:rsidR="0057442B">
        <w:t xml:space="preserve">. </w:t>
      </w:r>
    </w:p>
    <w:p w14:paraId="00F38352" w14:textId="77777777" w:rsidR="005F4B45" w:rsidRDefault="005F4B45" w:rsidP="002F1707">
      <w:pPr>
        <w:numPr>
          <w:ilvl w:val="0"/>
          <w:numId w:val="15"/>
        </w:numPr>
        <w:ind w:left="426" w:hanging="426"/>
        <w:jc w:val="both"/>
      </w:pPr>
      <w:r>
        <w:t>Veškerá práva k výstupům zaká</w:t>
      </w:r>
      <w:r w:rsidRPr="00E47857">
        <w:t>z</w:t>
      </w:r>
      <w:r>
        <w:t>ky přecházejí po jejím ukončení na Objednatele a Zhotovitel nesmí použít výstupy pro jiné účely bez výslovného souhlasu Objednatele.</w:t>
      </w:r>
    </w:p>
    <w:p w14:paraId="190184FB" w14:textId="77777777" w:rsidR="00AA0176" w:rsidRDefault="00AA0176" w:rsidP="00BD720A">
      <w:pPr>
        <w:pStyle w:val="Nadpis2"/>
        <w:jc w:val="center"/>
      </w:pPr>
      <w:r>
        <w:t>VII. Smluvní pokuty</w:t>
      </w:r>
    </w:p>
    <w:p w14:paraId="3527D412" w14:textId="23A3C959" w:rsidR="00AA0176" w:rsidRDefault="00AA0176" w:rsidP="0070344C">
      <w:pPr>
        <w:jc w:val="both"/>
      </w:pPr>
      <w:r>
        <w:t xml:space="preserve">V případě nedodržení termínu provedení díla uhradí zhotovitel objednateli za každý započatý den prodlení smluvní pokutu ve výši </w:t>
      </w:r>
      <w:r w:rsidR="00C74E94">
        <w:t>1</w:t>
      </w:r>
      <w:r>
        <w:t>.000,- Kč/</w:t>
      </w:r>
      <w:r w:rsidR="0057442B">
        <w:t xml:space="preserve">kalendářní den </w:t>
      </w:r>
      <w:r>
        <w:t>.</w:t>
      </w:r>
    </w:p>
    <w:p w14:paraId="53FF93C0" w14:textId="77777777" w:rsidR="00AA0176" w:rsidRDefault="00AA0176" w:rsidP="0070344C">
      <w:pPr>
        <w:jc w:val="both"/>
      </w:pPr>
      <w:r>
        <w:t>V případě prodlení objednatele s placením faktury nebo dílčích faktur schválených objednatelem uhradí objednavatel zhotoviteli úrok z prodlení ve výši 0,05 % z nezaplacené částky za každý den prodlení.</w:t>
      </w:r>
    </w:p>
    <w:p w14:paraId="0ED40518" w14:textId="77777777" w:rsidR="00AA0176" w:rsidRDefault="00AA0176" w:rsidP="0070344C">
      <w:pPr>
        <w:jc w:val="both"/>
      </w:pPr>
      <w:r>
        <w:t xml:space="preserve">V případě, že dílo nebude splňovat parametry uvedené v článku II. této smlouvy </w:t>
      </w:r>
      <w:r w:rsidR="0057442B">
        <w:t>nebude dílo převzato</w:t>
      </w:r>
      <w:r w:rsidR="00DE3F16">
        <w:t>.</w:t>
      </w:r>
    </w:p>
    <w:p w14:paraId="76D4231C" w14:textId="77777777" w:rsidR="00DE3F16" w:rsidRDefault="00DE3F16" w:rsidP="0070344C">
      <w:pPr>
        <w:jc w:val="both"/>
      </w:pPr>
      <w:r>
        <w:t>Výše smluvních pokut nemá vliv na náhradu škody vzniklé Objednateli v důsledku nesplnění podmínek nebo dohodnutých termínů Zhotovitelem</w:t>
      </w:r>
      <w:r w:rsidR="00BF3C8E">
        <w:t>. Náhrada škody bude uhrazena na základě faktury vystavené Objednatelem se splatností 14 dní.</w:t>
      </w:r>
    </w:p>
    <w:p w14:paraId="4353EE9F" w14:textId="77777777" w:rsidR="00AA0176" w:rsidRDefault="00AA0176" w:rsidP="00BD720A">
      <w:pPr>
        <w:pStyle w:val="Nadpis2"/>
        <w:jc w:val="center"/>
      </w:pPr>
      <w:r>
        <w:t>VIII. Ostatní ujednání</w:t>
      </w:r>
    </w:p>
    <w:p w14:paraId="05F61093" w14:textId="77777777" w:rsidR="00AA0176" w:rsidRDefault="00AA0176" w:rsidP="0084385E">
      <w:pPr>
        <w:numPr>
          <w:ilvl w:val="0"/>
          <w:numId w:val="25"/>
        </w:numPr>
        <w:ind w:left="426" w:hanging="426"/>
        <w:jc w:val="both"/>
      </w:pPr>
      <w:r>
        <w:t>Tuto smlouvu lze změnit nebo zrušit pouze výslovným oboustranným písemným ujednáním podepsaným oprávněnými zástupci obou stran.</w:t>
      </w:r>
    </w:p>
    <w:p w14:paraId="4BE67D77" w14:textId="77777777" w:rsidR="005F4B45" w:rsidRPr="00622FD4" w:rsidRDefault="005F4B45" w:rsidP="0084385E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FD4">
        <w:rPr>
          <w:rFonts w:ascii="Times New Roman" w:hAnsi="Times New Roman"/>
          <w:sz w:val="24"/>
          <w:szCs w:val="24"/>
        </w:rPr>
        <w:t>Objednatel je oprávněn písemně odstoupit od smlouvy, pokud Zhotovitel,</w:t>
      </w:r>
      <w:r w:rsidR="00622FD4" w:rsidRPr="00622FD4">
        <w:rPr>
          <w:rFonts w:ascii="Times New Roman" w:hAnsi="Times New Roman"/>
          <w:sz w:val="24"/>
          <w:szCs w:val="24"/>
        </w:rPr>
        <w:t xml:space="preserve"> </w:t>
      </w:r>
      <w:r w:rsidRPr="00622FD4">
        <w:rPr>
          <w:rFonts w:ascii="Times New Roman" w:hAnsi="Times New Roman"/>
          <w:sz w:val="24"/>
          <w:szCs w:val="24"/>
        </w:rPr>
        <w:t>poruší některá z ustanovení smlouvy uzavřené mezi smluvními stranami</w:t>
      </w:r>
      <w:r w:rsidR="00622FD4" w:rsidRPr="00622FD4">
        <w:rPr>
          <w:rFonts w:ascii="Times New Roman" w:hAnsi="Times New Roman"/>
          <w:sz w:val="24"/>
          <w:szCs w:val="24"/>
        </w:rPr>
        <w:t xml:space="preserve">. </w:t>
      </w:r>
      <w:r w:rsidRPr="00622FD4">
        <w:rPr>
          <w:rFonts w:ascii="Times New Roman" w:hAnsi="Times New Roman"/>
          <w:sz w:val="24"/>
          <w:szCs w:val="24"/>
        </w:rPr>
        <w:t>Porušení smlouvy každým z výše uvedených důvodů je považováno za porušení smlouvy podstatným způsobem.</w:t>
      </w:r>
    </w:p>
    <w:p w14:paraId="6468228F" w14:textId="77777777" w:rsidR="005F4B45" w:rsidRDefault="005F4B45" w:rsidP="0084385E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F4B45">
        <w:rPr>
          <w:rFonts w:ascii="Times New Roman" w:hAnsi="Times New Roman"/>
          <w:sz w:val="24"/>
          <w:szCs w:val="24"/>
        </w:rPr>
        <w:t>Dále může Objednatel odstoupit od smlouvy, pokud:</w:t>
      </w:r>
    </w:p>
    <w:p w14:paraId="0A02AA1C" w14:textId="77777777" w:rsidR="005F4B45" w:rsidRDefault="005F4B45" w:rsidP="0084385E">
      <w:pPr>
        <w:pStyle w:val="Odstavecseseznamem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F4B45">
        <w:rPr>
          <w:rFonts w:ascii="Times New Roman" w:hAnsi="Times New Roman"/>
          <w:sz w:val="24"/>
          <w:szCs w:val="24"/>
        </w:rPr>
        <w:t>na majetek Zhotovitele je vedeno insolvenční řízení nebo insolvenční návrh byl zamítnut pro nedostatek majetku Zhotovitele (ve znění zákona č. 182/2006 Sb., o úpadku a způsobech jeho řešení, ve znění pozdějších předpisů);</w:t>
      </w:r>
    </w:p>
    <w:p w14:paraId="2344A5B4" w14:textId="77777777" w:rsidR="005F4B45" w:rsidRPr="005F4B45" w:rsidRDefault="005F4B45" w:rsidP="0084385E">
      <w:pPr>
        <w:pStyle w:val="Odstavecseseznamem"/>
        <w:numPr>
          <w:ilvl w:val="1"/>
          <w:numId w:val="25"/>
        </w:numPr>
        <w:spacing w:after="0" w:line="240" w:lineRule="auto"/>
        <w:ind w:left="851" w:hanging="425"/>
        <w:jc w:val="both"/>
        <w:rPr>
          <w:szCs w:val="24"/>
        </w:rPr>
      </w:pPr>
      <w:r w:rsidRPr="005F4B45">
        <w:rPr>
          <w:rFonts w:ascii="Times New Roman" w:hAnsi="Times New Roman"/>
          <w:sz w:val="24"/>
          <w:szCs w:val="24"/>
        </w:rPr>
        <w:t>vstoupí Zhotovitel do likvidace</w:t>
      </w:r>
    </w:p>
    <w:p w14:paraId="1B95A057" w14:textId="77777777" w:rsidR="005F4B45" w:rsidRDefault="005F4B45" w:rsidP="0084385E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4B45">
        <w:rPr>
          <w:rFonts w:ascii="Times New Roman" w:hAnsi="Times New Roman"/>
          <w:sz w:val="24"/>
          <w:szCs w:val="24"/>
        </w:rPr>
        <w:t>Za den odstoupení od smlouvy se považuje den, kdy bylo písemné oznámení</w:t>
      </w:r>
      <w:r w:rsidR="00622FD4">
        <w:rPr>
          <w:rFonts w:ascii="Times New Roman" w:hAnsi="Times New Roman"/>
          <w:sz w:val="24"/>
          <w:szCs w:val="24"/>
        </w:rPr>
        <w:t xml:space="preserve"> </w:t>
      </w:r>
      <w:r w:rsidRPr="005F4B45">
        <w:rPr>
          <w:rFonts w:ascii="Times New Roman" w:hAnsi="Times New Roman"/>
          <w:sz w:val="24"/>
          <w:szCs w:val="24"/>
        </w:rPr>
        <w:t>o odstoupení oprávněné smluvní strany doručeno druhé smluvní straně. V pochybnostech se má za to, že odstoupení bylo doručeno druhé smluvní straně patnáctým (15.) dnem od jeho odeslání v poštovní zásilce s doručenkou. Odstoupením od smlouvy nejsou dotčena práva smluvních stran na úhradu splatné smluvní pokuty a na náhradu škody.</w:t>
      </w:r>
    </w:p>
    <w:p w14:paraId="49900C92" w14:textId="77777777" w:rsidR="00AA0176" w:rsidRPr="005F4B45" w:rsidRDefault="005F4B45" w:rsidP="0084385E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4B45">
        <w:rPr>
          <w:rFonts w:ascii="Times New Roman" w:hAnsi="Times New Roman"/>
          <w:sz w:val="24"/>
          <w:szCs w:val="24"/>
        </w:rPr>
        <w:t>Ta</w:t>
      </w:r>
      <w:r w:rsidR="00AA0176" w:rsidRPr="005F4B45">
        <w:rPr>
          <w:rFonts w:ascii="Times New Roman" w:hAnsi="Times New Roman"/>
          <w:sz w:val="24"/>
          <w:szCs w:val="24"/>
        </w:rPr>
        <w:t>to smlouva je vyhotovena ve dvou stejnopisech, z nichž každá ze smluvních stran obdrží po jednom vyhotovení.</w:t>
      </w:r>
    </w:p>
    <w:p w14:paraId="4345CDFB" w14:textId="77777777" w:rsidR="002F1707" w:rsidRPr="00361047" w:rsidRDefault="002F1707" w:rsidP="002F1707">
      <w:pPr>
        <w:pStyle w:val="Zkladntext"/>
        <w:numPr>
          <w:ilvl w:val="0"/>
          <w:numId w:val="25"/>
        </w:numPr>
        <w:spacing w:after="0"/>
        <w:ind w:left="426" w:hanging="426"/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</w:t>
      </w:r>
      <w:r w:rsidRPr="009E3928">
        <w:t xml:space="preserve">Obě strany prohlašují, že došlo k dohodě o celém rozsahu této smlouvy. </w:t>
      </w:r>
    </w:p>
    <w:p w14:paraId="67FBEC0D" w14:textId="77777777" w:rsidR="002F1707" w:rsidRPr="001A7E8D" w:rsidRDefault="002F1707" w:rsidP="002F1707">
      <w:pPr>
        <w:pStyle w:val="Zkladntext"/>
        <w:numPr>
          <w:ilvl w:val="0"/>
          <w:numId w:val="25"/>
        </w:numPr>
        <w:spacing w:after="0"/>
        <w:ind w:left="426" w:hanging="426"/>
        <w:jc w:val="both"/>
      </w:pPr>
      <w:r w:rsidRPr="00C61952">
        <w:t>Smluvní strany prohlašují, že skutečnosti uvedené v</w:t>
      </w:r>
      <w:r>
        <w:t xml:space="preserve"> </w:t>
      </w:r>
      <w:r w:rsidRPr="00C61952">
        <w:t>této smlouvě nepovažují za obchodní tajemství ve smyslu příslušných ustanovení právních předpisů a udělují svolení k</w:t>
      </w:r>
      <w:r>
        <w:t xml:space="preserve"> </w:t>
      </w:r>
      <w:r w:rsidRPr="00C61952">
        <w:t xml:space="preserve">jejich užití a </w:t>
      </w:r>
      <w:r w:rsidRPr="00C61952">
        <w:lastRenderedPageBreak/>
        <w:t xml:space="preserve">zveřejnění, bez stanovení jakýchkoliv dalších podmínek. </w:t>
      </w:r>
      <w:r w:rsidRPr="001A7E8D">
        <w:t>Změny a dodatky lze činit pouze písemně s podpisy oprávněných osob.</w:t>
      </w:r>
    </w:p>
    <w:p w14:paraId="2D7A461E" w14:textId="062850A8" w:rsidR="00AA0176" w:rsidRDefault="002F1707" w:rsidP="002F1707">
      <w:pPr>
        <w:pStyle w:val="Zkladntext"/>
        <w:numPr>
          <w:ilvl w:val="0"/>
          <w:numId w:val="25"/>
        </w:numPr>
        <w:spacing w:after="0"/>
        <w:ind w:left="426" w:hanging="426"/>
        <w:jc w:val="both"/>
      </w:pPr>
      <w:r w:rsidRPr="001A7E8D">
        <w:t>Ve všech případech, které neřeší ujednání obsažené v této smlouvě, platí příslušná ustanovení Občanského zákoníku.</w:t>
      </w:r>
    </w:p>
    <w:p w14:paraId="53AAEA5D" w14:textId="7F28A25F" w:rsidR="001317AC" w:rsidRPr="001317AC" w:rsidRDefault="001317AC" w:rsidP="001317AC">
      <w:pPr>
        <w:pStyle w:val="Odstavecseseznamem"/>
        <w:numPr>
          <w:ilvl w:val="0"/>
          <w:numId w:val="25"/>
        </w:numPr>
        <w:spacing w:after="0" w:line="240" w:lineRule="auto"/>
        <w:ind w:left="426" w:right="-51" w:hanging="426"/>
        <w:jc w:val="both"/>
        <w:rPr>
          <w:rFonts w:ascii="Times New Roman" w:hAnsi="Times New Roman"/>
          <w:sz w:val="24"/>
          <w:szCs w:val="24"/>
          <w:lang w:val="sq-AL"/>
        </w:rPr>
      </w:pPr>
      <w:r w:rsidRPr="005F4B45">
        <w:rPr>
          <w:rFonts w:ascii="Times New Roman" w:hAnsi="Times New Roman"/>
          <w:sz w:val="24"/>
          <w:szCs w:val="24"/>
          <w:lang w:val="sq-AL"/>
        </w:rPr>
        <w:t>Případné spory obou stran se budou řešit přednostně dohodou a v případě nutnosti soudní cestou.</w:t>
      </w:r>
    </w:p>
    <w:p w14:paraId="46E0C371" w14:textId="77777777" w:rsidR="00AA0176" w:rsidRPr="005F4B45" w:rsidRDefault="00AA0176" w:rsidP="005F4B45">
      <w:pPr>
        <w:ind w:right="-447" w:hanging="294"/>
        <w:rPr>
          <w:lang w:val="sq-AL"/>
        </w:rPr>
      </w:pPr>
    </w:p>
    <w:p w14:paraId="37B69806" w14:textId="77777777" w:rsidR="00522E29" w:rsidRDefault="0057442B">
      <w:pPr>
        <w:ind w:right="-447"/>
        <w:rPr>
          <w:lang w:val="sq-AL"/>
        </w:rPr>
      </w:pPr>
      <w:r>
        <w:rPr>
          <w:lang w:val="sq-AL"/>
        </w:rPr>
        <w:t>Příloha č.1 – Podrobné vymezení předmětu zakázky</w:t>
      </w:r>
    </w:p>
    <w:p w14:paraId="384795C3" w14:textId="77777777" w:rsidR="00AA3637" w:rsidRDefault="00AA3637">
      <w:pPr>
        <w:ind w:right="-447"/>
        <w:rPr>
          <w:lang w:val="sq-AL"/>
        </w:rPr>
      </w:pPr>
    </w:p>
    <w:p w14:paraId="2D493E2C" w14:textId="1CC00AE2" w:rsidR="00AA0176" w:rsidRDefault="00AA0176">
      <w:pPr>
        <w:ind w:right="-447"/>
        <w:rPr>
          <w:lang w:val="sq-AL"/>
        </w:rPr>
      </w:pPr>
      <w:r>
        <w:rPr>
          <w:lang w:val="sq-AL"/>
        </w:rPr>
        <w:t>V Pelhřimově dne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C72406">
        <w:rPr>
          <w:lang w:val="sq-AL"/>
        </w:rPr>
        <w:tab/>
      </w:r>
      <w:r>
        <w:rPr>
          <w:lang w:val="sq-AL"/>
        </w:rPr>
        <w:t xml:space="preserve">V  </w:t>
      </w:r>
      <w:r w:rsidR="00422FFF">
        <w:rPr>
          <w:lang w:val="sq-AL"/>
        </w:rPr>
        <w:t xml:space="preserve"> Praze dne</w:t>
      </w:r>
    </w:p>
    <w:p w14:paraId="6DE2D9C6" w14:textId="77777777" w:rsidR="00AA0176" w:rsidRDefault="00AA0176">
      <w:pPr>
        <w:ind w:right="-447"/>
        <w:rPr>
          <w:lang w:val="sq-AL"/>
        </w:rPr>
      </w:pPr>
    </w:p>
    <w:p w14:paraId="62516B27" w14:textId="79EBE006" w:rsidR="00BA455A" w:rsidRDefault="00BA455A">
      <w:pPr>
        <w:ind w:right="-447"/>
        <w:rPr>
          <w:lang w:val="sq-AL"/>
        </w:rPr>
      </w:pPr>
    </w:p>
    <w:p w14:paraId="68FE3166" w14:textId="77777777" w:rsidR="00D732AE" w:rsidRDefault="00D732AE">
      <w:pPr>
        <w:ind w:right="-447"/>
        <w:rPr>
          <w:lang w:val="sq-AL"/>
        </w:rPr>
      </w:pPr>
    </w:p>
    <w:p w14:paraId="77210A75" w14:textId="77777777" w:rsidR="00AA0176" w:rsidRDefault="00AA0176">
      <w:pPr>
        <w:ind w:right="-447"/>
        <w:rPr>
          <w:lang w:val="sq-AL"/>
        </w:rPr>
      </w:pPr>
    </w:p>
    <w:p w14:paraId="499B2948" w14:textId="77777777" w:rsidR="00AA0176" w:rsidRDefault="00AA0176">
      <w:pPr>
        <w:ind w:right="-447"/>
        <w:rPr>
          <w:lang w:val="sq-AL"/>
        </w:rPr>
      </w:pPr>
      <w:r>
        <w:rPr>
          <w:lang w:val="sq-AL"/>
        </w:rPr>
        <w:t>................................................                                 .................................................</w:t>
      </w:r>
    </w:p>
    <w:p w14:paraId="608B95E2" w14:textId="38CB37C0" w:rsidR="00AA0176" w:rsidRDefault="00422FFF">
      <w:pPr>
        <w:ind w:right="-447"/>
        <w:rPr>
          <w:lang w:val="sq-AL"/>
        </w:rPr>
      </w:pPr>
      <w:r>
        <w:rPr>
          <w:lang w:val="sq-AL"/>
        </w:rPr>
        <w:t>i</w:t>
      </w:r>
      <w:r w:rsidR="00AA0176">
        <w:rPr>
          <w:lang w:val="sq-AL"/>
        </w:rPr>
        <w:t xml:space="preserve">ng. </w:t>
      </w:r>
      <w:r w:rsidR="00BD720A">
        <w:rPr>
          <w:lang w:val="sq-AL"/>
        </w:rPr>
        <w:t>Eva Hamrlová</w:t>
      </w:r>
      <w:r w:rsidR="00AA0176">
        <w:rPr>
          <w:lang w:val="sq-AL"/>
        </w:rPr>
        <w:tab/>
      </w:r>
      <w:r w:rsidR="00AA0176">
        <w:rPr>
          <w:lang w:val="sq-AL"/>
        </w:rPr>
        <w:tab/>
      </w:r>
      <w:r w:rsidR="00AA0176">
        <w:rPr>
          <w:lang w:val="sq-AL"/>
        </w:rPr>
        <w:tab/>
      </w:r>
      <w:r w:rsidR="00AA0176">
        <w:rPr>
          <w:lang w:val="sq-AL"/>
        </w:rPr>
        <w:tab/>
      </w:r>
      <w:r>
        <w:rPr>
          <w:lang w:val="sq-AL"/>
        </w:rPr>
        <w:tab/>
        <w:t>ing. Martin Stružka</w:t>
      </w:r>
    </w:p>
    <w:p w14:paraId="6601DA10" w14:textId="6C622BFC" w:rsidR="00E77E32" w:rsidRDefault="00AA0176">
      <w:pPr>
        <w:ind w:right="-447"/>
        <w:rPr>
          <w:lang w:val="sq-AL"/>
        </w:rPr>
      </w:pPr>
      <w:r>
        <w:rPr>
          <w:lang w:val="sq-AL"/>
        </w:rPr>
        <w:t>Ředitelka TSmP</w:t>
      </w:r>
      <w:r w:rsidR="00422FFF">
        <w:rPr>
          <w:lang w:val="sq-AL"/>
        </w:rPr>
        <w:tab/>
      </w:r>
      <w:r w:rsidR="00422FFF">
        <w:rPr>
          <w:lang w:val="sq-AL"/>
        </w:rPr>
        <w:tab/>
      </w:r>
      <w:r w:rsidR="00422FFF">
        <w:rPr>
          <w:lang w:val="sq-AL"/>
        </w:rPr>
        <w:tab/>
      </w:r>
      <w:r w:rsidR="00422FFF">
        <w:rPr>
          <w:lang w:val="sq-AL"/>
        </w:rPr>
        <w:tab/>
      </w:r>
      <w:r w:rsidR="00422FFF">
        <w:rPr>
          <w:lang w:val="sq-AL"/>
        </w:rPr>
        <w:tab/>
        <w:t>jednatel</w:t>
      </w:r>
    </w:p>
    <w:p w14:paraId="531C632F" w14:textId="6726A29B" w:rsidR="004F5ED4" w:rsidRDefault="004F5ED4">
      <w:pPr>
        <w:rPr>
          <w:lang w:val="sq-AL"/>
        </w:rPr>
      </w:pPr>
    </w:p>
    <w:p w14:paraId="5038F6B0" w14:textId="345CAABC" w:rsidR="00422FFF" w:rsidRDefault="00422FFF">
      <w:pPr>
        <w:rPr>
          <w:lang w:val="sq-AL"/>
        </w:rPr>
      </w:pPr>
    </w:p>
    <w:p w14:paraId="620EBE3E" w14:textId="6AA54975" w:rsidR="00422FFF" w:rsidRDefault="00422FFF">
      <w:pPr>
        <w:rPr>
          <w:lang w:val="sq-AL"/>
        </w:rPr>
      </w:pPr>
    </w:p>
    <w:p w14:paraId="61FFEDC9" w14:textId="32522185" w:rsidR="00422FFF" w:rsidRDefault="00422FFF">
      <w:pPr>
        <w:rPr>
          <w:lang w:val="sq-AL"/>
        </w:rPr>
      </w:pPr>
    </w:p>
    <w:p w14:paraId="13DCBB91" w14:textId="161471C2" w:rsidR="00422FFF" w:rsidRDefault="00422FFF">
      <w:pPr>
        <w:rPr>
          <w:lang w:val="sq-AL"/>
        </w:rPr>
      </w:pPr>
    </w:p>
    <w:p w14:paraId="295CEF47" w14:textId="6D543B6D" w:rsidR="00422FFF" w:rsidRDefault="00422FFF">
      <w:pPr>
        <w:rPr>
          <w:lang w:val="sq-AL"/>
        </w:rPr>
      </w:pPr>
    </w:p>
    <w:p w14:paraId="5378AD1F" w14:textId="57966716" w:rsidR="00422FFF" w:rsidRDefault="00422FFF">
      <w:pPr>
        <w:rPr>
          <w:lang w:val="sq-AL"/>
        </w:rPr>
      </w:pPr>
    </w:p>
    <w:p w14:paraId="3FFD9541" w14:textId="7E53A56B" w:rsidR="00422FFF" w:rsidRDefault="00422FFF">
      <w:pPr>
        <w:rPr>
          <w:lang w:val="sq-AL"/>
        </w:rPr>
      </w:pPr>
    </w:p>
    <w:p w14:paraId="69FDECA9" w14:textId="4D6CF3B9" w:rsidR="00422FFF" w:rsidRDefault="00422FFF">
      <w:pPr>
        <w:rPr>
          <w:lang w:val="sq-AL"/>
        </w:rPr>
      </w:pPr>
    </w:p>
    <w:p w14:paraId="67CEE25C" w14:textId="06CEE1AE" w:rsidR="00422FFF" w:rsidRDefault="00422FFF">
      <w:pPr>
        <w:rPr>
          <w:lang w:val="sq-AL"/>
        </w:rPr>
      </w:pPr>
    </w:p>
    <w:p w14:paraId="49B48629" w14:textId="2D8BA458" w:rsidR="00422FFF" w:rsidRDefault="00422FFF">
      <w:pPr>
        <w:rPr>
          <w:lang w:val="sq-AL"/>
        </w:rPr>
      </w:pPr>
    </w:p>
    <w:p w14:paraId="612C8874" w14:textId="047BA4BC" w:rsidR="00422FFF" w:rsidRDefault="00422FFF">
      <w:pPr>
        <w:rPr>
          <w:lang w:val="sq-AL"/>
        </w:rPr>
      </w:pPr>
    </w:p>
    <w:p w14:paraId="166B6491" w14:textId="30FDBEDB" w:rsidR="00422FFF" w:rsidRDefault="00422FFF">
      <w:pPr>
        <w:rPr>
          <w:lang w:val="sq-AL"/>
        </w:rPr>
      </w:pPr>
    </w:p>
    <w:p w14:paraId="118FA989" w14:textId="4F67954E" w:rsidR="00422FFF" w:rsidRDefault="00422FFF">
      <w:pPr>
        <w:rPr>
          <w:lang w:val="sq-AL"/>
        </w:rPr>
      </w:pPr>
    </w:p>
    <w:p w14:paraId="53D7B570" w14:textId="15587D4E" w:rsidR="00422FFF" w:rsidRDefault="00422FFF">
      <w:pPr>
        <w:rPr>
          <w:lang w:val="sq-AL"/>
        </w:rPr>
      </w:pPr>
    </w:p>
    <w:p w14:paraId="7ECBD739" w14:textId="6D0CA741" w:rsidR="00422FFF" w:rsidRDefault="00422FFF">
      <w:pPr>
        <w:rPr>
          <w:lang w:val="sq-AL"/>
        </w:rPr>
      </w:pPr>
    </w:p>
    <w:p w14:paraId="19796B11" w14:textId="620D27CB" w:rsidR="00422FFF" w:rsidRDefault="00422FFF">
      <w:pPr>
        <w:rPr>
          <w:lang w:val="sq-AL"/>
        </w:rPr>
      </w:pPr>
    </w:p>
    <w:p w14:paraId="2DBC6E90" w14:textId="30EA5FA8" w:rsidR="00422FFF" w:rsidRDefault="00422FFF">
      <w:pPr>
        <w:rPr>
          <w:lang w:val="sq-AL"/>
        </w:rPr>
      </w:pPr>
    </w:p>
    <w:p w14:paraId="2A64859A" w14:textId="6D66290D" w:rsidR="00422FFF" w:rsidRDefault="00422FFF">
      <w:pPr>
        <w:rPr>
          <w:lang w:val="sq-AL"/>
        </w:rPr>
      </w:pPr>
    </w:p>
    <w:p w14:paraId="0341DC33" w14:textId="10A94967" w:rsidR="00422FFF" w:rsidRDefault="00422FFF">
      <w:pPr>
        <w:rPr>
          <w:lang w:val="sq-AL"/>
        </w:rPr>
      </w:pPr>
    </w:p>
    <w:p w14:paraId="4971A2BA" w14:textId="277C8DCB" w:rsidR="00422FFF" w:rsidRDefault="00422FFF">
      <w:pPr>
        <w:rPr>
          <w:lang w:val="sq-AL"/>
        </w:rPr>
      </w:pPr>
    </w:p>
    <w:p w14:paraId="70585E83" w14:textId="092EC985" w:rsidR="00422FFF" w:rsidRDefault="00422FFF">
      <w:pPr>
        <w:rPr>
          <w:lang w:val="sq-AL"/>
        </w:rPr>
      </w:pPr>
    </w:p>
    <w:p w14:paraId="62F5A597" w14:textId="04DE8D7E" w:rsidR="00422FFF" w:rsidRDefault="00422FFF">
      <w:pPr>
        <w:rPr>
          <w:lang w:val="sq-AL"/>
        </w:rPr>
      </w:pPr>
    </w:p>
    <w:p w14:paraId="68E6C302" w14:textId="77D41251" w:rsidR="00422FFF" w:rsidRDefault="00422FFF">
      <w:pPr>
        <w:rPr>
          <w:lang w:val="sq-AL"/>
        </w:rPr>
      </w:pPr>
    </w:p>
    <w:p w14:paraId="1DCFB187" w14:textId="43DA4483" w:rsidR="00422FFF" w:rsidRDefault="00422FFF">
      <w:pPr>
        <w:rPr>
          <w:lang w:val="sq-AL"/>
        </w:rPr>
      </w:pPr>
    </w:p>
    <w:p w14:paraId="27831F79" w14:textId="6C5B1C2D" w:rsidR="00422FFF" w:rsidRDefault="00422FFF">
      <w:pPr>
        <w:rPr>
          <w:lang w:val="sq-AL"/>
        </w:rPr>
      </w:pPr>
    </w:p>
    <w:p w14:paraId="7E54E587" w14:textId="19F65D90" w:rsidR="00422FFF" w:rsidRDefault="00422FFF">
      <w:pPr>
        <w:rPr>
          <w:lang w:val="sq-AL"/>
        </w:rPr>
      </w:pPr>
    </w:p>
    <w:p w14:paraId="1B7017FC" w14:textId="3654DAA4" w:rsidR="00422FFF" w:rsidRDefault="00422FFF">
      <w:pPr>
        <w:rPr>
          <w:lang w:val="sq-AL"/>
        </w:rPr>
      </w:pPr>
    </w:p>
    <w:p w14:paraId="705492FA" w14:textId="77977302" w:rsidR="00422FFF" w:rsidRDefault="00422FFF">
      <w:pPr>
        <w:rPr>
          <w:lang w:val="sq-AL"/>
        </w:rPr>
      </w:pPr>
    </w:p>
    <w:p w14:paraId="08240D0A" w14:textId="6A14EF1A" w:rsidR="00422FFF" w:rsidRDefault="00422FFF">
      <w:pPr>
        <w:rPr>
          <w:lang w:val="sq-AL"/>
        </w:rPr>
      </w:pPr>
    </w:p>
    <w:p w14:paraId="4025BAAC" w14:textId="0277267D" w:rsidR="00422FFF" w:rsidRDefault="00422FFF">
      <w:pPr>
        <w:rPr>
          <w:lang w:val="sq-AL"/>
        </w:rPr>
      </w:pPr>
    </w:p>
    <w:p w14:paraId="300C4042" w14:textId="6109FC51" w:rsidR="00422FFF" w:rsidRDefault="00422FFF">
      <w:pPr>
        <w:rPr>
          <w:lang w:val="sq-AL"/>
        </w:rPr>
      </w:pPr>
    </w:p>
    <w:p w14:paraId="5721A630" w14:textId="40F15575" w:rsidR="00422FFF" w:rsidRDefault="00422FFF">
      <w:pPr>
        <w:rPr>
          <w:lang w:val="sq-AL"/>
        </w:rPr>
      </w:pPr>
    </w:p>
    <w:p w14:paraId="05683110" w14:textId="092EF833" w:rsidR="00422FFF" w:rsidRDefault="00422FFF">
      <w:pPr>
        <w:rPr>
          <w:lang w:val="sq-AL"/>
        </w:rPr>
      </w:pPr>
    </w:p>
    <w:p w14:paraId="69F477A5" w14:textId="629EDAD8" w:rsidR="00422FFF" w:rsidRDefault="00422FFF">
      <w:pPr>
        <w:rPr>
          <w:lang w:val="sq-AL"/>
        </w:rPr>
      </w:pPr>
    </w:p>
    <w:p w14:paraId="033E6B83" w14:textId="0CAF284E" w:rsidR="00422FFF" w:rsidRDefault="00422FFF">
      <w:pPr>
        <w:rPr>
          <w:lang w:val="sq-AL"/>
        </w:rPr>
      </w:pPr>
    </w:p>
    <w:p w14:paraId="36A9F628" w14:textId="31552162" w:rsidR="00422FFF" w:rsidRDefault="00422FFF">
      <w:pPr>
        <w:rPr>
          <w:lang w:val="sq-AL"/>
        </w:rPr>
      </w:pPr>
    </w:p>
    <w:p w14:paraId="29EE7462" w14:textId="3BF3ADE4" w:rsidR="00422FFF" w:rsidRDefault="00422FFF">
      <w:pPr>
        <w:rPr>
          <w:lang w:val="sq-AL"/>
        </w:rPr>
      </w:pPr>
    </w:p>
    <w:p w14:paraId="00B6470B" w14:textId="4FE5F5F0" w:rsidR="00422FFF" w:rsidRPr="00422FFF" w:rsidRDefault="00D403B6" w:rsidP="00422FFF">
      <w:pPr>
        <w:autoSpaceDE w:val="0"/>
        <w:autoSpaceDN w:val="0"/>
        <w:adjustRightInd w:val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ab/>
        <w:t>Příloha č.1</w:t>
      </w:r>
    </w:p>
    <w:p w14:paraId="0E62D8F3" w14:textId="407723B3" w:rsidR="00422FFF" w:rsidRDefault="00D403B6" w:rsidP="00C54B46">
      <w:pPr>
        <w:rPr>
          <w:lang w:val="sq-AL"/>
        </w:rPr>
      </w:pPr>
      <w:r>
        <w:rPr>
          <w:lang w:val="sq-AL"/>
        </w:rPr>
        <w:object w:dxaOrig="8925" w:dyaOrig="12631" w14:anchorId="35A16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28964250" r:id="rId8"/>
        </w:object>
      </w:r>
    </w:p>
    <w:sectPr w:rsidR="00422FFF" w:rsidSect="0084385E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DB9F" w14:textId="77777777" w:rsidR="00647F26" w:rsidRDefault="00647F26">
      <w:r>
        <w:separator/>
      </w:r>
    </w:p>
  </w:endnote>
  <w:endnote w:type="continuationSeparator" w:id="0">
    <w:p w14:paraId="75DB5C9B" w14:textId="77777777" w:rsidR="00647F26" w:rsidRDefault="0064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C8E" w14:textId="77777777" w:rsidR="00AA0176" w:rsidRDefault="00AA0176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5E1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05E19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DB87" w14:textId="77777777" w:rsidR="00647F26" w:rsidRDefault="00647F26">
      <w:r>
        <w:separator/>
      </w:r>
    </w:p>
  </w:footnote>
  <w:footnote w:type="continuationSeparator" w:id="0">
    <w:p w14:paraId="452C0C05" w14:textId="77777777" w:rsidR="00647F26" w:rsidRDefault="0064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26BCA"/>
    <w:multiLevelType w:val="hybridMultilevel"/>
    <w:tmpl w:val="F43E8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63AD0"/>
    <w:multiLevelType w:val="multilevel"/>
    <w:tmpl w:val="E25A4C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060CC9"/>
    <w:multiLevelType w:val="hybridMultilevel"/>
    <w:tmpl w:val="447A5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5FCD"/>
    <w:multiLevelType w:val="hybridMultilevel"/>
    <w:tmpl w:val="E99EF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22DB1"/>
    <w:multiLevelType w:val="hybridMultilevel"/>
    <w:tmpl w:val="18D4F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32BA4"/>
    <w:multiLevelType w:val="hybridMultilevel"/>
    <w:tmpl w:val="B14E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A39E6"/>
    <w:multiLevelType w:val="hybridMultilevel"/>
    <w:tmpl w:val="F8BA9E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331ED3"/>
    <w:multiLevelType w:val="hybridMultilevel"/>
    <w:tmpl w:val="5270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018"/>
    <w:multiLevelType w:val="hybridMultilevel"/>
    <w:tmpl w:val="AEB838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52665C"/>
    <w:multiLevelType w:val="hybridMultilevel"/>
    <w:tmpl w:val="E5E87552"/>
    <w:lvl w:ilvl="0" w:tplc="50E4C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46A0"/>
    <w:multiLevelType w:val="hybridMultilevel"/>
    <w:tmpl w:val="915AF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4CA1044"/>
    <w:multiLevelType w:val="hybridMultilevel"/>
    <w:tmpl w:val="5A4A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0367D"/>
    <w:multiLevelType w:val="multilevel"/>
    <w:tmpl w:val="370AEF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2B0DEE"/>
    <w:multiLevelType w:val="hybridMultilevel"/>
    <w:tmpl w:val="3958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4B04"/>
    <w:multiLevelType w:val="hybridMultilevel"/>
    <w:tmpl w:val="42040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681C"/>
    <w:multiLevelType w:val="hybridMultilevel"/>
    <w:tmpl w:val="73C0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85D5B"/>
    <w:multiLevelType w:val="hybridMultilevel"/>
    <w:tmpl w:val="915032BE"/>
    <w:lvl w:ilvl="0" w:tplc="D5C476F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2A44"/>
    <w:multiLevelType w:val="multilevel"/>
    <w:tmpl w:val="55E24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3964920">
    <w:abstractNumId w:val="8"/>
  </w:num>
  <w:num w:numId="2" w16cid:durableId="276987566">
    <w:abstractNumId w:val="3"/>
  </w:num>
  <w:num w:numId="3" w16cid:durableId="580912779">
    <w:abstractNumId w:val="2"/>
  </w:num>
  <w:num w:numId="4" w16cid:durableId="639530072">
    <w:abstractNumId w:val="1"/>
  </w:num>
  <w:num w:numId="5" w16cid:durableId="903369030">
    <w:abstractNumId w:val="0"/>
  </w:num>
  <w:num w:numId="6" w16cid:durableId="698817613">
    <w:abstractNumId w:val="9"/>
  </w:num>
  <w:num w:numId="7" w16cid:durableId="2035114987">
    <w:abstractNumId w:val="7"/>
  </w:num>
  <w:num w:numId="8" w16cid:durableId="1708969">
    <w:abstractNumId w:val="6"/>
  </w:num>
  <w:num w:numId="9" w16cid:durableId="1927809471">
    <w:abstractNumId w:val="5"/>
  </w:num>
  <w:num w:numId="10" w16cid:durableId="353658566">
    <w:abstractNumId w:val="4"/>
  </w:num>
  <w:num w:numId="11" w16cid:durableId="175046995">
    <w:abstractNumId w:val="21"/>
  </w:num>
  <w:num w:numId="12" w16cid:durableId="1790390238">
    <w:abstractNumId w:val="16"/>
  </w:num>
  <w:num w:numId="13" w16cid:durableId="628315273">
    <w:abstractNumId w:val="10"/>
  </w:num>
  <w:num w:numId="14" w16cid:durableId="1156452442">
    <w:abstractNumId w:val="27"/>
  </w:num>
  <w:num w:numId="15" w16cid:durableId="1893955598">
    <w:abstractNumId w:val="14"/>
  </w:num>
  <w:num w:numId="16" w16cid:durableId="2136365094">
    <w:abstractNumId w:val="29"/>
  </w:num>
  <w:num w:numId="17" w16cid:durableId="2136213398">
    <w:abstractNumId w:val="11"/>
  </w:num>
  <w:num w:numId="18" w16cid:durableId="1120958736">
    <w:abstractNumId w:val="24"/>
  </w:num>
  <w:num w:numId="19" w16cid:durableId="741295619">
    <w:abstractNumId w:val="12"/>
  </w:num>
  <w:num w:numId="20" w16cid:durableId="294142872">
    <w:abstractNumId w:val="18"/>
  </w:num>
  <w:num w:numId="21" w16cid:durableId="1772625662">
    <w:abstractNumId w:val="20"/>
  </w:num>
  <w:num w:numId="22" w16cid:durableId="669257669">
    <w:abstractNumId w:val="26"/>
  </w:num>
  <w:num w:numId="23" w16cid:durableId="987512554">
    <w:abstractNumId w:val="28"/>
  </w:num>
  <w:num w:numId="24" w16cid:durableId="1304308502">
    <w:abstractNumId w:val="15"/>
  </w:num>
  <w:num w:numId="25" w16cid:durableId="428813781">
    <w:abstractNumId w:val="13"/>
  </w:num>
  <w:num w:numId="26" w16cid:durableId="66808924">
    <w:abstractNumId w:val="19"/>
  </w:num>
  <w:num w:numId="27" w16cid:durableId="1213613289">
    <w:abstractNumId w:val="23"/>
  </w:num>
  <w:num w:numId="28" w16cid:durableId="1662150428">
    <w:abstractNumId w:val="25"/>
  </w:num>
  <w:num w:numId="29" w16cid:durableId="469982148">
    <w:abstractNumId w:val="22"/>
  </w:num>
  <w:num w:numId="30" w16cid:durableId="1963806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73"/>
    <w:rsid w:val="000334BC"/>
    <w:rsid w:val="00084002"/>
    <w:rsid w:val="00084E81"/>
    <w:rsid w:val="00085FE8"/>
    <w:rsid w:val="000B1CCE"/>
    <w:rsid w:val="00110DFE"/>
    <w:rsid w:val="001317AC"/>
    <w:rsid w:val="00147091"/>
    <w:rsid w:val="001474B5"/>
    <w:rsid w:val="001B7130"/>
    <w:rsid w:val="001E28F0"/>
    <w:rsid w:val="002111A5"/>
    <w:rsid w:val="00255843"/>
    <w:rsid w:val="002A4C52"/>
    <w:rsid w:val="002A610C"/>
    <w:rsid w:val="002B0EAB"/>
    <w:rsid w:val="002C2306"/>
    <w:rsid w:val="002E7C20"/>
    <w:rsid w:val="002F1707"/>
    <w:rsid w:val="003E4714"/>
    <w:rsid w:val="004155F8"/>
    <w:rsid w:val="0041712C"/>
    <w:rsid w:val="00421A75"/>
    <w:rsid w:val="00422FFF"/>
    <w:rsid w:val="004C292A"/>
    <w:rsid w:val="004D19A4"/>
    <w:rsid w:val="004D3585"/>
    <w:rsid w:val="004F5ED4"/>
    <w:rsid w:val="00505E19"/>
    <w:rsid w:val="00522E29"/>
    <w:rsid w:val="00532A36"/>
    <w:rsid w:val="005356B2"/>
    <w:rsid w:val="005431B6"/>
    <w:rsid w:val="00574251"/>
    <w:rsid w:val="0057442B"/>
    <w:rsid w:val="00595293"/>
    <w:rsid w:val="005F4B45"/>
    <w:rsid w:val="00613F1D"/>
    <w:rsid w:val="00622FD4"/>
    <w:rsid w:val="00645FC6"/>
    <w:rsid w:val="00647F26"/>
    <w:rsid w:val="0065385B"/>
    <w:rsid w:val="006560AF"/>
    <w:rsid w:val="006676A5"/>
    <w:rsid w:val="00687967"/>
    <w:rsid w:val="006B2A74"/>
    <w:rsid w:val="006B40E8"/>
    <w:rsid w:val="006C3197"/>
    <w:rsid w:val="0070344C"/>
    <w:rsid w:val="00745B77"/>
    <w:rsid w:val="00745D72"/>
    <w:rsid w:val="00791974"/>
    <w:rsid w:val="007C309F"/>
    <w:rsid w:val="007D7E61"/>
    <w:rsid w:val="00812CA5"/>
    <w:rsid w:val="0084385E"/>
    <w:rsid w:val="0088072D"/>
    <w:rsid w:val="00885C5A"/>
    <w:rsid w:val="00891D68"/>
    <w:rsid w:val="008B05CC"/>
    <w:rsid w:val="0091399B"/>
    <w:rsid w:val="00961684"/>
    <w:rsid w:val="00A02056"/>
    <w:rsid w:val="00A45F33"/>
    <w:rsid w:val="00A75688"/>
    <w:rsid w:val="00AA0176"/>
    <w:rsid w:val="00AA3637"/>
    <w:rsid w:val="00AA4C31"/>
    <w:rsid w:val="00B06165"/>
    <w:rsid w:val="00B17411"/>
    <w:rsid w:val="00B31A41"/>
    <w:rsid w:val="00B40194"/>
    <w:rsid w:val="00B6683B"/>
    <w:rsid w:val="00B82C0F"/>
    <w:rsid w:val="00BA455A"/>
    <w:rsid w:val="00BD23EB"/>
    <w:rsid w:val="00BD720A"/>
    <w:rsid w:val="00BF3C8E"/>
    <w:rsid w:val="00C54B46"/>
    <w:rsid w:val="00C60F0F"/>
    <w:rsid w:val="00C72406"/>
    <w:rsid w:val="00C72615"/>
    <w:rsid w:val="00C74E94"/>
    <w:rsid w:val="00CA38E8"/>
    <w:rsid w:val="00CA7479"/>
    <w:rsid w:val="00CF0BE1"/>
    <w:rsid w:val="00CF0EE0"/>
    <w:rsid w:val="00CF3DEB"/>
    <w:rsid w:val="00D07839"/>
    <w:rsid w:val="00D128FB"/>
    <w:rsid w:val="00D403B6"/>
    <w:rsid w:val="00D732AE"/>
    <w:rsid w:val="00DB2E8F"/>
    <w:rsid w:val="00DE3F16"/>
    <w:rsid w:val="00E24C9D"/>
    <w:rsid w:val="00E77E32"/>
    <w:rsid w:val="00EC0E73"/>
    <w:rsid w:val="00ED36EC"/>
    <w:rsid w:val="00ED77C2"/>
    <w:rsid w:val="00F82E95"/>
    <w:rsid w:val="00F86578"/>
    <w:rsid w:val="00F97036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9EA87"/>
  <w15:docId w15:val="{20C1643E-9C10-433E-B204-D1500E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Pr>
      <w:lang w:val="cs-CZ" w:bidi="ar-SA"/>
    </w:rPr>
  </w:style>
  <w:style w:type="character" w:styleId="CittHTML">
    <w:name w:val="HTML Cite"/>
    <w:semiHidden/>
    <w:rPr>
      <w:i/>
      <w:iCs/>
      <w:lang w:val="cs-CZ" w:bidi="ar-SA"/>
    </w:rPr>
  </w:style>
  <w:style w:type="character" w:styleId="slodku">
    <w:name w:val="line number"/>
    <w:basedOn w:val="Standardnpsmoodstavce"/>
    <w:semiHidden/>
    <w:rPr>
      <w:lang w:val="cs-CZ" w:bidi="ar-SA"/>
    </w:rPr>
  </w:style>
  <w:style w:type="character" w:styleId="slostrnky">
    <w:name w:val="page number"/>
    <w:basedOn w:val="Standardnpsmoodstavce"/>
    <w:semiHidden/>
    <w:rPr>
      <w:lang w:val="cs-CZ" w:bidi="ar-SA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  <w:tabs>
        <w:tab w:val="clear" w:pos="643"/>
      </w:tabs>
      <w:ind w:left="0" w:firstLine="0"/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semiHidden/>
    <w:rPr>
      <w:i/>
      <w:iCs/>
      <w:lang w:val="cs-CZ" w:bidi="ar-SA"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semiHidden/>
    <w:rPr>
      <w:color w:val="0000FF"/>
      <w:u w:val="single"/>
      <w:lang w:val="cs-CZ" w:bidi="ar-SA"/>
    </w:rPr>
  </w:style>
  <w:style w:type="character" w:styleId="KlvesniceHTML">
    <w:name w:val="HTML Keyboard"/>
    <w:semiHidden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i/>
      <w:iCs/>
      <w:lang w:val="cs-CZ" w:bidi="ar-SA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qFormat/>
    <w:rPr>
      <w:b/>
      <w:bCs/>
      <w:lang w:val="cs-CZ" w:bidi="ar-SA"/>
    </w:rPr>
  </w:style>
  <w:style w:type="character" w:styleId="Sledovanodkaz">
    <w:name w:val="FollowedHyperlink"/>
    <w:semiHidden/>
    <w:rPr>
      <w:color w:val="800080"/>
      <w:u w:val="single"/>
      <w:lang w:val="cs-CZ" w:bidi="ar-SA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semiHidden/>
    <w:rPr>
      <w:rFonts w:ascii="Courier New" w:hAnsi="Courier New"/>
      <w:lang w:val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vertAlign w:val="superscript"/>
      <w:lang w:val="cs-CZ" w:bidi="ar-SA"/>
    </w:rPr>
  </w:style>
  <w:style w:type="character" w:styleId="Odkaznakoment">
    <w:name w:val="annotation reference"/>
    <w:semiHidden/>
    <w:rPr>
      <w:sz w:val="16"/>
      <w:szCs w:val="16"/>
      <w:lang w:val="cs-CZ" w:bidi="ar-SA"/>
    </w:rPr>
  </w:style>
  <w:style w:type="character" w:styleId="Odkaznavysvtlivky">
    <w:name w:val="endnote reference"/>
    <w:semiHidden/>
    <w:rPr>
      <w:vertAlign w:val="superscript"/>
      <w:lang w:val="cs-CZ" w:bidi="ar-SA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rPr>
      <w:i/>
      <w:iCs/>
      <w:lang w:val="cs-CZ" w:bidi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cs-CZ" w:eastAsia="en-US" w:bidi="ar-SA"/>
    </w:rPr>
  </w:style>
  <w:style w:type="table" w:styleId="Mkatabulky">
    <w:name w:val="Table Grid"/>
    <w:basedOn w:val="Normlntabulka"/>
    <w:uiPriority w:val="59"/>
    <w:rsid w:val="001B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4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77E32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06026206AB2</dc:creator>
  <cp:keywords/>
  <dc:description/>
  <cp:lastModifiedBy>Pokorny</cp:lastModifiedBy>
  <cp:revision>3</cp:revision>
  <cp:lastPrinted>2022-09-23T06:02:00Z</cp:lastPrinted>
  <dcterms:created xsi:type="dcterms:W3CDTF">2022-11-03T06:03:00Z</dcterms:created>
  <dcterms:modified xsi:type="dcterms:W3CDTF">2022-11-03T06:04:00Z</dcterms:modified>
</cp:coreProperties>
</file>