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EF4E" w14:textId="77777777" w:rsidR="00417F18" w:rsidRDefault="006503F9">
      <w:pPr>
        <w:pStyle w:val="Nzev"/>
        <w:keepNext/>
      </w:pPr>
      <w:r>
        <w:rPr>
          <w:noProof/>
        </w:rPr>
        <mc:AlternateContent>
          <mc:Choice Requires="wps">
            <w:drawing>
              <wp:anchor distT="0" distB="0" distL="114300" distR="114300" simplePos="0" relativeHeight="3" behindDoc="0" locked="0" layoutInCell="1" allowOverlap="1" wp14:anchorId="7DE13A33" wp14:editId="4482B3BC">
                <wp:simplePos x="0" y="0"/>
                <wp:positionH relativeFrom="margin">
                  <wp:align>right</wp:align>
                </wp:positionH>
                <wp:positionV relativeFrom="page">
                  <wp:posOffset>1765300</wp:posOffset>
                </wp:positionV>
                <wp:extent cx="5963285" cy="1447800"/>
                <wp:effectExtent l="0" t="0" r="7620" b="7620"/>
                <wp:wrapNone/>
                <wp:docPr id="1" name="Text Box 2"/>
                <wp:cNvGraphicFramePr/>
                <a:graphic xmlns:a="http://schemas.openxmlformats.org/drawingml/2006/main">
                  <a:graphicData uri="http://schemas.microsoft.com/office/word/2010/wordprocessingShape">
                    <wps:wsp>
                      <wps:cNvSpPr/>
                      <wps:spPr>
                        <a:xfrm>
                          <a:off x="0" y="0"/>
                          <a:ext cx="5962680" cy="1447200"/>
                        </a:xfrm>
                        <a:prstGeom prst="rect">
                          <a:avLst/>
                        </a:prstGeom>
                        <a:noFill/>
                        <a:ln>
                          <a:noFill/>
                        </a:ln>
                      </wps:spPr>
                      <wps:style>
                        <a:lnRef idx="0">
                          <a:scrgbClr r="0" g="0" b="0"/>
                        </a:lnRef>
                        <a:fillRef idx="0">
                          <a:scrgbClr r="0" g="0" b="0"/>
                        </a:fillRef>
                        <a:effectRef idx="0">
                          <a:scrgbClr r="0" g="0" b="0"/>
                        </a:effectRef>
                        <a:fontRef idx="minor"/>
                      </wps:style>
                      <wps:txbx>
                        <w:txbxContent>
                          <w:p w14:paraId="76FA13A6" w14:textId="77777777" w:rsidR="00417F18" w:rsidRDefault="006503F9">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72D0D0F2" w14:textId="77777777" w:rsidR="00417F18" w:rsidRDefault="00417F18">
                            <w:pPr>
                              <w:pStyle w:val="FrameContents"/>
                              <w:rPr>
                                <w:color w:val="FF0000"/>
                              </w:rPr>
                            </w:pPr>
                          </w:p>
                          <w:p w14:paraId="4FECC7AD" w14:textId="77777777" w:rsidR="00417F18" w:rsidRDefault="00417F18">
                            <w:pPr>
                              <w:pStyle w:val="FrameContents"/>
                              <w:rPr>
                                <w:color w:val="FF0000"/>
                              </w:rPr>
                            </w:pPr>
                          </w:p>
                          <w:p w14:paraId="49B52A1D" w14:textId="77777777" w:rsidR="00417F18" w:rsidRDefault="00417F18">
                            <w:pPr>
                              <w:pStyle w:val="FrameContents"/>
                              <w:rPr>
                                <w:color w:val="FF0000"/>
                              </w:rPr>
                            </w:pPr>
                          </w:p>
                          <w:p w14:paraId="461D7473" w14:textId="77777777" w:rsidR="00417F18" w:rsidRDefault="006503F9">
                            <w:pPr>
                              <w:pStyle w:val="Nzev"/>
                              <w:jc w:val="center"/>
                            </w:pPr>
                            <w:r>
                              <w:t>uzavřená mezi</w:t>
                            </w:r>
                          </w:p>
                        </w:txbxContent>
                      </wps:txbx>
                      <wps:bodyPr lIns="0" tIns="0" rIns="0" bIns="0">
                        <a:noAutofit/>
                      </wps:bodyPr>
                    </wps:wsp>
                  </a:graphicData>
                </a:graphic>
              </wp:anchor>
            </w:drawing>
          </mc:Choice>
          <mc:Fallback>
            <w:pict>
              <v:rect id="shape_0" ID="Text Box 2" stroked="f" style="position:absolute;margin-left:-8.95pt;margin-top:139pt;width:469.45pt;height:113.9pt;mso-position-horizontal:right;mso-position-horizontal-relative:margin;mso-position-vertical-relative:page" wp14:anchorId="1339B90E">
                <w10:wrap type="square"/>
                <v:fill o:detectmouseclick="t" on="false"/>
                <v:stroke color="#3465a4" joinstyle="round" endcap="flat"/>
                <v:textbox>
                  <w:txbxContent>
                    <w:p>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pPr>
                        <w:pStyle w:val="FrameContents"/>
                        <w:rPr>
                          <w:color w:val="FF0000"/>
                        </w:rPr>
                      </w:pPr>
                      <w:r>
                        <w:rPr>
                          <w:color w:val="FF0000"/>
                        </w:rPr>
                      </w:r>
                    </w:p>
                    <w:p>
                      <w:pPr>
                        <w:pStyle w:val="FrameContents"/>
                        <w:rPr>
                          <w:color w:val="FF0000"/>
                        </w:rPr>
                      </w:pPr>
                      <w:r>
                        <w:rPr>
                          <w:color w:val="FF0000"/>
                        </w:rPr>
                      </w:r>
                    </w:p>
                    <w:p>
                      <w:pPr>
                        <w:pStyle w:val="FrameContents"/>
                        <w:rPr>
                          <w:color w:val="FF0000"/>
                        </w:rPr>
                      </w:pPr>
                      <w:r>
                        <w:rPr>
                          <w:color w:val="FF0000"/>
                        </w:rPr>
                      </w:r>
                    </w:p>
                    <w:p>
                      <w:pPr>
                        <w:pStyle w:val="Title"/>
                        <w:jc w:val="center"/>
                        <w:rPr/>
                      </w:pPr>
                      <w:r>
                        <w:rPr/>
                        <w:t>uzavřená mezi</w:t>
                      </w:r>
                    </w:p>
                  </w:txbxContent>
                </v:textbox>
              </v:rect>
            </w:pict>
          </mc:Fallback>
        </mc:AlternateContent>
      </w:r>
      <w:r>
        <w:rPr>
          <w:noProof/>
        </w:rPr>
        <mc:AlternateContent>
          <mc:Choice Requires="wps">
            <w:drawing>
              <wp:anchor distT="0" distB="0" distL="114300" distR="114300" simplePos="0" relativeHeight="5" behindDoc="0" locked="0" layoutInCell="1" allowOverlap="1" wp14:anchorId="6535FADA" wp14:editId="62E568F1">
                <wp:simplePos x="0" y="0"/>
                <wp:positionH relativeFrom="margin">
                  <wp:align>right</wp:align>
                </wp:positionH>
                <wp:positionV relativeFrom="page">
                  <wp:posOffset>3562350</wp:posOffset>
                </wp:positionV>
                <wp:extent cx="5970905" cy="2887345"/>
                <wp:effectExtent l="0" t="0" r="0" b="15875"/>
                <wp:wrapNone/>
                <wp:docPr id="3" name="Text Box 5"/>
                <wp:cNvGraphicFramePr/>
                <a:graphic xmlns:a="http://schemas.openxmlformats.org/drawingml/2006/main">
                  <a:graphicData uri="http://schemas.microsoft.com/office/word/2010/wordprocessingShape">
                    <wps:wsp>
                      <wps:cNvSpPr/>
                      <wps:spPr>
                        <a:xfrm>
                          <a:off x="0" y="0"/>
                          <a:ext cx="5970240" cy="2886840"/>
                        </a:xfrm>
                        <a:prstGeom prst="rect">
                          <a:avLst/>
                        </a:prstGeom>
                        <a:noFill/>
                        <a:ln>
                          <a:noFill/>
                        </a:ln>
                      </wps:spPr>
                      <wps:style>
                        <a:lnRef idx="0">
                          <a:scrgbClr r="0" g="0" b="0"/>
                        </a:lnRef>
                        <a:fillRef idx="0">
                          <a:scrgbClr r="0" g="0" b="0"/>
                        </a:fillRef>
                        <a:effectRef idx="0">
                          <a:scrgbClr r="0" g="0" b="0"/>
                        </a:effectRef>
                        <a:fontRef idx="minor"/>
                      </wps:style>
                      <wps:txbx>
                        <w:txbxContent>
                          <w:p w14:paraId="43C63624" w14:textId="77777777" w:rsidR="00417F18" w:rsidRDefault="006503F9">
                            <w:pPr>
                              <w:pStyle w:val="Nzev18centrbold"/>
                              <w:tabs>
                                <w:tab w:val="clear" w:pos="0"/>
                                <w:tab w:val="clear" w:pos="284"/>
                                <w:tab w:val="clear" w:pos="1701"/>
                              </w:tabs>
                              <w:rPr>
                                <w:rFonts w:ascii="Georgia" w:hAnsi="Georgia"/>
                                <w:sz w:val="28"/>
                                <w:szCs w:val="28"/>
                              </w:rPr>
                            </w:pPr>
                            <w:r>
                              <w:rPr>
                                <w:rFonts w:ascii="Georgia" w:hAnsi="Georgia"/>
                                <w:color w:val="000000"/>
                                <w:sz w:val="28"/>
                                <w:szCs w:val="28"/>
                              </w:rPr>
                              <w:t xml:space="preserve">Českou centrálou cestovního ruchu – </w:t>
                            </w:r>
                            <w:proofErr w:type="spellStart"/>
                            <w:r>
                              <w:rPr>
                                <w:rFonts w:ascii="Georgia" w:hAnsi="Georgia"/>
                                <w:color w:val="000000"/>
                                <w:sz w:val="28"/>
                                <w:szCs w:val="28"/>
                              </w:rPr>
                              <w:t>CzechTourism</w:t>
                            </w:r>
                            <w:proofErr w:type="spellEnd"/>
                          </w:p>
                          <w:p w14:paraId="2617D1D4" w14:textId="77777777" w:rsidR="00417F18" w:rsidRDefault="00417F18">
                            <w:pPr>
                              <w:pStyle w:val="Nzev"/>
                              <w:rPr>
                                <w:color w:val="000000"/>
                                <w:sz w:val="28"/>
                                <w:szCs w:val="28"/>
                              </w:rPr>
                            </w:pPr>
                          </w:p>
                          <w:p w14:paraId="7AD9882E" w14:textId="77777777" w:rsidR="00417F18" w:rsidRDefault="006503F9">
                            <w:pPr>
                              <w:pStyle w:val="Nzev"/>
                              <w:jc w:val="center"/>
                              <w:rPr>
                                <w:color w:val="000000"/>
                              </w:rPr>
                            </w:pPr>
                            <w:r>
                              <w:rPr>
                                <w:color w:val="000000"/>
                              </w:rPr>
                              <w:t>a</w:t>
                            </w:r>
                          </w:p>
                          <w:p w14:paraId="064A4892" w14:textId="77777777" w:rsidR="00417F18" w:rsidRDefault="00417F18">
                            <w:pPr>
                              <w:pStyle w:val="Nzev"/>
                              <w:jc w:val="center"/>
                              <w:rPr>
                                <w:rFonts w:eastAsia="Times New Roman" w:cs="Times New Roman"/>
                                <w:b/>
                                <w:color w:val="000000"/>
                                <w:sz w:val="28"/>
                                <w:szCs w:val="28"/>
                                <w:lang w:eastAsia="cs-CZ"/>
                              </w:rPr>
                            </w:pPr>
                          </w:p>
                          <w:p w14:paraId="6ACEC641" w14:textId="77777777" w:rsidR="00417F18" w:rsidRDefault="00417F18">
                            <w:pPr>
                              <w:pStyle w:val="Nzev"/>
                              <w:jc w:val="center"/>
                              <w:rPr>
                                <w:rFonts w:eastAsia="Times New Roman" w:cs="Times New Roman"/>
                                <w:b/>
                                <w:color w:val="000000"/>
                                <w:sz w:val="28"/>
                                <w:szCs w:val="28"/>
                                <w:lang w:eastAsia="cs-CZ"/>
                              </w:rPr>
                            </w:pPr>
                          </w:p>
                          <w:p w14:paraId="199894D1" w14:textId="77777777" w:rsidR="00417F18" w:rsidRDefault="006503F9">
                            <w:pPr>
                              <w:pStyle w:val="FrameContents"/>
                              <w:jc w:val="center"/>
                              <w:rPr>
                                <w:highlight w:val="yellow"/>
                              </w:rPr>
                            </w:pPr>
                            <w:proofErr w:type="spellStart"/>
                            <w:r>
                              <w:rPr>
                                <w:b/>
                                <w:bCs/>
                                <w:color w:val="000000"/>
                                <w:sz w:val="28"/>
                                <w:szCs w:val="28"/>
                              </w:rPr>
                              <w:t>Arthurinvest</w:t>
                            </w:r>
                            <w:proofErr w:type="spellEnd"/>
                            <w:r>
                              <w:rPr>
                                <w:b/>
                                <w:bCs/>
                                <w:color w:val="000000"/>
                                <w:sz w:val="28"/>
                                <w:szCs w:val="28"/>
                              </w:rPr>
                              <w:t>, s.r.o.</w:t>
                            </w:r>
                          </w:p>
                          <w:p w14:paraId="0D91CA4E" w14:textId="77777777" w:rsidR="00417F18" w:rsidRDefault="00417F18">
                            <w:pPr>
                              <w:pStyle w:val="FrameContents"/>
                            </w:pPr>
                          </w:p>
                        </w:txbxContent>
                      </wps:txbx>
                      <wps:bodyPr lIns="0" tIns="0" rIns="0" bIns="0">
                        <a:noAutofit/>
                      </wps:bodyPr>
                    </wps:wsp>
                  </a:graphicData>
                </a:graphic>
              </wp:anchor>
            </w:drawing>
          </mc:Choice>
          <mc:Fallback>
            <w:pict>
              <v:rect id="shape_0" ID="Text Box 5" stroked="f" style="position:absolute;margin-left:-8.95pt;margin-top:280.5pt;width:470.05pt;height:227.25pt;mso-position-horizontal:right;mso-position-horizontal-relative:margin;mso-position-vertical-relative:page" wp14:anchorId="60107334">
                <w10:wrap type="square"/>
                <v:fill o:detectmouseclick="t" on="false"/>
                <v:stroke color="#3465a4" joinstyle="round" endcap="flat"/>
                <v:textbox>
                  <w:txbxContent>
                    <w:p>
                      <w:pPr>
                        <w:pStyle w:val="Nzev18centrbold"/>
                        <w:tabs>
                          <w:tab w:val="clear" w:pos="0"/>
                          <w:tab w:val="clear" w:pos="284"/>
                          <w:tab w:val="clear" w:pos="1701"/>
                        </w:tabs>
                        <w:rPr>
                          <w:rFonts w:ascii="Georgia" w:hAnsi="Georgia"/>
                          <w:sz w:val="28"/>
                          <w:szCs w:val="28"/>
                        </w:rPr>
                      </w:pPr>
                      <w:r>
                        <w:rPr>
                          <w:rFonts w:ascii="Georgia" w:hAnsi="Georgia"/>
                          <w:color w:val="000000"/>
                          <w:sz w:val="28"/>
                          <w:szCs w:val="28"/>
                        </w:rPr>
                        <w:t>Českou centrálou cestovního ruchu – CzechTourism</w:t>
                      </w:r>
                    </w:p>
                    <w:p>
                      <w:pPr>
                        <w:pStyle w:val="Title"/>
                        <w:rPr>
                          <w:color w:val="000000"/>
                          <w:sz w:val="28"/>
                          <w:szCs w:val="28"/>
                        </w:rPr>
                      </w:pPr>
                      <w:r>
                        <w:rPr>
                          <w:color w:val="000000"/>
                          <w:sz w:val="28"/>
                          <w:szCs w:val="28"/>
                        </w:rPr>
                      </w:r>
                    </w:p>
                    <w:p>
                      <w:pPr>
                        <w:pStyle w:val="Title"/>
                        <w:jc w:val="center"/>
                        <w:rPr>
                          <w:color w:val="000000"/>
                        </w:rPr>
                      </w:pPr>
                      <w:r>
                        <w:rPr>
                          <w:color w:val="000000"/>
                        </w:rPr>
                        <w:t>a</w:t>
                      </w:r>
                    </w:p>
                    <w:p>
                      <w:pPr>
                        <w:pStyle w:val="Title"/>
                        <w:jc w:val="center"/>
                        <w:rPr>
                          <w:rFonts w:eastAsia="Times New Roman" w:cs="Times New Roman"/>
                          <w:b/>
                          <w:b/>
                          <w:color w:val="000000"/>
                          <w:sz w:val="28"/>
                          <w:szCs w:val="28"/>
                          <w:lang w:eastAsia="cs-CZ"/>
                        </w:rPr>
                      </w:pPr>
                      <w:r>
                        <w:rPr>
                          <w:rFonts w:eastAsia="Times New Roman" w:cs="Times New Roman"/>
                          <w:b/>
                          <w:color w:val="000000"/>
                          <w:sz w:val="28"/>
                          <w:szCs w:val="28"/>
                          <w:lang w:eastAsia="cs-CZ"/>
                        </w:rPr>
                      </w:r>
                    </w:p>
                    <w:p>
                      <w:pPr>
                        <w:pStyle w:val="Title"/>
                        <w:jc w:val="center"/>
                        <w:rPr>
                          <w:rFonts w:eastAsia="Times New Roman" w:cs="Times New Roman"/>
                          <w:b/>
                          <w:b/>
                          <w:color w:val="000000"/>
                          <w:sz w:val="28"/>
                          <w:szCs w:val="28"/>
                          <w:lang w:eastAsia="cs-CZ"/>
                        </w:rPr>
                      </w:pPr>
                      <w:r>
                        <w:rPr>
                          <w:rFonts w:eastAsia="Times New Roman" w:cs="Times New Roman"/>
                          <w:b/>
                          <w:color w:val="000000"/>
                          <w:sz w:val="28"/>
                          <w:szCs w:val="28"/>
                          <w:lang w:eastAsia="cs-CZ"/>
                        </w:rPr>
                      </w:r>
                    </w:p>
                    <w:p>
                      <w:pPr>
                        <w:pStyle w:val="FrameContents"/>
                        <w:jc w:val="center"/>
                        <w:rPr>
                          <w:highlight w:val="yellow"/>
                        </w:rPr>
                      </w:pPr>
                      <w:r>
                        <w:rPr>
                          <w:b/>
                          <w:bCs/>
                          <w:color w:val="000000"/>
                          <w:sz w:val="28"/>
                          <w:szCs w:val="28"/>
                        </w:rPr>
                        <w:t>Arthurinvest, s.r.o.</w:t>
                      </w:r>
                    </w:p>
                    <w:p>
                      <w:pPr>
                        <w:pStyle w:val="FrameContents"/>
                        <w:rPr/>
                      </w:pPr>
                      <w:r>
                        <w:rPr/>
                      </w:r>
                    </w:p>
                  </w:txbxContent>
                </v:textbox>
              </v:rect>
            </w:pict>
          </mc:Fallback>
        </mc:AlternateContent>
      </w:r>
      <w:r>
        <w:rPr>
          <w:noProof/>
        </w:rPr>
        <mc:AlternateContent>
          <mc:Choice Requires="wps">
            <w:drawing>
              <wp:anchor distT="0" distB="0" distL="114300" distR="114300" simplePos="0" relativeHeight="6" behindDoc="0" locked="0" layoutInCell="1" allowOverlap="1" wp14:anchorId="15F7C709" wp14:editId="5D9B63CF">
                <wp:simplePos x="0" y="0"/>
                <wp:positionH relativeFrom="margin">
                  <wp:align>right</wp:align>
                </wp:positionH>
                <wp:positionV relativeFrom="page">
                  <wp:posOffset>6910070</wp:posOffset>
                </wp:positionV>
                <wp:extent cx="5970270" cy="2991485"/>
                <wp:effectExtent l="0" t="0" r="0" b="6985"/>
                <wp:wrapNone/>
                <wp:docPr id="5" name="Text Box 7"/>
                <wp:cNvGraphicFramePr/>
                <a:graphic xmlns:a="http://schemas.openxmlformats.org/drawingml/2006/main">
                  <a:graphicData uri="http://schemas.microsoft.com/office/word/2010/wordprocessingShape">
                    <wps:wsp>
                      <wps:cNvSpPr/>
                      <wps:spPr>
                        <a:xfrm>
                          <a:off x="0" y="0"/>
                          <a:ext cx="5969520" cy="2990880"/>
                        </a:xfrm>
                        <a:prstGeom prst="rect">
                          <a:avLst/>
                        </a:prstGeom>
                        <a:noFill/>
                        <a:ln>
                          <a:noFill/>
                        </a:ln>
                      </wps:spPr>
                      <wps:style>
                        <a:lnRef idx="0">
                          <a:scrgbClr r="0" g="0" b="0"/>
                        </a:lnRef>
                        <a:fillRef idx="0">
                          <a:scrgbClr r="0" g="0" b="0"/>
                        </a:fillRef>
                        <a:effectRef idx="0">
                          <a:scrgbClr r="0" g="0" b="0"/>
                        </a:effectRef>
                        <a:fontRef idx="minor"/>
                      </wps:style>
                      <wps:txbx>
                        <w:txbxContent>
                          <w:p w14:paraId="1122B070" w14:textId="77777777" w:rsidR="00417F18" w:rsidRDefault="006503F9">
                            <w:pPr>
                              <w:pStyle w:val="FrameContents"/>
                              <w:rPr>
                                <w:color w:val="000000"/>
                              </w:rPr>
                            </w:pPr>
                            <w:r>
                              <w:rPr>
                                <w:color w:val="000000"/>
                              </w:rPr>
                              <w:t>číslo smlouvy Objednatele:</w:t>
                            </w:r>
                          </w:p>
                          <w:p w14:paraId="7AD7650B" w14:textId="77777777" w:rsidR="00417F18" w:rsidRDefault="006503F9">
                            <w:pPr>
                              <w:pStyle w:val="FrameContents"/>
                              <w:rPr>
                                <w:color w:val="000000"/>
                              </w:rPr>
                            </w:pPr>
                            <w:r>
                              <w:rPr>
                                <w:color w:val="000000"/>
                              </w:rPr>
                              <w:t>číslo smlouvy Poskytovatele:</w:t>
                            </w:r>
                          </w:p>
                          <w:p w14:paraId="344C4537" w14:textId="77777777" w:rsidR="00417F18" w:rsidRDefault="00417F18">
                            <w:pPr>
                              <w:pStyle w:val="FrameContents"/>
                              <w:rPr>
                                <w:color w:val="000000"/>
                              </w:rPr>
                            </w:pPr>
                          </w:p>
                          <w:p w14:paraId="6D08304F" w14:textId="77777777" w:rsidR="00417F18" w:rsidRDefault="00417F18">
                            <w:pPr>
                              <w:pStyle w:val="FrameContents"/>
                            </w:pPr>
                          </w:p>
                        </w:txbxContent>
                      </wps:txbx>
                      <wps:bodyPr lIns="0" tIns="0" rIns="0" bIns="0" anchor="b">
                        <a:noAutofit/>
                      </wps:bodyPr>
                    </wps:wsp>
                  </a:graphicData>
                </a:graphic>
              </wp:anchor>
            </w:drawing>
          </mc:Choice>
          <mc:Fallback>
            <w:pict>
              <v:rect id="shape_0" ID="Text Box 7" stroked="f" style="position:absolute;margin-left:-8.9pt;margin-top:544.1pt;width:470pt;height:235.45pt;mso-position-horizontal:right;mso-position-horizontal-relative:margin;mso-position-vertical-relative:page" wp14:anchorId="65E4FC26">
                <w10:wrap type="square"/>
                <v:fill o:detectmouseclick="t" on="false"/>
                <v:stroke color="#3465a4" joinstyle="round" endcap="flat"/>
                <v:textbox>
                  <w:txbxContent>
                    <w:p>
                      <w:pPr>
                        <w:pStyle w:val="FrameContents"/>
                        <w:rPr>
                          <w:color w:val="000000"/>
                        </w:rPr>
                      </w:pPr>
                      <w:r>
                        <w:rPr>
                          <w:color w:val="000000"/>
                        </w:rPr>
                        <w:t>číslo smlouvy Objednatele:</w:t>
                      </w:r>
                    </w:p>
                    <w:p>
                      <w:pPr>
                        <w:pStyle w:val="FrameContents"/>
                        <w:rPr>
                          <w:color w:val="000000"/>
                        </w:rPr>
                      </w:pPr>
                      <w:r>
                        <w:rPr>
                          <w:color w:val="000000"/>
                        </w:rPr>
                        <w:t>číslo smlouvy Poskytovatele:</w:t>
                      </w:r>
                    </w:p>
                    <w:p>
                      <w:pPr>
                        <w:pStyle w:val="FrameContents"/>
                        <w:rPr>
                          <w:color w:val="000000"/>
                        </w:rPr>
                      </w:pPr>
                      <w:r>
                        <w:rPr>
                          <w:color w:val="000000"/>
                        </w:rPr>
                      </w:r>
                    </w:p>
                    <w:p>
                      <w:pPr>
                        <w:pStyle w:val="FrameContents"/>
                        <w:rPr/>
                      </w:pPr>
                      <w:r>
                        <w:rPr/>
                      </w:r>
                    </w:p>
                  </w:txbxContent>
                </v:textbox>
              </v:rect>
            </w:pict>
          </mc:Fallback>
        </mc:AlternateContent>
      </w:r>
      <w:r>
        <w:br w:type="page"/>
      </w:r>
    </w:p>
    <w:p w14:paraId="57AB3F5A" w14:textId="77777777" w:rsidR="00417F18" w:rsidRDefault="006503F9">
      <w:pPr>
        <w:pStyle w:val="Heading1CzechTourism"/>
        <w:keepNext/>
        <w:numPr>
          <w:ilvl w:val="0"/>
          <w:numId w:val="1"/>
        </w:numPr>
      </w:pPr>
      <w:r>
        <w:lastRenderedPageBreak/>
        <w:t xml:space="preserve">Smlouva </w:t>
      </w:r>
    </w:p>
    <w:p w14:paraId="5FAA4C7D" w14:textId="77777777" w:rsidR="00417F18" w:rsidRDefault="006503F9">
      <w:pPr>
        <w:pStyle w:val="Heading1CzechTourism"/>
        <w:keepNext/>
        <w:rPr>
          <w:b w:val="0"/>
          <w:sz w:val="22"/>
          <w:szCs w:val="22"/>
        </w:rPr>
      </w:pPr>
      <w:r>
        <w:rPr>
          <w:b w:val="0"/>
          <w:sz w:val="22"/>
          <w:szCs w:val="22"/>
        </w:rPr>
        <w:t>uzavřená podle ustanovení § 1746 odst. 2 a násl. zákona č. 89/2012 Sb., občanský zákoník, ve znění pozdějších předpisů (dále jen „občanský zákoník“)</w:t>
      </w:r>
    </w:p>
    <w:p w14:paraId="23454DB9" w14:textId="77777777" w:rsidR="00417F18" w:rsidRDefault="00417F18">
      <w:pPr>
        <w:keepNext/>
      </w:pPr>
    </w:p>
    <w:p w14:paraId="34C384C7" w14:textId="77777777" w:rsidR="00417F18" w:rsidRDefault="006503F9">
      <w:pPr>
        <w:pStyle w:val="Heading1CzechTourism"/>
        <w:keepNext/>
        <w:numPr>
          <w:ilvl w:val="0"/>
          <w:numId w:val="1"/>
        </w:numPr>
      </w:pPr>
      <w:r>
        <w:t>Smluvní strany</w:t>
      </w:r>
    </w:p>
    <w:p w14:paraId="4BC9A693" w14:textId="77777777" w:rsidR="00417F18" w:rsidRDefault="006503F9">
      <w:pPr>
        <w:pStyle w:val="Heading2CzechTourism"/>
        <w:keepNext/>
        <w:numPr>
          <w:ilvl w:val="1"/>
          <w:numId w:val="1"/>
        </w:numPr>
      </w:pPr>
      <w:r>
        <w:t xml:space="preserve">Česká centrála cestovního ruchu – </w:t>
      </w:r>
      <w:proofErr w:type="spellStart"/>
      <w:r>
        <w:t>CzechTourism</w:t>
      </w:r>
      <w:proofErr w:type="spellEnd"/>
      <w:r>
        <w:t xml:space="preserve"> </w:t>
      </w:r>
    </w:p>
    <w:p w14:paraId="12083EE8" w14:textId="77777777" w:rsidR="00417F18" w:rsidRDefault="006503F9">
      <w:pPr>
        <w:keepNext/>
      </w:pPr>
      <w:r>
        <w:t>příspěvková organizace Ministerstva pro místní rozvoj České republiky</w:t>
      </w:r>
    </w:p>
    <w:p w14:paraId="6161F42A" w14:textId="77777777" w:rsidR="00417F18" w:rsidRDefault="00417F18">
      <w:pPr>
        <w:keepNext/>
      </w:pPr>
    </w:p>
    <w:tbl>
      <w:tblPr>
        <w:tblW w:w="5000" w:type="pct"/>
        <w:tblBorders>
          <w:bottom w:val="single" w:sz="2" w:space="0" w:color="000000"/>
          <w:insideH w:val="single" w:sz="2" w:space="0" w:color="000000"/>
        </w:tblBorders>
        <w:tblCellMar>
          <w:top w:w="85" w:type="dxa"/>
          <w:left w:w="0" w:type="dxa"/>
          <w:bottom w:w="57" w:type="dxa"/>
          <w:right w:w="0" w:type="dxa"/>
        </w:tblCellMar>
        <w:tblLook w:val="0000" w:firstRow="0" w:lastRow="0" w:firstColumn="0" w:lastColumn="0" w:noHBand="0" w:noVBand="0"/>
      </w:tblPr>
      <w:tblGrid>
        <w:gridCol w:w="4701"/>
        <w:gridCol w:w="4703"/>
      </w:tblGrid>
      <w:tr w:rsidR="00417F18" w14:paraId="6414A66F" w14:textId="77777777">
        <w:tc>
          <w:tcPr>
            <w:tcW w:w="4701" w:type="dxa"/>
            <w:tcBorders>
              <w:bottom w:val="single" w:sz="2" w:space="0" w:color="000000"/>
            </w:tcBorders>
            <w:shd w:val="clear" w:color="auto" w:fill="auto"/>
          </w:tcPr>
          <w:p w14:paraId="05E0DDB5"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Sídlo:</w:t>
            </w:r>
          </w:p>
        </w:tc>
        <w:tc>
          <w:tcPr>
            <w:tcW w:w="4702" w:type="dxa"/>
            <w:tcBorders>
              <w:bottom w:val="single" w:sz="2" w:space="0" w:color="000000"/>
            </w:tcBorders>
            <w:shd w:val="clear" w:color="auto" w:fill="auto"/>
          </w:tcPr>
          <w:p w14:paraId="1EA61231"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417F18" w14:paraId="2FFC5C6C" w14:textId="77777777">
        <w:tc>
          <w:tcPr>
            <w:tcW w:w="4701" w:type="dxa"/>
            <w:tcBorders>
              <w:top w:val="single" w:sz="2" w:space="0" w:color="000000"/>
              <w:bottom w:val="single" w:sz="2" w:space="0" w:color="000000"/>
            </w:tcBorders>
            <w:shd w:val="clear" w:color="auto" w:fill="auto"/>
          </w:tcPr>
          <w:p w14:paraId="0741D8DA"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4702" w:type="dxa"/>
            <w:tcBorders>
              <w:top w:val="single" w:sz="2" w:space="0" w:color="000000"/>
              <w:bottom w:val="single" w:sz="2" w:space="0" w:color="000000"/>
            </w:tcBorders>
            <w:shd w:val="clear" w:color="auto" w:fill="auto"/>
          </w:tcPr>
          <w:p w14:paraId="0428E596"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49 27 76 00</w:t>
            </w:r>
          </w:p>
        </w:tc>
      </w:tr>
      <w:tr w:rsidR="00417F18" w14:paraId="66922F9F" w14:textId="77777777">
        <w:tc>
          <w:tcPr>
            <w:tcW w:w="4701" w:type="dxa"/>
            <w:tcBorders>
              <w:top w:val="single" w:sz="2" w:space="0" w:color="000000"/>
              <w:bottom w:val="single" w:sz="2" w:space="0" w:color="000000"/>
            </w:tcBorders>
            <w:shd w:val="clear" w:color="auto" w:fill="auto"/>
          </w:tcPr>
          <w:p w14:paraId="7F726629"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DIČ:</w:t>
            </w:r>
          </w:p>
        </w:tc>
        <w:tc>
          <w:tcPr>
            <w:tcW w:w="4702" w:type="dxa"/>
            <w:tcBorders>
              <w:top w:val="single" w:sz="2" w:space="0" w:color="000000"/>
              <w:bottom w:val="single" w:sz="2" w:space="0" w:color="000000"/>
            </w:tcBorders>
            <w:shd w:val="clear" w:color="auto" w:fill="auto"/>
          </w:tcPr>
          <w:p w14:paraId="62C6254F"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CZ 49 27 76 00</w:t>
            </w:r>
          </w:p>
        </w:tc>
      </w:tr>
      <w:tr w:rsidR="00417F18" w14:paraId="0A04996B" w14:textId="77777777">
        <w:tc>
          <w:tcPr>
            <w:tcW w:w="4701" w:type="dxa"/>
            <w:tcBorders>
              <w:top w:val="single" w:sz="2" w:space="0" w:color="000000"/>
              <w:bottom w:val="single" w:sz="2" w:space="0" w:color="000000"/>
            </w:tcBorders>
            <w:shd w:val="clear" w:color="auto" w:fill="auto"/>
          </w:tcPr>
          <w:p w14:paraId="1139E47F" w14:textId="77777777" w:rsidR="00417F18" w:rsidRDefault="006503F9">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4702" w:type="dxa"/>
            <w:tcBorders>
              <w:top w:val="single" w:sz="2" w:space="0" w:color="000000"/>
              <w:bottom w:val="single" w:sz="2" w:space="0" w:color="000000"/>
            </w:tcBorders>
            <w:shd w:val="clear" w:color="auto" w:fill="auto"/>
          </w:tcPr>
          <w:p w14:paraId="74FF87AB" w14:textId="4C45A06C" w:rsidR="00417F18" w:rsidRDefault="00A11C28">
            <w:pPr>
              <w:pStyle w:val="TableTextCzechTourism"/>
              <w:keepNext/>
              <w:spacing w:line="260" w:lineRule="exact"/>
            </w:pPr>
            <w:r>
              <w:rPr>
                <w:rFonts w:ascii="Georgia" w:hAnsi="Georgia"/>
                <w:sz w:val="22"/>
                <w:szCs w:val="22"/>
              </w:rPr>
              <w:t>XXX,</w:t>
            </w:r>
            <w:r w:rsidR="006503F9">
              <w:rPr>
                <w:rFonts w:ascii="Georgia" w:hAnsi="Georgia"/>
                <w:sz w:val="22"/>
                <w:szCs w:val="22"/>
              </w:rPr>
              <w:t xml:space="preserve"> ředitelem odboru marketingu a zahraničních zastoupení ČCCR-</w:t>
            </w:r>
            <w:proofErr w:type="spellStart"/>
            <w:r w:rsidR="006503F9">
              <w:rPr>
                <w:rFonts w:ascii="Georgia" w:hAnsi="Georgia"/>
                <w:sz w:val="22"/>
                <w:szCs w:val="22"/>
              </w:rPr>
              <w:t>CzechTourism</w:t>
            </w:r>
            <w:proofErr w:type="spellEnd"/>
            <w:r w:rsidR="006503F9">
              <w:rPr>
                <w:rFonts w:ascii="Georgia" w:hAnsi="Georgia"/>
                <w:sz w:val="22"/>
                <w:szCs w:val="22"/>
              </w:rPr>
              <w:t xml:space="preserve"> </w:t>
            </w:r>
          </w:p>
        </w:tc>
      </w:tr>
    </w:tbl>
    <w:p w14:paraId="6D7E5FBB" w14:textId="77777777" w:rsidR="00417F18" w:rsidRDefault="00417F18">
      <w:pPr>
        <w:pStyle w:val="Zhlavzprvy"/>
        <w:keepNext/>
      </w:pPr>
    </w:p>
    <w:p w14:paraId="242B7C2D" w14:textId="77777777" w:rsidR="00417F18" w:rsidRDefault="006503F9">
      <w:pPr>
        <w:pStyle w:val="Zhlavzprvy"/>
        <w:keepNext/>
      </w:pPr>
      <w:r>
        <w:t>(dále jen „Objednatel“)</w:t>
      </w:r>
    </w:p>
    <w:p w14:paraId="33478BE9" w14:textId="77777777" w:rsidR="00417F18" w:rsidRDefault="00417F18">
      <w:pPr>
        <w:keepNext/>
      </w:pPr>
    </w:p>
    <w:p w14:paraId="5ACF4102" w14:textId="77777777" w:rsidR="00417F18" w:rsidRDefault="006503F9">
      <w:pPr>
        <w:keepNext/>
        <w:rPr>
          <w:szCs w:val="22"/>
        </w:rPr>
      </w:pPr>
      <w:r>
        <w:rPr>
          <w:szCs w:val="22"/>
        </w:rPr>
        <w:t>a</w:t>
      </w:r>
    </w:p>
    <w:p w14:paraId="5BFDE1FC" w14:textId="77777777" w:rsidR="00417F18" w:rsidRDefault="00417F18">
      <w:pPr>
        <w:keepNext/>
        <w:rPr>
          <w:szCs w:val="22"/>
        </w:rPr>
      </w:pPr>
    </w:p>
    <w:tbl>
      <w:tblPr>
        <w:tblW w:w="5000" w:type="pct"/>
        <w:tblBorders>
          <w:bottom w:val="single" w:sz="2" w:space="0" w:color="000000"/>
          <w:insideH w:val="single" w:sz="2" w:space="0" w:color="000000"/>
        </w:tblBorders>
        <w:tblCellMar>
          <w:top w:w="85" w:type="dxa"/>
          <w:left w:w="0" w:type="dxa"/>
          <w:bottom w:w="57" w:type="dxa"/>
          <w:right w:w="0" w:type="dxa"/>
        </w:tblCellMar>
        <w:tblLook w:val="0000" w:firstRow="0" w:lastRow="0" w:firstColumn="0" w:lastColumn="0" w:noHBand="0" w:noVBand="0"/>
      </w:tblPr>
      <w:tblGrid>
        <w:gridCol w:w="4675"/>
        <w:gridCol w:w="4729"/>
      </w:tblGrid>
      <w:tr w:rsidR="00417F18" w14:paraId="1A7587C2" w14:textId="77777777">
        <w:tc>
          <w:tcPr>
            <w:tcW w:w="4675" w:type="dxa"/>
            <w:tcBorders>
              <w:bottom w:val="single" w:sz="2" w:space="0" w:color="000000"/>
            </w:tcBorders>
            <w:shd w:val="clear" w:color="auto" w:fill="auto"/>
          </w:tcPr>
          <w:p w14:paraId="35D36ED8"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Firma:</w:t>
            </w:r>
          </w:p>
        </w:tc>
        <w:tc>
          <w:tcPr>
            <w:tcW w:w="4728" w:type="dxa"/>
            <w:tcBorders>
              <w:bottom w:val="single" w:sz="2" w:space="0" w:color="000000"/>
            </w:tcBorders>
            <w:shd w:val="clear" w:color="auto" w:fill="auto"/>
          </w:tcPr>
          <w:p w14:paraId="0B501656" w14:textId="77777777" w:rsidR="00417F18" w:rsidRDefault="006503F9">
            <w:pPr>
              <w:pStyle w:val="TableTextCzechTourism"/>
              <w:keepNext/>
              <w:spacing w:line="260" w:lineRule="exact"/>
              <w:rPr>
                <w:rFonts w:ascii="Georgia" w:hAnsi="Georgia"/>
                <w:b/>
                <w:bCs/>
                <w:sz w:val="22"/>
                <w:szCs w:val="22"/>
              </w:rPr>
            </w:pPr>
            <w:proofErr w:type="spellStart"/>
            <w:r>
              <w:rPr>
                <w:rFonts w:ascii="Georgia" w:hAnsi="Georgia"/>
                <w:b/>
                <w:bCs/>
                <w:sz w:val="22"/>
                <w:szCs w:val="22"/>
              </w:rPr>
              <w:t>Arthurinvest</w:t>
            </w:r>
            <w:proofErr w:type="spellEnd"/>
            <w:r>
              <w:rPr>
                <w:rFonts w:ascii="Georgia" w:hAnsi="Georgia"/>
                <w:b/>
                <w:bCs/>
                <w:sz w:val="22"/>
                <w:szCs w:val="22"/>
              </w:rPr>
              <w:t>, s.r.o.</w:t>
            </w:r>
          </w:p>
        </w:tc>
      </w:tr>
      <w:tr w:rsidR="00417F18" w14:paraId="2FBEB01E" w14:textId="77777777">
        <w:tc>
          <w:tcPr>
            <w:tcW w:w="4675" w:type="dxa"/>
            <w:tcBorders>
              <w:top w:val="single" w:sz="2" w:space="0" w:color="000000"/>
              <w:bottom w:val="single" w:sz="2" w:space="0" w:color="000000"/>
            </w:tcBorders>
            <w:shd w:val="clear" w:color="auto" w:fill="auto"/>
          </w:tcPr>
          <w:p w14:paraId="29E5DEE4" w14:textId="77777777" w:rsidR="00417F18" w:rsidRDefault="006503F9">
            <w:pPr>
              <w:pStyle w:val="TableTextCzechTourism"/>
              <w:keepNext/>
              <w:spacing w:line="260" w:lineRule="exact"/>
              <w:rPr>
                <w:rFonts w:ascii="Georgia" w:hAnsi="Georgia"/>
                <w:sz w:val="22"/>
                <w:szCs w:val="22"/>
                <w:highlight w:val="yellow"/>
              </w:rPr>
            </w:pPr>
            <w:r>
              <w:rPr>
                <w:rFonts w:ascii="Georgia" w:hAnsi="Georgia"/>
                <w:sz w:val="22"/>
                <w:szCs w:val="22"/>
              </w:rPr>
              <w:t>Zapsanou v obchodním rejstříku vedeném</w:t>
            </w:r>
          </w:p>
        </w:tc>
        <w:tc>
          <w:tcPr>
            <w:tcW w:w="4728" w:type="dxa"/>
            <w:tcBorders>
              <w:top w:val="single" w:sz="2" w:space="0" w:color="000000"/>
              <w:bottom w:val="single" w:sz="2" w:space="0" w:color="000000"/>
            </w:tcBorders>
            <w:shd w:val="clear" w:color="auto" w:fill="auto"/>
          </w:tcPr>
          <w:p w14:paraId="72A49A41"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u Městského soudu v Praze</w:t>
            </w:r>
          </w:p>
        </w:tc>
      </w:tr>
      <w:tr w:rsidR="00417F18" w14:paraId="6EFC9D62" w14:textId="77777777">
        <w:tc>
          <w:tcPr>
            <w:tcW w:w="4675" w:type="dxa"/>
            <w:tcBorders>
              <w:top w:val="single" w:sz="2" w:space="0" w:color="000000"/>
              <w:bottom w:val="single" w:sz="2" w:space="0" w:color="000000"/>
            </w:tcBorders>
            <w:shd w:val="clear" w:color="auto" w:fill="auto"/>
          </w:tcPr>
          <w:p w14:paraId="41773628"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Sídlo:</w:t>
            </w:r>
          </w:p>
        </w:tc>
        <w:tc>
          <w:tcPr>
            <w:tcW w:w="4728" w:type="dxa"/>
            <w:tcBorders>
              <w:top w:val="single" w:sz="2" w:space="0" w:color="000000"/>
              <w:bottom w:val="single" w:sz="2" w:space="0" w:color="000000"/>
            </w:tcBorders>
            <w:shd w:val="clear" w:color="auto" w:fill="auto"/>
          </w:tcPr>
          <w:p w14:paraId="15656C68" w14:textId="77777777" w:rsidR="00417F18" w:rsidRDefault="006503F9">
            <w:pPr>
              <w:rPr>
                <w:szCs w:val="22"/>
              </w:rPr>
            </w:pPr>
            <w:r>
              <w:rPr>
                <w:szCs w:val="22"/>
              </w:rPr>
              <w:t>Sokolovská 204/11, 186 00, Praha 8 – Karlín</w:t>
            </w:r>
          </w:p>
        </w:tc>
      </w:tr>
      <w:tr w:rsidR="00417F18" w14:paraId="5C9A4741" w14:textId="77777777">
        <w:tc>
          <w:tcPr>
            <w:tcW w:w="4675" w:type="dxa"/>
            <w:tcBorders>
              <w:top w:val="single" w:sz="2" w:space="0" w:color="000000"/>
              <w:bottom w:val="single" w:sz="2" w:space="0" w:color="000000"/>
            </w:tcBorders>
            <w:shd w:val="clear" w:color="auto" w:fill="auto"/>
          </w:tcPr>
          <w:p w14:paraId="6C2E9D01"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Zastoupená:</w:t>
            </w:r>
          </w:p>
        </w:tc>
        <w:tc>
          <w:tcPr>
            <w:tcW w:w="4728" w:type="dxa"/>
            <w:tcBorders>
              <w:top w:val="single" w:sz="2" w:space="0" w:color="000000"/>
              <w:bottom w:val="single" w:sz="2" w:space="0" w:color="000000"/>
            </w:tcBorders>
            <w:shd w:val="clear" w:color="auto" w:fill="auto"/>
          </w:tcPr>
          <w:p w14:paraId="534A187D" w14:textId="78517457" w:rsidR="00417F18" w:rsidRDefault="006503F9">
            <w:pPr>
              <w:pStyle w:val="TableTextCzechTourism"/>
              <w:keepNext/>
              <w:spacing w:line="260" w:lineRule="exact"/>
              <w:rPr>
                <w:rFonts w:ascii="Georgia" w:hAnsi="Georgia"/>
                <w:sz w:val="22"/>
                <w:szCs w:val="22"/>
              </w:rPr>
            </w:pPr>
            <w:r>
              <w:rPr>
                <w:rFonts w:ascii="Georgia" w:hAnsi="Georgia"/>
                <w:sz w:val="22"/>
                <w:szCs w:val="22"/>
              </w:rPr>
              <w:t>XXX, GM</w:t>
            </w:r>
          </w:p>
        </w:tc>
      </w:tr>
      <w:tr w:rsidR="00417F18" w14:paraId="5571ADA1" w14:textId="77777777">
        <w:tc>
          <w:tcPr>
            <w:tcW w:w="4675" w:type="dxa"/>
            <w:tcBorders>
              <w:top w:val="single" w:sz="2" w:space="0" w:color="000000"/>
              <w:bottom w:val="single" w:sz="2" w:space="0" w:color="000000"/>
            </w:tcBorders>
            <w:shd w:val="clear" w:color="auto" w:fill="auto"/>
          </w:tcPr>
          <w:p w14:paraId="25AC6C45"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4728" w:type="dxa"/>
            <w:tcBorders>
              <w:top w:val="single" w:sz="2" w:space="0" w:color="000000"/>
              <w:bottom w:val="single" w:sz="2" w:space="0" w:color="000000"/>
            </w:tcBorders>
            <w:shd w:val="clear" w:color="auto" w:fill="auto"/>
          </w:tcPr>
          <w:p w14:paraId="62C25CDE" w14:textId="77777777" w:rsidR="00417F18" w:rsidRDefault="006503F9">
            <w:pPr>
              <w:rPr>
                <w:szCs w:val="22"/>
              </w:rPr>
            </w:pPr>
            <w:r>
              <w:rPr>
                <w:szCs w:val="22"/>
              </w:rPr>
              <w:t>27596745</w:t>
            </w:r>
          </w:p>
        </w:tc>
      </w:tr>
      <w:tr w:rsidR="00417F18" w14:paraId="416C8724" w14:textId="77777777">
        <w:tc>
          <w:tcPr>
            <w:tcW w:w="4675" w:type="dxa"/>
            <w:tcBorders>
              <w:top w:val="single" w:sz="2" w:space="0" w:color="000000"/>
              <w:bottom w:val="single" w:sz="2" w:space="0" w:color="000000"/>
            </w:tcBorders>
            <w:shd w:val="clear" w:color="auto" w:fill="auto"/>
          </w:tcPr>
          <w:p w14:paraId="051ED26F"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DIČ:</w:t>
            </w:r>
          </w:p>
        </w:tc>
        <w:tc>
          <w:tcPr>
            <w:tcW w:w="4728" w:type="dxa"/>
            <w:tcBorders>
              <w:top w:val="single" w:sz="2" w:space="0" w:color="000000"/>
              <w:bottom w:val="single" w:sz="2" w:space="0" w:color="000000"/>
            </w:tcBorders>
            <w:shd w:val="clear" w:color="auto" w:fill="auto"/>
          </w:tcPr>
          <w:p w14:paraId="0A7B90BE"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CZ27596745</w:t>
            </w:r>
          </w:p>
        </w:tc>
      </w:tr>
      <w:tr w:rsidR="00417F18" w14:paraId="506426F8" w14:textId="77777777">
        <w:tc>
          <w:tcPr>
            <w:tcW w:w="4675" w:type="dxa"/>
            <w:tcBorders>
              <w:top w:val="single" w:sz="2" w:space="0" w:color="000000"/>
              <w:bottom w:val="single" w:sz="2" w:space="0" w:color="000000"/>
            </w:tcBorders>
            <w:shd w:val="clear" w:color="auto" w:fill="auto"/>
          </w:tcPr>
          <w:p w14:paraId="7B8939CE"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 xml:space="preserve">Poskytovatel je plátce DPH </w:t>
            </w:r>
          </w:p>
        </w:tc>
        <w:tc>
          <w:tcPr>
            <w:tcW w:w="4728" w:type="dxa"/>
            <w:tcBorders>
              <w:top w:val="single" w:sz="2" w:space="0" w:color="000000"/>
              <w:bottom w:val="single" w:sz="2" w:space="0" w:color="000000"/>
            </w:tcBorders>
            <w:shd w:val="clear" w:color="auto" w:fill="auto"/>
          </w:tcPr>
          <w:p w14:paraId="5A7B89D9"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ANO</w:t>
            </w:r>
          </w:p>
        </w:tc>
      </w:tr>
      <w:tr w:rsidR="00417F18" w14:paraId="2BE216E2" w14:textId="77777777">
        <w:tc>
          <w:tcPr>
            <w:tcW w:w="4675" w:type="dxa"/>
            <w:tcBorders>
              <w:top w:val="single" w:sz="2" w:space="0" w:color="000000"/>
              <w:bottom w:val="single" w:sz="4" w:space="0" w:color="000000"/>
            </w:tcBorders>
            <w:shd w:val="clear" w:color="auto" w:fill="auto"/>
          </w:tcPr>
          <w:p w14:paraId="2D37C978" w14:textId="77777777" w:rsidR="00417F18" w:rsidRDefault="006503F9">
            <w:pPr>
              <w:pStyle w:val="TableTextCzechTourism"/>
              <w:keepNext/>
              <w:spacing w:line="260" w:lineRule="exact"/>
              <w:rPr>
                <w:rFonts w:ascii="Georgia" w:hAnsi="Georgia"/>
                <w:sz w:val="22"/>
                <w:szCs w:val="22"/>
              </w:rPr>
            </w:pPr>
            <w:r>
              <w:rPr>
                <w:rFonts w:ascii="Georgia" w:hAnsi="Georgia"/>
                <w:sz w:val="22"/>
                <w:szCs w:val="22"/>
              </w:rPr>
              <w:t>Bankovní spojení: č. účtu</w:t>
            </w:r>
          </w:p>
        </w:tc>
        <w:tc>
          <w:tcPr>
            <w:tcW w:w="4728" w:type="dxa"/>
            <w:tcBorders>
              <w:top w:val="single" w:sz="2" w:space="0" w:color="000000"/>
              <w:bottom w:val="single" w:sz="4" w:space="0" w:color="000000"/>
            </w:tcBorders>
            <w:shd w:val="clear" w:color="auto" w:fill="auto"/>
          </w:tcPr>
          <w:p w14:paraId="5038BE1C" w14:textId="5CA555CF" w:rsidR="00417F18" w:rsidRDefault="006503F9">
            <w:pPr>
              <w:pStyle w:val="TableTextCzechTourism"/>
              <w:keepNext/>
              <w:spacing w:line="260" w:lineRule="exact"/>
              <w:rPr>
                <w:rStyle w:val="nowrap"/>
                <w:rFonts w:ascii="Georgia" w:hAnsi="Georgia"/>
                <w:sz w:val="22"/>
                <w:szCs w:val="22"/>
              </w:rPr>
            </w:pPr>
            <w:r>
              <w:rPr>
                <w:rStyle w:val="nowrap"/>
                <w:rFonts w:ascii="Georgia" w:hAnsi="Georgia"/>
                <w:sz w:val="22"/>
                <w:szCs w:val="22"/>
              </w:rPr>
              <w:t>X</w:t>
            </w:r>
            <w:r>
              <w:rPr>
                <w:rStyle w:val="nowrap"/>
                <w:rFonts w:ascii="Georgia" w:hAnsi="Georgia"/>
                <w:sz w:val="22"/>
              </w:rPr>
              <w:t>XX</w:t>
            </w:r>
          </w:p>
        </w:tc>
      </w:tr>
    </w:tbl>
    <w:p w14:paraId="1B94A65C" w14:textId="77777777" w:rsidR="00417F18" w:rsidRDefault="00417F18">
      <w:pPr>
        <w:keepNext/>
      </w:pPr>
    </w:p>
    <w:p w14:paraId="30BECB20" w14:textId="77777777" w:rsidR="00417F18" w:rsidRDefault="006503F9">
      <w:pPr>
        <w:pStyle w:val="Zhlavzprvy"/>
        <w:keepNext/>
      </w:pPr>
      <w:r>
        <w:t>(dále jen „Poskytovatel“)</w:t>
      </w:r>
    </w:p>
    <w:p w14:paraId="22834AD7" w14:textId="77777777" w:rsidR="00417F18" w:rsidRDefault="00417F18">
      <w:pPr>
        <w:pStyle w:val="Zhlavzprvy"/>
        <w:keepNext/>
      </w:pPr>
    </w:p>
    <w:p w14:paraId="21DAE722" w14:textId="77777777" w:rsidR="00417F18" w:rsidRDefault="006503F9">
      <w:pPr>
        <w:spacing w:line="240" w:lineRule="auto"/>
        <w:rPr>
          <w:b/>
          <w:bCs/>
        </w:rPr>
      </w:pPr>
      <w:r>
        <w:rPr>
          <w:b/>
          <w:bCs/>
        </w:rPr>
        <w:t>(společně též jako „smluvní strany“)</w:t>
      </w:r>
    </w:p>
    <w:p w14:paraId="65E1D2B3" w14:textId="77777777" w:rsidR="00417F18" w:rsidRDefault="00417F18">
      <w:pPr>
        <w:keepNext/>
      </w:pPr>
    </w:p>
    <w:p w14:paraId="235D0495" w14:textId="77777777" w:rsidR="00417F18" w:rsidRDefault="00417F18">
      <w:pPr>
        <w:keepNext/>
      </w:pPr>
    </w:p>
    <w:p w14:paraId="42857CA7" w14:textId="77777777" w:rsidR="00417F18" w:rsidRDefault="00417F18">
      <w:pPr>
        <w:keepNext/>
      </w:pPr>
    </w:p>
    <w:p w14:paraId="160BF92C" w14:textId="77777777" w:rsidR="00417F18" w:rsidRDefault="006503F9">
      <w:pPr>
        <w:spacing w:line="240" w:lineRule="auto"/>
        <w:jc w:val="center"/>
        <w:rPr>
          <w:bCs/>
          <w:szCs w:val="22"/>
        </w:rPr>
      </w:pPr>
      <w:r>
        <w:rPr>
          <w:szCs w:val="22"/>
        </w:rPr>
        <w:t>uzavírají níže uvedeného dne, měsíce a roku tuto Smlouvu o poskytování služeb</w:t>
      </w:r>
    </w:p>
    <w:p w14:paraId="6462D30A" w14:textId="77777777" w:rsidR="00417F18" w:rsidRDefault="00417F18">
      <w:pPr>
        <w:spacing w:line="240" w:lineRule="auto"/>
        <w:rPr>
          <w:bCs/>
          <w:szCs w:val="22"/>
        </w:rPr>
      </w:pPr>
    </w:p>
    <w:p w14:paraId="3E472077" w14:textId="77777777" w:rsidR="00417F18" w:rsidRDefault="006503F9">
      <w:pPr>
        <w:spacing w:line="240" w:lineRule="auto"/>
        <w:jc w:val="center"/>
        <w:rPr>
          <w:bCs/>
          <w:szCs w:val="22"/>
        </w:rPr>
      </w:pPr>
      <w:r>
        <w:rPr>
          <w:bCs/>
          <w:szCs w:val="22"/>
        </w:rPr>
        <w:t xml:space="preserve">(dále jen </w:t>
      </w:r>
      <w:r>
        <w:rPr>
          <w:b/>
          <w:szCs w:val="22"/>
        </w:rPr>
        <w:t>„Smlouva“</w:t>
      </w:r>
      <w:r>
        <w:rPr>
          <w:bCs/>
          <w:szCs w:val="22"/>
        </w:rPr>
        <w:t>)</w:t>
      </w:r>
      <w:r>
        <w:br w:type="page"/>
      </w:r>
    </w:p>
    <w:p w14:paraId="49B55C68" w14:textId="77777777" w:rsidR="00417F18" w:rsidRDefault="006503F9">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Pr>
          <w:b/>
          <w:bCs/>
          <w:sz w:val="26"/>
          <w:szCs w:val="26"/>
        </w:rPr>
        <w:lastRenderedPageBreak/>
        <w:t>Preambule</w:t>
      </w:r>
    </w:p>
    <w:p w14:paraId="4DA6E031" w14:textId="77777777" w:rsidR="00417F18" w:rsidRDefault="00417F18">
      <w:pPr>
        <w:jc w:val="both"/>
      </w:pPr>
    </w:p>
    <w:p w14:paraId="15F38C8C" w14:textId="77777777" w:rsidR="00417F18" w:rsidRDefault="006503F9">
      <w:pPr>
        <w:pStyle w:val="Nzev"/>
        <w:tabs>
          <w:tab w:val="clear" w:pos="680"/>
        </w:tabs>
        <w:spacing w:after="240" w:line="240" w:lineRule="auto"/>
        <w:jc w:val="both"/>
      </w:pPr>
      <w:r>
        <w:rPr>
          <w:sz w:val="22"/>
          <w:szCs w:val="22"/>
        </w:rPr>
        <w:t xml:space="preserve">Česká centrála cestovního ruchu – </w:t>
      </w:r>
      <w:proofErr w:type="spellStart"/>
      <w:r>
        <w:rPr>
          <w:sz w:val="22"/>
          <w:szCs w:val="22"/>
        </w:rPr>
        <w:t>CzechTourism</w:t>
      </w:r>
      <w:proofErr w:type="spellEnd"/>
      <w:r>
        <w:rPr>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3B639B0B" w14:textId="77777777" w:rsidR="00417F18" w:rsidRDefault="006503F9">
      <w:pPr>
        <w:pStyle w:val="Nzev"/>
        <w:tabs>
          <w:tab w:val="clear" w:pos="680"/>
        </w:tabs>
        <w:spacing w:after="240" w:line="240" w:lineRule="auto"/>
        <w:jc w:val="both"/>
        <w:rPr>
          <w:sz w:val="22"/>
          <w:szCs w:val="22"/>
        </w:rPr>
      </w:pPr>
      <w:r>
        <w:rPr>
          <w:sz w:val="22"/>
          <w:szCs w:val="22"/>
        </w:rPr>
        <w:t xml:space="preserve">Objednatel prohlašuje, že jeho zájmem je zajištění </w:t>
      </w:r>
      <w:r>
        <w:rPr>
          <w:b/>
          <w:bCs/>
          <w:sz w:val="22"/>
          <w:szCs w:val="22"/>
        </w:rPr>
        <w:t>ubytovacích služeb a pronájmu konferenčních prostor</w:t>
      </w:r>
      <w:r>
        <w:rPr>
          <w:sz w:val="22"/>
          <w:szCs w:val="22"/>
        </w:rPr>
        <w:t xml:space="preserve"> Poskytovatelem dle této Smlouvy, za což zaplatí Poskytovateli cenu ve výši a za podmínek touto Smlouvou stanovených.</w:t>
      </w:r>
    </w:p>
    <w:p w14:paraId="773FDA12" w14:textId="77777777" w:rsidR="00417F18" w:rsidRDefault="006503F9">
      <w:pPr>
        <w:pStyle w:val="Nzev"/>
        <w:tabs>
          <w:tab w:val="clear" w:pos="680"/>
        </w:tabs>
        <w:spacing w:after="240" w:line="240" w:lineRule="auto"/>
        <w:jc w:val="both"/>
      </w:pPr>
      <w:r>
        <w:rPr>
          <w:sz w:val="22"/>
          <w:szCs w:val="22"/>
        </w:rPr>
        <w:t>Poskytovatel prohlašuje, že mu není známa jakákoliv skutečnost, která by, byť jen potenciálně, mohla ohrozit poskytnutí služeb dle této Smlouvy, ani vznik žádné takové skutečnosti nehrozí.</w:t>
      </w:r>
    </w:p>
    <w:p w14:paraId="679DE603" w14:textId="77777777" w:rsidR="00417F18" w:rsidRDefault="00417F18">
      <w:pPr>
        <w:pStyle w:val="Heading1-Number-FollowNumberCzechTourism"/>
        <w:numPr>
          <w:ilvl w:val="0"/>
          <w:numId w:val="2"/>
        </w:numPr>
        <w:spacing w:before="480" w:after="120"/>
        <w:ind w:left="0"/>
      </w:pPr>
    </w:p>
    <w:p w14:paraId="2F8DFC80" w14:textId="77777777" w:rsidR="00417F18" w:rsidRDefault="006503F9">
      <w:pPr>
        <w:pStyle w:val="Heading1-Number-FollowNumberCzechTourism"/>
        <w:spacing w:before="0" w:after="240"/>
        <w:ind w:left="0"/>
      </w:pPr>
      <w:r>
        <w:t>Základní ustanovení</w:t>
      </w:r>
    </w:p>
    <w:p w14:paraId="751C7431" w14:textId="77777777" w:rsidR="00417F18" w:rsidRDefault="006503F9">
      <w:pPr>
        <w:pStyle w:val="ListNumber-ContinueHeadingCzechTourism"/>
        <w:spacing w:after="240"/>
        <w:jc w:val="both"/>
      </w:pPr>
      <w:r>
        <w:t>1.1 Poskytovatel se touto Smlouvou zavazuje zajistit pro Objednatele ubytovací služby a pronájem konferenčních prostor.</w:t>
      </w:r>
    </w:p>
    <w:p w14:paraId="5FA276C2" w14:textId="77777777" w:rsidR="00417F18" w:rsidRDefault="006503F9">
      <w:pPr>
        <w:pStyle w:val="ListNumber-ContinueHeadingCzechTourism"/>
        <w:spacing w:after="240"/>
        <w:ind w:left="567"/>
        <w:jc w:val="both"/>
      </w:pPr>
      <w:r>
        <w:t>1.2 Objednatel se touto Smlouvou zavazuje za řádně a včasně provedené služby Poskytovateli zaplatit cenu, a to ve výši a za podmínek stanovených touto Smlouvou.</w:t>
      </w:r>
    </w:p>
    <w:p w14:paraId="76B2CD29" w14:textId="77777777" w:rsidR="00417F18" w:rsidRDefault="00417F18">
      <w:pPr>
        <w:pStyle w:val="Heading1-Number-FollowNumberCzechTourism"/>
        <w:numPr>
          <w:ilvl w:val="0"/>
          <w:numId w:val="2"/>
        </w:numPr>
        <w:spacing w:before="480" w:after="120"/>
        <w:ind w:left="0"/>
      </w:pPr>
    </w:p>
    <w:p w14:paraId="4475922F" w14:textId="77777777" w:rsidR="00417F18" w:rsidRDefault="006503F9">
      <w:pPr>
        <w:pStyle w:val="Heading1-Number-FollowNumberCzechTourism"/>
        <w:spacing w:before="0" w:after="240"/>
        <w:ind w:left="0"/>
      </w:pPr>
      <w:r>
        <w:t>Předmět Smlouvy a podmínky poskytování služeb</w:t>
      </w:r>
    </w:p>
    <w:p w14:paraId="6D75EB50" w14:textId="77777777" w:rsidR="00417F18" w:rsidRDefault="006503F9">
      <w:pPr>
        <w:pStyle w:val="ListNumber-ContinueHeadingCzechTourism"/>
        <w:spacing w:after="240"/>
        <w:ind w:left="567"/>
        <w:jc w:val="both"/>
      </w:pPr>
      <w:r>
        <w:rPr>
          <w:color w:val="000000" w:themeColor="text1"/>
          <w:szCs w:val="22"/>
        </w:rPr>
        <w:t xml:space="preserve">2.1 Poskytovatel se zavazuje podle této Smlouvy zajistit pro Objednatele ubytování v hotelu </w:t>
      </w:r>
      <w:proofErr w:type="spellStart"/>
      <w:r>
        <w:rPr>
          <w:color w:val="000000" w:themeColor="text1"/>
          <w:szCs w:val="22"/>
          <w:lang w:eastAsia="pl-PL"/>
        </w:rPr>
        <w:t>Botanique</w:t>
      </w:r>
      <w:proofErr w:type="spellEnd"/>
      <w:r>
        <w:rPr>
          <w:color w:val="000000" w:themeColor="text1"/>
          <w:szCs w:val="22"/>
          <w:lang w:eastAsia="pl-PL"/>
        </w:rPr>
        <w:t xml:space="preserve"> Hotel Prague</w:t>
      </w:r>
      <w:r>
        <w:rPr>
          <w:color w:val="000000" w:themeColor="text1"/>
        </w:rPr>
        <w:t xml:space="preserve"> v rámci konání </w:t>
      </w:r>
      <w:proofErr w:type="spellStart"/>
      <w:r>
        <w:rPr>
          <w:color w:val="000000" w:themeColor="text1"/>
        </w:rPr>
        <w:t>fam</w:t>
      </w:r>
      <w:proofErr w:type="spellEnd"/>
      <w:r>
        <w:rPr>
          <w:color w:val="000000" w:themeColor="text1"/>
        </w:rPr>
        <w:t xml:space="preserve"> </w:t>
      </w:r>
      <w:proofErr w:type="spellStart"/>
      <w:r>
        <w:rPr>
          <w:color w:val="000000" w:themeColor="text1"/>
        </w:rPr>
        <w:t>tripu</w:t>
      </w:r>
      <w:proofErr w:type="spellEnd"/>
      <w:r>
        <w:rPr>
          <w:color w:val="000000" w:themeColor="text1"/>
        </w:rPr>
        <w:t xml:space="preserve"> a následného </w:t>
      </w:r>
      <w:proofErr w:type="spellStart"/>
      <w:r>
        <w:rPr>
          <w:color w:val="000000" w:themeColor="text1"/>
        </w:rPr>
        <w:t>press</w:t>
      </w:r>
      <w:proofErr w:type="spellEnd"/>
      <w:r>
        <w:rPr>
          <w:color w:val="000000" w:themeColor="text1"/>
        </w:rPr>
        <w:t>/</w:t>
      </w:r>
      <w:proofErr w:type="spellStart"/>
      <w:r>
        <w:rPr>
          <w:color w:val="000000" w:themeColor="text1"/>
        </w:rPr>
        <w:t>influencer</w:t>
      </w:r>
      <w:proofErr w:type="spellEnd"/>
      <w:r>
        <w:rPr>
          <w:color w:val="000000" w:themeColor="text1"/>
        </w:rPr>
        <w:t xml:space="preserve"> </w:t>
      </w:r>
      <w:proofErr w:type="spellStart"/>
      <w:r>
        <w:rPr>
          <w:color w:val="000000" w:themeColor="text1"/>
        </w:rPr>
        <w:t>tripu</w:t>
      </w:r>
      <w:proofErr w:type="spellEnd"/>
      <w:r>
        <w:rPr>
          <w:color w:val="000000" w:themeColor="text1"/>
        </w:rPr>
        <w:t xml:space="preserve"> pro účastníky z Japonska a Tchaj-</w:t>
      </w:r>
      <w:proofErr w:type="gramStart"/>
      <w:r>
        <w:rPr>
          <w:color w:val="000000" w:themeColor="text1"/>
        </w:rPr>
        <w:t>wanu,  které</w:t>
      </w:r>
      <w:proofErr w:type="gramEnd"/>
      <w:r>
        <w:rPr>
          <w:color w:val="000000" w:themeColor="text1"/>
        </w:rPr>
        <w:t xml:space="preserve"> proběhnou v září 2022 a pronájem konferenčních prostor včetně zajištění občerstvení na B2B meetingu, který proběhne 5.9.2022.</w:t>
      </w:r>
    </w:p>
    <w:p w14:paraId="5FD15EE3" w14:textId="77777777" w:rsidR="00417F18" w:rsidRDefault="006503F9">
      <w:pPr>
        <w:pStyle w:val="ListNumber-ContinueHeadingCzechTourism"/>
        <w:keepNext/>
        <w:keepLines/>
        <w:spacing w:line="240" w:lineRule="auto"/>
        <w:ind w:left="567"/>
        <w:jc w:val="both"/>
        <w:rPr>
          <w:bCs/>
          <w:color w:val="000000"/>
          <w:szCs w:val="22"/>
        </w:rPr>
      </w:pPr>
      <w:r>
        <w:rPr>
          <w:bCs/>
          <w:color w:val="000000"/>
          <w:szCs w:val="22"/>
        </w:rPr>
        <w:lastRenderedPageBreak/>
        <w:t>2.2 Poskytovatel se zavazuje pro Objednatele zajistit ubytování v následujících termínech:</w:t>
      </w:r>
    </w:p>
    <w:p w14:paraId="7E3209FF" w14:textId="77777777" w:rsidR="00417F18" w:rsidRDefault="006503F9">
      <w:pPr>
        <w:pStyle w:val="ListNumber-ContinueHeadingCzechTourism"/>
        <w:keepNext/>
        <w:keepLines/>
        <w:numPr>
          <w:ilvl w:val="0"/>
          <w:numId w:val="17"/>
        </w:numPr>
        <w:spacing w:line="240" w:lineRule="auto"/>
        <w:jc w:val="both"/>
      </w:pPr>
      <w:r>
        <w:t>4. – 6. září 2022/14 pokojů pro 14 osob</w:t>
      </w:r>
    </w:p>
    <w:p w14:paraId="60B66C2D" w14:textId="77777777" w:rsidR="00417F18" w:rsidRDefault="006503F9">
      <w:pPr>
        <w:pStyle w:val="ListNumber-ContinueHeadingCzechTourism"/>
        <w:keepNext/>
        <w:keepLines/>
        <w:numPr>
          <w:ilvl w:val="0"/>
          <w:numId w:val="17"/>
        </w:numPr>
        <w:spacing w:line="240" w:lineRule="auto"/>
        <w:jc w:val="both"/>
      </w:pPr>
      <w:r>
        <w:t>11. – 13. září 2022/11 pokojů (8x single, 3x double) pro 14 osob</w:t>
      </w:r>
    </w:p>
    <w:p w14:paraId="5160F3F5" w14:textId="77777777" w:rsidR="00417F18" w:rsidRDefault="00417F18">
      <w:pPr>
        <w:pStyle w:val="ListNumber-ContinueHeadingCzechTourism"/>
        <w:keepNext/>
        <w:keepLines/>
        <w:spacing w:line="240" w:lineRule="auto"/>
        <w:ind w:left="1287"/>
        <w:jc w:val="both"/>
        <w:rPr>
          <w:bCs/>
          <w:color w:val="000000"/>
          <w:szCs w:val="22"/>
        </w:rPr>
      </w:pPr>
    </w:p>
    <w:p w14:paraId="0F7BD047" w14:textId="77777777" w:rsidR="00417F18" w:rsidRDefault="006503F9">
      <w:pPr>
        <w:pStyle w:val="ListNumber-ContinueHeadingCzechTourism"/>
        <w:keepNext/>
        <w:keepLines/>
        <w:spacing w:after="240"/>
        <w:ind w:left="567"/>
        <w:jc w:val="both"/>
      </w:pPr>
      <w:r>
        <w:rPr>
          <w:bCs/>
          <w:color w:val="000000"/>
          <w:szCs w:val="22"/>
        </w:rPr>
        <w:t xml:space="preserve">2.3 Poskytovatel se zavazuje zajistit ubytování v jednolůžkových či dvoulůžkových pokojích typu SUPERIOR. V ceně ubytování bude zahrnuta snídaně, Wi-Fi, vstup do hotelového fitness a </w:t>
      </w:r>
      <w:proofErr w:type="gramStart"/>
      <w:r>
        <w:rPr>
          <w:bCs/>
          <w:color w:val="000000"/>
          <w:szCs w:val="22"/>
        </w:rPr>
        <w:t>10%</w:t>
      </w:r>
      <w:proofErr w:type="gramEnd"/>
      <w:r>
        <w:rPr>
          <w:bCs/>
          <w:color w:val="000000"/>
          <w:szCs w:val="22"/>
        </w:rPr>
        <w:t xml:space="preserve"> DPH. Součástí ceny ubytování není městský poplatek 50,- Kč / os / noc. </w:t>
      </w:r>
    </w:p>
    <w:p w14:paraId="1BF1F834" w14:textId="77777777" w:rsidR="00417F18" w:rsidRDefault="006503F9">
      <w:pPr>
        <w:pStyle w:val="ListNumber-ContinueHeadingCzechTourism"/>
        <w:keepNext/>
        <w:keepLines/>
        <w:spacing w:after="240"/>
        <w:ind w:left="567"/>
        <w:jc w:val="both"/>
      </w:pPr>
      <w:r>
        <w:rPr>
          <w:bCs/>
          <w:color w:val="000000"/>
          <w:szCs w:val="22"/>
        </w:rPr>
        <w:t>2.4 Poskytovatel se zavazuje pro Objednatele zajistit konferenční prostor Jasmine v hotelu</w:t>
      </w:r>
      <w:r>
        <w:rPr>
          <w:color w:val="000000" w:themeColor="text1"/>
          <w:szCs w:val="22"/>
          <w:lang w:eastAsia="pl-PL"/>
        </w:rPr>
        <w:t xml:space="preserve"> </w:t>
      </w:r>
      <w:proofErr w:type="spellStart"/>
      <w:r>
        <w:rPr>
          <w:color w:val="000000" w:themeColor="text1"/>
          <w:szCs w:val="22"/>
          <w:lang w:eastAsia="pl-PL"/>
        </w:rPr>
        <w:t>Botanique</w:t>
      </w:r>
      <w:proofErr w:type="spellEnd"/>
      <w:r>
        <w:rPr>
          <w:color w:val="000000" w:themeColor="text1"/>
          <w:szCs w:val="22"/>
          <w:lang w:eastAsia="pl-PL"/>
        </w:rPr>
        <w:t xml:space="preserve"> Hotel Prague</w:t>
      </w:r>
      <w:r>
        <w:rPr>
          <w:bCs/>
          <w:color w:val="000000"/>
          <w:szCs w:val="22"/>
        </w:rPr>
        <w:t xml:space="preserve"> k B2B meetingu dne 5.9.2022 od 9:30 do 12:00 hod. </w:t>
      </w:r>
      <w:proofErr w:type="gramStart"/>
      <w:r>
        <w:rPr>
          <w:bCs/>
          <w:color w:val="000000"/>
          <w:szCs w:val="22"/>
        </w:rPr>
        <w:t>pro  30</w:t>
      </w:r>
      <w:proofErr w:type="gramEnd"/>
      <w:r>
        <w:rPr>
          <w:bCs/>
          <w:color w:val="000000"/>
          <w:szCs w:val="22"/>
        </w:rPr>
        <w:t xml:space="preserve"> osob. V ceně za pronájem konferenčních prostor bude zahrnuto požadované uspořádání stolů ve stylu „Škola“, dataprojektor, plátno, Wi-Fi, </w:t>
      </w:r>
      <w:proofErr w:type="spellStart"/>
      <w:r>
        <w:rPr>
          <w:bCs/>
          <w:color w:val="000000"/>
          <w:szCs w:val="22"/>
        </w:rPr>
        <w:t>flipchart</w:t>
      </w:r>
      <w:proofErr w:type="spellEnd"/>
      <w:r>
        <w:rPr>
          <w:bCs/>
          <w:color w:val="000000"/>
          <w:szCs w:val="22"/>
        </w:rPr>
        <w:t xml:space="preserve">, </w:t>
      </w:r>
      <w:proofErr w:type="spellStart"/>
      <w:r>
        <w:rPr>
          <w:bCs/>
          <w:color w:val="000000"/>
          <w:szCs w:val="22"/>
        </w:rPr>
        <w:t>white</w:t>
      </w:r>
      <w:proofErr w:type="spellEnd"/>
      <w:r>
        <w:rPr>
          <w:bCs/>
          <w:color w:val="000000"/>
          <w:szCs w:val="22"/>
        </w:rPr>
        <w:t xml:space="preserve"> </w:t>
      </w:r>
      <w:proofErr w:type="spellStart"/>
      <w:r>
        <w:rPr>
          <w:bCs/>
          <w:color w:val="000000"/>
          <w:szCs w:val="22"/>
        </w:rPr>
        <w:t>board</w:t>
      </w:r>
      <w:proofErr w:type="spellEnd"/>
      <w:r>
        <w:rPr>
          <w:bCs/>
          <w:color w:val="000000"/>
          <w:szCs w:val="22"/>
        </w:rPr>
        <w:t xml:space="preserve"> a blok &amp; psací potřeby pro každého účastníka.</w:t>
      </w:r>
    </w:p>
    <w:p w14:paraId="2CCBB683" w14:textId="77777777" w:rsidR="00417F18" w:rsidRDefault="006503F9">
      <w:pPr>
        <w:pStyle w:val="ListNumber-ContinueHeadingCzechTourism"/>
        <w:spacing w:after="240"/>
        <w:ind w:left="567"/>
        <w:jc w:val="both"/>
      </w:pPr>
      <w:r>
        <w:rPr>
          <w:bCs/>
          <w:color w:val="000000"/>
          <w:szCs w:val="22"/>
        </w:rPr>
        <w:t xml:space="preserve">2.5 Poskytovatel se zavazuje pro Objednatele zajistit </w:t>
      </w:r>
      <w:proofErr w:type="spellStart"/>
      <w:r>
        <w:rPr>
          <w:bCs/>
          <w:color w:val="000000"/>
          <w:szCs w:val="22"/>
        </w:rPr>
        <w:t>Coffee</w:t>
      </w:r>
      <w:proofErr w:type="spellEnd"/>
      <w:r>
        <w:rPr>
          <w:bCs/>
          <w:color w:val="000000"/>
          <w:szCs w:val="22"/>
        </w:rPr>
        <w:t xml:space="preserve"> </w:t>
      </w:r>
      <w:proofErr w:type="spellStart"/>
      <w:r>
        <w:rPr>
          <w:bCs/>
          <w:color w:val="000000"/>
          <w:szCs w:val="22"/>
        </w:rPr>
        <w:t>break</w:t>
      </w:r>
      <w:proofErr w:type="spellEnd"/>
      <w:r>
        <w:rPr>
          <w:bCs/>
          <w:color w:val="000000"/>
          <w:szCs w:val="22"/>
        </w:rPr>
        <w:t xml:space="preserve"> v době konání B2B meetingu dne 5.9.2022 typu Business zahrnující výběr nealkoholických nápojů, kávu a čaj, sladké pečivo (2 ks / os), salátek z čerstvého ovoce, výběr </w:t>
      </w:r>
      <w:proofErr w:type="spellStart"/>
      <w:r>
        <w:rPr>
          <w:bCs/>
          <w:color w:val="000000"/>
          <w:szCs w:val="22"/>
        </w:rPr>
        <w:t>minisendvičů</w:t>
      </w:r>
      <w:proofErr w:type="spellEnd"/>
      <w:r>
        <w:rPr>
          <w:bCs/>
          <w:color w:val="000000"/>
          <w:szCs w:val="22"/>
        </w:rPr>
        <w:t xml:space="preserve"> Business (1 ks / os).</w:t>
      </w:r>
    </w:p>
    <w:p w14:paraId="1E258E58" w14:textId="77777777" w:rsidR="00417F18" w:rsidRDefault="006503F9">
      <w:pPr>
        <w:pStyle w:val="ListNumber-ContinueHeadingCzechTourism"/>
        <w:spacing w:after="240"/>
        <w:ind w:left="567"/>
        <w:jc w:val="both"/>
      </w:pPr>
      <w:r>
        <w:rPr>
          <w:bCs/>
          <w:color w:val="000000"/>
          <w:szCs w:val="22"/>
        </w:rPr>
        <w:t xml:space="preserve">2.6 Objednatel se zavazuje dodat Poskytovateli </w:t>
      </w:r>
      <w:proofErr w:type="spellStart"/>
      <w:r>
        <w:rPr>
          <w:bCs/>
          <w:color w:val="000000"/>
          <w:szCs w:val="22"/>
        </w:rPr>
        <w:t>rooming</w:t>
      </w:r>
      <w:proofErr w:type="spellEnd"/>
      <w:r>
        <w:rPr>
          <w:bCs/>
          <w:color w:val="000000"/>
          <w:szCs w:val="22"/>
        </w:rPr>
        <w:t xml:space="preserve"> list nejpozději 2 dny před konáním akce, tj. nejpozději do 2. 9. 2022, resp. 9.9.2022.</w:t>
      </w:r>
    </w:p>
    <w:p w14:paraId="21D275C6" w14:textId="77777777" w:rsidR="00417F18" w:rsidRDefault="006503F9">
      <w:pPr>
        <w:pStyle w:val="Heading1-Number-FollowNumberCzechTourism"/>
        <w:keepNext/>
        <w:keepLines/>
        <w:spacing w:before="480" w:after="120"/>
        <w:ind w:left="0"/>
      </w:pPr>
      <w:r>
        <w:t>III.</w:t>
      </w:r>
    </w:p>
    <w:p w14:paraId="21FD026D" w14:textId="77777777" w:rsidR="00417F18" w:rsidRDefault="006503F9">
      <w:pPr>
        <w:pStyle w:val="Heading1-Number-FollowNumberCzechTourism"/>
        <w:keepNext/>
        <w:keepLines/>
        <w:spacing w:before="0" w:after="240"/>
        <w:ind w:left="0"/>
      </w:pPr>
      <w:r>
        <w:t>Doba a místo plnění</w:t>
      </w:r>
    </w:p>
    <w:p w14:paraId="0252CCBE" w14:textId="77777777" w:rsidR="00417F18" w:rsidRDefault="006503F9">
      <w:pPr>
        <w:pStyle w:val="ListNumber-ContinueHeadingCzechTourism"/>
        <w:numPr>
          <w:ilvl w:val="0"/>
          <w:numId w:val="7"/>
        </w:numPr>
        <w:spacing w:after="240"/>
        <w:ind w:left="567" w:hanging="567"/>
        <w:jc w:val="both"/>
      </w:pPr>
      <w:r>
        <w:rPr>
          <w:szCs w:val="22"/>
        </w:rPr>
        <w:t>Tato Smlouva se uzavírá na dobu určitou, a to ode dne účinnosti této Smlouvy do konce vyúčtování všech služeb, tj nejpozději do 12. 10. 2022. Poskytovatel zajistí služby v termínu uvedeném v článku II.  této Smlouvy.</w:t>
      </w:r>
    </w:p>
    <w:p w14:paraId="3D8550E4" w14:textId="77777777" w:rsidR="00417F18" w:rsidRDefault="006503F9">
      <w:pPr>
        <w:pStyle w:val="ListNumber-ContinueHeadingCzechTourism"/>
        <w:numPr>
          <w:ilvl w:val="0"/>
          <w:numId w:val="7"/>
        </w:numPr>
        <w:spacing w:after="240"/>
        <w:ind w:left="567" w:hanging="567"/>
        <w:jc w:val="both"/>
      </w:pPr>
      <w:r>
        <w:rPr>
          <w:szCs w:val="22"/>
        </w:rPr>
        <w:t xml:space="preserve">Místem plnění je hotel </w:t>
      </w:r>
      <w:proofErr w:type="spellStart"/>
      <w:r>
        <w:rPr>
          <w:szCs w:val="22"/>
        </w:rPr>
        <w:t>Botanique</w:t>
      </w:r>
      <w:proofErr w:type="spellEnd"/>
      <w:r>
        <w:rPr>
          <w:szCs w:val="22"/>
        </w:rPr>
        <w:t xml:space="preserve"> Hotel Prague. Adresa: Sokolovská 11, 186 00 Praha-Karlín.</w:t>
      </w:r>
    </w:p>
    <w:p w14:paraId="3E7D19B1" w14:textId="77777777" w:rsidR="00417F18" w:rsidRDefault="006503F9">
      <w:pPr>
        <w:keepNext/>
        <w:keepLines/>
        <w:tabs>
          <w:tab w:val="clear" w:pos="454"/>
        </w:tabs>
        <w:spacing w:before="480" w:after="120" w:line="280" w:lineRule="exact"/>
        <w:jc w:val="center"/>
        <w:outlineLvl w:val="0"/>
        <w:rPr>
          <w:b/>
          <w:sz w:val="26"/>
          <w:szCs w:val="26"/>
        </w:rPr>
      </w:pPr>
      <w:r>
        <w:rPr>
          <w:b/>
          <w:sz w:val="26"/>
          <w:szCs w:val="26"/>
        </w:rPr>
        <w:t>IV.</w:t>
      </w:r>
    </w:p>
    <w:p w14:paraId="604F6421" w14:textId="77777777" w:rsidR="00417F18" w:rsidRDefault="006503F9">
      <w:pPr>
        <w:pStyle w:val="Heading1-Number-FollowNumberCzechTourism"/>
        <w:keepNext/>
        <w:keepLines/>
        <w:spacing w:before="0" w:after="240"/>
        <w:ind w:left="0"/>
      </w:pPr>
      <w:r>
        <w:t>Cena a platební podmínky</w:t>
      </w:r>
    </w:p>
    <w:p w14:paraId="60C1351B" w14:textId="77777777" w:rsidR="00417F18" w:rsidRDefault="00417F18">
      <w:pPr>
        <w:pStyle w:val="Odstavecseseznamem"/>
        <w:numPr>
          <w:ilvl w:val="0"/>
          <w:numId w:val="10"/>
        </w:numPr>
        <w:tabs>
          <w:tab w:val="clear" w:pos="454"/>
        </w:tabs>
        <w:spacing w:after="60" w:line="280" w:lineRule="exact"/>
        <w:outlineLvl w:val="0"/>
        <w:rPr>
          <w:b/>
          <w:vanish/>
          <w:sz w:val="26"/>
          <w:szCs w:val="26"/>
        </w:rPr>
      </w:pPr>
    </w:p>
    <w:p w14:paraId="6F1F34F5" w14:textId="77777777" w:rsidR="00417F18" w:rsidRDefault="00417F18">
      <w:pPr>
        <w:pStyle w:val="Odstavecseseznamem"/>
        <w:numPr>
          <w:ilvl w:val="0"/>
          <w:numId w:val="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1B3F8747" w14:textId="77777777" w:rsidR="00417F18" w:rsidRDefault="00417F18">
      <w:pPr>
        <w:pStyle w:val="Odstavecseseznamem"/>
        <w:numPr>
          <w:ilvl w:val="0"/>
          <w:numId w:val="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F357466" w14:textId="77777777" w:rsidR="00417F18" w:rsidRDefault="006503F9">
      <w:pPr>
        <w:pStyle w:val="ListNumber-ContinueHeadingCzechTourism"/>
        <w:numPr>
          <w:ilvl w:val="1"/>
          <w:numId w:val="11"/>
        </w:numPr>
        <w:spacing w:after="240"/>
        <w:ind w:left="567" w:hanging="567"/>
        <w:jc w:val="both"/>
      </w:pPr>
      <w:r>
        <w:rPr>
          <w:color w:val="000000" w:themeColor="text1"/>
        </w:rPr>
        <w:t xml:space="preserve">Celková cena plnění dle této Smlouvy činí: max. </w:t>
      </w:r>
      <w:r>
        <w:rPr>
          <w:b/>
          <w:bCs/>
          <w:color w:val="000000" w:themeColor="text1"/>
        </w:rPr>
        <w:t>180 000,- Kč vč. DPH</w:t>
      </w:r>
      <w:r>
        <w:rPr>
          <w:rFonts w:eastAsia="Arial"/>
          <w:szCs w:val="22"/>
        </w:rPr>
        <w:t xml:space="preserve">. </w:t>
      </w:r>
    </w:p>
    <w:p w14:paraId="70BF6370" w14:textId="77777777" w:rsidR="00417F18" w:rsidRDefault="006503F9">
      <w:pPr>
        <w:pStyle w:val="ListNumber-ContinueHeadingCzechTourism"/>
        <w:numPr>
          <w:ilvl w:val="0"/>
          <w:numId w:val="21"/>
        </w:numPr>
        <w:jc w:val="both"/>
      </w:pPr>
      <w:r>
        <w:rPr>
          <w:color w:val="000000" w:themeColor="text1"/>
        </w:rPr>
        <w:t xml:space="preserve">Cena za pokoj SUPERIOR pro jednu osobu činí 2819,- Kč bez DPH, tj.  3100,- Kč/pokoj/noc vč. </w:t>
      </w:r>
      <w:proofErr w:type="gramStart"/>
      <w:r>
        <w:rPr>
          <w:color w:val="000000" w:themeColor="text1"/>
        </w:rPr>
        <w:t>10%</w:t>
      </w:r>
      <w:proofErr w:type="gramEnd"/>
      <w:r>
        <w:rPr>
          <w:color w:val="000000" w:themeColor="text1"/>
        </w:rPr>
        <w:t xml:space="preserve"> DPH a snídaně</w:t>
      </w:r>
    </w:p>
    <w:p w14:paraId="7956BF96" w14:textId="77777777" w:rsidR="00417F18" w:rsidRDefault="006503F9">
      <w:pPr>
        <w:pStyle w:val="ListNumber-ContinueHeadingCzechTourism"/>
        <w:numPr>
          <w:ilvl w:val="0"/>
          <w:numId w:val="21"/>
        </w:numPr>
        <w:jc w:val="both"/>
      </w:pPr>
      <w:r>
        <w:rPr>
          <w:color w:val="000000" w:themeColor="text1"/>
        </w:rPr>
        <w:t xml:space="preserve">Cena za pokoj SUPERIOR pro dvě osoby činí 3000,- Kč bez DPH, tj. 3300,- Kč/pokoj/noc vč. </w:t>
      </w:r>
      <w:proofErr w:type="gramStart"/>
      <w:r>
        <w:rPr>
          <w:color w:val="000000" w:themeColor="text1"/>
        </w:rPr>
        <w:t>10%</w:t>
      </w:r>
      <w:proofErr w:type="gramEnd"/>
      <w:r>
        <w:rPr>
          <w:color w:val="000000" w:themeColor="text1"/>
        </w:rPr>
        <w:t xml:space="preserve"> DPH a snídaně</w:t>
      </w:r>
    </w:p>
    <w:p w14:paraId="1000E018" w14:textId="77777777" w:rsidR="00417F18" w:rsidRDefault="006503F9">
      <w:pPr>
        <w:pStyle w:val="ListNumber-ContinueHeadingCzechTourism"/>
        <w:numPr>
          <w:ilvl w:val="0"/>
          <w:numId w:val="21"/>
        </w:numPr>
        <w:jc w:val="both"/>
      </w:pPr>
      <w:r>
        <w:rPr>
          <w:color w:val="000000" w:themeColor="text1"/>
        </w:rPr>
        <w:t>Městský poplatek – 50,- Kč/osoba/noc</w:t>
      </w:r>
    </w:p>
    <w:p w14:paraId="0CA1C347" w14:textId="77777777" w:rsidR="00417F18" w:rsidRDefault="006503F9">
      <w:pPr>
        <w:pStyle w:val="ListNumber-ContinueHeadingCzechTourism"/>
        <w:numPr>
          <w:ilvl w:val="0"/>
          <w:numId w:val="21"/>
        </w:numPr>
        <w:jc w:val="both"/>
      </w:pPr>
      <w:r>
        <w:rPr>
          <w:color w:val="000000" w:themeColor="text1"/>
        </w:rPr>
        <w:t xml:space="preserve">Cena za pronájem konferenčního prostoru JASMINE je </w:t>
      </w:r>
      <w:proofErr w:type="gramStart"/>
      <w:r>
        <w:rPr>
          <w:color w:val="000000" w:themeColor="text1"/>
        </w:rPr>
        <w:t>10.000,-</w:t>
      </w:r>
      <w:proofErr w:type="gramEnd"/>
      <w:r>
        <w:rPr>
          <w:color w:val="000000" w:themeColor="text1"/>
        </w:rPr>
        <w:t xml:space="preserve"> Kč vč. DPH</w:t>
      </w:r>
    </w:p>
    <w:p w14:paraId="34CD2401" w14:textId="77777777" w:rsidR="00417F18" w:rsidRDefault="006503F9">
      <w:pPr>
        <w:pStyle w:val="ListNumber-ContinueHeadingCzechTourism"/>
        <w:numPr>
          <w:ilvl w:val="0"/>
          <w:numId w:val="21"/>
        </w:numPr>
        <w:jc w:val="both"/>
      </w:pPr>
      <w:r>
        <w:rPr>
          <w:color w:val="000000" w:themeColor="text1"/>
        </w:rPr>
        <w:t xml:space="preserve">Cena za </w:t>
      </w:r>
      <w:proofErr w:type="spellStart"/>
      <w:r>
        <w:rPr>
          <w:color w:val="000000" w:themeColor="text1"/>
        </w:rPr>
        <w:t>Coffee</w:t>
      </w:r>
      <w:proofErr w:type="spellEnd"/>
      <w:r>
        <w:rPr>
          <w:color w:val="000000" w:themeColor="text1"/>
        </w:rPr>
        <w:t xml:space="preserve"> </w:t>
      </w:r>
      <w:proofErr w:type="spellStart"/>
      <w:r>
        <w:rPr>
          <w:color w:val="000000" w:themeColor="text1"/>
        </w:rPr>
        <w:t>break</w:t>
      </w:r>
      <w:proofErr w:type="spellEnd"/>
      <w:r>
        <w:rPr>
          <w:color w:val="000000" w:themeColor="text1"/>
        </w:rPr>
        <w:t xml:space="preserve"> typu Business je 300,- Kč/os</w:t>
      </w:r>
    </w:p>
    <w:p w14:paraId="3CEB1075" w14:textId="77777777" w:rsidR="00417F18" w:rsidRDefault="00417F18">
      <w:pPr>
        <w:pStyle w:val="ListNumber-ContinueHeadingCzechTourism"/>
        <w:ind w:left="567"/>
        <w:jc w:val="both"/>
        <w:rPr>
          <w:color w:val="000000" w:themeColor="text1"/>
        </w:rPr>
      </w:pPr>
    </w:p>
    <w:p w14:paraId="20E32708" w14:textId="77777777" w:rsidR="00417F18" w:rsidRDefault="006503F9">
      <w:pPr>
        <w:pStyle w:val="ListNumber-ContinueHeadingCzechTourism"/>
        <w:numPr>
          <w:ilvl w:val="1"/>
          <w:numId w:val="11"/>
        </w:numPr>
        <w:spacing w:after="240"/>
        <w:ind w:left="567" w:hanging="567"/>
        <w:jc w:val="both"/>
        <w:rPr>
          <w:color w:val="000000" w:themeColor="text1"/>
        </w:rPr>
      </w:pPr>
      <w:r>
        <w:t xml:space="preserve">Tato </w:t>
      </w:r>
      <w:r>
        <w:rPr>
          <w:rFonts w:eastAsia="Arial"/>
          <w:szCs w:val="22"/>
        </w:rPr>
        <w:t xml:space="preserve">cena je nejvýše přípustná, obsahuje veškeré náklady nutné ke kompletnímu a řádnému a včasnému poskytnutí předmětu plnění Poskytovatelem, včetně všech nákladů a včetně </w:t>
      </w:r>
      <w:r>
        <w:rPr>
          <w:rFonts w:eastAsia="Arial"/>
          <w:szCs w:val="22"/>
        </w:rPr>
        <w:lastRenderedPageBreak/>
        <w:t>všech činností souvisejících, tj. zejména veškeré náklady spojené s úplným a kvalitním poskytnutím služeb, náklady na opatření podkladů, náklady na projednání, provozní náklady, pojištění, daně apod.</w:t>
      </w:r>
    </w:p>
    <w:p w14:paraId="455D1F2B" w14:textId="77777777" w:rsidR="00417F18" w:rsidRDefault="006503F9">
      <w:pPr>
        <w:pStyle w:val="ListNumber-ContinueHeadingCzechTourism"/>
        <w:numPr>
          <w:ilvl w:val="1"/>
          <w:numId w:val="11"/>
        </w:numPr>
        <w:spacing w:after="240"/>
        <w:ind w:left="567" w:hanging="567"/>
        <w:jc w:val="both"/>
      </w:pPr>
      <w:r>
        <w:t xml:space="preserve">Cena </w:t>
      </w:r>
      <w:r>
        <w:rPr>
          <w:szCs w:val="22"/>
        </w:rPr>
        <w:t xml:space="preserve">plnění bude Objednatelem uhrazena na základě jedné konečné faktury ve výši max. 180 000,- Kč vč. DPH, která bude vystavena po řádném skončení akce.  Splatnost faktury je 21 (dvacet jedna) dnů od jejího vystavení. Poskytovatel je povinen doručit Objednateli fakturu alespoň 14 (čtrnáct) dnů přede dnem její splatnosti, jinak se přiměřeně posouvá termín splatnosti. </w:t>
      </w:r>
      <w:proofErr w:type="gramStart"/>
      <w:r>
        <w:rPr>
          <w:szCs w:val="22"/>
        </w:rPr>
        <w:t>Součást  faktury</w:t>
      </w:r>
      <w:proofErr w:type="gramEnd"/>
      <w:r>
        <w:rPr>
          <w:szCs w:val="22"/>
        </w:rPr>
        <w:t xml:space="preserve"> bude předem odsouhlasená zpráva o plnění služeb. </w:t>
      </w:r>
    </w:p>
    <w:p w14:paraId="2081967B" w14:textId="77777777" w:rsidR="00417F18" w:rsidRDefault="006503F9">
      <w:pPr>
        <w:pStyle w:val="ListNumber-ContinueHeadingCzechTourism"/>
        <w:numPr>
          <w:ilvl w:val="1"/>
          <w:numId w:val="11"/>
        </w:numPr>
        <w:spacing w:after="240"/>
        <w:ind w:left="567" w:hanging="567"/>
        <w:jc w:val="both"/>
      </w:pPr>
      <w:r>
        <w:t>Veškeré platby dle této Smlouvy budou probíhat bezhotovostním převodem v CZK (české měně).</w:t>
      </w:r>
    </w:p>
    <w:p w14:paraId="2676A8B4" w14:textId="77777777" w:rsidR="00417F18" w:rsidRDefault="006503F9">
      <w:pPr>
        <w:pStyle w:val="ListNumber-ContinueHeadingCzechTourism"/>
        <w:numPr>
          <w:ilvl w:val="1"/>
          <w:numId w:val="11"/>
        </w:numPr>
        <w:spacing w:after="240"/>
        <w:ind w:left="567" w:hanging="567"/>
        <w:jc w:val="both"/>
      </w:pPr>
      <w:r>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3132C7D3" w14:textId="43CCADD1" w:rsidR="00417F18" w:rsidRDefault="006503F9">
      <w:pPr>
        <w:pStyle w:val="ListNumber-ContinueHeadingCzechTourism"/>
        <w:numPr>
          <w:ilvl w:val="1"/>
          <w:numId w:val="11"/>
        </w:numPr>
        <w:spacing w:after="240"/>
        <w:ind w:left="567" w:hanging="567"/>
        <w:jc w:val="both"/>
      </w:pPr>
      <w:r>
        <w:t xml:space="preserve">Faktura spolu s kopií této </w:t>
      </w:r>
      <w:proofErr w:type="gramStart"/>
      <w:r>
        <w:t>Smlouvy  bude</w:t>
      </w:r>
      <w:proofErr w:type="gramEnd"/>
      <w:r>
        <w:t xml:space="preserve"> zasílána Objednateli na e-mailovou adresu: </w:t>
      </w:r>
      <w:hyperlink r:id="rId11">
        <w:r>
          <w:rPr>
            <w:rStyle w:val="InternetLink"/>
          </w:rPr>
          <w:t>XXX</w:t>
        </w:r>
      </w:hyperlink>
      <w:r>
        <w:t xml:space="preserve"> a zároveň na </w:t>
      </w:r>
      <w:r>
        <w:rPr>
          <w:u w:val="single"/>
        </w:rPr>
        <w:t>XXX</w:t>
      </w:r>
    </w:p>
    <w:p w14:paraId="0428B99B" w14:textId="77777777" w:rsidR="00417F18" w:rsidRDefault="006503F9">
      <w:pPr>
        <w:pStyle w:val="ListNumber-ContinueHeadingCzechTourism"/>
        <w:numPr>
          <w:ilvl w:val="1"/>
          <w:numId w:val="1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29651B85" w14:textId="77777777" w:rsidR="00417F18" w:rsidRDefault="00417F18">
      <w:pPr>
        <w:pStyle w:val="ListNumber-ContinueHeadingCzechTourism"/>
        <w:spacing w:after="240"/>
        <w:ind w:left="567"/>
        <w:jc w:val="both"/>
      </w:pPr>
    </w:p>
    <w:p w14:paraId="26DD773D" w14:textId="77777777" w:rsidR="00417F18" w:rsidRDefault="006503F9">
      <w:pPr>
        <w:pStyle w:val="Odstavecseseznamem"/>
        <w:keepNext/>
        <w:keepLines/>
        <w:tabs>
          <w:tab w:val="clear" w:pos="454"/>
        </w:tabs>
        <w:spacing w:before="480" w:after="120" w:line="280" w:lineRule="exact"/>
        <w:ind w:left="360"/>
        <w:jc w:val="center"/>
        <w:outlineLvl w:val="0"/>
        <w:rPr>
          <w:b/>
          <w:sz w:val="26"/>
          <w:szCs w:val="26"/>
        </w:rPr>
      </w:pPr>
      <w:r>
        <w:rPr>
          <w:b/>
          <w:sz w:val="26"/>
          <w:szCs w:val="26"/>
        </w:rPr>
        <w:t>V.</w:t>
      </w:r>
    </w:p>
    <w:p w14:paraId="1934224C" w14:textId="77777777" w:rsidR="00417F18" w:rsidRDefault="006503F9">
      <w:pPr>
        <w:pStyle w:val="Heading1-Number-FollowNumberCzechTourism"/>
        <w:keepNext/>
        <w:keepLines/>
        <w:spacing w:before="0" w:after="240"/>
        <w:ind w:left="360"/>
      </w:pPr>
      <w:r>
        <w:t>Storno podmínky</w:t>
      </w:r>
    </w:p>
    <w:p w14:paraId="00148DDD" w14:textId="77777777" w:rsidR="00417F18" w:rsidRDefault="006503F9">
      <w:r>
        <w:t xml:space="preserve">5.1    V případě zrušení akce ze strany Objednatele po podepsání Smlouvy, může Poskytovatel </w:t>
      </w:r>
    </w:p>
    <w:p w14:paraId="2F92F901" w14:textId="77777777" w:rsidR="00417F18" w:rsidRDefault="006503F9">
      <w:r>
        <w:t xml:space="preserve">         účtovat následující storno poplatky:</w:t>
      </w:r>
    </w:p>
    <w:p w14:paraId="34676B2A" w14:textId="77777777" w:rsidR="00417F18" w:rsidRDefault="00417F18"/>
    <w:p w14:paraId="7E86FC87" w14:textId="77777777" w:rsidR="00417F18" w:rsidRDefault="006503F9">
      <w:pPr>
        <w:pStyle w:val="Odstavecseseznamem"/>
        <w:numPr>
          <w:ilvl w:val="0"/>
          <w:numId w:val="22"/>
        </w:numPr>
      </w:pPr>
      <w:r>
        <w:t>Zrušení rezervace zdarma do 30 dnů před příjezdem.</w:t>
      </w:r>
    </w:p>
    <w:p w14:paraId="1B92B1D1" w14:textId="77777777" w:rsidR="00417F18" w:rsidRDefault="006503F9">
      <w:pPr>
        <w:pStyle w:val="Odstavecseseznamem"/>
        <w:numPr>
          <w:ilvl w:val="0"/>
          <w:numId w:val="22"/>
        </w:numPr>
      </w:pPr>
      <w:r>
        <w:t>Při zrušení 29 až 20 dní před příjezdem 50 % ceny rezervace bude účtováno.</w:t>
      </w:r>
    </w:p>
    <w:p w14:paraId="65BC729E" w14:textId="77777777" w:rsidR="00417F18" w:rsidRDefault="006503F9">
      <w:pPr>
        <w:pStyle w:val="Odstavecseseznamem"/>
        <w:numPr>
          <w:ilvl w:val="0"/>
          <w:numId w:val="22"/>
        </w:numPr>
      </w:pPr>
      <w:r>
        <w:t>Při zrušení 19 až 15 dní před příjezdem 80 % ceny rezervace bude účtováno.</w:t>
      </w:r>
    </w:p>
    <w:p w14:paraId="0986137C" w14:textId="77777777" w:rsidR="00417F18" w:rsidRDefault="006503F9">
      <w:pPr>
        <w:pStyle w:val="Odstavecseseznamem"/>
        <w:numPr>
          <w:ilvl w:val="0"/>
          <w:numId w:val="22"/>
        </w:numPr>
      </w:pPr>
      <w:r>
        <w:t>Při zrušení později než 14 dní před příjezdem 100 % ceny rezervace bude účtováno.</w:t>
      </w:r>
    </w:p>
    <w:p w14:paraId="77A627BA" w14:textId="77777777" w:rsidR="00417F18" w:rsidRDefault="006503F9">
      <w:pPr>
        <w:pStyle w:val="Heading1-Number-FollowNumberCzechTourism"/>
        <w:keepNext/>
        <w:keepLines/>
        <w:spacing w:before="480" w:after="120"/>
        <w:ind w:left="0"/>
        <w:rPr>
          <w:sz w:val="28"/>
          <w:szCs w:val="28"/>
        </w:rPr>
      </w:pPr>
      <w:r>
        <w:rPr>
          <w:sz w:val="24"/>
          <w:szCs w:val="24"/>
        </w:rPr>
        <w:lastRenderedPageBreak/>
        <w:t>VI.</w:t>
      </w:r>
    </w:p>
    <w:p w14:paraId="3C4F06CD" w14:textId="77777777" w:rsidR="00417F18" w:rsidRDefault="006503F9">
      <w:pPr>
        <w:pStyle w:val="Heading1-Number-FollowNumberCzechTourism"/>
        <w:keepNext/>
        <w:keepLines/>
        <w:spacing w:before="0" w:after="240"/>
        <w:ind w:left="0"/>
      </w:pPr>
      <w:r>
        <w:t>Smluvní pokuty</w:t>
      </w:r>
    </w:p>
    <w:p w14:paraId="3EC4C69B" w14:textId="77777777" w:rsidR="00417F18" w:rsidRDefault="006503F9">
      <w:pPr>
        <w:pStyle w:val="Textodst1sl"/>
        <w:numPr>
          <w:ilvl w:val="0"/>
          <w:numId w:val="8"/>
        </w:numPr>
        <w:tabs>
          <w:tab w:val="clear" w:pos="0"/>
          <w:tab w:val="clear" w:pos="284"/>
        </w:tabs>
        <w:spacing w:before="0" w:after="240" w:line="260" w:lineRule="exact"/>
        <w:ind w:left="567" w:hanging="567"/>
        <w:rPr>
          <w:rFonts w:ascii="Georgia" w:hAnsi="Georgia"/>
          <w:sz w:val="22"/>
        </w:rPr>
      </w:pPr>
      <w:r>
        <w:rPr>
          <w:rFonts w:ascii="Georgia" w:hAnsi="Georgia"/>
          <w:sz w:val="22"/>
        </w:rPr>
        <w:t>V případě porušení povinností vyplývajících z článku II. této Smlouvy je Poskytovatel povinen Objednateli uhradit smluvní pokutu ve výši 2 % z Ceny dle článku IV. odst. 4.1. této Smlouvy, a to za každý jednotlivý případ takového porušení povinností.</w:t>
      </w:r>
    </w:p>
    <w:p w14:paraId="1E0403E0" w14:textId="77777777" w:rsidR="00417F18" w:rsidRDefault="006503F9">
      <w:pPr>
        <w:pStyle w:val="Textodst1sl"/>
        <w:numPr>
          <w:ilvl w:val="0"/>
          <w:numId w:val="8"/>
        </w:numPr>
        <w:tabs>
          <w:tab w:val="clear" w:pos="0"/>
          <w:tab w:val="clear" w:pos="284"/>
        </w:tabs>
        <w:spacing w:before="0" w:after="240" w:line="260" w:lineRule="exact"/>
        <w:ind w:left="567" w:hanging="567"/>
        <w:rPr>
          <w:rFonts w:ascii="Georgia" w:hAnsi="Georgia"/>
          <w:sz w:val="22"/>
        </w:rPr>
      </w:pPr>
      <w:r>
        <w:rPr>
          <w:rFonts w:ascii="Georgia" w:hAnsi="Georgia"/>
          <w:sz w:val="22"/>
          <w:szCs w:val="22"/>
        </w:rPr>
        <w:t>V</w:t>
      </w:r>
      <w:r>
        <w:rPr>
          <w:rFonts w:ascii="Georgia" w:hAnsi="Georgia"/>
          <w:sz w:val="22"/>
          <w:szCs w:val="22"/>
          <w:lang w:val="x-none"/>
        </w:rPr>
        <w:t> případ</w:t>
      </w:r>
      <w:r>
        <w:rPr>
          <w:rFonts w:ascii="Georgia" w:hAnsi="Georgia"/>
          <w:sz w:val="22"/>
          <w:szCs w:val="22"/>
        </w:rPr>
        <w:t xml:space="preserve">ě, že Poskytovatel bude v prodlení s poskytnutím služeb dle článku II. této Smlouvy, má Objednatel právo na </w:t>
      </w:r>
      <w:r>
        <w:rPr>
          <w:rFonts w:ascii="Georgia" w:hAnsi="Georgia"/>
          <w:sz w:val="22"/>
          <w:szCs w:val="22"/>
          <w:lang w:val="x-none"/>
        </w:rPr>
        <w:t xml:space="preserve">smluvní pokutu ve výši </w:t>
      </w:r>
      <w:r>
        <w:rPr>
          <w:rFonts w:ascii="Georgia" w:hAnsi="Georgia"/>
          <w:sz w:val="22"/>
          <w:szCs w:val="22"/>
        </w:rPr>
        <w:t>0,5</w:t>
      </w:r>
      <w:r>
        <w:rPr>
          <w:rFonts w:ascii="Georgia" w:hAnsi="Georgia"/>
          <w:sz w:val="22"/>
          <w:szCs w:val="22"/>
          <w:lang w:val="x-none"/>
        </w:rPr>
        <w:t xml:space="preserve"> % z </w:t>
      </w:r>
      <w:r>
        <w:rPr>
          <w:rFonts w:ascii="Georgia" w:hAnsi="Georgia"/>
          <w:sz w:val="22"/>
          <w:szCs w:val="22"/>
        </w:rPr>
        <w:t>Ceny dle článku IV. odst. 4.1. této Smlouvy</w:t>
      </w:r>
      <w:r>
        <w:rPr>
          <w:rFonts w:ascii="Georgia" w:hAnsi="Georgia"/>
          <w:sz w:val="22"/>
          <w:szCs w:val="22"/>
          <w:lang w:val="x-none"/>
        </w:rPr>
        <w:t xml:space="preserve">, a to za </w:t>
      </w:r>
      <w:r>
        <w:rPr>
          <w:rFonts w:ascii="Georgia" w:hAnsi="Georgia"/>
          <w:sz w:val="22"/>
          <w:szCs w:val="22"/>
        </w:rPr>
        <w:t xml:space="preserve">každý den prodlení s plněním této Smlouvy. </w:t>
      </w:r>
    </w:p>
    <w:p w14:paraId="1B155A81" w14:textId="77777777" w:rsidR="00417F18" w:rsidRDefault="006503F9">
      <w:pPr>
        <w:pStyle w:val="Textodst1sl"/>
        <w:numPr>
          <w:ilvl w:val="0"/>
          <w:numId w:val="8"/>
        </w:numPr>
        <w:tabs>
          <w:tab w:val="clear" w:pos="0"/>
          <w:tab w:val="clear" w:pos="284"/>
        </w:tabs>
        <w:spacing w:before="0" w:after="240" w:line="260" w:lineRule="exact"/>
        <w:ind w:left="567" w:hanging="567"/>
        <w:rPr>
          <w:rFonts w:ascii="Georgia" w:hAnsi="Georgia"/>
          <w:sz w:val="22"/>
        </w:rPr>
      </w:pPr>
      <w:r>
        <w:rPr>
          <w:rFonts w:ascii="Georgia" w:hAnsi="Georgia"/>
          <w:sz w:val="22"/>
          <w:szCs w:val="22"/>
          <w:lang w:val="x-none"/>
        </w:rPr>
        <w:t xml:space="preserve">Vznikem povinnosti hradit smluvní pokutu, uplatněním nároku na zaplacení smluvní pokuty ani jejím faktickým zaplacením nezanikne povinnost </w:t>
      </w:r>
      <w:r>
        <w:rPr>
          <w:rFonts w:ascii="Georgia" w:hAnsi="Georgia"/>
          <w:sz w:val="22"/>
          <w:szCs w:val="22"/>
        </w:rPr>
        <w:t>Poskytovatele</w:t>
      </w:r>
      <w:r>
        <w:rPr>
          <w:rFonts w:ascii="Georgia" w:hAnsi="Georgia"/>
          <w:sz w:val="22"/>
          <w:szCs w:val="22"/>
          <w:lang w:val="x-none"/>
        </w:rPr>
        <w:t xml:space="preserve"> splnit povinnost, jejíž plnění bylo zajištěno smluvní pokutou. </w:t>
      </w:r>
      <w:r>
        <w:rPr>
          <w:rFonts w:ascii="Georgia" w:hAnsi="Georgia"/>
          <w:sz w:val="22"/>
          <w:szCs w:val="22"/>
        </w:rPr>
        <w:t>Poskytovatel</w:t>
      </w:r>
      <w:r>
        <w:rPr>
          <w:rFonts w:ascii="Georgia" w:hAnsi="Georgia"/>
          <w:sz w:val="22"/>
          <w:szCs w:val="22"/>
          <w:lang w:val="x-none"/>
        </w:rPr>
        <w:t xml:space="preserve"> tak bude i nadále povin</w:t>
      </w:r>
      <w:r>
        <w:rPr>
          <w:rFonts w:ascii="Georgia" w:hAnsi="Georgia"/>
          <w:sz w:val="22"/>
          <w:szCs w:val="22"/>
        </w:rPr>
        <w:t>en</w:t>
      </w:r>
      <w:r>
        <w:rPr>
          <w:rFonts w:ascii="Georgia" w:hAnsi="Georgia"/>
          <w:sz w:val="22"/>
          <w:szCs w:val="22"/>
          <w:lang w:val="x-none"/>
        </w:rPr>
        <w:t xml:space="preserve"> ke</w:t>
      </w:r>
      <w:r>
        <w:rPr>
          <w:rFonts w:ascii="Georgia" w:hAnsi="Georgia"/>
          <w:sz w:val="22"/>
          <w:szCs w:val="22"/>
        </w:rPr>
        <w:t> </w:t>
      </w:r>
      <w:r>
        <w:rPr>
          <w:rFonts w:ascii="Georgia" w:hAnsi="Georgia"/>
          <w:sz w:val="22"/>
          <w:szCs w:val="22"/>
          <w:lang w:val="x-none"/>
        </w:rPr>
        <w:t>splnění takovéto povinnosti.</w:t>
      </w:r>
    </w:p>
    <w:p w14:paraId="1D3DCE33" w14:textId="77777777" w:rsidR="00417F18" w:rsidRDefault="006503F9">
      <w:pPr>
        <w:pStyle w:val="Textodst1sl"/>
        <w:numPr>
          <w:ilvl w:val="0"/>
          <w:numId w:val="8"/>
        </w:numPr>
        <w:tabs>
          <w:tab w:val="clear" w:pos="0"/>
          <w:tab w:val="clear" w:pos="284"/>
        </w:tabs>
        <w:spacing w:before="0" w:after="240" w:line="260" w:lineRule="exact"/>
        <w:ind w:left="567" w:hanging="567"/>
        <w:rPr>
          <w:rFonts w:ascii="Georgia" w:hAnsi="Georgia"/>
          <w:sz w:val="22"/>
        </w:rPr>
      </w:pPr>
      <w:r>
        <w:rPr>
          <w:rFonts w:ascii="Georgia" w:hAnsi="Georgia"/>
          <w:sz w:val="22"/>
          <w:szCs w:val="22"/>
          <w:lang w:val="x-none"/>
        </w:rPr>
        <w:t xml:space="preserve">Vznikem povinnosti hradit smluvní pokutu ani jejím faktickým zaplacením není dotčen nárok </w:t>
      </w:r>
      <w:r>
        <w:rPr>
          <w:rFonts w:ascii="Georgia" w:hAnsi="Georgia"/>
          <w:sz w:val="22"/>
          <w:szCs w:val="22"/>
        </w:rPr>
        <w:t>Objednatele</w:t>
      </w:r>
      <w:r>
        <w:rPr>
          <w:rFonts w:ascii="Georgia" w:hAnsi="Georgia"/>
          <w:sz w:val="22"/>
          <w:szCs w:val="22"/>
          <w:lang w:val="x-none"/>
        </w:rPr>
        <w:t xml:space="preserve"> na náhradu škody v plné výši ani na odstoupení od Smlouvy. Odstoupením od Smlouvy nárok na již uplatněnou smluvní pokutu nezaniká. </w:t>
      </w:r>
    </w:p>
    <w:p w14:paraId="671C2B01" w14:textId="77777777" w:rsidR="00417F18" w:rsidRDefault="006503F9">
      <w:pPr>
        <w:pStyle w:val="Textodst1sl"/>
        <w:numPr>
          <w:ilvl w:val="0"/>
          <w:numId w:val="8"/>
        </w:numPr>
        <w:tabs>
          <w:tab w:val="clear" w:pos="0"/>
          <w:tab w:val="clear" w:pos="284"/>
        </w:tabs>
        <w:spacing w:before="0" w:after="240" w:line="260" w:lineRule="exact"/>
        <w:ind w:left="567" w:hanging="567"/>
        <w:rPr>
          <w:rFonts w:ascii="Georgia" w:hAnsi="Georgia"/>
          <w:sz w:val="22"/>
        </w:rPr>
      </w:pPr>
      <w:r>
        <w:rPr>
          <w:rFonts w:ascii="Georgia" w:hAnsi="Georgia"/>
          <w:sz w:val="22"/>
          <w:szCs w:val="22"/>
          <w:lang w:val="x-none"/>
        </w:rPr>
        <w:t xml:space="preserve">Smluvní pokuta je splatná doručením písemného oznámení o jejím uplatnění </w:t>
      </w:r>
      <w:r>
        <w:rPr>
          <w:rFonts w:ascii="Georgia" w:hAnsi="Georgia"/>
          <w:sz w:val="22"/>
          <w:szCs w:val="22"/>
        </w:rPr>
        <w:t>Poskytovateli</w:t>
      </w:r>
      <w:r>
        <w:rPr>
          <w:rFonts w:ascii="Georgia" w:hAnsi="Georgia"/>
          <w:sz w:val="22"/>
          <w:szCs w:val="22"/>
          <w:lang w:val="x-none"/>
        </w:rPr>
        <w:t xml:space="preserve">. </w:t>
      </w:r>
      <w:r>
        <w:rPr>
          <w:rFonts w:ascii="Georgia" w:hAnsi="Georgia"/>
          <w:sz w:val="22"/>
          <w:szCs w:val="22"/>
        </w:rPr>
        <w:t>Objednatel</w:t>
      </w:r>
      <w:r>
        <w:rPr>
          <w:rFonts w:ascii="Georgia" w:hAnsi="Georgia"/>
          <w:sz w:val="22"/>
          <w:szCs w:val="22"/>
          <w:lang w:val="x-none"/>
        </w:rPr>
        <w:t xml:space="preserve"> je oprávněn svou pohledávku z titulu smluvní pokuty započíst oproti splatné pohledávce </w:t>
      </w:r>
      <w:r>
        <w:rPr>
          <w:rFonts w:ascii="Georgia" w:hAnsi="Georgia"/>
          <w:sz w:val="22"/>
          <w:szCs w:val="22"/>
        </w:rPr>
        <w:t>Poskytovatele</w:t>
      </w:r>
      <w:r>
        <w:rPr>
          <w:rFonts w:ascii="Georgia" w:hAnsi="Georgia"/>
          <w:sz w:val="22"/>
          <w:szCs w:val="22"/>
          <w:lang w:val="x-none"/>
        </w:rPr>
        <w:t xml:space="preserve"> na zaplacení </w:t>
      </w:r>
      <w:r>
        <w:rPr>
          <w:rFonts w:ascii="Georgia" w:hAnsi="Georgia"/>
          <w:sz w:val="22"/>
          <w:szCs w:val="22"/>
        </w:rPr>
        <w:t>c</w:t>
      </w:r>
      <w:proofErr w:type="spellStart"/>
      <w:r>
        <w:rPr>
          <w:rFonts w:ascii="Georgia" w:hAnsi="Georgia"/>
          <w:sz w:val="22"/>
          <w:szCs w:val="22"/>
          <w:lang w:val="x-none"/>
        </w:rPr>
        <w:t>eny</w:t>
      </w:r>
      <w:proofErr w:type="spellEnd"/>
      <w:r>
        <w:rPr>
          <w:rFonts w:ascii="Georgia" w:hAnsi="Georgia"/>
          <w:sz w:val="22"/>
          <w:szCs w:val="22"/>
          <w:lang w:val="x-none"/>
        </w:rPr>
        <w:t>.</w:t>
      </w:r>
      <w:r>
        <w:rPr>
          <w:rFonts w:ascii="Georgia" w:hAnsi="Georgia"/>
          <w:sz w:val="22"/>
          <w:szCs w:val="22"/>
        </w:rPr>
        <w:t xml:space="preserve"> </w:t>
      </w:r>
    </w:p>
    <w:p w14:paraId="3EAAB335" w14:textId="77777777" w:rsidR="00417F18" w:rsidRDefault="006503F9">
      <w:pPr>
        <w:pStyle w:val="Textodst1sl"/>
        <w:numPr>
          <w:ilvl w:val="0"/>
          <w:numId w:val="8"/>
        </w:numPr>
        <w:tabs>
          <w:tab w:val="clear" w:pos="0"/>
          <w:tab w:val="clear" w:pos="284"/>
        </w:tabs>
        <w:spacing w:before="0" w:after="240" w:line="260" w:lineRule="exact"/>
        <w:ind w:left="567" w:hanging="567"/>
        <w:rPr>
          <w:rFonts w:ascii="Georgia" w:hAnsi="Georgia"/>
          <w:sz w:val="22"/>
        </w:rPr>
      </w:pPr>
      <w:r>
        <w:rPr>
          <w:rFonts w:ascii="Georgia" w:hAnsi="Georgia"/>
          <w:sz w:val="22"/>
          <w:szCs w:val="22"/>
        </w:rPr>
        <w:t>Smluvní strany shodně prohlašují, že s ohledem na charakter povinností, jejichž splnění je zajištěno smluvními pokutami, považují</w:t>
      </w:r>
      <w:r>
        <w:rPr>
          <w:rFonts w:ascii="Georgia" w:hAnsi="Georgia"/>
          <w:sz w:val="22"/>
        </w:rPr>
        <w:t xml:space="preserve"> </w:t>
      </w:r>
      <w:r>
        <w:rPr>
          <w:rFonts w:ascii="Georgia" w:hAnsi="Georgia"/>
          <w:sz w:val="22"/>
          <w:szCs w:val="22"/>
        </w:rPr>
        <w:t>smluvní pokuty uvedené v tomto článku za přiměřené.</w:t>
      </w:r>
    </w:p>
    <w:p w14:paraId="35A9DD09" w14:textId="77777777" w:rsidR="00417F18" w:rsidRDefault="006503F9">
      <w:pPr>
        <w:pStyle w:val="Heading1-Number-FollowNumberCzechTourism"/>
        <w:keepNext/>
        <w:keepLines/>
        <w:spacing w:before="480" w:after="120"/>
        <w:ind w:left="0"/>
        <w:rPr>
          <w:sz w:val="24"/>
          <w:szCs w:val="24"/>
        </w:rPr>
      </w:pPr>
      <w:r>
        <w:rPr>
          <w:sz w:val="24"/>
          <w:szCs w:val="24"/>
        </w:rPr>
        <w:t>VII.</w:t>
      </w:r>
    </w:p>
    <w:p w14:paraId="50916182" w14:textId="77777777" w:rsidR="00417F18" w:rsidRDefault="006503F9">
      <w:pPr>
        <w:pStyle w:val="Heading1-Number-FollowNumberCzechTourism"/>
        <w:keepNext/>
        <w:keepLines/>
        <w:spacing w:before="0" w:after="240"/>
        <w:ind w:left="0"/>
      </w:pPr>
      <w:r>
        <w:t>Další práva a povinnosti smluvních stran</w:t>
      </w:r>
    </w:p>
    <w:p w14:paraId="74569DC0" w14:textId="77777777" w:rsidR="00417F18" w:rsidRDefault="006503F9">
      <w:pPr>
        <w:pStyle w:val="Textodst1sl"/>
        <w:keepLines/>
        <w:numPr>
          <w:ilvl w:val="0"/>
          <w:numId w:val="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provádět plnění podle této Smlouvy s odbornou péčí a v souladu s právními předpisy, touto Smlouvou a s pokyny Objednatele. </w:t>
      </w:r>
    </w:p>
    <w:p w14:paraId="39EED3AC" w14:textId="77777777" w:rsidR="00417F18" w:rsidRDefault="006503F9">
      <w:pPr>
        <w:pStyle w:val="Textodst1sl"/>
        <w:numPr>
          <w:ilvl w:val="0"/>
          <w:numId w:val="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bude provádět plnění na své náklady, vlastním jménem a na vlastní odpovědnost a nebezpečí. </w:t>
      </w:r>
    </w:p>
    <w:p w14:paraId="1A3B5051" w14:textId="77777777" w:rsidR="00417F18" w:rsidRDefault="006503F9">
      <w:pPr>
        <w:pStyle w:val="Textodst1sl"/>
        <w:numPr>
          <w:ilvl w:val="0"/>
          <w:numId w:val="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Pr>
          <w:rFonts w:ascii="Georgia" w:hAnsi="Georgia"/>
          <w:sz w:val="22"/>
          <w:szCs w:val="22"/>
        </w:rPr>
        <w:t>Nevytknutí</w:t>
      </w:r>
      <w:proofErr w:type="spellEnd"/>
      <w:r>
        <w:rPr>
          <w:rFonts w:ascii="Georgia" w:hAnsi="Georgia"/>
          <w:sz w:val="22"/>
          <w:szCs w:val="22"/>
        </w:rPr>
        <w:t xml:space="preserve"> vady, či nedodělku Objednatelem nezbavuje Poskytovatele povinnosti k jejich neprodlenému bezplatnému odstranění. </w:t>
      </w:r>
    </w:p>
    <w:p w14:paraId="7084FD4D" w14:textId="77777777" w:rsidR="00417F18" w:rsidRDefault="006503F9">
      <w:pPr>
        <w:pStyle w:val="Textodst1sl"/>
        <w:numPr>
          <w:ilvl w:val="0"/>
          <w:numId w:val="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odpovídá za škodu vzniklou Objednateli nebo třetím osobám v souvislosti s plněním, nedodržením nebo porušením povinností vyplývajících z této Smlouvy.</w:t>
      </w:r>
    </w:p>
    <w:p w14:paraId="38F676EC" w14:textId="77777777" w:rsidR="00417F18" w:rsidRDefault="006503F9">
      <w:pPr>
        <w:pStyle w:val="Textodst1sl"/>
        <w:numPr>
          <w:ilvl w:val="0"/>
          <w:numId w:val="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lastRenderedPageBreak/>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23D10A0" w14:textId="77777777" w:rsidR="00417F18" w:rsidRDefault="006503F9">
      <w:pPr>
        <w:pStyle w:val="Textodst1sl"/>
        <w:numPr>
          <w:ilvl w:val="0"/>
          <w:numId w:val="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5BB3C29C" w14:textId="77777777" w:rsidR="00417F18" w:rsidRDefault="006503F9">
      <w:pPr>
        <w:pStyle w:val="Textodst1sl"/>
        <w:numPr>
          <w:ilvl w:val="0"/>
          <w:numId w:val="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A3DB783" w14:textId="77777777" w:rsidR="00417F18" w:rsidRDefault="006503F9">
      <w:pPr>
        <w:pStyle w:val="Textodst1sl"/>
        <w:numPr>
          <w:ilvl w:val="0"/>
          <w:numId w:val="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4CB5D217" w14:textId="77777777" w:rsidR="00417F18" w:rsidRDefault="006503F9">
      <w:pPr>
        <w:pStyle w:val="Heading1-Number-FollowNumberCzechTourism"/>
        <w:keepNext/>
        <w:keepLines/>
        <w:spacing w:before="480" w:after="120"/>
        <w:ind w:left="0"/>
        <w:rPr>
          <w:sz w:val="24"/>
          <w:szCs w:val="24"/>
        </w:rPr>
      </w:pPr>
      <w:r>
        <w:rPr>
          <w:sz w:val="24"/>
          <w:szCs w:val="24"/>
        </w:rPr>
        <w:t>VIII.</w:t>
      </w:r>
    </w:p>
    <w:p w14:paraId="76498A5A" w14:textId="77777777" w:rsidR="00417F18" w:rsidRDefault="006503F9">
      <w:pPr>
        <w:pStyle w:val="Heading1-Number-FollowNumberCzechTourism"/>
        <w:keepNext/>
        <w:keepLines/>
        <w:spacing w:before="0" w:after="240"/>
        <w:ind w:left="0"/>
      </w:pPr>
      <w:r>
        <w:t>Ochrana osobních údajů</w:t>
      </w:r>
    </w:p>
    <w:p w14:paraId="7E4DA244" w14:textId="77777777" w:rsidR="00417F18" w:rsidRDefault="00417F18">
      <w:pPr>
        <w:pStyle w:val="Odstavecseseznamem"/>
        <w:numPr>
          <w:ilvl w:val="0"/>
          <w:numId w:val="4"/>
        </w:numPr>
        <w:spacing w:before="120" w:after="60"/>
        <w:ind w:hanging="360"/>
        <w:jc w:val="both"/>
        <w:rPr>
          <w:vanish/>
        </w:rPr>
      </w:pPr>
    </w:p>
    <w:p w14:paraId="03570969" w14:textId="77777777" w:rsidR="00417F18" w:rsidRDefault="00417F18">
      <w:pPr>
        <w:pStyle w:val="Odstavecseseznamem"/>
        <w:numPr>
          <w:ilvl w:val="0"/>
          <w:numId w:val="4"/>
        </w:numPr>
        <w:spacing w:before="120" w:after="60"/>
        <w:ind w:hanging="360"/>
        <w:jc w:val="both"/>
        <w:rPr>
          <w:vanish/>
        </w:rPr>
      </w:pPr>
    </w:p>
    <w:p w14:paraId="3D10BA9D" w14:textId="77777777" w:rsidR="00417F18" w:rsidRDefault="00417F18">
      <w:pPr>
        <w:pStyle w:val="Odstavecseseznamem"/>
        <w:numPr>
          <w:ilvl w:val="0"/>
          <w:numId w:val="4"/>
        </w:numPr>
        <w:spacing w:before="120" w:after="60"/>
        <w:ind w:hanging="360"/>
        <w:jc w:val="both"/>
        <w:rPr>
          <w:vanish/>
        </w:rPr>
      </w:pPr>
    </w:p>
    <w:p w14:paraId="45D3FF16" w14:textId="77777777" w:rsidR="00417F18" w:rsidRDefault="00417F18">
      <w:pPr>
        <w:pStyle w:val="Odstavecseseznamem"/>
        <w:numPr>
          <w:ilvl w:val="0"/>
          <w:numId w:val="4"/>
        </w:numPr>
        <w:spacing w:before="120" w:after="60"/>
        <w:ind w:hanging="360"/>
        <w:jc w:val="both"/>
        <w:rPr>
          <w:vanish/>
        </w:rPr>
      </w:pPr>
    </w:p>
    <w:p w14:paraId="70EDD7F7" w14:textId="77777777" w:rsidR="00417F18" w:rsidRDefault="006503F9">
      <w:pPr>
        <w:pStyle w:val="Odstavecseseznamem"/>
        <w:numPr>
          <w:ilvl w:val="1"/>
          <w:numId w:val="18"/>
        </w:numPr>
        <w:tabs>
          <w:tab w:val="clear" w:pos="454"/>
        </w:tabs>
        <w:spacing w:after="240"/>
        <w:jc w:val="both"/>
      </w:pPr>
      <w:r>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6F830AED" w14:textId="77777777" w:rsidR="00417F18" w:rsidRDefault="006503F9">
      <w:pPr>
        <w:pStyle w:val="Odstavecseseznamem"/>
        <w:numPr>
          <w:ilvl w:val="1"/>
          <w:numId w:val="18"/>
        </w:numPr>
        <w:tabs>
          <w:tab w:val="clear" w:pos="454"/>
        </w:tabs>
        <w:spacing w:after="240"/>
        <w:ind w:left="567" w:hanging="567"/>
        <w:jc w:val="both"/>
      </w:pPr>
      <w:r>
        <w:t>Poskytovatel, jakožto zpracovatel osobních údajů je povinen zpracovávat osobní údaje pouze na základě pokynu správce. Zaměstnanci Poskytovatele jsou povinni zachovávat mlčenlivost o výše uvedených osobních údajích.</w:t>
      </w:r>
    </w:p>
    <w:p w14:paraId="11470B07" w14:textId="77777777" w:rsidR="00417F18" w:rsidRDefault="006503F9">
      <w:pPr>
        <w:pStyle w:val="Odstavecseseznamem"/>
        <w:numPr>
          <w:ilvl w:val="1"/>
          <w:numId w:val="18"/>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6D7ED8CB" w14:textId="77777777" w:rsidR="00417F18" w:rsidRDefault="006503F9">
      <w:pPr>
        <w:pStyle w:val="Odstavecseseznamem"/>
        <w:numPr>
          <w:ilvl w:val="1"/>
          <w:numId w:val="18"/>
        </w:numPr>
        <w:tabs>
          <w:tab w:val="clear" w:pos="454"/>
        </w:tabs>
        <w:spacing w:after="240"/>
        <w:ind w:left="567" w:hanging="567"/>
        <w:jc w:val="both"/>
      </w:pPr>
      <w:r>
        <w:t xml:space="preserve">Poskytovatel není oprávněn zapojit do zpracování osobních údajů další zpracovatele bez písemného svolení Objednatele a rovněž tak je povinen informovat Objednatele o všech zamýšlených změnách týkajících se zpracovatelů. </w:t>
      </w:r>
    </w:p>
    <w:p w14:paraId="364FC800" w14:textId="77777777" w:rsidR="00417F18" w:rsidRDefault="006503F9">
      <w:pPr>
        <w:pStyle w:val="Odstavecseseznamem"/>
        <w:numPr>
          <w:ilvl w:val="1"/>
          <w:numId w:val="18"/>
        </w:numPr>
        <w:tabs>
          <w:tab w:val="clear" w:pos="454"/>
        </w:tabs>
        <w:spacing w:after="240"/>
        <w:ind w:left="567" w:hanging="567"/>
        <w:jc w:val="both"/>
      </w:pPr>
      <w:r>
        <w:t>Po ukončení poskytování služeb na základě této Smlouvy je Poskytovatel povinen osobní údaje vrátit Objednateli, nebo je na základě jeho pokynu vymazat.</w:t>
      </w:r>
    </w:p>
    <w:p w14:paraId="2DB88357" w14:textId="77777777" w:rsidR="00417F18" w:rsidRDefault="006503F9">
      <w:pPr>
        <w:pStyle w:val="Odstavecseseznamem"/>
        <w:numPr>
          <w:ilvl w:val="1"/>
          <w:numId w:val="18"/>
        </w:numPr>
        <w:tabs>
          <w:tab w:val="clear" w:pos="454"/>
        </w:tabs>
        <w:spacing w:after="240"/>
        <w:ind w:left="567" w:hanging="567"/>
        <w:jc w:val="both"/>
      </w:pPr>
      <w:r>
        <w:lastRenderedPageBreak/>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1A936432" w14:textId="77777777" w:rsidR="00417F18" w:rsidRDefault="006503F9">
      <w:pPr>
        <w:pStyle w:val="Heading1-Number-FollowNumberCzechTourism"/>
        <w:keepNext/>
        <w:spacing w:before="480" w:after="120"/>
        <w:ind w:left="0"/>
        <w:rPr>
          <w:sz w:val="24"/>
          <w:szCs w:val="24"/>
        </w:rPr>
      </w:pPr>
      <w:r>
        <w:rPr>
          <w:sz w:val="24"/>
          <w:szCs w:val="24"/>
        </w:rPr>
        <w:t>IX.</w:t>
      </w:r>
    </w:p>
    <w:p w14:paraId="23777F7F" w14:textId="77777777" w:rsidR="00417F18" w:rsidRDefault="006503F9">
      <w:pPr>
        <w:pStyle w:val="Heading1-Number-FollowNumberCzechTourism"/>
        <w:keepNext/>
        <w:spacing w:before="0" w:after="240"/>
        <w:ind w:left="0"/>
      </w:pPr>
      <w:r>
        <w:t>Ustanovení o vzniku a zániku Smlouvy</w:t>
      </w:r>
    </w:p>
    <w:p w14:paraId="3A6300DB" w14:textId="77777777" w:rsidR="00417F18" w:rsidRDefault="006503F9">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9.1</w:t>
      </w:r>
      <w:r>
        <w:rPr>
          <w:szCs w:val="22"/>
        </w:rPr>
        <w:tab/>
        <w:t xml:space="preserve">Tato Smlouva nabývá platnosti dnem jejího podpisu oběma smluvními stranami a účinnosti dnem jejího zveřejnění v registru smluv. </w:t>
      </w:r>
    </w:p>
    <w:p w14:paraId="0324A39C" w14:textId="77777777" w:rsidR="00417F18" w:rsidRDefault="00417F18">
      <w:pPr>
        <w:pStyle w:val="Odstavecseseznamem"/>
        <w:numPr>
          <w:ilvl w:val="0"/>
          <w:numId w:val="1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FA5472E" w14:textId="77777777" w:rsidR="00417F18" w:rsidRDefault="00417F18">
      <w:pPr>
        <w:pStyle w:val="Odstavecseseznamem"/>
        <w:numPr>
          <w:ilvl w:val="0"/>
          <w:numId w:val="1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72A86955" w14:textId="77777777" w:rsidR="00417F18" w:rsidRDefault="006503F9">
      <w:pPr>
        <w:pStyle w:val="Odstavecseseznamem"/>
        <w:numPr>
          <w:ilvl w:val="1"/>
          <w:numId w:val="19"/>
        </w:numPr>
        <w:tabs>
          <w:tab w:val="clear" w:pos="454"/>
          <w:tab w:val="clear" w:pos="907"/>
          <w:tab w:val="clear" w:pos="1361"/>
          <w:tab w:val="clear" w:pos="1814"/>
          <w:tab w:val="clear" w:pos="2268"/>
          <w:tab w:val="left" w:pos="567"/>
        </w:tabs>
        <w:spacing w:before="120" w:after="240" w:line="276" w:lineRule="auto"/>
        <w:jc w:val="both"/>
        <w:outlineLvl w:val="0"/>
      </w:pPr>
      <w:r>
        <w:t xml:space="preserve">    Objednatel je oprávněn Smlouvu bez udání důvodu vypovědět, výpovědní doba činí 15 dnů a počíná běžet ode dne doručení výpovědi.</w:t>
      </w:r>
    </w:p>
    <w:p w14:paraId="41DDC682" w14:textId="77777777" w:rsidR="00417F18" w:rsidRDefault="006503F9">
      <w:pPr>
        <w:pStyle w:val="Heading1-Number-FollowNumberCzechTourism"/>
        <w:numPr>
          <w:ilvl w:val="1"/>
          <w:numId w:val="19"/>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741540F7" w14:textId="77777777" w:rsidR="00417F18" w:rsidRDefault="006503F9">
      <w:pPr>
        <w:pStyle w:val="Heading1-Number-FollowNumberCzechTourism"/>
        <w:numPr>
          <w:ilvl w:val="1"/>
          <w:numId w:val="19"/>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Objednatel je oprávněn od této Smlouvy odstoupit, a to i částečně, v případě závažného porušení smluvní nebo zákonné povinnosti Poskytovatelem. </w:t>
      </w:r>
    </w:p>
    <w:p w14:paraId="6E6A3877" w14:textId="77777777" w:rsidR="00417F18" w:rsidRDefault="006503F9">
      <w:pPr>
        <w:pStyle w:val="Heading1-Number-FollowNumberCzechTourism"/>
        <w:numPr>
          <w:ilvl w:val="1"/>
          <w:numId w:val="19"/>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Za závažné porušení smluvní povinnosti se považuje: </w:t>
      </w:r>
    </w:p>
    <w:p w14:paraId="7C052D6E" w14:textId="77777777" w:rsidR="00417F18" w:rsidRDefault="006503F9">
      <w:pPr>
        <w:pStyle w:val="slolnku"/>
        <w:keepNext w:val="0"/>
        <w:numPr>
          <w:ilvl w:val="0"/>
          <w:numId w:val="5"/>
        </w:numPr>
        <w:tabs>
          <w:tab w:val="clear" w:pos="0"/>
          <w:tab w:val="clear" w:pos="284"/>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nedodržení závazných právních předpisů,</w:t>
      </w:r>
    </w:p>
    <w:p w14:paraId="6DACCD12" w14:textId="77777777" w:rsidR="00417F18" w:rsidRDefault="006503F9">
      <w:pPr>
        <w:pStyle w:val="slolnku"/>
        <w:keepNext w:val="0"/>
        <w:numPr>
          <w:ilvl w:val="0"/>
          <w:numId w:val="5"/>
        </w:numPr>
        <w:tabs>
          <w:tab w:val="clear" w:pos="0"/>
          <w:tab w:val="clear" w:pos="284"/>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prodlení s poskytnutím </w:t>
      </w:r>
      <w:r>
        <w:rPr>
          <w:rFonts w:ascii="Georgia" w:hAnsi="Georgia"/>
          <w:b w:val="0"/>
          <w:bCs/>
          <w:sz w:val="22"/>
          <w:szCs w:val="22"/>
        </w:rPr>
        <w:t xml:space="preserve">plnění dle článku II. </w:t>
      </w:r>
      <w:r>
        <w:rPr>
          <w:rFonts w:ascii="Georgia" w:hAnsi="Georgia" w:cs="Arial"/>
          <w:b w:val="0"/>
          <w:sz w:val="22"/>
          <w:szCs w:val="22"/>
        </w:rPr>
        <w:t xml:space="preserve">této Smlouvy </w:t>
      </w:r>
    </w:p>
    <w:p w14:paraId="19440BF9" w14:textId="77777777" w:rsidR="00417F18" w:rsidRDefault="006503F9">
      <w:pPr>
        <w:pStyle w:val="slolnku"/>
        <w:keepNext w:val="0"/>
        <w:numPr>
          <w:ilvl w:val="0"/>
          <w:numId w:val="5"/>
        </w:numPr>
        <w:tabs>
          <w:tab w:val="clear" w:pos="0"/>
          <w:tab w:val="clear" w:pos="284"/>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provádění </w:t>
      </w:r>
      <w:r>
        <w:rPr>
          <w:rFonts w:ascii="Georgia" w:hAnsi="Georgia"/>
          <w:b w:val="0"/>
          <w:bCs/>
          <w:sz w:val="22"/>
          <w:szCs w:val="22"/>
        </w:rPr>
        <w:t xml:space="preserve">plnění dle článku II. </w:t>
      </w:r>
      <w:r>
        <w:rPr>
          <w:rFonts w:ascii="Georgia" w:hAnsi="Georgia" w:cs="Arial"/>
          <w:b w:val="0"/>
          <w:sz w:val="22"/>
          <w:szCs w:val="22"/>
        </w:rPr>
        <w:t>této Smlouvy v rozporu se závaznými požadavky Objednatele uvedenými v této Smlouvě či v rozporu s pokyny Objednatele.</w:t>
      </w:r>
    </w:p>
    <w:p w14:paraId="628C209A" w14:textId="77777777" w:rsidR="00417F18" w:rsidRDefault="006503F9">
      <w:pPr>
        <w:pStyle w:val="slolnku"/>
        <w:keepNext w:val="0"/>
        <w:numPr>
          <w:ilvl w:val="1"/>
          <w:numId w:val="19"/>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Pr>
          <w:rFonts w:ascii="Georgia" w:eastAsia="Calibri" w:hAnsi="Georgia" w:cs="Arial"/>
          <w:b w:val="0"/>
          <w:color w:val="000000" w:themeColor="text1"/>
          <w:sz w:val="22"/>
          <w:szCs w:val="22"/>
          <w:lang w:eastAsia="en-US"/>
        </w:rPr>
        <w:t xml:space="preserve"> O</w:t>
      </w:r>
      <w:r>
        <w:rPr>
          <w:rFonts w:ascii="Georgia" w:hAnsi="Georgia" w:cs="Arial"/>
          <w:b w:val="0"/>
          <w:color w:val="000000" w:themeColor="text1"/>
          <w:sz w:val="22"/>
          <w:szCs w:val="22"/>
        </w:rPr>
        <w:t>bjednatel je dále oprávněn od této Smlouvy odstoupit, a to i částečně, v případě, že:</w:t>
      </w:r>
    </w:p>
    <w:p w14:paraId="34CBA949" w14:textId="77777777" w:rsidR="00417F18" w:rsidRDefault="006503F9">
      <w:pPr>
        <w:pStyle w:val="slolnku"/>
        <w:keepNext w:val="0"/>
        <w:numPr>
          <w:ilvl w:val="0"/>
          <w:numId w:val="6"/>
        </w:numPr>
        <w:tabs>
          <w:tab w:val="clear" w:pos="284"/>
          <w:tab w:val="clear" w:pos="1701"/>
        </w:tabs>
        <w:spacing w:before="0" w:after="240" w:line="260" w:lineRule="exact"/>
        <w:ind w:left="851" w:hanging="709"/>
        <w:jc w:val="both"/>
        <w:rPr>
          <w:rFonts w:ascii="Georgia" w:hAnsi="Georgia" w:cs="Arial"/>
          <w:b w:val="0"/>
          <w:color w:val="000000" w:themeColor="text1"/>
          <w:sz w:val="22"/>
          <w:szCs w:val="22"/>
        </w:rPr>
      </w:pPr>
      <w:r>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42A1A3C" w14:textId="77777777" w:rsidR="00417F18" w:rsidRDefault="00417F18">
      <w:pPr>
        <w:rPr>
          <w:color w:val="000000" w:themeColor="text1"/>
        </w:rPr>
      </w:pPr>
    </w:p>
    <w:p w14:paraId="5E3D1290" w14:textId="77777777" w:rsidR="00417F18" w:rsidRDefault="006503F9">
      <w:pPr>
        <w:pStyle w:val="slolnku"/>
        <w:keepNext w:val="0"/>
        <w:numPr>
          <w:ilvl w:val="0"/>
          <w:numId w:val="6"/>
        </w:numPr>
        <w:tabs>
          <w:tab w:val="clear" w:pos="284"/>
          <w:tab w:val="clear" w:pos="1701"/>
        </w:tabs>
        <w:spacing w:before="0" w:after="240" w:line="260" w:lineRule="exact"/>
        <w:ind w:left="851" w:hanging="709"/>
        <w:jc w:val="both"/>
        <w:rPr>
          <w:rFonts w:ascii="Georgia" w:hAnsi="Georgia" w:cs="Arial"/>
          <w:b w:val="0"/>
          <w:color w:val="000000" w:themeColor="text1"/>
          <w:sz w:val="22"/>
          <w:szCs w:val="22"/>
        </w:rPr>
      </w:pPr>
      <w:r>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ceny </w:t>
      </w:r>
      <w:r>
        <w:rPr>
          <w:rFonts w:ascii="Georgia" w:hAnsi="Georgia"/>
          <w:b w:val="0"/>
          <w:color w:val="000000" w:themeColor="text1"/>
          <w:sz w:val="22"/>
          <w:szCs w:val="22"/>
        </w:rPr>
        <w:t xml:space="preserve">plnění dle článku IV. odst. 4.1 </w:t>
      </w:r>
      <w:r>
        <w:rPr>
          <w:rFonts w:ascii="Georgia" w:hAnsi="Georgia" w:cs="Arial"/>
          <w:b w:val="0"/>
          <w:color w:val="000000" w:themeColor="text1"/>
          <w:sz w:val="22"/>
          <w:szCs w:val="22"/>
        </w:rPr>
        <w:t>této Smlouvy,</w:t>
      </w:r>
    </w:p>
    <w:p w14:paraId="67FE02F0" w14:textId="77777777" w:rsidR="00417F18" w:rsidRDefault="006503F9">
      <w:pPr>
        <w:pStyle w:val="slolnku"/>
        <w:keepNext w:val="0"/>
        <w:numPr>
          <w:ilvl w:val="0"/>
          <w:numId w:val="6"/>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Poskytovatel pozbude oprávnění vyžadovaného právními předpisy k činnostem, k jejichž provádění je Poskytovatel povinen dle této Smlouvy, </w:t>
      </w:r>
    </w:p>
    <w:p w14:paraId="16C3AF38" w14:textId="77777777" w:rsidR="00417F18" w:rsidRDefault="006503F9">
      <w:pPr>
        <w:pStyle w:val="slolnku"/>
        <w:keepNext w:val="0"/>
        <w:numPr>
          <w:ilvl w:val="0"/>
          <w:numId w:val="6"/>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b w:val="0"/>
          <w:sz w:val="22"/>
          <w:szCs w:val="22"/>
        </w:rPr>
        <w:t>Poskytovatel</w:t>
      </w:r>
      <w:r>
        <w:rPr>
          <w:rFonts w:ascii="Georgia" w:hAnsi="Georgia"/>
          <w:b w:val="0"/>
          <w:spacing w:val="5"/>
          <w:sz w:val="22"/>
          <w:szCs w:val="22"/>
        </w:rPr>
        <w:t xml:space="preserve"> </w:t>
      </w:r>
      <w:r>
        <w:rPr>
          <w:rFonts w:ascii="Georgia" w:hAnsi="Georgia"/>
          <w:b w:val="0"/>
          <w:sz w:val="22"/>
          <w:szCs w:val="22"/>
        </w:rPr>
        <w:t>je</w:t>
      </w:r>
      <w:r>
        <w:rPr>
          <w:rFonts w:ascii="Georgia" w:hAnsi="Georgia"/>
          <w:b w:val="0"/>
          <w:spacing w:val="8"/>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úpadku</w:t>
      </w:r>
      <w:r>
        <w:rPr>
          <w:rFonts w:ascii="Georgia" w:hAnsi="Georgia"/>
          <w:b w:val="0"/>
          <w:spacing w:val="4"/>
          <w:sz w:val="22"/>
          <w:szCs w:val="22"/>
        </w:rPr>
        <w:t xml:space="preserve"> </w:t>
      </w:r>
      <w:r>
        <w:rPr>
          <w:rFonts w:ascii="Georgia" w:hAnsi="Georgia"/>
          <w:b w:val="0"/>
          <w:sz w:val="22"/>
          <w:szCs w:val="22"/>
        </w:rPr>
        <w:t>nebo</w:t>
      </w:r>
      <w:r>
        <w:rPr>
          <w:rFonts w:ascii="Georgia" w:hAnsi="Georgia"/>
          <w:b w:val="0"/>
          <w:spacing w:val="7"/>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hrozícím</w:t>
      </w:r>
      <w:r>
        <w:rPr>
          <w:rFonts w:ascii="Georgia" w:hAnsi="Georgia"/>
          <w:b w:val="0"/>
          <w:spacing w:val="7"/>
          <w:sz w:val="22"/>
          <w:szCs w:val="22"/>
        </w:rPr>
        <w:t xml:space="preserve"> </w:t>
      </w:r>
      <w:r>
        <w:rPr>
          <w:rFonts w:ascii="Georgia" w:hAnsi="Georgia"/>
          <w:b w:val="0"/>
          <w:sz w:val="22"/>
          <w:szCs w:val="22"/>
        </w:rPr>
        <w:t>úpadku</w:t>
      </w:r>
      <w:r>
        <w:rPr>
          <w:rFonts w:ascii="Georgia" w:hAnsi="Georgia"/>
          <w:b w:val="0"/>
          <w:spacing w:val="3"/>
          <w:sz w:val="22"/>
          <w:szCs w:val="22"/>
        </w:rPr>
        <w:t xml:space="preserve"> </w:t>
      </w:r>
      <w:r>
        <w:rPr>
          <w:rFonts w:ascii="Georgia" w:hAnsi="Georgia"/>
          <w:b w:val="0"/>
          <w:sz w:val="22"/>
          <w:szCs w:val="22"/>
        </w:rPr>
        <w:t>ve</w:t>
      </w:r>
      <w:r>
        <w:rPr>
          <w:rFonts w:ascii="Georgia" w:hAnsi="Georgia"/>
          <w:b w:val="0"/>
          <w:spacing w:val="13"/>
          <w:sz w:val="22"/>
          <w:szCs w:val="22"/>
        </w:rPr>
        <w:t xml:space="preserve"> </w:t>
      </w:r>
      <w:r>
        <w:rPr>
          <w:rFonts w:ascii="Georgia" w:hAnsi="Georgia"/>
          <w:b w:val="0"/>
          <w:sz w:val="22"/>
          <w:szCs w:val="22"/>
        </w:rPr>
        <w:t>smyslu</w:t>
      </w:r>
      <w:r>
        <w:rPr>
          <w:rFonts w:ascii="Georgia" w:hAnsi="Georgia"/>
          <w:b w:val="0"/>
          <w:spacing w:val="7"/>
          <w:sz w:val="22"/>
          <w:szCs w:val="22"/>
        </w:rPr>
        <w:t xml:space="preserve"> </w:t>
      </w:r>
      <w:r>
        <w:rPr>
          <w:rFonts w:ascii="Georgia" w:hAnsi="Georgia"/>
          <w:b w:val="0"/>
          <w:sz w:val="22"/>
          <w:szCs w:val="22"/>
        </w:rPr>
        <w:t>právních</w:t>
      </w:r>
      <w:r>
        <w:rPr>
          <w:rFonts w:ascii="Georgia" w:hAnsi="Georgia"/>
          <w:b w:val="0"/>
          <w:spacing w:val="8"/>
          <w:sz w:val="22"/>
          <w:szCs w:val="22"/>
        </w:rPr>
        <w:t xml:space="preserve"> </w:t>
      </w:r>
      <w:r>
        <w:rPr>
          <w:rFonts w:ascii="Georgia" w:hAnsi="Georgia"/>
          <w:b w:val="0"/>
          <w:sz w:val="22"/>
          <w:szCs w:val="22"/>
        </w:rPr>
        <w:t>předpisů</w:t>
      </w:r>
      <w:r>
        <w:rPr>
          <w:rFonts w:ascii="Georgia" w:hAnsi="Georgia"/>
          <w:b w:val="0"/>
          <w:spacing w:val="7"/>
          <w:sz w:val="22"/>
          <w:szCs w:val="22"/>
        </w:rPr>
        <w:t xml:space="preserve"> </w:t>
      </w:r>
      <w:r>
        <w:rPr>
          <w:rFonts w:ascii="Georgia" w:hAnsi="Georgia"/>
          <w:b w:val="0"/>
          <w:sz w:val="22"/>
          <w:szCs w:val="22"/>
        </w:rPr>
        <w:t>účinných</w:t>
      </w:r>
      <w:r>
        <w:rPr>
          <w:rFonts w:ascii="Georgia" w:hAnsi="Georgia"/>
          <w:b w:val="0"/>
          <w:spacing w:val="-50"/>
          <w:sz w:val="22"/>
          <w:szCs w:val="22"/>
        </w:rPr>
        <w:t xml:space="preserve"> </w:t>
      </w:r>
      <w:r>
        <w:rPr>
          <w:rFonts w:ascii="Georgia" w:hAnsi="Georgia"/>
          <w:b w:val="0"/>
          <w:sz w:val="22"/>
          <w:szCs w:val="22"/>
        </w:rPr>
        <w:t>ke dni</w:t>
      </w:r>
      <w:r>
        <w:rPr>
          <w:rFonts w:ascii="Georgia" w:hAnsi="Georgia"/>
          <w:b w:val="0"/>
          <w:spacing w:val="-1"/>
          <w:sz w:val="22"/>
          <w:szCs w:val="22"/>
        </w:rPr>
        <w:t xml:space="preserve"> </w:t>
      </w:r>
      <w:r>
        <w:rPr>
          <w:rFonts w:ascii="Georgia" w:hAnsi="Georgia"/>
          <w:b w:val="0"/>
          <w:sz w:val="22"/>
          <w:szCs w:val="22"/>
        </w:rPr>
        <w:t>odstoupení, nebo</w:t>
      </w:r>
      <w:r>
        <w:rPr>
          <w:rFonts w:ascii="Georgia" w:hAnsi="Georgia"/>
          <w:b w:val="0"/>
          <w:spacing w:val="-4"/>
          <w:sz w:val="22"/>
          <w:szCs w:val="22"/>
        </w:rPr>
        <w:t xml:space="preserve"> </w:t>
      </w:r>
      <w:r>
        <w:rPr>
          <w:rFonts w:ascii="Georgia" w:hAnsi="Georgia"/>
          <w:b w:val="0"/>
          <w:sz w:val="22"/>
          <w:szCs w:val="22"/>
        </w:rPr>
        <w:t>bylo proti</w:t>
      </w:r>
      <w:r>
        <w:rPr>
          <w:rFonts w:ascii="Georgia" w:hAnsi="Georgia"/>
          <w:b w:val="0"/>
          <w:spacing w:val="-1"/>
          <w:sz w:val="22"/>
          <w:szCs w:val="22"/>
        </w:rPr>
        <w:t xml:space="preserve"> </w:t>
      </w:r>
      <w:r>
        <w:rPr>
          <w:rFonts w:ascii="Georgia" w:hAnsi="Georgia"/>
          <w:b w:val="0"/>
          <w:sz w:val="22"/>
          <w:szCs w:val="22"/>
        </w:rPr>
        <w:t>němu zahájeno</w:t>
      </w:r>
      <w:r>
        <w:rPr>
          <w:rFonts w:ascii="Georgia" w:hAnsi="Georgia"/>
          <w:b w:val="0"/>
          <w:spacing w:val="-1"/>
          <w:sz w:val="22"/>
          <w:szCs w:val="22"/>
        </w:rPr>
        <w:t xml:space="preserve"> insolvenční řízení</w:t>
      </w:r>
      <w:r>
        <w:rPr>
          <w:rFonts w:ascii="Georgia" w:hAnsi="Georgia" w:cs="Arial"/>
          <w:b w:val="0"/>
          <w:sz w:val="22"/>
          <w:szCs w:val="22"/>
        </w:rPr>
        <w:t>,</w:t>
      </w:r>
    </w:p>
    <w:p w14:paraId="6C25BEBF" w14:textId="77777777" w:rsidR="00417F18" w:rsidRDefault="006503F9">
      <w:pPr>
        <w:pStyle w:val="slolnku"/>
        <w:keepNext w:val="0"/>
        <w:numPr>
          <w:ilvl w:val="0"/>
          <w:numId w:val="6"/>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Poskytovatel vstoupí do likvidace.</w:t>
      </w:r>
    </w:p>
    <w:p w14:paraId="7F13A98F" w14:textId="77777777" w:rsidR="00417F18" w:rsidRDefault="006503F9">
      <w:pPr>
        <w:pStyle w:val="slolnku"/>
        <w:keepNext w:val="0"/>
        <w:numPr>
          <w:ilvl w:val="1"/>
          <w:numId w:val="19"/>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lastRenderedPageBreak/>
        <w:t>Poskytovatel je oprávněn od této Smlouvy odstoupit v případě, že Objednatel bude v prodlení s úhradou svých peněžitých závazků vyplývajících z této Smlouvy po dobu delší než 90 (devadesát) dnů.</w:t>
      </w:r>
    </w:p>
    <w:p w14:paraId="305CBCAD" w14:textId="77777777" w:rsidR="00417F18" w:rsidRDefault="006503F9">
      <w:pPr>
        <w:pStyle w:val="slolnku"/>
        <w:keepNext w:val="0"/>
        <w:numPr>
          <w:ilvl w:val="1"/>
          <w:numId w:val="19"/>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0BEF7B6" w14:textId="77777777" w:rsidR="00417F18" w:rsidRDefault="006503F9">
      <w:pPr>
        <w:pStyle w:val="slolnku"/>
        <w:keepNext w:val="0"/>
        <w:numPr>
          <w:ilvl w:val="1"/>
          <w:numId w:val="19"/>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6931EA2A" w14:textId="77777777" w:rsidR="00417F18" w:rsidRDefault="006503F9">
      <w:pPr>
        <w:pStyle w:val="slolnku"/>
        <w:keepNext w:val="0"/>
        <w:numPr>
          <w:ilvl w:val="1"/>
          <w:numId w:val="19"/>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Pr>
          <w:rFonts w:ascii="Georgia" w:hAnsi="Georgia" w:cs="Arial"/>
          <w:sz w:val="22"/>
          <w:szCs w:val="22"/>
        </w:rPr>
        <w:t xml:space="preserve"> </w:t>
      </w:r>
      <w:r>
        <w:rPr>
          <w:rFonts w:ascii="Georgia" w:hAnsi="Georgia" w:cs="Arial"/>
          <w:b w:val="0"/>
          <w:sz w:val="22"/>
          <w:szCs w:val="22"/>
        </w:rPr>
        <w:t>z důvodů na straně Poskytovatele má Poskytovatel nárok na náhradu nutných nákladů, které prokazatelně vynaložil na provedení plnění.</w:t>
      </w:r>
    </w:p>
    <w:p w14:paraId="3AF14093" w14:textId="77777777" w:rsidR="00417F18" w:rsidRDefault="006503F9">
      <w:pPr>
        <w:pStyle w:val="slolnku"/>
        <w:keepNext w:val="0"/>
        <w:numPr>
          <w:ilvl w:val="1"/>
          <w:numId w:val="19"/>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V případě předčasného ukončení této Smlouvy je Poskytovatel povinen poskytnout Objednateli nezbytnou součinnost tak, aby Objednateli nevznikla škoda.</w:t>
      </w:r>
    </w:p>
    <w:p w14:paraId="54470FC8" w14:textId="77777777" w:rsidR="00417F18" w:rsidRDefault="006503F9">
      <w:pPr>
        <w:pStyle w:val="Heading1-Number-FollowNumberCzechTourism"/>
        <w:keepNext/>
        <w:keepLines/>
        <w:spacing w:before="480" w:after="120"/>
        <w:ind w:left="0"/>
        <w:rPr>
          <w:sz w:val="24"/>
          <w:szCs w:val="24"/>
        </w:rPr>
      </w:pPr>
      <w:r>
        <w:rPr>
          <w:sz w:val="24"/>
          <w:szCs w:val="24"/>
        </w:rPr>
        <w:t>X.</w:t>
      </w:r>
    </w:p>
    <w:p w14:paraId="45355754" w14:textId="77777777" w:rsidR="00417F18" w:rsidRDefault="006503F9">
      <w:pPr>
        <w:pStyle w:val="Heading1-Number-FollowNumberCzechTourism"/>
        <w:keepNext/>
        <w:keepLines/>
        <w:spacing w:before="0" w:after="240"/>
        <w:ind w:left="0"/>
      </w:pPr>
      <w:r>
        <w:t>Kontaktní osoby</w:t>
      </w:r>
    </w:p>
    <w:p w14:paraId="2A640C08" w14:textId="77777777" w:rsidR="00417F18" w:rsidRDefault="00417F18">
      <w:pPr>
        <w:pStyle w:val="Odstavecseseznamem"/>
        <w:numPr>
          <w:ilvl w:val="0"/>
          <w:numId w:val="16"/>
        </w:numPr>
        <w:tabs>
          <w:tab w:val="clear" w:pos="454"/>
        </w:tabs>
        <w:spacing w:after="240"/>
        <w:jc w:val="both"/>
        <w:rPr>
          <w:vanish/>
        </w:rPr>
      </w:pPr>
    </w:p>
    <w:p w14:paraId="5B2E5291" w14:textId="77777777" w:rsidR="00417F18" w:rsidRDefault="00417F18">
      <w:pPr>
        <w:pStyle w:val="Odstavecseseznamem"/>
        <w:numPr>
          <w:ilvl w:val="0"/>
          <w:numId w:val="16"/>
        </w:numPr>
        <w:tabs>
          <w:tab w:val="clear" w:pos="454"/>
        </w:tabs>
        <w:spacing w:after="240"/>
        <w:jc w:val="both"/>
        <w:rPr>
          <w:vanish/>
        </w:rPr>
      </w:pPr>
    </w:p>
    <w:p w14:paraId="1B225F57" w14:textId="77777777" w:rsidR="00417F18" w:rsidRDefault="006503F9">
      <w:pPr>
        <w:pStyle w:val="Odstavecseseznamem"/>
        <w:numPr>
          <w:ilvl w:val="1"/>
          <w:numId w:val="20"/>
        </w:numPr>
        <w:tabs>
          <w:tab w:val="clear" w:pos="454"/>
        </w:tabs>
        <w:spacing w:after="240"/>
        <w:jc w:val="both"/>
      </w:pPr>
      <w:r>
        <w:t xml:space="preserve">Smluvní strany se dohodly na následujících kontaktních osobách: </w:t>
      </w:r>
    </w:p>
    <w:p w14:paraId="10B05E35" w14:textId="09301D92" w:rsidR="00417F18" w:rsidRDefault="006503F9">
      <w:pPr>
        <w:pStyle w:val="slolnku"/>
        <w:keepNext w:val="0"/>
        <w:numPr>
          <w:ilvl w:val="0"/>
          <w:numId w:val="3"/>
        </w:numPr>
        <w:tabs>
          <w:tab w:val="clear" w:pos="0"/>
          <w:tab w:val="clear" w:pos="284"/>
          <w:tab w:val="clear" w:pos="1701"/>
          <w:tab w:val="left" w:pos="851"/>
        </w:tabs>
        <w:spacing w:before="0" w:after="240" w:line="260" w:lineRule="exact"/>
        <w:ind w:left="851" w:hanging="709"/>
        <w:jc w:val="left"/>
      </w:pPr>
      <w:r>
        <w:rPr>
          <w:rFonts w:ascii="Georgia" w:hAnsi="Georgia"/>
          <w:b w:val="0"/>
          <w:sz w:val="22"/>
          <w:szCs w:val="22"/>
        </w:rPr>
        <w:t>za Objednatele: XXX</w:t>
      </w:r>
    </w:p>
    <w:p w14:paraId="591AC34F" w14:textId="02658797" w:rsidR="00417F18" w:rsidRDefault="006503F9">
      <w:pPr>
        <w:pStyle w:val="slolnku"/>
        <w:keepNext w:val="0"/>
        <w:numPr>
          <w:ilvl w:val="0"/>
          <w:numId w:val="3"/>
        </w:numPr>
        <w:tabs>
          <w:tab w:val="clear" w:pos="0"/>
          <w:tab w:val="clear" w:pos="284"/>
          <w:tab w:val="clear" w:pos="1701"/>
          <w:tab w:val="left" w:pos="851"/>
        </w:tabs>
        <w:spacing w:before="0" w:after="240" w:line="260" w:lineRule="exact"/>
        <w:ind w:left="851" w:hanging="709"/>
        <w:jc w:val="left"/>
      </w:pPr>
      <w:r>
        <w:rPr>
          <w:rFonts w:ascii="Georgia" w:hAnsi="Georgia"/>
          <w:b w:val="0"/>
          <w:sz w:val="22"/>
          <w:szCs w:val="22"/>
        </w:rPr>
        <w:t>za Poskytovatele</w:t>
      </w:r>
      <w:bookmarkStart w:id="0" w:name="_Hlk56689507"/>
      <w:r>
        <w:rPr>
          <w:rFonts w:ascii="Georgia" w:hAnsi="Georgia"/>
          <w:b w:val="0"/>
          <w:sz w:val="22"/>
          <w:szCs w:val="22"/>
        </w:rPr>
        <w:t xml:space="preserve">: </w:t>
      </w:r>
      <w:bookmarkEnd w:id="0"/>
      <w:r>
        <w:rPr>
          <w:rFonts w:ascii="Georgia" w:hAnsi="Georgia"/>
          <w:sz w:val="22"/>
          <w:szCs w:val="22"/>
        </w:rPr>
        <w:t>XXX</w:t>
      </w:r>
    </w:p>
    <w:p w14:paraId="72C3A668" w14:textId="77777777" w:rsidR="00417F18" w:rsidRDefault="00417F18">
      <w:pPr>
        <w:pStyle w:val="Odstavecseseznamem"/>
        <w:numPr>
          <w:ilvl w:val="0"/>
          <w:numId w:val="1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6D3D585" w14:textId="77777777" w:rsidR="00417F18" w:rsidRDefault="00417F18">
      <w:pPr>
        <w:pStyle w:val="Odstavecseseznamem"/>
        <w:numPr>
          <w:ilvl w:val="0"/>
          <w:numId w:val="1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17B34555" w14:textId="77777777" w:rsidR="00417F18" w:rsidRDefault="006503F9">
      <w:pPr>
        <w:pStyle w:val="Odstavecseseznamem"/>
        <w:numPr>
          <w:ilvl w:val="1"/>
          <w:numId w:val="20"/>
        </w:numPr>
        <w:tabs>
          <w:tab w:val="clear" w:pos="454"/>
        </w:tabs>
        <w:spacing w:after="240"/>
        <w:ind w:left="567" w:hanging="567"/>
        <w:jc w:val="both"/>
      </w:pPr>
      <w:r>
        <w:t>Smluvní strany se dohodly, že změna kontaktní osoby není změnou této Smlouvy a může být učiněna jednostranným písemným oznámením druhé smluvní straně.</w:t>
      </w:r>
    </w:p>
    <w:p w14:paraId="53778493" w14:textId="77777777" w:rsidR="00417F18" w:rsidRDefault="006503F9">
      <w:pPr>
        <w:pStyle w:val="Heading1-Number-FollowNumberCzechTourism"/>
        <w:keepNext/>
        <w:keepLines/>
        <w:spacing w:before="480" w:after="120"/>
        <w:ind w:left="0"/>
        <w:rPr>
          <w:sz w:val="24"/>
          <w:szCs w:val="24"/>
        </w:rPr>
      </w:pPr>
      <w:r>
        <w:rPr>
          <w:sz w:val="24"/>
          <w:szCs w:val="24"/>
        </w:rPr>
        <w:t xml:space="preserve">    XI.</w:t>
      </w:r>
    </w:p>
    <w:p w14:paraId="2B25EC2C" w14:textId="77777777" w:rsidR="00417F18" w:rsidRDefault="006503F9">
      <w:pPr>
        <w:pStyle w:val="Heading1-Number-FollowNumberCzechTourism"/>
        <w:keepNext/>
        <w:keepLines/>
        <w:spacing w:before="0" w:after="240"/>
        <w:ind w:left="0"/>
      </w:pPr>
      <w:r>
        <w:t>Vyšší moc</w:t>
      </w:r>
    </w:p>
    <w:p w14:paraId="68E2159F" w14:textId="77777777" w:rsidR="00417F18" w:rsidRDefault="00417F18">
      <w:pPr>
        <w:pStyle w:val="Odstavecseseznamem"/>
        <w:numPr>
          <w:ilvl w:val="0"/>
          <w:numId w:val="12"/>
        </w:numPr>
        <w:tabs>
          <w:tab w:val="clear" w:pos="454"/>
        </w:tabs>
        <w:spacing w:before="360" w:after="120" w:line="280" w:lineRule="exact"/>
        <w:jc w:val="both"/>
        <w:outlineLvl w:val="0"/>
        <w:rPr>
          <w:rFonts w:ascii="Calibri" w:eastAsia="Times New Roman" w:hAnsi="Calibri" w:cs="Times New Roman"/>
          <w:b/>
          <w:vanish/>
          <w:szCs w:val="24"/>
          <w:lang w:val="x-none"/>
        </w:rPr>
      </w:pPr>
    </w:p>
    <w:p w14:paraId="44645319" w14:textId="77777777" w:rsidR="00417F18" w:rsidRDefault="00417F18">
      <w:pPr>
        <w:pStyle w:val="Odstavecseseznamem"/>
        <w:numPr>
          <w:ilvl w:val="0"/>
          <w:numId w:val="12"/>
        </w:numPr>
        <w:tabs>
          <w:tab w:val="clear" w:pos="454"/>
        </w:tabs>
        <w:spacing w:before="360" w:after="120" w:line="280" w:lineRule="exact"/>
        <w:jc w:val="both"/>
        <w:outlineLvl w:val="0"/>
        <w:rPr>
          <w:rFonts w:ascii="Calibri" w:eastAsia="Times New Roman" w:hAnsi="Calibri" w:cs="Times New Roman"/>
          <w:b/>
          <w:vanish/>
          <w:szCs w:val="24"/>
          <w:lang w:val="x-none"/>
        </w:rPr>
      </w:pPr>
    </w:p>
    <w:p w14:paraId="57D4B3DB" w14:textId="77777777" w:rsidR="00417F18" w:rsidRDefault="00417F18">
      <w:pPr>
        <w:pStyle w:val="Odstavecseseznamem"/>
        <w:numPr>
          <w:ilvl w:val="0"/>
          <w:numId w:val="12"/>
        </w:numPr>
        <w:tabs>
          <w:tab w:val="clear" w:pos="454"/>
        </w:tabs>
        <w:spacing w:before="360" w:after="120" w:line="280" w:lineRule="exact"/>
        <w:jc w:val="both"/>
        <w:outlineLvl w:val="0"/>
        <w:rPr>
          <w:rFonts w:ascii="Calibri" w:eastAsia="Times New Roman" w:hAnsi="Calibri" w:cs="Times New Roman"/>
          <w:b/>
          <w:vanish/>
          <w:szCs w:val="24"/>
          <w:lang w:val="x-none"/>
        </w:rPr>
      </w:pPr>
    </w:p>
    <w:p w14:paraId="1604C73B" w14:textId="77777777" w:rsidR="00417F18" w:rsidRDefault="00417F18">
      <w:pPr>
        <w:pStyle w:val="Odstavecseseznamem"/>
        <w:numPr>
          <w:ilvl w:val="0"/>
          <w:numId w:val="12"/>
        </w:numPr>
        <w:tabs>
          <w:tab w:val="clear" w:pos="454"/>
        </w:tabs>
        <w:spacing w:before="360" w:after="120" w:line="280" w:lineRule="exact"/>
        <w:jc w:val="both"/>
        <w:outlineLvl w:val="0"/>
        <w:rPr>
          <w:rFonts w:ascii="Calibri" w:eastAsia="Times New Roman" w:hAnsi="Calibri" w:cs="Times New Roman"/>
          <w:b/>
          <w:vanish/>
          <w:szCs w:val="24"/>
          <w:lang w:val="x-none"/>
        </w:rPr>
      </w:pPr>
    </w:p>
    <w:p w14:paraId="505BE0C6" w14:textId="77777777" w:rsidR="00417F18" w:rsidRDefault="00417F18">
      <w:pPr>
        <w:pStyle w:val="Odstavecseseznamem"/>
        <w:numPr>
          <w:ilvl w:val="0"/>
          <w:numId w:val="12"/>
        </w:numPr>
        <w:tabs>
          <w:tab w:val="clear" w:pos="454"/>
        </w:tabs>
        <w:spacing w:before="360" w:after="120" w:line="280" w:lineRule="exact"/>
        <w:jc w:val="both"/>
        <w:outlineLvl w:val="0"/>
        <w:rPr>
          <w:rFonts w:ascii="Calibri" w:eastAsia="Times New Roman" w:hAnsi="Calibri" w:cs="Times New Roman"/>
          <w:b/>
          <w:vanish/>
          <w:szCs w:val="24"/>
          <w:lang w:val="x-none"/>
        </w:rPr>
      </w:pPr>
    </w:p>
    <w:p w14:paraId="6FCAEA90" w14:textId="77777777" w:rsidR="00417F18" w:rsidRDefault="00417F18">
      <w:pPr>
        <w:pStyle w:val="Odstavecseseznamem"/>
        <w:numPr>
          <w:ilvl w:val="0"/>
          <w:numId w:val="12"/>
        </w:numPr>
        <w:tabs>
          <w:tab w:val="clear" w:pos="454"/>
        </w:tabs>
        <w:spacing w:before="360" w:after="120" w:line="280" w:lineRule="exact"/>
        <w:jc w:val="both"/>
        <w:outlineLvl w:val="0"/>
        <w:rPr>
          <w:rFonts w:ascii="Calibri" w:eastAsia="Times New Roman" w:hAnsi="Calibri" w:cs="Times New Roman"/>
          <w:b/>
          <w:vanish/>
          <w:szCs w:val="24"/>
          <w:lang w:val="x-none"/>
        </w:rPr>
      </w:pPr>
    </w:p>
    <w:p w14:paraId="56957FF6" w14:textId="77777777" w:rsidR="00417F18" w:rsidRDefault="00417F18">
      <w:pPr>
        <w:pStyle w:val="Odstavecseseznamem"/>
        <w:numPr>
          <w:ilvl w:val="0"/>
          <w:numId w:val="20"/>
        </w:numPr>
        <w:tabs>
          <w:tab w:val="clear" w:pos="454"/>
        </w:tabs>
        <w:spacing w:after="240"/>
        <w:jc w:val="both"/>
        <w:rPr>
          <w:vanish/>
        </w:rPr>
      </w:pPr>
    </w:p>
    <w:p w14:paraId="405ADEB4" w14:textId="77777777" w:rsidR="00417F18" w:rsidRDefault="006503F9">
      <w:pPr>
        <w:pStyle w:val="Odstavecseseznamem"/>
        <w:numPr>
          <w:ilvl w:val="1"/>
          <w:numId w:val="20"/>
        </w:numPr>
        <w:tabs>
          <w:tab w:val="clear" w:pos="454"/>
        </w:tabs>
        <w:spacing w:after="240"/>
        <w:ind w:left="567" w:hanging="567"/>
        <w:jc w:val="both"/>
      </w:pPr>
      <w: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791E6D2A" w14:textId="77777777" w:rsidR="00417F18" w:rsidRDefault="006503F9">
      <w:pPr>
        <w:pStyle w:val="Odstavecseseznamem"/>
        <w:numPr>
          <w:ilvl w:val="1"/>
          <w:numId w:val="20"/>
        </w:numPr>
        <w:tabs>
          <w:tab w:val="clear" w:pos="454"/>
        </w:tabs>
        <w:spacing w:after="240"/>
        <w:ind w:left="567" w:hanging="567"/>
        <w:jc w:val="both"/>
      </w:pPr>
      <w:r>
        <w:lastRenderedPageBreak/>
        <w:t xml:space="preserve">Lhůty pro plnění povinností podle této Smlouvy se prodlužují o dobu, po kterou prokazatelně trvá okolnost vylučující odpovědnost za částečné nebo úplné nesplnění smluvních závazků. </w:t>
      </w:r>
    </w:p>
    <w:p w14:paraId="1F4ED2EE" w14:textId="77777777" w:rsidR="00417F18" w:rsidRDefault="006503F9">
      <w:pPr>
        <w:pStyle w:val="Odstavecseseznamem"/>
        <w:numPr>
          <w:ilvl w:val="1"/>
          <w:numId w:val="20"/>
        </w:numPr>
        <w:tabs>
          <w:tab w:val="clear" w:pos="454"/>
        </w:tabs>
        <w:spacing w:after="240"/>
        <w:ind w:left="567" w:hanging="567"/>
        <w:jc w:val="both"/>
      </w:pPr>
      <w: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bookmarkStart w:id="1" w:name="OLE_LINK1"/>
      <w:bookmarkEnd w:id="1"/>
    </w:p>
    <w:p w14:paraId="2DFEB2E1" w14:textId="77777777" w:rsidR="00417F18" w:rsidRDefault="006503F9">
      <w:pPr>
        <w:pStyle w:val="Heading1-Number-FollowNumberCzechTourism"/>
        <w:keepNext/>
        <w:keepLines/>
        <w:spacing w:before="480" w:after="120"/>
        <w:ind w:left="0"/>
        <w:rPr>
          <w:sz w:val="24"/>
          <w:szCs w:val="24"/>
        </w:rPr>
      </w:pPr>
      <w:r>
        <w:rPr>
          <w:sz w:val="24"/>
          <w:szCs w:val="24"/>
        </w:rPr>
        <w:t>XII.</w:t>
      </w:r>
    </w:p>
    <w:p w14:paraId="1F2120FB" w14:textId="77777777" w:rsidR="00417F18" w:rsidRDefault="006503F9">
      <w:pPr>
        <w:pStyle w:val="Heading1-Number-FollowNumberCzechTourism"/>
        <w:keepNext/>
        <w:keepLines/>
        <w:spacing w:before="0" w:after="240"/>
        <w:ind w:left="0"/>
      </w:pPr>
      <w:r>
        <w:t xml:space="preserve">Závěrečná ustanovení </w:t>
      </w:r>
    </w:p>
    <w:p w14:paraId="54FAFC59" w14:textId="77777777" w:rsidR="00417F18" w:rsidRDefault="00417F18">
      <w:pPr>
        <w:pStyle w:val="Odstavecseseznamem"/>
        <w:numPr>
          <w:ilvl w:val="0"/>
          <w:numId w:val="1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3BAFC0E4" w14:textId="77777777" w:rsidR="00417F18" w:rsidRDefault="00417F18">
      <w:pPr>
        <w:pStyle w:val="Odstavecseseznamem"/>
        <w:numPr>
          <w:ilvl w:val="0"/>
          <w:numId w:val="1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6087CD82" w14:textId="77777777" w:rsidR="00417F18" w:rsidRDefault="00417F18">
      <w:pPr>
        <w:pStyle w:val="Odstavecseseznamem"/>
        <w:numPr>
          <w:ilvl w:val="0"/>
          <w:numId w:val="1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4E3D688" w14:textId="77777777" w:rsidR="00417F18" w:rsidRDefault="00417F18">
      <w:pPr>
        <w:pStyle w:val="Odstavecseseznamem"/>
        <w:numPr>
          <w:ilvl w:val="0"/>
          <w:numId w:val="1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AA053C" w14:textId="77777777" w:rsidR="00417F18" w:rsidRDefault="00417F18">
      <w:pPr>
        <w:pStyle w:val="Odstavecseseznamem"/>
        <w:numPr>
          <w:ilvl w:val="0"/>
          <w:numId w:val="1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6C97A2DD" w14:textId="77777777" w:rsidR="00417F18" w:rsidRDefault="00417F18">
      <w:pPr>
        <w:pStyle w:val="Odstavecseseznamem"/>
        <w:numPr>
          <w:ilvl w:val="0"/>
          <w:numId w:val="1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04FF0D9" w14:textId="77777777" w:rsidR="00417F18" w:rsidRDefault="00417F18">
      <w:pPr>
        <w:pStyle w:val="Odstavecseseznamem"/>
        <w:numPr>
          <w:ilvl w:val="0"/>
          <w:numId w:val="1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65D77259" w14:textId="77777777" w:rsidR="00417F18" w:rsidRDefault="00417F18">
      <w:pPr>
        <w:pStyle w:val="Odstavecseseznamem"/>
        <w:numPr>
          <w:ilvl w:val="0"/>
          <w:numId w:val="1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54A9F0B" w14:textId="77777777" w:rsidR="00417F18" w:rsidRDefault="00417F18">
      <w:pPr>
        <w:pStyle w:val="Odstavecseseznamem"/>
        <w:numPr>
          <w:ilvl w:val="0"/>
          <w:numId w:val="20"/>
        </w:numPr>
        <w:tabs>
          <w:tab w:val="clear" w:pos="454"/>
        </w:tabs>
        <w:spacing w:after="240"/>
        <w:jc w:val="both"/>
        <w:rPr>
          <w:vanish/>
        </w:rPr>
      </w:pPr>
    </w:p>
    <w:p w14:paraId="6AC4333F" w14:textId="77777777" w:rsidR="00417F18" w:rsidRDefault="006503F9">
      <w:pPr>
        <w:pStyle w:val="Odstavecseseznamem"/>
        <w:numPr>
          <w:ilvl w:val="1"/>
          <w:numId w:val="20"/>
        </w:numPr>
        <w:tabs>
          <w:tab w:val="clear" w:pos="454"/>
        </w:tabs>
        <w:spacing w:after="240"/>
        <w:ind w:left="567" w:hanging="567"/>
        <w:jc w:val="both"/>
      </w:pPr>
      <w:r>
        <w:t>Právní vztahy vzniklé z této Smlouvy a v souvislosti s ní se řídí právním řádem České republiky, zejména zákonem č. 89/2012 Sb., občanského zákoníku, ve znění pozdějších předpisů.</w:t>
      </w:r>
    </w:p>
    <w:p w14:paraId="03EEF851" w14:textId="77777777" w:rsidR="00417F18" w:rsidRDefault="006503F9">
      <w:pPr>
        <w:pStyle w:val="Odstavecseseznamem"/>
        <w:numPr>
          <w:ilvl w:val="1"/>
          <w:numId w:val="20"/>
        </w:numPr>
        <w:tabs>
          <w:tab w:val="clear" w:pos="454"/>
        </w:tabs>
        <w:spacing w:after="240"/>
        <w:ind w:left="567" w:hanging="567"/>
        <w:jc w:val="both"/>
      </w:pPr>
      <w:r>
        <w:t xml:space="preserve">Všechny spory, které vzniknou z této Smlouvy nebo v souvislosti s ní a které se </w:t>
      </w:r>
      <w:proofErr w:type="gramStart"/>
      <w:r>
        <w:t>nepodaří</w:t>
      </w:r>
      <w:proofErr w:type="gramEnd"/>
      <w:r>
        <w:t xml:space="preserve"> vyřešit přednostně smírnou cestou, budou rozhodovány obecnými soudy v souladu s ustanoveními zákona č. 99/1963 Sb., občanského soudního řádu, ve znění pozdějších předpisů.</w:t>
      </w:r>
    </w:p>
    <w:p w14:paraId="01B8FBA5" w14:textId="77777777" w:rsidR="00417F18" w:rsidRDefault="006503F9">
      <w:pPr>
        <w:pStyle w:val="Odstavecseseznamem"/>
        <w:numPr>
          <w:ilvl w:val="1"/>
          <w:numId w:val="20"/>
        </w:numPr>
        <w:tabs>
          <w:tab w:val="clear" w:pos="454"/>
        </w:tabs>
        <w:spacing w:after="240"/>
        <w:ind w:left="567" w:hanging="567"/>
        <w:jc w:val="both"/>
      </w:pPr>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09A8F9B" w14:textId="77777777" w:rsidR="00417F18" w:rsidRDefault="006503F9">
      <w:pPr>
        <w:pStyle w:val="Odstavecseseznamem"/>
        <w:numPr>
          <w:ilvl w:val="1"/>
          <w:numId w:val="20"/>
        </w:numPr>
        <w:tabs>
          <w:tab w:val="clear" w:pos="454"/>
        </w:tabs>
        <w:spacing w:after="240"/>
        <w:ind w:left="567" w:hanging="567"/>
        <w:jc w:val="both"/>
      </w:pPr>
      <w: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483FCA9" w14:textId="77777777" w:rsidR="00417F18" w:rsidRDefault="006503F9">
      <w:pPr>
        <w:pStyle w:val="Odstavecseseznamem"/>
        <w:numPr>
          <w:ilvl w:val="1"/>
          <w:numId w:val="20"/>
        </w:numPr>
        <w:tabs>
          <w:tab w:val="clear" w:pos="454"/>
        </w:tabs>
        <w:spacing w:after="240"/>
        <w:ind w:left="567" w:hanging="567"/>
        <w:jc w:val="both"/>
      </w:pPr>
      <w: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680B796" w14:textId="77777777" w:rsidR="00417F18" w:rsidRDefault="006503F9">
      <w:pPr>
        <w:pStyle w:val="Odstavecseseznamem"/>
        <w:numPr>
          <w:ilvl w:val="1"/>
          <w:numId w:val="20"/>
        </w:numPr>
        <w:tabs>
          <w:tab w:val="clear" w:pos="454"/>
        </w:tabs>
        <w:spacing w:after="240"/>
        <w:ind w:left="567" w:hanging="567"/>
        <w:jc w:val="both"/>
      </w:pPr>
      <w: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30FC750" w14:textId="77777777" w:rsidR="00417F18" w:rsidRDefault="006503F9">
      <w:pPr>
        <w:pStyle w:val="Odstavecseseznamem"/>
        <w:numPr>
          <w:ilvl w:val="1"/>
          <w:numId w:val="20"/>
        </w:numPr>
        <w:tabs>
          <w:tab w:val="clear" w:pos="454"/>
        </w:tabs>
        <w:spacing w:after="240"/>
        <w:ind w:left="567" w:hanging="567"/>
        <w:jc w:val="both"/>
      </w:pPr>
      <w:r>
        <w:t>Tato Smlouva obsahuje úplnou a jedinou písemnou dohodu smluvních stran o vzájemných právech a povinnostech upravených touto Smlouvou.</w:t>
      </w:r>
    </w:p>
    <w:p w14:paraId="1F5E2F64" w14:textId="77777777" w:rsidR="00417F18" w:rsidRDefault="006503F9">
      <w:pPr>
        <w:pStyle w:val="Odstavecseseznamem"/>
        <w:numPr>
          <w:ilvl w:val="1"/>
          <w:numId w:val="20"/>
        </w:numPr>
        <w:tabs>
          <w:tab w:val="clear" w:pos="454"/>
        </w:tabs>
        <w:spacing w:after="240"/>
        <w:ind w:left="567" w:hanging="567"/>
        <w:jc w:val="both"/>
      </w:pPr>
      <w:r>
        <w:t xml:space="preserve">Tato Smlouva může být měněna pouze formou písemných dodatků k této Smlouvě. Dodatky musí být číslovány vzestupně a podepsány oprávněnými zástupci smluvních stran. Smluvní </w:t>
      </w:r>
      <w:r>
        <w:lastRenderedPageBreak/>
        <w:t>strany výslovně sjednávají, že změny této Smlouvy nelze provést formou e-mailové komunikace.</w:t>
      </w:r>
    </w:p>
    <w:p w14:paraId="7B4CD54F" w14:textId="77777777" w:rsidR="00417F18" w:rsidRDefault="006503F9">
      <w:pPr>
        <w:pStyle w:val="Odstavecseseznamem"/>
        <w:numPr>
          <w:ilvl w:val="1"/>
          <w:numId w:val="20"/>
        </w:numPr>
        <w:tabs>
          <w:tab w:val="clear" w:pos="454"/>
        </w:tabs>
        <w:spacing w:after="240"/>
        <w:ind w:left="567" w:hanging="567"/>
        <w:jc w:val="both"/>
      </w:pPr>
      <w:r>
        <w:t>Jakákoliv ústní ujednání, která nejsou písemně potvrzena oprávněnými zástupci obou smluvních stran, jsou právně neúčinná.</w:t>
      </w:r>
    </w:p>
    <w:p w14:paraId="4DA02A90" w14:textId="77777777" w:rsidR="00417F18" w:rsidRDefault="006503F9">
      <w:pPr>
        <w:pStyle w:val="Odstavecseseznamem"/>
        <w:numPr>
          <w:ilvl w:val="1"/>
          <w:numId w:val="20"/>
        </w:numPr>
        <w:tabs>
          <w:tab w:val="clear" w:pos="454"/>
        </w:tabs>
        <w:spacing w:after="240"/>
        <w:ind w:left="567" w:hanging="567"/>
        <w:jc w:val="both"/>
      </w:pPr>
      <w:r>
        <w:t xml:space="preserve">Skutečnosti uvedené v této Smlouvě nebudou smluvními stranami považovány za obchodní tajemství ve smyslu ustanovení § 504 občanského zákoníku. </w:t>
      </w:r>
    </w:p>
    <w:p w14:paraId="148DC1B0" w14:textId="77777777" w:rsidR="00417F18" w:rsidRDefault="006503F9">
      <w:pPr>
        <w:pStyle w:val="Odstavecseseznamem"/>
        <w:numPr>
          <w:ilvl w:val="1"/>
          <w:numId w:val="20"/>
        </w:numPr>
        <w:tabs>
          <w:tab w:val="clear" w:pos="454"/>
        </w:tabs>
        <w:spacing w:after="240"/>
        <w:ind w:left="567" w:hanging="567"/>
        <w:jc w:val="both"/>
      </w:pPr>
      <w:r>
        <w:t xml:space="preserve">Tato Smlouva je vyhotovena ve dvou stejnopisech, každý s platností originálu, přičemž každá ze smluvních stran </w:t>
      </w:r>
      <w:proofErr w:type="gramStart"/>
      <w:r>
        <w:t>obdrží</w:t>
      </w:r>
      <w:proofErr w:type="gramEnd"/>
      <w:r>
        <w:t xml:space="preserve"> po jednom z nich.</w:t>
      </w:r>
    </w:p>
    <w:p w14:paraId="1D4C3B94" w14:textId="77777777" w:rsidR="00417F18" w:rsidRDefault="006503F9">
      <w:pPr>
        <w:pStyle w:val="Odstavecseseznamem"/>
        <w:numPr>
          <w:ilvl w:val="1"/>
          <w:numId w:val="20"/>
        </w:numPr>
        <w:tabs>
          <w:tab w:val="clear" w:pos="454"/>
        </w:tabs>
        <w:spacing w:after="240"/>
        <w:ind w:left="567" w:hanging="567"/>
        <w:jc w:val="both"/>
      </w:pPr>
      <w: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2" w:name="id.620b0c61e80a"/>
      <w:bookmarkStart w:id="3" w:name="id.b5c7156a1729"/>
      <w:bookmarkEnd w:id="2"/>
      <w:bookmarkEnd w:id="3"/>
    </w:p>
    <w:p w14:paraId="109670EA" w14:textId="77777777" w:rsidR="00417F18" w:rsidRDefault="00417F18">
      <w:pPr>
        <w:widowControl w:val="0"/>
      </w:pPr>
    </w:p>
    <w:p w14:paraId="767673CE" w14:textId="77777777" w:rsidR="00417F18" w:rsidRDefault="006503F9">
      <w:pPr>
        <w:widowControl w:val="0"/>
      </w:pPr>
      <w:r>
        <w:t>Objednatel:</w:t>
      </w:r>
      <w:r>
        <w:tab/>
      </w:r>
      <w:r>
        <w:tab/>
      </w:r>
      <w:r>
        <w:tab/>
      </w:r>
      <w:r>
        <w:tab/>
      </w:r>
      <w:r>
        <w:tab/>
      </w:r>
      <w:r>
        <w:tab/>
      </w:r>
      <w:r>
        <w:tab/>
      </w:r>
      <w:r>
        <w:tab/>
      </w:r>
      <w:r>
        <w:tab/>
        <w:t>Poskytovatel:</w:t>
      </w:r>
    </w:p>
    <w:p w14:paraId="3945ABE2" w14:textId="77777777" w:rsidR="00417F18" w:rsidRDefault="00417F18">
      <w:pPr>
        <w:widowControl w:val="0"/>
      </w:pPr>
    </w:p>
    <w:p w14:paraId="40DFD54B" w14:textId="27CDB737" w:rsidR="00417F18" w:rsidRDefault="006503F9">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Praze dne </w:t>
      </w:r>
      <w:r w:rsidR="007A1ADC">
        <w:t>31.8.2022</w:t>
      </w:r>
      <w:r>
        <w:tab/>
      </w:r>
      <w:r>
        <w:tab/>
      </w:r>
      <w:r>
        <w:tab/>
      </w:r>
      <w:r>
        <w:tab/>
        <w:t xml:space="preserve">V Praze dne </w:t>
      </w:r>
    </w:p>
    <w:p w14:paraId="66067011" w14:textId="77777777" w:rsidR="00417F18" w:rsidRDefault="00417F18">
      <w:pPr>
        <w:widowControl w:val="0"/>
      </w:pPr>
    </w:p>
    <w:p w14:paraId="20062381" w14:textId="77777777" w:rsidR="00417F18" w:rsidRDefault="00417F18">
      <w:pPr>
        <w:widowControl w:val="0"/>
      </w:pPr>
    </w:p>
    <w:p w14:paraId="268CD1D9" w14:textId="77777777" w:rsidR="00417F18" w:rsidRDefault="00417F18">
      <w:pPr>
        <w:widowControl w:val="0"/>
      </w:pPr>
    </w:p>
    <w:p w14:paraId="035B3E56" w14:textId="77777777" w:rsidR="00417F18" w:rsidRDefault="00417F18">
      <w:pPr>
        <w:widowControl w:val="0"/>
      </w:pPr>
    </w:p>
    <w:p w14:paraId="5E732E2D" w14:textId="77777777" w:rsidR="00417F18" w:rsidRDefault="006503F9">
      <w:pPr>
        <w:widowControl w:val="0"/>
      </w:pPr>
      <w:r>
        <w:t>………………………………</w:t>
      </w:r>
      <w:r>
        <w:tab/>
      </w:r>
      <w:r>
        <w:tab/>
      </w:r>
      <w:r>
        <w:tab/>
      </w:r>
      <w:r>
        <w:tab/>
      </w:r>
      <w:r>
        <w:tab/>
      </w:r>
      <w:r>
        <w:tab/>
      </w:r>
      <w:r>
        <w:tab/>
        <w:t>………………………………</w:t>
      </w:r>
    </w:p>
    <w:p w14:paraId="03BF5263" w14:textId="53C157A9" w:rsidR="00417F18" w:rsidRDefault="006503F9">
      <w:pPr>
        <w:widowControl w:val="0"/>
      </w:pPr>
      <w:r>
        <w:t>Česká centrála cestovního ruchu-</w:t>
      </w:r>
      <w:proofErr w:type="spellStart"/>
      <w:r>
        <w:t>CzechTourism</w:t>
      </w:r>
      <w:proofErr w:type="spellEnd"/>
      <w:r>
        <w:t xml:space="preserve">      </w:t>
      </w:r>
      <w:r>
        <w:tab/>
      </w:r>
      <w:r>
        <w:tab/>
        <w:t>XXX</w:t>
      </w:r>
    </w:p>
    <w:p w14:paraId="5DC851DE" w14:textId="1097584F" w:rsidR="00417F18" w:rsidRDefault="006503F9">
      <w:pPr>
        <w:widowControl w:val="0"/>
      </w:pPr>
      <w:r>
        <w:t>XXX</w:t>
      </w:r>
      <w:r>
        <w:tab/>
      </w:r>
      <w:r>
        <w:tab/>
      </w:r>
      <w:r>
        <w:tab/>
      </w:r>
      <w:r>
        <w:tab/>
        <w:t xml:space="preserve">                                                                                GM</w:t>
      </w:r>
      <w:r>
        <w:tab/>
      </w:r>
      <w:r>
        <w:tab/>
      </w:r>
      <w:r>
        <w:tab/>
      </w:r>
    </w:p>
    <w:p w14:paraId="68F98A70" w14:textId="77777777" w:rsidR="00417F18" w:rsidRDefault="006503F9">
      <w:pPr>
        <w:widowControl w:val="0"/>
        <w:rPr>
          <w:szCs w:val="22"/>
        </w:rPr>
      </w:pPr>
      <w:r>
        <w:rPr>
          <w:szCs w:val="22"/>
        </w:rPr>
        <w:t>ředitel odboru marketingu a zahraničních zastoupení</w:t>
      </w:r>
    </w:p>
    <w:p w14:paraId="4840CDE4" w14:textId="77777777" w:rsidR="00417F18" w:rsidRDefault="00417F18">
      <w:pPr>
        <w:widowControl w:val="0"/>
        <w:rPr>
          <w:szCs w:val="22"/>
        </w:rPr>
      </w:pPr>
    </w:p>
    <w:p w14:paraId="7927908C" w14:textId="77777777" w:rsidR="00417F18" w:rsidRDefault="006503F9">
      <w:pPr>
        <w:widowControl w:val="0"/>
      </w:pPr>
      <w:r>
        <w:rPr>
          <w:szCs w:val="22"/>
        </w:rPr>
        <w:tab/>
      </w:r>
    </w:p>
    <w:sectPr w:rsidR="00417F18">
      <w:headerReference w:type="default" r:id="rId12"/>
      <w:footerReference w:type="default" r:id="rId13"/>
      <w:headerReference w:type="first" r:id="rId14"/>
      <w:footerReference w:type="first" r:id="rId15"/>
      <w:pgSz w:w="12240" w:h="15840"/>
      <w:pgMar w:top="1475" w:right="1418" w:bottom="1475" w:left="1418" w:header="1418" w:footer="141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23F1" w14:textId="77777777" w:rsidR="00024A27" w:rsidRDefault="00024A27">
      <w:pPr>
        <w:spacing w:line="240" w:lineRule="auto"/>
      </w:pPr>
      <w:r>
        <w:separator/>
      </w:r>
    </w:p>
  </w:endnote>
  <w:endnote w:type="continuationSeparator" w:id="0">
    <w:p w14:paraId="5B1E496E" w14:textId="77777777" w:rsidR="00024A27" w:rsidRDefault="00024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943127"/>
      <w:docPartObj>
        <w:docPartGallery w:val="Page Numbers (Bottom of Page)"/>
        <w:docPartUnique/>
      </w:docPartObj>
    </w:sdtPr>
    <w:sdtContent>
      <w:p w14:paraId="258265F2" w14:textId="77777777" w:rsidR="00417F18" w:rsidRDefault="006503F9">
        <w:pPr>
          <w:pStyle w:val="Zpat"/>
          <w:jc w:val="right"/>
        </w:pPr>
        <w:r>
          <w:fldChar w:fldCharType="begin"/>
        </w:r>
        <w:r>
          <w:instrText>PAGE</w:instrText>
        </w:r>
        <w:r>
          <w:fldChar w:fldCharType="separate"/>
        </w:r>
        <w:r>
          <w:t>0</w:t>
        </w:r>
        <w:r>
          <w:fldChar w:fldCharType="end"/>
        </w:r>
      </w:p>
    </w:sdtContent>
  </w:sdt>
  <w:p w14:paraId="168DB608" w14:textId="77777777" w:rsidR="00417F18" w:rsidRDefault="00417F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DA8F" w14:textId="77777777" w:rsidR="00417F18" w:rsidRDefault="006503F9">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DC0C" w14:textId="77777777" w:rsidR="00024A27" w:rsidRDefault="00024A27">
      <w:pPr>
        <w:spacing w:line="240" w:lineRule="auto"/>
      </w:pPr>
      <w:r>
        <w:separator/>
      </w:r>
    </w:p>
  </w:footnote>
  <w:footnote w:type="continuationSeparator" w:id="0">
    <w:p w14:paraId="3D8E843A" w14:textId="77777777" w:rsidR="00024A27" w:rsidRDefault="00024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7DAE" w14:textId="77777777" w:rsidR="00417F18" w:rsidRDefault="00417F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DF7E" w14:textId="77777777" w:rsidR="00417F18" w:rsidRDefault="00417F18">
    <w:pPr>
      <w:pStyle w:val="Zhlav"/>
    </w:pPr>
  </w:p>
  <w:p w14:paraId="452CAA75" w14:textId="77777777" w:rsidR="00417F18" w:rsidRDefault="006503F9">
    <w:pPr>
      <w:pStyle w:val="Zhlav"/>
      <w:spacing w:after="1740"/>
    </w:pPr>
    <w:r>
      <w:rPr>
        <w:noProof/>
      </w:rPr>
      <mc:AlternateContent>
        <mc:Choice Requires="wps">
          <w:drawing>
            <wp:anchor distT="0" distB="0" distL="114300" distR="114300" simplePos="0" relativeHeight="2" behindDoc="1" locked="0" layoutInCell="1" allowOverlap="1" wp14:anchorId="1C056A86" wp14:editId="16D44C1B">
              <wp:simplePos x="0" y="0"/>
              <wp:positionH relativeFrom="page">
                <wp:posOffset>3780790</wp:posOffset>
              </wp:positionH>
              <wp:positionV relativeFrom="page">
                <wp:posOffset>396240</wp:posOffset>
              </wp:positionV>
              <wp:extent cx="3355340" cy="439420"/>
              <wp:effectExtent l="0" t="0" r="5080" b="6350"/>
              <wp:wrapNone/>
              <wp:docPr id="7" name="Text Box 8"/>
              <wp:cNvGraphicFramePr/>
              <a:graphic xmlns:a="http://schemas.openxmlformats.org/drawingml/2006/main">
                <a:graphicData uri="http://schemas.microsoft.com/office/word/2010/wordprocessingShape">
                  <wps:wsp>
                    <wps:cNvSpPr/>
                    <wps:spPr>
                      <a:xfrm>
                        <a:off x="0" y="0"/>
                        <a:ext cx="3354840" cy="438840"/>
                      </a:xfrm>
                      <a:prstGeom prst="rect">
                        <a:avLst/>
                      </a:prstGeom>
                      <a:noFill/>
                      <a:ln>
                        <a:noFill/>
                      </a:ln>
                    </wps:spPr>
                    <wps:style>
                      <a:lnRef idx="0">
                        <a:scrgbClr r="0" g="0" b="0"/>
                      </a:lnRef>
                      <a:fillRef idx="0">
                        <a:scrgbClr r="0" g="0" b="0"/>
                      </a:fillRef>
                      <a:effectRef idx="0">
                        <a:scrgbClr r="0" g="0" b="0"/>
                      </a:effectRef>
                      <a:fontRef idx="minor"/>
                    </wps:style>
                    <wps:txbx>
                      <w:txbxContent>
                        <w:p w14:paraId="1E252BCC" w14:textId="77777777" w:rsidR="00417F18" w:rsidRDefault="006503F9">
                          <w:pPr>
                            <w:pStyle w:val="DocumentTypeCzechTourism"/>
                          </w:pPr>
                          <w:r>
                            <w:t>Smlouva</w:t>
                          </w:r>
                        </w:p>
                      </w:txbxContent>
                    </wps:txbx>
                    <wps:bodyPr lIns="0" tIns="0" rIns="0" bIns="0">
                      <a:noAutofit/>
                    </wps:bodyPr>
                  </wps:wsp>
                </a:graphicData>
              </a:graphic>
            </wp:anchor>
          </w:drawing>
        </mc:Choice>
        <mc:Fallback>
          <w:pict>
            <v:rect id="shape_0" ID="Text Box 8" stroked="f" style="position:absolute;margin-left:297.7pt;margin-top:31.2pt;width:264.1pt;height:34.5pt;mso-position-horizontal-relative:page;mso-position-vertical-relative:page" wp14:anchorId="11F5C918">
              <w10:wrap type="square"/>
              <v:fill o:detectmouseclick="t" on="false"/>
              <v:stroke color="#3465a4" joinstyle="round" endcap="flat"/>
              <v:textbox>
                <w:txbxContent>
                  <w:p>
                    <w:pPr>
                      <w:pStyle w:val="DocumentTypeCzechTourism"/>
                      <w:rPr/>
                    </w:pPr>
                    <w:r>
                      <w:rPr/>
                      <w:t>Smlouva</w:t>
                    </w:r>
                  </w:p>
                </w:txbxContent>
              </v:textbox>
            </v:rect>
          </w:pict>
        </mc:Fallback>
      </mc:AlternateContent>
    </w:r>
    <w:r>
      <w:rPr>
        <w:noProof/>
      </w:rPr>
      <w:drawing>
        <wp:anchor distT="0" distB="0" distL="133350" distR="114300" simplePos="0" relativeHeight="4" behindDoc="1" locked="0" layoutInCell="1" allowOverlap="1" wp14:anchorId="69786ED7" wp14:editId="4C410F70">
          <wp:simplePos x="0" y="0"/>
          <wp:positionH relativeFrom="page">
            <wp:posOffset>0</wp:posOffset>
          </wp:positionH>
          <wp:positionV relativeFrom="page">
            <wp:posOffset>0</wp:posOffset>
          </wp:positionV>
          <wp:extent cx="2842895" cy="1187450"/>
          <wp:effectExtent l="0" t="0" r="0" b="0"/>
          <wp:wrapNone/>
          <wp:docPr id="9"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40F"/>
    <w:multiLevelType w:val="multilevel"/>
    <w:tmpl w:val="C65ADFEA"/>
    <w:lvl w:ilvl="0">
      <w:start w:val="1"/>
      <w:numFmt w:val="decimal"/>
      <w:lvlText w:val="%1."/>
      <w:lvlJc w:val="left"/>
      <w:pPr>
        <w:tabs>
          <w:tab w:val="num" w:pos="737"/>
        </w:tabs>
        <w:ind w:left="737" w:hanging="737"/>
      </w:pPr>
      <w:rPr>
        <w:rFonts w:ascii="Calibri" w:hAnsi="Calibri" w:cs="Times New Roman"/>
        <w:b/>
        <w:i w:val="0"/>
        <w:caps/>
        <w:strike w:val="0"/>
        <w:dstrike w:val="0"/>
        <w:vanish w:val="0"/>
        <w:color w:val="000000"/>
        <w:position w:val="0"/>
        <w:sz w:val="22"/>
        <w:szCs w:val="22"/>
        <w:u w:val="none"/>
        <w:effect w:val="none"/>
        <w:vertAlign w:val="baseline"/>
      </w:rPr>
    </w:lvl>
    <w:lvl w:ilvl="1">
      <w:start w:val="1"/>
      <w:numFmt w:val="decimal"/>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cs="Times New Roman"/>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DE30092"/>
    <w:multiLevelType w:val="multilevel"/>
    <w:tmpl w:val="199CBF52"/>
    <w:lvl w:ilvl="0">
      <w:start w:val="14"/>
      <w:numFmt w:val="decimal"/>
      <w:lvlText w:val="%1."/>
      <w:lvlJc w:val="left"/>
      <w:pPr>
        <w:tabs>
          <w:tab w:val="num" w:pos="737"/>
        </w:tabs>
        <w:ind w:left="737" w:hanging="737"/>
      </w:pPr>
      <w:rPr>
        <w:rFonts w:ascii="Calibri" w:hAnsi="Calibri" w:cs="Times New Roman"/>
        <w:b/>
        <w:i w:val="0"/>
        <w:caps/>
        <w:strike w:val="0"/>
        <w:dstrike w:val="0"/>
        <w:vanish w:val="0"/>
        <w:color w:val="000000"/>
        <w:position w:val="0"/>
        <w:sz w:val="22"/>
        <w:szCs w:val="22"/>
        <w:u w:val="none"/>
        <w:effect w:val="none"/>
        <w:vertAlign w:val="baseline"/>
      </w:rPr>
    </w:lvl>
    <w:lvl w:ilvl="1">
      <w:start w:val="1"/>
      <w:numFmt w:val="decimal"/>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cs="Times New Roman"/>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1F17F5D"/>
    <w:multiLevelType w:val="multilevel"/>
    <w:tmpl w:val="B546D6F4"/>
    <w:lvl w:ilvl="0">
      <w:start w:val="10"/>
      <w:numFmt w:val="upperRoman"/>
      <w:suff w:val="space"/>
      <w:lvlText w:val="%1."/>
      <w:lvlJc w:val="left"/>
      <w:pPr>
        <w:ind w:left="3686" w:firstLine="0"/>
      </w:pPr>
      <w:rPr>
        <w:rFonts w:cs="Times New Roman"/>
      </w:rPr>
    </w:lvl>
    <w:lvl w:ilvl="1">
      <w:start w:val="1"/>
      <w:numFmt w:val="decimal"/>
      <w:lvlText w:val="%1.%2"/>
      <w:lvlJc w:val="left"/>
      <w:pPr>
        <w:ind w:left="680" w:hanging="680"/>
      </w:pPr>
      <w:rPr>
        <w:rFonts w:cs="Times New Roman"/>
        <w:b w:val="0"/>
      </w:rPr>
    </w:lvl>
    <w:lvl w:ilvl="2">
      <w:start w:val="1"/>
      <w:numFmt w:val="decimal"/>
      <w:lvlText w:val="%1.%2.%3"/>
      <w:lvlJc w:val="left"/>
      <w:pPr>
        <w:ind w:left="1588" w:hanging="908"/>
      </w:pPr>
      <w:rPr>
        <w:rFonts w:cs="Times New Roman"/>
      </w:rPr>
    </w:lvl>
    <w:lvl w:ilvl="3">
      <w:start w:val="1"/>
      <w:numFmt w:val="decimal"/>
      <w:lvlText w:val="%1.%2.%3.%4"/>
      <w:lvlJc w:val="left"/>
      <w:pPr>
        <w:tabs>
          <w:tab w:val="num" w:pos="1588"/>
        </w:tabs>
        <w:ind w:left="2722" w:hanging="1134"/>
      </w:pPr>
      <w:rPr>
        <w:rFonts w:cs="Times New Roman"/>
      </w:rPr>
    </w:lvl>
    <w:lvl w:ilvl="4">
      <w:start w:val="1"/>
      <w:numFmt w:val="decimal"/>
      <w:lvlText w:val="%1.%2.%3.%4.%5"/>
      <w:lvlJc w:val="left"/>
      <w:pPr>
        <w:tabs>
          <w:tab w:val="num" w:pos="2722"/>
        </w:tabs>
        <w:ind w:left="3856" w:hanging="1134"/>
      </w:pPr>
      <w:rPr>
        <w:rFonts w:cs="Times New Roman"/>
      </w:rPr>
    </w:lvl>
    <w:lvl w:ilvl="5">
      <w:start w:val="1"/>
      <w:numFmt w:val="bullet"/>
      <w:lvlText w:val="—"/>
      <w:lvlJc w:val="left"/>
      <w:pPr>
        <w:tabs>
          <w:tab w:val="num" w:pos="3856"/>
        </w:tabs>
        <w:ind w:left="4082" w:hanging="226"/>
      </w:pPr>
      <w:rPr>
        <w:rFonts w:ascii="Georgia" w:hAnsi="Georgia" w:cs="Georgia" w:hint="default"/>
        <w:color w:val="auto"/>
      </w:rPr>
    </w:lvl>
    <w:lvl w:ilvl="6">
      <w:start w:val="1"/>
      <w:numFmt w:val="bullet"/>
      <w:lvlText w:val="—"/>
      <w:lvlJc w:val="left"/>
      <w:pPr>
        <w:tabs>
          <w:tab w:val="num" w:pos="4082"/>
        </w:tabs>
        <w:ind w:left="4309" w:hanging="227"/>
      </w:pPr>
      <w:rPr>
        <w:rFonts w:ascii="Georgia" w:hAnsi="Georgia" w:cs="Georgia" w:hint="default"/>
        <w:color w:val="auto"/>
      </w:rPr>
    </w:lvl>
    <w:lvl w:ilvl="7">
      <w:start w:val="1"/>
      <w:numFmt w:val="bullet"/>
      <w:lvlText w:val="—"/>
      <w:lvlJc w:val="left"/>
      <w:pPr>
        <w:tabs>
          <w:tab w:val="num" w:pos="4309"/>
        </w:tabs>
        <w:ind w:left="4536" w:hanging="227"/>
      </w:pPr>
      <w:rPr>
        <w:rFonts w:ascii="Georgia" w:hAnsi="Georgia" w:cs="Georgia" w:hint="default"/>
        <w:color w:val="auto"/>
      </w:rPr>
    </w:lvl>
    <w:lvl w:ilvl="8">
      <w:start w:val="1"/>
      <w:numFmt w:val="bullet"/>
      <w:lvlText w:val="—"/>
      <w:lvlJc w:val="left"/>
      <w:pPr>
        <w:tabs>
          <w:tab w:val="num" w:pos="4536"/>
        </w:tabs>
        <w:ind w:left="4763" w:hanging="227"/>
      </w:pPr>
      <w:rPr>
        <w:rFonts w:ascii="Georgia" w:hAnsi="Georgia" w:cs="Georgia" w:hint="default"/>
        <w:color w:val="auto"/>
      </w:rPr>
    </w:lvl>
  </w:abstractNum>
  <w:abstractNum w:abstractNumId="3" w15:restartNumberingAfterBreak="0">
    <w:nsid w:val="131947A6"/>
    <w:multiLevelType w:val="multilevel"/>
    <w:tmpl w:val="DEF27A5C"/>
    <w:lvl w:ilvl="0">
      <w:start w:val="1"/>
      <w:numFmt w:val="upperRoman"/>
      <w:suff w:val="space"/>
      <w:lvlText w:val="%1."/>
      <w:lvlJc w:val="left"/>
      <w:pPr>
        <w:ind w:left="4962" w:firstLine="0"/>
      </w:pPr>
      <w:rPr>
        <w:rFonts w:cs="Times New Roman"/>
      </w:rPr>
    </w:lvl>
    <w:lvl w:ilvl="1">
      <w:start w:val="1"/>
      <w:numFmt w:val="decimal"/>
      <w:lvlText w:val="%1.%2"/>
      <w:lvlJc w:val="left"/>
      <w:pPr>
        <w:ind w:left="680" w:hanging="680"/>
      </w:pPr>
      <w:rPr>
        <w:rFonts w:cs="Times New Roman"/>
        <w:b/>
      </w:rPr>
    </w:lvl>
    <w:lvl w:ilvl="2">
      <w:start w:val="1"/>
      <w:numFmt w:val="decimal"/>
      <w:lvlText w:val="%1.%2.%3"/>
      <w:lvlJc w:val="left"/>
      <w:pPr>
        <w:ind w:left="1588" w:hanging="908"/>
      </w:pPr>
      <w:rPr>
        <w:rFonts w:cs="Times New Roman"/>
      </w:rPr>
    </w:lvl>
    <w:lvl w:ilvl="3">
      <w:start w:val="1"/>
      <w:numFmt w:val="decimal"/>
      <w:lvlText w:val="%1.%2.%3.%4"/>
      <w:lvlJc w:val="left"/>
      <w:pPr>
        <w:tabs>
          <w:tab w:val="num" w:pos="1588"/>
        </w:tabs>
        <w:ind w:left="2722" w:hanging="1134"/>
      </w:pPr>
      <w:rPr>
        <w:rFonts w:cs="Times New Roman"/>
      </w:rPr>
    </w:lvl>
    <w:lvl w:ilvl="4">
      <w:start w:val="1"/>
      <w:numFmt w:val="decimal"/>
      <w:lvlText w:val="%1.%2.%3.%4.%5"/>
      <w:lvlJc w:val="left"/>
      <w:pPr>
        <w:tabs>
          <w:tab w:val="num" w:pos="2722"/>
        </w:tabs>
        <w:ind w:left="3856" w:hanging="1134"/>
      </w:pPr>
      <w:rPr>
        <w:rFonts w:cs="Times New Roman"/>
      </w:rPr>
    </w:lvl>
    <w:lvl w:ilvl="5">
      <w:start w:val="1"/>
      <w:numFmt w:val="bullet"/>
      <w:lvlText w:val="—"/>
      <w:lvlJc w:val="left"/>
      <w:pPr>
        <w:tabs>
          <w:tab w:val="num" w:pos="3856"/>
        </w:tabs>
        <w:ind w:left="4082" w:hanging="226"/>
      </w:pPr>
      <w:rPr>
        <w:rFonts w:ascii="Georgia" w:hAnsi="Georgia" w:cs="Georgia" w:hint="default"/>
        <w:color w:val="auto"/>
      </w:rPr>
    </w:lvl>
    <w:lvl w:ilvl="6">
      <w:start w:val="1"/>
      <w:numFmt w:val="bullet"/>
      <w:lvlText w:val="—"/>
      <w:lvlJc w:val="left"/>
      <w:pPr>
        <w:tabs>
          <w:tab w:val="num" w:pos="4082"/>
        </w:tabs>
        <w:ind w:left="4309" w:hanging="227"/>
      </w:pPr>
      <w:rPr>
        <w:rFonts w:ascii="Georgia" w:hAnsi="Georgia" w:cs="Georgia" w:hint="default"/>
        <w:color w:val="auto"/>
      </w:rPr>
    </w:lvl>
    <w:lvl w:ilvl="7">
      <w:start w:val="1"/>
      <w:numFmt w:val="bullet"/>
      <w:lvlText w:val="—"/>
      <w:lvlJc w:val="left"/>
      <w:pPr>
        <w:tabs>
          <w:tab w:val="num" w:pos="4309"/>
        </w:tabs>
        <w:ind w:left="4536" w:hanging="227"/>
      </w:pPr>
      <w:rPr>
        <w:rFonts w:ascii="Georgia" w:hAnsi="Georgia" w:cs="Georgia" w:hint="default"/>
        <w:color w:val="auto"/>
      </w:rPr>
    </w:lvl>
    <w:lvl w:ilvl="8">
      <w:start w:val="1"/>
      <w:numFmt w:val="bullet"/>
      <w:lvlText w:val="—"/>
      <w:lvlJc w:val="left"/>
      <w:pPr>
        <w:tabs>
          <w:tab w:val="num" w:pos="4536"/>
        </w:tabs>
        <w:ind w:left="4763" w:hanging="227"/>
      </w:pPr>
      <w:rPr>
        <w:rFonts w:ascii="Georgia" w:hAnsi="Georgia" w:cs="Georgia" w:hint="default"/>
        <w:color w:val="auto"/>
      </w:rPr>
    </w:lvl>
  </w:abstractNum>
  <w:abstractNum w:abstractNumId="4" w15:restartNumberingAfterBreak="0">
    <w:nsid w:val="13AB2DBD"/>
    <w:multiLevelType w:val="multilevel"/>
    <w:tmpl w:val="B1245298"/>
    <w:lvl w:ilvl="0">
      <w:start w:val="1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C4948EA"/>
    <w:multiLevelType w:val="multilevel"/>
    <w:tmpl w:val="E45C4D60"/>
    <w:lvl w:ilvl="0">
      <w:start w:val="1"/>
      <w:numFmt w:val="lowerLetter"/>
      <w:lvlText w:val="(%1)"/>
      <w:lvlJc w:val="left"/>
      <w:pPr>
        <w:tabs>
          <w:tab w:val="num" w:pos="1287"/>
        </w:tabs>
        <w:ind w:left="1287" w:hanging="720"/>
      </w:pPr>
    </w:lvl>
    <w:lvl w:ilvl="1">
      <w:start w:val="1"/>
      <w:numFmt w:val="lowerLetter"/>
      <w:lvlText w:val="%2."/>
      <w:lvlJc w:val="left"/>
      <w:pPr>
        <w:tabs>
          <w:tab w:val="num" w:pos="747"/>
        </w:tabs>
        <w:ind w:left="747" w:hanging="360"/>
      </w:pPr>
    </w:lvl>
    <w:lvl w:ilvl="2">
      <w:start w:val="1"/>
      <w:numFmt w:val="lowerRoman"/>
      <w:lvlText w:val="%3."/>
      <w:lvlJc w:val="right"/>
      <w:pPr>
        <w:tabs>
          <w:tab w:val="num" w:pos="1467"/>
        </w:tabs>
        <w:ind w:left="1467" w:hanging="180"/>
      </w:pPr>
    </w:lvl>
    <w:lvl w:ilvl="3">
      <w:start w:val="1"/>
      <w:numFmt w:val="decimal"/>
      <w:lvlText w:val="%4."/>
      <w:lvlJc w:val="left"/>
      <w:pPr>
        <w:tabs>
          <w:tab w:val="num" w:pos="2187"/>
        </w:tabs>
        <w:ind w:left="2187" w:hanging="360"/>
      </w:pPr>
    </w:lvl>
    <w:lvl w:ilvl="4">
      <w:start w:val="1"/>
      <w:numFmt w:val="lowerLetter"/>
      <w:lvlText w:val="%5."/>
      <w:lvlJc w:val="left"/>
      <w:pPr>
        <w:tabs>
          <w:tab w:val="num" w:pos="2907"/>
        </w:tabs>
        <w:ind w:left="2907" w:hanging="360"/>
      </w:pPr>
    </w:lvl>
    <w:lvl w:ilvl="5">
      <w:start w:val="1"/>
      <w:numFmt w:val="lowerRoman"/>
      <w:lvlText w:val="%6."/>
      <w:lvlJc w:val="right"/>
      <w:pPr>
        <w:tabs>
          <w:tab w:val="num" w:pos="3627"/>
        </w:tabs>
        <w:ind w:left="3627" w:hanging="180"/>
      </w:pPr>
    </w:lvl>
    <w:lvl w:ilvl="6">
      <w:start w:val="1"/>
      <w:numFmt w:val="decimal"/>
      <w:lvlText w:val="%7."/>
      <w:lvlJc w:val="left"/>
      <w:pPr>
        <w:tabs>
          <w:tab w:val="num" w:pos="4347"/>
        </w:tabs>
        <w:ind w:left="4347" w:hanging="360"/>
      </w:pPr>
    </w:lvl>
    <w:lvl w:ilvl="7">
      <w:start w:val="1"/>
      <w:numFmt w:val="lowerLetter"/>
      <w:lvlText w:val="%8."/>
      <w:lvlJc w:val="left"/>
      <w:pPr>
        <w:tabs>
          <w:tab w:val="num" w:pos="5067"/>
        </w:tabs>
        <w:ind w:left="5067" w:hanging="360"/>
      </w:pPr>
    </w:lvl>
    <w:lvl w:ilvl="8">
      <w:start w:val="1"/>
      <w:numFmt w:val="lowerRoman"/>
      <w:lvlText w:val="%9."/>
      <w:lvlJc w:val="right"/>
      <w:pPr>
        <w:tabs>
          <w:tab w:val="num" w:pos="5787"/>
        </w:tabs>
        <w:ind w:left="5787" w:hanging="180"/>
      </w:pPr>
    </w:lvl>
  </w:abstractNum>
  <w:abstractNum w:abstractNumId="6" w15:restartNumberingAfterBreak="0">
    <w:nsid w:val="1E7F2258"/>
    <w:multiLevelType w:val="multilevel"/>
    <w:tmpl w:val="9DEABEAA"/>
    <w:lvl w:ilvl="0">
      <w:start w:val="1"/>
      <w:numFmt w:val="lowerLetter"/>
      <w:lvlText w:val="(%1)"/>
      <w:lvlJc w:val="left"/>
      <w:pPr>
        <w:tabs>
          <w:tab w:val="num" w:pos="1430"/>
        </w:tabs>
        <w:ind w:left="1430" w:hanging="720"/>
      </w:pPr>
    </w:lvl>
    <w:lvl w:ilvl="1">
      <w:start w:val="1"/>
      <w:numFmt w:val="lowerLetter"/>
      <w:lvlText w:val="%2."/>
      <w:lvlJc w:val="left"/>
      <w:pPr>
        <w:tabs>
          <w:tab w:val="num" w:pos="890"/>
        </w:tabs>
        <w:ind w:left="890" w:hanging="360"/>
      </w:pPr>
    </w:lvl>
    <w:lvl w:ilvl="2">
      <w:start w:val="1"/>
      <w:numFmt w:val="lowerRoman"/>
      <w:lvlText w:val="%3."/>
      <w:lvlJc w:val="right"/>
      <w:pPr>
        <w:tabs>
          <w:tab w:val="num" w:pos="1610"/>
        </w:tabs>
        <w:ind w:left="1610" w:hanging="180"/>
      </w:pPr>
    </w:lvl>
    <w:lvl w:ilvl="3">
      <w:start w:val="1"/>
      <w:numFmt w:val="decimal"/>
      <w:lvlText w:val="%4."/>
      <w:lvlJc w:val="left"/>
      <w:pPr>
        <w:tabs>
          <w:tab w:val="num" w:pos="2330"/>
        </w:tabs>
        <w:ind w:left="2330" w:hanging="360"/>
      </w:pPr>
    </w:lvl>
    <w:lvl w:ilvl="4">
      <w:start w:val="1"/>
      <w:numFmt w:val="lowerLetter"/>
      <w:lvlText w:val="%5."/>
      <w:lvlJc w:val="left"/>
      <w:pPr>
        <w:tabs>
          <w:tab w:val="num" w:pos="3050"/>
        </w:tabs>
        <w:ind w:left="3050" w:hanging="360"/>
      </w:pPr>
    </w:lvl>
    <w:lvl w:ilvl="5">
      <w:start w:val="1"/>
      <w:numFmt w:val="lowerRoman"/>
      <w:lvlText w:val="%6."/>
      <w:lvlJc w:val="right"/>
      <w:pPr>
        <w:tabs>
          <w:tab w:val="num" w:pos="3770"/>
        </w:tabs>
        <w:ind w:left="3770" w:hanging="180"/>
      </w:pPr>
    </w:lvl>
    <w:lvl w:ilvl="6">
      <w:start w:val="1"/>
      <w:numFmt w:val="decimal"/>
      <w:lvlText w:val="%7."/>
      <w:lvlJc w:val="left"/>
      <w:pPr>
        <w:tabs>
          <w:tab w:val="num" w:pos="4490"/>
        </w:tabs>
        <w:ind w:left="4490" w:hanging="360"/>
      </w:pPr>
    </w:lvl>
    <w:lvl w:ilvl="7">
      <w:start w:val="1"/>
      <w:numFmt w:val="lowerLetter"/>
      <w:lvlText w:val="%8."/>
      <w:lvlJc w:val="left"/>
      <w:pPr>
        <w:tabs>
          <w:tab w:val="num" w:pos="5210"/>
        </w:tabs>
        <w:ind w:left="5210" w:hanging="360"/>
      </w:pPr>
    </w:lvl>
    <w:lvl w:ilvl="8">
      <w:start w:val="1"/>
      <w:numFmt w:val="lowerRoman"/>
      <w:lvlText w:val="%9."/>
      <w:lvlJc w:val="right"/>
      <w:pPr>
        <w:tabs>
          <w:tab w:val="num" w:pos="5930"/>
        </w:tabs>
        <w:ind w:left="5930" w:hanging="180"/>
      </w:pPr>
    </w:lvl>
  </w:abstractNum>
  <w:abstractNum w:abstractNumId="7" w15:restartNumberingAfterBreak="0">
    <w:nsid w:val="2CF03E4F"/>
    <w:multiLevelType w:val="multilevel"/>
    <w:tmpl w:val="368608C0"/>
    <w:lvl w:ilvl="0">
      <w:start w:val="5"/>
      <w:numFmt w:val="upperRoman"/>
      <w:suff w:val="space"/>
      <w:lvlText w:val="%1."/>
      <w:lvlJc w:val="left"/>
      <w:pPr>
        <w:ind w:left="3686" w:firstLine="0"/>
      </w:pPr>
      <w:rPr>
        <w:rFonts w:cs="Times New Roman"/>
      </w:rPr>
    </w:lvl>
    <w:lvl w:ilvl="1">
      <w:start w:val="1"/>
      <w:numFmt w:val="decimal"/>
      <w:lvlText w:val="%1.%2"/>
      <w:lvlJc w:val="left"/>
      <w:pPr>
        <w:ind w:left="680" w:hanging="680"/>
      </w:pPr>
      <w:rPr>
        <w:rFonts w:cs="Times New Roman"/>
      </w:rPr>
    </w:lvl>
    <w:lvl w:ilvl="2">
      <w:start w:val="1"/>
      <w:numFmt w:val="decimal"/>
      <w:lvlText w:val="%1.%2.%3"/>
      <w:lvlJc w:val="left"/>
      <w:pPr>
        <w:ind w:left="1588" w:hanging="908"/>
      </w:pPr>
      <w:rPr>
        <w:rFonts w:cs="Times New Roman"/>
      </w:rPr>
    </w:lvl>
    <w:lvl w:ilvl="3">
      <w:start w:val="1"/>
      <w:numFmt w:val="decimal"/>
      <w:lvlText w:val="%1.%2.%3.%4"/>
      <w:lvlJc w:val="left"/>
      <w:pPr>
        <w:tabs>
          <w:tab w:val="num" w:pos="1588"/>
        </w:tabs>
        <w:ind w:left="2722" w:hanging="1134"/>
      </w:pPr>
      <w:rPr>
        <w:rFonts w:cs="Times New Roman"/>
      </w:rPr>
    </w:lvl>
    <w:lvl w:ilvl="4">
      <w:start w:val="1"/>
      <w:numFmt w:val="decimal"/>
      <w:lvlText w:val="%1.%2.%3.%4.%5"/>
      <w:lvlJc w:val="left"/>
      <w:pPr>
        <w:tabs>
          <w:tab w:val="num" w:pos="2722"/>
        </w:tabs>
        <w:ind w:left="3856" w:hanging="1134"/>
      </w:pPr>
      <w:rPr>
        <w:rFonts w:cs="Times New Roman"/>
      </w:rPr>
    </w:lvl>
    <w:lvl w:ilvl="5">
      <w:start w:val="1"/>
      <w:numFmt w:val="bullet"/>
      <w:lvlText w:val="—"/>
      <w:lvlJc w:val="left"/>
      <w:pPr>
        <w:tabs>
          <w:tab w:val="num" w:pos="3856"/>
        </w:tabs>
        <w:ind w:left="4082" w:hanging="226"/>
      </w:pPr>
      <w:rPr>
        <w:rFonts w:ascii="Georgia" w:hAnsi="Georgia" w:cs="Georgia" w:hint="default"/>
        <w:color w:val="auto"/>
      </w:rPr>
    </w:lvl>
    <w:lvl w:ilvl="6">
      <w:start w:val="1"/>
      <w:numFmt w:val="bullet"/>
      <w:lvlText w:val="—"/>
      <w:lvlJc w:val="left"/>
      <w:pPr>
        <w:tabs>
          <w:tab w:val="num" w:pos="4082"/>
        </w:tabs>
        <w:ind w:left="4309" w:hanging="227"/>
      </w:pPr>
      <w:rPr>
        <w:rFonts w:ascii="Georgia" w:hAnsi="Georgia" w:cs="Georgia" w:hint="default"/>
        <w:color w:val="auto"/>
      </w:rPr>
    </w:lvl>
    <w:lvl w:ilvl="7">
      <w:start w:val="1"/>
      <w:numFmt w:val="bullet"/>
      <w:lvlText w:val="—"/>
      <w:lvlJc w:val="left"/>
      <w:pPr>
        <w:tabs>
          <w:tab w:val="num" w:pos="4309"/>
        </w:tabs>
        <w:ind w:left="4536" w:hanging="227"/>
      </w:pPr>
      <w:rPr>
        <w:rFonts w:ascii="Georgia" w:hAnsi="Georgia" w:cs="Georgia" w:hint="default"/>
        <w:color w:val="auto"/>
      </w:rPr>
    </w:lvl>
    <w:lvl w:ilvl="8">
      <w:start w:val="1"/>
      <w:numFmt w:val="bullet"/>
      <w:lvlText w:val="—"/>
      <w:lvlJc w:val="left"/>
      <w:pPr>
        <w:tabs>
          <w:tab w:val="num" w:pos="4536"/>
        </w:tabs>
        <w:ind w:left="4763" w:hanging="227"/>
      </w:pPr>
      <w:rPr>
        <w:rFonts w:ascii="Georgia" w:hAnsi="Georgia" w:cs="Georgia" w:hint="default"/>
        <w:color w:val="auto"/>
      </w:rPr>
    </w:lvl>
  </w:abstractNum>
  <w:abstractNum w:abstractNumId="8" w15:restartNumberingAfterBreak="0">
    <w:nsid w:val="31717F44"/>
    <w:multiLevelType w:val="multilevel"/>
    <w:tmpl w:val="726AA574"/>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decimal"/>
      <w:suff w:val="space"/>
      <w:lvlText w:val="%4 "/>
      <w:lvlJc w:val="left"/>
      <w:pPr>
        <w:ind w:left="0" w:firstLine="0"/>
      </w:pPr>
      <w:rPr>
        <w:rFonts w:cs="Times New Roman"/>
        <w:b/>
        <w:i w:val="0"/>
      </w:rPr>
    </w:lvl>
    <w:lvl w:ilvl="4">
      <w:start w:val="1"/>
      <w:numFmt w:val="decimal"/>
      <w:suff w:val="space"/>
      <w:lvlText w:val="%4.%5 "/>
      <w:lvlJc w:val="left"/>
      <w:pPr>
        <w:ind w:left="0" w:firstLine="0"/>
      </w:pPr>
      <w:rPr>
        <w:rFonts w:cs="Times New Roman"/>
        <w:b/>
        <w:i w:val="0"/>
      </w:rPr>
    </w:lvl>
    <w:lvl w:ilvl="5">
      <w:start w:val="1"/>
      <w:numFmt w:val="decimal"/>
      <w:suff w:val="space"/>
      <w:lvlText w:val="%4.%5.%6 "/>
      <w:lvlJc w:val="left"/>
      <w:pPr>
        <w:ind w:left="0" w:firstLine="0"/>
      </w:pPr>
      <w:rPr>
        <w:rFonts w:cs="Times New Roman"/>
        <w:b/>
        <w:i w:val="0"/>
      </w:rPr>
    </w:lvl>
    <w:lvl w:ilvl="6">
      <w:start w:val="1"/>
      <w:numFmt w:val="decimal"/>
      <w:suff w:val="space"/>
      <w:lvlText w:val="%4.%5.%6.%7 "/>
      <w:lvlJc w:val="left"/>
      <w:pPr>
        <w:ind w:left="0" w:firstLine="0"/>
      </w:pPr>
      <w:rPr>
        <w:rFonts w:cs="Times New Roman"/>
        <w:b/>
        <w:i w:val="0"/>
      </w:rPr>
    </w:lvl>
    <w:lvl w:ilvl="7">
      <w:start w:val="1"/>
      <w:numFmt w:val="decimal"/>
      <w:suff w:val="space"/>
      <w:lvlText w:val="%4.%5.%6.%7.%8 "/>
      <w:lvlJc w:val="left"/>
      <w:pPr>
        <w:ind w:left="0" w:firstLine="0"/>
      </w:pPr>
      <w:rPr>
        <w:rFonts w:cs="Times New Roman"/>
        <w:b/>
        <w:i w:val="0"/>
      </w:rPr>
    </w:lvl>
    <w:lvl w:ilvl="8">
      <w:start w:val="1"/>
      <w:numFmt w:val="decimal"/>
      <w:suff w:val="space"/>
      <w:lvlText w:val="%4.%5.%6.%7.%8.%9 "/>
      <w:lvlJc w:val="left"/>
      <w:pPr>
        <w:ind w:left="0" w:firstLine="0"/>
      </w:pPr>
      <w:rPr>
        <w:rFonts w:cs="Times New Roman"/>
        <w:b/>
        <w:i w:val="0"/>
      </w:rPr>
    </w:lvl>
  </w:abstractNum>
  <w:abstractNum w:abstractNumId="9" w15:restartNumberingAfterBreak="0">
    <w:nsid w:val="349A365A"/>
    <w:multiLevelType w:val="multilevel"/>
    <w:tmpl w:val="9CAAA0C0"/>
    <w:lvl w:ilvl="0">
      <w:start w:val="1"/>
      <w:numFmt w:val="decimal"/>
      <w:lvlText w:val="6.%1"/>
      <w:lvlJc w:val="left"/>
      <w:pPr>
        <w:ind w:left="1395" w:hanging="360"/>
      </w:p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0" w15:restartNumberingAfterBreak="0">
    <w:nsid w:val="400677D1"/>
    <w:multiLevelType w:val="multilevel"/>
    <w:tmpl w:val="AAEEDCB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1B86D6D"/>
    <w:multiLevelType w:val="multilevel"/>
    <w:tmpl w:val="64CC7AA2"/>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5051E13"/>
    <w:multiLevelType w:val="multilevel"/>
    <w:tmpl w:val="EB98ED7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3" w15:restartNumberingAfterBreak="0">
    <w:nsid w:val="470B3DAB"/>
    <w:multiLevelType w:val="multilevel"/>
    <w:tmpl w:val="153E4C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88309FC"/>
    <w:multiLevelType w:val="multilevel"/>
    <w:tmpl w:val="72627FBA"/>
    <w:lvl w:ilvl="0">
      <w:start w:val="10"/>
      <w:numFmt w:val="decimal"/>
      <w:lvlText w:val="%1"/>
      <w:lvlJc w:val="left"/>
      <w:pPr>
        <w:ind w:left="410" w:hanging="410"/>
      </w:pPr>
    </w:lvl>
    <w:lvl w:ilvl="1">
      <w:start w:val="2"/>
      <w:numFmt w:val="decimal"/>
      <w:lvlText w:val="%1.%2"/>
      <w:lvlJc w:val="left"/>
      <w:pPr>
        <w:ind w:left="410" w:hanging="4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54754386"/>
    <w:multiLevelType w:val="multilevel"/>
    <w:tmpl w:val="4C2EFFB8"/>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F93454"/>
    <w:multiLevelType w:val="multilevel"/>
    <w:tmpl w:val="904C3B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F29622B"/>
    <w:multiLevelType w:val="multilevel"/>
    <w:tmpl w:val="AA8EA060"/>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3D5BDE"/>
    <w:multiLevelType w:val="multilevel"/>
    <w:tmpl w:val="52ACED5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15:restartNumberingAfterBreak="0">
    <w:nsid w:val="68A305D9"/>
    <w:multiLevelType w:val="multilevel"/>
    <w:tmpl w:val="E90055A4"/>
    <w:lvl w:ilvl="0">
      <w:start w:val="5"/>
      <w:numFmt w:val="decimal"/>
      <w:lvlText w:val="%1."/>
      <w:lvlJc w:val="left"/>
      <w:pPr>
        <w:ind w:left="360" w:hanging="360"/>
      </w:pPr>
    </w:lvl>
    <w:lvl w:ilvl="1">
      <w:start w:val="1"/>
      <w:numFmt w:val="decimal"/>
      <w:lvlText w:val="4.%2"/>
      <w:lvlJc w:val="left"/>
      <w:pPr>
        <w:ind w:left="72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690A68AF"/>
    <w:multiLevelType w:val="multilevel"/>
    <w:tmpl w:val="9D069DD6"/>
    <w:lvl w:ilvl="0">
      <w:start w:val="1"/>
      <w:numFmt w:val="lowerLetter"/>
      <w:lvlText w:val="%1)"/>
      <w:lvlJc w:val="left"/>
      <w:pPr>
        <w:tabs>
          <w:tab w:val="num" w:pos="1287"/>
        </w:tabs>
        <w:ind w:left="1287" w:hanging="720"/>
      </w:pPr>
      <w:rPr>
        <w:rFonts w:eastAsia="Times New Roman" w:cs="Times New Roman"/>
        <w:b w:val="0"/>
        <w:sz w:val="22"/>
      </w:rPr>
    </w:lvl>
    <w:lvl w:ilvl="1">
      <w:start w:val="1"/>
      <w:numFmt w:val="lowerLetter"/>
      <w:lvlText w:val="%2."/>
      <w:lvlJc w:val="left"/>
      <w:pPr>
        <w:tabs>
          <w:tab w:val="num" w:pos="747"/>
        </w:tabs>
        <w:ind w:left="747" w:hanging="360"/>
      </w:pPr>
      <w:rPr>
        <w:rFonts w:cs="Times New Roman"/>
      </w:rPr>
    </w:lvl>
    <w:lvl w:ilvl="2">
      <w:start w:val="1"/>
      <w:numFmt w:val="lowerRoman"/>
      <w:lvlText w:val="%3."/>
      <w:lvlJc w:val="right"/>
      <w:pPr>
        <w:tabs>
          <w:tab w:val="num" w:pos="1467"/>
        </w:tabs>
        <w:ind w:left="1467" w:hanging="180"/>
      </w:pPr>
      <w:rPr>
        <w:rFonts w:cs="Times New Roman"/>
      </w:rPr>
    </w:lvl>
    <w:lvl w:ilvl="3">
      <w:start w:val="1"/>
      <w:numFmt w:val="decimal"/>
      <w:lvlText w:val="%4."/>
      <w:lvlJc w:val="left"/>
      <w:pPr>
        <w:tabs>
          <w:tab w:val="num" w:pos="2187"/>
        </w:tabs>
        <w:ind w:left="2187" w:hanging="360"/>
      </w:pPr>
      <w:rPr>
        <w:rFonts w:cs="Times New Roman"/>
      </w:rPr>
    </w:lvl>
    <w:lvl w:ilvl="4">
      <w:start w:val="1"/>
      <w:numFmt w:val="lowerLetter"/>
      <w:lvlText w:val="%5."/>
      <w:lvlJc w:val="left"/>
      <w:pPr>
        <w:tabs>
          <w:tab w:val="num" w:pos="2907"/>
        </w:tabs>
        <w:ind w:left="2907" w:hanging="360"/>
      </w:pPr>
      <w:rPr>
        <w:rFonts w:cs="Times New Roman"/>
      </w:rPr>
    </w:lvl>
    <w:lvl w:ilvl="5">
      <w:start w:val="1"/>
      <w:numFmt w:val="lowerRoman"/>
      <w:lvlText w:val="%6."/>
      <w:lvlJc w:val="right"/>
      <w:pPr>
        <w:tabs>
          <w:tab w:val="num" w:pos="3627"/>
        </w:tabs>
        <w:ind w:left="3627" w:hanging="180"/>
      </w:pPr>
      <w:rPr>
        <w:rFonts w:cs="Times New Roman"/>
      </w:rPr>
    </w:lvl>
    <w:lvl w:ilvl="6">
      <w:start w:val="1"/>
      <w:numFmt w:val="decimal"/>
      <w:lvlText w:val="%7."/>
      <w:lvlJc w:val="left"/>
      <w:pPr>
        <w:tabs>
          <w:tab w:val="num" w:pos="4347"/>
        </w:tabs>
        <w:ind w:left="4347" w:hanging="360"/>
      </w:pPr>
      <w:rPr>
        <w:rFonts w:cs="Times New Roman"/>
      </w:rPr>
    </w:lvl>
    <w:lvl w:ilvl="7">
      <w:start w:val="1"/>
      <w:numFmt w:val="lowerLetter"/>
      <w:lvlText w:val="%8."/>
      <w:lvlJc w:val="left"/>
      <w:pPr>
        <w:tabs>
          <w:tab w:val="num" w:pos="5067"/>
        </w:tabs>
        <w:ind w:left="5067" w:hanging="360"/>
      </w:pPr>
      <w:rPr>
        <w:rFonts w:cs="Times New Roman"/>
      </w:rPr>
    </w:lvl>
    <w:lvl w:ilvl="8">
      <w:start w:val="1"/>
      <w:numFmt w:val="lowerRoman"/>
      <w:lvlText w:val="%9."/>
      <w:lvlJc w:val="right"/>
      <w:pPr>
        <w:tabs>
          <w:tab w:val="num" w:pos="5787"/>
        </w:tabs>
        <w:ind w:left="5787" w:hanging="180"/>
      </w:pPr>
      <w:rPr>
        <w:rFonts w:cs="Times New Roman"/>
      </w:rPr>
    </w:lvl>
  </w:abstractNum>
  <w:abstractNum w:abstractNumId="21" w15:restartNumberingAfterBreak="0">
    <w:nsid w:val="750510C3"/>
    <w:multiLevelType w:val="multilevel"/>
    <w:tmpl w:val="81ECC56C"/>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7F5662CD"/>
    <w:multiLevelType w:val="multilevel"/>
    <w:tmpl w:val="38300882"/>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3257495">
    <w:abstractNumId w:val="8"/>
  </w:num>
  <w:num w:numId="2" w16cid:durableId="1538085199">
    <w:abstractNumId w:val="3"/>
  </w:num>
  <w:num w:numId="3" w16cid:durableId="2049988137">
    <w:abstractNumId w:val="20"/>
  </w:num>
  <w:num w:numId="4" w16cid:durableId="1215771372">
    <w:abstractNumId w:val="7"/>
  </w:num>
  <w:num w:numId="5" w16cid:durableId="1225529760">
    <w:abstractNumId w:val="5"/>
  </w:num>
  <w:num w:numId="6" w16cid:durableId="2074549269">
    <w:abstractNumId w:val="6"/>
  </w:num>
  <w:num w:numId="7" w16cid:durableId="1192260117">
    <w:abstractNumId w:val="22"/>
  </w:num>
  <w:num w:numId="8" w16cid:durableId="996348701">
    <w:abstractNumId w:val="17"/>
  </w:num>
  <w:num w:numId="9" w16cid:durableId="1627933976">
    <w:abstractNumId w:val="15"/>
  </w:num>
  <w:num w:numId="10" w16cid:durableId="1745027788">
    <w:abstractNumId w:val="9"/>
  </w:num>
  <w:num w:numId="11" w16cid:durableId="467094986">
    <w:abstractNumId w:val="19"/>
  </w:num>
  <w:num w:numId="12" w16cid:durableId="108863126">
    <w:abstractNumId w:val="0"/>
  </w:num>
  <w:num w:numId="13" w16cid:durableId="1306855328">
    <w:abstractNumId w:val="4"/>
  </w:num>
  <w:num w:numId="14" w16cid:durableId="320163078">
    <w:abstractNumId w:val="14"/>
  </w:num>
  <w:num w:numId="15" w16cid:durableId="1727988100">
    <w:abstractNumId w:val="1"/>
  </w:num>
  <w:num w:numId="16" w16cid:durableId="893269820">
    <w:abstractNumId w:val="2"/>
  </w:num>
  <w:num w:numId="17" w16cid:durableId="833640412">
    <w:abstractNumId w:val="12"/>
  </w:num>
  <w:num w:numId="18" w16cid:durableId="1000739345">
    <w:abstractNumId w:val="10"/>
  </w:num>
  <w:num w:numId="19" w16cid:durableId="1171876202">
    <w:abstractNumId w:val="11"/>
  </w:num>
  <w:num w:numId="20" w16cid:durableId="1929847332">
    <w:abstractNumId w:val="21"/>
  </w:num>
  <w:num w:numId="21" w16cid:durableId="303311743">
    <w:abstractNumId w:val="18"/>
  </w:num>
  <w:num w:numId="22" w16cid:durableId="765227800">
    <w:abstractNumId w:val="13"/>
  </w:num>
  <w:num w:numId="23" w16cid:durableId="12135409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18"/>
    <w:rsid w:val="00024A27"/>
    <w:rsid w:val="00115D31"/>
    <w:rsid w:val="00417F18"/>
    <w:rsid w:val="006503F9"/>
    <w:rsid w:val="007A1ADC"/>
    <w:rsid w:val="00A11C28"/>
    <w:rsid w:val="00F42D4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3E20"/>
  <w15:docId w15:val="{4A666418-BE0D-4F1C-AD7E-4C24788B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szCs w:val="20"/>
      <w:lang w:eastAsia="en-US"/>
    </w:rPr>
  </w:style>
  <w:style w:type="paragraph" w:styleId="Nadpis1">
    <w:name w:val="heading 1"/>
    <w:basedOn w:val="Normln"/>
    <w:next w:val="Normln"/>
    <w:link w:val="Nadpis1Char"/>
    <w:uiPriority w:val="99"/>
    <w:qFormat/>
    <w:rsid w:val="00EE4727"/>
    <w:pPr>
      <w:tabs>
        <w:tab w:val="clear" w:pos="227"/>
      </w:tabs>
      <w:spacing w:before="260" w:line="280" w:lineRule="exact"/>
      <w:ind w:left="454" w:hanging="454"/>
      <w:outlineLvl w:val="0"/>
    </w:pPr>
    <w:rPr>
      <w:b/>
      <w:sz w:val="26"/>
      <w:szCs w:val="26"/>
    </w:rPr>
  </w:style>
  <w:style w:type="paragraph" w:styleId="Nadpis2">
    <w:name w:val="heading 2"/>
    <w:basedOn w:val="Normln"/>
    <w:next w:val="Normln"/>
    <w:link w:val="Nadpis2Char"/>
    <w:uiPriority w:val="99"/>
    <w:qFormat/>
    <w:rsid w:val="00EA6D92"/>
    <w:pPr>
      <w:tabs>
        <w:tab w:val="clear" w:pos="227"/>
        <w:tab w:val="clear" w:pos="454"/>
      </w:tabs>
      <w:spacing w:before="260"/>
      <w:outlineLvl w:val="1"/>
    </w:pPr>
    <w:rPr>
      <w:b/>
      <w:szCs w:val="22"/>
    </w:rPr>
  </w:style>
  <w:style w:type="paragraph" w:styleId="Nadpis3">
    <w:name w:val="heading 3"/>
    <w:basedOn w:val="Normln"/>
    <w:next w:val="Normln"/>
    <w:link w:val="Nadpis3Char"/>
    <w:uiPriority w:val="99"/>
    <w:qFormat/>
    <w:rsid w:val="00EA6D92"/>
    <w:pPr>
      <w:tabs>
        <w:tab w:val="clear" w:pos="227"/>
        <w:tab w:val="clear" w:pos="454"/>
      </w:tabs>
      <w:spacing w:before="260"/>
      <w:outlineLvl w:val="2"/>
    </w:pPr>
    <w:rPr>
      <w:b/>
      <w:szCs w:val="22"/>
    </w:rPr>
  </w:style>
  <w:style w:type="paragraph" w:styleId="Nadpis4">
    <w:name w:val="heading 4"/>
    <w:basedOn w:val="Nadpis3"/>
    <w:next w:val="Normln"/>
    <w:link w:val="Nadpis4Char"/>
    <w:uiPriority w:val="99"/>
    <w:qFormat/>
    <w:rsid w:val="00C53D58"/>
    <w:pPr>
      <w:tabs>
        <w:tab w:val="left" w:pos="3175"/>
      </w:tabs>
      <w:ind w:left="3175" w:hanging="1134"/>
      <w:outlineLvl w:val="3"/>
    </w:pPr>
  </w:style>
  <w:style w:type="paragraph" w:styleId="Nadpis5">
    <w:name w:val="heading 5"/>
    <w:basedOn w:val="Nadpis4"/>
    <w:next w:val="Normln"/>
    <w:link w:val="Nadpis5Char"/>
    <w:uiPriority w:val="99"/>
    <w:qFormat/>
    <w:rsid w:val="00BD09B0"/>
    <w:pPr>
      <w:tabs>
        <w:tab w:val="left" w:pos="4309"/>
      </w:tabs>
      <w:ind w:left="4309"/>
      <w:outlineLvl w:val="4"/>
    </w:pPr>
  </w:style>
  <w:style w:type="paragraph" w:styleId="Nadpis6">
    <w:name w:val="heading 6"/>
    <w:basedOn w:val="Nadpis5"/>
    <w:next w:val="Normln"/>
    <w:link w:val="Nadpis6Char"/>
    <w:uiPriority w:val="99"/>
    <w:qFormat/>
    <w:rsid w:val="00BD09B0"/>
    <w:pPr>
      <w:tabs>
        <w:tab w:val="left" w:pos="3629"/>
      </w:tabs>
      <w:ind w:left="3629" w:hanging="227"/>
      <w:outlineLvl w:val="5"/>
    </w:pPr>
  </w:style>
  <w:style w:type="paragraph" w:styleId="Nadpis7">
    <w:name w:val="heading 7"/>
    <w:basedOn w:val="Nadpis6"/>
    <w:next w:val="Normln"/>
    <w:link w:val="Nadpis7Char"/>
    <w:uiPriority w:val="99"/>
    <w:qFormat/>
    <w:rsid w:val="00BD09B0"/>
    <w:pPr>
      <w:tabs>
        <w:tab w:val="left" w:pos="3856"/>
      </w:tabs>
      <w:ind w:left="3856"/>
      <w:outlineLvl w:val="6"/>
    </w:pPr>
  </w:style>
  <w:style w:type="paragraph" w:styleId="Nadpis8">
    <w:name w:val="heading 8"/>
    <w:basedOn w:val="Nadpis7"/>
    <w:next w:val="Normln"/>
    <w:link w:val="Nadpis8Char"/>
    <w:uiPriority w:val="99"/>
    <w:qFormat/>
    <w:rsid w:val="00BD09B0"/>
    <w:pPr>
      <w:tabs>
        <w:tab w:val="left" w:pos="4082"/>
      </w:tabs>
      <w:ind w:left="4082" w:hanging="226"/>
      <w:outlineLvl w:val="7"/>
    </w:pPr>
  </w:style>
  <w:style w:type="paragraph" w:styleId="Nadpis9">
    <w:name w:val="heading 9"/>
    <w:basedOn w:val="Nadpis8"/>
    <w:next w:val="Normln"/>
    <w:link w:val="Nadpis9Char"/>
    <w:uiPriority w:val="99"/>
    <w:qFormat/>
    <w:rsid w:val="00BD09B0"/>
    <w:pPr>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DD45B5"/>
    <w:rPr>
      <w:rFonts w:ascii="Georgia" w:hAnsi="Georgia"/>
      <w:b/>
      <w:sz w:val="26"/>
      <w:szCs w:val="26"/>
      <w:lang w:eastAsia="en-US"/>
    </w:rPr>
  </w:style>
  <w:style w:type="character" w:customStyle="1" w:styleId="Nadpis2Char">
    <w:name w:val="Nadpis 2 Char"/>
    <w:basedOn w:val="Standardnpsmoodstavce"/>
    <w:link w:val="Nadpis2"/>
    <w:uiPriority w:val="99"/>
    <w:qFormat/>
    <w:locked/>
    <w:rsid w:val="00B06025"/>
    <w:rPr>
      <w:rFonts w:ascii="Georgia" w:hAnsi="Georgia"/>
      <w:b/>
      <w:lang w:eastAsia="en-US"/>
    </w:rPr>
  </w:style>
  <w:style w:type="character" w:customStyle="1" w:styleId="Nadpis3Char">
    <w:name w:val="Nadpis 3 Char"/>
    <w:basedOn w:val="Standardnpsmoodstavce"/>
    <w:link w:val="Nadpis3"/>
    <w:uiPriority w:val="99"/>
    <w:qFormat/>
    <w:locked/>
    <w:rsid w:val="00DD45B5"/>
    <w:rPr>
      <w:rFonts w:ascii="Georgia" w:hAnsi="Georgia"/>
      <w:b/>
      <w:lang w:eastAsia="en-US"/>
    </w:rPr>
  </w:style>
  <w:style w:type="character" w:customStyle="1" w:styleId="Nadpis4Char">
    <w:name w:val="Nadpis 4 Char"/>
    <w:basedOn w:val="Standardnpsmoodstavce"/>
    <w:link w:val="Nadpis4"/>
    <w:uiPriority w:val="99"/>
    <w:qFormat/>
    <w:locked/>
    <w:rsid w:val="00DD45B5"/>
    <w:rPr>
      <w:rFonts w:ascii="Georgia" w:hAnsi="Georgia"/>
      <w:b/>
      <w:lang w:eastAsia="en-US"/>
    </w:rPr>
  </w:style>
  <w:style w:type="character" w:customStyle="1" w:styleId="Nadpis5Char">
    <w:name w:val="Nadpis 5 Char"/>
    <w:basedOn w:val="Standardnpsmoodstavce"/>
    <w:link w:val="Nadpis5"/>
    <w:uiPriority w:val="99"/>
    <w:qFormat/>
    <w:locked/>
    <w:rsid w:val="00DD45B5"/>
    <w:rPr>
      <w:rFonts w:ascii="Georgia" w:hAnsi="Georgia"/>
      <w:b/>
      <w:lang w:eastAsia="en-US"/>
    </w:rPr>
  </w:style>
  <w:style w:type="character" w:customStyle="1" w:styleId="Nadpis6Char">
    <w:name w:val="Nadpis 6 Char"/>
    <w:basedOn w:val="Standardnpsmoodstavce"/>
    <w:link w:val="Nadpis6"/>
    <w:uiPriority w:val="99"/>
    <w:qFormat/>
    <w:locked/>
    <w:rsid w:val="00DD45B5"/>
    <w:rPr>
      <w:rFonts w:ascii="Georgia" w:hAnsi="Georgia"/>
      <w:b/>
      <w:lang w:eastAsia="en-US"/>
    </w:rPr>
  </w:style>
  <w:style w:type="character" w:customStyle="1" w:styleId="Nadpis7Char">
    <w:name w:val="Nadpis 7 Char"/>
    <w:basedOn w:val="Standardnpsmoodstavce"/>
    <w:link w:val="Nadpis7"/>
    <w:uiPriority w:val="99"/>
    <w:qFormat/>
    <w:locked/>
    <w:rsid w:val="00DD45B5"/>
    <w:rPr>
      <w:rFonts w:ascii="Georgia" w:hAnsi="Georgia"/>
      <w:b/>
      <w:lang w:eastAsia="en-US"/>
    </w:rPr>
  </w:style>
  <w:style w:type="character" w:customStyle="1" w:styleId="Nadpis8Char">
    <w:name w:val="Nadpis 8 Char"/>
    <w:basedOn w:val="Standardnpsmoodstavce"/>
    <w:link w:val="Nadpis8"/>
    <w:uiPriority w:val="99"/>
    <w:qFormat/>
    <w:locked/>
    <w:rsid w:val="00DD45B5"/>
    <w:rPr>
      <w:rFonts w:ascii="Georgia" w:hAnsi="Georgia"/>
      <w:b/>
      <w:lang w:eastAsia="en-US"/>
    </w:rPr>
  </w:style>
  <w:style w:type="character" w:customStyle="1" w:styleId="Nadpis9Char">
    <w:name w:val="Nadpis 9 Char"/>
    <w:basedOn w:val="Standardnpsmoodstavce"/>
    <w:link w:val="Nadpis9"/>
    <w:uiPriority w:val="99"/>
    <w:qFormat/>
    <w:locked/>
    <w:rsid w:val="00DD45B5"/>
    <w:rPr>
      <w:rFonts w:ascii="Georgia" w:hAnsi="Georgia"/>
      <w:b/>
      <w:lang w:eastAsia="en-US"/>
    </w:rPr>
  </w:style>
  <w:style w:type="character" w:customStyle="1" w:styleId="ZhlavChar">
    <w:name w:val="Záhlaví Char"/>
    <w:basedOn w:val="Standardnpsmoodstavce"/>
    <w:link w:val="Zhlav"/>
    <w:uiPriority w:val="99"/>
    <w:qFormat/>
    <w:locked/>
    <w:rsid w:val="00A75B94"/>
    <w:rPr>
      <w:rFonts w:cs="Times New Roman"/>
      <w:sz w:val="16"/>
      <w:szCs w:val="16"/>
      <w:lang w:eastAsia="en-US"/>
    </w:rPr>
  </w:style>
  <w:style w:type="character" w:customStyle="1" w:styleId="ZpatChar">
    <w:name w:val="Zápatí Char"/>
    <w:basedOn w:val="Standardnpsmoodstavce"/>
    <w:link w:val="Zpat"/>
    <w:uiPriority w:val="99"/>
    <w:qFormat/>
    <w:locked/>
    <w:rsid w:val="00A75B94"/>
    <w:rPr>
      <w:rFonts w:cs="Times New Roman"/>
      <w:sz w:val="16"/>
      <w:szCs w:val="16"/>
      <w:lang w:eastAsia="en-US"/>
    </w:rPr>
  </w:style>
  <w:style w:type="character" w:customStyle="1" w:styleId="NzevChar">
    <w:name w:val="Název Char"/>
    <w:basedOn w:val="Standardnpsmoodstavce"/>
    <w:link w:val="Nzev"/>
    <w:uiPriority w:val="3"/>
    <w:qFormat/>
    <w:locked/>
    <w:rsid w:val="00EE4727"/>
    <w:rPr>
      <w:rFonts w:ascii="Georgia" w:hAnsi="Georgia" w:cs="Times New Roman"/>
      <w:sz w:val="32"/>
      <w:szCs w:val="32"/>
      <w:lang w:eastAsia="en-US"/>
    </w:rPr>
  </w:style>
  <w:style w:type="character" w:customStyle="1" w:styleId="ZkladntextChar">
    <w:name w:val="Základní text Char"/>
    <w:basedOn w:val="Standardnpsmoodstavce"/>
    <w:link w:val="Zkladntext"/>
    <w:uiPriority w:val="99"/>
    <w:semiHidden/>
    <w:qFormat/>
    <w:locked/>
    <w:rsid w:val="00A75B94"/>
    <w:rPr>
      <w:rFonts w:ascii="Georgia" w:hAnsi="Georgia" w:cs="Times New Roman"/>
      <w:sz w:val="22"/>
      <w:szCs w:val="22"/>
      <w:lang w:eastAsia="en-US"/>
    </w:rPr>
  </w:style>
  <w:style w:type="character" w:customStyle="1" w:styleId="Zkladntext2Char">
    <w:name w:val="Základní text 2 Char"/>
    <w:basedOn w:val="Standardnpsmoodstavce"/>
    <w:link w:val="Zkladntext2"/>
    <w:uiPriority w:val="99"/>
    <w:semiHidden/>
    <w:qFormat/>
    <w:locked/>
    <w:rsid w:val="00A75B94"/>
    <w:rPr>
      <w:rFonts w:ascii="Georgia" w:hAnsi="Georgia" w:cs="Times New Roman"/>
      <w:sz w:val="22"/>
      <w:lang w:eastAsia="en-US"/>
    </w:rPr>
  </w:style>
  <w:style w:type="character" w:customStyle="1" w:styleId="Zkladntext3Char">
    <w:name w:val="Základní text 3 Char"/>
    <w:basedOn w:val="Standardnpsmoodstavce"/>
    <w:link w:val="Zkladntext3"/>
    <w:uiPriority w:val="99"/>
    <w:semiHidden/>
    <w:qFormat/>
    <w:locked/>
    <w:rsid w:val="00A75B94"/>
    <w:rPr>
      <w:rFonts w:ascii="Georgia" w:hAnsi="Georgia" w:cs="Times New Roman"/>
      <w:sz w:val="16"/>
      <w:szCs w:val="16"/>
      <w:lang w:eastAsia="en-US"/>
    </w:rPr>
  </w:style>
  <w:style w:type="character" w:customStyle="1" w:styleId="Zkladntext-prvnodsazenChar">
    <w:name w:val="Základní text - první odsazený Char"/>
    <w:basedOn w:val="ZkladntextChar"/>
    <w:uiPriority w:val="99"/>
    <w:semiHidden/>
    <w:qFormat/>
    <w:locked/>
    <w:rsid w:val="00A75B94"/>
    <w:rPr>
      <w:rFonts w:ascii="Georgia" w:hAnsi="Georgia" w:cs="Times New Roman"/>
      <w:sz w:val="22"/>
      <w:szCs w:val="22"/>
      <w:lang w:eastAsia="en-US"/>
    </w:rPr>
  </w:style>
  <w:style w:type="character" w:customStyle="1" w:styleId="ZkladntextodsazenChar">
    <w:name w:val="Základní text odsazený Char"/>
    <w:basedOn w:val="Standardnpsmoodstavce"/>
    <w:link w:val="Zkladntextodsazen"/>
    <w:uiPriority w:val="99"/>
    <w:semiHidden/>
    <w:qFormat/>
    <w:locked/>
    <w:rsid w:val="00A75B94"/>
    <w:rPr>
      <w:rFonts w:ascii="Georgia" w:hAnsi="Georgia" w:cs="Times New Roman"/>
      <w:sz w:val="22"/>
      <w:szCs w:val="22"/>
      <w:lang w:eastAsia="en-US"/>
    </w:rPr>
  </w:style>
  <w:style w:type="character" w:customStyle="1" w:styleId="Zkladntext-prvnodsazen2Char">
    <w:name w:val="Základní text - první odsazený 2 Char"/>
    <w:basedOn w:val="ZkladntextodsazenChar"/>
    <w:uiPriority w:val="99"/>
    <w:semiHidden/>
    <w:qFormat/>
    <w:locked/>
    <w:rsid w:val="00A75B94"/>
    <w:rPr>
      <w:rFonts w:ascii="Georgia" w:hAnsi="Georgia" w:cs="Times New Roman"/>
      <w:sz w:val="22"/>
      <w:szCs w:val="22"/>
      <w:lang w:eastAsia="en-US"/>
    </w:rPr>
  </w:style>
  <w:style w:type="character" w:customStyle="1" w:styleId="Zkladntextodsazen2Char">
    <w:name w:val="Základní text odsazený 2 Char"/>
    <w:basedOn w:val="Standardnpsmoodstavce"/>
    <w:link w:val="Zkladntextodsazen2"/>
    <w:uiPriority w:val="99"/>
    <w:semiHidden/>
    <w:qFormat/>
    <w:locked/>
    <w:rsid w:val="00A75B94"/>
    <w:rPr>
      <w:rFonts w:ascii="Georgia" w:hAnsi="Georgia" w:cs="Times New Roman"/>
      <w:sz w:val="22"/>
      <w:lang w:eastAsia="en-US"/>
    </w:rPr>
  </w:style>
  <w:style w:type="character" w:customStyle="1" w:styleId="Zkladntextodsazen3Char">
    <w:name w:val="Základní text odsazený 3 Char"/>
    <w:basedOn w:val="Standardnpsmoodstavce"/>
    <w:link w:val="Zkladntextodsazen3"/>
    <w:uiPriority w:val="99"/>
    <w:semiHidden/>
    <w:qFormat/>
    <w:locked/>
    <w:rsid w:val="00A75B94"/>
    <w:rPr>
      <w:rFonts w:ascii="Georgia" w:hAnsi="Georgia" w:cs="Times New Roman"/>
      <w:sz w:val="16"/>
      <w:szCs w:val="16"/>
      <w:lang w:eastAsia="en-US"/>
    </w:rPr>
  </w:style>
  <w:style w:type="character" w:customStyle="1" w:styleId="ZvrChar">
    <w:name w:val="Závěr Char"/>
    <w:basedOn w:val="Standardnpsmoodstavce"/>
    <w:link w:val="Zvr"/>
    <w:uiPriority w:val="99"/>
    <w:semiHidden/>
    <w:qFormat/>
    <w:locked/>
    <w:rsid w:val="00A75B94"/>
    <w:rPr>
      <w:rFonts w:ascii="Georgia" w:hAnsi="Georgia" w:cs="Times New Roman"/>
      <w:sz w:val="22"/>
      <w:lang w:eastAsia="en-US"/>
    </w:rPr>
  </w:style>
  <w:style w:type="character" w:customStyle="1" w:styleId="TextkomenteChar">
    <w:name w:val="Text komentáře Char"/>
    <w:basedOn w:val="Standardnpsmoodstavce"/>
    <w:link w:val="Textkomente"/>
    <w:qFormat/>
    <w:locked/>
    <w:rsid w:val="00A75B94"/>
    <w:rPr>
      <w:rFonts w:ascii="Georgia" w:hAnsi="Georgia" w:cs="Times New Roman"/>
      <w:sz w:val="22"/>
      <w:lang w:eastAsia="en-US"/>
    </w:rPr>
  </w:style>
  <w:style w:type="character" w:customStyle="1" w:styleId="PedmtkomenteChar">
    <w:name w:val="Předmět komentáře Char"/>
    <w:basedOn w:val="TextkomenteChar"/>
    <w:link w:val="Pedmtkomente"/>
    <w:uiPriority w:val="99"/>
    <w:semiHidden/>
    <w:qFormat/>
    <w:locked/>
    <w:rsid w:val="00A75B94"/>
    <w:rPr>
      <w:rFonts w:ascii="Georgia" w:hAnsi="Georgia" w:cs="Times New Roman"/>
      <w:b/>
      <w:bCs/>
      <w:sz w:val="22"/>
      <w:lang w:eastAsia="en-US"/>
    </w:rPr>
  </w:style>
  <w:style w:type="character" w:customStyle="1" w:styleId="DatumChar">
    <w:name w:val="Datum Char"/>
    <w:basedOn w:val="Standardnpsmoodstavce"/>
    <w:link w:val="Datum"/>
    <w:uiPriority w:val="99"/>
    <w:semiHidden/>
    <w:qFormat/>
    <w:locked/>
    <w:rsid w:val="00A75B94"/>
    <w:rPr>
      <w:rFonts w:ascii="Georgia" w:hAnsi="Georgia" w:cs="Times New Roman"/>
      <w:sz w:val="22"/>
      <w:lang w:eastAsia="en-US"/>
    </w:rPr>
  </w:style>
  <w:style w:type="character" w:customStyle="1" w:styleId="RozloendokumentuChar">
    <w:name w:val="Rozložení dokumentu Char"/>
    <w:basedOn w:val="Standardnpsmoodstavce"/>
    <w:link w:val="Rozloendokumentu"/>
    <w:uiPriority w:val="99"/>
    <w:semiHidden/>
    <w:qFormat/>
    <w:locked/>
    <w:rsid w:val="00A75B94"/>
    <w:rPr>
      <w:rFonts w:cs="Times New Roman"/>
      <w:sz w:val="16"/>
      <w:szCs w:val="16"/>
      <w:lang w:eastAsia="en-US"/>
    </w:rPr>
  </w:style>
  <w:style w:type="character" w:customStyle="1" w:styleId="Podpise-mailuChar">
    <w:name w:val="Podpis e-mailu Char"/>
    <w:basedOn w:val="Standardnpsmoodstavce"/>
    <w:uiPriority w:val="99"/>
    <w:semiHidden/>
    <w:qFormat/>
    <w:locked/>
    <w:rsid w:val="00A75B94"/>
    <w:rPr>
      <w:rFonts w:cs="Times New Roman"/>
      <w:color w:val="003C78"/>
      <w:sz w:val="22"/>
      <w:lang w:eastAsia="en-US"/>
    </w:rPr>
  </w:style>
  <w:style w:type="character" w:customStyle="1" w:styleId="TextvysvtlivekChar">
    <w:name w:val="Text vysvětlivek Char"/>
    <w:basedOn w:val="Standardnpsmoodstavce"/>
    <w:link w:val="Textvysvtlivek"/>
    <w:uiPriority w:val="99"/>
    <w:semiHidden/>
    <w:qFormat/>
    <w:locked/>
    <w:rsid w:val="00A75B94"/>
    <w:rPr>
      <w:rFonts w:cs="Times New Roman"/>
      <w:sz w:val="16"/>
      <w:szCs w:val="16"/>
      <w:lang w:eastAsia="en-US"/>
    </w:rPr>
  </w:style>
  <w:style w:type="character" w:customStyle="1" w:styleId="TextpoznpodarouChar">
    <w:name w:val="Text pozn. pod čarou Char"/>
    <w:basedOn w:val="Standardnpsmoodstavce"/>
    <w:link w:val="Textpoznpodarou"/>
    <w:uiPriority w:val="99"/>
    <w:semiHidden/>
    <w:qFormat/>
    <w:locked/>
    <w:rsid w:val="00A75B94"/>
    <w:rPr>
      <w:rFonts w:cs="Times New Roman"/>
      <w:sz w:val="16"/>
      <w:szCs w:val="16"/>
      <w:lang w:eastAsia="en-US"/>
    </w:rPr>
  </w:style>
  <w:style w:type="character" w:customStyle="1" w:styleId="AdresaHTMLChar">
    <w:name w:val="Adresa HTML Char"/>
    <w:basedOn w:val="Standardnpsmoodstavce"/>
    <w:link w:val="AdresaHTML"/>
    <w:uiPriority w:val="99"/>
    <w:semiHidden/>
    <w:qFormat/>
    <w:locked/>
    <w:rsid w:val="00A75B94"/>
    <w:rPr>
      <w:rFonts w:ascii="Georgia" w:hAnsi="Georgia" w:cs="Times New Roman"/>
      <w:i/>
      <w:iCs/>
      <w:sz w:val="22"/>
      <w:lang w:eastAsia="en-US"/>
    </w:rPr>
  </w:style>
  <w:style w:type="character" w:customStyle="1" w:styleId="FormtovanvHTMLChar">
    <w:name w:val="Formátovaný v HTML Char"/>
    <w:basedOn w:val="Standardnpsmoodstavce"/>
    <w:link w:val="FormtovanvHTML"/>
    <w:uiPriority w:val="99"/>
    <w:semiHidden/>
    <w:qFormat/>
    <w:locked/>
    <w:rsid w:val="00A75B94"/>
    <w:rPr>
      <w:rFonts w:ascii="Courier New" w:hAnsi="Courier New" w:cs="Courier New"/>
      <w:lang w:eastAsia="en-US"/>
    </w:rPr>
  </w:style>
  <w:style w:type="character" w:customStyle="1" w:styleId="VrazncittChar">
    <w:name w:val="Výrazný citát Char"/>
    <w:basedOn w:val="Standardnpsmoodstavce"/>
    <w:link w:val="Vrazncitt"/>
    <w:uiPriority w:val="99"/>
    <w:semiHidden/>
    <w:qFormat/>
    <w:locked/>
    <w:rsid w:val="00DD45B5"/>
    <w:rPr>
      <w:rFonts w:ascii="Georgia" w:hAnsi="Georgia" w:cs="Times New Roman"/>
      <w:color w:val="178FCF"/>
      <w:sz w:val="22"/>
      <w:lang w:eastAsia="en-US"/>
    </w:rPr>
  </w:style>
  <w:style w:type="character" w:customStyle="1" w:styleId="ZhlavzprvyChar">
    <w:name w:val="Záhlaví zprávy Char"/>
    <w:basedOn w:val="Standardnpsmoodstavce"/>
    <w:link w:val="Zhlavzprvy"/>
    <w:uiPriority w:val="99"/>
    <w:qFormat/>
    <w:locked/>
    <w:rsid w:val="0069463C"/>
    <w:rPr>
      <w:rFonts w:ascii="Georgia" w:hAnsi="Georgia" w:cs="Times New Roman"/>
      <w:b/>
      <w:sz w:val="22"/>
      <w:lang w:eastAsia="en-US"/>
    </w:rPr>
  </w:style>
  <w:style w:type="character" w:customStyle="1" w:styleId="NadpispoznmkyChar">
    <w:name w:val="Nadpis poznámky Char"/>
    <w:basedOn w:val="Standardnpsmoodstavce"/>
    <w:link w:val="Nadpispoznmky"/>
    <w:uiPriority w:val="99"/>
    <w:semiHidden/>
    <w:qFormat/>
    <w:locked/>
    <w:rsid w:val="00A75B94"/>
    <w:rPr>
      <w:rFonts w:ascii="Georgia" w:hAnsi="Georgia" w:cs="Times New Roman"/>
      <w:b/>
      <w:sz w:val="22"/>
      <w:lang w:eastAsia="en-US"/>
    </w:rPr>
  </w:style>
  <w:style w:type="character" w:customStyle="1" w:styleId="ProsttextChar">
    <w:name w:val="Prostý text Char"/>
    <w:basedOn w:val="Standardnpsmoodstavce"/>
    <w:link w:val="Prosttext"/>
    <w:uiPriority w:val="99"/>
    <w:semiHidden/>
    <w:qFormat/>
    <w:locked/>
    <w:rsid w:val="00A75B94"/>
    <w:rPr>
      <w:rFonts w:ascii="Georgia" w:hAnsi="Georgia" w:cs="Times New Roman"/>
      <w:sz w:val="22"/>
      <w:lang w:eastAsia="en-US"/>
    </w:rPr>
  </w:style>
  <w:style w:type="character" w:customStyle="1" w:styleId="CittChar">
    <w:name w:val="Citát Char"/>
    <w:basedOn w:val="Standardnpsmoodstavce"/>
    <w:link w:val="Citt"/>
    <w:uiPriority w:val="99"/>
    <w:semiHidden/>
    <w:qFormat/>
    <w:locked/>
    <w:rsid w:val="00A75B94"/>
    <w:rPr>
      <w:rFonts w:ascii="Georgia" w:hAnsi="Georgia" w:cs="Times New Roman"/>
      <w:i/>
      <w:iCs/>
      <w:color w:val="000000"/>
      <w:sz w:val="22"/>
      <w:lang w:eastAsia="en-US"/>
    </w:rPr>
  </w:style>
  <w:style w:type="character" w:customStyle="1" w:styleId="OslovenChar">
    <w:name w:val="Oslovení Char"/>
    <w:basedOn w:val="Standardnpsmoodstavce"/>
    <w:link w:val="Osloven"/>
    <w:uiPriority w:val="99"/>
    <w:semiHidden/>
    <w:qFormat/>
    <w:locked/>
    <w:rsid w:val="00A75B94"/>
    <w:rPr>
      <w:rFonts w:ascii="Georgia" w:hAnsi="Georgia" w:cs="Times New Roman"/>
      <w:sz w:val="22"/>
      <w:lang w:eastAsia="en-US"/>
    </w:rPr>
  </w:style>
  <w:style w:type="character" w:customStyle="1" w:styleId="PodpisChar">
    <w:name w:val="Podpis Char"/>
    <w:basedOn w:val="Standardnpsmoodstavce"/>
    <w:link w:val="Podpis"/>
    <w:uiPriority w:val="99"/>
    <w:qFormat/>
    <w:locked/>
    <w:rsid w:val="0069463C"/>
    <w:rPr>
      <w:rFonts w:ascii="Georgia" w:hAnsi="Georgia" w:cs="Times New Roman"/>
      <w:b/>
      <w:sz w:val="22"/>
      <w:lang w:eastAsia="en-US"/>
    </w:rPr>
  </w:style>
  <w:style w:type="character" w:customStyle="1" w:styleId="PodnadpisChar">
    <w:name w:val="Podnadpis Char"/>
    <w:basedOn w:val="Standardnpsmoodstavce"/>
    <w:link w:val="Podnadpis"/>
    <w:uiPriority w:val="99"/>
    <w:qFormat/>
    <w:locked/>
    <w:rsid w:val="0069463C"/>
    <w:rPr>
      <w:rFonts w:ascii="Georgia" w:hAnsi="Georgia" w:cs="Times New Roman"/>
      <w:b/>
      <w:sz w:val="22"/>
      <w:lang w:eastAsia="en-US"/>
    </w:rPr>
  </w:style>
  <w:style w:type="character" w:styleId="Odkaznakoment">
    <w:name w:val="annotation reference"/>
    <w:basedOn w:val="Standardnpsmoodstavce"/>
    <w:uiPriority w:val="99"/>
    <w:semiHidden/>
    <w:qFormat/>
    <w:rsid w:val="00005379"/>
    <w:rPr>
      <w:rFonts w:cs="Times New Roman"/>
      <w:sz w:val="22"/>
      <w:szCs w:val="22"/>
      <w:vertAlign w:val="superscript"/>
    </w:rPr>
  </w:style>
  <w:style w:type="character" w:styleId="Zdraznn">
    <w:name w:val="Emphasis"/>
    <w:basedOn w:val="Standardnpsmoodstavce"/>
    <w:uiPriority w:val="99"/>
    <w:qFormat/>
    <w:rsid w:val="002B50FE"/>
    <w:rPr>
      <w:rFonts w:cs="Times New Roman"/>
      <w:b/>
    </w:rPr>
  </w:style>
  <w:style w:type="character" w:styleId="Zdraznnintenzivn">
    <w:name w:val="Intense Emphasis"/>
    <w:basedOn w:val="Zdraznn"/>
    <w:uiPriority w:val="99"/>
    <w:qFormat/>
    <w:rsid w:val="002B50FE"/>
    <w:rPr>
      <w:rFonts w:cs="Times New Roman"/>
      <w:b/>
      <w:i/>
    </w:rPr>
  </w:style>
  <w:style w:type="character" w:styleId="Zdraznnjemn">
    <w:name w:val="Subtle Emphasis"/>
    <w:basedOn w:val="Standardnpsmoodstavce"/>
    <w:uiPriority w:val="99"/>
    <w:qFormat/>
    <w:rsid w:val="002B50FE"/>
    <w:rPr>
      <w:rFonts w:cs="Times New Roman"/>
      <w:i/>
    </w:rPr>
  </w:style>
  <w:style w:type="character" w:customStyle="1" w:styleId="EndnoteCharacters">
    <w:name w:val="Endnote Characters"/>
    <w:basedOn w:val="Standardnpsmoodstavce"/>
    <w:uiPriority w:val="99"/>
    <w:semiHidden/>
    <w:qFormat/>
    <w:rsid w:val="00005379"/>
    <w:rPr>
      <w:rFonts w:ascii="Arial" w:hAnsi="Arial" w:cs="Times New Roman"/>
      <w:sz w:val="20"/>
      <w:vertAlign w:val="superscript"/>
    </w:rPr>
  </w:style>
  <w:style w:type="character" w:customStyle="1" w:styleId="EndnoteAnchor">
    <w:name w:val="Endnote Anchor"/>
    <w:rPr>
      <w:rFonts w:ascii="Arial" w:hAnsi="Arial" w:cs="Times New Roman"/>
      <w:sz w:val="20"/>
      <w:vertAlign w:val="superscript"/>
    </w:rPr>
  </w:style>
  <w:style w:type="character" w:styleId="Sledovanodkaz">
    <w:name w:val="FollowedHyperlink"/>
    <w:basedOn w:val="Standardnpsmoodstavce"/>
    <w:uiPriority w:val="99"/>
    <w:semiHidden/>
    <w:qFormat/>
    <w:rsid w:val="002B50FE"/>
    <w:rPr>
      <w:rFonts w:cs="Times New Roman"/>
      <w:color w:val="003C78"/>
      <w:u w:val="single"/>
    </w:rPr>
  </w:style>
  <w:style w:type="character" w:customStyle="1" w:styleId="FootnoteCharacters">
    <w:name w:val="Footnote Characters"/>
    <w:basedOn w:val="Standardnpsmoodstavce"/>
    <w:uiPriority w:val="99"/>
    <w:semiHidden/>
    <w:qFormat/>
    <w:rsid w:val="00005379"/>
    <w:rPr>
      <w:rFonts w:ascii="Arial" w:hAnsi="Arial" w:cs="Times New Roman"/>
      <w:sz w:val="20"/>
      <w:vertAlign w:val="superscript"/>
    </w:rPr>
  </w:style>
  <w:style w:type="character" w:customStyle="1" w:styleId="FootnoteAnchor">
    <w:name w:val="Footnote Anchor"/>
    <w:rPr>
      <w:rFonts w:ascii="Arial" w:hAnsi="Arial" w:cs="Times New Roman"/>
      <w:sz w:val="20"/>
      <w:vertAlign w:val="superscript"/>
    </w:rPr>
  </w:style>
  <w:style w:type="character" w:customStyle="1" w:styleId="InternetLink">
    <w:name w:val="Internet Link"/>
    <w:basedOn w:val="Standardnpsmoodstavce"/>
    <w:uiPriority w:val="99"/>
    <w:unhideWhenUsed/>
    <w:locked/>
    <w:rsid w:val="008B5272"/>
    <w:rPr>
      <w:color w:val="0000FF" w:themeColor="hyperlink"/>
      <w:u w:val="single"/>
    </w:rPr>
  </w:style>
  <w:style w:type="character" w:styleId="Odkazintenzivn">
    <w:name w:val="Intense Reference"/>
    <w:basedOn w:val="Standardnpsmoodstavce"/>
    <w:uiPriority w:val="99"/>
    <w:qFormat/>
    <w:rsid w:val="00857521"/>
    <w:rPr>
      <w:rFonts w:cs="Times New Roman"/>
      <w:b/>
      <w:bCs/>
      <w:color w:val="C0504D"/>
    </w:rPr>
  </w:style>
  <w:style w:type="character" w:styleId="slostrnky">
    <w:name w:val="page number"/>
    <w:basedOn w:val="Standardnpsmoodstavce"/>
    <w:uiPriority w:val="99"/>
    <w:semiHidden/>
    <w:qFormat/>
    <w:rsid w:val="002B50FE"/>
    <w:rPr>
      <w:rFonts w:ascii="Arial" w:hAnsi="Arial" w:cs="Times New Roman"/>
      <w:sz w:val="16"/>
    </w:rPr>
  </w:style>
  <w:style w:type="character" w:styleId="Zstupntext">
    <w:name w:val="Placeholder Text"/>
    <w:basedOn w:val="Standardnpsmoodstavce"/>
    <w:uiPriority w:val="99"/>
    <w:semiHidden/>
    <w:qFormat/>
    <w:rsid w:val="00980099"/>
    <w:rPr>
      <w:rFonts w:cs="Times New Roman"/>
      <w:color w:val="808080"/>
    </w:rPr>
  </w:style>
  <w:style w:type="character" w:styleId="Siln">
    <w:name w:val="Strong"/>
    <w:basedOn w:val="Standardnpsmoodstavce"/>
    <w:uiPriority w:val="99"/>
    <w:qFormat/>
    <w:rsid w:val="00980099"/>
    <w:rPr>
      <w:rFonts w:cs="Times New Roman"/>
      <w:b/>
      <w:bCs/>
    </w:rPr>
  </w:style>
  <w:style w:type="character" w:styleId="Odkazjemn">
    <w:name w:val="Subtle Reference"/>
    <w:basedOn w:val="Standardnpsmoodstavce"/>
    <w:uiPriority w:val="99"/>
    <w:qFormat/>
    <w:rsid w:val="00980099"/>
    <w:rPr>
      <w:rFonts w:cs="Times New Roman"/>
      <w:color w:val="C0504D"/>
    </w:rPr>
  </w:style>
  <w:style w:type="character" w:customStyle="1" w:styleId="TextbublinyChar">
    <w:name w:val="Text bubliny Char"/>
    <w:basedOn w:val="Standardnpsmoodstavce"/>
    <w:link w:val="Textbubliny"/>
    <w:uiPriority w:val="99"/>
    <w:qFormat/>
    <w:locked/>
    <w:rsid w:val="00CE0FD5"/>
    <w:rPr>
      <w:rFonts w:cs="Times New Roman"/>
      <w:sz w:val="16"/>
      <w:szCs w:val="16"/>
      <w:lang w:eastAsia="en-US"/>
    </w:rPr>
  </w:style>
  <w:style w:type="character" w:styleId="Nzevknihy">
    <w:name w:val="Book Title"/>
    <w:basedOn w:val="Standardnpsmoodstavce"/>
    <w:uiPriority w:val="99"/>
    <w:qFormat/>
    <w:rsid w:val="00920E5E"/>
    <w:rPr>
      <w:rFonts w:cs="Times New Roman"/>
      <w:b/>
      <w:bCs/>
    </w:rPr>
  </w:style>
  <w:style w:type="character" w:customStyle="1" w:styleId="Textodst1slChar">
    <w:name w:val="Text odst.1čísl Char"/>
    <w:basedOn w:val="Standardnpsmoodstavce"/>
    <w:link w:val="Textodst1sl"/>
    <w:qFormat/>
    <w:locked/>
    <w:rsid w:val="002B7A1F"/>
    <w:rPr>
      <w:rFonts w:ascii="Times New Roman" w:eastAsia="Times New Roman" w:hAnsi="Times New Roman" w:cs="Times New Roman"/>
      <w:sz w:val="24"/>
      <w:szCs w:val="20"/>
    </w:rPr>
  </w:style>
  <w:style w:type="character" w:customStyle="1" w:styleId="OdstavecseseznamemChar">
    <w:name w:val="Odstavec se seznamem Char"/>
    <w:link w:val="Odstavecseseznamem"/>
    <w:uiPriority w:val="34"/>
    <w:qFormat/>
    <w:locked/>
    <w:rsid w:val="001737F7"/>
    <w:rPr>
      <w:rFonts w:ascii="Georgia" w:hAnsi="Georgia"/>
      <w:szCs w:val="20"/>
      <w:lang w:eastAsia="en-US"/>
    </w:rPr>
  </w:style>
  <w:style w:type="character" w:customStyle="1" w:styleId="Nevyeenzmnka1">
    <w:name w:val="Nevyřešená zmínka1"/>
    <w:basedOn w:val="Standardnpsmoodstavce"/>
    <w:uiPriority w:val="99"/>
    <w:semiHidden/>
    <w:unhideWhenUsed/>
    <w:qFormat/>
    <w:rsid w:val="00716714"/>
    <w:rPr>
      <w:color w:val="605E5C"/>
      <w:shd w:val="clear" w:color="auto" w:fill="E1DFDD"/>
    </w:rPr>
  </w:style>
  <w:style w:type="character" w:customStyle="1" w:styleId="Styl6Char">
    <w:name w:val="Styl6 Char"/>
    <w:link w:val="Styl6"/>
    <w:qFormat/>
    <w:rsid w:val="001D17B9"/>
    <w:rPr>
      <w:rFonts w:ascii="Georgia" w:hAnsi="Georgia" w:cs="Times New Roman"/>
      <w:sz w:val="24"/>
      <w:szCs w:val="26"/>
      <w:lang w:eastAsia="en-US"/>
    </w:rPr>
  </w:style>
  <w:style w:type="character" w:customStyle="1" w:styleId="RLTextlnkuslovanChar">
    <w:name w:val="RL Text článku číslovaný Char"/>
    <w:link w:val="RLTextlnkuslovan"/>
    <w:qFormat/>
    <w:locked/>
    <w:rsid w:val="00EE1FD1"/>
    <w:rPr>
      <w:rFonts w:ascii="Calibri" w:eastAsia="Times New Roman" w:hAnsi="Calibri" w:cs="Times New Roman"/>
      <w:szCs w:val="24"/>
      <w:lang w:val="x-none" w:eastAsia="x-none"/>
    </w:rPr>
  </w:style>
  <w:style w:type="character" w:customStyle="1" w:styleId="normaltextrun">
    <w:name w:val="normaltextrun"/>
    <w:basedOn w:val="Standardnpsmoodstavce"/>
    <w:qFormat/>
    <w:rsid w:val="00480430"/>
  </w:style>
  <w:style w:type="character" w:customStyle="1" w:styleId="eop">
    <w:name w:val="eop"/>
    <w:basedOn w:val="Standardnpsmoodstavce"/>
    <w:qFormat/>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qFormat/>
    <w:rsid w:val="00840315"/>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color w:val="auto"/>
    </w:rPr>
  </w:style>
  <w:style w:type="character" w:customStyle="1" w:styleId="ListLabel61">
    <w:name w:val="ListLabel 61"/>
    <w:qFormat/>
    <w:rPr>
      <w:color w:val="auto"/>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color w:val="auto"/>
    </w:rPr>
  </w:style>
  <w:style w:type="character" w:customStyle="1" w:styleId="ListLabel68">
    <w:name w:val="ListLabel 68"/>
    <w:qFormat/>
    <w:rPr>
      <w:color w:val="auto"/>
    </w:rPr>
  </w:style>
  <w:style w:type="character" w:customStyle="1" w:styleId="ListLabel69">
    <w:name w:val="ListLabel 69"/>
    <w:qFormat/>
    <w:rPr>
      <w:color w:val="auto"/>
    </w:rPr>
  </w:style>
  <w:style w:type="character" w:customStyle="1" w:styleId="ListLabel70">
    <w:name w:val="ListLabel 70"/>
    <w:qFormat/>
    <w:rPr>
      <w:color w:val="auto"/>
    </w:rPr>
  </w:style>
  <w:style w:type="character" w:customStyle="1" w:styleId="ListLabel71">
    <w:name w:val="ListLabel 71"/>
    <w:qFormat/>
    <w:rPr>
      <w:rFonts w:cs="Times New Roman"/>
    </w:rPr>
  </w:style>
  <w:style w:type="character" w:customStyle="1" w:styleId="ListLabel72">
    <w:name w:val="ListLabel 72"/>
    <w:qFormat/>
    <w:rPr>
      <w:rFonts w:cs="Times New Roman"/>
      <w:b/>
      <w:i w:val="0"/>
    </w:rPr>
  </w:style>
  <w:style w:type="character" w:customStyle="1" w:styleId="ListLabel73">
    <w:name w:val="ListLabel 73"/>
    <w:qFormat/>
    <w:rPr>
      <w:rFonts w:cs="Times New Roman"/>
      <w:b/>
      <w:i w:val="0"/>
    </w:rPr>
  </w:style>
  <w:style w:type="character" w:customStyle="1" w:styleId="ListLabel74">
    <w:name w:val="ListLabel 74"/>
    <w:qFormat/>
    <w:rPr>
      <w:rFonts w:cs="Times New Roman"/>
      <w:b/>
      <w:i w:val="0"/>
    </w:rPr>
  </w:style>
  <w:style w:type="character" w:customStyle="1" w:styleId="ListLabel75">
    <w:name w:val="ListLabel 75"/>
    <w:qFormat/>
    <w:rPr>
      <w:rFonts w:cs="Times New Roman"/>
      <w:b/>
      <w:i w:val="0"/>
    </w:rPr>
  </w:style>
  <w:style w:type="character" w:customStyle="1" w:styleId="ListLabel76">
    <w:name w:val="ListLabel 76"/>
    <w:qFormat/>
    <w:rPr>
      <w:rFonts w:cs="Times New Roman"/>
      <w:b/>
      <w:i w:val="0"/>
    </w:rPr>
  </w:style>
  <w:style w:type="character" w:customStyle="1" w:styleId="ListLabel77">
    <w:name w:val="ListLabel 77"/>
    <w:qFormat/>
    <w:rPr>
      <w:rFonts w:cs="Times New Roman"/>
      <w:b/>
      <w:i w:val="0"/>
    </w:rPr>
  </w:style>
  <w:style w:type="character" w:customStyle="1" w:styleId="ListLabel78">
    <w:name w:val="ListLabel 78"/>
    <w:qFormat/>
    <w:rPr>
      <w:rFonts w:cs="Times New Roman"/>
      <w:b/>
      <w:i w:val="0"/>
    </w:rPr>
  </w:style>
  <w:style w:type="character" w:customStyle="1" w:styleId="ListLabel79">
    <w:name w:val="ListLabel 79"/>
    <w:qFormat/>
    <w:rPr>
      <w:rFonts w:cs="Times New Roman"/>
      <w:b/>
      <w:i w:val="0"/>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b/>
      <w:i w:val="0"/>
    </w:rPr>
  </w:style>
  <w:style w:type="character" w:customStyle="1" w:styleId="ListLabel84">
    <w:name w:val="ListLabel 84"/>
    <w:qFormat/>
    <w:rPr>
      <w:rFonts w:cs="Times New Roman"/>
      <w:b/>
      <w:i w:val="0"/>
    </w:rPr>
  </w:style>
  <w:style w:type="character" w:customStyle="1" w:styleId="ListLabel85">
    <w:name w:val="ListLabel 85"/>
    <w:qFormat/>
    <w:rPr>
      <w:rFonts w:cs="Times New Roman"/>
      <w:b/>
      <w:i w:val="0"/>
    </w:rPr>
  </w:style>
  <w:style w:type="character" w:customStyle="1" w:styleId="ListLabel86">
    <w:name w:val="ListLabel 86"/>
    <w:qFormat/>
    <w:rPr>
      <w:rFonts w:cs="Times New Roman"/>
      <w:b/>
      <w:i w:val="0"/>
    </w:rPr>
  </w:style>
  <w:style w:type="character" w:customStyle="1" w:styleId="ListLabel87">
    <w:name w:val="ListLabel 87"/>
    <w:qFormat/>
    <w:rPr>
      <w:rFonts w:cs="Times New Roman"/>
      <w:b/>
      <w:i w:val="0"/>
    </w:rPr>
  </w:style>
  <w:style w:type="character" w:customStyle="1" w:styleId="ListLabel88">
    <w:name w:val="ListLabel 88"/>
    <w:qFormat/>
    <w:rPr>
      <w:rFonts w:cs="Times New Roman"/>
      <w:b/>
      <w:i w:val="0"/>
    </w:rPr>
  </w:style>
  <w:style w:type="character" w:customStyle="1" w:styleId="ListLabel89">
    <w:name w:val="ListLabel 89"/>
    <w:qFormat/>
    <w:rPr>
      <w:color w:val="auto"/>
    </w:rPr>
  </w:style>
  <w:style w:type="character" w:customStyle="1" w:styleId="ListLabel90">
    <w:name w:val="ListLabel 90"/>
    <w:qFormat/>
    <w:rPr>
      <w:color w:val="auto"/>
    </w:rPr>
  </w:style>
  <w:style w:type="character" w:customStyle="1" w:styleId="ListLabel91">
    <w:name w:val="ListLabel 91"/>
    <w:qFormat/>
    <w:rPr>
      <w:color w:val="auto"/>
    </w:rPr>
  </w:style>
  <w:style w:type="character" w:customStyle="1" w:styleId="ListLabel92">
    <w:name w:val="ListLabel 92"/>
    <w:qFormat/>
    <w:rPr>
      <w:color w:val="auto"/>
    </w:rPr>
  </w:style>
  <w:style w:type="character" w:customStyle="1" w:styleId="ListLabel93">
    <w:name w:val="ListLabel 93"/>
    <w:qFormat/>
    <w:rPr>
      <w:color w:val="auto"/>
    </w:rPr>
  </w:style>
  <w:style w:type="character" w:customStyle="1" w:styleId="ListLabel94">
    <w:name w:val="ListLabel 94"/>
    <w:qFormat/>
    <w:rPr>
      <w:color w:val="auto"/>
    </w:rPr>
  </w:style>
  <w:style w:type="character" w:customStyle="1" w:styleId="ListLabel95">
    <w:name w:val="ListLabel 95"/>
    <w:qFormat/>
    <w:rPr>
      <w:color w:val="auto"/>
    </w:rPr>
  </w:style>
  <w:style w:type="character" w:customStyle="1" w:styleId="ListLabel96">
    <w:name w:val="ListLabel 96"/>
    <w:qFormat/>
    <w:rPr>
      <w:color w:val="auto"/>
    </w:rPr>
  </w:style>
  <w:style w:type="character" w:customStyle="1" w:styleId="ListLabel97">
    <w:name w:val="ListLabel 97"/>
    <w:qFormat/>
    <w:rPr>
      <w:color w:val="auto"/>
    </w:rPr>
  </w:style>
  <w:style w:type="character" w:customStyle="1" w:styleId="ListLabel98">
    <w:name w:val="ListLabel 98"/>
    <w:qFormat/>
    <w:rPr>
      <w:color w:val="auto"/>
    </w:rPr>
  </w:style>
  <w:style w:type="character" w:customStyle="1" w:styleId="ListLabel99">
    <w:name w:val="ListLabel 99"/>
    <w:qFormat/>
    <w:rPr>
      <w:color w:val="auto"/>
    </w:rPr>
  </w:style>
  <w:style w:type="character" w:customStyle="1" w:styleId="ListLabel100">
    <w:name w:val="ListLabel 100"/>
    <w:qFormat/>
    <w:rPr>
      <w:color w:val="auto"/>
    </w:rPr>
  </w:style>
  <w:style w:type="character" w:customStyle="1" w:styleId="ListLabel101">
    <w:name w:val="ListLabel 101"/>
    <w:qFormat/>
    <w:rPr>
      <w:color w:val="auto"/>
    </w:rPr>
  </w:style>
  <w:style w:type="character" w:customStyle="1" w:styleId="ListLabel102">
    <w:name w:val="ListLabel 102"/>
    <w:qFormat/>
    <w:rPr>
      <w:color w:val="auto"/>
    </w:rPr>
  </w:style>
  <w:style w:type="character" w:customStyle="1" w:styleId="ListLabel103">
    <w:name w:val="ListLabel 103"/>
    <w:qFormat/>
    <w:rPr>
      <w:color w:val="auto"/>
    </w:rPr>
  </w:style>
  <w:style w:type="character" w:customStyle="1" w:styleId="ListLabel104">
    <w:name w:val="ListLabel 104"/>
    <w:qFormat/>
    <w:rPr>
      <w:color w:val="auto"/>
    </w:rPr>
  </w:style>
  <w:style w:type="character" w:customStyle="1" w:styleId="ListLabel105">
    <w:name w:val="ListLabel 105"/>
    <w:qFormat/>
    <w:rPr>
      <w:color w:val="auto"/>
    </w:rPr>
  </w:style>
  <w:style w:type="character" w:customStyle="1" w:styleId="ListLabel106">
    <w:name w:val="ListLabel 106"/>
    <w:qFormat/>
    <w:rPr>
      <w:color w:val="auto"/>
    </w:rPr>
  </w:style>
  <w:style w:type="character" w:customStyle="1" w:styleId="ListLabel107">
    <w:name w:val="ListLabel 107"/>
    <w:qFormat/>
    <w:rPr>
      <w:rFonts w:cs="Times New Roman"/>
    </w:rPr>
  </w:style>
  <w:style w:type="character" w:customStyle="1" w:styleId="ListLabel108">
    <w:name w:val="ListLabel 108"/>
    <w:qFormat/>
    <w:rPr>
      <w:color w:val="auto"/>
    </w:rPr>
  </w:style>
  <w:style w:type="character" w:customStyle="1" w:styleId="ListLabel109">
    <w:name w:val="ListLabel 109"/>
    <w:qFormat/>
    <w:rPr>
      <w:color w:val="auto"/>
    </w:rPr>
  </w:style>
  <w:style w:type="character" w:customStyle="1" w:styleId="ListLabel110">
    <w:name w:val="ListLabel 110"/>
    <w:qFormat/>
    <w:rPr>
      <w:color w:val="auto"/>
    </w:rPr>
  </w:style>
  <w:style w:type="character" w:customStyle="1" w:styleId="ListLabel111">
    <w:name w:val="ListLabel 111"/>
    <w:qFormat/>
    <w:rPr>
      <w:color w:val="auto"/>
    </w:rPr>
  </w:style>
  <w:style w:type="character" w:customStyle="1" w:styleId="ListLabel112">
    <w:name w:val="ListLabel 112"/>
    <w:qFormat/>
    <w:rPr>
      <w:color w:val="auto"/>
    </w:rPr>
  </w:style>
  <w:style w:type="character" w:customStyle="1" w:styleId="ListLabel113">
    <w:name w:val="ListLabel 113"/>
    <w:qFormat/>
    <w:rPr>
      <w:color w:val="auto"/>
    </w:rPr>
  </w:style>
  <w:style w:type="character" w:customStyle="1" w:styleId="ListLabel114">
    <w:name w:val="ListLabel 114"/>
    <w:qFormat/>
    <w:rPr>
      <w:color w:val="auto"/>
    </w:rPr>
  </w:style>
  <w:style w:type="character" w:customStyle="1" w:styleId="ListLabel115">
    <w:name w:val="ListLabel 115"/>
    <w:qFormat/>
    <w:rPr>
      <w:color w:val="auto"/>
    </w:rPr>
  </w:style>
  <w:style w:type="character" w:customStyle="1" w:styleId="ListLabel116">
    <w:name w:val="ListLabel 116"/>
    <w:qFormat/>
    <w:rPr>
      <w:rFonts w:cs="Times New Roman"/>
    </w:rPr>
  </w:style>
  <w:style w:type="character" w:customStyle="1" w:styleId="ListLabel117">
    <w:name w:val="ListLabel 117"/>
    <w:qFormat/>
    <w:rPr>
      <w:color w:val="auto"/>
    </w:rPr>
  </w:style>
  <w:style w:type="character" w:customStyle="1" w:styleId="ListLabel118">
    <w:name w:val="ListLabel 118"/>
    <w:qFormat/>
    <w:rPr>
      <w:color w:val="auto"/>
    </w:rPr>
  </w:style>
  <w:style w:type="character" w:customStyle="1" w:styleId="ListLabel119">
    <w:name w:val="ListLabel 119"/>
    <w:qFormat/>
    <w:rPr>
      <w:color w:val="auto"/>
    </w:rPr>
  </w:style>
  <w:style w:type="character" w:customStyle="1" w:styleId="ListLabel120">
    <w:name w:val="ListLabel 120"/>
    <w:qFormat/>
    <w:rPr>
      <w:color w:val="auto"/>
    </w:rPr>
  </w:style>
  <w:style w:type="character" w:customStyle="1" w:styleId="ListLabel121">
    <w:name w:val="ListLabel 121"/>
    <w:qFormat/>
    <w:rPr>
      <w:color w:val="auto"/>
    </w:rPr>
  </w:style>
  <w:style w:type="character" w:customStyle="1" w:styleId="ListLabel122">
    <w:name w:val="ListLabel 122"/>
    <w:qFormat/>
    <w:rPr>
      <w:color w:val="auto"/>
    </w:rPr>
  </w:style>
  <w:style w:type="character" w:customStyle="1" w:styleId="ListLabel123">
    <w:name w:val="ListLabel 123"/>
    <w:qFormat/>
    <w:rPr>
      <w:color w:val="auto"/>
    </w:rPr>
  </w:style>
  <w:style w:type="character" w:customStyle="1" w:styleId="ListLabel124">
    <w:name w:val="ListLabel 124"/>
    <w:qFormat/>
    <w:rPr>
      <w:color w:val="auto"/>
    </w:rPr>
  </w:style>
  <w:style w:type="character" w:customStyle="1" w:styleId="ListLabel125">
    <w:name w:val="ListLabel 125"/>
    <w:qFormat/>
    <w:rPr>
      <w:rFonts w:cs="Times New Roman"/>
    </w:rPr>
  </w:style>
  <w:style w:type="character" w:customStyle="1" w:styleId="ListLabel126">
    <w:name w:val="ListLabel 126"/>
    <w:qFormat/>
    <w:rPr>
      <w:color w:val="auto"/>
    </w:rPr>
  </w:style>
  <w:style w:type="character" w:customStyle="1" w:styleId="ListLabel127">
    <w:name w:val="ListLabel 127"/>
    <w:qFormat/>
    <w:rPr>
      <w:color w:val="auto"/>
    </w:rPr>
  </w:style>
  <w:style w:type="character" w:customStyle="1" w:styleId="ListLabel128">
    <w:name w:val="ListLabel 128"/>
    <w:qFormat/>
    <w:rPr>
      <w:color w:val="auto"/>
    </w:rPr>
  </w:style>
  <w:style w:type="character" w:customStyle="1" w:styleId="ListLabel129">
    <w:name w:val="ListLabel 129"/>
    <w:qFormat/>
    <w:rPr>
      <w:color w:val="auto"/>
    </w:rPr>
  </w:style>
  <w:style w:type="character" w:customStyle="1" w:styleId="ListLabel130">
    <w:name w:val="ListLabel 130"/>
    <w:qFormat/>
    <w:rPr>
      <w:color w:val="auto"/>
    </w:rPr>
  </w:style>
  <w:style w:type="character" w:customStyle="1" w:styleId="ListLabel131">
    <w:name w:val="ListLabel 131"/>
    <w:qFormat/>
    <w:rPr>
      <w:color w:val="auto"/>
    </w:rPr>
  </w:style>
  <w:style w:type="character" w:customStyle="1" w:styleId="ListLabel132">
    <w:name w:val="ListLabel 132"/>
    <w:qFormat/>
    <w:rPr>
      <w:color w:val="auto"/>
    </w:rPr>
  </w:style>
  <w:style w:type="character" w:customStyle="1" w:styleId="ListLabel133">
    <w:name w:val="ListLabel 133"/>
    <w:qFormat/>
    <w:rPr>
      <w:color w:val="auto"/>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b/>
      <w:i w:val="0"/>
    </w:rPr>
  </w:style>
  <w:style w:type="character" w:customStyle="1" w:styleId="ListLabel138">
    <w:name w:val="ListLabel 138"/>
    <w:qFormat/>
    <w:rPr>
      <w:rFonts w:cs="Times New Roman"/>
      <w:b/>
      <w:i w:val="0"/>
    </w:rPr>
  </w:style>
  <w:style w:type="character" w:customStyle="1" w:styleId="ListLabel139">
    <w:name w:val="ListLabel 139"/>
    <w:qFormat/>
    <w:rPr>
      <w:rFonts w:cs="Times New Roman"/>
      <w:b/>
      <w:i w:val="0"/>
    </w:rPr>
  </w:style>
  <w:style w:type="character" w:customStyle="1" w:styleId="ListLabel140">
    <w:name w:val="ListLabel 140"/>
    <w:qFormat/>
    <w:rPr>
      <w:rFonts w:cs="Times New Roman"/>
      <w:b/>
      <w:i w:val="0"/>
    </w:rPr>
  </w:style>
  <w:style w:type="character" w:customStyle="1" w:styleId="ListLabel141">
    <w:name w:val="ListLabel 141"/>
    <w:qFormat/>
    <w:rPr>
      <w:rFonts w:cs="Times New Roman"/>
      <w:b/>
      <w:i w:val="0"/>
    </w:rPr>
  </w:style>
  <w:style w:type="character" w:customStyle="1" w:styleId="ListLabel142">
    <w:name w:val="ListLabel 142"/>
    <w:qFormat/>
    <w:rPr>
      <w:rFonts w:cs="Times New Roman"/>
      <w:b/>
      <w:i w:val="0"/>
    </w:rPr>
  </w:style>
  <w:style w:type="character" w:customStyle="1" w:styleId="ListLabel143">
    <w:name w:val="ListLabel 143"/>
    <w:qFormat/>
    <w:rPr>
      <w:rFonts w:cs="Times New Roman"/>
    </w:rPr>
  </w:style>
  <w:style w:type="character" w:customStyle="1" w:styleId="ListLabel144">
    <w:name w:val="ListLabel 144"/>
    <w:qFormat/>
    <w:rPr>
      <w:color w:val="auto"/>
    </w:rPr>
  </w:style>
  <w:style w:type="character" w:customStyle="1" w:styleId="ListLabel145">
    <w:name w:val="ListLabel 145"/>
    <w:qFormat/>
    <w:rPr>
      <w:color w:val="auto"/>
    </w:rPr>
  </w:style>
  <w:style w:type="character" w:customStyle="1" w:styleId="ListLabel146">
    <w:name w:val="ListLabel 146"/>
    <w:qFormat/>
    <w:rPr>
      <w:color w:val="auto"/>
    </w:rPr>
  </w:style>
  <w:style w:type="character" w:customStyle="1" w:styleId="ListLabel147">
    <w:name w:val="ListLabel 147"/>
    <w:qFormat/>
    <w:rPr>
      <w:color w:val="auto"/>
    </w:rPr>
  </w:style>
  <w:style w:type="character" w:customStyle="1" w:styleId="ListLabel148">
    <w:name w:val="ListLabel 148"/>
    <w:qFormat/>
    <w:rPr>
      <w:color w:val="auto"/>
    </w:rPr>
  </w:style>
  <w:style w:type="character" w:customStyle="1" w:styleId="ListLabel149">
    <w:name w:val="ListLabel 149"/>
    <w:qFormat/>
    <w:rPr>
      <w:color w:val="auto"/>
    </w:rPr>
  </w:style>
  <w:style w:type="character" w:customStyle="1" w:styleId="ListLabel150">
    <w:name w:val="ListLabel 150"/>
    <w:qFormat/>
    <w:rPr>
      <w:color w:val="auto"/>
    </w:rPr>
  </w:style>
  <w:style w:type="character" w:customStyle="1" w:styleId="ListLabel151">
    <w:name w:val="ListLabel 151"/>
    <w:qFormat/>
    <w:rPr>
      <w:color w:val="auto"/>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color w:val="auto"/>
    </w:rPr>
  </w:style>
  <w:style w:type="character" w:customStyle="1" w:styleId="ListLabel158">
    <w:name w:val="ListLabel 158"/>
    <w:qFormat/>
    <w:rPr>
      <w:color w:val="auto"/>
    </w:rPr>
  </w:style>
  <w:style w:type="character" w:customStyle="1" w:styleId="ListLabel159">
    <w:name w:val="ListLabel 159"/>
    <w:qFormat/>
    <w:rPr>
      <w:color w:val="auto"/>
    </w:rPr>
  </w:style>
  <w:style w:type="character" w:customStyle="1" w:styleId="ListLabel160">
    <w:name w:val="ListLabel 160"/>
    <w:qFormat/>
    <w:rPr>
      <w:color w:val="auto"/>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color w:val="auto"/>
    </w:rPr>
  </w:style>
  <w:style w:type="character" w:customStyle="1" w:styleId="ListLabel167">
    <w:name w:val="ListLabel 167"/>
    <w:qFormat/>
    <w:rPr>
      <w:color w:val="auto"/>
    </w:rPr>
  </w:style>
  <w:style w:type="character" w:customStyle="1" w:styleId="ListLabel168">
    <w:name w:val="ListLabel 168"/>
    <w:qFormat/>
    <w:rPr>
      <w:color w:val="auto"/>
    </w:rPr>
  </w:style>
  <w:style w:type="character" w:customStyle="1" w:styleId="ListLabel169">
    <w:name w:val="ListLabel 169"/>
    <w:qFormat/>
    <w:rPr>
      <w:color w:val="auto"/>
    </w:rPr>
  </w:style>
  <w:style w:type="character" w:customStyle="1" w:styleId="ListLabel170">
    <w:name w:val="ListLabel 170"/>
    <w:qFormat/>
    <w:rPr>
      <w:rFonts w:cs="Times New Roman"/>
      <w:b/>
      <w:i w:val="0"/>
      <w:sz w:val="24"/>
    </w:rPr>
  </w:style>
  <w:style w:type="character" w:customStyle="1" w:styleId="ListLabel171">
    <w:name w:val="ListLabel 171"/>
    <w:qFormat/>
    <w:rPr>
      <w:rFonts w:ascii="Georgia" w:hAnsi="Georgia" w:cs="Times New Roman"/>
      <w:b w:val="0"/>
      <w:i w:val="0"/>
      <w:sz w:val="22"/>
      <w:lang w:val="cs-CZ"/>
    </w:rPr>
  </w:style>
  <w:style w:type="character" w:customStyle="1" w:styleId="ListLabel172">
    <w:name w:val="ListLabel 172"/>
    <w:qFormat/>
    <w:rPr>
      <w:rFonts w:cs="Times New Roman"/>
      <w:b w:val="0"/>
      <w:i w:val="0"/>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ascii="Georgia" w:eastAsia="Times New Roman" w:hAnsi="Georgia" w:cs="Times New Roman"/>
      <w:b w:val="0"/>
      <w:sz w:val="22"/>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color w:val="auto"/>
    </w:rPr>
  </w:style>
  <w:style w:type="character" w:customStyle="1" w:styleId="ListLabel194">
    <w:name w:val="ListLabel 194"/>
    <w:qFormat/>
    <w:rPr>
      <w:color w:val="auto"/>
    </w:rPr>
  </w:style>
  <w:style w:type="character" w:customStyle="1" w:styleId="ListLabel195">
    <w:name w:val="ListLabel 195"/>
    <w:qFormat/>
    <w:rPr>
      <w:color w:val="auto"/>
    </w:rPr>
  </w:style>
  <w:style w:type="character" w:customStyle="1" w:styleId="ListLabel196">
    <w:name w:val="ListLabel 196"/>
    <w:qFormat/>
    <w:rPr>
      <w:color w:val="auto"/>
    </w:rPr>
  </w:style>
  <w:style w:type="character" w:customStyle="1" w:styleId="ListLabel197">
    <w:name w:val="ListLabel 197"/>
    <w:qFormat/>
    <w:rPr>
      <w:b w:val="0"/>
      <w:bCs w:val="0"/>
    </w:rPr>
  </w:style>
  <w:style w:type="character" w:customStyle="1" w:styleId="ListLabel198">
    <w:name w:val="ListLabel 198"/>
    <w:qFormat/>
    <w:rPr>
      <w:rFonts w:cs="Times New Roman"/>
    </w:rPr>
  </w:style>
  <w:style w:type="character" w:customStyle="1" w:styleId="ListLabel199">
    <w:name w:val="ListLabel 199"/>
    <w:qFormat/>
    <w:rPr>
      <w:rFonts w:cs="Times New Roman"/>
      <w:b w:val="0"/>
      <w:bCs w:val="0"/>
      <w:i w:val="0"/>
    </w:rPr>
  </w:style>
  <w:style w:type="character" w:customStyle="1" w:styleId="ListLabel200">
    <w:name w:val="ListLabel 200"/>
    <w:qFormat/>
    <w:rPr>
      <w:rFonts w:cs="Times New Roman"/>
      <w:b/>
      <w:i w:val="0"/>
    </w:rPr>
  </w:style>
  <w:style w:type="character" w:customStyle="1" w:styleId="ListLabel201">
    <w:name w:val="ListLabel 201"/>
    <w:qFormat/>
    <w:rPr>
      <w:rFonts w:cs="Times New Roman"/>
      <w:b/>
      <w:i w:val="0"/>
    </w:rPr>
  </w:style>
  <w:style w:type="character" w:customStyle="1" w:styleId="ListLabel202">
    <w:name w:val="ListLabel 202"/>
    <w:qFormat/>
    <w:rPr>
      <w:rFonts w:cs="Times New Roman"/>
      <w:b/>
      <w:i w:val="0"/>
    </w:rPr>
  </w:style>
  <w:style w:type="character" w:customStyle="1" w:styleId="ListLabel203">
    <w:name w:val="ListLabel 203"/>
    <w:qFormat/>
    <w:rPr>
      <w:rFonts w:cs="Times New Roman"/>
      <w:b/>
      <w:i w:val="0"/>
    </w:rPr>
  </w:style>
  <w:style w:type="character" w:customStyle="1" w:styleId="ListLabel204">
    <w:name w:val="ListLabel 204"/>
    <w:qFormat/>
    <w:rPr>
      <w:rFonts w:cs="Times New Roman"/>
      <w:b/>
      <w:i w:val="0"/>
    </w:rPr>
  </w:style>
  <w:style w:type="character" w:customStyle="1" w:styleId="ListLabel205">
    <w:name w:val="ListLabel 205"/>
    <w:qFormat/>
    <w:rPr>
      <w:rFonts w:cs="Times New Roman"/>
      <w:b/>
      <w:i w:val="0"/>
    </w:rPr>
  </w:style>
  <w:style w:type="character" w:customStyle="1" w:styleId="ListLabel206">
    <w:name w:val="ListLabel 206"/>
    <w:qFormat/>
    <w:rPr>
      <w:rFonts w:cs="Times New Roman"/>
      <w:b/>
      <w:i w:val="0"/>
    </w:rPr>
  </w:style>
  <w:style w:type="character" w:customStyle="1" w:styleId="ListLabel207">
    <w:name w:val="ListLabel 207"/>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208">
    <w:name w:val="ListLabel 208"/>
    <w:qFormat/>
    <w:rPr>
      <w:b w:val="0"/>
      <w:sz w:val="22"/>
      <w:szCs w:val="22"/>
    </w:rPr>
  </w:style>
  <w:style w:type="character" w:customStyle="1" w:styleId="ListLabel209">
    <w:name w:val="ListLabel 209"/>
    <w:qFormat/>
    <w:rPr>
      <w:rFonts w:cs="Times New Roman"/>
      <w:b w:val="0"/>
    </w:rPr>
  </w:style>
  <w:style w:type="character" w:customStyle="1" w:styleId="ListLabel210">
    <w:name w:val="ListLabel 210"/>
    <w:qFormat/>
    <w:rPr>
      <w:color w:val="000000"/>
    </w:rPr>
  </w:style>
  <w:style w:type="character" w:customStyle="1" w:styleId="ListLabel211">
    <w:name w:val="ListLabel 211"/>
    <w:qFormat/>
    <w:rPr>
      <w:color w:val="000000"/>
    </w:rPr>
  </w:style>
  <w:style w:type="character" w:customStyle="1" w:styleId="ListLabel212">
    <w:name w:val="ListLabel 212"/>
    <w:qFormat/>
    <w:rPr>
      <w:color w:val="000000"/>
    </w:rPr>
  </w:style>
  <w:style w:type="character" w:customStyle="1" w:styleId="ListLabel213">
    <w:name w:val="ListLabel 213"/>
    <w:qFormat/>
    <w:rPr>
      <w:color w:val="000000"/>
    </w:rPr>
  </w:style>
  <w:style w:type="character" w:customStyle="1" w:styleId="ListLabel214">
    <w:name w:val="ListLabel 214"/>
    <w:qFormat/>
    <w:rPr>
      <w:color w:val="000000"/>
    </w:rPr>
  </w:style>
  <w:style w:type="character" w:customStyle="1" w:styleId="ListLabel215">
    <w:name w:val="ListLabel 215"/>
    <w:qFormat/>
    <w:rPr>
      <w:color w:val="000000"/>
    </w:rPr>
  </w:style>
  <w:style w:type="character" w:customStyle="1" w:styleId="ListLabel216">
    <w:name w:val="ListLabel 216"/>
    <w:qFormat/>
    <w:rPr>
      <w:color w:val="000000"/>
    </w:rPr>
  </w:style>
  <w:style w:type="character" w:customStyle="1" w:styleId="ListLabel217">
    <w:name w:val="ListLabel 217"/>
    <w:qFormat/>
    <w:rPr>
      <w:color w:val="000000"/>
    </w:rPr>
  </w:style>
  <w:style w:type="character" w:customStyle="1" w:styleId="ListLabel218">
    <w:name w:val="ListLabel 218"/>
    <w:qFormat/>
    <w:rPr>
      <w:color w:val="000000"/>
    </w:rPr>
  </w:style>
  <w:style w:type="character" w:customStyle="1" w:styleId="ListLabel219">
    <w:name w:val="ListLabel 219"/>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220">
    <w:name w:val="ListLabel 220"/>
    <w:qFormat/>
    <w:rPr>
      <w:b w:val="0"/>
      <w:sz w:val="22"/>
      <w:szCs w:val="22"/>
    </w:rPr>
  </w:style>
  <w:style w:type="character" w:customStyle="1" w:styleId="ListLabel221">
    <w:name w:val="ListLabel 221"/>
    <w:qFormat/>
    <w:rPr>
      <w:rFonts w:cs="Times New Roman"/>
      <w:b w:val="0"/>
    </w:rPr>
  </w:style>
  <w:style w:type="character" w:customStyle="1" w:styleId="ListLabel222">
    <w:name w:val="ListLabel 222"/>
    <w:qFormat/>
    <w:rPr>
      <w:rFonts w:cs="Times New Roman"/>
    </w:rPr>
  </w:style>
  <w:style w:type="character" w:customStyle="1" w:styleId="ListLabel223">
    <w:name w:val="ListLabel 223"/>
    <w:qFormat/>
    <w:rPr>
      <w:rFonts w:cs="Times New Roman"/>
      <w:b w:val="0"/>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color w:val="auto"/>
    </w:rPr>
  </w:style>
  <w:style w:type="character" w:customStyle="1" w:styleId="ListLabel228">
    <w:name w:val="ListLabel 228"/>
    <w:qFormat/>
    <w:rPr>
      <w:color w:val="auto"/>
    </w:rPr>
  </w:style>
  <w:style w:type="character" w:customStyle="1" w:styleId="ListLabel229">
    <w:name w:val="ListLabel 229"/>
    <w:qFormat/>
    <w:rPr>
      <w:color w:val="auto"/>
    </w:rPr>
  </w:style>
  <w:style w:type="character" w:customStyle="1" w:styleId="ListLabel230">
    <w:name w:val="ListLabel 230"/>
    <w:qFormat/>
    <w:rPr>
      <w:color w:val="auto"/>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cs="Courier New"/>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Arial"/>
    </w:rPr>
  </w:style>
  <w:style w:type="character" w:customStyle="1" w:styleId="ListLabel244">
    <w:name w:val="ListLabel 244"/>
    <w:qFormat/>
    <w:rPr>
      <w:rFonts w:ascii="Georgia" w:hAnsi="Georgia"/>
      <w:b w:val="0"/>
      <w:sz w:val="22"/>
      <w:szCs w:val="22"/>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b/>
      <w:i w:val="0"/>
    </w:rPr>
  </w:style>
  <w:style w:type="character" w:customStyle="1" w:styleId="ListLabel249">
    <w:name w:val="ListLabel 249"/>
    <w:qFormat/>
    <w:rPr>
      <w:rFonts w:cs="Times New Roman"/>
      <w:b/>
      <w:i w:val="0"/>
    </w:rPr>
  </w:style>
  <w:style w:type="character" w:customStyle="1" w:styleId="ListLabel250">
    <w:name w:val="ListLabel 250"/>
    <w:qFormat/>
    <w:rPr>
      <w:rFonts w:cs="Times New Roman"/>
      <w:b/>
      <w:i w:val="0"/>
    </w:rPr>
  </w:style>
  <w:style w:type="character" w:customStyle="1" w:styleId="ListLabel251">
    <w:name w:val="ListLabel 251"/>
    <w:qFormat/>
    <w:rPr>
      <w:rFonts w:cs="Times New Roman"/>
      <w:b/>
      <w:i w:val="0"/>
    </w:rPr>
  </w:style>
  <w:style w:type="character" w:customStyle="1" w:styleId="ListLabel252">
    <w:name w:val="ListLabel 252"/>
    <w:qFormat/>
    <w:rPr>
      <w:rFonts w:cs="Times New Roman"/>
      <w:b/>
      <w:i w:val="0"/>
    </w:rPr>
  </w:style>
  <w:style w:type="character" w:customStyle="1" w:styleId="ListLabel253">
    <w:name w:val="ListLabel 253"/>
    <w:qFormat/>
    <w:rPr>
      <w:rFonts w:cs="Times New Roman"/>
      <w:b/>
      <w:i w:val="0"/>
    </w:rPr>
  </w:style>
  <w:style w:type="character" w:customStyle="1" w:styleId="ListLabel254">
    <w:name w:val="ListLabel 254"/>
    <w:qFormat/>
    <w:rPr>
      <w:rFonts w:cs="Times New Roman"/>
    </w:rPr>
  </w:style>
  <w:style w:type="character" w:customStyle="1" w:styleId="ListLabel255">
    <w:name w:val="ListLabel 255"/>
    <w:qFormat/>
    <w:rPr>
      <w:rFonts w:cs="Times New Roman"/>
      <w:b/>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Georgia"/>
      <w:color w:val="auto"/>
    </w:rPr>
  </w:style>
  <w:style w:type="character" w:customStyle="1" w:styleId="ListLabel260">
    <w:name w:val="ListLabel 260"/>
    <w:qFormat/>
    <w:rPr>
      <w:rFonts w:cs="Georgia"/>
      <w:color w:val="auto"/>
    </w:rPr>
  </w:style>
  <w:style w:type="character" w:customStyle="1" w:styleId="ListLabel261">
    <w:name w:val="ListLabel 261"/>
    <w:qFormat/>
    <w:rPr>
      <w:rFonts w:cs="Georgia"/>
      <w:color w:val="auto"/>
    </w:rPr>
  </w:style>
  <w:style w:type="character" w:customStyle="1" w:styleId="ListLabel262">
    <w:name w:val="ListLabel 262"/>
    <w:qFormat/>
    <w:rPr>
      <w:rFonts w:cs="Georgia"/>
      <w:color w:val="auto"/>
    </w:rPr>
  </w:style>
  <w:style w:type="character" w:customStyle="1" w:styleId="ListLabel263">
    <w:name w:val="ListLabel 263"/>
    <w:qFormat/>
    <w:rPr>
      <w:rFonts w:ascii="Georgia" w:eastAsia="Times New Roman" w:hAnsi="Georgia" w:cs="Times New Roman"/>
      <w:b w:val="0"/>
      <w:sz w:val="22"/>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Georgia"/>
      <w:color w:val="auto"/>
    </w:rPr>
  </w:style>
  <w:style w:type="character" w:customStyle="1" w:styleId="ListLabel278">
    <w:name w:val="ListLabel 278"/>
    <w:qFormat/>
    <w:rPr>
      <w:rFonts w:cs="Georgia"/>
      <w:color w:val="auto"/>
    </w:rPr>
  </w:style>
  <w:style w:type="character" w:customStyle="1" w:styleId="ListLabel279">
    <w:name w:val="ListLabel 279"/>
    <w:qFormat/>
    <w:rPr>
      <w:rFonts w:cs="Georgia"/>
      <w:color w:val="auto"/>
    </w:rPr>
  </w:style>
  <w:style w:type="character" w:customStyle="1" w:styleId="ListLabel280">
    <w:name w:val="ListLabel 280"/>
    <w:qFormat/>
    <w:rPr>
      <w:rFonts w:cs="Georgia"/>
      <w:color w:val="auto"/>
    </w:rPr>
  </w:style>
  <w:style w:type="character" w:customStyle="1" w:styleId="ListLabel281">
    <w:name w:val="ListLabel 281"/>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282">
    <w:name w:val="ListLabel 282"/>
    <w:qFormat/>
    <w:rPr>
      <w:b w:val="0"/>
      <w:sz w:val="22"/>
      <w:szCs w:val="22"/>
    </w:rPr>
  </w:style>
  <w:style w:type="character" w:customStyle="1" w:styleId="ListLabel283">
    <w:name w:val="ListLabel 283"/>
    <w:qFormat/>
    <w:rPr>
      <w:rFonts w:cs="Times New Roman"/>
      <w:b w:val="0"/>
    </w:rPr>
  </w:style>
  <w:style w:type="character" w:customStyle="1" w:styleId="ListLabel284">
    <w:name w:val="ListLabel 28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285">
    <w:name w:val="ListLabel 285"/>
    <w:qFormat/>
    <w:rPr>
      <w:b w:val="0"/>
      <w:sz w:val="22"/>
      <w:szCs w:val="22"/>
    </w:rPr>
  </w:style>
  <w:style w:type="character" w:customStyle="1" w:styleId="ListLabel286">
    <w:name w:val="ListLabel 286"/>
    <w:qFormat/>
    <w:rPr>
      <w:rFonts w:cs="Times New Roman"/>
      <w:b w:val="0"/>
    </w:rPr>
  </w:style>
  <w:style w:type="character" w:customStyle="1" w:styleId="ListLabel287">
    <w:name w:val="ListLabel 287"/>
    <w:qFormat/>
    <w:rPr>
      <w:rFonts w:cs="Times New Roman"/>
    </w:rPr>
  </w:style>
  <w:style w:type="character" w:customStyle="1" w:styleId="ListLabel288">
    <w:name w:val="ListLabel 288"/>
    <w:qFormat/>
    <w:rPr>
      <w:rFonts w:cs="Times New Roman"/>
      <w:b w:val="0"/>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Georgia"/>
      <w:color w:val="auto"/>
    </w:rPr>
  </w:style>
  <w:style w:type="character" w:customStyle="1" w:styleId="ListLabel293">
    <w:name w:val="ListLabel 293"/>
    <w:qFormat/>
    <w:rPr>
      <w:rFonts w:cs="Georgia"/>
      <w:color w:val="auto"/>
    </w:rPr>
  </w:style>
  <w:style w:type="character" w:customStyle="1" w:styleId="ListLabel294">
    <w:name w:val="ListLabel 294"/>
    <w:qFormat/>
    <w:rPr>
      <w:rFonts w:cs="Georgia"/>
      <w:color w:val="auto"/>
    </w:rPr>
  </w:style>
  <w:style w:type="character" w:customStyle="1" w:styleId="ListLabel295">
    <w:name w:val="ListLabel 295"/>
    <w:qFormat/>
    <w:rPr>
      <w:rFonts w:cs="Georgia"/>
      <w:color w:val="auto"/>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Arial"/>
    </w:rPr>
  </w:style>
  <w:style w:type="character" w:customStyle="1" w:styleId="ListLabel324">
    <w:name w:val="ListLabel 324"/>
    <w:qFormat/>
    <w:rPr>
      <w:rFonts w:ascii="Georgia" w:hAnsi="Georgia"/>
      <w:b w:val="0"/>
      <w:sz w:val="22"/>
      <w:szCs w:val="22"/>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b/>
      <w:i w:val="0"/>
    </w:rPr>
  </w:style>
  <w:style w:type="character" w:customStyle="1" w:styleId="ListLabel329">
    <w:name w:val="ListLabel 329"/>
    <w:qFormat/>
    <w:rPr>
      <w:rFonts w:cs="Times New Roman"/>
      <w:b/>
      <w:i w:val="0"/>
    </w:rPr>
  </w:style>
  <w:style w:type="character" w:customStyle="1" w:styleId="ListLabel330">
    <w:name w:val="ListLabel 330"/>
    <w:qFormat/>
    <w:rPr>
      <w:rFonts w:cs="Times New Roman"/>
      <w:b/>
      <w:i w:val="0"/>
    </w:rPr>
  </w:style>
  <w:style w:type="character" w:customStyle="1" w:styleId="ListLabel331">
    <w:name w:val="ListLabel 331"/>
    <w:qFormat/>
    <w:rPr>
      <w:rFonts w:cs="Times New Roman"/>
      <w:b/>
      <w:i w:val="0"/>
    </w:rPr>
  </w:style>
  <w:style w:type="character" w:customStyle="1" w:styleId="ListLabel332">
    <w:name w:val="ListLabel 332"/>
    <w:qFormat/>
    <w:rPr>
      <w:rFonts w:cs="Times New Roman"/>
      <w:b/>
      <w:i w:val="0"/>
    </w:rPr>
  </w:style>
  <w:style w:type="character" w:customStyle="1" w:styleId="ListLabel333">
    <w:name w:val="ListLabel 333"/>
    <w:qFormat/>
    <w:rPr>
      <w:rFonts w:cs="Times New Roman"/>
      <w:b/>
      <w:i w:val="0"/>
    </w:rPr>
  </w:style>
  <w:style w:type="character" w:customStyle="1" w:styleId="ListLabel334">
    <w:name w:val="ListLabel 334"/>
    <w:qFormat/>
    <w:rPr>
      <w:rFonts w:cs="Times New Roman"/>
    </w:rPr>
  </w:style>
  <w:style w:type="character" w:customStyle="1" w:styleId="ListLabel335">
    <w:name w:val="ListLabel 335"/>
    <w:qFormat/>
    <w:rPr>
      <w:rFonts w:cs="Times New Roman"/>
      <w:b/>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Georgia"/>
      <w:color w:val="auto"/>
    </w:rPr>
  </w:style>
  <w:style w:type="character" w:customStyle="1" w:styleId="ListLabel340">
    <w:name w:val="ListLabel 340"/>
    <w:qFormat/>
    <w:rPr>
      <w:rFonts w:cs="Georgia"/>
      <w:color w:val="auto"/>
    </w:rPr>
  </w:style>
  <w:style w:type="character" w:customStyle="1" w:styleId="ListLabel341">
    <w:name w:val="ListLabel 341"/>
    <w:qFormat/>
    <w:rPr>
      <w:rFonts w:cs="Georgia"/>
      <w:color w:val="auto"/>
    </w:rPr>
  </w:style>
  <w:style w:type="character" w:customStyle="1" w:styleId="ListLabel342">
    <w:name w:val="ListLabel 342"/>
    <w:qFormat/>
    <w:rPr>
      <w:rFonts w:cs="Georgia"/>
      <w:color w:val="auto"/>
    </w:rPr>
  </w:style>
  <w:style w:type="character" w:customStyle="1" w:styleId="ListLabel343">
    <w:name w:val="ListLabel 343"/>
    <w:qFormat/>
    <w:rPr>
      <w:rFonts w:ascii="Georgia" w:eastAsia="Times New Roman" w:hAnsi="Georgia" w:cs="Times New Roman"/>
      <w:b w:val="0"/>
      <w:sz w:val="22"/>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Georgia"/>
      <w:color w:val="auto"/>
    </w:rPr>
  </w:style>
  <w:style w:type="character" w:customStyle="1" w:styleId="ListLabel358">
    <w:name w:val="ListLabel 358"/>
    <w:qFormat/>
    <w:rPr>
      <w:rFonts w:cs="Georgia"/>
      <w:color w:val="auto"/>
    </w:rPr>
  </w:style>
  <w:style w:type="character" w:customStyle="1" w:styleId="ListLabel359">
    <w:name w:val="ListLabel 359"/>
    <w:qFormat/>
    <w:rPr>
      <w:rFonts w:cs="Georgia"/>
      <w:color w:val="auto"/>
    </w:rPr>
  </w:style>
  <w:style w:type="character" w:customStyle="1" w:styleId="ListLabel360">
    <w:name w:val="ListLabel 360"/>
    <w:qFormat/>
    <w:rPr>
      <w:rFonts w:cs="Georgia"/>
      <w:color w:val="auto"/>
    </w:rPr>
  </w:style>
  <w:style w:type="character" w:customStyle="1" w:styleId="ListLabel361">
    <w:name w:val="ListLabel 361"/>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362">
    <w:name w:val="ListLabel 362"/>
    <w:qFormat/>
    <w:rPr>
      <w:b w:val="0"/>
      <w:sz w:val="22"/>
      <w:szCs w:val="22"/>
    </w:rPr>
  </w:style>
  <w:style w:type="character" w:customStyle="1" w:styleId="ListLabel363">
    <w:name w:val="ListLabel 363"/>
    <w:qFormat/>
    <w:rPr>
      <w:rFonts w:cs="Times New Roman"/>
      <w:b w:val="0"/>
    </w:rPr>
  </w:style>
  <w:style w:type="character" w:customStyle="1" w:styleId="ListLabel364">
    <w:name w:val="ListLabel 36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365">
    <w:name w:val="ListLabel 365"/>
    <w:qFormat/>
    <w:rPr>
      <w:b w:val="0"/>
      <w:sz w:val="22"/>
      <w:szCs w:val="22"/>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b w:val="0"/>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Georgia"/>
      <w:color w:val="auto"/>
    </w:rPr>
  </w:style>
  <w:style w:type="character" w:customStyle="1" w:styleId="ListLabel373">
    <w:name w:val="ListLabel 373"/>
    <w:qFormat/>
    <w:rPr>
      <w:rFonts w:cs="Georgia"/>
      <w:color w:val="auto"/>
    </w:rPr>
  </w:style>
  <w:style w:type="character" w:customStyle="1" w:styleId="ListLabel374">
    <w:name w:val="ListLabel 374"/>
    <w:qFormat/>
    <w:rPr>
      <w:rFonts w:cs="Georgia"/>
      <w:color w:val="auto"/>
    </w:rPr>
  </w:style>
  <w:style w:type="character" w:customStyle="1" w:styleId="ListLabel375">
    <w:name w:val="ListLabel 375"/>
    <w:qFormat/>
    <w:rPr>
      <w:rFonts w:cs="Georgia"/>
      <w:color w:val="auto"/>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Arial"/>
    </w:rPr>
  </w:style>
  <w:style w:type="character" w:customStyle="1" w:styleId="ListLabel404">
    <w:name w:val="ListLabel 404"/>
    <w:qFormat/>
    <w:rPr>
      <w:rFonts w:ascii="Georgia" w:hAnsi="Georgia"/>
      <w:b w:val="0"/>
      <w:sz w:val="22"/>
      <w:szCs w:val="22"/>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b/>
      <w:i w:val="0"/>
    </w:rPr>
  </w:style>
  <w:style w:type="character" w:customStyle="1" w:styleId="ListLabel409">
    <w:name w:val="ListLabel 409"/>
    <w:qFormat/>
    <w:rPr>
      <w:rFonts w:cs="Times New Roman"/>
      <w:b/>
      <w:i w:val="0"/>
    </w:rPr>
  </w:style>
  <w:style w:type="character" w:customStyle="1" w:styleId="ListLabel410">
    <w:name w:val="ListLabel 410"/>
    <w:qFormat/>
    <w:rPr>
      <w:rFonts w:cs="Times New Roman"/>
      <w:b/>
      <w:i w:val="0"/>
    </w:rPr>
  </w:style>
  <w:style w:type="character" w:customStyle="1" w:styleId="ListLabel411">
    <w:name w:val="ListLabel 411"/>
    <w:qFormat/>
    <w:rPr>
      <w:rFonts w:cs="Times New Roman"/>
      <w:b/>
      <w:i w:val="0"/>
    </w:rPr>
  </w:style>
  <w:style w:type="character" w:customStyle="1" w:styleId="ListLabel412">
    <w:name w:val="ListLabel 412"/>
    <w:qFormat/>
    <w:rPr>
      <w:rFonts w:cs="Times New Roman"/>
      <w:b/>
      <w:i w:val="0"/>
    </w:rPr>
  </w:style>
  <w:style w:type="character" w:customStyle="1" w:styleId="ListLabel413">
    <w:name w:val="ListLabel 413"/>
    <w:qFormat/>
    <w:rPr>
      <w:rFonts w:cs="Times New Roman"/>
      <w:b/>
      <w:i w:val="0"/>
    </w:rPr>
  </w:style>
  <w:style w:type="character" w:customStyle="1" w:styleId="ListLabel414">
    <w:name w:val="ListLabel 414"/>
    <w:qFormat/>
    <w:rPr>
      <w:rFonts w:cs="Times New Roman"/>
    </w:rPr>
  </w:style>
  <w:style w:type="character" w:customStyle="1" w:styleId="ListLabel415">
    <w:name w:val="ListLabel 415"/>
    <w:qFormat/>
    <w:rPr>
      <w:rFonts w:cs="Times New Roman"/>
      <w:b/>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Georgia"/>
      <w:color w:val="auto"/>
    </w:rPr>
  </w:style>
  <w:style w:type="character" w:customStyle="1" w:styleId="ListLabel420">
    <w:name w:val="ListLabel 420"/>
    <w:qFormat/>
    <w:rPr>
      <w:rFonts w:cs="Georgia"/>
      <w:color w:val="auto"/>
    </w:rPr>
  </w:style>
  <w:style w:type="character" w:customStyle="1" w:styleId="ListLabel421">
    <w:name w:val="ListLabel 421"/>
    <w:qFormat/>
    <w:rPr>
      <w:rFonts w:cs="Georgia"/>
      <w:color w:val="auto"/>
    </w:rPr>
  </w:style>
  <w:style w:type="character" w:customStyle="1" w:styleId="ListLabel422">
    <w:name w:val="ListLabel 422"/>
    <w:qFormat/>
    <w:rPr>
      <w:rFonts w:cs="Georgia"/>
      <w:color w:val="auto"/>
    </w:rPr>
  </w:style>
  <w:style w:type="character" w:customStyle="1" w:styleId="ListLabel423">
    <w:name w:val="ListLabel 423"/>
    <w:qFormat/>
    <w:rPr>
      <w:rFonts w:eastAsia="Times New Roman" w:cs="Times New Roman"/>
      <w:b w:val="0"/>
      <w:sz w:val="22"/>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Georgia"/>
      <w:color w:val="auto"/>
    </w:rPr>
  </w:style>
  <w:style w:type="character" w:customStyle="1" w:styleId="ListLabel438">
    <w:name w:val="ListLabel 438"/>
    <w:qFormat/>
    <w:rPr>
      <w:rFonts w:cs="Georgia"/>
      <w:color w:val="auto"/>
    </w:rPr>
  </w:style>
  <w:style w:type="character" w:customStyle="1" w:styleId="ListLabel439">
    <w:name w:val="ListLabel 439"/>
    <w:qFormat/>
    <w:rPr>
      <w:rFonts w:cs="Georgia"/>
      <w:color w:val="auto"/>
    </w:rPr>
  </w:style>
  <w:style w:type="character" w:customStyle="1" w:styleId="ListLabel440">
    <w:name w:val="ListLabel 440"/>
    <w:qFormat/>
    <w:rPr>
      <w:rFonts w:cs="Georgia"/>
      <w:color w:val="auto"/>
    </w:rPr>
  </w:style>
  <w:style w:type="character" w:customStyle="1" w:styleId="ListLabel441">
    <w:name w:val="ListLabel 441"/>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42">
    <w:name w:val="ListLabel 442"/>
    <w:qFormat/>
    <w:rPr>
      <w:b w:val="0"/>
      <w:sz w:val="22"/>
      <w:szCs w:val="22"/>
    </w:rPr>
  </w:style>
  <w:style w:type="character" w:customStyle="1" w:styleId="ListLabel443">
    <w:name w:val="ListLabel 443"/>
    <w:qFormat/>
    <w:rPr>
      <w:rFonts w:cs="Times New Roman"/>
      <w:b w:val="0"/>
    </w:rPr>
  </w:style>
  <w:style w:type="character" w:customStyle="1" w:styleId="ListLabel444">
    <w:name w:val="ListLabel 44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45">
    <w:name w:val="ListLabel 445"/>
    <w:qFormat/>
    <w:rPr>
      <w:b w:val="0"/>
      <w:sz w:val="22"/>
      <w:szCs w:val="22"/>
    </w:rPr>
  </w:style>
  <w:style w:type="character" w:customStyle="1" w:styleId="ListLabel446">
    <w:name w:val="ListLabel 446"/>
    <w:qFormat/>
    <w:rPr>
      <w:rFonts w:cs="Times New Roman"/>
      <w:b w:val="0"/>
    </w:rPr>
  </w:style>
  <w:style w:type="character" w:customStyle="1" w:styleId="ListLabel447">
    <w:name w:val="ListLabel 447"/>
    <w:qFormat/>
    <w:rPr>
      <w:rFonts w:cs="Times New Roman"/>
    </w:rPr>
  </w:style>
  <w:style w:type="character" w:customStyle="1" w:styleId="ListLabel448">
    <w:name w:val="ListLabel 448"/>
    <w:qFormat/>
    <w:rPr>
      <w:rFonts w:cs="Times New Roman"/>
      <w:b w:val="0"/>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Georgia"/>
      <w:color w:val="auto"/>
    </w:rPr>
  </w:style>
  <w:style w:type="character" w:customStyle="1" w:styleId="ListLabel453">
    <w:name w:val="ListLabel 453"/>
    <w:qFormat/>
    <w:rPr>
      <w:rFonts w:cs="Georgia"/>
      <w:color w:val="auto"/>
    </w:rPr>
  </w:style>
  <w:style w:type="character" w:customStyle="1" w:styleId="ListLabel454">
    <w:name w:val="ListLabel 454"/>
    <w:qFormat/>
    <w:rPr>
      <w:rFonts w:cs="Georgia"/>
      <w:color w:val="auto"/>
    </w:rPr>
  </w:style>
  <w:style w:type="character" w:customStyle="1" w:styleId="ListLabel455">
    <w:name w:val="ListLabel 455"/>
    <w:qFormat/>
    <w:rPr>
      <w:rFonts w:cs="Georgia"/>
      <w:color w:val="auto"/>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Arial"/>
    </w:rPr>
  </w:style>
  <w:style w:type="character" w:customStyle="1" w:styleId="ListLabel484">
    <w:name w:val="ListLabel 484"/>
    <w:qFormat/>
    <w:rPr>
      <w:rFonts w:ascii="Georgia" w:hAnsi="Georgia"/>
      <w:b w:val="0"/>
      <w:sz w:val="22"/>
      <w:szCs w:val="22"/>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b/>
      <w:i w:val="0"/>
    </w:rPr>
  </w:style>
  <w:style w:type="character" w:customStyle="1" w:styleId="ListLabel489">
    <w:name w:val="ListLabel 489"/>
    <w:qFormat/>
    <w:rPr>
      <w:rFonts w:cs="Times New Roman"/>
      <w:b/>
      <w:i w:val="0"/>
    </w:rPr>
  </w:style>
  <w:style w:type="character" w:customStyle="1" w:styleId="ListLabel490">
    <w:name w:val="ListLabel 490"/>
    <w:qFormat/>
    <w:rPr>
      <w:rFonts w:cs="Times New Roman"/>
      <w:b/>
      <w:i w:val="0"/>
    </w:rPr>
  </w:style>
  <w:style w:type="character" w:customStyle="1" w:styleId="ListLabel491">
    <w:name w:val="ListLabel 491"/>
    <w:qFormat/>
    <w:rPr>
      <w:rFonts w:cs="Times New Roman"/>
      <w:b/>
      <w:i w:val="0"/>
    </w:rPr>
  </w:style>
  <w:style w:type="character" w:customStyle="1" w:styleId="ListLabel492">
    <w:name w:val="ListLabel 492"/>
    <w:qFormat/>
    <w:rPr>
      <w:rFonts w:cs="Times New Roman"/>
      <w:b/>
      <w:i w:val="0"/>
    </w:rPr>
  </w:style>
  <w:style w:type="character" w:customStyle="1" w:styleId="ListLabel493">
    <w:name w:val="ListLabel 493"/>
    <w:qFormat/>
    <w:rPr>
      <w:rFonts w:cs="Times New Roman"/>
      <w:b/>
      <w:i w:val="0"/>
    </w:rPr>
  </w:style>
  <w:style w:type="character" w:customStyle="1" w:styleId="ListLabel494">
    <w:name w:val="ListLabel 494"/>
    <w:qFormat/>
    <w:rPr>
      <w:rFonts w:cs="Times New Roman"/>
    </w:rPr>
  </w:style>
  <w:style w:type="character" w:customStyle="1" w:styleId="ListLabel495">
    <w:name w:val="ListLabel 495"/>
    <w:qFormat/>
    <w:rPr>
      <w:rFonts w:cs="Times New Roman"/>
      <w:b/>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Georgia"/>
      <w:color w:val="auto"/>
    </w:rPr>
  </w:style>
  <w:style w:type="character" w:customStyle="1" w:styleId="ListLabel500">
    <w:name w:val="ListLabel 500"/>
    <w:qFormat/>
    <w:rPr>
      <w:rFonts w:cs="Georgia"/>
      <w:color w:val="auto"/>
    </w:rPr>
  </w:style>
  <w:style w:type="character" w:customStyle="1" w:styleId="ListLabel501">
    <w:name w:val="ListLabel 501"/>
    <w:qFormat/>
    <w:rPr>
      <w:rFonts w:cs="Georgia"/>
      <w:color w:val="auto"/>
    </w:rPr>
  </w:style>
  <w:style w:type="character" w:customStyle="1" w:styleId="ListLabel502">
    <w:name w:val="ListLabel 502"/>
    <w:qFormat/>
    <w:rPr>
      <w:rFonts w:cs="Georgia"/>
      <w:color w:val="auto"/>
    </w:rPr>
  </w:style>
  <w:style w:type="character" w:customStyle="1" w:styleId="ListLabel503">
    <w:name w:val="ListLabel 503"/>
    <w:qFormat/>
    <w:rPr>
      <w:rFonts w:eastAsia="Times New Roman" w:cs="Times New Roman"/>
      <w:b w:val="0"/>
      <w:sz w:val="22"/>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Georgia"/>
      <w:color w:val="auto"/>
    </w:rPr>
  </w:style>
  <w:style w:type="character" w:customStyle="1" w:styleId="ListLabel518">
    <w:name w:val="ListLabel 518"/>
    <w:qFormat/>
    <w:rPr>
      <w:rFonts w:cs="Georgia"/>
      <w:color w:val="auto"/>
    </w:rPr>
  </w:style>
  <w:style w:type="character" w:customStyle="1" w:styleId="ListLabel519">
    <w:name w:val="ListLabel 519"/>
    <w:qFormat/>
    <w:rPr>
      <w:rFonts w:cs="Georgia"/>
      <w:color w:val="auto"/>
    </w:rPr>
  </w:style>
  <w:style w:type="character" w:customStyle="1" w:styleId="ListLabel520">
    <w:name w:val="ListLabel 520"/>
    <w:qFormat/>
    <w:rPr>
      <w:rFonts w:cs="Georgia"/>
      <w:color w:val="auto"/>
    </w:rPr>
  </w:style>
  <w:style w:type="character" w:customStyle="1" w:styleId="ListLabel521">
    <w:name w:val="ListLabel 521"/>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522">
    <w:name w:val="ListLabel 522"/>
    <w:qFormat/>
    <w:rPr>
      <w:b w:val="0"/>
      <w:sz w:val="22"/>
      <w:szCs w:val="22"/>
    </w:rPr>
  </w:style>
  <w:style w:type="character" w:customStyle="1" w:styleId="ListLabel523">
    <w:name w:val="ListLabel 523"/>
    <w:qFormat/>
    <w:rPr>
      <w:rFonts w:cs="Times New Roman"/>
      <w:b w:val="0"/>
    </w:rPr>
  </w:style>
  <w:style w:type="character" w:customStyle="1" w:styleId="ListLabel524">
    <w:name w:val="ListLabel 52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525">
    <w:name w:val="ListLabel 525"/>
    <w:qFormat/>
    <w:rPr>
      <w:b w:val="0"/>
      <w:sz w:val="22"/>
      <w:szCs w:val="22"/>
    </w:rPr>
  </w:style>
  <w:style w:type="character" w:customStyle="1" w:styleId="ListLabel526">
    <w:name w:val="ListLabel 526"/>
    <w:qFormat/>
    <w:rPr>
      <w:rFonts w:cs="Times New Roman"/>
      <w:b w:val="0"/>
    </w:rPr>
  </w:style>
  <w:style w:type="character" w:customStyle="1" w:styleId="ListLabel527">
    <w:name w:val="ListLabel 527"/>
    <w:qFormat/>
    <w:rPr>
      <w:rFonts w:cs="Times New Roman"/>
    </w:rPr>
  </w:style>
  <w:style w:type="character" w:customStyle="1" w:styleId="ListLabel528">
    <w:name w:val="ListLabel 528"/>
    <w:qFormat/>
    <w:rPr>
      <w:rFonts w:cs="Times New Roman"/>
      <w:b w:val="0"/>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Georgia"/>
      <w:color w:val="auto"/>
    </w:rPr>
  </w:style>
  <w:style w:type="character" w:customStyle="1" w:styleId="ListLabel533">
    <w:name w:val="ListLabel 533"/>
    <w:qFormat/>
    <w:rPr>
      <w:rFonts w:cs="Georgia"/>
      <w:color w:val="auto"/>
    </w:rPr>
  </w:style>
  <w:style w:type="character" w:customStyle="1" w:styleId="ListLabel534">
    <w:name w:val="ListLabel 534"/>
    <w:qFormat/>
    <w:rPr>
      <w:rFonts w:cs="Georgia"/>
      <w:color w:val="auto"/>
    </w:rPr>
  </w:style>
  <w:style w:type="character" w:customStyle="1" w:styleId="ListLabel535">
    <w:name w:val="ListLabel 535"/>
    <w:qFormat/>
    <w:rPr>
      <w:rFonts w:cs="Georgia"/>
      <w:color w:val="auto"/>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Arial"/>
    </w:rPr>
  </w:style>
  <w:style w:type="character" w:customStyle="1" w:styleId="ListLabel564">
    <w:name w:val="ListLabel 564"/>
    <w:qFormat/>
    <w:rPr>
      <w:rFonts w:ascii="Georgia" w:hAnsi="Georgia"/>
      <w:b w:val="0"/>
      <w:sz w:val="22"/>
      <w:szCs w:val="22"/>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b/>
      <w:i w:val="0"/>
    </w:rPr>
  </w:style>
  <w:style w:type="character" w:customStyle="1" w:styleId="ListLabel569">
    <w:name w:val="ListLabel 569"/>
    <w:qFormat/>
    <w:rPr>
      <w:rFonts w:cs="Times New Roman"/>
      <w:b/>
      <w:i w:val="0"/>
    </w:rPr>
  </w:style>
  <w:style w:type="character" w:customStyle="1" w:styleId="ListLabel570">
    <w:name w:val="ListLabel 570"/>
    <w:qFormat/>
    <w:rPr>
      <w:rFonts w:cs="Times New Roman"/>
      <w:b/>
      <w:i w:val="0"/>
    </w:rPr>
  </w:style>
  <w:style w:type="character" w:customStyle="1" w:styleId="ListLabel571">
    <w:name w:val="ListLabel 571"/>
    <w:qFormat/>
    <w:rPr>
      <w:rFonts w:cs="Times New Roman"/>
      <w:b/>
      <w:i w:val="0"/>
    </w:rPr>
  </w:style>
  <w:style w:type="character" w:customStyle="1" w:styleId="ListLabel572">
    <w:name w:val="ListLabel 572"/>
    <w:qFormat/>
    <w:rPr>
      <w:rFonts w:cs="Times New Roman"/>
      <w:b/>
      <w:i w:val="0"/>
    </w:rPr>
  </w:style>
  <w:style w:type="character" w:customStyle="1" w:styleId="ListLabel573">
    <w:name w:val="ListLabel 573"/>
    <w:qFormat/>
    <w:rPr>
      <w:rFonts w:cs="Times New Roman"/>
      <w:b/>
      <w:i w:val="0"/>
    </w:rPr>
  </w:style>
  <w:style w:type="character" w:customStyle="1" w:styleId="ListLabel574">
    <w:name w:val="ListLabel 574"/>
    <w:qFormat/>
    <w:rPr>
      <w:rFonts w:cs="Times New Roman"/>
    </w:rPr>
  </w:style>
  <w:style w:type="character" w:customStyle="1" w:styleId="ListLabel575">
    <w:name w:val="ListLabel 575"/>
    <w:qFormat/>
    <w:rPr>
      <w:rFonts w:cs="Times New Roman"/>
      <w:b/>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Georgia"/>
      <w:color w:val="auto"/>
    </w:rPr>
  </w:style>
  <w:style w:type="character" w:customStyle="1" w:styleId="ListLabel580">
    <w:name w:val="ListLabel 580"/>
    <w:qFormat/>
    <w:rPr>
      <w:rFonts w:cs="Georgia"/>
      <w:color w:val="auto"/>
    </w:rPr>
  </w:style>
  <w:style w:type="character" w:customStyle="1" w:styleId="ListLabel581">
    <w:name w:val="ListLabel 581"/>
    <w:qFormat/>
    <w:rPr>
      <w:rFonts w:cs="Georgia"/>
      <w:color w:val="auto"/>
    </w:rPr>
  </w:style>
  <w:style w:type="character" w:customStyle="1" w:styleId="ListLabel582">
    <w:name w:val="ListLabel 582"/>
    <w:qFormat/>
    <w:rPr>
      <w:rFonts w:cs="Georgia"/>
      <w:color w:val="auto"/>
    </w:rPr>
  </w:style>
  <w:style w:type="character" w:customStyle="1" w:styleId="ListLabel583">
    <w:name w:val="ListLabel 583"/>
    <w:qFormat/>
    <w:rPr>
      <w:rFonts w:eastAsia="Times New Roman" w:cs="Times New Roman"/>
      <w:b w:val="0"/>
      <w:sz w:val="22"/>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Georgia"/>
      <w:color w:val="auto"/>
    </w:rPr>
  </w:style>
  <w:style w:type="character" w:customStyle="1" w:styleId="ListLabel598">
    <w:name w:val="ListLabel 598"/>
    <w:qFormat/>
    <w:rPr>
      <w:rFonts w:cs="Georgia"/>
      <w:color w:val="auto"/>
    </w:rPr>
  </w:style>
  <w:style w:type="character" w:customStyle="1" w:styleId="ListLabel599">
    <w:name w:val="ListLabel 599"/>
    <w:qFormat/>
    <w:rPr>
      <w:rFonts w:cs="Georgia"/>
      <w:color w:val="auto"/>
    </w:rPr>
  </w:style>
  <w:style w:type="character" w:customStyle="1" w:styleId="ListLabel600">
    <w:name w:val="ListLabel 600"/>
    <w:qFormat/>
    <w:rPr>
      <w:rFonts w:cs="Georgia"/>
      <w:color w:val="auto"/>
    </w:rPr>
  </w:style>
  <w:style w:type="character" w:customStyle="1" w:styleId="ListLabel601">
    <w:name w:val="ListLabel 601"/>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602">
    <w:name w:val="ListLabel 602"/>
    <w:qFormat/>
    <w:rPr>
      <w:b w:val="0"/>
      <w:sz w:val="22"/>
      <w:szCs w:val="22"/>
    </w:rPr>
  </w:style>
  <w:style w:type="character" w:customStyle="1" w:styleId="ListLabel603">
    <w:name w:val="ListLabel 603"/>
    <w:qFormat/>
    <w:rPr>
      <w:rFonts w:cs="Times New Roman"/>
      <w:b w:val="0"/>
    </w:rPr>
  </w:style>
  <w:style w:type="character" w:customStyle="1" w:styleId="ListLabel604">
    <w:name w:val="ListLabel 60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605">
    <w:name w:val="ListLabel 605"/>
    <w:qFormat/>
    <w:rPr>
      <w:b w:val="0"/>
      <w:sz w:val="22"/>
      <w:szCs w:val="22"/>
    </w:rPr>
  </w:style>
  <w:style w:type="character" w:customStyle="1" w:styleId="ListLabel606">
    <w:name w:val="ListLabel 606"/>
    <w:qFormat/>
    <w:rPr>
      <w:rFonts w:cs="Times New Roman"/>
      <w:b w:val="0"/>
    </w:rPr>
  </w:style>
  <w:style w:type="character" w:customStyle="1" w:styleId="ListLabel607">
    <w:name w:val="ListLabel 607"/>
    <w:qFormat/>
    <w:rPr>
      <w:rFonts w:cs="Times New Roman"/>
    </w:rPr>
  </w:style>
  <w:style w:type="character" w:customStyle="1" w:styleId="ListLabel608">
    <w:name w:val="ListLabel 608"/>
    <w:qFormat/>
    <w:rPr>
      <w:rFonts w:cs="Times New Roman"/>
      <w:b w:val="0"/>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Georgia"/>
      <w:color w:val="auto"/>
    </w:rPr>
  </w:style>
  <w:style w:type="character" w:customStyle="1" w:styleId="ListLabel613">
    <w:name w:val="ListLabel 613"/>
    <w:qFormat/>
    <w:rPr>
      <w:rFonts w:cs="Georgia"/>
      <w:color w:val="auto"/>
    </w:rPr>
  </w:style>
  <w:style w:type="character" w:customStyle="1" w:styleId="ListLabel614">
    <w:name w:val="ListLabel 614"/>
    <w:qFormat/>
    <w:rPr>
      <w:rFonts w:cs="Georgia"/>
      <w:color w:val="auto"/>
    </w:rPr>
  </w:style>
  <w:style w:type="character" w:customStyle="1" w:styleId="ListLabel615">
    <w:name w:val="ListLabel 615"/>
    <w:qFormat/>
    <w:rPr>
      <w:rFonts w:cs="Georgia"/>
      <w:color w:val="auto"/>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Arial"/>
    </w:rPr>
  </w:style>
  <w:style w:type="character" w:customStyle="1" w:styleId="ListLabel644">
    <w:name w:val="ListLabel 644"/>
    <w:qFormat/>
    <w:rPr>
      <w:rFonts w:ascii="Georgia" w:hAnsi="Georgia"/>
      <w:b w:val="0"/>
      <w:sz w:val="22"/>
      <w:szCs w:val="22"/>
    </w:rPr>
  </w:style>
  <w:style w:type="character" w:styleId="Nevyeenzmnka">
    <w:name w:val="Unresolved Mention"/>
    <w:basedOn w:val="Standardnpsmoodstavce"/>
    <w:uiPriority w:val="99"/>
    <w:semiHidden/>
    <w:unhideWhenUsed/>
    <w:qFormat/>
    <w:rsid w:val="008B5272"/>
    <w:rPr>
      <w:color w:val="605E5C"/>
      <w:shd w:val="clear" w:color="auto" w:fill="E1DFDD"/>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b/>
      <w:i w:val="0"/>
    </w:rPr>
  </w:style>
  <w:style w:type="character" w:customStyle="1" w:styleId="ListLabel649">
    <w:name w:val="ListLabel 649"/>
    <w:qFormat/>
    <w:rPr>
      <w:rFonts w:cs="Times New Roman"/>
      <w:b/>
      <w:i w:val="0"/>
    </w:rPr>
  </w:style>
  <w:style w:type="character" w:customStyle="1" w:styleId="ListLabel650">
    <w:name w:val="ListLabel 650"/>
    <w:qFormat/>
    <w:rPr>
      <w:rFonts w:cs="Times New Roman"/>
      <w:b/>
      <w:i w:val="0"/>
    </w:rPr>
  </w:style>
  <w:style w:type="character" w:customStyle="1" w:styleId="ListLabel651">
    <w:name w:val="ListLabel 651"/>
    <w:qFormat/>
    <w:rPr>
      <w:rFonts w:cs="Times New Roman"/>
      <w:b/>
      <w:i w:val="0"/>
    </w:rPr>
  </w:style>
  <w:style w:type="character" w:customStyle="1" w:styleId="ListLabel652">
    <w:name w:val="ListLabel 652"/>
    <w:qFormat/>
    <w:rPr>
      <w:rFonts w:cs="Times New Roman"/>
      <w:b/>
      <w:i w:val="0"/>
    </w:rPr>
  </w:style>
  <w:style w:type="character" w:customStyle="1" w:styleId="ListLabel653">
    <w:name w:val="ListLabel 653"/>
    <w:qFormat/>
    <w:rPr>
      <w:rFonts w:cs="Times New Roman"/>
      <w:b/>
      <w:i w:val="0"/>
    </w:rPr>
  </w:style>
  <w:style w:type="character" w:customStyle="1" w:styleId="ListLabel654">
    <w:name w:val="ListLabel 654"/>
    <w:qFormat/>
    <w:rPr>
      <w:rFonts w:cs="Times New Roman"/>
    </w:rPr>
  </w:style>
  <w:style w:type="character" w:customStyle="1" w:styleId="ListLabel655">
    <w:name w:val="ListLabel 655"/>
    <w:qFormat/>
    <w:rPr>
      <w:rFonts w:cs="Times New Roman"/>
      <w:b/>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Georgia"/>
      <w:color w:val="auto"/>
    </w:rPr>
  </w:style>
  <w:style w:type="character" w:customStyle="1" w:styleId="ListLabel660">
    <w:name w:val="ListLabel 660"/>
    <w:qFormat/>
    <w:rPr>
      <w:rFonts w:cs="Georgia"/>
      <w:color w:val="auto"/>
    </w:rPr>
  </w:style>
  <w:style w:type="character" w:customStyle="1" w:styleId="ListLabel661">
    <w:name w:val="ListLabel 661"/>
    <w:qFormat/>
    <w:rPr>
      <w:rFonts w:cs="Georgia"/>
      <w:color w:val="auto"/>
    </w:rPr>
  </w:style>
  <w:style w:type="character" w:customStyle="1" w:styleId="ListLabel662">
    <w:name w:val="ListLabel 662"/>
    <w:qFormat/>
    <w:rPr>
      <w:rFonts w:cs="Georgia"/>
      <w:color w:val="auto"/>
    </w:rPr>
  </w:style>
  <w:style w:type="character" w:customStyle="1" w:styleId="ListLabel663">
    <w:name w:val="ListLabel 663"/>
    <w:qFormat/>
    <w:rPr>
      <w:rFonts w:eastAsia="Times New Roman" w:cs="Times New Roman"/>
      <w:b w:val="0"/>
      <w:sz w:val="22"/>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cs="Times New Roman"/>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Georgia"/>
      <w:color w:val="auto"/>
    </w:rPr>
  </w:style>
  <w:style w:type="character" w:customStyle="1" w:styleId="ListLabel678">
    <w:name w:val="ListLabel 678"/>
    <w:qFormat/>
    <w:rPr>
      <w:rFonts w:cs="Georgia"/>
      <w:color w:val="auto"/>
    </w:rPr>
  </w:style>
  <w:style w:type="character" w:customStyle="1" w:styleId="ListLabel679">
    <w:name w:val="ListLabel 679"/>
    <w:qFormat/>
    <w:rPr>
      <w:rFonts w:cs="Georgia"/>
      <w:color w:val="auto"/>
    </w:rPr>
  </w:style>
  <w:style w:type="character" w:customStyle="1" w:styleId="ListLabel680">
    <w:name w:val="ListLabel 680"/>
    <w:qFormat/>
    <w:rPr>
      <w:rFonts w:cs="Georgia"/>
      <w:color w:val="auto"/>
    </w:rPr>
  </w:style>
  <w:style w:type="character" w:customStyle="1" w:styleId="ListLabel681">
    <w:name w:val="ListLabel 681"/>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682">
    <w:name w:val="ListLabel 682"/>
    <w:qFormat/>
    <w:rPr>
      <w:b w:val="0"/>
      <w:sz w:val="22"/>
      <w:szCs w:val="22"/>
    </w:rPr>
  </w:style>
  <w:style w:type="character" w:customStyle="1" w:styleId="ListLabel683">
    <w:name w:val="ListLabel 683"/>
    <w:qFormat/>
    <w:rPr>
      <w:rFonts w:cs="Times New Roman"/>
      <w:b w:val="0"/>
    </w:rPr>
  </w:style>
  <w:style w:type="character" w:customStyle="1" w:styleId="ListLabel684">
    <w:name w:val="ListLabel 68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685">
    <w:name w:val="ListLabel 685"/>
    <w:qFormat/>
    <w:rPr>
      <w:b w:val="0"/>
      <w:sz w:val="22"/>
      <w:szCs w:val="22"/>
    </w:rPr>
  </w:style>
  <w:style w:type="character" w:customStyle="1" w:styleId="ListLabel686">
    <w:name w:val="ListLabel 686"/>
    <w:qFormat/>
    <w:rPr>
      <w:rFonts w:cs="Times New Roman"/>
      <w:b w:val="0"/>
    </w:rPr>
  </w:style>
  <w:style w:type="character" w:customStyle="1" w:styleId="ListLabel687">
    <w:name w:val="ListLabel 687"/>
    <w:qFormat/>
    <w:rPr>
      <w:rFonts w:cs="Times New Roman"/>
    </w:rPr>
  </w:style>
  <w:style w:type="character" w:customStyle="1" w:styleId="ListLabel688">
    <w:name w:val="ListLabel 688"/>
    <w:qFormat/>
    <w:rPr>
      <w:rFonts w:cs="Times New Roman"/>
      <w:b w:val="0"/>
    </w:rPr>
  </w:style>
  <w:style w:type="character" w:customStyle="1" w:styleId="ListLabel689">
    <w:name w:val="ListLabel 689"/>
    <w:qFormat/>
    <w:rPr>
      <w:rFonts w:cs="Times New Roman"/>
    </w:rPr>
  </w:style>
  <w:style w:type="character" w:customStyle="1" w:styleId="ListLabel690">
    <w:name w:val="ListLabel 690"/>
    <w:qFormat/>
    <w:rPr>
      <w:rFonts w:cs="Times New Roman"/>
    </w:rPr>
  </w:style>
  <w:style w:type="character" w:customStyle="1" w:styleId="ListLabel691">
    <w:name w:val="ListLabel 691"/>
    <w:qFormat/>
    <w:rPr>
      <w:rFonts w:cs="Times New Roman"/>
    </w:rPr>
  </w:style>
  <w:style w:type="character" w:customStyle="1" w:styleId="ListLabel692">
    <w:name w:val="ListLabel 692"/>
    <w:qFormat/>
    <w:rPr>
      <w:rFonts w:cs="Georgia"/>
      <w:color w:val="auto"/>
    </w:rPr>
  </w:style>
  <w:style w:type="character" w:customStyle="1" w:styleId="ListLabel693">
    <w:name w:val="ListLabel 693"/>
    <w:qFormat/>
    <w:rPr>
      <w:rFonts w:cs="Georgia"/>
      <w:color w:val="auto"/>
    </w:rPr>
  </w:style>
  <w:style w:type="character" w:customStyle="1" w:styleId="ListLabel694">
    <w:name w:val="ListLabel 694"/>
    <w:qFormat/>
    <w:rPr>
      <w:rFonts w:cs="Georgia"/>
      <w:color w:val="auto"/>
    </w:rPr>
  </w:style>
  <w:style w:type="character" w:customStyle="1" w:styleId="ListLabel695">
    <w:name w:val="ListLabel 695"/>
    <w:qFormat/>
    <w:rPr>
      <w:rFonts w:cs="Georgia"/>
      <w:color w:val="auto"/>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Courier New"/>
    </w:rPr>
  </w:style>
  <w:style w:type="character" w:customStyle="1" w:styleId="ListLabel724">
    <w:name w:val="ListLabel 724"/>
    <w:qFormat/>
    <w:rPr>
      <w:rFonts w:cs="Courier New"/>
    </w:rPr>
  </w:style>
  <w:style w:type="character" w:customStyle="1" w:styleId="ListLabel725">
    <w:name w:val="ListLabel 725"/>
    <w:qFormat/>
    <w:rPr>
      <w:rFonts w:cs="Courier New"/>
    </w:rPr>
  </w:style>
  <w:style w:type="character" w:customStyle="1" w:styleId="ListLabel726">
    <w:name w:val="ListLabel 726"/>
    <w:qFormat/>
    <w:rPr>
      <w:rFonts w:cs="Arial"/>
    </w:rPr>
  </w:style>
  <w:style w:type="character" w:customStyle="1" w:styleId="ListLabel727">
    <w:name w:val="ListLabel 727"/>
    <w:qFormat/>
    <w:rPr>
      <w:rFonts w:ascii="Georgia" w:hAnsi="Georgia"/>
      <w:b w:val="0"/>
      <w:sz w:val="22"/>
      <w:szCs w:val="22"/>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b/>
      <w:i w:val="0"/>
    </w:rPr>
  </w:style>
  <w:style w:type="character" w:customStyle="1" w:styleId="ListLabel732">
    <w:name w:val="ListLabel 732"/>
    <w:qFormat/>
    <w:rPr>
      <w:rFonts w:cs="Times New Roman"/>
      <w:b/>
      <w:i w:val="0"/>
    </w:rPr>
  </w:style>
  <w:style w:type="character" w:customStyle="1" w:styleId="ListLabel733">
    <w:name w:val="ListLabel 733"/>
    <w:qFormat/>
    <w:rPr>
      <w:rFonts w:cs="Times New Roman"/>
      <w:b/>
      <w:i w:val="0"/>
    </w:rPr>
  </w:style>
  <w:style w:type="character" w:customStyle="1" w:styleId="ListLabel734">
    <w:name w:val="ListLabel 734"/>
    <w:qFormat/>
    <w:rPr>
      <w:rFonts w:cs="Times New Roman"/>
      <w:b/>
      <w:i w:val="0"/>
    </w:rPr>
  </w:style>
  <w:style w:type="character" w:customStyle="1" w:styleId="ListLabel735">
    <w:name w:val="ListLabel 735"/>
    <w:qFormat/>
    <w:rPr>
      <w:rFonts w:cs="Times New Roman"/>
      <w:b/>
      <w:i w:val="0"/>
    </w:rPr>
  </w:style>
  <w:style w:type="character" w:customStyle="1" w:styleId="ListLabel736">
    <w:name w:val="ListLabel 736"/>
    <w:qFormat/>
    <w:rPr>
      <w:rFonts w:cs="Times New Roman"/>
      <w:b/>
      <w:i w:val="0"/>
    </w:rPr>
  </w:style>
  <w:style w:type="character" w:customStyle="1" w:styleId="ListLabel737">
    <w:name w:val="ListLabel 737"/>
    <w:qFormat/>
    <w:rPr>
      <w:rFonts w:cs="Times New Roman"/>
    </w:rPr>
  </w:style>
  <w:style w:type="character" w:customStyle="1" w:styleId="ListLabel738">
    <w:name w:val="ListLabel 738"/>
    <w:qFormat/>
    <w:rPr>
      <w:rFonts w:cs="Times New Roman"/>
      <w:b/>
    </w:rPr>
  </w:style>
  <w:style w:type="character" w:customStyle="1" w:styleId="ListLabel739">
    <w:name w:val="ListLabel 739"/>
    <w:qFormat/>
    <w:rPr>
      <w:rFonts w:cs="Times New Roman"/>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Georgia"/>
      <w:color w:val="auto"/>
    </w:rPr>
  </w:style>
  <w:style w:type="character" w:customStyle="1" w:styleId="ListLabel743">
    <w:name w:val="ListLabel 743"/>
    <w:qFormat/>
    <w:rPr>
      <w:rFonts w:cs="Georgia"/>
      <w:color w:val="auto"/>
    </w:rPr>
  </w:style>
  <w:style w:type="character" w:customStyle="1" w:styleId="ListLabel744">
    <w:name w:val="ListLabel 744"/>
    <w:qFormat/>
    <w:rPr>
      <w:rFonts w:cs="Georgia"/>
      <w:color w:val="auto"/>
    </w:rPr>
  </w:style>
  <w:style w:type="character" w:customStyle="1" w:styleId="ListLabel745">
    <w:name w:val="ListLabel 745"/>
    <w:qFormat/>
    <w:rPr>
      <w:rFonts w:cs="Georgia"/>
      <w:color w:val="auto"/>
    </w:rPr>
  </w:style>
  <w:style w:type="character" w:customStyle="1" w:styleId="ListLabel746">
    <w:name w:val="ListLabel 746"/>
    <w:qFormat/>
    <w:rPr>
      <w:rFonts w:eastAsia="Times New Roman" w:cs="Times New Roman"/>
      <w:b w:val="0"/>
      <w:sz w:val="22"/>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cs="Georgia"/>
      <w:color w:val="auto"/>
    </w:rPr>
  </w:style>
  <w:style w:type="character" w:customStyle="1" w:styleId="ListLabel761">
    <w:name w:val="ListLabel 761"/>
    <w:qFormat/>
    <w:rPr>
      <w:rFonts w:cs="Georgia"/>
      <w:color w:val="auto"/>
    </w:rPr>
  </w:style>
  <w:style w:type="character" w:customStyle="1" w:styleId="ListLabel762">
    <w:name w:val="ListLabel 762"/>
    <w:qFormat/>
    <w:rPr>
      <w:rFonts w:cs="Georgia"/>
      <w:color w:val="auto"/>
    </w:rPr>
  </w:style>
  <w:style w:type="character" w:customStyle="1" w:styleId="ListLabel763">
    <w:name w:val="ListLabel 763"/>
    <w:qFormat/>
    <w:rPr>
      <w:rFonts w:cs="Georgia"/>
      <w:color w:val="auto"/>
    </w:rPr>
  </w:style>
  <w:style w:type="character" w:customStyle="1" w:styleId="ListLabel764">
    <w:name w:val="ListLabel 76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765">
    <w:name w:val="ListLabel 765"/>
    <w:qFormat/>
    <w:rPr>
      <w:b w:val="0"/>
      <w:sz w:val="22"/>
      <w:szCs w:val="22"/>
    </w:rPr>
  </w:style>
  <w:style w:type="character" w:customStyle="1" w:styleId="ListLabel766">
    <w:name w:val="ListLabel 766"/>
    <w:qFormat/>
    <w:rPr>
      <w:rFonts w:cs="Times New Roman"/>
      <w:b w:val="0"/>
    </w:rPr>
  </w:style>
  <w:style w:type="character" w:customStyle="1" w:styleId="ListLabel767">
    <w:name w:val="ListLabel 767"/>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768">
    <w:name w:val="ListLabel 768"/>
    <w:qFormat/>
    <w:rPr>
      <w:b w:val="0"/>
      <w:sz w:val="22"/>
      <w:szCs w:val="22"/>
    </w:rPr>
  </w:style>
  <w:style w:type="character" w:customStyle="1" w:styleId="ListLabel769">
    <w:name w:val="ListLabel 769"/>
    <w:qFormat/>
    <w:rPr>
      <w:rFonts w:cs="Times New Roman"/>
      <w:b w:val="0"/>
    </w:rPr>
  </w:style>
  <w:style w:type="character" w:customStyle="1" w:styleId="ListLabel770">
    <w:name w:val="ListLabel 770"/>
    <w:qFormat/>
    <w:rPr>
      <w:rFonts w:cs="Times New Roman"/>
    </w:rPr>
  </w:style>
  <w:style w:type="character" w:customStyle="1" w:styleId="ListLabel771">
    <w:name w:val="ListLabel 771"/>
    <w:qFormat/>
    <w:rPr>
      <w:rFonts w:cs="Times New Roman"/>
      <w:b w:val="0"/>
    </w:rPr>
  </w:style>
  <w:style w:type="character" w:customStyle="1" w:styleId="ListLabel772">
    <w:name w:val="ListLabel 772"/>
    <w:qFormat/>
    <w:rPr>
      <w:rFonts w:cs="Times New Roman"/>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Georgia"/>
      <w:color w:val="auto"/>
    </w:rPr>
  </w:style>
  <w:style w:type="character" w:customStyle="1" w:styleId="ListLabel776">
    <w:name w:val="ListLabel 776"/>
    <w:qFormat/>
    <w:rPr>
      <w:rFonts w:cs="Georgia"/>
      <w:color w:val="auto"/>
    </w:rPr>
  </w:style>
  <w:style w:type="character" w:customStyle="1" w:styleId="ListLabel777">
    <w:name w:val="ListLabel 777"/>
    <w:qFormat/>
    <w:rPr>
      <w:rFonts w:cs="Georgia"/>
      <w:color w:val="auto"/>
    </w:rPr>
  </w:style>
  <w:style w:type="character" w:customStyle="1" w:styleId="ListLabel778">
    <w:name w:val="ListLabel 778"/>
    <w:qFormat/>
    <w:rPr>
      <w:rFonts w:cs="Georgia"/>
      <w:color w:val="auto"/>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Symbol"/>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Arial"/>
    </w:rPr>
  </w:style>
  <w:style w:type="character" w:customStyle="1" w:styleId="ListLabel807">
    <w:name w:val="ListLabel 807"/>
    <w:qFormat/>
    <w:rPr>
      <w:rFonts w:ascii="Georgia" w:hAnsi="Georgia"/>
      <w:b w:val="0"/>
      <w:sz w:val="22"/>
      <w:szCs w:val="22"/>
    </w:rPr>
  </w:style>
  <w:style w:type="character" w:customStyle="1" w:styleId="ListLabel808">
    <w:name w:val="ListLabel 808"/>
    <w:qFormat/>
    <w:rPr>
      <w:rFonts w:cs="Times New Roman"/>
    </w:rPr>
  </w:style>
  <w:style w:type="character" w:customStyle="1" w:styleId="ListLabel809">
    <w:name w:val="ListLabel 809"/>
    <w:qFormat/>
    <w:rPr>
      <w:rFonts w:cs="Times New Roman"/>
    </w:rPr>
  </w:style>
  <w:style w:type="character" w:customStyle="1" w:styleId="ListLabel810">
    <w:name w:val="ListLabel 810"/>
    <w:qFormat/>
    <w:rPr>
      <w:rFonts w:cs="Times New Roman"/>
    </w:rPr>
  </w:style>
  <w:style w:type="character" w:customStyle="1" w:styleId="ListLabel811">
    <w:name w:val="ListLabel 811"/>
    <w:qFormat/>
    <w:rPr>
      <w:rFonts w:cs="Times New Roman"/>
      <w:b/>
      <w:i w:val="0"/>
    </w:rPr>
  </w:style>
  <w:style w:type="character" w:customStyle="1" w:styleId="ListLabel812">
    <w:name w:val="ListLabel 812"/>
    <w:qFormat/>
    <w:rPr>
      <w:rFonts w:cs="Times New Roman"/>
      <w:b/>
      <w:i w:val="0"/>
    </w:rPr>
  </w:style>
  <w:style w:type="character" w:customStyle="1" w:styleId="ListLabel813">
    <w:name w:val="ListLabel 813"/>
    <w:qFormat/>
    <w:rPr>
      <w:rFonts w:cs="Times New Roman"/>
      <w:b/>
      <w:i w:val="0"/>
    </w:rPr>
  </w:style>
  <w:style w:type="character" w:customStyle="1" w:styleId="ListLabel814">
    <w:name w:val="ListLabel 814"/>
    <w:qFormat/>
    <w:rPr>
      <w:rFonts w:cs="Times New Roman"/>
      <w:b/>
      <w:i w:val="0"/>
    </w:rPr>
  </w:style>
  <w:style w:type="character" w:customStyle="1" w:styleId="ListLabel815">
    <w:name w:val="ListLabel 815"/>
    <w:qFormat/>
    <w:rPr>
      <w:rFonts w:cs="Times New Roman"/>
      <w:b/>
      <w:i w:val="0"/>
    </w:rPr>
  </w:style>
  <w:style w:type="character" w:customStyle="1" w:styleId="ListLabel816">
    <w:name w:val="ListLabel 816"/>
    <w:qFormat/>
    <w:rPr>
      <w:rFonts w:cs="Times New Roman"/>
      <w:b/>
      <w:i w:val="0"/>
    </w:rPr>
  </w:style>
  <w:style w:type="character" w:customStyle="1" w:styleId="ListLabel817">
    <w:name w:val="ListLabel 817"/>
    <w:qFormat/>
    <w:rPr>
      <w:rFonts w:cs="Times New Roman"/>
    </w:rPr>
  </w:style>
  <w:style w:type="character" w:customStyle="1" w:styleId="ListLabel818">
    <w:name w:val="ListLabel 818"/>
    <w:qFormat/>
    <w:rPr>
      <w:rFonts w:cs="Times New Roman"/>
      <w:b/>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Georgia"/>
      <w:color w:val="auto"/>
    </w:rPr>
  </w:style>
  <w:style w:type="character" w:customStyle="1" w:styleId="ListLabel823">
    <w:name w:val="ListLabel 823"/>
    <w:qFormat/>
    <w:rPr>
      <w:rFonts w:cs="Georgia"/>
      <w:color w:val="auto"/>
    </w:rPr>
  </w:style>
  <w:style w:type="character" w:customStyle="1" w:styleId="ListLabel824">
    <w:name w:val="ListLabel 824"/>
    <w:qFormat/>
    <w:rPr>
      <w:rFonts w:cs="Georgia"/>
      <w:color w:val="auto"/>
    </w:rPr>
  </w:style>
  <w:style w:type="character" w:customStyle="1" w:styleId="ListLabel825">
    <w:name w:val="ListLabel 825"/>
    <w:qFormat/>
    <w:rPr>
      <w:rFonts w:cs="Georgia"/>
      <w:color w:val="auto"/>
    </w:rPr>
  </w:style>
  <w:style w:type="character" w:customStyle="1" w:styleId="ListLabel826">
    <w:name w:val="ListLabel 826"/>
    <w:qFormat/>
    <w:rPr>
      <w:rFonts w:eastAsia="Times New Roman" w:cs="Times New Roman"/>
      <w:b w:val="0"/>
      <w:sz w:val="22"/>
    </w:rPr>
  </w:style>
  <w:style w:type="character" w:customStyle="1" w:styleId="ListLabel827">
    <w:name w:val="ListLabel 827"/>
    <w:qFormat/>
    <w:rPr>
      <w:rFonts w:cs="Times New Roman"/>
    </w:rPr>
  </w:style>
  <w:style w:type="character" w:customStyle="1" w:styleId="ListLabel828">
    <w:name w:val="ListLabel 828"/>
    <w:qFormat/>
    <w:rPr>
      <w:rFonts w:cs="Times New Roman"/>
    </w:rPr>
  </w:style>
  <w:style w:type="character" w:customStyle="1" w:styleId="ListLabel829">
    <w:name w:val="ListLabel 829"/>
    <w:qFormat/>
    <w:rPr>
      <w:rFonts w:cs="Times New Roman"/>
    </w:rPr>
  </w:style>
  <w:style w:type="character" w:customStyle="1" w:styleId="ListLabel830">
    <w:name w:val="ListLabel 830"/>
    <w:qFormat/>
    <w:rPr>
      <w:rFonts w:cs="Times New Roman"/>
    </w:rPr>
  </w:style>
  <w:style w:type="character" w:customStyle="1" w:styleId="ListLabel831">
    <w:name w:val="ListLabel 831"/>
    <w:qFormat/>
    <w:rPr>
      <w:rFonts w:cs="Times New Roman"/>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cs="Times New Roman"/>
    </w:rPr>
  </w:style>
  <w:style w:type="character" w:customStyle="1" w:styleId="ListLabel835">
    <w:name w:val="ListLabel 835"/>
    <w:qFormat/>
    <w:rPr>
      <w:rFonts w:cs="Times New Roman"/>
    </w:rPr>
  </w:style>
  <w:style w:type="character" w:customStyle="1" w:styleId="ListLabel836">
    <w:name w:val="ListLabel 836"/>
    <w:qFormat/>
    <w:rPr>
      <w:rFonts w:cs="Times New Roman"/>
    </w:rPr>
  </w:style>
  <w:style w:type="character" w:customStyle="1" w:styleId="ListLabel837">
    <w:name w:val="ListLabel 837"/>
    <w:qFormat/>
    <w:rPr>
      <w:rFonts w:cs="Times New Roman"/>
    </w:rPr>
  </w:style>
  <w:style w:type="character" w:customStyle="1" w:styleId="ListLabel838">
    <w:name w:val="ListLabel 838"/>
    <w:qFormat/>
    <w:rPr>
      <w:rFonts w:cs="Times New Roman"/>
    </w:rPr>
  </w:style>
  <w:style w:type="character" w:customStyle="1" w:styleId="ListLabel839">
    <w:name w:val="ListLabel 839"/>
    <w:qFormat/>
    <w:rPr>
      <w:rFonts w:cs="Times New Roman"/>
    </w:rPr>
  </w:style>
  <w:style w:type="character" w:customStyle="1" w:styleId="ListLabel840">
    <w:name w:val="ListLabel 840"/>
    <w:qFormat/>
    <w:rPr>
      <w:rFonts w:cs="Georgia"/>
      <w:color w:val="auto"/>
    </w:rPr>
  </w:style>
  <w:style w:type="character" w:customStyle="1" w:styleId="ListLabel841">
    <w:name w:val="ListLabel 841"/>
    <w:qFormat/>
    <w:rPr>
      <w:rFonts w:cs="Georgia"/>
      <w:color w:val="auto"/>
    </w:rPr>
  </w:style>
  <w:style w:type="character" w:customStyle="1" w:styleId="ListLabel842">
    <w:name w:val="ListLabel 842"/>
    <w:qFormat/>
    <w:rPr>
      <w:rFonts w:cs="Georgia"/>
      <w:color w:val="auto"/>
    </w:rPr>
  </w:style>
  <w:style w:type="character" w:customStyle="1" w:styleId="ListLabel843">
    <w:name w:val="ListLabel 843"/>
    <w:qFormat/>
    <w:rPr>
      <w:rFonts w:cs="Georgia"/>
      <w:color w:val="auto"/>
    </w:rPr>
  </w:style>
  <w:style w:type="character" w:customStyle="1" w:styleId="ListLabel844">
    <w:name w:val="ListLabel 84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845">
    <w:name w:val="ListLabel 845"/>
    <w:qFormat/>
    <w:rPr>
      <w:b w:val="0"/>
      <w:sz w:val="22"/>
      <w:szCs w:val="22"/>
    </w:rPr>
  </w:style>
  <w:style w:type="character" w:customStyle="1" w:styleId="ListLabel846">
    <w:name w:val="ListLabel 846"/>
    <w:qFormat/>
    <w:rPr>
      <w:rFonts w:cs="Times New Roman"/>
      <w:b w:val="0"/>
    </w:rPr>
  </w:style>
  <w:style w:type="character" w:customStyle="1" w:styleId="ListLabel847">
    <w:name w:val="ListLabel 847"/>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848">
    <w:name w:val="ListLabel 848"/>
    <w:qFormat/>
    <w:rPr>
      <w:b w:val="0"/>
      <w:sz w:val="22"/>
      <w:szCs w:val="22"/>
    </w:rPr>
  </w:style>
  <w:style w:type="character" w:customStyle="1" w:styleId="ListLabel849">
    <w:name w:val="ListLabel 849"/>
    <w:qFormat/>
    <w:rPr>
      <w:rFonts w:cs="Times New Roman"/>
      <w:b w:val="0"/>
    </w:rPr>
  </w:style>
  <w:style w:type="character" w:customStyle="1" w:styleId="ListLabel850">
    <w:name w:val="ListLabel 850"/>
    <w:qFormat/>
    <w:rPr>
      <w:rFonts w:cs="Times New Roman"/>
    </w:rPr>
  </w:style>
  <w:style w:type="character" w:customStyle="1" w:styleId="ListLabel851">
    <w:name w:val="ListLabel 851"/>
    <w:qFormat/>
    <w:rPr>
      <w:rFonts w:cs="Times New Roman"/>
      <w:b w:val="0"/>
    </w:rPr>
  </w:style>
  <w:style w:type="character" w:customStyle="1" w:styleId="ListLabel852">
    <w:name w:val="ListLabel 852"/>
    <w:qFormat/>
    <w:rPr>
      <w:rFonts w:cs="Times New Roman"/>
    </w:rPr>
  </w:style>
  <w:style w:type="character" w:customStyle="1" w:styleId="ListLabel853">
    <w:name w:val="ListLabel 853"/>
    <w:qFormat/>
    <w:rPr>
      <w:rFonts w:cs="Times New Roman"/>
    </w:rPr>
  </w:style>
  <w:style w:type="character" w:customStyle="1" w:styleId="ListLabel854">
    <w:name w:val="ListLabel 854"/>
    <w:qFormat/>
    <w:rPr>
      <w:rFonts w:cs="Times New Roman"/>
    </w:rPr>
  </w:style>
  <w:style w:type="character" w:customStyle="1" w:styleId="ListLabel855">
    <w:name w:val="ListLabel 855"/>
    <w:qFormat/>
    <w:rPr>
      <w:rFonts w:cs="Georgia"/>
      <w:color w:val="auto"/>
    </w:rPr>
  </w:style>
  <w:style w:type="character" w:customStyle="1" w:styleId="ListLabel856">
    <w:name w:val="ListLabel 856"/>
    <w:qFormat/>
    <w:rPr>
      <w:rFonts w:cs="Georgia"/>
      <w:color w:val="auto"/>
    </w:rPr>
  </w:style>
  <w:style w:type="character" w:customStyle="1" w:styleId="ListLabel857">
    <w:name w:val="ListLabel 857"/>
    <w:qFormat/>
    <w:rPr>
      <w:rFonts w:cs="Georgia"/>
      <w:color w:val="auto"/>
    </w:rPr>
  </w:style>
  <w:style w:type="character" w:customStyle="1" w:styleId="ListLabel858">
    <w:name w:val="ListLabel 858"/>
    <w:qFormat/>
    <w:rPr>
      <w:rFonts w:cs="Georgia"/>
      <w:color w:val="auto"/>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Arial"/>
    </w:rPr>
  </w:style>
  <w:style w:type="character" w:customStyle="1" w:styleId="ListLabel887">
    <w:name w:val="ListLabel 887"/>
    <w:qFormat/>
    <w:rPr>
      <w:rFonts w:ascii="Georgia" w:hAnsi="Georgia"/>
      <w:b w:val="0"/>
      <w:sz w:val="22"/>
      <w:szCs w:val="22"/>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Times New Roman"/>
      <w:b/>
      <w:i w:val="0"/>
    </w:rPr>
  </w:style>
  <w:style w:type="character" w:customStyle="1" w:styleId="ListLabel892">
    <w:name w:val="ListLabel 892"/>
    <w:qFormat/>
    <w:rPr>
      <w:rFonts w:cs="Times New Roman"/>
      <w:b/>
      <w:i w:val="0"/>
    </w:rPr>
  </w:style>
  <w:style w:type="character" w:customStyle="1" w:styleId="ListLabel893">
    <w:name w:val="ListLabel 893"/>
    <w:qFormat/>
    <w:rPr>
      <w:rFonts w:cs="Times New Roman"/>
      <w:b/>
      <w:i w:val="0"/>
    </w:rPr>
  </w:style>
  <w:style w:type="character" w:customStyle="1" w:styleId="ListLabel894">
    <w:name w:val="ListLabel 894"/>
    <w:qFormat/>
    <w:rPr>
      <w:rFonts w:cs="Times New Roman"/>
      <w:b/>
      <w:i w:val="0"/>
    </w:rPr>
  </w:style>
  <w:style w:type="character" w:customStyle="1" w:styleId="ListLabel895">
    <w:name w:val="ListLabel 895"/>
    <w:qFormat/>
    <w:rPr>
      <w:rFonts w:cs="Times New Roman"/>
      <w:b/>
      <w:i w:val="0"/>
    </w:rPr>
  </w:style>
  <w:style w:type="character" w:customStyle="1" w:styleId="ListLabel896">
    <w:name w:val="ListLabel 896"/>
    <w:qFormat/>
    <w:rPr>
      <w:rFonts w:cs="Times New Roman"/>
      <w:b/>
      <w:i w:val="0"/>
    </w:rPr>
  </w:style>
  <w:style w:type="character" w:customStyle="1" w:styleId="ListLabel897">
    <w:name w:val="ListLabel 897"/>
    <w:qFormat/>
    <w:rPr>
      <w:rFonts w:cs="Times New Roman"/>
    </w:rPr>
  </w:style>
  <w:style w:type="character" w:customStyle="1" w:styleId="ListLabel898">
    <w:name w:val="ListLabel 898"/>
    <w:qFormat/>
    <w:rPr>
      <w:rFonts w:cs="Times New Roman"/>
      <w:b/>
    </w:rPr>
  </w:style>
  <w:style w:type="character" w:customStyle="1" w:styleId="ListLabel899">
    <w:name w:val="ListLabel 899"/>
    <w:qFormat/>
    <w:rPr>
      <w:rFonts w:cs="Times New Roman"/>
    </w:rPr>
  </w:style>
  <w:style w:type="character" w:customStyle="1" w:styleId="ListLabel900">
    <w:name w:val="ListLabel 900"/>
    <w:qFormat/>
    <w:rPr>
      <w:rFonts w:cs="Times New Roman"/>
    </w:rPr>
  </w:style>
  <w:style w:type="character" w:customStyle="1" w:styleId="ListLabel901">
    <w:name w:val="ListLabel 901"/>
    <w:qFormat/>
    <w:rPr>
      <w:rFonts w:cs="Times New Roman"/>
    </w:rPr>
  </w:style>
  <w:style w:type="character" w:customStyle="1" w:styleId="ListLabel902">
    <w:name w:val="ListLabel 902"/>
    <w:qFormat/>
    <w:rPr>
      <w:rFonts w:cs="Georgia"/>
      <w:color w:val="auto"/>
    </w:rPr>
  </w:style>
  <w:style w:type="character" w:customStyle="1" w:styleId="ListLabel903">
    <w:name w:val="ListLabel 903"/>
    <w:qFormat/>
    <w:rPr>
      <w:rFonts w:cs="Georgia"/>
      <w:color w:val="auto"/>
    </w:rPr>
  </w:style>
  <w:style w:type="character" w:customStyle="1" w:styleId="ListLabel904">
    <w:name w:val="ListLabel 904"/>
    <w:qFormat/>
    <w:rPr>
      <w:rFonts w:cs="Georgia"/>
      <w:color w:val="auto"/>
    </w:rPr>
  </w:style>
  <w:style w:type="character" w:customStyle="1" w:styleId="ListLabel905">
    <w:name w:val="ListLabel 905"/>
    <w:qFormat/>
    <w:rPr>
      <w:rFonts w:cs="Georgia"/>
      <w:color w:val="auto"/>
    </w:rPr>
  </w:style>
  <w:style w:type="character" w:customStyle="1" w:styleId="ListLabel906">
    <w:name w:val="ListLabel 906"/>
    <w:qFormat/>
    <w:rPr>
      <w:rFonts w:eastAsia="Times New Roman" w:cs="Times New Roman"/>
      <w:b w:val="0"/>
      <w:sz w:val="22"/>
    </w:rPr>
  </w:style>
  <w:style w:type="character" w:customStyle="1" w:styleId="ListLabel907">
    <w:name w:val="ListLabel 907"/>
    <w:qFormat/>
    <w:rPr>
      <w:rFonts w:cs="Times New Roman"/>
    </w:rPr>
  </w:style>
  <w:style w:type="character" w:customStyle="1" w:styleId="ListLabel908">
    <w:name w:val="ListLabel 908"/>
    <w:qFormat/>
    <w:rPr>
      <w:rFonts w:cs="Times New Roman"/>
    </w:rPr>
  </w:style>
  <w:style w:type="character" w:customStyle="1" w:styleId="ListLabel909">
    <w:name w:val="ListLabel 909"/>
    <w:qFormat/>
    <w:rPr>
      <w:rFonts w:cs="Times New Roman"/>
    </w:rPr>
  </w:style>
  <w:style w:type="character" w:customStyle="1" w:styleId="ListLabel910">
    <w:name w:val="ListLabel 910"/>
    <w:qFormat/>
    <w:rPr>
      <w:rFonts w:cs="Times New Roman"/>
    </w:rPr>
  </w:style>
  <w:style w:type="character" w:customStyle="1" w:styleId="ListLabel911">
    <w:name w:val="ListLabel 911"/>
    <w:qFormat/>
    <w:rPr>
      <w:rFonts w:cs="Times New Roman"/>
    </w:rPr>
  </w:style>
  <w:style w:type="character" w:customStyle="1" w:styleId="ListLabel912">
    <w:name w:val="ListLabel 912"/>
    <w:qFormat/>
    <w:rPr>
      <w:rFonts w:cs="Times New Roman"/>
    </w:rPr>
  </w:style>
  <w:style w:type="character" w:customStyle="1" w:styleId="ListLabel913">
    <w:name w:val="ListLabel 913"/>
    <w:qFormat/>
    <w:rPr>
      <w:rFonts w:cs="Times New Roman"/>
    </w:rPr>
  </w:style>
  <w:style w:type="character" w:customStyle="1" w:styleId="ListLabel914">
    <w:name w:val="ListLabel 914"/>
    <w:qFormat/>
    <w:rPr>
      <w:rFonts w:cs="Times New Roman"/>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rPr>
  </w:style>
  <w:style w:type="character" w:customStyle="1" w:styleId="ListLabel920">
    <w:name w:val="ListLabel 920"/>
    <w:qFormat/>
    <w:rPr>
      <w:rFonts w:cs="Georgia"/>
      <w:color w:val="auto"/>
    </w:rPr>
  </w:style>
  <w:style w:type="character" w:customStyle="1" w:styleId="ListLabel921">
    <w:name w:val="ListLabel 921"/>
    <w:qFormat/>
    <w:rPr>
      <w:rFonts w:cs="Georgia"/>
      <w:color w:val="auto"/>
    </w:rPr>
  </w:style>
  <w:style w:type="character" w:customStyle="1" w:styleId="ListLabel922">
    <w:name w:val="ListLabel 922"/>
    <w:qFormat/>
    <w:rPr>
      <w:rFonts w:cs="Georgia"/>
      <w:color w:val="auto"/>
    </w:rPr>
  </w:style>
  <w:style w:type="character" w:customStyle="1" w:styleId="ListLabel923">
    <w:name w:val="ListLabel 923"/>
    <w:qFormat/>
    <w:rPr>
      <w:rFonts w:cs="Georgia"/>
      <w:color w:val="auto"/>
    </w:rPr>
  </w:style>
  <w:style w:type="character" w:customStyle="1" w:styleId="ListLabel924">
    <w:name w:val="ListLabel 92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925">
    <w:name w:val="ListLabel 925"/>
    <w:qFormat/>
    <w:rPr>
      <w:b w:val="0"/>
      <w:sz w:val="22"/>
      <w:szCs w:val="22"/>
    </w:rPr>
  </w:style>
  <w:style w:type="character" w:customStyle="1" w:styleId="ListLabel926">
    <w:name w:val="ListLabel 926"/>
    <w:qFormat/>
    <w:rPr>
      <w:rFonts w:cs="Times New Roman"/>
      <w:b w:val="0"/>
    </w:rPr>
  </w:style>
  <w:style w:type="character" w:customStyle="1" w:styleId="ListLabel927">
    <w:name w:val="ListLabel 927"/>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928">
    <w:name w:val="ListLabel 928"/>
    <w:qFormat/>
    <w:rPr>
      <w:b w:val="0"/>
      <w:sz w:val="22"/>
      <w:szCs w:val="22"/>
    </w:rPr>
  </w:style>
  <w:style w:type="character" w:customStyle="1" w:styleId="ListLabel929">
    <w:name w:val="ListLabel 929"/>
    <w:qFormat/>
    <w:rPr>
      <w:rFonts w:cs="Times New Roman"/>
      <w:b w:val="0"/>
    </w:rPr>
  </w:style>
  <w:style w:type="character" w:customStyle="1" w:styleId="ListLabel930">
    <w:name w:val="ListLabel 930"/>
    <w:qFormat/>
    <w:rPr>
      <w:rFonts w:cs="Times New Roman"/>
    </w:rPr>
  </w:style>
  <w:style w:type="character" w:customStyle="1" w:styleId="ListLabel931">
    <w:name w:val="ListLabel 931"/>
    <w:qFormat/>
    <w:rPr>
      <w:rFonts w:cs="Times New Roman"/>
      <w:b w:val="0"/>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Times New Roman"/>
    </w:rPr>
  </w:style>
  <w:style w:type="character" w:customStyle="1" w:styleId="ListLabel935">
    <w:name w:val="ListLabel 935"/>
    <w:qFormat/>
    <w:rPr>
      <w:rFonts w:cs="Georgia"/>
      <w:color w:val="auto"/>
    </w:rPr>
  </w:style>
  <w:style w:type="character" w:customStyle="1" w:styleId="ListLabel936">
    <w:name w:val="ListLabel 936"/>
    <w:qFormat/>
    <w:rPr>
      <w:rFonts w:cs="Georgia"/>
      <w:color w:val="auto"/>
    </w:rPr>
  </w:style>
  <w:style w:type="character" w:customStyle="1" w:styleId="ListLabel937">
    <w:name w:val="ListLabel 937"/>
    <w:qFormat/>
    <w:rPr>
      <w:rFonts w:cs="Georgia"/>
      <w:color w:val="auto"/>
    </w:rPr>
  </w:style>
  <w:style w:type="character" w:customStyle="1" w:styleId="ListLabel938">
    <w:name w:val="ListLabel 938"/>
    <w:qFormat/>
    <w:rPr>
      <w:rFonts w:cs="Georgia"/>
      <w:color w:val="auto"/>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Symbol"/>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cs="Symbol"/>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cs="Symbol"/>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Arial"/>
    </w:rPr>
  </w:style>
  <w:style w:type="character" w:customStyle="1" w:styleId="ListLabel967">
    <w:name w:val="ListLabel 967"/>
    <w:qFormat/>
    <w:rPr>
      <w:rFonts w:ascii="Georgia" w:hAnsi="Georgia"/>
      <w:b w:val="0"/>
      <w:sz w:val="22"/>
      <w:szCs w:val="22"/>
    </w:rPr>
  </w:style>
  <w:style w:type="character" w:customStyle="1" w:styleId="ListLabel968">
    <w:name w:val="ListLabel 968"/>
    <w:qFormat/>
    <w:rPr>
      <w:rFonts w:cs="Times New Roman"/>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b/>
      <w:i w:val="0"/>
    </w:rPr>
  </w:style>
  <w:style w:type="character" w:customStyle="1" w:styleId="ListLabel972">
    <w:name w:val="ListLabel 972"/>
    <w:qFormat/>
    <w:rPr>
      <w:rFonts w:cs="Times New Roman"/>
      <w:b/>
      <w:i w:val="0"/>
    </w:rPr>
  </w:style>
  <w:style w:type="character" w:customStyle="1" w:styleId="ListLabel973">
    <w:name w:val="ListLabel 973"/>
    <w:qFormat/>
    <w:rPr>
      <w:rFonts w:cs="Times New Roman"/>
      <w:b/>
      <w:i w:val="0"/>
    </w:rPr>
  </w:style>
  <w:style w:type="character" w:customStyle="1" w:styleId="ListLabel974">
    <w:name w:val="ListLabel 974"/>
    <w:qFormat/>
    <w:rPr>
      <w:rFonts w:cs="Times New Roman"/>
      <w:b/>
      <w:i w:val="0"/>
    </w:rPr>
  </w:style>
  <w:style w:type="character" w:customStyle="1" w:styleId="ListLabel975">
    <w:name w:val="ListLabel 975"/>
    <w:qFormat/>
    <w:rPr>
      <w:rFonts w:cs="Times New Roman"/>
      <w:b/>
      <w:i w:val="0"/>
    </w:rPr>
  </w:style>
  <w:style w:type="character" w:customStyle="1" w:styleId="ListLabel976">
    <w:name w:val="ListLabel 976"/>
    <w:qFormat/>
    <w:rPr>
      <w:rFonts w:cs="Times New Roman"/>
      <w:b/>
      <w:i w:val="0"/>
    </w:rPr>
  </w:style>
  <w:style w:type="character" w:customStyle="1" w:styleId="ListLabel977">
    <w:name w:val="ListLabel 977"/>
    <w:qFormat/>
    <w:rPr>
      <w:rFonts w:cs="Times New Roman"/>
    </w:rPr>
  </w:style>
  <w:style w:type="character" w:customStyle="1" w:styleId="ListLabel978">
    <w:name w:val="ListLabel 978"/>
    <w:qFormat/>
    <w:rPr>
      <w:rFonts w:cs="Times New Roman"/>
      <w:b/>
    </w:rPr>
  </w:style>
  <w:style w:type="character" w:customStyle="1" w:styleId="ListLabel979">
    <w:name w:val="ListLabel 979"/>
    <w:qFormat/>
    <w:rPr>
      <w:rFonts w:cs="Times New Roman"/>
    </w:rPr>
  </w:style>
  <w:style w:type="character" w:customStyle="1" w:styleId="ListLabel980">
    <w:name w:val="ListLabel 980"/>
    <w:qFormat/>
    <w:rPr>
      <w:rFonts w:cs="Times New Roman"/>
    </w:rPr>
  </w:style>
  <w:style w:type="character" w:customStyle="1" w:styleId="ListLabel981">
    <w:name w:val="ListLabel 981"/>
    <w:qFormat/>
    <w:rPr>
      <w:rFonts w:cs="Times New Roman"/>
    </w:rPr>
  </w:style>
  <w:style w:type="character" w:customStyle="1" w:styleId="ListLabel982">
    <w:name w:val="ListLabel 982"/>
    <w:qFormat/>
    <w:rPr>
      <w:rFonts w:cs="Georgia"/>
      <w:color w:val="auto"/>
    </w:rPr>
  </w:style>
  <w:style w:type="character" w:customStyle="1" w:styleId="ListLabel983">
    <w:name w:val="ListLabel 983"/>
    <w:qFormat/>
    <w:rPr>
      <w:rFonts w:cs="Georgia"/>
      <w:color w:val="auto"/>
    </w:rPr>
  </w:style>
  <w:style w:type="character" w:customStyle="1" w:styleId="ListLabel984">
    <w:name w:val="ListLabel 984"/>
    <w:qFormat/>
    <w:rPr>
      <w:rFonts w:cs="Georgia"/>
      <w:color w:val="auto"/>
    </w:rPr>
  </w:style>
  <w:style w:type="character" w:customStyle="1" w:styleId="ListLabel985">
    <w:name w:val="ListLabel 985"/>
    <w:qFormat/>
    <w:rPr>
      <w:rFonts w:cs="Georgia"/>
      <w:color w:val="auto"/>
    </w:rPr>
  </w:style>
  <w:style w:type="character" w:customStyle="1" w:styleId="ListLabel986">
    <w:name w:val="ListLabel 986"/>
    <w:qFormat/>
    <w:rPr>
      <w:rFonts w:eastAsia="Times New Roman" w:cs="Times New Roman"/>
      <w:b w:val="0"/>
      <w:sz w:val="22"/>
    </w:rPr>
  </w:style>
  <w:style w:type="character" w:customStyle="1" w:styleId="ListLabel987">
    <w:name w:val="ListLabel 987"/>
    <w:qFormat/>
    <w:rPr>
      <w:rFonts w:cs="Times New Roman"/>
    </w:rPr>
  </w:style>
  <w:style w:type="character" w:customStyle="1" w:styleId="ListLabel988">
    <w:name w:val="ListLabel 988"/>
    <w:qFormat/>
    <w:rPr>
      <w:rFonts w:cs="Times New Roman"/>
    </w:rPr>
  </w:style>
  <w:style w:type="character" w:customStyle="1" w:styleId="ListLabel989">
    <w:name w:val="ListLabel 989"/>
    <w:qFormat/>
    <w:rPr>
      <w:rFonts w:cs="Times New Roman"/>
    </w:rPr>
  </w:style>
  <w:style w:type="character" w:customStyle="1" w:styleId="ListLabel990">
    <w:name w:val="ListLabel 990"/>
    <w:qFormat/>
    <w:rPr>
      <w:rFonts w:cs="Times New Roman"/>
    </w:rPr>
  </w:style>
  <w:style w:type="character" w:customStyle="1" w:styleId="ListLabel991">
    <w:name w:val="ListLabel 991"/>
    <w:qFormat/>
    <w:rPr>
      <w:rFonts w:cs="Times New Roman"/>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cs="Times New Roman"/>
    </w:rPr>
  </w:style>
  <w:style w:type="character" w:customStyle="1" w:styleId="ListLabel996">
    <w:name w:val="ListLabel 996"/>
    <w:qFormat/>
    <w:rPr>
      <w:rFonts w:cs="Times New Roman"/>
    </w:rPr>
  </w:style>
  <w:style w:type="character" w:customStyle="1" w:styleId="ListLabel997">
    <w:name w:val="ListLabel 997"/>
    <w:qFormat/>
    <w:rPr>
      <w:rFonts w:cs="Times New Roman"/>
    </w:rPr>
  </w:style>
  <w:style w:type="character" w:customStyle="1" w:styleId="ListLabel998">
    <w:name w:val="ListLabel 998"/>
    <w:qFormat/>
    <w:rPr>
      <w:rFonts w:cs="Times New Roman"/>
    </w:rPr>
  </w:style>
  <w:style w:type="character" w:customStyle="1" w:styleId="ListLabel999">
    <w:name w:val="ListLabel 999"/>
    <w:qFormat/>
    <w:rPr>
      <w:rFonts w:cs="Times New Roman"/>
    </w:rPr>
  </w:style>
  <w:style w:type="character" w:customStyle="1" w:styleId="ListLabel1000">
    <w:name w:val="ListLabel 1000"/>
    <w:qFormat/>
    <w:rPr>
      <w:rFonts w:cs="Georgia"/>
      <w:color w:val="auto"/>
    </w:rPr>
  </w:style>
  <w:style w:type="character" w:customStyle="1" w:styleId="ListLabel1001">
    <w:name w:val="ListLabel 1001"/>
    <w:qFormat/>
    <w:rPr>
      <w:rFonts w:cs="Georgia"/>
      <w:color w:val="auto"/>
    </w:rPr>
  </w:style>
  <w:style w:type="character" w:customStyle="1" w:styleId="ListLabel1002">
    <w:name w:val="ListLabel 1002"/>
    <w:qFormat/>
    <w:rPr>
      <w:rFonts w:cs="Georgia"/>
      <w:color w:val="auto"/>
    </w:rPr>
  </w:style>
  <w:style w:type="character" w:customStyle="1" w:styleId="ListLabel1003">
    <w:name w:val="ListLabel 1003"/>
    <w:qFormat/>
    <w:rPr>
      <w:rFonts w:cs="Georgia"/>
      <w:color w:val="auto"/>
    </w:rPr>
  </w:style>
  <w:style w:type="character" w:customStyle="1" w:styleId="ListLabel1004">
    <w:name w:val="ListLabel 100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1005">
    <w:name w:val="ListLabel 1005"/>
    <w:qFormat/>
    <w:rPr>
      <w:b w:val="0"/>
      <w:sz w:val="22"/>
      <w:szCs w:val="22"/>
    </w:rPr>
  </w:style>
  <w:style w:type="character" w:customStyle="1" w:styleId="ListLabel1006">
    <w:name w:val="ListLabel 1006"/>
    <w:qFormat/>
    <w:rPr>
      <w:rFonts w:cs="Times New Roman"/>
      <w:b w:val="0"/>
    </w:rPr>
  </w:style>
  <w:style w:type="character" w:customStyle="1" w:styleId="ListLabel1007">
    <w:name w:val="ListLabel 1007"/>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1008">
    <w:name w:val="ListLabel 1008"/>
    <w:qFormat/>
    <w:rPr>
      <w:b w:val="0"/>
      <w:sz w:val="22"/>
      <w:szCs w:val="22"/>
    </w:rPr>
  </w:style>
  <w:style w:type="character" w:customStyle="1" w:styleId="ListLabel1009">
    <w:name w:val="ListLabel 1009"/>
    <w:qFormat/>
    <w:rPr>
      <w:rFonts w:cs="Times New Roman"/>
      <w:b w:val="0"/>
    </w:rPr>
  </w:style>
  <w:style w:type="character" w:customStyle="1" w:styleId="ListLabel1010">
    <w:name w:val="ListLabel 1010"/>
    <w:qFormat/>
    <w:rPr>
      <w:rFonts w:cs="Times New Roman"/>
    </w:rPr>
  </w:style>
  <w:style w:type="character" w:customStyle="1" w:styleId="ListLabel1011">
    <w:name w:val="ListLabel 1011"/>
    <w:qFormat/>
    <w:rPr>
      <w:rFonts w:cs="Times New Roman"/>
      <w:b w:val="0"/>
    </w:rPr>
  </w:style>
  <w:style w:type="character" w:customStyle="1" w:styleId="ListLabel1012">
    <w:name w:val="ListLabel 1012"/>
    <w:qFormat/>
    <w:rPr>
      <w:rFonts w:cs="Times New Roman"/>
    </w:rPr>
  </w:style>
  <w:style w:type="character" w:customStyle="1" w:styleId="ListLabel1013">
    <w:name w:val="ListLabel 1013"/>
    <w:qFormat/>
    <w:rPr>
      <w:rFonts w:cs="Times New Roman"/>
    </w:rPr>
  </w:style>
  <w:style w:type="character" w:customStyle="1" w:styleId="ListLabel1014">
    <w:name w:val="ListLabel 1014"/>
    <w:qFormat/>
    <w:rPr>
      <w:rFonts w:cs="Times New Roman"/>
    </w:rPr>
  </w:style>
  <w:style w:type="character" w:customStyle="1" w:styleId="ListLabel1015">
    <w:name w:val="ListLabel 1015"/>
    <w:qFormat/>
    <w:rPr>
      <w:rFonts w:cs="Georgia"/>
      <w:color w:val="auto"/>
    </w:rPr>
  </w:style>
  <w:style w:type="character" w:customStyle="1" w:styleId="ListLabel1016">
    <w:name w:val="ListLabel 1016"/>
    <w:qFormat/>
    <w:rPr>
      <w:rFonts w:cs="Georgia"/>
      <w:color w:val="auto"/>
    </w:rPr>
  </w:style>
  <w:style w:type="character" w:customStyle="1" w:styleId="ListLabel1017">
    <w:name w:val="ListLabel 1017"/>
    <w:qFormat/>
    <w:rPr>
      <w:rFonts w:cs="Georgia"/>
      <w:color w:val="auto"/>
    </w:rPr>
  </w:style>
  <w:style w:type="character" w:customStyle="1" w:styleId="ListLabel1018">
    <w:name w:val="ListLabel 1018"/>
    <w:qFormat/>
    <w:rPr>
      <w:rFonts w:cs="Georgia"/>
      <w:color w:val="auto"/>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cs="Symbol"/>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cs="Symbol"/>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cs="Symbol"/>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Arial"/>
    </w:rPr>
  </w:style>
  <w:style w:type="character" w:customStyle="1" w:styleId="ListLabel1047">
    <w:name w:val="ListLabel 1047"/>
    <w:qFormat/>
    <w:rPr>
      <w:rFonts w:ascii="Georgia" w:hAnsi="Georgia"/>
      <w:b w:val="0"/>
      <w:sz w:val="22"/>
      <w:szCs w:val="22"/>
    </w:rPr>
  </w:style>
  <w:style w:type="character" w:customStyle="1" w:styleId="ListLabel1048">
    <w:name w:val="ListLabel 1048"/>
    <w:qFormat/>
    <w:rPr>
      <w:rFonts w:cs="Times New Roman"/>
    </w:rPr>
  </w:style>
  <w:style w:type="character" w:customStyle="1" w:styleId="ListLabel1049">
    <w:name w:val="ListLabel 1049"/>
    <w:qFormat/>
    <w:rPr>
      <w:rFonts w:cs="Times New Roman"/>
    </w:rPr>
  </w:style>
  <w:style w:type="character" w:customStyle="1" w:styleId="ListLabel1050">
    <w:name w:val="ListLabel 1050"/>
    <w:qFormat/>
    <w:rPr>
      <w:rFonts w:cs="Times New Roman"/>
    </w:rPr>
  </w:style>
  <w:style w:type="character" w:customStyle="1" w:styleId="ListLabel1051">
    <w:name w:val="ListLabel 1051"/>
    <w:qFormat/>
    <w:rPr>
      <w:rFonts w:cs="Times New Roman"/>
      <w:b/>
      <w:i w:val="0"/>
    </w:rPr>
  </w:style>
  <w:style w:type="character" w:customStyle="1" w:styleId="ListLabel1052">
    <w:name w:val="ListLabel 1052"/>
    <w:qFormat/>
    <w:rPr>
      <w:rFonts w:cs="Times New Roman"/>
      <w:b/>
      <w:i w:val="0"/>
    </w:rPr>
  </w:style>
  <w:style w:type="character" w:customStyle="1" w:styleId="ListLabel1053">
    <w:name w:val="ListLabel 1053"/>
    <w:qFormat/>
    <w:rPr>
      <w:rFonts w:cs="Times New Roman"/>
      <w:b/>
      <w:i w:val="0"/>
    </w:rPr>
  </w:style>
  <w:style w:type="character" w:customStyle="1" w:styleId="ListLabel1054">
    <w:name w:val="ListLabel 1054"/>
    <w:qFormat/>
    <w:rPr>
      <w:rFonts w:cs="Times New Roman"/>
      <w:b/>
      <w:i w:val="0"/>
    </w:rPr>
  </w:style>
  <w:style w:type="character" w:customStyle="1" w:styleId="ListLabel1055">
    <w:name w:val="ListLabel 1055"/>
    <w:qFormat/>
    <w:rPr>
      <w:rFonts w:cs="Times New Roman"/>
      <w:b/>
      <w:i w:val="0"/>
    </w:rPr>
  </w:style>
  <w:style w:type="character" w:customStyle="1" w:styleId="ListLabel1056">
    <w:name w:val="ListLabel 1056"/>
    <w:qFormat/>
    <w:rPr>
      <w:rFonts w:cs="Times New Roman"/>
      <w:b/>
      <w:i w:val="0"/>
    </w:rPr>
  </w:style>
  <w:style w:type="character" w:customStyle="1" w:styleId="ListLabel1057">
    <w:name w:val="ListLabel 1057"/>
    <w:qFormat/>
    <w:rPr>
      <w:rFonts w:cs="Times New Roman"/>
    </w:rPr>
  </w:style>
  <w:style w:type="character" w:customStyle="1" w:styleId="ListLabel1058">
    <w:name w:val="ListLabel 1058"/>
    <w:qFormat/>
    <w:rPr>
      <w:rFonts w:cs="Times New Roman"/>
      <w:b/>
    </w:rPr>
  </w:style>
  <w:style w:type="character" w:customStyle="1" w:styleId="ListLabel1059">
    <w:name w:val="ListLabel 1059"/>
    <w:qFormat/>
    <w:rPr>
      <w:rFonts w:cs="Times New Roman"/>
    </w:rPr>
  </w:style>
  <w:style w:type="character" w:customStyle="1" w:styleId="ListLabel1060">
    <w:name w:val="ListLabel 1060"/>
    <w:qFormat/>
    <w:rPr>
      <w:rFonts w:cs="Times New Roman"/>
    </w:rPr>
  </w:style>
  <w:style w:type="character" w:customStyle="1" w:styleId="ListLabel1061">
    <w:name w:val="ListLabel 1061"/>
    <w:qFormat/>
    <w:rPr>
      <w:rFonts w:cs="Times New Roman"/>
    </w:rPr>
  </w:style>
  <w:style w:type="character" w:customStyle="1" w:styleId="ListLabel1062">
    <w:name w:val="ListLabel 1062"/>
    <w:qFormat/>
    <w:rPr>
      <w:rFonts w:cs="Georgia"/>
      <w:color w:val="auto"/>
    </w:rPr>
  </w:style>
  <w:style w:type="character" w:customStyle="1" w:styleId="ListLabel1063">
    <w:name w:val="ListLabel 1063"/>
    <w:qFormat/>
    <w:rPr>
      <w:rFonts w:cs="Georgia"/>
      <w:color w:val="auto"/>
    </w:rPr>
  </w:style>
  <w:style w:type="character" w:customStyle="1" w:styleId="ListLabel1064">
    <w:name w:val="ListLabel 1064"/>
    <w:qFormat/>
    <w:rPr>
      <w:rFonts w:cs="Georgia"/>
      <w:color w:val="auto"/>
    </w:rPr>
  </w:style>
  <w:style w:type="character" w:customStyle="1" w:styleId="ListLabel1065">
    <w:name w:val="ListLabel 1065"/>
    <w:qFormat/>
    <w:rPr>
      <w:rFonts w:cs="Georgia"/>
      <w:color w:val="auto"/>
    </w:rPr>
  </w:style>
  <w:style w:type="character" w:customStyle="1" w:styleId="ListLabel1066">
    <w:name w:val="ListLabel 1066"/>
    <w:qFormat/>
    <w:rPr>
      <w:rFonts w:eastAsia="Times New Roman" w:cs="Times New Roman"/>
      <w:b w:val="0"/>
      <w:sz w:val="22"/>
    </w:rPr>
  </w:style>
  <w:style w:type="character" w:customStyle="1" w:styleId="ListLabel1067">
    <w:name w:val="ListLabel 1067"/>
    <w:qFormat/>
    <w:rPr>
      <w:rFonts w:cs="Times New Roman"/>
    </w:rPr>
  </w:style>
  <w:style w:type="character" w:customStyle="1" w:styleId="ListLabel1068">
    <w:name w:val="ListLabel 1068"/>
    <w:qFormat/>
    <w:rPr>
      <w:rFonts w:cs="Times New Roman"/>
    </w:rPr>
  </w:style>
  <w:style w:type="character" w:customStyle="1" w:styleId="ListLabel1069">
    <w:name w:val="ListLabel 1069"/>
    <w:qFormat/>
    <w:rPr>
      <w:rFonts w:cs="Times New Roman"/>
    </w:rPr>
  </w:style>
  <w:style w:type="character" w:customStyle="1" w:styleId="ListLabel1070">
    <w:name w:val="ListLabel 1070"/>
    <w:qFormat/>
    <w:rPr>
      <w:rFonts w:cs="Times New Roman"/>
    </w:rPr>
  </w:style>
  <w:style w:type="character" w:customStyle="1" w:styleId="ListLabel1071">
    <w:name w:val="ListLabel 1071"/>
    <w:qFormat/>
    <w:rPr>
      <w:rFonts w:cs="Times New Roman"/>
    </w:rPr>
  </w:style>
  <w:style w:type="character" w:customStyle="1" w:styleId="ListLabel1072">
    <w:name w:val="ListLabel 1072"/>
    <w:qFormat/>
    <w:rPr>
      <w:rFonts w:cs="Times New Roman"/>
    </w:rPr>
  </w:style>
  <w:style w:type="character" w:customStyle="1" w:styleId="ListLabel1073">
    <w:name w:val="ListLabel 1073"/>
    <w:qFormat/>
    <w:rPr>
      <w:rFonts w:cs="Times New Roman"/>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cs="Times New Roman"/>
    </w:rPr>
  </w:style>
  <w:style w:type="character" w:customStyle="1" w:styleId="ListLabel1079">
    <w:name w:val="ListLabel 1079"/>
    <w:qFormat/>
    <w:rPr>
      <w:rFonts w:cs="Times New Roman"/>
    </w:rPr>
  </w:style>
  <w:style w:type="character" w:customStyle="1" w:styleId="ListLabel1080">
    <w:name w:val="ListLabel 1080"/>
    <w:qFormat/>
    <w:rPr>
      <w:rFonts w:cs="Georgia"/>
      <w:color w:val="auto"/>
    </w:rPr>
  </w:style>
  <w:style w:type="character" w:customStyle="1" w:styleId="ListLabel1081">
    <w:name w:val="ListLabel 1081"/>
    <w:qFormat/>
    <w:rPr>
      <w:rFonts w:cs="Georgia"/>
      <w:color w:val="auto"/>
    </w:rPr>
  </w:style>
  <w:style w:type="character" w:customStyle="1" w:styleId="ListLabel1082">
    <w:name w:val="ListLabel 1082"/>
    <w:qFormat/>
    <w:rPr>
      <w:rFonts w:cs="Georgia"/>
      <w:color w:val="auto"/>
    </w:rPr>
  </w:style>
  <w:style w:type="character" w:customStyle="1" w:styleId="ListLabel1083">
    <w:name w:val="ListLabel 1083"/>
    <w:qFormat/>
    <w:rPr>
      <w:rFonts w:cs="Georgia"/>
      <w:color w:val="auto"/>
    </w:rPr>
  </w:style>
  <w:style w:type="character" w:customStyle="1" w:styleId="ListLabel1084">
    <w:name w:val="ListLabel 108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1085">
    <w:name w:val="ListLabel 1085"/>
    <w:qFormat/>
    <w:rPr>
      <w:b w:val="0"/>
      <w:sz w:val="22"/>
      <w:szCs w:val="22"/>
    </w:rPr>
  </w:style>
  <w:style w:type="character" w:customStyle="1" w:styleId="ListLabel1086">
    <w:name w:val="ListLabel 1086"/>
    <w:qFormat/>
    <w:rPr>
      <w:rFonts w:cs="Times New Roman"/>
      <w:b w:val="0"/>
    </w:rPr>
  </w:style>
  <w:style w:type="character" w:customStyle="1" w:styleId="ListLabel1087">
    <w:name w:val="ListLabel 1087"/>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1088">
    <w:name w:val="ListLabel 1088"/>
    <w:qFormat/>
    <w:rPr>
      <w:b w:val="0"/>
      <w:sz w:val="22"/>
      <w:szCs w:val="22"/>
    </w:rPr>
  </w:style>
  <w:style w:type="character" w:customStyle="1" w:styleId="ListLabel1089">
    <w:name w:val="ListLabel 1089"/>
    <w:qFormat/>
    <w:rPr>
      <w:rFonts w:cs="Times New Roman"/>
      <w:b w:val="0"/>
    </w:rPr>
  </w:style>
  <w:style w:type="character" w:customStyle="1" w:styleId="ListLabel1090">
    <w:name w:val="ListLabel 1090"/>
    <w:qFormat/>
    <w:rPr>
      <w:rFonts w:cs="Times New Roman"/>
    </w:rPr>
  </w:style>
  <w:style w:type="character" w:customStyle="1" w:styleId="ListLabel1091">
    <w:name w:val="ListLabel 1091"/>
    <w:qFormat/>
    <w:rPr>
      <w:rFonts w:cs="Times New Roman"/>
      <w:b w:val="0"/>
    </w:rPr>
  </w:style>
  <w:style w:type="character" w:customStyle="1" w:styleId="ListLabel1092">
    <w:name w:val="ListLabel 1092"/>
    <w:qFormat/>
    <w:rPr>
      <w:rFonts w:cs="Times New Roman"/>
    </w:rPr>
  </w:style>
  <w:style w:type="character" w:customStyle="1" w:styleId="ListLabel1093">
    <w:name w:val="ListLabel 1093"/>
    <w:qFormat/>
    <w:rPr>
      <w:rFonts w:cs="Times New Roman"/>
    </w:rPr>
  </w:style>
  <w:style w:type="character" w:customStyle="1" w:styleId="ListLabel1094">
    <w:name w:val="ListLabel 1094"/>
    <w:qFormat/>
    <w:rPr>
      <w:rFonts w:cs="Times New Roman"/>
    </w:rPr>
  </w:style>
  <w:style w:type="character" w:customStyle="1" w:styleId="ListLabel1095">
    <w:name w:val="ListLabel 1095"/>
    <w:qFormat/>
    <w:rPr>
      <w:rFonts w:cs="Georgia"/>
      <w:color w:val="auto"/>
    </w:rPr>
  </w:style>
  <w:style w:type="character" w:customStyle="1" w:styleId="ListLabel1096">
    <w:name w:val="ListLabel 1096"/>
    <w:qFormat/>
    <w:rPr>
      <w:rFonts w:cs="Georgia"/>
      <w:color w:val="auto"/>
    </w:rPr>
  </w:style>
  <w:style w:type="character" w:customStyle="1" w:styleId="ListLabel1097">
    <w:name w:val="ListLabel 1097"/>
    <w:qFormat/>
    <w:rPr>
      <w:rFonts w:cs="Georgia"/>
      <w:color w:val="auto"/>
    </w:rPr>
  </w:style>
  <w:style w:type="character" w:customStyle="1" w:styleId="ListLabel1098">
    <w:name w:val="ListLabel 1098"/>
    <w:qFormat/>
    <w:rPr>
      <w:rFonts w:cs="Georgia"/>
      <w:color w:val="auto"/>
    </w:rPr>
  </w:style>
  <w:style w:type="character" w:customStyle="1" w:styleId="ListLabel1099">
    <w:name w:val="ListLabel 1099"/>
    <w:qFormat/>
    <w:rPr>
      <w:rFonts w:cs="Symbol"/>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cs="Symbol"/>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Arial"/>
    </w:rPr>
  </w:style>
  <w:style w:type="character" w:customStyle="1" w:styleId="ListLabel1127">
    <w:name w:val="ListLabel 1127"/>
    <w:qFormat/>
    <w:rPr>
      <w:rFonts w:ascii="Georgia" w:hAnsi="Georgia"/>
      <w:b w:val="0"/>
      <w:sz w:val="22"/>
      <w:szCs w:val="22"/>
    </w:rPr>
  </w:style>
  <w:style w:type="paragraph" w:customStyle="1" w:styleId="Heading">
    <w:name w:val="Heading"/>
    <w:basedOn w:val="Normln"/>
    <w:next w:val="Zkladntext"/>
    <w:qFormat/>
    <w:pPr>
      <w:keepNext/>
      <w:spacing w:before="240" w:after="120"/>
    </w:pPr>
    <w:rPr>
      <w:rFonts w:ascii="Liberation Sans" w:eastAsia="PingFang SC" w:hAnsi="Liberation Sans" w:cs="Lucida Sans"/>
      <w:sz w:val="28"/>
      <w:szCs w:val="28"/>
    </w:rPr>
  </w:style>
  <w:style w:type="paragraph" w:styleId="Zkladntext">
    <w:name w:val="Body Text"/>
    <w:basedOn w:val="Normln"/>
    <w:link w:val="ZkladntextChar"/>
    <w:uiPriority w:val="99"/>
    <w:semiHidden/>
    <w:rsid w:val="00D46D86"/>
    <w:rPr>
      <w:szCs w:val="22"/>
    </w:rPr>
  </w:style>
  <w:style w:type="paragraph" w:styleId="Seznam">
    <w:name w:val="List"/>
    <w:basedOn w:val="Normln"/>
    <w:uiPriority w:val="99"/>
    <w:semiHidden/>
    <w:rsid w:val="00E5250C"/>
    <w:pPr>
      <w:widowControl w:val="0"/>
    </w:pPr>
  </w:style>
  <w:style w:type="paragraph" w:styleId="Titulek">
    <w:name w:val="caption"/>
    <w:basedOn w:val="SchemeNumberingCzechTourism"/>
    <w:next w:val="Normln"/>
    <w:uiPriority w:val="35"/>
    <w:qFormat/>
    <w:rsid w:val="002138E2"/>
    <w:pPr>
      <w:tabs>
        <w:tab w:val="clear" w:pos="454"/>
        <w:tab w:val="clear" w:pos="680"/>
        <w:tab w:val="clear" w:pos="907"/>
        <w:tab w:val="clear" w:pos="1134"/>
        <w:tab w:val="clear" w:pos="1361"/>
        <w:tab w:val="clear" w:pos="1588"/>
        <w:tab w:val="clear" w:pos="1814"/>
        <w:tab w:val="clear" w:pos="2041"/>
        <w:tab w:val="clear" w:pos="2268"/>
        <w:tab w:val="left" w:pos="340"/>
      </w:tabs>
    </w:pPr>
    <w:rPr>
      <w:b/>
    </w:rPr>
  </w:style>
  <w:style w:type="paragraph" w:customStyle="1" w:styleId="Index">
    <w:name w:val="Index"/>
    <w:basedOn w:val="Normln"/>
    <w:qFormat/>
    <w:pPr>
      <w:suppressLineNumbers/>
    </w:pPr>
    <w:rPr>
      <w:rFonts w:cs="Lucida Sans"/>
    </w:rPr>
  </w:style>
  <w:style w:type="paragraph" w:styleId="Zhlav">
    <w:name w:val="header"/>
    <w:basedOn w:val="Normln"/>
    <w:link w:val="ZhlavChar"/>
    <w:uiPriority w:val="99"/>
    <w:rsid w:val="004A5274"/>
    <w:pPr>
      <w:spacing w:line="180" w:lineRule="exact"/>
    </w:pPr>
    <w:rPr>
      <w:rFonts w:ascii="Arial" w:hAnsi="Arial"/>
      <w:sz w:val="16"/>
      <w:szCs w:val="16"/>
    </w:rPr>
  </w:style>
  <w:style w:type="paragraph" w:styleId="Zpat">
    <w:name w:val="footer"/>
    <w:basedOn w:val="Zhlav"/>
    <w:link w:val="ZpatChar"/>
    <w:uiPriority w:val="99"/>
    <w:rsid w:val="004A5274"/>
  </w:style>
  <w:style w:type="paragraph" w:styleId="Nzev">
    <w:name w:val="Title"/>
    <w:basedOn w:val="Normln"/>
    <w:next w:val="Normln"/>
    <w:link w:val="NzevChar"/>
    <w:uiPriority w:val="3"/>
    <w:qFormat/>
    <w:rsid w:val="00EE4727"/>
    <w:pPr>
      <w:spacing w:line="340" w:lineRule="exact"/>
    </w:pPr>
    <w:rPr>
      <w:sz w:val="32"/>
      <w:szCs w:val="32"/>
    </w:rPr>
  </w:style>
  <w:style w:type="paragraph" w:styleId="Rejstk1">
    <w:name w:val="index 1"/>
    <w:basedOn w:val="Normln"/>
    <w:next w:val="Normln"/>
    <w:uiPriority w:val="99"/>
    <w:semiHidden/>
    <w:qFormat/>
    <w:rsid w:val="00534864"/>
    <w:pPr>
      <w:ind w:left="227" w:hanging="227"/>
    </w:pPr>
  </w:style>
  <w:style w:type="paragraph" w:styleId="Rejstk2">
    <w:name w:val="index 2"/>
    <w:basedOn w:val="Rejstk1"/>
    <w:next w:val="Normln"/>
    <w:uiPriority w:val="99"/>
    <w:semiHidden/>
    <w:qFormat/>
    <w:rsid w:val="00534864"/>
    <w:pPr>
      <w:ind w:left="454"/>
    </w:pPr>
  </w:style>
  <w:style w:type="paragraph" w:styleId="Rejstk3">
    <w:name w:val="index 3"/>
    <w:basedOn w:val="Rejstk1"/>
    <w:next w:val="Normln"/>
    <w:uiPriority w:val="99"/>
    <w:semiHidden/>
    <w:qFormat/>
    <w:rsid w:val="008B7380"/>
    <w:pPr>
      <w:ind w:left="681"/>
    </w:pPr>
  </w:style>
  <w:style w:type="paragraph" w:styleId="Rejstk4">
    <w:name w:val="index 4"/>
    <w:basedOn w:val="Rejstk3"/>
    <w:next w:val="Normln"/>
    <w:uiPriority w:val="99"/>
    <w:semiHidden/>
    <w:qFormat/>
    <w:rsid w:val="008B7380"/>
    <w:pPr>
      <w:ind w:left="907"/>
    </w:pPr>
  </w:style>
  <w:style w:type="paragraph" w:styleId="Rejstk5">
    <w:name w:val="index 5"/>
    <w:basedOn w:val="Rejstk4"/>
    <w:next w:val="Normln"/>
    <w:uiPriority w:val="99"/>
    <w:semiHidden/>
    <w:qFormat/>
    <w:rsid w:val="008B7380"/>
    <w:pPr>
      <w:ind w:left="1134"/>
    </w:pPr>
  </w:style>
  <w:style w:type="paragraph" w:styleId="Rejstk6">
    <w:name w:val="index 6"/>
    <w:basedOn w:val="Rejstk5"/>
    <w:next w:val="Normln"/>
    <w:uiPriority w:val="99"/>
    <w:semiHidden/>
    <w:qFormat/>
    <w:rsid w:val="008B7380"/>
    <w:pPr>
      <w:ind w:left="1361"/>
    </w:pPr>
  </w:style>
  <w:style w:type="paragraph" w:styleId="Rejstk7">
    <w:name w:val="index 7"/>
    <w:basedOn w:val="Rejstk6"/>
    <w:next w:val="Normln"/>
    <w:uiPriority w:val="99"/>
    <w:semiHidden/>
    <w:qFormat/>
    <w:rsid w:val="008B7380"/>
    <w:pPr>
      <w:ind w:left="1588"/>
    </w:pPr>
  </w:style>
  <w:style w:type="paragraph" w:styleId="Rejstk8">
    <w:name w:val="index 8"/>
    <w:basedOn w:val="Rejstk7"/>
    <w:next w:val="Normln"/>
    <w:uiPriority w:val="99"/>
    <w:semiHidden/>
    <w:qFormat/>
    <w:rsid w:val="008B7380"/>
    <w:pPr>
      <w:ind w:left="1815"/>
    </w:pPr>
  </w:style>
  <w:style w:type="paragraph" w:styleId="Rejstk9">
    <w:name w:val="index 9"/>
    <w:basedOn w:val="Rejstk8"/>
    <w:next w:val="Normln"/>
    <w:uiPriority w:val="99"/>
    <w:semiHidden/>
    <w:qFormat/>
    <w:rsid w:val="008B7380"/>
    <w:pPr>
      <w:ind w:left="2041"/>
    </w:pPr>
  </w:style>
  <w:style w:type="paragraph" w:styleId="Pokraovnseznamu">
    <w:name w:val="List Continue"/>
    <w:basedOn w:val="Normln"/>
    <w:uiPriority w:val="99"/>
    <w:qFormat/>
    <w:rsid w:val="00544D71"/>
    <w:pPr>
      <w:ind w:left="227"/>
      <w:contextualSpacing/>
    </w:pPr>
  </w:style>
  <w:style w:type="paragraph" w:styleId="Seznamsodrkami">
    <w:name w:val="List Bullet"/>
    <w:basedOn w:val="Normln"/>
    <w:uiPriority w:val="99"/>
    <w:qFormat/>
    <w:rsid w:val="00EE4727"/>
    <w:pPr>
      <w:ind w:left="227" w:hanging="227"/>
      <w:contextualSpacing/>
    </w:pPr>
  </w:style>
  <w:style w:type="paragraph" w:styleId="Seznamsodrkami2">
    <w:name w:val="List Bullet 2"/>
    <w:basedOn w:val="Seznamsodrkami"/>
    <w:uiPriority w:val="99"/>
    <w:qFormat/>
    <w:rsid w:val="00B3282F"/>
    <w:pPr>
      <w:ind w:left="454" w:hanging="142"/>
    </w:pPr>
  </w:style>
  <w:style w:type="paragraph" w:styleId="Seznamsodrkami3">
    <w:name w:val="List Bullet 3"/>
    <w:basedOn w:val="Rejstk2"/>
    <w:uiPriority w:val="99"/>
    <w:semiHidden/>
    <w:qFormat/>
    <w:rsid w:val="00E5250C"/>
  </w:style>
  <w:style w:type="paragraph" w:styleId="Seznamsodrkami4">
    <w:name w:val="List Bullet 4"/>
    <w:basedOn w:val="Rejstk3"/>
    <w:uiPriority w:val="99"/>
    <w:semiHidden/>
    <w:qFormat/>
    <w:rsid w:val="00E5250C"/>
  </w:style>
  <w:style w:type="paragraph" w:styleId="Seznamsodrkami5">
    <w:name w:val="List Bullet 5"/>
    <w:basedOn w:val="Rejstk4"/>
    <w:uiPriority w:val="99"/>
    <w:semiHidden/>
    <w:qFormat/>
    <w:rsid w:val="00455FB0"/>
  </w:style>
  <w:style w:type="paragraph" w:customStyle="1" w:styleId="ListBullet6CzechTourism">
    <w:name w:val="List Bullet 6 (Czech Tourism)"/>
    <w:basedOn w:val="Seznamsodrkami5"/>
    <w:uiPriority w:val="99"/>
    <w:semiHidden/>
    <w:qFormat/>
    <w:rsid w:val="00B3282F"/>
    <w:pPr>
      <w:ind w:left="1362" w:hanging="142"/>
    </w:pPr>
  </w:style>
  <w:style w:type="paragraph" w:customStyle="1" w:styleId="ListBullet7CzechTourism">
    <w:name w:val="List Bullet 7 (Czech Tourism)"/>
    <w:basedOn w:val="ListBullet6CzechTourism"/>
    <w:uiPriority w:val="99"/>
    <w:semiHidden/>
    <w:qFormat/>
    <w:rsid w:val="00B3282F"/>
    <w:pPr>
      <w:ind w:left="1589"/>
    </w:pPr>
  </w:style>
  <w:style w:type="paragraph" w:customStyle="1" w:styleId="ListBullet8CzechTourism">
    <w:name w:val="List Bullet 8 (Czech Tourism)"/>
    <w:basedOn w:val="ListBullet7CzechTourism"/>
    <w:uiPriority w:val="99"/>
    <w:semiHidden/>
    <w:qFormat/>
    <w:rsid w:val="00B3282F"/>
    <w:pPr>
      <w:ind w:left="1816"/>
    </w:pPr>
  </w:style>
  <w:style w:type="paragraph" w:customStyle="1" w:styleId="ListBullet9CzechTourism">
    <w:name w:val="List Bullet 9 (Czech Tourism)"/>
    <w:basedOn w:val="Normln"/>
    <w:next w:val="ListBullet8CzechTourism"/>
    <w:uiPriority w:val="99"/>
    <w:semiHidden/>
    <w:qFormat/>
    <w:rsid w:val="00EE4727"/>
    <w:pPr>
      <w:ind w:left="2043" w:hanging="227"/>
    </w:pPr>
  </w:style>
  <w:style w:type="paragraph" w:styleId="Pokraovnseznamu2">
    <w:name w:val="List Continue 2"/>
    <w:basedOn w:val="Pokraovnseznamu"/>
    <w:uiPriority w:val="99"/>
    <w:qFormat/>
    <w:rsid w:val="00544D71"/>
    <w:pPr>
      <w:ind w:left="454"/>
    </w:pPr>
  </w:style>
  <w:style w:type="paragraph" w:styleId="Pokraovnseznamu3">
    <w:name w:val="List Continue 3"/>
    <w:basedOn w:val="Pokraovnseznamu2"/>
    <w:uiPriority w:val="99"/>
    <w:qFormat/>
    <w:rsid w:val="00544D71"/>
    <w:pPr>
      <w:ind w:left="680"/>
    </w:pPr>
  </w:style>
  <w:style w:type="paragraph" w:styleId="Pokraovnseznamu4">
    <w:name w:val="List Continue 4"/>
    <w:basedOn w:val="Pokraovnseznamu3"/>
    <w:uiPriority w:val="99"/>
    <w:semiHidden/>
    <w:qFormat/>
    <w:rsid w:val="00E65D26"/>
    <w:pPr>
      <w:ind w:left="907"/>
    </w:pPr>
  </w:style>
  <w:style w:type="paragraph" w:styleId="Pokraovnseznamu5">
    <w:name w:val="List Continue 5"/>
    <w:basedOn w:val="Pokraovnseznamu4"/>
    <w:uiPriority w:val="99"/>
    <w:semiHidden/>
    <w:qFormat/>
    <w:rsid w:val="00E65D26"/>
    <w:pPr>
      <w:ind w:left="1134"/>
    </w:pPr>
  </w:style>
  <w:style w:type="paragraph" w:styleId="slovanseznam">
    <w:name w:val="List Number"/>
    <w:basedOn w:val="Rejstk5"/>
    <w:uiPriority w:val="99"/>
    <w:semiHidden/>
    <w:qFormat/>
    <w:rsid w:val="00E5250C"/>
  </w:style>
  <w:style w:type="paragraph" w:styleId="slovanseznam2">
    <w:name w:val="List Number 2"/>
    <w:basedOn w:val="slovanseznam"/>
    <w:uiPriority w:val="99"/>
    <w:qFormat/>
    <w:rsid w:val="00740B1B"/>
    <w:pPr>
      <w:tabs>
        <w:tab w:val="clear" w:pos="227"/>
        <w:tab w:val="clear" w:pos="680"/>
        <w:tab w:val="clear" w:pos="907"/>
        <w:tab w:val="clear" w:pos="1588"/>
        <w:tab w:val="clear" w:pos="2041"/>
        <w:tab w:val="left" w:pos="-31680"/>
        <w:tab w:val="left" w:pos="2722"/>
        <w:tab w:val="left" w:pos="3175"/>
        <w:tab w:val="left" w:pos="3629"/>
      </w:tabs>
      <w:ind w:hanging="680"/>
    </w:pPr>
  </w:style>
  <w:style w:type="paragraph" w:styleId="slovanseznam3">
    <w:name w:val="List Number 3"/>
    <w:basedOn w:val="slovanseznam2"/>
    <w:uiPriority w:val="99"/>
    <w:semiHidden/>
    <w:qFormat/>
    <w:rsid w:val="00740B1B"/>
    <w:pPr>
      <w:tabs>
        <w:tab w:val="clear" w:pos="1814"/>
        <w:tab w:val="left" w:pos="2041"/>
      </w:tabs>
      <w:ind w:left="2041" w:hanging="907"/>
    </w:pPr>
  </w:style>
  <w:style w:type="paragraph" w:styleId="slovanseznam4">
    <w:name w:val="List Number 4"/>
    <w:basedOn w:val="slovanseznam3"/>
    <w:uiPriority w:val="99"/>
    <w:semiHidden/>
    <w:qFormat/>
    <w:rsid w:val="00740B1B"/>
    <w:pPr>
      <w:tabs>
        <w:tab w:val="clear" w:pos="2722"/>
      </w:tabs>
      <w:ind w:left="3175" w:hanging="1134"/>
    </w:pPr>
  </w:style>
  <w:style w:type="paragraph" w:styleId="slovanseznam5">
    <w:name w:val="List Number 5"/>
    <w:basedOn w:val="slovanseznam4"/>
    <w:uiPriority w:val="99"/>
    <w:semiHidden/>
    <w:qFormat/>
    <w:rsid w:val="00740B1B"/>
    <w:pPr>
      <w:tabs>
        <w:tab w:val="left" w:pos="4309"/>
        <w:tab w:val="left" w:pos="4536"/>
        <w:tab w:val="left" w:pos="4763"/>
      </w:tabs>
      <w:ind w:left="4309"/>
    </w:pPr>
  </w:style>
  <w:style w:type="paragraph" w:styleId="Hlavikarejstku">
    <w:name w:val="index heading"/>
    <w:basedOn w:val="Normln"/>
    <w:next w:val="Rejstk1"/>
    <w:uiPriority w:val="99"/>
    <w:semiHidden/>
    <w:qFormat/>
    <w:rsid w:val="00455FB0"/>
  </w:style>
  <w:style w:type="paragraph" w:styleId="Odstavecseseznamem">
    <w:name w:val="List Paragraph"/>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2">
    <w:name w:val="Body Text 2"/>
    <w:basedOn w:val="Normln"/>
    <w:link w:val="Zkladntext2Char"/>
    <w:uiPriority w:val="99"/>
    <w:semiHidden/>
    <w:qFormat/>
    <w:rsid w:val="001D1FB6"/>
    <w:pPr>
      <w:spacing w:after="260" w:line="520" w:lineRule="exact"/>
    </w:pPr>
  </w:style>
  <w:style w:type="paragraph" w:styleId="Zkladntext3">
    <w:name w:val="Body Text 3"/>
    <w:basedOn w:val="Zkladntext"/>
    <w:link w:val="Zkladntext3Char"/>
    <w:uiPriority w:val="99"/>
    <w:semiHidden/>
    <w:qFormat/>
    <w:rsid w:val="00D46D86"/>
    <w:pPr>
      <w:spacing w:line="220" w:lineRule="exact"/>
    </w:pPr>
    <w:rPr>
      <w:sz w:val="16"/>
      <w:szCs w:val="16"/>
    </w:rPr>
  </w:style>
  <w:style w:type="paragraph" w:styleId="Zkladntextodsazen">
    <w:name w:val="Body Text Indent"/>
    <w:basedOn w:val="Zkladntext"/>
    <w:link w:val="ZkladntextodsazenChar"/>
    <w:uiPriority w:val="99"/>
    <w:semiHidden/>
    <w:rsid w:val="001D1FB6"/>
    <w:pPr>
      <w:ind w:left="227"/>
    </w:pPr>
  </w:style>
  <w:style w:type="paragraph" w:styleId="Zkladntext-prvnodsazen2">
    <w:name w:val="Body Text First Indent 2"/>
    <w:basedOn w:val="Zkladntextodsazen"/>
    <w:uiPriority w:val="99"/>
    <w:semiHidden/>
    <w:qFormat/>
    <w:rsid w:val="001D1FB6"/>
    <w:pPr>
      <w:ind w:firstLine="227"/>
    </w:pPr>
  </w:style>
  <w:style w:type="paragraph" w:styleId="Zkladntextodsazen2">
    <w:name w:val="Body Text Indent 2"/>
    <w:basedOn w:val="Zkladntext2"/>
    <w:link w:val="Zkladntextodsazen2Char"/>
    <w:uiPriority w:val="99"/>
    <w:semiHidden/>
    <w:qFormat/>
    <w:rsid w:val="001D1FB6"/>
    <w:pPr>
      <w:ind w:left="227"/>
    </w:pPr>
  </w:style>
  <w:style w:type="paragraph" w:styleId="Zkladntextodsazen3">
    <w:name w:val="Body Text Indent 3"/>
    <w:basedOn w:val="Zkladntext3"/>
    <w:next w:val="Zkladntext3"/>
    <w:link w:val="Zkladntextodsazen3Char"/>
    <w:uiPriority w:val="99"/>
    <w:semiHidden/>
    <w:qFormat/>
    <w:rsid w:val="001D1FB6"/>
    <w:pPr>
      <w:ind w:left="227"/>
    </w:pPr>
  </w:style>
  <w:style w:type="paragraph" w:styleId="Zvr">
    <w:name w:val="Closing"/>
    <w:basedOn w:val="Normln"/>
    <w:link w:val="ZvrChar"/>
    <w:uiPriority w:val="99"/>
    <w:semiHidden/>
    <w:qFormat/>
    <w:rsid w:val="00E750BB"/>
    <w:pPr>
      <w:ind w:left="4252"/>
    </w:pPr>
  </w:style>
  <w:style w:type="paragraph" w:styleId="Textkomente">
    <w:name w:val="annotation text"/>
    <w:basedOn w:val="Normln"/>
    <w:link w:val="TextkomenteChar"/>
    <w:qFormat/>
    <w:rsid w:val="00D656F4"/>
  </w:style>
  <w:style w:type="paragraph" w:styleId="Pedmtkomente">
    <w:name w:val="annotation subject"/>
    <w:basedOn w:val="Textkomente"/>
    <w:next w:val="Textkomente"/>
    <w:link w:val="PedmtkomenteChar"/>
    <w:uiPriority w:val="99"/>
    <w:semiHidden/>
    <w:qFormat/>
    <w:rsid w:val="00E750BB"/>
    <w:rPr>
      <w:b/>
      <w:bCs/>
    </w:rPr>
  </w:style>
  <w:style w:type="paragraph" w:styleId="Datum">
    <w:name w:val="Date"/>
    <w:basedOn w:val="Normln"/>
    <w:next w:val="Normln"/>
    <w:link w:val="DatumChar"/>
    <w:uiPriority w:val="99"/>
    <w:semiHidden/>
    <w:qFormat/>
    <w:rsid w:val="00E750BB"/>
  </w:style>
  <w:style w:type="paragraph" w:styleId="Rozloendokumentu">
    <w:name w:val="Document Map"/>
    <w:basedOn w:val="Normln"/>
    <w:link w:val="RozloendokumentuChar"/>
    <w:uiPriority w:val="99"/>
    <w:semiHidden/>
    <w:qFormat/>
    <w:rsid w:val="000941F4"/>
    <w:pPr>
      <w:spacing w:line="220" w:lineRule="exact"/>
    </w:pPr>
    <w:rPr>
      <w:rFonts w:ascii="Arial" w:hAnsi="Arial"/>
      <w:sz w:val="16"/>
      <w:szCs w:val="16"/>
    </w:rPr>
  </w:style>
  <w:style w:type="paragraph" w:styleId="Podpise-mailu">
    <w:name w:val="E-mail Signature"/>
    <w:basedOn w:val="Normln"/>
    <w:uiPriority w:val="99"/>
    <w:semiHidden/>
    <w:qFormat/>
    <w:rsid w:val="00E750BB"/>
    <w:rPr>
      <w:rFonts w:ascii="Arial" w:hAnsi="Arial"/>
      <w:color w:val="003C78"/>
    </w:rPr>
  </w:style>
  <w:style w:type="paragraph" w:styleId="Textvysvtlivek">
    <w:name w:val="endnote text"/>
    <w:basedOn w:val="Normln"/>
    <w:link w:val="TextvysvtlivekChar"/>
    <w:uiPriority w:val="99"/>
    <w:semiHidden/>
    <w:rsid w:val="006D119B"/>
    <w:pPr>
      <w:spacing w:line="220" w:lineRule="exact"/>
    </w:pPr>
    <w:rPr>
      <w:rFonts w:ascii="Arial" w:hAnsi="Arial"/>
      <w:sz w:val="16"/>
      <w:szCs w:val="16"/>
    </w:rPr>
  </w:style>
  <w:style w:type="paragraph" w:styleId="Textpoznpodarou">
    <w:name w:val="footnote text"/>
    <w:basedOn w:val="Textvysvtlivek"/>
    <w:link w:val="TextpoznpodarouChar"/>
    <w:uiPriority w:val="99"/>
    <w:semiHidden/>
    <w:rsid w:val="006D119B"/>
  </w:style>
  <w:style w:type="paragraph" w:styleId="AdresaHTML">
    <w:name w:val="HTML Address"/>
    <w:basedOn w:val="Normln"/>
    <w:link w:val="AdresaHTMLChar"/>
    <w:uiPriority w:val="99"/>
    <w:semiHidden/>
    <w:qFormat/>
    <w:rsid w:val="00E750BB"/>
    <w:rPr>
      <w:i/>
      <w:iCs/>
    </w:rPr>
  </w:style>
  <w:style w:type="paragraph" w:styleId="FormtovanvHTML">
    <w:name w:val="HTML Preformatted"/>
    <w:basedOn w:val="Normln"/>
    <w:link w:val="FormtovanvHTMLChar"/>
    <w:uiPriority w:val="99"/>
    <w:semiHidden/>
    <w:qFormat/>
    <w:rsid w:val="00950965"/>
    <w:rPr>
      <w:rFonts w:ascii="Courier New" w:hAnsi="Courier New" w:cs="Courier New"/>
      <w:sz w:val="20"/>
    </w:rPr>
  </w:style>
  <w:style w:type="paragraph" w:styleId="Vrazncitt">
    <w:name w:val="Intense Quote"/>
    <w:basedOn w:val="Normln"/>
    <w:next w:val="Normln"/>
    <w:link w:val="VrazncittChar"/>
    <w:uiPriority w:val="99"/>
    <w:qFormat/>
    <w:rsid w:val="00950965"/>
    <w:rPr>
      <w:color w:val="178FCF"/>
    </w:rPr>
  </w:style>
  <w:style w:type="paragraph" w:styleId="Zhlavzprvy">
    <w:name w:val="Message Header"/>
    <w:basedOn w:val="Bezmezer"/>
    <w:link w:val="ZhlavzprvyChar"/>
    <w:uiPriority w:val="99"/>
    <w:qFormat/>
    <w:rsid w:val="00CE05C3"/>
    <w:rPr>
      <w:b/>
    </w:rPr>
  </w:style>
  <w:style w:type="paragraph" w:styleId="Nadpispoznmky">
    <w:name w:val="Note Heading"/>
    <w:basedOn w:val="Normln"/>
    <w:next w:val="Normln"/>
    <w:link w:val="NadpispoznmkyChar"/>
    <w:uiPriority w:val="99"/>
    <w:semiHidden/>
    <w:qFormat/>
    <w:rsid w:val="0044534D"/>
    <w:rPr>
      <w:b/>
    </w:rPr>
  </w:style>
  <w:style w:type="paragraph" w:styleId="Prosttext">
    <w:name w:val="Plain Text"/>
    <w:basedOn w:val="Normln"/>
    <w:link w:val="ProsttextChar"/>
    <w:uiPriority w:val="99"/>
    <w:semiHidden/>
    <w:qFormat/>
    <w:rsid w:val="00950965"/>
  </w:style>
  <w:style w:type="paragraph" w:styleId="Citt">
    <w:name w:val="Quote"/>
    <w:basedOn w:val="Normln"/>
    <w:next w:val="Normln"/>
    <w:link w:val="CittChar"/>
    <w:uiPriority w:val="99"/>
    <w:qFormat/>
    <w:rsid w:val="00950965"/>
    <w:rPr>
      <w:i/>
      <w:iCs/>
      <w:color w:val="000000"/>
    </w:rPr>
  </w:style>
  <w:style w:type="paragraph" w:styleId="Osloven">
    <w:name w:val="Salutation"/>
    <w:basedOn w:val="Normln"/>
    <w:next w:val="Normln"/>
    <w:link w:val="OslovenChar"/>
    <w:uiPriority w:val="99"/>
    <w:semiHidden/>
    <w:rsid w:val="00950965"/>
  </w:style>
  <w:style w:type="paragraph" w:styleId="Podpis">
    <w:name w:val="Signature"/>
    <w:basedOn w:val="Normln"/>
    <w:link w:val="PodpisChar"/>
    <w:uiPriority w:val="99"/>
    <w:rsid w:val="004C52FC"/>
    <w:pPr>
      <w:spacing w:before="780"/>
    </w:pPr>
    <w:rPr>
      <w:b/>
    </w:rPr>
  </w:style>
  <w:style w:type="paragraph" w:styleId="Podnadpis">
    <w:name w:val="Subtitle"/>
    <w:basedOn w:val="Normln"/>
    <w:next w:val="Normln"/>
    <w:link w:val="PodnadpisChar"/>
    <w:uiPriority w:val="99"/>
    <w:qFormat/>
    <w:rsid w:val="00412602"/>
    <w:rPr>
      <w:b/>
    </w:rPr>
  </w:style>
  <w:style w:type="paragraph" w:styleId="Bibliografie">
    <w:name w:val="Bibliography"/>
    <w:basedOn w:val="Normln"/>
    <w:next w:val="Normln"/>
    <w:uiPriority w:val="99"/>
    <w:semiHidden/>
    <w:qFormat/>
    <w:rsid w:val="00F46AD3"/>
  </w:style>
  <w:style w:type="paragraph" w:styleId="Textvbloku">
    <w:name w:val="Block Text"/>
    <w:basedOn w:val="Normln"/>
    <w:uiPriority w:val="99"/>
    <w:semiHidden/>
    <w:qFormat/>
    <w:rsid w:val="00F46AD3"/>
  </w:style>
  <w:style w:type="paragraph" w:styleId="Adresanaoblku">
    <w:name w:val="envelope address"/>
    <w:basedOn w:val="Normln"/>
    <w:uiPriority w:val="99"/>
    <w:semiHidden/>
    <w:qFormat/>
    <w:rsid w:val="00BE3380"/>
    <w:pPr>
      <w:ind w:left="2880"/>
    </w:pPr>
    <w:rPr>
      <w:rFonts w:ascii="Cambria" w:eastAsia="Times New Roman" w:hAnsi="Cambria" w:cs="Times New Roman"/>
      <w:sz w:val="24"/>
      <w:szCs w:val="24"/>
    </w:rPr>
  </w:style>
  <w:style w:type="paragraph" w:styleId="Zptenadresanaoblku">
    <w:name w:val="envelope return"/>
    <w:basedOn w:val="Normln"/>
    <w:uiPriority w:val="99"/>
    <w:semiHidden/>
    <w:qFormat/>
    <w:rsid w:val="00BE3380"/>
    <w:rPr>
      <w:rFonts w:ascii="Cambria" w:eastAsia="Times New Roman" w:hAnsi="Cambria" w:cs="Times New Roman"/>
      <w:sz w:val="20"/>
    </w:rPr>
  </w:style>
  <w:style w:type="paragraph" w:styleId="Bezmezer">
    <w:name w:val="No Spacing"/>
    <w:basedOn w:val="Normln"/>
    <w:uiPriority w:val="99"/>
    <w:qFormat/>
    <w:rsid w:val="00BE3380"/>
  </w:style>
  <w:style w:type="paragraph" w:styleId="Normlnodsazen">
    <w:name w:val="Normal Indent"/>
    <w:basedOn w:val="Normln"/>
    <w:uiPriority w:val="99"/>
    <w:semiHidden/>
    <w:qFormat/>
    <w:rsid w:val="00BE3380"/>
    <w:pPr>
      <w:ind w:left="227"/>
    </w:pPr>
  </w:style>
  <w:style w:type="paragraph" w:styleId="Seznamcitac">
    <w:name w:val="table of authorities"/>
    <w:basedOn w:val="Normln"/>
    <w:next w:val="Normln"/>
    <w:uiPriority w:val="99"/>
    <w:semiHidden/>
    <w:qFormat/>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qFormat/>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basedOn w:val="Normln"/>
    <w:next w:val="Normln"/>
    <w:uiPriority w:val="99"/>
    <w:semiHidden/>
    <w:qFormat/>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basedOn w:val="Normln"/>
    <w:next w:val="Normln"/>
    <w:uiPriority w:val="99"/>
    <w:qFormat/>
    <w:rsid w:val="004063CC"/>
    <w:pPr>
      <w:keepNext/>
      <w:spacing w:before="260"/>
    </w:pPr>
    <w:rPr>
      <w:rFonts w:eastAsia="Times New Roman" w:cs="Times New Roman"/>
      <w:b/>
      <w:bCs/>
      <w:kern w:val="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paragraph" w:styleId="Textbubliny">
    <w:name w:val="Balloon Text"/>
    <w:basedOn w:val="Normln"/>
    <w:link w:val="TextbublinyChar"/>
    <w:uiPriority w:val="99"/>
    <w:qFormat/>
    <w:rsid w:val="00E661B1"/>
    <w:pPr>
      <w:spacing w:line="180" w:lineRule="exact"/>
    </w:pPr>
    <w:rPr>
      <w:rFonts w:ascii="Arial" w:hAnsi="Arial"/>
      <w:sz w:val="16"/>
      <w:szCs w:val="16"/>
    </w:rPr>
  </w:style>
  <w:style w:type="paragraph" w:customStyle="1" w:styleId="DocumentSpecificationCzechTourism">
    <w:name w:val="Document Specification (Czech Tourism)"/>
    <w:basedOn w:val="Normln"/>
    <w:uiPriority w:val="99"/>
    <w:qFormat/>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qFormat/>
    <w:rsid w:val="00732893"/>
    <w:rPr>
      <w:color w:val="003C78"/>
    </w:rPr>
  </w:style>
  <w:style w:type="paragraph" w:customStyle="1" w:styleId="DocumentTypeCzechTourism">
    <w:name w:val="Document Type (Czech Tourism)"/>
    <w:basedOn w:val="Normln"/>
    <w:uiPriority w:val="99"/>
    <w:qFormat/>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sid w:val="00F95DAA"/>
    <w:rPr>
      <w:b/>
    </w:rPr>
  </w:style>
  <w:style w:type="paragraph" w:customStyle="1" w:styleId="DocumentAddress-HeadingCzechTourism">
    <w:name w:val="Document Address - Heading (Czech Tourism)"/>
    <w:basedOn w:val="DocumentAddressCzechTourism"/>
    <w:uiPriority w:val="99"/>
    <w:qFormat/>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paragraph" w:customStyle="1" w:styleId="Heading2CzechTourism">
    <w:name w:val="Heading 2 (Czech Tourism)"/>
    <w:basedOn w:val="Nadpis2"/>
    <w:next w:val="Normln"/>
    <w:uiPriority w:val="99"/>
    <w:qFormat/>
    <w:rsid w:val="009E0FD8"/>
  </w:style>
  <w:style w:type="paragraph" w:customStyle="1" w:styleId="Heading3CzechTourism">
    <w:name w:val="Heading 3 (Czech Tourism)"/>
    <w:basedOn w:val="Nadpis3"/>
    <w:next w:val="Normln"/>
    <w:uiPriority w:val="99"/>
    <w:semiHidden/>
    <w:qFormat/>
    <w:rsid w:val="009E0FD8"/>
    <w:rPr>
      <w:b w:val="0"/>
    </w:rPr>
  </w:style>
  <w:style w:type="paragraph" w:customStyle="1" w:styleId="Heading4CzechTourism">
    <w:name w:val="Heading 4 (Czech Tourism)"/>
    <w:basedOn w:val="Nadpis4"/>
    <w:next w:val="Normln"/>
    <w:uiPriority w:val="99"/>
    <w:semiHidden/>
    <w:qFormat/>
    <w:rsid w:val="00C53D58"/>
  </w:style>
  <w:style w:type="paragraph" w:styleId="Normlnweb">
    <w:name w:val="Normal (Web)"/>
    <w:basedOn w:val="Normln"/>
    <w:uiPriority w:val="99"/>
    <w:semiHidden/>
    <w:qFormat/>
    <w:rsid w:val="003061FD"/>
  </w:style>
  <w:style w:type="paragraph" w:customStyle="1" w:styleId="SchemeBulletCzechTourism">
    <w:name w:val="Scheme Bullet (Czech Tourism)"/>
    <w:basedOn w:val="TableTextCzechTourism"/>
    <w:uiPriority w:val="99"/>
    <w:qFormat/>
    <w:rsid w:val="00382DC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qFormat/>
    <w:rsid w:val="00382DC0"/>
    <w:p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qFormat/>
    <w:rsid w:val="005575FD"/>
    <w:pPr>
      <w:tabs>
        <w:tab w:val="clear" w:pos="227"/>
      </w:tabs>
    </w:pPr>
  </w:style>
  <w:style w:type="paragraph" w:customStyle="1" w:styleId="Heading1CzechTourism">
    <w:name w:val="Heading 1 (Czech Tourism)"/>
    <w:basedOn w:val="Nadpis1"/>
    <w:uiPriority w:val="99"/>
    <w:qFormat/>
    <w:rsid w:val="008A70E3"/>
    <w:pPr>
      <w:tabs>
        <w:tab w:val="clear" w:pos="454"/>
      </w:tabs>
      <w:ind w:left="0" w:firstLine="0"/>
      <w:jc w:val="center"/>
    </w:pPr>
  </w:style>
  <w:style w:type="paragraph" w:customStyle="1" w:styleId="ListLetterCzechTourism">
    <w:name w:val="List Letter (Czech Tourism)"/>
    <w:basedOn w:val="Normln"/>
    <w:uiPriority w:val="99"/>
    <w:qFormat/>
    <w:rsid w:val="00343911"/>
    <w:p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qFormat/>
    <w:rsid w:val="00892715"/>
    <w:pPr>
      <w:tabs>
        <w:tab w:val="clear" w:pos="227"/>
        <w:tab w:val="left" w:pos="284"/>
      </w:tabs>
      <w:ind w:left="284" w:hanging="284"/>
    </w:pPr>
  </w:style>
  <w:style w:type="paragraph" w:customStyle="1" w:styleId="CaptionCzechTourism">
    <w:name w:val="Caption (Czech Tourism)"/>
    <w:basedOn w:val="Titulek"/>
    <w:uiPriority w:val="99"/>
    <w:qFormat/>
    <w:rsid w:val="002138E2"/>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tabs>
        <w:tab w:val="clear" w:pos="227"/>
        <w:tab w:val="clear" w:pos="454"/>
        <w:tab w:val="clear" w:pos="680"/>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qFormat/>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qFormat/>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qFormat/>
    <w:rsid w:val="002B7A1F"/>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2B7A1F"/>
    <w:pPr>
      <w:tabs>
        <w:tab w:val="clear" w:pos="0"/>
        <w:tab w:val="clear" w:pos="284"/>
        <w:tab w:val="left" w:pos="2160"/>
      </w:tabs>
      <w:spacing w:before="0"/>
      <w:ind w:left="2160" w:hanging="180"/>
      <w:outlineLvl w:val="2"/>
    </w:pPr>
  </w:style>
  <w:style w:type="paragraph" w:customStyle="1" w:styleId="Textodst3psmena">
    <w:name w:val="Text odst. 3 písmena"/>
    <w:basedOn w:val="Textodst1sl"/>
    <w:qFormat/>
    <w:rsid w:val="002B7A1F"/>
    <w:pPr>
      <w:tabs>
        <w:tab w:val="left" w:pos="2880"/>
      </w:tabs>
      <w:spacing w:before="0"/>
      <w:ind w:left="2880" w:hanging="227"/>
      <w:outlineLvl w:val="3"/>
    </w:pPr>
  </w:style>
  <w:style w:type="paragraph" w:customStyle="1" w:styleId="Nzevlnku">
    <w:name w:val="Název článku"/>
    <w:basedOn w:val="slolnku"/>
    <w:next w:val="Normln"/>
    <w:uiPriority w:val="99"/>
    <w:qFormat/>
    <w:rsid w:val="00EC055A"/>
    <w:pPr>
      <w:spacing w:before="0" w:after="0"/>
      <w:outlineLvl w:val="0"/>
    </w:pPr>
  </w:style>
  <w:style w:type="paragraph" w:customStyle="1" w:styleId="zkltextcentr12">
    <w:name w:val="zákl. text centr 12"/>
    <w:basedOn w:val="Normln"/>
    <w:uiPriority w:val="99"/>
    <w:qFormat/>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qFormat/>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qFormat/>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paragraph" w:customStyle="1" w:styleId="Styl5">
    <w:name w:val="Styl5"/>
    <w:basedOn w:val="Normln"/>
    <w:next w:val="Normln"/>
    <w:qFormat/>
    <w:rsid w:val="001D17B9"/>
    <w:pPr>
      <w:keepNext/>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tabs>
        <w:tab w:val="clear" w:pos="454"/>
        <w:tab w:val="clear" w:pos="907"/>
        <w:tab w:val="clear" w:pos="1361"/>
        <w:tab w:val="clear" w:pos="1814"/>
        <w:tab w:val="clear" w:pos="2268"/>
      </w:tabs>
      <w:spacing w:after="120" w:line="280" w:lineRule="exact"/>
      <w:outlineLvl w:val="0"/>
    </w:pPr>
    <w:rPr>
      <w:rFonts w:cs="Times New Roman"/>
      <w:sz w:val="24"/>
      <w:szCs w:val="26"/>
    </w:rPr>
  </w:style>
  <w:style w:type="paragraph" w:customStyle="1" w:styleId="RLlneksmlouvy">
    <w:name w:val="RL Článek smlouvy"/>
    <w:basedOn w:val="Normln"/>
    <w:next w:val="Normln"/>
    <w:qFormat/>
    <w:rsid w:val="00EE1FD1"/>
    <w:pPr>
      <w:keepNext/>
      <w:tabs>
        <w:tab w:val="clear" w:pos="227"/>
        <w:tab w:val="clear" w:pos="454"/>
        <w:tab w:val="clear" w:pos="680"/>
        <w:tab w:val="clear" w:pos="907"/>
        <w:tab w:val="clear" w:pos="1134"/>
        <w:tab w:val="clear" w:pos="1361"/>
        <w:tab w:val="clear" w:pos="1588"/>
        <w:tab w:val="clear" w:pos="1814"/>
        <w:tab w:val="clear" w:pos="2041"/>
        <w:tab w:val="clear" w:pos="2268"/>
        <w:tab w:val="left" w:pos="360"/>
      </w:tabs>
      <w:suppressAutoHyphens/>
      <w:spacing w:before="360" w:after="120" w:line="280" w:lineRule="exact"/>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link w:val="RLTextlnkuslovanChar"/>
    <w:qFormat/>
    <w:rsid w:val="00EE1FD1"/>
    <w:p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qFormat/>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Autospacing="1" w:afterAutospacing="1" w:line="240" w:lineRule="auto"/>
    </w:pPr>
    <w:rPr>
      <w:rFonts w:ascii="Times New Roman" w:eastAsia="Times New Roman" w:hAnsi="Times New Roman" w:cs="Times New Roman"/>
      <w:sz w:val="24"/>
      <w:szCs w:val="24"/>
      <w:lang w:eastAsia="cs-CZ"/>
    </w:rPr>
  </w:style>
  <w:style w:type="paragraph" w:styleId="Revize">
    <w:name w:val="Revision"/>
    <w:uiPriority w:val="99"/>
    <w:semiHidden/>
    <w:qFormat/>
    <w:rsid w:val="00864C29"/>
    <w:rPr>
      <w:rFonts w:ascii="Georgia" w:hAnsi="Georgia"/>
      <w:sz w:val="22"/>
      <w:szCs w:val="20"/>
      <w:lang w:eastAsia="en-US"/>
    </w:rPr>
  </w:style>
  <w:style w:type="paragraph" w:customStyle="1" w:styleId="FrameContents">
    <w:name w:val="Frame Contents"/>
    <w:basedOn w:val="Normln"/>
    <w:qFormat/>
  </w:style>
  <w:style w:type="numbering" w:customStyle="1" w:styleId="SchemeBullet">
    <w:name w:val="Scheme Bullet"/>
    <w:qFormat/>
    <w:rsid w:val="00C26DA7"/>
  </w:style>
  <w:style w:type="numbering" w:customStyle="1" w:styleId="numberingtext">
    <w:name w:val="numbering (text)"/>
    <w:qFormat/>
    <w:rsid w:val="00C26DA7"/>
  </w:style>
  <w:style w:type="numbering" w:customStyle="1" w:styleId="SchemeLetter">
    <w:name w:val="Scheme Letter"/>
    <w:qFormat/>
    <w:rsid w:val="00C26DA7"/>
  </w:style>
  <w:style w:type="numbering" w:customStyle="1" w:styleId="CaptionNumbering">
    <w:name w:val="Caption Numbering"/>
    <w:uiPriority w:val="99"/>
    <w:qFormat/>
    <w:rsid w:val="00C26DA7"/>
  </w:style>
  <w:style w:type="numbering" w:customStyle="1" w:styleId="SchemeNumbering">
    <w:name w:val="Scheme Numbering"/>
    <w:qFormat/>
    <w:rsid w:val="00C26DA7"/>
  </w:style>
  <w:style w:type="numbering" w:customStyle="1" w:styleId="ListLetter">
    <w:name w:val="List Letter"/>
    <w:qFormat/>
    <w:rsid w:val="00C26DA7"/>
  </w:style>
  <w:style w:type="numbering" w:customStyle="1" w:styleId="BalloonTextBullet">
    <w:name w:val="Balloon Text Bullet"/>
    <w:qFormat/>
    <w:rsid w:val="00C26DA7"/>
  </w:style>
  <w:style w:type="numbering" w:customStyle="1" w:styleId="Heading-Number-FollowNumber">
    <w:name w:val="Heading - Number - Follow Number"/>
    <w:qFormat/>
    <w:rsid w:val="00C26DA7"/>
  </w:style>
  <w:style w:type="numbering" w:customStyle="1" w:styleId="Headings">
    <w:name w:val="Headings"/>
    <w:qFormat/>
    <w:rsid w:val="00C26DA7"/>
  </w:style>
  <w:style w:type="numbering" w:customStyle="1" w:styleId="Headings-Number">
    <w:name w:val="Headings - Number"/>
    <w:qFormat/>
    <w:rsid w:val="00C26DA7"/>
  </w:style>
  <w:style w:type="numbering" w:customStyle="1" w:styleId="text">
    <w:name w:val="text"/>
    <w:qFormat/>
    <w:rsid w:val="00C26DA7"/>
  </w:style>
  <w:style w:type="table" w:styleId="Mkatabulky">
    <w:name w:val="Table Grid"/>
    <w:basedOn w:val="Normlntabulka"/>
    <w:uiPriority w:val="99"/>
    <w:rsid w:val="001705C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Cs w:val="20"/>
    </w:rPr>
    <w:tblPr>
      <w:tblInd w:w="0" w:type="dxa"/>
      <w:tblBorders>
        <w:insideH w:val="single" w:sz="2" w:space="0" w:color="auto"/>
      </w:tblBorders>
      <w:tblCellMar>
        <w:top w:w="85"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7f4340-9d67-4e88-851b-5d2cb6e50323">
      <Terms xmlns="http://schemas.microsoft.com/office/infopath/2007/PartnerControls"/>
    </lcf76f155ced4ddcb4097134ff3c332f>
    <TaxCatchAll xmlns="d511a960-8600-41d4-b5ca-171661b0d6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22E308A877EF34CB2D3FC1E24D28ADA" ma:contentTypeVersion="16" ma:contentTypeDescription="Vytvoří nový dokument" ma:contentTypeScope="" ma:versionID="2d8ebc4414899c7ba1460913bf3d0b6f">
  <xsd:schema xmlns:xsd="http://www.w3.org/2001/XMLSchema" xmlns:xs="http://www.w3.org/2001/XMLSchema" xmlns:p="http://schemas.microsoft.com/office/2006/metadata/properties" xmlns:ns2="c47f4340-9d67-4e88-851b-5d2cb6e50323" xmlns:ns3="d511a960-8600-41d4-b5ca-171661b0d678" targetNamespace="http://schemas.microsoft.com/office/2006/metadata/properties" ma:root="true" ma:fieldsID="35e3b1da3251fc5a8be3bc42a582cf83" ns2:_="" ns3:_="">
    <xsd:import namespace="c47f4340-9d67-4e88-851b-5d2cb6e50323"/>
    <xsd:import namespace="d511a960-8600-41d4-b5ca-171661b0d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4340-9d67-4e88-851b-5d2cb6e50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1a960-8600-41d4-b5ca-171661b0d67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672fdec4-0924-4519-b5c7-d1e4c4c78045}" ma:internalName="TaxCatchAll" ma:showField="CatchAllData" ma:web="d511a960-8600-41d4-b5ca-171661b0d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c47f4340-9d67-4e88-851b-5d2cb6e50323"/>
    <ds:schemaRef ds:uri="d511a960-8600-41d4-b5ca-171661b0d678"/>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8D1AE913-50D8-4B97-8AF4-9BE6F2C19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4340-9d67-4e88-851b-5d2cb6e50323"/>
    <ds:schemaRef ds:uri="d511a960-8600-41d4-b5ca-171661b0d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BA35F-611F-40C1-A68A-EBB6DF98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2836</Words>
  <Characters>16739</Characters>
  <Application>Microsoft Office Word</Application>
  <DocSecurity>0</DocSecurity>
  <Lines>139</Lines>
  <Paragraphs>39</Paragraphs>
  <ScaleCrop>false</ScaleCrop>
  <Company>GORDION</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dc:description/>
  <cp:lastModifiedBy>Glombová Sylva</cp:lastModifiedBy>
  <cp:revision>2</cp:revision>
  <cp:lastPrinted>2022-06-17T12:53:00Z</cp:lastPrinted>
  <dcterms:created xsi:type="dcterms:W3CDTF">2022-11-02T16:28:00Z</dcterms:created>
  <dcterms:modified xsi:type="dcterms:W3CDTF">2022-11-02T16:28:00Z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GORDION</vt:lpwstr>
  </property>
  <property fmtid="{D5CDD505-2E9C-101B-9397-08002B2CF9AE}" pid="4" name="ContentTypeId">
    <vt:lpwstr>0x010100D22E308A877EF34CB2D3FC1E24D28ADA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ediaServiceImageTags">
    <vt:lpwstr/>
  </property>
  <property fmtid="{D5CDD505-2E9C-101B-9397-08002B2CF9AE}" pid="9" name="ScaleCrop">
    <vt:bool>false</vt:bool>
  </property>
  <property fmtid="{D5CDD505-2E9C-101B-9397-08002B2CF9AE}" pid="10" name="ShareDoc">
    <vt:bool>false</vt:bool>
  </property>
</Properties>
</file>