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A56" w:rsidRPr="00D5079E" w:rsidRDefault="00D55A56" w:rsidP="00D55A56">
      <w:pPr>
        <w:pStyle w:val="Zhlav"/>
        <w:jc w:val="center"/>
        <w:rPr>
          <w:rFonts w:ascii="Arial" w:hAnsi="Arial" w:cs="Arial"/>
          <w:b/>
          <w:iCs/>
          <w:sz w:val="32"/>
          <w:szCs w:val="32"/>
        </w:rPr>
      </w:pPr>
      <w:r>
        <w:rPr>
          <w:rFonts w:ascii="Arial" w:hAnsi="Arial" w:cs="Arial"/>
          <w:b/>
          <w:iCs/>
          <w:sz w:val="32"/>
          <w:szCs w:val="32"/>
        </w:rPr>
        <w:t>Závazná objednávka</w:t>
      </w:r>
    </w:p>
    <w:p w:rsidR="00D55A56" w:rsidRDefault="00D55A56" w:rsidP="00D55A56">
      <w:pPr>
        <w:pStyle w:val="Nadpis2"/>
        <w:rPr>
          <w:rFonts w:ascii="Arial" w:hAnsi="Arial" w:cs="Arial"/>
          <w:sz w:val="24"/>
          <w:szCs w:val="24"/>
        </w:rPr>
      </w:pPr>
    </w:p>
    <w:tbl>
      <w:tblPr>
        <w:tblpPr w:leftFromText="141" w:rightFromText="141" w:bottomFromText="200" w:vertAnchor="text" w:horzAnchor="margin" w:tblpX="108" w:tblpY="7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983"/>
      </w:tblGrid>
      <w:tr w:rsidR="00D55A56" w:rsidRPr="006B2734" w:rsidTr="00D766A0">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D55A56" w:rsidRDefault="00D55A56" w:rsidP="00D766A0">
            <w:pPr>
              <w:spacing w:before="120" w:after="120" w:line="276" w:lineRule="auto"/>
              <w:rPr>
                <w:rFonts w:ascii="Arial" w:hAnsi="Arial" w:cs="Arial"/>
                <w:sz w:val="22"/>
                <w:szCs w:val="22"/>
                <w:lang w:val="sk-SK"/>
              </w:rPr>
            </w:pPr>
            <w:r>
              <w:rPr>
                <w:rFonts w:ascii="Arial" w:hAnsi="Arial" w:cs="Arial"/>
                <w:sz w:val="22"/>
                <w:szCs w:val="22"/>
              </w:rPr>
              <w:t>Název veřejné zakázky</w:t>
            </w:r>
            <w:r>
              <w:rPr>
                <w:rStyle w:val="Znakapoznpodarou"/>
                <w:rFonts w:ascii="Arial" w:hAnsi="Arial" w:cs="Arial"/>
                <w:sz w:val="22"/>
                <w:szCs w:val="22"/>
              </w:rPr>
              <w:footnoteReference w:id="1"/>
            </w:r>
          </w:p>
        </w:tc>
        <w:tc>
          <w:tcPr>
            <w:tcW w:w="598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D55A56" w:rsidRDefault="00D55A56" w:rsidP="00D766A0">
            <w:pPr>
              <w:jc w:val="center"/>
              <w:rPr>
                <w:rFonts w:ascii="Arial" w:hAnsi="Arial" w:cs="Arial"/>
                <w:b/>
                <w:sz w:val="22"/>
                <w:szCs w:val="22"/>
              </w:rPr>
            </w:pPr>
          </w:p>
          <w:p w:rsidR="00D55A56" w:rsidRPr="00CC6466" w:rsidRDefault="00D55A56" w:rsidP="00D766A0">
            <w:pPr>
              <w:jc w:val="center"/>
              <w:rPr>
                <w:rFonts w:ascii="Arial" w:hAnsi="Arial" w:cs="Arial"/>
                <w:b/>
                <w:sz w:val="22"/>
                <w:szCs w:val="22"/>
              </w:rPr>
            </w:pPr>
            <w:r w:rsidRPr="00CC6466">
              <w:rPr>
                <w:rFonts w:ascii="Arial" w:hAnsi="Arial" w:cs="Arial"/>
                <w:b/>
                <w:sz w:val="22"/>
                <w:szCs w:val="22"/>
              </w:rPr>
              <w:t>„Rezervace a koordinace ubytovacích kapacit v souvislosti s předsednictvím ČR v Radě EU v roce 2022“</w:t>
            </w:r>
          </w:p>
          <w:p w:rsidR="00D55A56" w:rsidRPr="006B2734" w:rsidRDefault="00D55A56" w:rsidP="00D766A0">
            <w:pPr>
              <w:rPr>
                <w:sz w:val="24"/>
                <w:szCs w:val="24"/>
              </w:rPr>
            </w:pPr>
          </w:p>
        </w:tc>
      </w:tr>
      <w:tr w:rsidR="00D55A56" w:rsidTr="00D766A0">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D55A56" w:rsidRPr="00492B26" w:rsidRDefault="00D55A56" w:rsidP="00D766A0">
            <w:pPr>
              <w:spacing w:before="60" w:after="60" w:line="276" w:lineRule="auto"/>
              <w:rPr>
                <w:rFonts w:ascii="Arial" w:hAnsi="Arial" w:cs="Arial"/>
                <w:sz w:val="22"/>
                <w:szCs w:val="22"/>
              </w:rPr>
            </w:pPr>
            <w:r>
              <w:rPr>
                <w:rFonts w:ascii="Arial" w:hAnsi="Arial" w:cs="Arial"/>
                <w:sz w:val="22"/>
                <w:szCs w:val="22"/>
                <w:lang w:val="sk-SK"/>
              </w:rPr>
              <w:t>Část 3</w:t>
            </w:r>
          </w:p>
        </w:tc>
        <w:tc>
          <w:tcPr>
            <w:tcW w:w="598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D55A56" w:rsidRDefault="00D55A56" w:rsidP="00D766A0">
            <w:pPr>
              <w:spacing w:line="276" w:lineRule="auto"/>
              <w:rPr>
                <w:rFonts w:ascii="Arial" w:hAnsi="Arial" w:cs="Arial"/>
                <w:b/>
                <w:bCs/>
                <w:sz w:val="22"/>
                <w:szCs w:val="22"/>
                <w:lang w:val="sk-SK"/>
              </w:rPr>
            </w:pPr>
            <w:r>
              <w:rPr>
                <w:rFonts w:ascii="Arial" w:hAnsi="Arial" w:cs="Arial"/>
                <w:b/>
                <w:sz w:val="24"/>
                <w:szCs w:val="24"/>
              </w:rPr>
              <w:t>Konference a další předsednická jednání</w:t>
            </w:r>
          </w:p>
        </w:tc>
      </w:tr>
    </w:tbl>
    <w:p w:rsidR="00D55A56" w:rsidRDefault="00D55A56" w:rsidP="00D55A56">
      <w:pPr>
        <w:pStyle w:val="Nadpis2"/>
        <w:rPr>
          <w:rFonts w:ascii="Arial" w:hAnsi="Arial" w:cs="Arial"/>
          <w:sz w:val="24"/>
          <w:szCs w:val="24"/>
        </w:rPr>
      </w:pPr>
    </w:p>
    <w:p w:rsidR="00D55A56" w:rsidRPr="00CD2CD3" w:rsidRDefault="00D55A56" w:rsidP="00D55A56">
      <w:pPr>
        <w:pStyle w:val="Nadpis2"/>
        <w:rPr>
          <w:rFonts w:ascii="Arial" w:hAnsi="Arial" w:cs="Arial"/>
          <w:b w:val="0"/>
          <w:i w:val="0"/>
          <w:sz w:val="24"/>
          <w:szCs w:val="24"/>
        </w:rPr>
      </w:pPr>
      <w:r w:rsidRPr="00C43028">
        <w:rPr>
          <w:rFonts w:ascii="Arial" w:hAnsi="Arial" w:cs="Arial"/>
          <w:sz w:val="24"/>
          <w:szCs w:val="24"/>
        </w:rPr>
        <w:t>OBJEDNÁVKA č</w:t>
      </w:r>
      <w:r>
        <w:rPr>
          <w:rFonts w:ascii="Arial" w:hAnsi="Arial" w:cs="Arial"/>
          <w:sz w:val="24"/>
          <w:szCs w:val="24"/>
        </w:rPr>
        <w:t>íslo</w:t>
      </w:r>
      <w:r w:rsidR="00CD2CD3">
        <w:rPr>
          <w:rFonts w:ascii="Arial" w:hAnsi="Arial" w:cs="Arial"/>
          <w:sz w:val="24"/>
          <w:szCs w:val="24"/>
        </w:rPr>
        <w:t xml:space="preserve"> </w:t>
      </w:r>
      <w:r w:rsidR="00CD2CD3">
        <w:rPr>
          <w:rFonts w:ascii="Arial" w:hAnsi="Arial" w:cs="Arial"/>
          <w:i w:val="0"/>
          <w:sz w:val="24"/>
          <w:szCs w:val="24"/>
        </w:rPr>
        <w:t>28044</w:t>
      </w:r>
    </w:p>
    <w:p w:rsidR="00D55A56" w:rsidRDefault="00D55A56" w:rsidP="00D55A56">
      <w:pPr>
        <w:pStyle w:val="Nadpis2"/>
        <w:rPr>
          <w:rFonts w:ascii="Arial" w:hAnsi="Arial" w:cs="Arial"/>
          <w:b w:val="0"/>
          <w:sz w:val="24"/>
          <w:szCs w:val="24"/>
        </w:rPr>
      </w:pPr>
    </w:p>
    <w:p w:rsidR="00D55A56" w:rsidRPr="00C43028" w:rsidRDefault="00D55A56" w:rsidP="00D55A56">
      <w:pPr>
        <w:rPr>
          <w:rFonts w:ascii="Arial" w:hAnsi="Arial" w:cs="Arial"/>
          <w:b/>
          <w:sz w:val="22"/>
          <w:szCs w:val="22"/>
        </w:rPr>
      </w:pPr>
      <w:r w:rsidRPr="00C43028">
        <w:rPr>
          <w:rFonts w:ascii="Arial" w:hAnsi="Arial" w:cs="Arial"/>
          <w:b/>
          <w:sz w:val="22"/>
          <w:szCs w:val="22"/>
        </w:rPr>
        <w:t>k Rámcové dohodě uzavřené v zadávacím řízení na u</w:t>
      </w:r>
      <w:r>
        <w:rPr>
          <w:rFonts w:ascii="Arial" w:hAnsi="Arial" w:cs="Arial"/>
          <w:b/>
          <w:sz w:val="22"/>
          <w:szCs w:val="22"/>
        </w:rPr>
        <w:t>zavření Rámcové dohody vedeném C</w:t>
      </w:r>
      <w:r w:rsidRPr="00C43028">
        <w:rPr>
          <w:rFonts w:ascii="Arial" w:hAnsi="Arial" w:cs="Arial"/>
          <w:b/>
          <w:sz w:val="22"/>
          <w:szCs w:val="22"/>
        </w:rPr>
        <w:t>entrálním zadavatelem Úřadem vlády ČR</w:t>
      </w:r>
      <w:r>
        <w:rPr>
          <w:rStyle w:val="Znakapoznpodarou"/>
          <w:rFonts w:ascii="Arial" w:hAnsi="Arial" w:cs="Arial"/>
          <w:b/>
          <w:sz w:val="22"/>
          <w:szCs w:val="22"/>
        </w:rPr>
        <w:footnoteReference w:id="2"/>
      </w:r>
      <w:r>
        <w:rPr>
          <w:rFonts w:ascii="Arial" w:hAnsi="Arial" w:cs="Arial"/>
          <w:b/>
          <w:sz w:val="22"/>
          <w:szCs w:val="22"/>
        </w:rPr>
        <w:t xml:space="preserve"> </w:t>
      </w:r>
      <w:r w:rsidRPr="00C43028">
        <w:rPr>
          <w:rFonts w:ascii="Arial" w:hAnsi="Arial" w:cs="Arial"/>
          <w:b/>
          <w:sz w:val="22"/>
          <w:szCs w:val="22"/>
        </w:rPr>
        <w:t xml:space="preserve"> </w:t>
      </w:r>
      <w:r>
        <w:rPr>
          <w:rFonts w:ascii="Arial" w:hAnsi="Arial" w:cs="Arial"/>
          <w:b/>
          <w:sz w:val="22"/>
          <w:szCs w:val="22"/>
        </w:rPr>
        <w:t xml:space="preserve">pod </w:t>
      </w:r>
      <w:r w:rsidRPr="00C43028">
        <w:rPr>
          <w:rFonts w:ascii="Arial" w:hAnsi="Arial" w:cs="Arial"/>
          <w:b/>
          <w:sz w:val="22"/>
          <w:szCs w:val="22"/>
        </w:rPr>
        <w:t xml:space="preserve">názvem „Rezervace a koordinace ubytovacích kapacit v souvislosti s předsednictvím ČR v Radě EU v roce 2022“ </w:t>
      </w:r>
    </w:p>
    <w:p w:rsidR="00D55A56" w:rsidRPr="00C43028" w:rsidRDefault="00D55A56" w:rsidP="00D55A56">
      <w:pPr>
        <w:pStyle w:val="Nadpis2"/>
        <w:rPr>
          <w:rFonts w:ascii="Arial" w:hAnsi="Arial"/>
          <w:b w:val="0"/>
          <w:sz w:val="22"/>
        </w:rPr>
      </w:pPr>
      <w:r>
        <w:rPr>
          <w:rFonts w:ascii="Arial" w:hAnsi="Arial" w:cs="Arial"/>
          <w:sz w:val="24"/>
          <w:szCs w:val="24"/>
        </w:rPr>
        <w:t xml:space="preserve"> </w:t>
      </w:r>
    </w:p>
    <w:p w:rsidR="00D55A56" w:rsidRPr="005177F3" w:rsidRDefault="00D55A56" w:rsidP="00D55A56">
      <w:pPr>
        <w:tabs>
          <w:tab w:val="left" w:pos="0"/>
        </w:tabs>
        <w:rPr>
          <w:rFonts w:ascii="Arial" w:hAnsi="Arial"/>
          <w:sz w:val="22"/>
          <w:szCs w:val="22"/>
        </w:rPr>
      </w:pPr>
      <w:r w:rsidRPr="005177F3">
        <w:rPr>
          <w:rFonts w:ascii="Arial" w:hAnsi="Arial"/>
          <w:sz w:val="22"/>
          <w:szCs w:val="22"/>
        </w:rPr>
        <w:t>Smluvní strany</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72"/>
        <w:gridCol w:w="343"/>
        <w:gridCol w:w="765"/>
        <w:gridCol w:w="2971"/>
        <w:gridCol w:w="570"/>
        <w:gridCol w:w="1521"/>
      </w:tblGrid>
      <w:tr w:rsidR="00D55A56" w:rsidRPr="00133D39" w:rsidTr="00D766A0">
        <w:tc>
          <w:tcPr>
            <w:tcW w:w="10436" w:type="dxa"/>
            <w:gridSpan w:val="6"/>
            <w:tcBorders>
              <w:top w:val="single" w:sz="12" w:space="0" w:color="auto"/>
              <w:bottom w:val="single" w:sz="12" w:space="0" w:color="auto"/>
            </w:tcBorders>
            <w:tcMar>
              <w:top w:w="57" w:type="dxa"/>
              <w:left w:w="57" w:type="dxa"/>
              <w:bottom w:w="57" w:type="dxa"/>
              <w:right w:w="57" w:type="dxa"/>
            </w:tcMar>
            <w:vAlign w:val="center"/>
            <w:hideMark/>
          </w:tcPr>
          <w:p w:rsidR="00D55A56" w:rsidRPr="00133D39" w:rsidRDefault="00D55A56" w:rsidP="00D766A0">
            <w:pPr>
              <w:tabs>
                <w:tab w:val="left" w:pos="0"/>
              </w:tabs>
              <w:rPr>
                <w:rFonts w:ascii="Arial" w:hAnsi="Arial"/>
                <w:b/>
                <w:sz w:val="24"/>
                <w:szCs w:val="24"/>
              </w:rPr>
            </w:pPr>
            <w:r w:rsidRPr="00133D39">
              <w:rPr>
                <w:rFonts w:ascii="Arial" w:hAnsi="Arial"/>
                <w:b/>
                <w:sz w:val="24"/>
                <w:szCs w:val="24"/>
              </w:rPr>
              <w:t>Objednatel/Zadavatel</w:t>
            </w:r>
          </w:p>
        </w:tc>
      </w:tr>
      <w:tr w:rsidR="00247C3B" w:rsidRPr="00C45BAF" w:rsidTr="00D766A0">
        <w:tc>
          <w:tcPr>
            <w:tcW w:w="3416" w:type="dxa"/>
            <w:tcBorders>
              <w:top w:val="single" w:sz="12" w:space="0" w:color="auto"/>
            </w:tcBorders>
            <w:tcMar>
              <w:top w:w="57" w:type="dxa"/>
              <w:left w:w="57" w:type="dxa"/>
              <w:bottom w:w="57" w:type="dxa"/>
              <w:right w:w="57" w:type="dxa"/>
            </w:tcMar>
            <w:vAlign w:val="center"/>
            <w:hideMark/>
          </w:tcPr>
          <w:p w:rsidR="00D55A56" w:rsidRDefault="00D55A56" w:rsidP="00D766A0">
            <w:pPr>
              <w:tabs>
                <w:tab w:val="left" w:pos="0"/>
              </w:tabs>
              <w:rPr>
                <w:rFonts w:ascii="Arial" w:hAnsi="Arial" w:cs="Arial"/>
                <w:b/>
                <w:sz w:val="22"/>
                <w:szCs w:val="22"/>
              </w:rPr>
            </w:pPr>
            <w:r w:rsidRPr="00C45BAF">
              <w:rPr>
                <w:rFonts w:ascii="Arial" w:hAnsi="Arial" w:cs="Arial"/>
                <w:b/>
                <w:sz w:val="22"/>
                <w:szCs w:val="22"/>
              </w:rPr>
              <w:t>Název</w:t>
            </w:r>
          </w:p>
          <w:p w:rsidR="00D55A56" w:rsidRPr="00C45BAF" w:rsidRDefault="00D55A56" w:rsidP="00D766A0">
            <w:pPr>
              <w:tabs>
                <w:tab w:val="left" w:pos="0"/>
              </w:tabs>
              <w:rPr>
                <w:rFonts w:ascii="Arial" w:hAnsi="Arial" w:cs="Arial"/>
                <w:b/>
                <w:sz w:val="22"/>
                <w:szCs w:val="22"/>
              </w:rPr>
            </w:pPr>
          </w:p>
        </w:tc>
        <w:tc>
          <w:tcPr>
            <w:tcW w:w="4866" w:type="dxa"/>
            <w:gridSpan w:val="3"/>
            <w:tcBorders>
              <w:top w:val="single" w:sz="12" w:space="0" w:color="auto"/>
            </w:tcBorders>
            <w:tcMar>
              <w:top w:w="57" w:type="dxa"/>
              <w:left w:w="57" w:type="dxa"/>
              <w:bottom w:w="57" w:type="dxa"/>
              <w:right w:w="57" w:type="dxa"/>
            </w:tcMar>
            <w:hideMark/>
          </w:tcPr>
          <w:p w:rsidR="00D55A56" w:rsidRPr="00C45BAF" w:rsidRDefault="00247C3B" w:rsidP="00D766A0">
            <w:pPr>
              <w:pStyle w:val="Prosttext"/>
              <w:ind w:left="44"/>
              <w:rPr>
                <w:rFonts w:ascii="Arial" w:hAnsi="Arial" w:cs="Arial"/>
                <w:sz w:val="22"/>
                <w:szCs w:val="22"/>
              </w:rPr>
            </w:pPr>
            <w:r>
              <w:rPr>
                <w:rFonts w:ascii="Arial" w:hAnsi="Arial" w:cs="Arial"/>
                <w:sz w:val="22"/>
                <w:szCs w:val="22"/>
              </w:rPr>
              <w:t>Úřad vlády České republiky</w:t>
            </w:r>
          </w:p>
        </w:tc>
        <w:tc>
          <w:tcPr>
            <w:tcW w:w="590" w:type="dxa"/>
            <w:tcBorders>
              <w:top w:val="single" w:sz="12" w:space="0" w:color="auto"/>
            </w:tcBorders>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b/>
                <w:sz w:val="22"/>
                <w:szCs w:val="22"/>
              </w:rPr>
            </w:pPr>
            <w:r w:rsidRPr="00C45BAF">
              <w:rPr>
                <w:rFonts w:ascii="Arial" w:hAnsi="Arial" w:cs="Arial"/>
                <w:b/>
                <w:sz w:val="22"/>
                <w:szCs w:val="22"/>
              </w:rPr>
              <w:t>IČ</w:t>
            </w:r>
            <w:r>
              <w:rPr>
                <w:rFonts w:ascii="Arial" w:hAnsi="Arial" w:cs="Arial"/>
                <w:b/>
                <w:sz w:val="22"/>
                <w:szCs w:val="22"/>
              </w:rPr>
              <w:t>O</w:t>
            </w:r>
          </w:p>
        </w:tc>
        <w:tc>
          <w:tcPr>
            <w:tcW w:w="1564" w:type="dxa"/>
            <w:tcBorders>
              <w:top w:val="single" w:sz="12" w:space="0" w:color="auto"/>
            </w:tcBorders>
            <w:tcMar>
              <w:top w:w="57" w:type="dxa"/>
              <w:left w:w="57" w:type="dxa"/>
              <w:bottom w:w="57" w:type="dxa"/>
              <w:right w:w="57" w:type="dxa"/>
            </w:tcMar>
            <w:vAlign w:val="center"/>
          </w:tcPr>
          <w:p w:rsidR="00D55A56" w:rsidRPr="00C45BAF" w:rsidRDefault="00247C3B" w:rsidP="00D766A0">
            <w:pPr>
              <w:tabs>
                <w:tab w:val="left" w:pos="0"/>
              </w:tabs>
              <w:rPr>
                <w:rFonts w:ascii="Arial" w:hAnsi="Arial" w:cs="Arial"/>
                <w:sz w:val="22"/>
                <w:szCs w:val="22"/>
              </w:rPr>
            </w:pPr>
            <w:r w:rsidRPr="00A474B1">
              <w:rPr>
                <w:rFonts w:ascii="Arial" w:hAnsi="Arial" w:cs="Arial"/>
                <w:sz w:val="22"/>
                <w:szCs w:val="22"/>
              </w:rPr>
              <w:t>00006599</w:t>
            </w:r>
          </w:p>
        </w:tc>
      </w:tr>
      <w:tr w:rsidR="00247C3B" w:rsidRPr="00C45BAF" w:rsidTr="00D766A0">
        <w:tc>
          <w:tcPr>
            <w:tcW w:w="3416" w:type="dxa"/>
            <w:tcMar>
              <w:top w:w="57" w:type="dxa"/>
              <w:left w:w="57" w:type="dxa"/>
              <w:bottom w:w="57" w:type="dxa"/>
              <w:right w:w="57" w:type="dxa"/>
            </w:tcMar>
            <w:vAlign w:val="center"/>
            <w:hideMark/>
          </w:tcPr>
          <w:p w:rsidR="00D55A56" w:rsidRDefault="00D55A56" w:rsidP="00D766A0">
            <w:pPr>
              <w:tabs>
                <w:tab w:val="left" w:pos="0"/>
              </w:tabs>
              <w:rPr>
                <w:rFonts w:ascii="Arial" w:hAnsi="Arial" w:cs="Arial"/>
                <w:b/>
                <w:sz w:val="22"/>
                <w:szCs w:val="22"/>
              </w:rPr>
            </w:pPr>
            <w:r>
              <w:rPr>
                <w:rFonts w:ascii="Arial" w:hAnsi="Arial" w:cs="Arial"/>
                <w:b/>
                <w:sz w:val="22"/>
                <w:szCs w:val="22"/>
              </w:rPr>
              <w:t>Sídlo</w:t>
            </w:r>
          </w:p>
          <w:p w:rsidR="00D55A56" w:rsidRPr="00C45BAF" w:rsidRDefault="00D55A56" w:rsidP="00D766A0">
            <w:pPr>
              <w:tabs>
                <w:tab w:val="left" w:pos="0"/>
              </w:tabs>
              <w:rPr>
                <w:rFonts w:ascii="Arial" w:hAnsi="Arial" w:cs="Arial"/>
                <w:b/>
                <w:sz w:val="22"/>
                <w:szCs w:val="22"/>
              </w:rPr>
            </w:pPr>
          </w:p>
        </w:tc>
        <w:tc>
          <w:tcPr>
            <w:tcW w:w="4866" w:type="dxa"/>
            <w:gridSpan w:val="3"/>
            <w:tcMar>
              <w:top w:w="57" w:type="dxa"/>
              <w:left w:w="57" w:type="dxa"/>
              <w:bottom w:w="57" w:type="dxa"/>
              <w:right w:w="57" w:type="dxa"/>
            </w:tcMar>
            <w:hideMark/>
          </w:tcPr>
          <w:p w:rsidR="00247C3B" w:rsidRDefault="00247C3B" w:rsidP="00247C3B">
            <w:pPr>
              <w:shd w:val="clear" w:color="auto" w:fill="FFFFFF"/>
              <w:tabs>
                <w:tab w:val="left" w:pos="2170"/>
                <w:tab w:val="left" w:pos="8505"/>
              </w:tabs>
              <w:overflowPunct w:val="0"/>
              <w:autoSpaceDE w:val="0"/>
              <w:autoSpaceDN w:val="0"/>
              <w:adjustRightInd w:val="0"/>
              <w:ind w:left="58" w:right="565"/>
              <w:jc w:val="left"/>
              <w:textAlignment w:val="baseline"/>
              <w:rPr>
                <w:rFonts w:ascii="Arial" w:hAnsi="Arial" w:cs="Arial"/>
                <w:sz w:val="22"/>
                <w:szCs w:val="22"/>
              </w:rPr>
            </w:pPr>
            <w:r>
              <w:rPr>
                <w:rFonts w:ascii="Arial" w:hAnsi="Arial" w:cs="Arial"/>
                <w:sz w:val="22"/>
                <w:szCs w:val="22"/>
              </w:rPr>
              <w:t>N</w:t>
            </w:r>
            <w:r w:rsidRPr="00A474B1">
              <w:rPr>
                <w:rFonts w:ascii="Arial" w:hAnsi="Arial" w:cs="Arial"/>
                <w:sz w:val="22"/>
                <w:szCs w:val="22"/>
              </w:rPr>
              <w:t xml:space="preserve">ábřeží Edvarda Beneše </w:t>
            </w:r>
            <w:r>
              <w:rPr>
                <w:rFonts w:ascii="Arial" w:hAnsi="Arial" w:cs="Arial"/>
                <w:sz w:val="22"/>
                <w:szCs w:val="22"/>
              </w:rPr>
              <w:t>128/4</w:t>
            </w:r>
            <w:r>
              <w:rPr>
                <w:rFonts w:ascii="Arial" w:hAnsi="Arial" w:cs="Arial"/>
                <w:sz w:val="22"/>
                <w:szCs w:val="22"/>
              </w:rPr>
              <w:br/>
            </w:r>
            <w:r w:rsidRPr="00A474B1">
              <w:rPr>
                <w:rFonts w:ascii="Arial" w:hAnsi="Arial" w:cs="Arial"/>
                <w:sz w:val="22"/>
                <w:szCs w:val="22"/>
              </w:rPr>
              <w:t>118 01 Praha 1 – Malá Strana</w:t>
            </w:r>
          </w:p>
          <w:p w:rsidR="00D55A56" w:rsidRPr="00C45BAF" w:rsidRDefault="00D55A56" w:rsidP="00D766A0">
            <w:pPr>
              <w:tabs>
                <w:tab w:val="left" w:pos="0"/>
              </w:tabs>
              <w:ind w:left="33"/>
              <w:rPr>
                <w:rFonts w:ascii="Arial" w:hAnsi="Arial" w:cs="Arial"/>
                <w:sz w:val="22"/>
                <w:szCs w:val="22"/>
              </w:rPr>
            </w:pPr>
          </w:p>
        </w:tc>
        <w:tc>
          <w:tcPr>
            <w:tcW w:w="590" w:type="dxa"/>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b/>
                <w:sz w:val="22"/>
                <w:szCs w:val="22"/>
              </w:rPr>
            </w:pPr>
            <w:r w:rsidRPr="00C45BAF">
              <w:rPr>
                <w:rFonts w:ascii="Arial" w:hAnsi="Arial" w:cs="Arial"/>
                <w:b/>
                <w:sz w:val="22"/>
                <w:szCs w:val="22"/>
              </w:rPr>
              <w:t>DIČ</w:t>
            </w:r>
          </w:p>
        </w:tc>
        <w:tc>
          <w:tcPr>
            <w:tcW w:w="1564" w:type="dxa"/>
            <w:tcMar>
              <w:top w:w="57" w:type="dxa"/>
              <w:left w:w="57" w:type="dxa"/>
              <w:bottom w:w="57" w:type="dxa"/>
              <w:right w:w="57" w:type="dxa"/>
            </w:tcMar>
            <w:vAlign w:val="center"/>
          </w:tcPr>
          <w:p w:rsidR="00D55A56" w:rsidRPr="00C45BAF" w:rsidRDefault="00247C3B" w:rsidP="00D766A0">
            <w:pPr>
              <w:tabs>
                <w:tab w:val="left" w:pos="0"/>
              </w:tabs>
              <w:rPr>
                <w:rFonts w:ascii="Arial" w:hAnsi="Arial" w:cs="Arial"/>
                <w:sz w:val="22"/>
                <w:szCs w:val="22"/>
              </w:rPr>
            </w:pPr>
            <w:r w:rsidRPr="00A474B1">
              <w:rPr>
                <w:rFonts w:ascii="Arial" w:hAnsi="Arial" w:cs="Arial"/>
                <w:sz w:val="22"/>
                <w:szCs w:val="22"/>
              </w:rPr>
              <w:t>CZ00006599</w:t>
            </w:r>
          </w:p>
        </w:tc>
      </w:tr>
      <w:tr w:rsidR="00D55A56" w:rsidRPr="00C45BAF" w:rsidTr="00D766A0">
        <w:tc>
          <w:tcPr>
            <w:tcW w:w="4670" w:type="dxa"/>
            <w:gridSpan w:val="3"/>
            <w:tcMar>
              <w:top w:w="57" w:type="dxa"/>
              <w:left w:w="57" w:type="dxa"/>
              <w:bottom w:w="57" w:type="dxa"/>
              <w:right w:w="57" w:type="dxa"/>
            </w:tcMar>
            <w:vAlign w:val="center"/>
          </w:tcPr>
          <w:p w:rsidR="00D55A56" w:rsidRDefault="00D55A56" w:rsidP="00D766A0">
            <w:pPr>
              <w:ind w:left="10"/>
              <w:rPr>
                <w:rFonts w:ascii="Arial" w:hAnsi="Arial" w:cs="Arial"/>
                <w:b/>
                <w:sz w:val="22"/>
                <w:szCs w:val="22"/>
              </w:rPr>
            </w:pPr>
            <w:r>
              <w:rPr>
                <w:rFonts w:ascii="Arial" w:hAnsi="Arial" w:cs="Arial"/>
                <w:b/>
                <w:sz w:val="22"/>
                <w:szCs w:val="22"/>
              </w:rPr>
              <w:t>Kontaktní osoba č. 1</w:t>
            </w:r>
          </w:p>
          <w:p w:rsidR="00D55A56" w:rsidRDefault="00D55A56" w:rsidP="00D766A0">
            <w:pPr>
              <w:ind w:left="10"/>
              <w:rPr>
                <w:rFonts w:ascii="Arial" w:hAnsi="Arial" w:cs="Arial"/>
                <w:b/>
                <w:sz w:val="22"/>
                <w:szCs w:val="22"/>
              </w:rPr>
            </w:pPr>
            <w:r>
              <w:rPr>
                <w:rFonts w:ascii="Arial" w:hAnsi="Arial" w:cs="Arial"/>
                <w:b/>
                <w:sz w:val="22"/>
                <w:szCs w:val="22"/>
              </w:rPr>
              <w:t xml:space="preserve">Elektronická pošta </w:t>
            </w:r>
          </w:p>
          <w:p w:rsidR="00D55A56" w:rsidRDefault="00D55A56" w:rsidP="00D766A0">
            <w:pPr>
              <w:ind w:left="10"/>
              <w:rPr>
                <w:rFonts w:ascii="Arial" w:hAnsi="Arial" w:cs="Arial"/>
                <w:b/>
                <w:sz w:val="22"/>
                <w:szCs w:val="22"/>
              </w:rPr>
            </w:pPr>
            <w:r>
              <w:rPr>
                <w:rFonts w:ascii="Arial" w:hAnsi="Arial" w:cs="Arial"/>
                <w:b/>
                <w:sz w:val="22"/>
                <w:szCs w:val="22"/>
              </w:rPr>
              <w:t>Pevná linka</w:t>
            </w:r>
          </w:p>
          <w:p w:rsidR="00D55A56" w:rsidRPr="00133D39" w:rsidRDefault="00D55A56" w:rsidP="00D766A0">
            <w:pPr>
              <w:ind w:left="10"/>
              <w:rPr>
                <w:rFonts w:ascii="Arial" w:hAnsi="Arial" w:cs="Arial"/>
                <w:b/>
                <w:sz w:val="22"/>
                <w:szCs w:val="22"/>
              </w:rPr>
            </w:pPr>
            <w:r>
              <w:rPr>
                <w:rFonts w:ascii="Arial" w:hAnsi="Arial" w:cs="Arial"/>
                <w:b/>
                <w:sz w:val="22"/>
                <w:szCs w:val="22"/>
              </w:rPr>
              <w:t xml:space="preserve">Mobilní telefon </w:t>
            </w:r>
          </w:p>
        </w:tc>
        <w:tc>
          <w:tcPr>
            <w:tcW w:w="5766" w:type="dxa"/>
            <w:gridSpan w:val="3"/>
            <w:vAlign w:val="center"/>
          </w:tcPr>
          <w:p w:rsidR="00D55A56" w:rsidRDefault="00247C3B" w:rsidP="00D766A0">
            <w:pPr>
              <w:ind w:left="10"/>
              <w:rPr>
                <w:rFonts w:ascii="Arial" w:hAnsi="Arial" w:cs="Arial"/>
                <w:b/>
                <w:sz w:val="22"/>
                <w:szCs w:val="22"/>
              </w:rPr>
            </w:pPr>
            <w:r>
              <w:rPr>
                <w:rFonts w:ascii="Arial" w:hAnsi="Arial" w:cs="Arial"/>
                <w:b/>
                <w:sz w:val="22"/>
                <w:szCs w:val="22"/>
              </w:rPr>
              <w:t>Tereza Pluskalová</w:t>
            </w:r>
          </w:p>
          <w:p w:rsidR="00247C3B" w:rsidRDefault="00EB28AE" w:rsidP="00D766A0">
            <w:pPr>
              <w:ind w:left="10"/>
              <w:rPr>
                <w:rFonts w:ascii="Arial" w:hAnsi="Arial" w:cs="Arial"/>
                <w:sz w:val="22"/>
                <w:szCs w:val="22"/>
              </w:rPr>
            </w:pPr>
            <w:r>
              <w:rPr>
                <w:rFonts w:ascii="Arial" w:hAnsi="Arial" w:cs="Arial"/>
                <w:sz w:val="22"/>
                <w:szCs w:val="22"/>
              </w:rPr>
              <w:t>xxxxxxxxxxxxxxx</w:t>
            </w:r>
          </w:p>
          <w:p w:rsidR="00002843" w:rsidRDefault="00002843" w:rsidP="00D766A0">
            <w:pPr>
              <w:ind w:left="10"/>
              <w:rPr>
                <w:rFonts w:ascii="Arial" w:hAnsi="Arial" w:cs="Arial"/>
                <w:sz w:val="22"/>
                <w:szCs w:val="22"/>
              </w:rPr>
            </w:pPr>
          </w:p>
          <w:p w:rsidR="00247C3B" w:rsidRPr="00133D39" w:rsidRDefault="00EB28AE" w:rsidP="00D766A0">
            <w:pPr>
              <w:ind w:left="10"/>
              <w:rPr>
                <w:rFonts w:ascii="Arial" w:hAnsi="Arial" w:cs="Arial"/>
                <w:b/>
                <w:sz w:val="22"/>
                <w:szCs w:val="22"/>
              </w:rPr>
            </w:pPr>
            <w:r>
              <w:rPr>
                <w:rFonts w:ascii="Arial" w:hAnsi="Arial" w:cs="Arial"/>
                <w:sz w:val="22"/>
                <w:szCs w:val="22"/>
              </w:rPr>
              <w:t>xxxxxxxxxxxxxxx</w:t>
            </w:r>
          </w:p>
        </w:tc>
      </w:tr>
      <w:tr w:rsidR="00D55A56" w:rsidRPr="00C45BAF" w:rsidTr="00D766A0">
        <w:tc>
          <w:tcPr>
            <w:tcW w:w="4670" w:type="dxa"/>
            <w:gridSpan w:val="3"/>
            <w:tcMar>
              <w:top w:w="57" w:type="dxa"/>
              <w:left w:w="57" w:type="dxa"/>
              <w:bottom w:w="57" w:type="dxa"/>
              <w:right w:w="57" w:type="dxa"/>
            </w:tcMar>
            <w:hideMark/>
          </w:tcPr>
          <w:p w:rsidR="00D55A56" w:rsidRDefault="00D55A56" w:rsidP="00D766A0">
            <w:pPr>
              <w:tabs>
                <w:tab w:val="left" w:pos="0"/>
              </w:tabs>
              <w:rPr>
                <w:rFonts w:ascii="Arial" w:hAnsi="Arial" w:cs="Arial"/>
                <w:b/>
                <w:sz w:val="22"/>
                <w:szCs w:val="22"/>
              </w:rPr>
            </w:pPr>
            <w:r>
              <w:rPr>
                <w:rFonts w:ascii="Arial" w:hAnsi="Arial" w:cs="Arial"/>
                <w:b/>
                <w:sz w:val="22"/>
                <w:szCs w:val="22"/>
              </w:rPr>
              <w:t>Kontaktní osoba č. 2</w:t>
            </w:r>
          </w:p>
          <w:p w:rsidR="00D55A56" w:rsidRDefault="00D55A56" w:rsidP="00D766A0">
            <w:pPr>
              <w:ind w:left="10"/>
              <w:rPr>
                <w:rFonts w:ascii="Arial" w:hAnsi="Arial" w:cs="Arial"/>
                <w:b/>
                <w:sz w:val="22"/>
                <w:szCs w:val="22"/>
              </w:rPr>
            </w:pPr>
            <w:r>
              <w:rPr>
                <w:rFonts w:ascii="Arial" w:hAnsi="Arial" w:cs="Arial"/>
                <w:b/>
                <w:sz w:val="22"/>
                <w:szCs w:val="22"/>
              </w:rPr>
              <w:t xml:space="preserve">Elektronická pošta </w:t>
            </w:r>
          </w:p>
          <w:p w:rsidR="00D55A56" w:rsidRDefault="00D55A56" w:rsidP="00D766A0">
            <w:pPr>
              <w:ind w:left="10"/>
              <w:rPr>
                <w:rFonts w:ascii="Arial" w:hAnsi="Arial" w:cs="Arial"/>
                <w:b/>
                <w:sz w:val="22"/>
                <w:szCs w:val="22"/>
              </w:rPr>
            </w:pPr>
            <w:r>
              <w:rPr>
                <w:rFonts w:ascii="Arial" w:hAnsi="Arial" w:cs="Arial"/>
                <w:b/>
                <w:sz w:val="22"/>
                <w:szCs w:val="22"/>
              </w:rPr>
              <w:t xml:space="preserve">Pevná linka </w:t>
            </w:r>
          </w:p>
          <w:p w:rsidR="00D55A56" w:rsidRPr="00C45BAF" w:rsidRDefault="00D55A56" w:rsidP="00D766A0">
            <w:pPr>
              <w:tabs>
                <w:tab w:val="left" w:pos="0"/>
              </w:tabs>
              <w:rPr>
                <w:rFonts w:ascii="Arial" w:hAnsi="Arial" w:cs="Arial"/>
                <w:b/>
                <w:sz w:val="22"/>
                <w:szCs w:val="22"/>
              </w:rPr>
            </w:pPr>
            <w:r>
              <w:rPr>
                <w:rFonts w:ascii="Arial" w:hAnsi="Arial" w:cs="Arial"/>
                <w:b/>
                <w:sz w:val="22"/>
                <w:szCs w:val="22"/>
              </w:rPr>
              <w:t xml:space="preserve">Mobilní telefon </w:t>
            </w:r>
          </w:p>
        </w:tc>
        <w:tc>
          <w:tcPr>
            <w:tcW w:w="5766" w:type="dxa"/>
            <w:gridSpan w:val="3"/>
            <w:tcMar>
              <w:top w:w="57" w:type="dxa"/>
              <w:left w:w="57" w:type="dxa"/>
              <w:bottom w:w="57" w:type="dxa"/>
              <w:right w:w="57" w:type="dxa"/>
            </w:tcMar>
            <w:hideMark/>
          </w:tcPr>
          <w:p w:rsidR="00D55A56" w:rsidRDefault="00002843" w:rsidP="00D766A0">
            <w:pPr>
              <w:tabs>
                <w:tab w:val="left" w:pos="1560"/>
              </w:tabs>
              <w:rPr>
                <w:rFonts w:ascii="Arial" w:hAnsi="Arial" w:cs="Arial"/>
                <w:sz w:val="22"/>
                <w:szCs w:val="22"/>
              </w:rPr>
            </w:pPr>
            <w:r>
              <w:rPr>
                <w:rFonts w:ascii="Arial" w:hAnsi="Arial" w:cs="Arial"/>
                <w:sz w:val="22"/>
                <w:szCs w:val="22"/>
              </w:rPr>
              <w:t>Kamila Kolmanová</w:t>
            </w:r>
          </w:p>
          <w:p w:rsidR="00002843" w:rsidRDefault="00EB28AE" w:rsidP="00D766A0">
            <w:pPr>
              <w:tabs>
                <w:tab w:val="left" w:pos="1560"/>
              </w:tabs>
              <w:rPr>
                <w:rFonts w:ascii="Arial" w:hAnsi="Arial" w:cs="Arial"/>
                <w:sz w:val="22"/>
                <w:szCs w:val="22"/>
              </w:rPr>
            </w:pPr>
            <w:r>
              <w:rPr>
                <w:rFonts w:ascii="Arial" w:hAnsi="Arial" w:cs="Arial"/>
                <w:sz w:val="22"/>
                <w:szCs w:val="22"/>
              </w:rPr>
              <w:t>xxxxxxxxxxxxxxxxx</w:t>
            </w:r>
          </w:p>
          <w:p w:rsidR="00002843" w:rsidRDefault="00002843" w:rsidP="00EB28AE">
            <w:pPr>
              <w:tabs>
                <w:tab w:val="left" w:pos="1560"/>
              </w:tabs>
              <w:rPr>
                <w:rFonts w:ascii="Arial" w:hAnsi="Arial" w:cs="Arial"/>
                <w:sz w:val="22"/>
                <w:szCs w:val="22"/>
              </w:rPr>
            </w:pPr>
          </w:p>
          <w:p w:rsidR="00EB28AE" w:rsidRPr="00C45BAF" w:rsidRDefault="00EB28AE" w:rsidP="00EB28AE">
            <w:pPr>
              <w:tabs>
                <w:tab w:val="left" w:pos="1560"/>
              </w:tabs>
              <w:rPr>
                <w:rFonts w:ascii="Arial" w:hAnsi="Arial" w:cs="Arial"/>
                <w:sz w:val="22"/>
                <w:szCs w:val="22"/>
              </w:rPr>
            </w:pPr>
            <w:r>
              <w:rPr>
                <w:rFonts w:ascii="Arial" w:hAnsi="Arial" w:cs="Arial"/>
                <w:sz w:val="22"/>
                <w:szCs w:val="22"/>
              </w:rPr>
              <w:t>xxxxxxxxxxxxx</w:t>
            </w:r>
          </w:p>
        </w:tc>
      </w:tr>
      <w:tr w:rsidR="00D55A56" w:rsidRPr="00C45BAF" w:rsidTr="00D766A0">
        <w:tc>
          <w:tcPr>
            <w:tcW w:w="4670" w:type="dxa"/>
            <w:gridSpan w:val="3"/>
            <w:tcMar>
              <w:top w:w="57" w:type="dxa"/>
              <w:left w:w="57" w:type="dxa"/>
              <w:bottom w:w="57" w:type="dxa"/>
              <w:right w:w="57" w:type="dxa"/>
            </w:tcMar>
          </w:tcPr>
          <w:p w:rsidR="00D55A56" w:rsidRDefault="00D55A56" w:rsidP="00D766A0">
            <w:pPr>
              <w:tabs>
                <w:tab w:val="left" w:pos="0"/>
              </w:tabs>
              <w:rPr>
                <w:rFonts w:ascii="Arial" w:hAnsi="Arial" w:cs="Arial"/>
                <w:b/>
                <w:sz w:val="22"/>
                <w:szCs w:val="22"/>
              </w:rPr>
            </w:pPr>
            <w:r>
              <w:rPr>
                <w:rFonts w:ascii="Arial" w:hAnsi="Arial" w:cs="Arial"/>
                <w:b/>
                <w:sz w:val="22"/>
                <w:szCs w:val="22"/>
              </w:rPr>
              <w:t>Bankovní spojení</w:t>
            </w:r>
          </w:p>
        </w:tc>
        <w:tc>
          <w:tcPr>
            <w:tcW w:w="5766" w:type="dxa"/>
            <w:gridSpan w:val="3"/>
            <w:tcMar>
              <w:top w:w="57" w:type="dxa"/>
              <w:left w:w="57" w:type="dxa"/>
              <w:bottom w:w="57" w:type="dxa"/>
              <w:right w:w="57" w:type="dxa"/>
            </w:tcMar>
          </w:tcPr>
          <w:p w:rsidR="00D55A56" w:rsidRPr="00C45BAF" w:rsidRDefault="00247C3B" w:rsidP="00D766A0">
            <w:pPr>
              <w:ind w:left="33"/>
              <w:rPr>
                <w:rFonts w:ascii="Arial" w:hAnsi="Arial" w:cs="Arial"/>
                <w:sz w:val="22"/>
                <w:szCs w:val="22"/>
              </w:rPr>
            </w:pPr>
            <w:r>
              <w:rPr>
                <w:rFonts w:ascii="Arial" w:hAnsi="Arial" w:cs="Arial"/>
                <w:color w:val="000000"/>
                <w:spacing w:val="-6"/>
                <w:sz w:val="22"/>
                <w:szCs w:val="22"/>
              </w:rPr>
              <w:t xml:space="preserve">Česká národní banka, číslo účtu </w:t>
            </w:r>
            <w:r w:rsidRPr="00A474B1">
              <w:rPr>
                <w:rFonts w:ascii="Arial" w:hAnsi="Arial" w:cs="Arial"/>
                <w:color w:val="000000"/>
                <w:spacing w:val="-6"/>
                <w:sz w:val="22"/>
                <w:szCs w:val="22"/>
              </w:rPr>
              <w:t>4320001/0710</w:t>
            </w:r>
          </w:p>
        </w:tc>
      </w:tr>
      <w:tr w:rsidR="00D55A56" w:rsidRPr="00C45BAF" w:rsidTr="00D766A0">
        <w:tc>
          <w:tcPr>
            <w:tcW w:w="4670" w:type="dxa"/>
            <w:gridSpan w:val="3"/>
            <w:tcMar>
              <w:top w:w="57" w:type="dxa"/>
              <w:left w:w="57" w:type="dxa"/>
              <w:bottom w:w="57" w:type="dxa"/>
              <w:right w:w="57" w:type="dxa"/>
            </w:tcMar>
            <w:vAlign w:val="center"/>
          </w:tcPr>
          <w:p w:rsidR="00D55A56" w:rsidRDefault="00D55A56" w:rsidP="00D766A0">
            <w:pPr>
              <w:tabs>
                <w:tab w:val="left" w:pos="0"/>
              </w:tabs>
              <w:rPr>
                <w:rFonts w:ascii="Arial" w:hAnsi="Arial" w:cs="Arial"/>
                <w:b/>
                <w:sz w:val="22"/>
                <w:szCs w:val="22"/>
              </w:rPr>
            </w:pPr>
            <w:r>
              <w:rPr>
                <w:rFonts w:ascii="Arial" w:hAnsi="Arial" w:cs="Arial"/>
                <w:b/>
                <w:sz w:val="22"/>
                <w:szCs w:val="22"/>
              </w:rPr>
              <w:t>Elektronická adresa</w:t>
            </w:r>
          </w:p>
        </w:tc>
        <w:tc>
          <w:tcPr>
            <w:tcW w:w="5766" w:type="dxa"/>
            <w:gridSpan w:val="3"/>
            <w:tcMar>
              <w:top w:w="57" w:type="dxa"/>
              <w:left w:w="57" w:type="dxa"/>
              <w:bottom w:w="57" w:type="dxa"/>
              <w:right w:w="57" w:type="dxa"/>
            </w:tcMar>
          </w:tcPr>
          <w:p w:rsidR="00D55A56" w:rsidRPr="00C45BAF" w:rsidRDefault="00DB16B6" w:rsidP="00D766A0">
            <w:pPr>
              <w:ind w:left="33"/>
              <w:rPr>
                <w:rFonts w:ascii="Arial" w:hAnsi="Arial" w:cs="Arial"/>
                <w:sz w:val="22"/>
                <w:szCs w:val="22"/>
              </w:rPr>
            </w:pPr>
            <w:hyperlink r:id="rId6" w:history="1">
              <w:r w:rsidR="007F4E38" w:rsidRPr="00A342FD">
                <w:rPr>
                  <w:rStyle w:val="Hypertextovodkaz"/>
                  <w:rFonts w:ascii="Arial" w:hAnsi="Arial" w:cs="Arial"/>
                  <w:sz w:val="22"/>
                  <w:szCs w:val="22"/>
                  <w:shd w:val="clear" w:color="auto" w:fill="FFFFFF"/>
                </w:rPr>
                <w:t>posta@vlada.cz</w:t>
              </w:r>
            </w:hyperlink>
          </w:p>
        </w:tc>
      </w:tr>
      <w:tr w:rsidR="00D55A56" w:rsidRPr="00C45BAF" w:rsidTr="00D766A0">
        <w:tc>
          <w:tcPr>
            <w:tcW w:w="10436" w:type="dxa"/>
            <w:gridSpan w:val="6"/>
            <w:tcBorders>
              <w:top w:val="single" w:sz="12" w:space="0" w:color="auto"/>
              <w:bottom w:val="single" w:sz="12" w:space="0" w:color="auto"/>
            </w:tcBorders>
            <w:tcMar>
              <w:top w:w="57" w:type="dxa"/>
              <w:left w:w="57" w:type="dxa"/>
              <w:bottom w:w="57" w:type="dxa"/>
              <w:right w:w="57" w:type="dxa"/>
            </w:tcMar>
            <w:vAlign w:val="center"/>
          </w:tcPr>
          <w:p w:rsidR="00D55A56" w:rsidRPr="00247C3B" w:rsidRDefault="00D55A56" w:rsidP="00A342FD">
            <w:pPr>
              <w:tabs>
                <w:tab w:val="left" w:pos="0"/>
              </w:tabs>
              <w:rPr>
                <w:rFonts w:ascii="Arial" w:hAnsi="Arial" w:cs="Arial"/>
                <w:sz w:val="22"/>
                <w:szCs w:val="22"/>
              </w:rPr>
            </w:pPr>
            <w:r>
              <w:rPr>
                <w:rFonts w:ascii="Arial" w:hAnsi="Arial" w:cs="Arial"/>
                <w:b/>
                <w:sz w:val="22"/>
                <w:szCs w:val="22"/>
              </w:rPr>
              <w:t xml:space="preserve">E-mail pro účely fakturace: </w:t>
            </w:r>
            <w:r w:rsidR="00247C3B">
              <w:rPr>
                <w:rFonts w:ascii="Arial" w:hAnsi="Arial" w:cs="Arial"/>
                <w:b/>
                <w:sz w:val="22"/>
                <w:szCs w:val="22"/>
              </w:rPr>
              <w:t xml:space="preserve">                 </w:t>
            </w:r>
            <w:r w:rsidR="00247C3B" w:rsidRPr="00A342FD">
              <w:rPr>
                <w:rFonts w:ascii="Arial" w:hAnsi="Arial" w:cs="Arial"/>
                <w:b/>
                <w:sz w:val="22"/>
                <w:szCs w:val="22"/>
              </w:rPr>
              <w:t xml:space="preserve"> </w:t>
            </w:r>
            <w:hyperlink r:id="rId7" w:history="1">
              <w:r w:rsidR="00A342FD" w:rsidRPr="00A342FD">
                <w:rPr>
                  <w:rStyle w:val="Hypertextovodkaz"/>
                  <w:rFonts w:ascii="Arial" w:hAnsi="Arial" w:cs="Arial"/>
                  <w:sz w:val="22"/>
                  <w:szCs w:val="22"/>
                  <w:shd w:val="clear" w:color="auto" w:fill="FFFFFF"/>
                </w:rPr>
                <w:t>posta@vlada.cz</w:t>
              </w:r>
            </w:hyperlink>
          </w:p>
        </w:tc>
      </w:tr>
      <w:tr w:rsidR="00D55A56" w:rsidRPr="00C45BAF" w:rsidTr="00A342FD">
        <w:tc>
          <w:tcPr>
            <w:tcW w:w="10436" w:type="dxa"/>
            <w:gridSpan w:val="6"/>
            <w:tcBorders>
              <w:top w:val="single" w:sz="12" w:space="0" w:color="auto"/>
              <w:bottom w:val="single" w:sz="12" w:space="0" w:color="auto"/>
            </w:tcBorders>
            <w:shd w:val="clear" w:color="auto" w:fill="FFFFFF" w:themeFill="background1"/>
            <w:tcMar>
              <w:top w:w="57" w:type="dxa"/>
              <w:left w:w="57" w:type="dxa"/>
              <w:bottom w:w="57" w:type="dxa"/>
              <w:right w:w="57" w:type="dxa"/>
            </w:tcMar>
            <w:vAlign w:val="center"/>
          </w:tcPr>
          <w:p w:rsidR="00D55A56" w:rsidRDefault="00A342FD" w:rsidP="00D766A0">
            <w:pPr>
              <w:tabs>
                <w:tab w:val="left" w:pos="0"/>
              </w:tabs>
              <w:rPr>
                <w:rFonts w:ascii="Arial" w:hAnsi="Arial" w:cs="Arial"/>
                <w:b/>
                <w:sz w:val="22"/>
                <w:szCs w:val="22"/>
              </w:rPr>
            </w:pPr>
            <w:r>
              <w:rPr>
                <w:rFonts w:ascii="Arial" w:hAnsi="Arial" w:cs="Arial"/>
                <w:b/>
                <w:sz w:val="22"/>
                <w:szCs w:val="22"/>
              </w:rPr>
              <w:t>Datová schránka:</w:t>
            </w:r>
          </w:p>
        </w:tc>
      </w:tr>
      <w:tr w:rsidR="00D55A56" w:rsidRPr="00C45BAF" w:rsidTr="00D766A0">
        <w:tc>
          <w:tcPr>
            <w:tcW w:w="10436" w:type="dxa"/>
            <w:gridSpan w:val="6"/>
            <w:tcBorders>
              <w:top w:val="single" w:sz="12" w:space="0" w:color="auto"/>
              <w:bottom w:val="single" w:sz="12" w:space="0" w:color="auto"/>
            </w:tcBorders>
            <w:tcMar>
              <w:top w:w="57" w:type="dxa"/>
              <w:left w:w="57" w:type="dxa"/>
              <w:bottom w:w="57" w:type="dxa"/>
              <w:right w:w="57" w:type="dxa"/>
            </w:tcMar>
            <w:vAlign w:val="center"/>
            <w:hideMark/>
          </w:tcPr>
          <w:p w:rsidR="00D55A56" w:rsidRPr="004F2FA7" w:rsidRDefault="00D55A56" w:rsidP="00D766A0">
            <w:pPr>
              <w:tabs>
                <w:tab w:val="left" w:pos="0"/>
              </w:tabs>
              <w:rPr>
                <w:rFonts w:ascii="Arial" w:hAnsi="Arial" w:cs="Arial"/>
                <w:sz w:val="24"/>
                <w:szCs w:val="24"/>
              </w:rPr>
            </w:pPr>
            <w:r w:rsidRPr="004F2FA7">
              <w:rPr>
                <w:rFonts w:ascii="Arial" w:hAnsi="Arial" w:cs="Arial"/>
                <w:b/>
                <w:sz w:val="24"/>
                <w:szCs w:val="24"/>
              </w:rPr>
              <w:t>Poskytovatel/Dodavatel</w:t>
            </w:r>
          </w:p>
        </w:tc>
      </w:tr>
      <w:tr w:rsidR="00247C3B" w:rsidRPr="00C45BAF" w:rsidTr="00D766A0">
        <w:tc>
          <w:tcPr>
            <w:tcW w:w="3783" w:type="dxa"/>
            <w:gridSpan w:val="2"/>
            <w:tcBorders>
              <w:top w:val="single" w:sz="12" w:space="0" w:color="auto"/>
            </w:tcBorders>
            <w:tcMar>
              <w:top w:w="57" w:type="dxa"/>
              <w:left w:w="57" w:type="dxa"/>
              <w:bottom w:w="57" w:type="dxa"/>
              <w:right w:w="57" w:type="dxa"/>
            </w:tcMar>
            <w:vAlign w:val="center"/>
            <w:hideMark/>
          </w:tcPr>
          <w:p w:rsidR="00D55A56" w:rsidRPr="00C45BAF" w:rsidRDefault="00D55A56" w:rsidP="00247C3B">
            <w:pPr>
              <w:tabs>
                <w:tab w:val="left" w:pos="0"/>
              </w:tabs>
              <w:rPr>
                <w:rFonts w:ascii="Arial" w:hAnsi="Arial" w:cs="Arial"/>
                <w:b/>
                <w:sz w:val="22"/>
                <w:szCs w:val="22"/>
              </w:rPr>
            </w:pPr>
            <w:r w:rsidRPr="00C45BAF">
              <w:rPr>
                <w:rFonts w:ascii="Arial" w:hAnsi="Arial" w:cs="Arial"/>
                <w:b/>
                <w:sz w:val="22"/>
                <w:szCs w:val="22"/>
              </w:rPr>
              <w:lastRenderedPageBreak/>
              <w:t>Název</w:t>
            </w:r>
          </w:p>
        </w:tc>
        <w:tc>
          <w:tcPr>
            <w:tcW w:w="4499" w:type="dxa"/>
            <w:gridSpan w:val="2"/>
            <w:tcBorders>
              <w:top w:val="single" w:sz="12" w:space="0" w:color="auto"/>
            </w:tcBorders>
            <w:tcMar>
              <w:top w:w="57" w:type="dxa"/>
              <w:left w:w="57" w:type="dxa"/>
              <w:bottom w:w="57" w:type="dxa"/>
              <w:right w:w="57" w:type="dxa"/>
            </w:tcMar>
            <w:hideMark/>
          </w:tcPr>
          <w:p w:rsidR="00D55A56" w:rsidRPr="00C45BAF" w:rsidRDefault="00247C3B" w:rsidP="00D766A0">
            <w:pPr>
              <w:ind w:left="44"/>
              <w:rPr>
                <w:rFonts w:ascii="Arial" w:hAnsi="Arial" w:cs="Arial"/>
                <w:sz w:val="22"/>
                <w:szCs w:val="22"/>
              </w:rPr>
            </w:pPr>
            <w:r>
              <w:rPr>
                <w:rFonts w:ascii="Calibri" w:hAnsi="Calibri" w:cs="Calibri"/>
                <w:color w:val="002060"/>
              </w:rPr>
              <w:t>společnost UNNI Trading, s.r.o.</w:t>
            </w:r>
          </w:p>
        </w:tc>
        <w:tc>
          <w:tcPr>
            <w:tcW w:w="590" w:type="dxa"/>
            <w:tcBorders>
              <w:top w:val="single" w:sz="12" w:space="0" w:color="auto"/>
            </w:tcBorders>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b/>
                <w:sz w:val="22"/>
                <w:szCs w:val="22"/>
              </w:rPr>
            </w:pPr>
            <w:r w:rsidRPr="00C45BAF">
              <w:rPr>
                <w:rFonts w:ascii="Arial" w:hAnsi="Arial" w:cs="Arial"/>
                <w:b/>
                <w:sz w:val="22"/>
                <w:szCs w:val="22"/>
              </w:rPr>
              <w:t>IČ</w:t>
            </w:r>
            <w:r>
              <w:rPr>
                <w:rFonts w:ascii="Arial" w:hAnsi="Arial" w:cs="Arial"/>
                <w:b/>
                <w:sz w:val="22"/>
                <w:szCs w:val="22"/>
              </w:rPr>
              <w:t>O</w:t>
            </w:r>
          </w:p>
        </w:tc>
        <w:tc>
          <w:tcPr>
            <w:tcW w:w="1564" w:type="dxa"/>
            <w:tcBorders>
              <w:top w:val="single" w:sz="12" w:space="0" w:color="auto"/>
            </w:tcBorders>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sz w:val="22"/>
                <w:szCs w:val="22"/>
              </w:rPr>
            </w:pPr>
          </w:p>
        </w:tc>
      </w:tr>
      <w:tr w:rsidR="00247C3B" w:rsidRPr="00C45BAF" w:rsidTr="00D766A0">
        <w:tc>
          <w:tcPr>
            <w:tcW w:w="3783" w:type="dxa"/>
            <w:gridSpan w:val="2"/>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b/>
                <w:sz w:val="22"/>
                <w:szCs w:val="22"/>
              </w:rPr>
            </w:pPr>
            <w:r>
              <w:rPr>
                <w:rFonts w:ascii="Arial" w:hAnsi="Arial" w:cs="Arial"/>
                <w:b/>
                <w:sz w:val="22"/>
                <w:szCs w:val="22"/>
              </w:rPr>
              <w:t>Sídlo</w:t>
            </w:r>
          </w:p>
        </w:tc>
        <w:tc>
          <w:tcPr>
            <w:tcW w:w="4499" w:type="dxa"/>
            <w:gridSpan w:val="2"/>
            <w:tcMar>
              <w:top w:w="57" w:type="dxa"/>
              <w:left w:w="57" w:type="dxa"/>
              <w:bottom w:w="57" w:type="dxa"/>
              <w:right w:w="57" w:type="dxa"/>
            </w:tcMar>
            <w:hideMark/>
          </w:tcPr>
          <w:p w:rsidR="00247C3B" w:rsidRPr="00247C3B" w:rsidRDefault="00247C3B" w:rsidP="00247C3B">
            <w:pPr>
              <w:jc w:val="left"/>
              <w:rPr>
                <w:color w:val="1F497D"/>
                <w:lang w:eastAsia="cs-CZ"/>
              </w:rPr>
            </w:pPr>
            <w:r w:rsidRPr="00247C3B">
              <w:rPr>
                <w:rFonts w:ascii="Calibri" w:hAnsi="Calibri" w:cs="Calibri"/>
                <w:color w:val="1F497D"/>
                <w:lang w:eastAsia="cs-CZ"/>
              </w:rPr>
              <w:t>Dolní novosadská 104/60</w:t>
            </w:r>
          </w:p>
          <w:p w:rsidR="00D55A56" w:rsidRPr="00247C3B" w:rsidRDefault="00247C3B" w:rsidP="00247C3B">
            <w:pPr>
              <w:jc w:val="left"/>
              <w:rPr>
                <w:rFonts w:ascii="Calibri" w:hAnsi="Calibri" w:cs="Calibri"/>
                <w:color w:val="1F497D"/>
                <w:lang w:eastAsia="cs-CZ"/>
              </w:rPr>
            </w:pPr>
            <w:r w:rsidRPr="00247C3B">
              <w:rPr>
                <w:rFonts w:ascii="Calibri" w:hAnsi="Calibri" w:cs="Calibri"/>
                <w:color w:val="1F497D"/>
                <w:lang w:eastAsia="cs-CZ"/>
              </w:rPr>
              <w:t>779 00 Olomouc</w:t>
            </w:r>
          </w:p>
        </w:tc>
        <w:tc>
          <w:tcPr>
            <w:tcW w:w="590" w:type="dxa"/>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b/>
                <w:sz w:val="22"/>
                <w:szCs w:val="22"/>
              </w:rPr>
            </w:pPr>
            <w:r w:rsidRPr="00C45BAF">
              <w:rPr>
                <w:rFonts w:ascii="Arial" w:hAnsi="Arial" w:cs="Arial"/>
                <w:b/>
                <w:sz w:val="22"/>
                <w:szCs w:val="22"/>
              </w:rPr>
              <w:t>DIČ</w:t>
            </w:r>
          </w:p>
        </w:tc>
        <w:tc>
          <w:tcPr>
            <w:tcW w:w="1564" w:type="dxa"/>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sz w:val="22"/>
                <w:szCs w:val="22"/>
              </w:rPr>
            </w:pPr>
          </w:p>
        </w:tc>
      </w:tr>
      <w:tr w:rsidR="00D55A56" w:rsidRPr="00C45BAF" w:rsidTr="00D766A0">
        <w:tc>
          <w:tcPr>
            <w:tcW w:w="10436" w:type="dxa"/>
            <w:gridSpan w:val="6"/>
            <w:tcMar>
              <w:top w:w="57" w:type="dxa"/>
              <w:left w:w="57" w:type="dxa"/>
              <w:bottom w:w="57" w:type="dxa"/>
              <w:right w:w="57" w:type="dxa"/>
            </w:tcMar>
            <w:vAlign w:val="center"/>
          </w:tcPr>
          <w:p w:rsidR="00D55A56" w:rsidRPr="0079348D" w:rsidRDefault="00D55A56" w:rsidP="00D766A0">
            <w:pPr>
              <w:tabs>
                <w:tab w:val="left" w:pos="0"/>
              </w:tabs>
              <w:rPr>
                <w:rFonts w:ascii="Arial" w:hAnsi="Arial" w:cs="Arial"/>
                <w:b/>
                <w:sz w:val="22"/>
                <w:szCs w:val="22"/>
              </w:rPr>
            </w:pPr>
            <w:r w:rsidRPr="0079348D">
              <w:rPr>
                <w:rFonts w:ascii="Arial" w:hAnsi="Arial" w:cs="Arial"/>
                <w:b/>
                <w:sz w:val="22"/>
                <w:szCs w:val="22"/>
              </w:rPr>
              <w:t>Zapsán v</w:t>
            </w:r>
            <w:r>
              <w:rPr>
                <w:rFonts w:ascii="Arial" w:hAnsi="Arial" w:cs="Arial"/>
                <w:b/>
                <w:sz w:val="22"/>
                <w:szCs w:val="22"/>
              </w:rPr>
              <w:t> obchodním rejstříku</w:t>
            </w:r>
          </w:p>
        </w:tc>
      </w:tr>
      <w:tr w:rsidR="00D55A56" w:rsidRPr="00C45BAF" w:rsidTr="00D766A0">
        <w:tc>
          <w:tcPr>
            <w:tcW w:w="3783" w:type="dxa"/>
            <w:gridSpan w:val="2"/>
            <w:tcMar>
              <w:top w:w="57" w:type="dxa"/>
              <w:left w:w="57" w:type="dxa"/>
              <w:bottom w:w="57" w:type="dxa"/>
              <w:right w:w="57" w:type="dxa"/>
            </w:tcMar>
            <w:vAlign w:val="center"/>
            <w:hideMark/>
          </w:tcPr>
          <w:p w:rsidR="00D55A56" w:rsidRPr="00C45BAF" w:rsidRDefault="00D55A56" w:rsidP="00D766A0">
            <w:pPr>
              <w:tabs>
                <w:tab w:val="left" w:pos="0"/>
              </w:tabs>
              <w:rPr>
                <w:rFonts w:ascii="Arial" w:hAnsi="Arial" w:cs="Arial"/>
                <w:b/>
                <w:sz w:val="22"/>
                <w:szCs w:val="22"/>
              </w:rPr>
            </w:pPr>
            <w:r w:rsidRPr="00C45BAF">
              <w:rPr>
                <w:rFonts w:ascii="Arial" w:hAnsi="Arial" w:cs="Arial"/>
                <w:b/>
                <w:sz w:val="22"/>
                <w:szCs w:val="22"/>
              </w:rPr>
              <w:t>Bankovní spojení</w:t>
            </w:r>
          </w:p>
        </w:tc>
        <w:tc>
          <w:tcPr>
            <w:tcW w:w="6653" w:type="dxa"/>
            <w:gridSpan w:val="4"/>
            <w:tcMar>
              <w:top w:w="57" w:type="dxa"/>
              <w:left w:w="57" w:type="dxa"/>
              <w:bottom w:w="57" w:type="dxa"/>
              <w:right w:w="57" w:type="dxa"/>
            </w:tcMar>
          </w:tcPr>
          <w:p w:rsidR="00D55A56" w:rsidRPr="00C45BAF" w:rsidRDefault="00D55A56" w:rsidP="00D766A0">
            <w:pPr>
              <w:tabs>
                <w:tab w:val="left" w:pos="12768"/>
              </w:tabs>
              <w:ind w:left="10"/>
              <w:rPr>
                <w:rFonts w:ascii="Arial" w:hAnsi="Arial" w:cs="Arial"/>
                <w:noProof/>
                <w:sz w:val="22"/>
                <w:szCs w:val="22"/>
              </w:rPr>
            </w:pPr>
          </w:p>
        </w:tc>
      </w:tr>
      <w:tr w:rsidR="00D55A56" w:rsidRPr="00C45BAF" w:rsidTr="00D766A0">
        <w:tc>
          <w:tcPr>
            <w:tcW w:w="3783" w:type="dxa"/>
            <w:gridSpan w:val="2"/>
            <w:tcMar>
              <w:top w:w="57" w:type="dxa"/>
              <w:left w:w="57" w:type="dxa"/>
              <w:bottom w:w="57" w:type="dxa"/>
              <w:right w:w="57" w:type="dxa"/>
            </w:tcMar>
            <w:vAlign w:val="center"/>
            <w:hideMark/>
          </w:tcPr>
          <w:p w:rsidR="00D55A56" w:rsidRDefault="00D55A56" w:rsidP="00D766A0">
            <w:pPr>
              <w:tabs>
                <w:tab w:val="left" w:pos="0"/>
              </w:tabs>
              <w:rPr>
                <w:rFonts w:ascii="Arial" w:hAnsi="Arial" w:cs="Arial"/>
                <w:b/>
                <w:sz w:val="22"/>
                <w:szCs w:val="22"/>
              </w:rPr>
            </w:pPr>
            <w:r>
              <w:rPr>
                <w:rFonts w:ascii="Arial" w:hAnsi="Arial" w:cs="Arial"/>
                <w:b/>
                <w:sz w:val="22"/>
                <w:szCs w:val="22"/>
              </w:rPr>
              <w:t>Kontaktní osoba č. 1:</w:t>
            </w:r>
          </w:p>
          <w:p w:rsidR="00D55A56" w:rsidRDefault="00D55A56" w:rsidP="00D766A0">
            <w:pPr>
              <w:ind w:left="10"/>
              <w:rPr>
                <w:rFonts w:ascii="Arial" w:hAnsi="Arial" w:cs="Arial"/>
                <w:b/>
                <w:sz w:val="22"/>
                <w:szCs w:val="22"/>
              </w:rPr>
            </w:pPr>
            <w:r>
              <w:rPr>
                <w:rFonts w:ascii="Arial" w:hAnsi="Arial" w:cs="Arial"/>
                <w:b/>
                <w:sz w:val="22"/>
                <w:szCs w:val="22"/>
              </w:rPr>
              <w:t xml:space="preserve">Elektronická pošta </w:t>
            </w:r>
          </w:p>
          <w:p w:rsidR="00D55A56" w:rsidRDefault="00D55A56" w:rsidP="00D766A0">
            <w:pPr>
              <w:ind w:left="10"/>
              <w:rPr>
                <w:rFonts w:ascii="Arial" w:hAnsi="Arial" w:cs="Arial"/>
                <w:b/>
                <w:sz w:val="22"/>
                <w:szCs w:val="22"/>
              </w:rPr>
            </w:pPr>
            <w:r>
              <w:rPr>
                <w:rFonts w:ascii="Arial" w:hAnsi="Arial" w:cs="Arial"/>
                <w:b/>
                <w:sz w:val="22"/>
                <w:szCs w:val="22"/>
              </w:rPr>
              <w:t>Pevná linka</w:t>
            </w:r>
          </w:p>
          <w:p w:rsidR="00D55A56" w:rsidRPr="00C45BAF" w:rsidRDefault="00D55A56" w:rsidP="00D766A0">
            <w:pPr>
              <w:tabs>
                <w:tab w:val="left" w:pos="0"/>
              </w:tabs>
              <w:rPr>
                <w:rFonts w:ascii="Arial" w:hAnsi="Arial" w:cs="Arial"/>
                <w:b/>
                <w:sz w:val="22"/>
                <w:szCs w:val="22"/>
              </w:rPr>
            </w:pPr>
            <w:r>
              <w:rPr>
                <w:rFonts w:ascii="Arial" w:hAnsi="Arial" w:cs="Arial"/>
                <w:b/>
                <w:sz w:val="22"/>
                <w:szCs w:val="22"/>
              </w:rPr>
              <w:t>Mobilní telefon</w:t>
            </w:r>
          </w:p>
        </w:tc>
        <w:tc>
          <w:tcPr>
            <w:tcW w:w="6653" w:type="dxa"/>
            <w:gridSpan w:val="4"/>
            <w:tcMar>
              <w:top w:w="57" w:type="dxa"/>
              <w:left w:w="57" w:type="dxa"/>
              <w:bottom w:w="57" w:type="dxa"/>
              <w:right w:w="57" w:type="dxa"/>
            </w:tcMar>
          </w:tcPr>
          <w:p w:rsidR="00247C3B" w:rsidRDefault="00247C3B" w:rsidP="00247C3B">
            <w:pPr>
              <w:jc w:val="left"/>
              <w:rPr>
                <w:rFonts w:ascii="Calibri" w:hAnsi="Calibri" w:cs="Calibri"/>
                <w:color w:val="1F497D"/>
                <w:lang w:eastAsia="cs-CZ"/>
              </w:rPr>
            </w:pPr>
            <w:r>
              <w:rPr>
                <w:rFonts w:ascii="Calibri" w:hAnsi="Calibri" w:cs="Calibri"/>
                <w:color w:val="1F497D"/>
                <w:lang w:eastAsia="cs-CZ"/>
              </w:rPr>
              <w:t>Jiří Pekař</w:t>
            </w:r>
          </w:p>
          <w:p w:rsidR="00EB28AE" w:rsidRDefault="00EB28AE" w:rsidP="00247C3B">
            <w:pPr>
              <w:jc w:val="left"/>
              <w:rPr>
                <w:rFonts w:ascii="Calibri" w:hAnsi="Calibri" w:cs="Calibri"/>
                <w:color w:val="1F497D"/>
                <w:lang w:eastAsia="cs-CZ"/>
              </w:rPr>
            </w:pPr>
            <w:r>
              <w:rPr>
                <w:rFonts w:ascii="Calibri" w:hAnsi="Calibri" w:cs="Calibri"/>
                <w:color w:val="1F497D"/>
                <w:lang w:eastAsia="cs-CZ"/>
              </w:rPr>
              <w:t>xxxxxxxxxxxx</w:t>
            </w:r>
          </w:p>
          <w:p w:rsidR="00D55A56" w:rsidRPr="00247C3B" w:rsidRDefault="00247C3B" w:rsidP="00EB28AE">
            <w:pPr>
              <w:jc w:val="left"/>
              <w:rPr>
                <w:rFonts w:ascii="Calibri" w:hAnsi="Calibri" w:cs="Calibri"/>
                <w:color w:val="1F497D"/>
                <w:lang w:eastAsia="cs-CZ"/>
              </w:rPr>
            </w:pPr>
            <w:r>
              <w:rPr>
                <w:rFonts w:ascii="Calibri" w:hAnsi="Calibri" w:cs="Calibri"/>
                <w:color w:val="1F497D"/>
                <w:lang w:eastAsia="cs-CZ"/>
              </w:rPr>
              <w:br/>
            </w:r>
            <w:r w:rsidR="00EB28AE">
              <w:rPr>
                <w:rFonts w:ascii="Calibri" w:hAnsi="Calibri" w:cs="Calibri"/>
                <w:color w:val="1F497D"/>
                <w:lang w:eastAsia="cs-CZ"/>
              </w:rPr>
              <w:t>xxxxxxxxxxxxx</w:t>
            </w:r>
          </w:p>
        </w:tc>
      </w:tr>
      <w:tr w:rsidR="00D55A56" w:rsidRPr="00C45BAF" w:rsidTr="00D766A0">
        <w:tc>
          <w:tcPr>
            <w:tcW w:w="3783" w:type="dxa"/>
            <w:gridSpan w:val="2"/>
            <w:tcMar>
              <w:top w:w="57" w:type="dxa"/>
              <w:left w:w="57" w:type="dxa"/>
              <w:bottom w:w="57" w:type="dxa"/>
              <w:right w:w="57" w:type="dxa"/>
            </w:tcMar>
          </w:tcPr>
          <w:p w:rsidR="00D55A56" w:rsidRDefault="00D55A56" w:rsidP="00D766A0">
            <w:pPr>
              <w:tabs>
                <w:tab w:val="left" w:pos="0"/>
              </w:tabs>
              <w:rPr>
                <w:rFonts w:ascii="Arial" w:hAnsi="Arial" w:cs="Arial"/>
                <w:b/>
                <w:sz w:val="22"/>
                <w:szCs w:val="22"/>
              </w:rPr>
            </w:pPr>
            <w:r>
              <w:rPr>
                <w:rFonts w:ascii="Arial" w:hAnsi="Arial" w:cs="Arial"/>
                <w:b/>
                <w:sz w:val="22"/>
                <w:szCs w:val="22"/>
              </w:rPr>
              <w:t>Kontaktní osoba č. 2:</w:t>
            </w:r>
          </w:p>
          <w:p w:rsidR="00D55A56" w:rsidRDefault="00D55A56" w:rsidP="00D766A0">
            <w:pPr>
              <w:ind w:left="10"/>
              <w:rPr>
                <w:rFonts w:ascii="Arial" w:hAnsi="Arial" w:cs="Arial"/>
                <w:b/>
                <w:sz w:val="22"/>
                <w:szCs w:val="22"/>
              </w:rPr>
            </w:pPr>
            <w:r>
              <w:rPr>
                <w:rFonts w:ascii="Arial" w:hAnsi="Arial" w:cs="Arial"/>
                <w:b/>
                <w:sz w:val="22"/>
                <w:szCs w:val="22"/>
              </w:rPr>
              <w:t xml:space="preserve">Elektronická pošta </w:t>
            </w:r>
          </w:p>
          <w:p w:rsidR="00D55A56" w:rsidRDefault="00D55A56" w:rsidP="00D766A0">
            <w:pPr>
              <w:ind w:left="10"/>
              <w:rPr>
                <w:rFonts w:ascii="Arial" w:hAnsi="Arial" w:cs="Arial"/>
                <w:b/>
                <w:sz w:val="22"/>
                <w:szCs w:val="22"/>
              </w:rPr>
            </w:pPr>
            <w:r>
              <w:rPr>
                <w:rFonts w:ascii="Arial" w:hAnsi="Arial" w:cs="Arial"/>
                <w:b/>
                <w:sz w:val="22"/>
                <w:szCs w:val="22"/>
              </w:rPr>
              <w:t>Pevná linka</w:t>
            </w:r>
          </w:p>
          <w:p w:rsidR="00D55A56" w:rsidRDefault="00D55A56" w:rsidP="00D766A0">
            <w:pPr>
              <w:tabs>
                <w:tab w:val="left" w:pos="0"/>
              </w:tabs>
              <w:rPr>
                <w:rFonts w:ascii="Arial" w:hAnsi="Arial" w:cs="Arial"/>
                <w:b/>
                <w:sz w:val="22"/>
                <w:szCs w:val="22"/>
              </w:rPr>
            </w:pPr>
            <w:r>
              <w:rPr>
                <w:rFonts w:ascii="Arial" w:hAnsi="Arial" w:cs="Arial"/>
                <w:b/>
                <w:sz w:val="22"/>
                <w:szCs w:val="22"/>
              </w:rPr>
              <w:t>Mobilní telefon</w:t>
            </w:r>
          </w:p>
        </w:tc>
        <w:tc>
          <w:tcPr>
            <w:tcW w:w="6653" w:type="dxa"/>
            <w:gridSpan w:val="4"/>
            <w:tcMar>
              <w:top w:w="57" w:type="dxa"/>
              <w:left w:w="57" w:type="dxa"/>
              <w:bottom w:w="57" w:type="dxa"/>
              <w:right w:w="57" w:type="dxa"/>
            </w:tcMar>
          </w:tcPr>
          <w:p w:rsidR="00D55A56" w:rsidRPr="00904149" w:rsidRDefault="00D55A56" w:rsidP="00D766A0">
            <w:pPr>
              <w:tabs>
                <w:tab w:val="left" w:pos="12768"/>
              </w:tabs>
              <w:ind w:left="10"/>
              <w:rPr>
                <w:rFonts w:ascii="Arial" w:hAnsi="Arial" w:cs="Arial"/>
                <w:noProof/>
                <w:sz w:val="22"/>
                <w:szCs w:val="22"/>
              </w:rPr>
            </w:pPr>
          </w:p>
        </w:tc>
      </w:tr>
      <w:tr w:rsidR="00D55A56" w:rsidRPr="00C45BAF" w:rsidTr="00D766A0">
        <w:tc>
          <w:tcPr>
            <w:tcW w:w="3783" w:type="dxa"/>
            <w:gridSpan w:val="2"/>
            <w:tcMar>
              <w:top w:w="57" w:type="dxa"/>
              <w:left w:w="57" w:type="dxa"/>
              <w:bottom w:w="57" w:type="dxa"/>
              <w:right w:w="57" w:type="dxa"/>
            </w:tcMar>
            <w:vAlign w:val="center"/>
          </w:tcPr>
          <w:p w:rsidR="00D55A56" w:rsidRDefault="00D55A56" w:rsidP="00D766A0">
            <w:pPr>
              <w:tabs>
                <w:tab w:val="left" w:pos="0"/>
              </w:tabs>
              <w:rPr>
                <w:rFonts w:ascii="Arial" w:hAnsi="Arial" w:cs="Arial"/>
                <w:b/>
                <w:sz w:val="22"/>
                <w:szCs w:val="22"/>
              </w:rPr>
            </w:pPr>
            <w:r>
              <w:rPr>
                <w:rFonts w:ascii="Arial" w:hAnsi="Arial" w:cs="Arial"/>
                <w:b/>
                <w:sz w:val="22"/>
                <w:szCs w:val="22"/>
              </w:rPr>
              <w:t>Bankovní spojení</w:t>
            </w:r>
          </w:p>
        </w:tc>
        <w:tc>
          <w:tcPr>
            <w:tcW w:w="6653" w:type="dxa"/>
            <w:gridSpan w:val="4"/>
            <w:tcMar>
              <w:top w:w="57" w:type="dxa"/>
              <w:left w:w="57" w:type="dxa"/>
              <w:bottom w:w="57" w:type="dxa"/>
              <w:right w:w="57" w:type="dxa"/>
            </w:tcMar>
          </w:tcPr>
          <w:p w:rsidR="00D55A56" w:rsidRDefault="00D55A56" w:rsidP="00D766A0">
            <w:pPr>
              <w:ind w:left="33"/>
              <w:rPr>
                <w:rFonts w:ascii="Arial" w:hAnsi="Arial" w:cs="Arial"/>
                <w:sz w:val="22"/>
                <w:szCs w:val="22"/>
              </w:rPr>
            </w:pPr>
          </w:p>
        </w:tc>
      </w:tr>
      <w:tr w:rsidR="00D55A56" w:rsidRPr="00C45BAF" w:rsidTr="00D766A0">
        <w:tc>
          <w:tcPr>
            <w:tcW w:w="3783" w:type="dxa"/>
            <w:gridSpan w:val="2"/>
            <w:tcMar>
              <w:top w:w="57" w:type="dxa"/>
              <w:left w:w="57" w:type="dxa"/>
              <w:bottom w:w="57" w:type="dxa"/>
              <w:right w:w="57" w:type="dxa"/>
            </w:tcMar>
            <w:vAlign w:val="center"/>
          </w:tcPr>
          <w:p w:rsidR="00D55A56" w:rsidRDefault="00D55A56" w:rsidP="00D766A0">
            <w:pPr>
              <w:tabs>
                <w:tab w:val="left" w:pos="0"/>
              </w:tabs>
              <w:rPr>
                <w:rFonts w:ascii="Arial" w:hAnsi="Arial" w:cs="Arial"/>
                <w:b/>
                <w:sz w:val="22"/>
                <w:szCs w:val="22"/>
              </w:rPr>
            </w:pPr>
            <w:r>
              <w:rPr>
                <w:rFonts w:ascii="Arial" w:hAnsi="Arial" w:cs="Arial"/>
                <w:b/>
                <w:sz w:val="22"/>
                <w:szCs w:val="22"/>
              </w:rPr>
              <w:t>Elektronická adresa</w:t>
            </w:r>
          </w:p>
        </w:tc>
        <w:tc>
          <w:tcPr>
            <w:tcW w:w="6653" w:type="dxa"/>
            <w:gridSpan w:val="4"/>
            <w:tcMar>
              <w:top w:w="57" w:type="dxa"/>
              <w:left w:w="57" w:type="dxa"/>
              <w:bottom w:w="57" w:type="dxa"/>
              <w:right w:w="57" w:type="dxa"/>
            </w:tcMar>
          </w:tcPr>
          <w:p w:rsidR="00D55A56" w:rsidRDefault="00EB28AE" w:rsidP="00247C3B">
            <w:pPr>
              <w:jc w:val="left"/>
              <w:rPr>
                <w:rFonts w:ascii="Arial" w:hAnsi="Arial" w:cs="Arial"/>
                <w:sz w:val="22"/>
                <w:szCs w:val="22"/>
              </w:rPr>
            </w:pPr>
            <w:r>
              <w:rPr>
                <w:rFonts w:ascii="Arial" w:hAnsi="Arial" w:cs="Arial"/>
                <w:sz w:val="22"/>
                <w:szCs w:val="22"/>
              </w:rPr>
              <w:t>xxxxxxxxxxxxx</w:t>
            </w:r>
          </w:p>
        </w:tc>
      </w:tr>
      <w:tr w:rsidR="00D55A56" w:rsidRPr="00C45BAF" w:rsidTr="00D766A0">
        <w:tc>
          <w:tcPr>
            <w:tcW w:w="3783" w:type="dxa"/>
            <w:gridSpan w:val="2"/>
            <w:tcMar>
              <w:top w:w="57" w:type="dxa"/>
              <w:left w:w="57" w:type="dxa"/>
              <w:bottom w:w="57" w:type="dxa"/>
              <w:right w:w="57" w:type="dxa"/>
            </w:tcMar>
            <w:vAlign w:val="center"/>
          </w:tcPr>
          <w:p w:rsidR="00D55A56" w:rsidRDefault="00D55A56" w:rsidP="00D766A0">
            <w:pPr>
              <w:tabs>
                <w:tab w:val="left" w:pos="0"/>
              </w:tabs>
              <w:rPr>
                <w:rFonts w:ascii="Arial" w:hAnsi="Arial" w:cs="Arial"/>
                <w:b/>
                <w:sz w:val="22"/>
                <w:szCs w:val="22"/>
              </w:rPr>
            </w:pPr>
            <w:r>
              <w:rPr>
                <w:rFonts w:ascii="Arial" w:hAnsi="Arial" w:cs="Arial"/>
                <w:b/>
                <w:sz w:val="22"/>
                <w:szCs w:val="22"/>
              </w:rPr>
              <w:t>E-mail pro účely fakturace:</w:t>
            </w:r>
          </w:p>
        </w:tc>
        <w:tc>
          <w:tcPr>
            <w:tcW w:w="6653" w:type="dxa"/>
            <w:gridSpan w:val="4"/>
            <w:tcMar>
              <w:top w:w="57" w:type="dxa"/>
              <w:left w:w="57" w:type="dxa"/>
              <w:bottom w:w="57" w:type="dxa"/>
              <w:right w:w="57" w:type="dxa"/>
            </w:tcMar>
          </w:tcPr>
          <w:p w:rsidR="00D55A56" w:rsidRDefault="00EB28AE" w:rsidP="00D766A0">
            <w:pPr>
              <w:ind w:left="33"/>
              <w:rPr>
                <w:rFonts w:ascii="Arial" w:hAnsi="Arial" w:cs="Arial"/>
                <w:sz w:val="22"/>
                <w:szCs w:val="22"/>
              </w:rPr>
            </w:pPr>
            <w:r>
              <w:rPr>
                <w:rFonts w:ascii="Arial" w:hAnsi="Arial" w:cs="Arial"/>
                <w:sz w:val="22"/>
                <w:szCs w:val="22"/>
              </w:rPr>
              <w:t>xxxxxxxxxxxxx</w:t>
            </w:r>
          </w:p>
        </w:tc>
      </w:tr>
      <w:tr w:rsidR="00D55A56" w:rsidRPr="00C45BAF" w:rsidTr="00D766A0">
        <w:tc>
          <w:tcPr>
            <w:tcW w:w="3783" w:type="dxa"/>
            <w:gridSpan w:val="2"/>
            <w:tcBorders>
              <w:bottom w:val="single" w:sz="12" w:space="0" w:color="auto"/>
            </w:tcBorders>
            <w:tcMar>
              <w:top w:w="57" w:type="dxa"/>
              <w:left w:w="57" w:type="dxa"/>
              <w:bottom w:w="57" w:type="dxa"/>
              <w:right w:w="57" w:type="dxa"/>
            </w:tcMar>
            <w:vAlign w:val="center"/>
          </w:tcPr>
          <w:p w:rsidR="00D55A56" w:rsidRDefault="00D55A56" w:rsidP="00D766A0">
            <w:pPr>
              <w:tabs>
                <w:tab w:val="left" w:pos="0"/>
              </w:tabs>
              <w:rPr>
                <w:rFonts w:ascii="Arial" w:hAnsi="Arial" w:cs="Arial"/>
                <w:b/>
                <w:sz w:val="22"/>
                <w:szCs w:val="22"/>
              </w:rPr>
            </w:pPr>
            <w:r>
              <w:rPr>
                <w:rFonts w:ascii="Arial" w:hAnsi="Arial" w:cs="Arial"/>
                <w:b/>
                <w:sz w:val="22"/>
                <w:szCs w:val="22"/>
              </w:rPr>
              <w:t>Datová schránka:</w:t>
            </w:r>
          </w:p>
        </w:tc>
        <w:tc>
          <w:tcPr>
            <w:tcW w:w="6653" w:type="dxa"/>
            <w:gridSpan w:val="4"/>
            <w:tcBorders>
              <w:bottom w:val="single" w:sz="12" w:space="0" w:color="auto"/>
            </w:tcBorders>
            <w:tcMar>
              <w:top w:w="57" w:type="dxa"/>
              <w:left w:w="57" w:type="dxa"/>
              <w:bottom w:w="57" w:type="dxa"/>
              <w:right w:w="57" w:type="dxa"/>
            </w:tcMar>
          </w:tcPr>
          <w:p w:rsidR="00D55A56" w:rsidRDefault="00D55A56" w:rsidP="00D766A0">
            <w:pPr>
              <w:ind w:left="33"/>
              <w:rPr>
                <w:rFonts w:ascii="Arial" w:hAnsi="Arial" w:cs="Arial"/>
                <w:sz w:val="22"/>
                <w:szCs w:val="22"/>
              </w:rPr>
            </w:pPr>
          </w:p>
        </w:tc>
      </w:tr>
    </w:tbl>
    <w:p w:rsidR="00D55A56" w:rsidRDefault="00D55A56" w:rsidP="00D55A56">
      <w:pPr>
        <w:rPr>
          <w:rFonts w:ascii="Arial" w:hAnsi="Arial" w:cs="Arial"/>
          <w:sz w:val="22"/>
          <w:szCs w:val="22"/>
        </w:rPr>
      </w:pPr>
    </w:p>
    <w:p w:rsidR="00D55A56" w:rsidRPr="00C45BAF" w:rsidRDefault="00D55A56" w:rsidP="00D55A56">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95"/>
        <w:gridCol w:w="5647"/>
      </w:tblGrid>
      <w:tr w:rsidR="00002843" w:rsidRPr="00C45BAF" w:rsidTr="00D766A0">
        <w:tc>
          <w:tcPr>
            <w:tcW w:w="3813" w:type="dxa"/>
            <w:tcBorders>
              <w:top w:val="single" w:sz="12" w:space="0" w:color="auto"/>
            </w:tcBorders>
            <w:tcMar>
              <w:top w:w="57" w:type="dxa"/>
              <w:left w:w="57" w:type="dxa"/>
              <w:bottom w:w="57" w:type="dxa"/>
              <w:right w:w="57" w:type="dxa"/>
            </w:tcMar>
            <w:vAlign w:val="center"/>
            <w:hideMark/>
          </w:tcPr>
          <w:p w:rsidR="00D55A56" w:rsidRPr="00C45BAF" w:rsidRDefault="00D55A56" w:rsidP="00D766A0">
            <w:pPr>
              <w:rPr>
                <w:rFonts w:ascii="Arial" w:hAnsi="Arial" w:cs="Arial"/>
                <w:b/>
                <w:sz w:val="22"/>
                <w:szCs w:val="22"/>
              </w:rPr>
            </w:pPr>
            <w:r>
              <w:rPr>
                <w:rFonts w:ascii="Arial" w:hAnsi="Arial" w:cs="Arial"/>
                <w:b/>
                <w:sz w:val="22"/>
                <w:szCs w:val="22"/>
              </w:rPr>
              <w:t>Plnění (p</w:t>
            </w:r>
            <w:r w:rsidRPr="00C45BAF">
              <w:rPr>
                <w:rFonts w:ascii="Arial" w:hAnsi="Arial" w:cs="Arial"/>
                <w:b/>
                <w:sz w:val="22"/>
                <w:szCs w:val="22"/>
              </w:rPr>
              <w:t xml:space="preserve">ředmět </w:t>
            </w:r>
            <w:r>
              <w:rPr>
                <w:rFonts w:ascii="Arial" w:hAnsi="Arial" w:cs="Arial"/>
                <w:b/>
                <w:sz w:val="22"/>
                <w:szCs w:val="22"/>
              </w:rPr>
              <w:t>O</w:t>
            </w:r>
            <w:r w:rsidRPr="00C45BAF">
              <w:rPr>
                <w:rFonts w:ascii="Arial" w:hAnsi="Arial" w:cs="Arial"/>
                <w:b/>
                <w:sz w:val="22"/>
                <w:szCs w:val="22"/>
              </w:rPr>
              <w:t>bjednávky</w:t>
            </w:r>
            <w:r>
              <w:rPr>
                <w:rFonts w:ascii="Arial" w:hAnsi="Arial" w:cs="Arial"/>
                <w:b/>
                <w:sz w:val="22"/>
                <w:szCs w:val="22"/>
              </w:rPr>
              <w:t>)</w:t>
            </w:r>
          </w:p>
        </w:tc>
        <w:tc>
          <w:tcPr>
            <w:tcW w:w="6623" w:type="dxa"/>
            <w:tcBorders>
              <w:top w:val="single" w:sz="12" w:space="0" w:color="auto"/>
            </w:tcBorders>
            <w:tcMar>
              <w:top w:w="57" w:type="dxa"/>
              <w:left w:w="57" w:type="dxa"/>
              <w:bottom w:w="57" w:type="dxa"/>
              <w:right w:w="57" w:type="dxa"/>
            </w:tcMar>
            <w:vAlign w:val="center"/>
            <w:hideMark/>
          </w:tcPr>
          <w:p w:rsidR="00D55A56" w:rsidRPr="00002843" w:rsidRDefault="00173320" w:rsidP="00D766A0">
            <w:pPr>
              <w:pStyle w:val="Zkladntext"/>
              <w:ind w:left="37"/>
              <w:jc w:val="center"/>
              <w:rPr>
                <w:rFonts w:ascii="Arial" w:hAnsi="Arial" w:cs="Arial"/>
                <w:b/>
                <w:sz w:val="22"/>
                <w:szCs w:val="22"/>
              </w:rPr>
            </w:pPr>
            <w:r w:rsidRPr="00002843">
              <w:rPr>
                <w:rFonts w:ascii="Arial" w:hAnsi="Arial" w:cs="Arial"/>
                <w:b/>
                <w:sz w:val="22"/>
                <w:szCs w:val="22"/>
              </w:rPr>
              <w:t>Ubytování v hotelu Panorama</w:t>
            </w:r>
            <w:r w:rsidR="00002843" w:rsidRPr="00002843">
              <w:rPr>
                <w:rFonts w:ascii="Arial" w:hAnsi="Arial" w:cs="Arial"/>
                <w:b/>
                <w:sz w:val="22"/>
                <w:szCs w:val="22"/>
              </w:rPr>
              <w:t xml:space="preserve"> v rámci předsednictví</w:t>
            </w:r>
          </w:p>
        </w:tc>
      </w:tr>
      <w:tr w:rsidR="00002843" w:rsidRPr="00C45BAF" w:rsidTr="00D766A0">
        <w:tc>
          <w:tcPr>
            <w:tcW w:w="3813" w:type="dxa"/>
            <w:tcBorders>
              <w:top w:val="single" w:sz="12" w:space="0" w:color="auto"/>
            </w:tcBorders>
            <w:tcMar>
              <w:top w:w="57" w:type="dxa"/>
              <w:left w:w="57" w:type="dxa"/>
              <w:bottom w:w="57" w:type="dxa"/>
              <w:right w:w="57" w:type="dxa"/>
            </w:tcMar>
            <w:vAlign w:val="center"/>
          </w:tcPr>
          <w:p w:rsidR="00D55A56" w:rsidRDefault="00D55A56" w:rsidP="00D766A0">
            <w:pPr>
              <w:rPr>
                <w:rFonts w:ascii="Arial" w:hAnsi="Arial" w:cs="Arial"/>
                <w:b/>
                <w:sz w:val="22"/>
                <w:szCs w:val="22"/>
              </w:rPr>
            </w:pPr>
            <w:r>
              <w:rPr>
                <w:rFonts w:ascii="Arial" w:hAnsi="Arial" w:cs="Arial"/>
                <w:b/>
                <w:sz w:val="22"/>
                <w:szCs w:val="22"/>
              </w:rPr>
              <w:t>Místo plnění</w:t>
            </w:r>
          </w:p>
        </w:tc>
        <w:tc>
          <w:tcPr>
            <w:tcW w:w="6623" w:type="dxa"/>
            <w:tcBorders>
              <w:top w:val="single" w:sz="12" w:space="0" w:color="auto"/>
            </w:tcBorders>
            <w:tcMar>
              <w:top w:w="57" w:type="dxa"/>
              <w:left w:w="57" w:type="dxa"/>
              <w:bottom w:w="57" w:type="dxa"/>
              <w:right w:w="57" w:type="dxa"/>
            </w:tcMar>
            <w:vAlign w:val="center"/>
          </w:tcPr>
          <w:p w:rsidR="00D55A56" w:rsidRPr="00C45BAF" w:rsidRDefault="00173320" w:rsidP="00D766A0">
            <w:pPr>
              <w:pStyle w:val="Zkladntext"/>
              <w:ind w:left="37"/>
              <w:rPr>
                <w:rFonts w:ascii="Arial" w:hAnsi="Arial" w:cs="Arial"/>
                <w:sz w:val="22"/>
                <w:szCs w:val="22"/>
              </w:rPr>
            </w:pPr>
            <w:r>
              <w:rPr>
                <w:rFonts w:ascii="Arial" w:hAnsi="Arial" w:cs="Arial"/>
                <w:color w:val="333333"/>
                <w:shd w:val="clear" w:color="auto" w:fill="FFFFFF"/>
              </w:rPr>
              <w:t>Milevská 1695/7 | 140 63 Praha 4 </w:t>
            </w:r>
          </w:p>
        </w:tc>
      </w:tr>
      <w:tr w:rsidR="00002843" w:rsidRPr="00C45BAF" w:rsidTr="00D766A0">
        <w:tc>
          <w:tcPr>
            <w:tcW w:w="3813" w:type="dxa"/>
            <w:tcBorders>
              <w:top w:val="single" w:sz="12" w:space="0" w:color="auto"/>
            </w:tcBorders>
            <w:tcMar>
              <w:top w:w="57" w:type="dxa"/>
              <w:left w:w="57" w:type="dxa"/>
              <w:bottom w:w="57" w:type="dxa"/>
              <w:right w:w="57" w:type="dxa"/>
            </w:tcMar>
            <w:vAlign w:val="center"/>
          </w:tcPr>
          <w:p w:rsidR="00D55A56" w:rsidRDefault="00D55A56" w:rsidP="00D766A0">
            <w:pPr>
              <w:rPr>
                <w:rFonts w:ascii="Arial" w:hAnsi="Arial" w:cs="Arial"/>
                <w:b/>
                <w:sz w:val="22"/>
                <w:szCs w:val="22"/>
              </w:rPr>
            </w:pPr>
            <w:r>
              <w:rPr>
                <w:rFonts w:ascii="Arial" w:hAnsi="Arial" w:cs="Arial"/>
                <w:b/>
                <w:sz w:val="22"/>
                <w:szCs w:val="22"/>
              </w:rPr>
              <w:t>Ubytovací zařízení</w:t>
            </w:r>
          </w:p>
        </w:tc>
        <w:tc>
          <w:tcPr>
            <w:tcW w:w="6623" w:type="dxa"/>
            <w:tcBorders>
              <w:top w:val="single" w:sz="12" w:space="0" w:color="auto"/>
            </w:tcBorders>
            <w:tcMar>
              <w:top w:w="57" w:type="dxa"/>
              <w:left w:w="57" w:type="dxa"/>
              <w:bottom w:w="57" w:type="dxa"/>
              <w:right w:w="57" w:type="dxa"/>
            </w:tcMar>
            <w:vAlign w:val="center"/>
          </w:tcPr>
          <w:p w:rsidR="00D55A56" w:rsidRPr="00C45BAF" w:rsidRDefault="00173320" w:rsidP="00173320">
            <w:pPr>
              <w:pStyle w:val="Zkladntext"/>
              <w:ind w:left="37"/>
              <w:rPr>
                <w:rFonts w:ascii="Arial" w:hAnsi="Arial" w:cs="Arial"/>
                <w:sz w:val="22"/>
                <w:szCs w:val="22"/>
              </w:rPr>
            </w:pPr>
            <w:r>
              <w:rPr>
                <w:rFonts w:ascii="Arial" w:hAnsi="Arial" w:cs="Arial"/>
                <w:sz w:val="22"/>
                <w:szCs w:val="22"/>
              </w:rPr>
              <w:t>Panorama Hotel Prague</w:t>
            </w:r>
          </w:p>
        </w:tc>
      </w:tr>
      <w:tr w:rsidR="00002843" w:rsidRPr="00C45BAF" w:rsidTr="00D766A0">
        <w:tc>
          <w:tcPr>
            <w:tcW w:w="3813" w:type="dxa"/>
            <w:tcMar>
              <w:top w:w="57" w:type="dxa"/>
              <w:left w:w="57" w:type="dxa"/>
              <w:bottom w:w="57" w:type="dxa"/>
              <w:right w:w="57" w:type="dxa"/>
            </w:tcMar>
            <w:vAlign w:val="center"/>
          </w:tcPr>
          <w:p w:rsidR="00D55A56" w:rsidRPr="00C45BAF" w:rsidRDefault="00D55A56" w:rsidP="00D766A0">
            <w:pPr>
              <w:rPr>
                <w:rFonts w:ascii="Arial" w:hAnsi="Arial" w:cs="Arial"/>
                <w:b/>
                <w:sz w:val="22"/>
                <w:szCs w:val="22"/>
              </w:rPr>
            </w:pPr>
            <w:r>
              <w:rPr>
                <w:rFonts w:ascii="Arial" w:hAnsi="Arial" w:cs="Arial"/>
                <w:b/>
                <w:sz w:val="22"/>
                <w:szCs w:val="22"/>
              </w:rPr>
              <w:t>Termín zahájení plnění</w:t>
            </w:r>
          </w:p>
        </w:tc>
        <w:tc>
          <w:tcPr>
            <w:tcW w:w="6623" w:type="dxa"/>
            <w:tcMar>
              <w:top w:w="57" w:type="dxa"/>
              <w:left w:w="57" w:type="dxa"/>
              <w:bottom w:w="57" w:type="dxa"/>
              <w:right w:w="57" w:type="dxa"/>
            </w:tcMar>
            <w:vAlign w:val="center"/>
            <w:hideMark/>
          </w:tcPr>
          <w:p w:rsidR="00D55A56" w:rsidRPr="008D0CF8" w:rsidRDefault="00173320" w:rsidP="00D766A0">
            <w:pPr>
              <w:pStyle w:val="Zkladntext"/>
              <w:ind w:left="37"/>
              <w:rPr>
                <w:rFonts w:ascii="Arial" w:hAnsi="Arial" w:cs="Arial"/>
                <w:i/>
                <w:sz w:val="22"/>
                <w:szCs w:val="22"/>
              </w:rPr>
            </w:pPr>
            <w:r>
              <w:rPr>
                <w:rFonts w:ascii="Arial" w:hAnsi="Arial" w:cs="Arial"/>
                <w:i/>
                <w:sz w:val="22"/>
                <w:szCs w:val="22"/>
              </w:rPr>
              <w:t>2. 11. 2022</w:t>
            </w:r>
          </w:p>
        </w:tc>
      </w:tr>
      <w:tr w:rsidR="00002843" w:rsidRPr="00C45BAF" w:rsidTr="00D766A0">
        <w:tc>
          <w:tcPr>
            <w:tcW w:w="3813" w:type="dxa"/>
            <w:tcMar>
              <w:top w:w="57" w:type="dxa"/>
              <w:left w:w="57" w:type="dxa"/>
              <w:bottom w:w="57" w:type="dxa"/>
              <w:right w:w="57" w:type="dxa"/>
            </w:tcMar>
            <w:vAlign w:val="center"/>
          </w:tcPr>
          <w:p w:rsidR="00D55A56" w:rsidRDefault="00D55A56" w:rsidP="00D766A0">
            <w:pPr>
              <w:rPr>
                <w:rFonts w:ascii="Arial" w:hAnsi="Arial" w:cs="Arial"/>
                <w:b/>
                <w:sz w:val="22"/>
                <w:szCs w:val="22"/>
              </w:rPr>
            </w:pPr>
            <w:r>
              <w:rPr>
                <w:rFonts w:ascii="Arial" w:hAnsi="Arial" w:cs="Arial"/>
                <w:b/>
                <w:sz w:val="22"/>
                <w:szCs w:val="22"/>
              </w:rPr>
              <w:t xml:space="preserve">Termín ukončení plnění </w:t>
            </w:r>
          </w:p>
        </w:tc>
        <w:tc>
          <w:tcPr>
            <w:tcW w:w="6623" w:type="dxa"/>
            <w:tcMar>
              <w:top w:w="57" w:type="dxa"/>
              <w:left w:w="57" w:type="dxa"/>
              <w:bottom w:w="57" w:type="dxa"/>
              <w:right w:w="57" w:type="dxa"/>
            </w:tcMar>
            <w:vAlign w:val="center"/>
          </w:tcPr>
          <w:p w:rsidR="00D55A56" w:rsidRPr="008D0CF8" w:rsidRDefault="00173320" w:rsidP="00D766A0">
            <w:pPr>
              <w:pStyle w:val="Zkladntext"/>
              <w:ind w:left="37"/>
              <w:rPr>
                <w:rFonts w:ascii="Arial" w:hAnsi="Arial" w:cs="Arial"/>
                <w:i/>
                <w:sz w:val="22"/>
                <w:szCs w:val="22"/>
              </w:rPr>
            </w:pPr>
            <w:r>
              <w:rPr>
                <w:rFonts w:ascii="Arial" w:hAnsi="Arial" w:cs="Arial"/>
                <w:i/>
                <w:sz w:val="22"/>
                <w:szCs w:val="22"/>
              </w:rPr>
              <w:t>4. 11. 2022</w:t>
            </w:r>
          </w:p>
        </w:tc>
      </w:tr>
      <w:tr w:rsidR="00002843" w:rsidRPr="00C45BAF" w:rsidTr="00D766A0">
        <w:tc>
          <w:tcPr>
            <w:tcW w:w="3813" w:type="dxa"/>
            <w:tcMar>
              <w:top w:w="57" w:type="dxa"/>
              <w:left w:w="57" w:type="dxa"/>
              <w:bottom w:w="57" w:type="dxa"/>
              <w:right w:w="57" w:type="dxa"/>
            </w:tcMar>
            <w:vAlign w:val="center"/>
          </w:tcPr>
          <w:p w:rsidR="00D55A56" w:rsidRPr="00957095" w:rsidRDefault="00D55A56" w:rsidP="00D766A0">
            <w:pPr>
              <w:rPr>
                <w:rFonts w:ascii="Arial" w:hAnsi="Arial" w:cs="Arial"/>
                <w:b/>
                <w:sz w:val="22"/>
                <w:szCs w:val="22"/>
              </w:rPr>
            </w:pPr>
            <w:r>
              <w:rPr>
                <w:rFonts w:ascii="Arial" w:hAnsi="Arial" w:cs="Arial"/>
                <w:b/>
                <w:sz w:val="22"/>
                <w:szCs w:val="22"/>
              </w:rPr>
              <w:t>Celkový počet pokojů</w:t>
            </w:r>
            <w:r w:rsidRPr="00957095">
              <w:rPr>
                <w:rFonts w:ascii="Arial" w:hAnsi="Arial" w:cs="Arial"/>
                <w:b/>
                <w:sz w:val="22"/>
                <w:szCs w:val="22"/>
              </w:rPr>
              <w:t xml:space="preserve"> </w:t>
            </w:r>
          </w:p>
        </w:tc>
        <w:tc>
          <w:tcPr>
            <w:tcW w:w="6623" w:type="dxa"/>
            <w:tcMar>
              <w:top w:w="57" w:type="dxa"/>
              <w:left w:w="57" w:type="dxa"/>
              <w:bottom w:w="57" w:type="dxa"/>
              <w:right w:w="57" w:type="dxa"/>
            </w:tcMar>
            <w:vAlign w:val="center"/>
          </w:tcPr>
          <w:p w:rsidR="00D55A56" w:rsidRPr="008D0CF8" w:rsidRDefault="00173320" w:rsidP="00D766A0">
            <w:pPr>
              <w:pStyle w:val="Zkladntext"/>
              <w:ind w:left="37"/>
              <w:rPr>
                <w:rFonts w:ascii="Arial" w:hAnsi="Arial" w:cs="Arial"/>
                <w:i/>
                <w:sz w:val="22"/>
                <w:szCs w:val="22"/>
              </w:rPr>
            </w:pPr>
            <w:r>
              <w:rPr>
                <w:rFonts w:ascii="Arial" w:hAnsi="Arial" w:cs="Arial"/>
                <w:i/>
                <w:sz w:val="22"/>
                <w:szCs w:val="22"/>
              </w:rPr>
              <w:t>40</w:t>
            </w:r>
          </w:p>
        </w:tc>
      </w:tr>
      <w:tr w:rsidR="00002843" w:rsidRPr="00C45BAF" w:rsidTr="00D766A0">
        <w:tc>
          <w:tcPr>
            <w:tcW w:w="3813" w:type="dxa"/>
            <w:tcMar>
              <w:top w:w="57" w:type="dxa"/>
              <w:left w:w="57" w:type="dxa"/>
              <w:bottom w:w="57" w:type="dxa"/>
              <w:right w:w="57" w:type="dxa"/>
            </w:tcMar>
            <w:vAlign w:val="center"/>
          </w:tcPr>
          <w:p w:rsidR="00D55A56" w:rsidRDefault="00D55A56" w:rsidP="00D766A0">
            <w:pPr>
              <w:rPr>
                <w:rFonts w:ascii="Arial" w:hAnsi="Arial" w:cs="Arial"/>
                <w:b/>
                <w:sz w:val="22"/>
                <w:szCs w:val="22"/>
              </w:rPr>
            </w:pPr>
            <w:r>
              <w:rPr>
                <w:rFonts w:ascii="Arial" w:hAnsi="Arial" w:cs="Arial"/>
                <w:b/>
                <w:sz w:val="22"/>
                <w:szCs w:val="22"/>
              </w:rPr>
              <w:t>Samoplátci – počet standardních pokojů (STANDARD)</w:t>
            </w:r>
          </w:p>
        </w:tc>
        <w:tc>
          <w:tcPr>
            <w:tcW w:w="6623" w:type="dxa"/>
            <w:tcMar>
              <w:top w:w="57" w:type="dxa"/>
              <w:left w:w="57" w:type="dxa"/>
              <w:bottom w:w="57" w:type="dxa"/>
              <w:right w:w="57" w:type="dxa"/>
            </w:tcMar>
            <w:vAlign w:val="center"/>
          </w:tcPr>
          <w:p w:rsidR="00D55A56" w:rsidRPr="008D0CF8" w:rsidRDefault="00D55A56" w:rsidP="00D766A0">
            <w:pPr>
              <w:pStyle w:val="Zkladntext"/>
              <w:ind w:left="37"/>
              <w:rPr>
                <w:rFonts w:ascii="Arial" w:hAnsi="Arial" w:cs="Arial"/>
                <w:i/>
                <w:sz w:val="22"/>
                <w:szCs w:val="22"/>
              </w:rPr>
            </w:pPr>
          </w:p>
        </w:tc>
      </w:tr>
      <w:tr w:rsidR="00002843" w:rsidRPr="00C45BAF" w:rsidTr="00D766A0">
        <w:tc>
          <w:tcPr>
            <w:tcW w:w="3813" w:type="dxa"/>
            <w:tcMar>
              <w:top w:w="57" w:type="dxa"/>
              <w:left w:w="57" w:type="dxa"/>
              <w:bottom w:w="57" w:type="dxa"/>
              <w:right w:w="57" w:type="dxa"/>
            </w:tcMar>
            <w:vAlign w:val="center"/>
          </w:tcPr>
          <w:p w:rsidR="00D55A56" w:rsidRDefault="00D55A56" w:rsidP="00D766A0">
            <w:pPr>
              <w:rPr>
                <w:rFonts w:ascii="Arial" w:hAnsi="Arial" w:cs="Arial"/>
                <w:b/>
                <w:sz w:val="22"/>
                <w:szCs w:val="22"/>
              </w:rPr>
            </w:pPr>
            <w:r>
              <w:rPr>
                <w:rFonts w:ascii="Arial" w:hAnsi="Arial" w:cs="Arial"/>
                <w:b/>
                <w:sz w:val="22"/>
                <w:szCs w:val="22"/>
              </w:rPr>
              <w:t>Počet standardních pokojů hrazených Objednatelem (STANDARD)</w:t>
            </w:r>
          </w:p>
        </w:tc>
        <w:tc>
          <w:tcPr>
            <w:tcW w:w="6623" w:type="dxa"/>
            <w:tcMar>
              <w:top w:w="57" w:type="dxa"/>
              <w:left w:w="57" w:type="dxa"/>
              <w:bottom w:w="57" w:type="dxa"/>
              <w:right w:w="57" w:type="dxa"/>
            </w:tcMar>
            <w:vAlign w:val="center"/>
          </w:tcPr>
          <w:p w:rsidR="00D55A56" w:rsidRPr="008D0CF8" w:rsidRDefault="00D55A56" w:rsidP="00D766A0">
            <w:pPr>
              <w:pStyle w:val="Zkladntext"/>
              <w:ind w:left="37"/>
              <w:rPr>
                <w:rFonts w:ascii="Arial" w:hAnsi="Arial" w:cs="Arial"/>
                <w:i/>
                <w:sz w:val="22"/>
                <w:szCs w:val="22"/>
              </w:rPr>
            </w:pPr>
          </w:p>
        </w:tc>
      </w:tr>
      <w:tr w:rsidR="00002843" w:rsidRPr="00C45BAF" w:rsidTr="00D766A0">
        <w:tc>
          <w:tcPr>
            <w:tcW w:w="3813" w:type="dxa"/>
            <w:tcMar>
              <w:top w:w="57" w:type="dxa"/>
              <w:left w:w="57" w:type="dxa"/>
              <w:bottom w:w="57" w:type="dxa"/>
              <w:right w:w="57" w:type="dxa"/>
            </w:tcMar>
            <w:vAlign w:val="center"/>
          </w:tcPr>
          <w:p w:rsidR="00D55A56" w:rsidRDefault="00D55A56" w:rsidP="00D766A0">
            <w:pPr>
              <w:rPr>
                <w:rFonts w:ascii="Arial" w:hAnsi="Arial" w:cs="Arial"/>
                <w:b/>
                <w:sz w:val="22"/>
                <w:szCs w:val="22"/>
              </w:rPr>
            </w:pPr>
            <w:r>
              <w:rPr>
                <w:rFonts w:ascii="Arial" w:hAnsi="Arial" w:cs="Arial"/>
                <w:b/>
                <w:sz w:val="22"/>
                <w:szCs w:val="22"/>
              </w:rPr>
              <w:t>Počet VIP pokojů hrazených Objednatelem (SUITE)</w:t>
            </w:r>
          </w:p>
        </w:tc>
        <w:tc>
          <w:tcPr>
            <w:tcW w:w="6623" w:type="dxa"/>
            <w:tcMar>
              <w:top w:w="57" w:type="dxa"/>
              <w:left w:w="57" w:type="dxa"/>
              <w:bottom w:w="57" w:type="dxa"/>
              <w:right w:w="57" w:type="dxa"/>
            </w:tcMar>
            <w:vAlign w:val="center"/>
          </w:tcPr>
          <w:p w:rsidR="00D55A56" w:rsidRPr="008D0CF8" w:rsidRDefault="00173320" w:rsidP="00D766A0">
            <w:pPr>
              <w:pStyle w:val="Zkladntext"/>
              <w:ind w:left="37"/>
              <w:rPr>
                <w:rFonts w:ascii="Arial" w:hAnsi="Arial" w:cs="Arial"/>
                <w:i/>
                <w:sz w:val="22"/>
                <w:szCs w:val="22"/>
              </w:rPr>
            </w:pPr>
            <w:r>
              <w:rPr>
                <w:rFonts w:ascii="Arial" w:hAnsi="Arial" w:cs="Arial"/>
                <w:i/>
                <w:sz w:val="22"/>
                <w:szCs w:val="22"/>
              </w:rPr>
              <w:t>40</w:t>
            </w:r>
          </w:p>
        </w:tc>
      </w:tr>
      <w:tr w:rsidR="00002843" w:rsidRPr="00C45BAF" w:rsidTr="00D766A0">
        <w:tc>
          <w:tcPr>
            <w:tcW w:w="3813" w:type="dxa"/>
            <w:tcMar>
              <w:top w:w="57" w:type="dxa"/>
              <w:left w:w="57" w:type="dxa"/>
              <w:bottom w:w="57" w:type="dxa"/>
              <w:right w:w="57" w:type="dxa"/>
            </w:tcMar>
            <w:vAlign w:val="center"/>
          </w:tcPr>
          <w:p w:rsidR="00D55A56" w:rsidRDefault="00D55A56" w:rsidP="00D766A0">
            <w:pPr>
              <w:rPr>
                <w:rFonts w:ascii="Arial" w:hAnsi="Arial" w:cs="Arial"/>
                <w:b/>
                <w:sz w:val="22"/>
                <w:szCs w:val="22"/>
              </w:rPr>
            </w:pPr>
            <w:r>
              <w:rPr>
                <w:rFonts w:ascii="Arial" w:hAnsi="Arial" w:cs="Arial"/>
                <w:b/>
                <w:sz w:val="22"/>
                <w:szCs w:val="22"/>
              </w:rPr>
              <w:t>Celkový počet nocí</w:t>
            </w:r>
          </w:p>
        </w:tc>
        <w:tc>
          <w:tcPr>
            <w:tcW w:w="6623" w:type="dxa"/>
            <w:tcMar>
              <w:top w:w="57" w:type="dxa"/>
              <w:left w:w="57" w:type="dxa"/>
              <w:bottom w:w="57" w:type="dxa"/>
              <w:right w:w="57" w:type="dxa"/>
            </w:tcMar>
            <w:vAlign w:val="center"/>
          </w:tcPr>
          <w:p w:rsidR="00D55A56" w:rsidRPr="008D0CF8" w:rsidRDefault="00173320" w:rsidP="00D766A0">
            <w:pPr>
              <w:pStyle w:val="Zkladntext"/>
              <w:ind w:left="37"/>
              <w:rPr>
                <w:rFonts w:ascii="Arial" w:hAnsi="Arial" w:cs="Arial"/>
                <w:i/>
                <w:sz w:val="22"/>
                <w:szCs w:val="22"/>
              </w:rPr>
            </w:pPr>
            <w:r>
              <w:rPr>
                <w:rFonts w:ascii="Arial" w:hAnsi="Arial" w:cs="Arial"/>
                <w:i/>
                <w:sz w:val="22"/>
                <w:szCs w:val="22"/>
              </w:rPr>
              <w:t>80</w:t>
            </w:r>
          </w:p>
        </w:tc>
      </w:tr>
      <w:tr w:rsidR="00002843" w:rsidRPr="00C45BAF" w:rsidTr="00D766A0">
        <w:trPr>
          <w:trHeight w:val="505"/>
        </w:trPr>
        <w:tc>
          <w:tcPr>
            <w:tcW w:w="3813" w:type="dxa"/>
            <w:tcMar>
              <w:top w:w="57" w:type="dxa"/>
              <w:left w:w="57" w:type="dxa"/>
              <w:bottom w:w="57" w:type="dxa"/>
              <w:right w:w="57" w:type="dxa"/>
            </w:tcMar>
            <w:vAlign w:val="center"/>
            <w:hideMark/>
          </w:tcPr>
          <w:p w:rsidR="00D55A56" w:rsidRDefault="00D55A56" w:rsidP="00D766A0">
            <w:pPr>
              <w:rPr>
                <w:rFonts w:ascii="Arial" w:hAnsi="Arial" w:cs="Arial"/>
                <w:b/>
                <w:sz w:val="22"/>
                <w:szCs w:val="22"/>
              </w:rPr>
            </w:pPr>
            <w:r>
              <w:rPr>
                <w:rFonts w:ascii="Arial" w:hAnsi="Arial" w:cs="Arial"/>
                <w:b/>
                <w:sz w:val="22"/>
                <w:szCs w:val="22"/>
              </w:rPr>
              <w:t>C</w:t>
            </w:r>
            <w:r w:rsidRPr="00C45BAF">
              <w:rPr>
                <w:rFonts w:ascii="Arial" w:hAnsi="Arial" w:cs="Arial"/>
                <w:b/>
                <w:sz w:val="22"/>
                <w:szCs w:val="22"/>
              </w:rPr>
              <w:t>ena</w:t>
            </w:r>
            <w:r>
              <w:rPr>
                <w:rFonts w:ascii="Arial" w:hAnsi="Arial" w:cs="Arial"/>
                <w:b/>
                <w:sz w:val="22"/>
                <w:szCs w:val="22"/>
              </w:rPr>
              <w:t xml:space="preserve"> bez DPH</w:t>
            </w:r>
          </w:p>
          <w:p w:rsidR="00D55A56" w:rsidRPr="00C45BAF" w:rsidRDefault="00D55A56" w:rsidP="00D766A0">
            <w:pPr>
              <w:rPr>
                <w:rFonts w:ascii="Arial" w:hAnsi="Arial" w:cs="Arial"/>
                <w:b/>
                <w:sz w:val="22"/>
                <w:szCs w:val="22"/>
              </w:rPr>
            </w:pPr>
          </w:p>
        </w:tc>
        <w:tc>
          <w:tcPr>
            <w:tcW w:w="6623" w:type="dxa"/>
            <w:tcMar>
              <w:top w:w="57" w:type="dxa"/>
              <w:left w:w="57" w:type="dxa"/>
              <w:bottom w:w="57" w:type="dxa"/>
              <w:right w:w="57" w:type="dxa"/>
            </w:tcMar>
            <w:vAlign w:val="center"/>
            <w:hideMark/>
          </w:tcPr>
          <w:p w:rsidR="00D55A56" w:rsidRPr="00845075" w:rsidRDefault="00845075" w:rsidP="00D766A0">
            <w:pPr>
              <w:pStyle w:val="Zkladntext"/>
              <w:ind w:left="37"/>
              <w:rPr>
                <w:rFonts w:ascii="Arial" w:hAnsi="Arial" w:cs="Arial"/>
                <w:sz w:val="22"/>
                <w:szCs w:val="22"/>
              </w:rPr>
            </w:pPr>
            <w:r w:rsidRPr="00845075">
              <w:rPr>
                <w:rFonts w:ascii="Arial" w:hAnsi="Arial" w:cs="Arial"/>
                <w:b/>
                <w:bCs/>
                <w:sz w:val="22"/>
              </w:rPr>
              <w:t>216 320 Kč</w:t>
            </w:r>
          </w:p>
        </w:tc>
      </w:tr>
      <w:tr w:rsidR="00002843" w:rsidRPr="00C45BAF" w:rsidTr="00D766A0">
        <w:trPr>
          <w:trHeight w:val="505"/>
        </w:trPr>
        <w:tc>
          <w:tcPr>
            <w:tcW w:w="3813" w:type="dxa"/>
            <w:tcMar>
              <w:top w:w="57" w:type="dxa"/>
              <w:left w:w="57" w:type="dxa"/>
              <w:bottom w:w="57" w:type="dxa"/>
              <w:right w:w="57" w:type="dxa"/>
            </w:tcMar>
            <w:vAlign w:val="center"/>
          </w:tcPr>
          <w:p w:rsidR="00D55A56" w:rsidRPr="00C45BAF" w:rsidRDefault="00D55A56" w:rsidP="00D766A0">
            <w:pPr>
              <w:rPr>
                <w:rFonts w:ascii="Arial" w:hAnsi="Arial" w:cs="Arial"/>
                <w:b/>
                <w:sz w:val="22"/>
                <w:szCs w:val="22"/>
              </w:rPr>
            </w:pPr>
            <w:r>
              <w:rPr>
                <w:rFonts w:ascii="Arial" w:hAnsi="Arial" w:cs="Arial"/>
                <w:b/>
                <w:sz w:val="22"/>
                <w:szCs w:val="22"/>
              </w:rPr>
              <w:t>Cena včetně DPH</w:t>
            </w:r>
          </w:p>
          <w:p w:rsidR="00D55A56" w:rsidRDefault="00D55A56" w:rsidP="00D766A0">
            <w:pPr>
              <w:rPr>
                <w:rFonts w:ascii="Arial" w:hAnsi="Arial" w:cs="Arial"/>
                <w:b/>
                <w:sz w:val="22"/>
                <w:szCs w:val="22"/>
              </w:rPr>
            </w:pPr>
          </w:p>
        </w:tc>
        <w:tc>
          <w:tcPr>
            <w:tcW w:w="6623" w:type="dxa"/>
            <w:tcMar>
              <w:top w:w="57" w:type="dxa"/>
              <w:left w:w="57" w:type="dxa"/>
              <w:bottom w:w="57" w:type="dxa"/>
              <w:right w:w="57" w:type="dxa"/>
            </w:tcMar>
            <w:vAlign w:val="center"/>
          </w:tcPr>
          <w:p w:rsidR="00D55A56" w:rsidRPr="00845075" w:rsidRDefault="00845075" w:rsidP="00D766A0">
            <w:pPr>
              <w:pStyle w:val="Zkladntext"/>
              <w:ind w:left="37"/>
              <w:rPr>
                <w:rFonts w:ascii="Arial" w:hAnsi="Arial" w:cs="Arial"/>
                <w:sz w:val="22"/>
                <w:szCs w:val="22"/>
              </w:rPr>
            </w:pPr>
            <w:r w:rsidRPr="00845075">
              <w:rPr>
                <w:rFonts w:ascii="Arial" w:hAnsi="Arial" w:cs="Arial"/>
                <w:b/>
                <w:bCs/>
                <w:sz w:val="22"/>
              </w:rPr>
              <w:t>237 952 Kč</w:t>
            </w:r>
          </w:p>
        </w:tc>
      </w:tr>
      <w:tr w:rsidR="00002843" w:rsidRPr="00C45BAF" w:rsidTr="00D766A0">
        <w:tc>
          <w:tcPr>
            <w:tcW w:w="3813" w:type="dxa"/>
            <w:tcMar>
              <w:top w:w="57" w:type="dxa"/>
              <w:left w:w="57" w:type="dxa"/>
              <w:bottom w:w="57" w:type="dxa"/>
              <w:right w:w="57" w:type="dxa"/>
            </w:tcMar>
            <w:vAlign w:val="center"/>
            <w:hideMark/>
          </w:tcPr>
          <w:p w:rsidR="00D55A56" w:rsidRPr="00C45BAF" w:rsidRDefault="00D55A56" w:rsidP="00D766A0">
            <w:pPr>
              <w:rPr>
                <w:rFonts w:ascii="Arial" w:hAnsi="Arial" w:cs="Arial"/>
                <w:b/>
                <w:sz w:val="22"/>
                <w:szCs w:val="22"/>
              </w:rPr>
            </w:pPr>
            <w:r>
              <w:rPr>
                <w:rFonts w:ascii="Arial" w:hAnsi="Arial" w:cs="Arial"/>
                <w:b/>
                <w:sz w:val="22"/>
                <w:szCs w:val="22"/>
              </w:rPr>
              <w:t>Bližší specifikace Objednávky</w:t>
            </w:r>
          </w:p>
        </w:tc>
        <w:tc>
          <w:tcPr>
            <w:tcW w:w="6623" w:type="dxa"/>
            <w:tcMar>
              <w:top w:w="57" w:type="dxa"/>
              <w:left w:w="57" w:type="dxa"/>
              <w:bottom w:w="57" w:type="dxa"/>
              <w:right w:w="57" w:type="dxa"/>
            </w:tcMar>
            <w:vAlign w:val="center"/>
            <w:hideMark/>
          </w:tcPr>
          <w:p w:rsidR="00D55A56" w:rsidRPr="00A7180E" w:rsidRDefault="00D55A56" w:rsidP="00D766A0">
            <w:pPr>
              <w:pStyle w:val="Zkladntext"/>
              <w:ind w:left="37"/>
              <w:rPr>
                <w:rFonts w:ascii="Arial" w:hAnsi="Arial" w:cs="Arial"/>
                <w:sz w:val="22"/>
                <w:szCs w:val="22"/>
              </w:rPr>
            </w:pPr>
          </w:p>
        </w:tc>
      </w:tr>
      <w:tr w:rsidR="00002843" w:rsidRPr="00C45BAF" w:rsidTr="00D766A0">
        <w:tc>
          <w:tcPr>
            <w:tcW w:w="3813" w:type="dxa"/>
            <w:tcBorders>
              <w:bottom w:val="single" w:sz="12" w:space="0" w:color="auto"/>
            </w:tcBorders>
            <w:tcMar>
              <w:top w:w="57" w:type="dxa"/>
              <w:left w:w="57" w:type="dxa"/>
              <w:bottom w:w="57" w:type="dxa"/>
              <w:right w:w="57" w:type="dxa"/>
            </w:tcMar>
            <w:vAlign w:val="center"/>
          </w:tcPr>
          <w:p w:rsidR="00D55A56" w:rsidRPr="00C45BAF" w:rsidRDefault="00002843" w:rsidP="00002843">
            <w:pPr>
              <w:jc w:val="left"/>
              <w:rPr>
                <w:rFonts w:ascii="Arial" w:hAnsi="Arial" w:cs="Arial"/>
                <w:b/>
                <w:sz w:val="22"/>
                <w:szCs w:val="22"/>
              </w:rPr>
            </w:pPr>
            <w:r>
              <w:rPr>
                <w:rFonts w:ascii="Arial" w:hAnsi="Arial" w:cs="Arial"/>
                <w:b/>
                <w:sz w:val="22"/>
                <w:szCs w:val="22"/>
              </w:rPr>
              <w:lastRenderedPageBreak/>
              <w:t xml:space="preserve">Další podmínky                       </w:t>
            </w:r>
            <w:r>
              <w:rPr>
                <w:rFonts w:ascii="Arial" w:hAnsi="Arial" w:cs="Arial"/>
                <w:b/>
                <w:sz w:val="22"/>
                <w:szCs w:val="22"/>
              </w:rPr>
              <w:br/>
              <w:t>pro</w:t>
            </w:r>
            <w:r w:rsidR="00D55A56">
              <w:rPr>
                <w:rFonts w:ascii="Arial" w:hAnsi="Arial" w:cs="Arial"/>
                <w:b/>
                <w:sz w:val="22"/>
                <w:szCs w:val="22"/>
              </w:rPr>
              <w:t xml:space="preserve"> poskytovatele:</w:t>
            </w:r>
          </w:p>
        </w:tc>
        <w:tc>
          <w:tcPr>
            <w:tcW w:w="6623" w:type="dxa"/>
            <w:tcBorders>
              <w:bottom w:val="single" w:sz="12" w:space="0" w:color="auto"/>
            </w:tcBorders>
            <w:tcMar>
              <w:top w:w="57" w:type="dxa"/>
              <w:left w:w="57" w:type="dxa"/>
              <w:bottom w:w="57" w:type="dxa"/>
              <w:right w:w="57" w:type="dxa"/>
            </w:tcMar>
            <w:vAlign w:val="center"/>
          </w:tcPr>
          <w:p w:rsidR="00D55A56" w:rsidRPr="00C45BAF" w:rsidRDefault="00D55A56" w:rsidP="00D766A0">
            <w:pPr>
              <w:pStyle w:val="Zkladntext"/>
              <w:ind w:left="37"/>
              <w:rPr>
                <w:rFonts w:ascii="Arial" w:hAnsi="Arial" w:cs="Arial"/>
                <w:sz w:val="22"/>
                <w:szCs w:val="22"/>
              </w:rPr>
            </w:pPr>
          </w:p>
        </w:tc>
      </w:tr>
    </w:tbl>
    <w:p w:rsidR="00D55A56" w:rsidRDefault="00D55A56" w:rsidP="00D55A56">
      <w:pPr>
        <w:tabs>
          <w:tab w:val="left" w:pos="0"/>
        </w:tabs>
        <w:rPr>
          <w:rFonts w:ascii="Arial" w:hAnsi="Arial"/>
          <w:sz w:val="22"/>
          <w:szCs w:val="22"/>
        </w:rPr>
      </w:pPr>
    </w:p>
    <w:p w:rsidR="00D55A56" w:rsidRDefault="00D55A56" w:rsidP="00D55A56">
      <w:pPr>
        <w:tabs>
          <w:tab w:val="left" w:pos="0"/>
        </w:tabs>
        <w:rPr>
          <w:rFonts w:ascii="Arial" w:hAnsi="Arial"/>
          <w:sz w:val="22"/>
          <w:szCs w:val="22"/>
        </w:rPr>
      </w:pPr>
      <w:r w:rsidRPr="005177F3">
        <w:rPr>
          <w:rFonts w:ascii="Arial" w:hAnsi="Arial"/>
          <w:sz w:val="22"/>
          <w:szCs w:val="22"/>
        </w:rPr>
        <w:t xml:space="preserve">Číslo </w:t>
      </w:r>
      <w:r>
        <w:rPr>
          <w:rFonts w:ascii="Arial" w:hAnsi="Arial"/>
          <w:sz w:val="22"/>
          <w:szCs w:val="22"/>
        </w:rPr>
        <w:t>této o</w:t>
      </w:r>
      <w:r w:rsidRPr="005177F3">
        <w:rPr>
          <w:rFonts w:ascii="Arial" w:hAnsi="Arial"/>
          <w:sz w:val="22"/>
          <w:szCs w:val="22"/>
        </w:rPr>
        <w:t>bjednávky musí být uvedeno na veškeré korespondenci,</w:t>
      </w:r>
      <w:r>
        <w:rPr>
          <w:rFonts w:ascii="Arial" w:hAnsi="Arial"/>
          <w:sz w:val="22"/>
          <w:szCs w:val="22"/>
        </w:rPr>
        <w:t xml:space="preserve"> </w:t>
      </w:r>
      <w:r w:rsidRPr="005177F3">
        <w:rPr>
          <w:rFonts w:ascii="Arial" w:hAnsi="Arial"/>
          <w:sz w:val="22"/>
          <w:szCs w:val="22"/>
        </w:rPr>
        <w:t>f</w:t>
      </w:r>
      <w:r>
        <w:rPr>
          <w:rFonts w:ascii="Arial" w:hAnsi="Arial"/>
          <w:sz w:val="22"/>
          <w:szCs w:val="22"/>
        </w:rPr>
        <w:t>akturách a dalších obchodních a účetních listinách souvisejících s touto O</w:t>
      </w:r>
      <w:r w:rsidRPr="005177F3">
        <w:rPr>
          <w:rFonts w:ascii="Arial" w:hAnsi="Arial"/>
          <w:sz w:val="22"/>
          <w:szCs w:val="22"/>
        </w:rPr>
        <w:t xml:space="preserve">bjednávkou. </w:t>
      </w:r>
    </w:p>
    <w:p w:rsidR="00D55A56" w:rsidRDefault="00D55A56" w:rsidP="00D55A56">
      <w:pPr>
        <w:tabs>
          <w:tab w:val="left" w:pos="0"/>
        </w:tabs>
        <w:rPr>
          <w:rFonts w:ascii="Arial" w:hAnsi="Arial"/>
          <w:b/>
          <w:sz w:val="22"/>
          <w:szCs w:val="22"/>
        </w:rPr>
      </w:pPr>
      <w:r w:rsidRPr="005C08B3">
        <w:rPr>
          <w:rFonts w:ascii="Arial" w:hAnsi="Arial"/>
          <w:b/>
          <w:sz w:val="22"/>
          <w:szCs w:val="22"/>
        </w:rPr>
        <w:t xml:space="preserve">Tato Objednávka se považuje ze strany </w:t>
      </w:r>
      <w:r>
        <w:rPr>
          <w:rFonts w:ascii="Arial" w:hAnsi="Arial"/>
          <w:b/>
          <w:sz w:val="22"/>
          <w:szCs w:val="22"/>
        </w:rPr>
        <w:t>poskytovatele služeb – d</w:t>
      </w:r>
      <w:r w:rsidRPr="005C08B3">
        <w:rPr>
          <w:rFonts w:ascii="Arial" w:hAnsi="Arial"/>
          <w:b/>
          <w:sz w:val="22"/>
          <w:szCs w:val="22"/>
        </w:rPr>
        <w:t>odavatele</w:t>
      </w:r>
      <w:r>
        <w:rPr>
          <w:rFonts w:ascii="Arial" w:hAnsi="Arial"/>
          <w:b/>
          <w:sz w:val="22"/>
          <w:szCs w:val="22"/>
        </w:rPr>
        <w:t xml:space="preserve"> plnění</w:t>
      </w:r>
      <w:r w:rsidRPr="005C08B3">
        <w:rPr>
          <w:rFonts w:ascii="Arial" w:hAnsi="Arial"/>
          <w:b/>
          <w:sz w:val="22"/>
          <w:szCs w:val="22"/>
        </w:rPr>
        <w:t xml:space="preserve"> za</w:t>
      </w:r>
      <w:r>
        <w:rPr>
          <w:rFonts w:ascii="Arial" w:hAnsi="Arial"/>
          <w:b/>
          <w:sz w:val="22"/>
          <w:szCs w:val="22"/>
        </w:rPr>
        <w:t xml:space="preserve"> plně</w:t>
      </w:r>
      <w:r w:rsidRPr="005C08B3">
        <w:rPr>
          <w:rFonts w:ascii="Arial" w:hAnsi="Arial"/>
          <w:b/>
          <w:sz w:val="22"/>
          <w:szCs w:val="22"/>
        </w:rPr>
        <w:t xml:space="preserve"> akceptovanou, pokud</w:t>
      </w:r>
      <w:r>
        <w:rPr>
          <w:rFonts w:ascii="Arial" w:hAnsi="Arial"/>
          <w:b/>
          <w:sz w:val="22"/>
          <w:szCs w:val="22"/>
        </w:rPr>
        <w:t xml:space="preserve"> poskytovatel služeb – dodavatel plnění </w:t>
      </w:r>
      <w:r w:rsidRPr="005C08B3">
        <w:rPr>
          <w:rFonts w:ascii="Arial" w:hAnsi="Arial"/>
          <w:b/>
          <w:sz w:val="22"/>
          <w:szCs w:val="22"/>
        </w:rPr>
        <w:t xml:space="preserve"> nezašle do </w:t>
      </w:r>
      <w:r>
        <w:rPr>
          <w:rFonts w:ascii="Arial" w:hAnsi="Arial"/>
          <w:b/>
          <w:sz w:val="22"/>
          <w:szCs w:val="22"/>
        </w:rPr>
        <w:t xml:space="preserve">3 kalendářních </w:t>
      </w:r>
      <w:r w:rsidRPr="005C08B3">
        <w:rPr>
          <w:rFonts w:ascii="Arial" w:hAnsi="Arial"/>
          <w:b/>
          <w:sz w:val="22"/>
          <w:szCs w:val="22"/>
        </w:rPr>
        <w:t xml:space="preserve">dnů po jejím odeslání Objednatelem/Zadavatelem </w:t>
      </w:r>
      <w:r>
        <w:rPr>
          <w:rFonts w:ascii="Arial" w:hAnsi="Arial"/>
          <w:b/>
          <w:sz w:val="22"/>
          <w:szCs w:val="22"/>
        </w:rPr>
        <w:t xml:space="preserve">své písemné vyjádření o neakceptaci Objednávky (odmítnutí objednávky) dle příslušných ustanovení </w:t>
      </w:r>
      <w:r w:rsidRPr="005C08B3">
        <w:rPr>
          <w:rFonts w:ascii="Arial" w:hAnsi="Arial"/>
          <w:b/>
          <w:sz w:val="22"/>
          <w:szCs w:val="22"/>
        </w:rPr>
        <w:t>Rámcové dohody.</w:t>
      </w:r>
      <w:r>
        <w:rPr>
          <w:rFonts w:ascii="Arial" w:hAnsi="Arial"/>
          <w:b/>
          <w:sz w:val="22"/>
          <w:szCs w:val="22"/>
        </w:rPr>
        <w:t xml:space="preserve"> </w:t>
      </w:r>
      <w:r w:rsidRPr="00D47C32">
        <w:rPr>
          <w:rFonts w:ascii="Arial" w:hAnsi="Arial"/>
          <w:b/>
          <w:sz w:val="22"/>
          <w:szCs w:val="22"/>
        </w:rPr>
        <w:t>Relevanci důvodů pro neakceptaci (odmítnutí) Objednávky Poskytovatelem posuzuje výhradně Objednatel. Poskytovatel je povinen poskytnout ubytovací službu, pokud Objednatel nevyhodnotí důvodnost Poskytovatelem neakceptované (odmítnuté) Objednávky.</w:t>
      </w:r>
    </w:p>
    <w:p w:rsidR="00D55A56" w:rsidRDefault="00D55A56" w:rsidP="00D55A56">
      <w:pPr>
        <w:tabs>
          <w:tab w:val="left" w:pos="0"/>
        </w:tabs>
        <w:rPr>
          <w:rFonts w:ascii="Arial" w:hAnsi="Arial"/>
          <w:b/>
          <w:sz w:val="22"/>
          <w:szCs w:val="22"/>
        </w:rPr>
      </w:pPr>
    </w:p>
    <w:p w:rsidR="00D55A56" w:rsidRPr="00736AC5" w:rsidRDefault="00D55A56" w:rsidP="00D55A56">
      <w:pPr>
        <w:spacing w:after="120"/>
        <w:rPr>
          <w:rFonts w:ascii="Arial" w:hAnsi="Arial" w:cs="Arial"/>
          <w:sz w:val="22"/>
          <w:szCs w:val="22"/>
        </w:rPr>
      </w:pPr>
      <w:r w:rsidRPr="00C970B0">
        <w:rPr>
          <w:rFonts w:ascii="Arial" w:hAnsi="Arial" w:cs="Arial"/>
          <w:sz w:val="22"/>
          <w:szCs w:val="22"/>
        </w:rPr>
        <w:t xml:space="preserve">V případě ubytovacích kapacit označených v této </w:t>
      </w:r>
      <w:r>
        <w:rPr>
          <w:rFonts w:ascii="Arial" w:hAnsi="Arial" w:cs="Arial"/>
          <w:sz w:val="22"/>
          <w:szCs w:val="22"/>
        </w:rPr>
        <w:t xml:space="preserve">příloze </w:t>
      </w:r>
      <w:r w:rsidRPr="00C970B0">
        <w:rPr>
          <w:rFonts w:ascii="Arial" w:hAnsi="Arial" w:cs="Arial"/>
          <w:sz w:val="22"/>
          <w:szCs w:val="22"/>
        </w:rPr>
        <w:t xml:space="preserve">zadávací dokumentace </w:t>
      </w:r>
      <w:r>
        <w:rPr>
          <w:rFonts w:ascii="Arial" w:hAnsi="Arial" w:cs="Arial"/>
          <w:sz w:val="22"/>
          <w:szCs w:val="22"/>
        </w:rPr>
        <w:t xml:space="preserve">jako </w:t>
      </w:r>
      <w:r w:rsidRPr="00C970B0">
        <w:rPr>
          <w:rFonts w:ascii="Arial" w:hAnsi="Arial" w:cs="Arial"/>
          <w:b/>
          <w:sz w:val="22"/>
          <w:szCs w:val="22"/>
        </w:rPr>
        <w:t xml:space="preserve">„Počet standardních pokojů – samoplátci“ </w:t>
      </w:r>
      <w:r w:rsidRPr="00C970B0">
        <w:rPr>
          <w:rFonts w:ascii="Arial" w:hAnsi="Arial" w:cs="Arial"/>
          <w:sz w:val="22"/>
          <w:szCs w:val="22"/>
        </w:rPr>
        <w:t xml:space="preserve">Centrální zadavatel a Pověřující zadavatelé, každý na základě svých </w:t>
      </w:r>
      <w:r>
        <w:rPr>
          <w:rFonts w:ascii="Arial" w:hAnsi="Arial" w:cs="Arial"/>
          <w:sz w:val="22"/>
          <w:szCs w:val="22"/>
        </w:rPr>
        <w:t xml:space="preserve">budoucích </w:t>
      </w:r>
      <w:r w:rsidRPr="00C970B0">
        <w:rPr>
          <w:rFonts w:ascii="Arial" w:hAnsi="Arial" w:cs="Arial"/>
          <w:sz w:val="22"/>
          <w:szCs w:val="22"/>
        </w:rPr>
        <w:t>Dílčích Objednávek, plně garantují vybranému dodavateli uhrazení vysoutěžené jednotkové ceny garantovaných a objednaných ubytovacích kapacit, pokud by samoplátci z jakéhokoliv důvodu neprovedli úhradu svého ubytování nebo vůbec nerealizovali své garantované a objednané ubytování.</w:t>
      </w:r>
    </w:p>
    <w:p w:rsidR="00D55A56" w:rsidRDefault="00D55A56" w:rsidP="00D55A56">
      <w:pPr>
        <w:tabs>
          <w:tab w:val="left" w:pos="0"/>
        </w:tabs>
        <w:rPr>
          <w:rFonts w:ascii="Arial" w:hAnsi="Arial"/>
          <w:sz w:val="22"/>
          <w:szCs w:val="22"/>
        </w:rPr>
      </w:pPr>
    </w:p>
    <w:p w:rsidR="00D55A56" w:rsidRPr="005177F3" w:rsidRDefault="00D55A56" w:rsidP="00D55A56">
      <w:pPr>
        <w:tabs>
          <w:tab w:val="left" w:pos="0"/>
        </w:tabs>
        <w:rPr>
          <w:rFonts w:ascii="Arial" w:hAnsi="Arial"/>
          <w:sz w:val="22"/>
          <w:szCs w:val="22"/>
        </w:rPr>
      </w:pPr>
    </w:p>
    <w:p w:rsidR="00D55A56" w:rsidRDefault="00D55A56" w:rsidP="00D55A56">
      <w:pPr>
        <w:tabs>
          <w:tab w:val="left" w:pos="0"/>
        </w:tabs>
        <w:rPr>
          <w:rFonts w:ascii="Arial" w:hAnsi="Arial"/>
          <w:sz w:val="22"/>
          <w:szCs w:val="22"/>
        </w:rPr>
      </w:pPr>
      <w:r>
        <w:rPr>
          <w:rFonts w:ascii="Arial" w:hAnsi="Arial"/>
          <w:sz w:val="22"/>
          <w:szCs w:val="22"/>
        </w:rPr>
        <w:t xml:space="preserve">Seznam </w:t>
      </w:r>
      <w:r w:rsidR="00D0499B">
        <w:rPr>
          <w:rFonts w:ascii="Arial" w:hAnsi="Arial"/>
          <w:sz w:val="22"/>
          <w:szCs w:val="22"/>
        </w:rPr>
        <w:t>p</w:t>
      </w:r>
      <w:r>
        <w:rPr>
          <w:rFonts w:ascii="Arial" w:hAnsi="Arial"/>
          <w:sz w:val="22"/>
          <w:szCs w:val="22"/>
        </w:rPr>
        <w:t xml:space="preserve">říloh: </w:t>
      </w:r>
    </w:p>
    <w:p w:rsidR="00D0499B" w:rsidRDefault="00D0499B" w:rsidP="00D55A56">
      <w:pPr>
        <w:tabs>
          <w:tab w:val="left" w:pos="0"/>
        </w:tabs>
        <w:rPr>
          <w:rFonts w:ascii="Arial" w:hAnsi="Arial"/>
          <w:sz w:val="22"/>
          <w:szCs w:val="22"/>
        </w:rPr>
      </w:pPr>
    </w:p>
    <w:p w:rsidR="00D0499B" w:rsidRDefault="00D0499B" w:rsidP="00D55A56">
      <w:pPr>
        <w:tabs>
          <w:tab w:val="left" w:pos="0"/>
        </w:tabs>
        <w:rPr>
          <w:rFonts w:ascii="Arial" w:hAnsi="Arial"/>
          <w:sz w:val="22"/>
          <w:szCs w:val="22"/>
        </w:rPr>
      </w:pPr>
      <w:r>
        <w:rPr>
          <w:rFonts w:ascii="Arial" w:hAnsi="Arial"/>
          <w:sz w:val="22"/>
          <w:szCs w:val="22"/>
        </w:rPr>
        <w:t>Rooming list</w:t>
      </w:r>
    </w:p>
    <w:p w:rsidR="00D55A56" w:rsidRDefault="00D55A56" w:rsidP="00D55A56">
      <w:pPr>
        <w:tabs>
          <w:tab w:val="left" w:pos="0"/>
        </w:tabs>
        <w:rPr>
          <w:rFonts w:ascii="Arial" w:hAnsi="Arial"/>
          <w:sz w:val="22"/>
          <w:szCs w:val="22"/>
        </w:rPr>
      </w:pPr>
      <w:r>
        <w:rPr>
          <w:rFonts w:ascii="Arial" w:hAnsi="Arial"/>
          <w:sz w:val="22"/>
          <w:szCs w:val="22"/>
        </w:rPr>
        <w:t>……………………</w:t>
      </w:r>
    </w:p>
    <w:p w:rsidR="00D55A56" w:rsidRPr="005177F3" w:rsidRDefault="00D55A56" w:rsidP="00D55A56">
      <w:pPr>
        <w:tabs>
          <w:tab w:val="left" w:pos="0"/>
        </w:tabs>
        <w:rPr>
          <w:rFonts w:ascii="Arial" w:hAnsi="Arial"/>
          <w:sz w:val="22"/>
          <w:szCs w:val="22"/>
        </w:rPr>
      </w:pPr>
    </w:p>
    <w:p w:rsidR="00D55A56" w:rsidRDefault="00D55A56" w:rsidP="00D55A56">
      <w:pPr>
        <w:tabs>
          <w:tab w:val="left" w:pos="0"/>
        </w:tabs>
        <w:rPr>
          <w:rFonts w:ascii="Arial" w:hAnsi="Arial" w:cs="Arial"/>
          <w:sz w:val="22"/>
          <w:szCs w:val="22"/>
        </w:rPr>
      </w:pPr>
    </w:p>
    <w:p w:rsidR="00D55A56" w:rsidRDefault="00D55A56" w:rsidP="00D55A56">
      <w:pPr>
        <w:tabs>
          <w:tab w:val="left" w:pos="0"/>
        </w:tabs>
        <w:rPr>
          <w:rFonts w:ascii="Arial" w:hAnsi="Arial" w:cs="Arial"/>
          <w:sz w:val="22"/>
          <w:szCs w:val="22"/>
        </w:rPr>
      </w:pPr>
      <w:r w:rsidRPr="00C45BAF">
        <w:rPr>
          <w:rFonts w:ascii="Arial" w:hAnsi="Arial" w:cs="Arial"/>
          <w:sz w:val="22"/>
          <w:szCs w:val="22"/>
        </w:rPr>
        <w:t xml:space="preserve">V Praze dne </w:t>
      </w:r>
      <w:r w:rsidR="007469D2">
        <w:rPr>
          <w:rFonts w:ascii="Arial" w:hAnsi="Arial" w:cs="Arial"/>
          <w:sz w:val="22"/>
          <w:szCs w:val="22"/>
        </w:rPr>
        <w:t>26. 10. 2022</w:t>
      </w:r>
      <w:r w:rsidR="007469D2">
        <w:rPr>
          <w:rFonts w:ascii="Arial" w:hAnsi="Arial" w:cs="Arial"/>
          <w:sz w:val="22"/>
          <w:szCs w:val="22"/>
        </w:rPr>
        <w:tab/>
      </w:r>
      <w:r w:rsidR="007469D2">
        <w:rPr>
          <w:rFonts w:ascii="Arial" w:hAnsi="Arial" w:cs="Arial"/>
          <w:sz w:val="22"/>
          <w:szCs w:val="22"/>
        </w:rPr>
        <w:tab/>
      </w:r>
      <w:r w:rsidR="007469D2">
        <w:rPr>
          <w:rFonts w:ascii="Arial" w:hAnsi="Arial" w:cs="Arial"/>
          <w:sz w:val="22"/>
          <w:szCs w:val="22"/>
        </w:rPr>
        <w:tab/>
      </w:r>
      <w:r w:rsidR="007469D2">
        <w:rPr>
          <w:rFonts w:ascii="Arial" w:hAnsi="Arial" w:cs="Arial"/>
          <w:sz w:val="22"/>
          <w:szCs w:val="22"/>
        </w:rPr>
        <w:tab/>
      </w:r>
      <w:r w:rsidR="007469D2">
        <w:rPr>
          <w:rFonts w:ascii="Arial" w:hAnsi="Arial" w:cs="Arial"/>
          <w:sz w:val="22"/>
          <w:szCs w:val="22"/>
        </w:rPr>
        <w:tab/>
        <w:t>28. 10. 2022</w:t>
      </w:r>
    </w:p>
    <w:p w:rsidR="00D0499B" w:rsidRPr="00C45BAF" w:rsidRDefault="00D0499B" w:rsidP="00D55A56">
      <w:pPr>
        <w:tabs>
          <w:tab w:val="left" w:pos="0"/>
        </w:tabs>
        <w:rPr>
          <w:rFonts w:ascii="Arial" w:hAnsi="Arial" w:cs="Arial"/>
          <w:sz w:val="22"/>
          <w:szCs w:val="22"/>
        </w:rPr>
      </w:pPr>
    </w:p>
    <w:p w:rsidR="00D55A56" w:rsidRDefault="00D55A56" w:rsidP="00D55A56">
      <w:pPr>
        <w:tabs>
          <w:tab w:val="left" w:pos="0"/>
        </w:tabs>
        <w:rPr>
          <w:rFonts w:ascii="Arial" w:hAnsi="Arial"/>
          <w:sz w:val="22"/>
          <w:szCs w:val="22"/>
        </w:rPr>
      </w:pPr>
    </w:p>
    <w:p w:rsidR="00D55A56" w:rsidRDefault="00D55A56" w:rsidP="00D55A56">
      <w:pPr>
        <w:tabs>
          <w:tab w:val="left" w:pos="0"/>
        </w:tabs>
        <w:rPr>
          <w:rFonts w:ascii="Arial" w:hAnsi="Arial"/>
          <w:sz w:val="22"/>
          <w:szCs w:val="22"/>
        </w:rPr>
      </w:pPr>
      <w:r>
        <w:rPr>
          <w:rFonts w:ascii="Arial" w:hAnsi="Arial"/>
          <w:sz w:val="22"/>
          <w:szCs w:val="22"/>
        </w:rPr>
        <w:t>Za Objednatele – zadavatele                                                              Za Poskytovatele - dodavatele</w:t>
      </w:r>
    </w:p>
    <w:p w:rsidR="00D55A56" w:rsidRDefault="00D55A56" w:rsidP="00D55A56">
      <w:pPr>
        <w:tabs>
          <w:tab w:val="left" w:pos="0"/>
        </w:tabs>
        <w:rPr>
          <w:rFonts w:ascii="Arial" w:hAnsi="Arial"/>
          <w:sz w:val="22"/>
          <w:szCs w:val="22"/>
        </w:rPr>
      </w:pPr>
    </w:p>
    <w:p w:rsidR="00D55A56" w:rsidRDefault="00D55A56" w:rsidP="00D55A56">
      <w:pPr>
        <w:tabs>
          <w:tab w:val="left" w:pos="0"/>
        </w:tabs>
        <w:rPr>
          <w:rFonts w:ascii="Arial" w:hAnsi="Arial"/>
          <w:sz w:val="22"/>
          <w:szCs w:val="22"/>
        </w:rPr>
      </w:pPr>
    </w:p>
    <w:p w:rsidR="00D55A56" w:rsidRDefault="007469D2" w:rsidP="00D55A56">
      <w:pPr>
        <w:tabs>
          <w:tab w:val="left" w:pos="0"/>
        </w:tabs>
        <w:rPr>
          <w:rFonts w:ascii="Arial" w:hAnsi="Arial"/>
          <w:sz w:val="22"/>
          <w:szCs w:val="22"/>
        </w:rPr>
      </w:pPr>
      <w:r>
        <w:rPr>
          <w:rFonts w:ascii="Arial" w:hAnsi="Arial"/>
          <w:sz w:val="22"/>
          <w:szCs w:val="22"/>
        </w:rPr>
        <w:t>Ing. Lenka Zátorská v. 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Patrik Gaj v. r.</w:t>
      </w:r>
      <w:bookmarkStart w:id="0" w:name="_GoBack"/>
      <w:bookmarkEnd w:id="0"/>
    </w:p>
    <w:p w:rsidR="00D55A56" w:rsidRDefault="00D55A56" w:rsidP="00D55A56">
      <w:pPr>
        <w:tabs>
          <w:tab w:val="left" w:pos="0"/>
        </w:tabs>
        <w:rPr>
          <w:rFonts w:ascii="Arial" w:hAnsi="Arial"/>
          <w:sz w:val="22"/>
          <w:szCs w:val="22"/>
        </w:rPr>
      </w:pPr>
      <w:r>
        <w:rPr>
          <w:rFonts w:ascii="Arial" w:hAnsi="Arial"/>
          <w:sz w:val="22"/>
          <w:szCs w:val="22"/>
        </w:rPr>
        <w:t>………………………………………                                                    ……………………………………..</w:t>
      </w:r>
    </w:p>
    <w:p w:rsidR="00D55A56" w:rsidRDefault="00D55A56" w:rsidP="00D55A56">
      <w:pPr>
        <w:tabs>
          <w:tab w:val="left" w:pos="0"/>
        </w:tabs>
        <w:rPr>
          <w:rFonts w:ascii="Arial" w:hAnsi="Arial"/>
          <w:sz w:val="22"/>
          <w:szCs w:val="22"/>
        </w:rPr>
      </w:pPr>
    </w:p>
    <w:p w:rsidR="00D55A56" w:rsidRDefault="00D55A56" w:rsidP="00D55A56">
      <w:pPr>
        <w:tabs>
          <w:tab w:val="left" w:pos="0"/>
        </w:tabs>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p>
    <w:p w:rsidR="00D55A56" w:rsidRPr="00904149" w:rsidRDefault="00D55A56" w:rsidP="00D55A56">
      <w:pPr>
        <w:tabs>
          <w:tab w:val="left" w:pos="0"/>
        </w:tabs>
        <w:rPr>
          <w:rFonts w:ascii="Arial" w:hAnsi="Arial"/>
          <w:sz w:val="22"/>
          <w:szCs w:val="22"/>
        </w:rPr>
      </w:pPr>
      <w:r w:rsidRPr="00904149">
        <w:rPr>
          <w:rFonts w:ascii="Arial" w:hAnsi="Arial"/>
          <w:sz w:val="22"/>
          <w:szCs w:val="22"/>
        </w:rPr>
        <w:t xml:space="preserve">Pokud výše hodnoty předmětu plnění </w:t>
      </w:r>
      <w:r>
        <w:rPr>
          <w:rFonts w:ascii="Arial" w:hAnsi="Arial"/>
          <w:sz w:val="22"/>
          <w:szCs w:val="22"/>
        </w:rPr>
        <w:t>konkrétní objednávky bude vyšší než</w:t>
      </w:r>
      <w:r w:rsidRPr="00904149">
        <w:rPr>
          <w:rFonts w:ascii="Arial" w:hAnsi="Arial"/>
          <w:sz w:val="22"/>
          <w:szCs w:val="22"/>
        </w:rPr>
        <w:t xml:space="preserve"> 50.000,- Kč bez DPH, </w:t>
      </w:r>
      <w:r>
        <w:rPr>
          <w:rFonts w:ascii="Arial" w:hAnsi="Arial"/>
          <w:sz w:val="22"/>
          <w:szCs w:val="22"/>
        </w:rPr>
        <w:t>vztahuje se na každou objednávku po její akceptaci poskytovatelem plnění (dodavatelem) povinnost uveřejnění v registru smluv</w:t>
      </w:r>
      <w:r w:rsidRPr="00904149">
        <w:rPr>
          <w:rFonts w:ascii="Arial" w:hAnsi="Arial"/>
          <w:sz w:val="22"/>
          <w:szCs w:val="22"/>
        </w:rPr>
        <w:t xml:space="preserve"> dle zákona č.</w:t>
      </w:r>
      <w:r>
        <w:rPr>
          <w:rFonts w:ascii="Arial" w:hAnsi="Arial"/>
          <w:sz w:val="22"/>
          <w:szCs w:val="22"/>
        </w:rPr>
        <w:t xml:space="preserve"> </w:t>
      </w:r>
      <w:r w:rsidRPr="00904149">
        <w:rPr>
          <w:rFonts w:ascii="Arial" w:hAnsi="Arial"/>
          <w:sz w:val="22"/>
          <w:szCs w:val="22"/>
        </w:rPr>
        <w:t>340/2015 Sb., o zvláštních podmínkách účinnosti některých smluv, uveřejňování těchto smluv a o registru smluv (zákon o registru smluv)</w:t>
      </w:r>
      <w:r>
        <w:rPr>
          <w:rFonts w:ascii="Arial" w:hAnsi="Arial"/>
          <w:sz w:val="22"/>
          <w:szCs w:val="22"/>
        </w:rPr>
        <w:t xml:space="preserve">. </w:t>
      </w:r>
      <w:r w:rsidRPr="00904149">
        <w:rPr>
          <w:rFonts w:ascii="Arial" w:hAnsi="Arial"/>
          <w:sz w:val="22"/>
          <w:szCs w:val="22"/>
        </w:rPr>
        <w:t xml:space="preserve"> </w:t>
      </w:r>
    </w:p>
    <w:p w:rsidR="00D55A56" w:rsidRDefault="00D55A56" w:rsidP="00D55A56">
      <w:pPr>
        <w:rPr>
          <w:rFonts w:ascii="Arial" w:hAnsi="Arial" w:cs="Arial"/>
        </w:rPr>
      </w:pPr>
    </w:p>
    <w:p w:rsidR="00D55A56" w:rsidRPr="00DB7CC4" w:rsidRDefault="00D55A56" w:rsidP="00D55A56">
      <w:pPr>
        <w:pStyle w:val="Zkladnodstavec"/>
        <w:tabs>
          <w:tab w:val="left" w:pos="2694"/>
          <w:tab w:val="left" w:pos="4820"/>
          <w:tab w:val="left" w:pos="6680"/>
        </w:tabs>
        <w:rPr>
          <w:color w:val="7F7F7F"/>
          <w:sz w:val="18"/>
          <w:szCs w:val="18"/>
        </w:rPr>
      </w:pPr>
    </w:p>
    <w:p w:rsidR="004D130B" w:rsidRPr="00D55A56" w:rsidRDefault="004D130B" w:rsidP="00D55A56"/>
    <w:sectPr w:rsidR="004D130B" w:rsidRPr="00D55A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B6" w:rsidRDefault="00DB16B6" w:rsidP="00D55A56">
      <w:r>
        <w:separator/>
      </w:r>
    </w:p>
  </w:endnote>
  <w:endnote w:type="continuationSeparator" w:id="0">
    <w:p w:rsidR="00DB16B6" w:rsidRDefault="00DB16B6" w:rsidP="00D5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B6" w:rsidRDefault="00DB16B6" w:rsidP="00D55A56">
      <w:r>
        <w:separator/>
      </w:r>
    </w:p>
  </w:footnote>
  <w:footnote w:type="continuationSeparator" w:id="0">
    <w:p w:rsidR="00DB16B6" w:rsidRDefault="00DB16B6" w:rsidP="00D55A56">
      <w:r>
        <w:continuationSeparator/>
      </w:r>
    </w:p>
  </w:footnote>
  <w:footnote w:id="1">
    <w:p w:rsidR="00D55A56" w:rsidRPr="00C43028" w:rsidRDefault="00D55A56" w:rsidP="00D55A56">
      <w:pPr>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jednotlivé, dílčí veřejné zakázky jsou zadávány objednateli (centrálním a pověřujícími zadavateli) na základě uzavřené Rámcové dohody v zadávacím řízení </w:t>
      </w:r>
      <w:r>
        <w:rPr>
          <w:rFonts w:ascii="Arial" w:hAnsi="Arial" w:cs="Arial"/>
          <w:sz w:val="18"/>
          <w:szCs w:val="18"/>
        </w:rPr>
        <w:t>vedeném C</w:t>
      </w:r>
      <w:r w:rsidRPr="00C43028">
        <w:rPr>
          <w:rFonts w:ascii="Arial" w:hAnsi="Arial" w:cs="Arial"/>
          <w:sz w:val="18"/>
          <w:szCs w:val="18"/>
        </w:rPr>
        <w:t xml:space="preserve">entrálním zadavatelem Úřadem vlády ČR na uzavření Rámcové dohody s názvem „Rezervace a koordinace ubytovacích kapacit v souvislosti s předsednictvím ČR v Radě EU v roce 2022“ </w:t>
      </w:r>
    </w:p>
  </w:footnote>
  <w:footnote w:id="2">
    <w:p w:rsidR="00D55A56" w:rsidRPr="00C43028" w:rsidRDefault="00D55A56" w:rsidP="00D55A56">
      <w:pPr>
        <w:pStyle w:val="Textpoznpodarou"/>
        <w:rPr>
          <w:rFonts w:ascii="Arial" w:hAnsi="Arial" w:cs="Arial"/>
          <w:sz w:val="18"/>
          <w:szCs w:val="18"/>
        </w:rPr>
      </w:pPr>
      <w:r w:rsidRPr="00C43028">
        <w:rPr>
          <w:rStyle w:val="Znakapoznpodarou"/>
          <w:rFonts w:ascii="Arial" w:hAnsi="Arial" w:cs="Arial"/>
          <w:sz w:val="18"/>
          <w:szCs w:val="18"/>
        </w:rPr>
        <w:footnoteRef/>
      </w:r>
      <w:r w:rsidRPr="00C43028">
        <w:rPr>
          <w:rFonts w:ascii="Arial" w:hAnsi="Arial" w:cs="Arial"/>
          <w:sz w:val="18"/>
          <w:szCs w:val="18"/>
        </w:rPr>
        <w:t xml:space="preserve"> se sídlem nábř. Edvarda Beneše 128/4, 118 01 Praha 1- Malá Strana, IČO: 00006599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56"/>
    <w:rsid w:val="00002843"/>
    <w:rsid w:val="00173320"/>
    <w:rsid w:val="00247C3B"/>
    <w:rsid w:val="004D130B"/>
    <w:rsid w:val="005C3CAA"/>
    <w:rsid w:val="005E103E"/>
    <w:rsid w:val="00713E44"/>
    <w:rsid w:val="007469D2"/>
    <w:rsid w:val="007F4E38"/>
    <w:rsid w:val="00845075"/>
    <w:rsid w:val="00A342FD"/>
    <w:rsid w:val="00CD2CD3"/>
    <w:rsid w:val="00D0499B"/>
    <w:rsid w:val="00D55A56"/>
    <w:rsid w:val="00DB16B6"/>
    <w:rsid w:val="00EB2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B2CD"/>
  <w15:chartTrackingRefBased/>
  <w15:docId w15:val="{06290ADE-2390-44D5-AEA6-C1EDD83F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A56"/>
    <w:pPr>
      <w:spacing w:after="0" w:line="240" w:lineRule="auto"/>
      <w:jc w:val="both"/>
    </w:pPr>
    <w:rPr>
      <w:rFonts w:ascii="Times New Roman" w:eastAsia="Times New Roman" w:hAnsi="Times New Roman" w:cs="Times New Roman"/>
      <w:sz w:val="20"/>
      <w:szCs w:val="20"/>
    </w:rPr>
  </w:style>
  <w:style w:type="paragraph" w:styleId="Nadpis2">
    <w:name w:val="heading 2"/>
    <w:aliases w:val="nový styl1"/>
    <w:basedOn w:val="Normln"/>
    <w:next w:val="Normln"/>
    <w:link w:val="Nadpis2Char"/>
    <w:qFormat/>
    <w:rsid w:val="00D55A56"/>
    <w:pPr>
      <w:keepNext/>
      <w:spacing w:before="240" w:after="60"/>
      <w:outlineLvl w:val="1"/>
    </w:pPr>
    <w:rPr>
      <w:rFonts w:ascii="Cambria" w:eastAsia="Calibri"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nový styl1 Char"/>
    <w:basedOn w:val="Standardnpsmoodstavce"/>
    <w:link w:val="Nadpis2"/>
    <w:rsid w:val="00D55A56"/>
    <w:rPr>
      <w:rFonts w:ascii="Cambria" w:eastAsia="Calibri" w:hAnsi="Cambria" w:cs="Times New Roman"/>
      <w:b/>
      <w:bCs/>
      <w:i/>
      <w:iCs/>
      <w:sz w:val="28"/>
      <w:szCs w:val="28"/>
    </w:rPr>
  </w:style>
  <w:style w:type="paragraph" w:styleId="Zhlav">
    <w:name w:val="header"/>
    <w:basedOn w:val="Normln"/>
    <w:link w:val="ZhlavChar"/>
    <w:uiPriority w:val="99"/>
    <w:rsid w:val="00D55A56"/>
    <w:pPr>
      <w:tabs>
        <w:tab w:val="center" w:pos="4536"/>
        <w:tab w:val="right" w:pos="9072"/>
      </w:tabs>
    </w:pPr>
  </w:style>
  <w:style w:type="character" w:customStyle="1" w:styleId="ZhlavChar">
    <w:name w:val="Záhlaví Char"/>
    <w:basedOn w:val="Standardnpsmoodstavce"/>
    <w:link w:val="Zhlav"/>
    <w:uiPriority w:val="99"/>
    <w:rsid w:val="00D55A56"/>
    <w:rPr>
      <w:rFonts w:ascii="Times New Roman" w:eastAsia="Times New Roman" w:hAnsi="Times New Roman" w:cs="Times New Roman"/>
      <w:sz w:val="20"/>
      <w:szCs w:val="20"/>
    </w:rPr>
  </w:style>
  <w:style w:type="paragraph" w:styleId="Textpoznpodarou">
    <w:name w:val="footnote text"/>
    <w:aliases w:val="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D55A56"/>
  </w:style>
  <w:style w:type="character" w:customStyle="1" w:styleId="TextpoznpodarouChar">
    <w:name w:val="Text pozn. pod čarou Char"/>
    <w:aliases w:val="Char1 Char,Footnote Text Char Char Char Char Char1,Footnote Text Char Char Char1,Footnote Text Char Char Char Char Char Char,Footnote Text Char Char Char Char Char Char Char Char Char,Footnote Text Char Char Char Char1"/>
    <w:basedOn w:val="Standardnpsmoodstavce"/>
    <w:link w:val="Textpoznpodarou"/>
    <w:uiPriority w:val="99"/>
    <w:qFormat/>
    <w:rsid w:val="00D55A56"/>
    <w:rPr>
      <w:rFonts w:ascii="Times New Roman" w:eastAsia="Times New Roman" w:hAnsi="Times New Roman"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basedOn w:val="Standardnpsmoodstavce"/>
    <w:qFormat/>
    <w:rsid w:val="00D55A56"/>
    <w:rPr>
      <w:rFonts w:cs="Times New Roman"/>
      <w:vertAlign w:val="superscript"/>
    </w:rPr>
  </w:style>
  <w:style w:type="paragraph" w:styleId="Prosttext">
    <w:name w:val="Plain Text"/>
    <w:basedOn w:val="Normln"/>
    <w:link w:val="ProsttextChar"/>
    <w:uiPriority w:val="99"/>
    <w:rsid w:val="00D55A56"/>
    <w:pPr>
      <w:jc w:val="left"/>
    </w:pPr>
    <w:rPr>
      <w:rFonts w:ascii="Courier New" w:eastAsia="Calibri" w:hAnsi="Courier New"/>
    </w:rPr>
  </w:style>
  <w:style w:type="character" w:customStyle="1" w:styleId="ProsttextChar">
    <w:name w:val="Prostý text Char"/>
    <w:basedOn w:val="Standardnpsmoodstavce"/>
    <w:link w:val="Prosttext"/>
    <w:uiPriority w:val="99"/>
    <w:rsid w:val="00D55A56"/>
    <w:rPr>
      <w:rFonts w:ascii="Courier New" w:eastAsia="Calibri" w:hAnsi="Courier New" w:cs="Times New Roman"/>
      <w:sz w:val="20"/>
      <w:szCs w:val="20"/>
    </w:rPr>
  </w:style>
  <w:style w:type="paragraph" w:styleId="Zkladntext">
    <w:name w:val="Body Text"/>
    <w:basedOn w:val="Normln"/>
    <w:link w:val="ZkladntextChar"/>
    <w:rsid w:val="00D55A56"/>
    <w:pPr>
      <w:spacing w:after="120"/>
    </w:pPr>
  </w:style>
  <w:style w:type="character" w:customStyle="1" w:styleId="ZkladntextChar">
    <w:name w:val="Základní text Char"/>
    <w:basedOn w:val="Standardnpsmoodstavce"/>
    <w:link w:val="Zkladntext"/>
    <w:rsid w:val="00D55A56"/>
    <w:rPr>
      <w:rFonts w:ascii="Times New Roman" w:eastAsia="Times New Roman" w:hAnsi="Times New Roman" w:cs="Times New Roman"/>
      <w:sz w:val="20"/>
      <w:szCs w:val="20"/>
    </w:rPr>
  </w:style>
  <w:style w:type="paragraph" w:customStyle="1" w:styleId="Zkladnodstavec">
    <w:name w:val="[Základní odstavec]"/>
    <w:basedOn w:val="Normln"/>
    <w:uiPriority w:val="99"/>
    <w:rsid w:val="00D55A56"/>
    <w:pPr>
      <w:autoSpaceDE w:val="0"/>
      <w:autoSpaceDN w:val="0"/>
      <w:adjustRightInd w:val="0"/>
      <w:spacing w:line="288" w:lineRule="auto"/>
      <w:jc w:val="left"/>
      <w:textAlignment w:val="center"/>
    </w:pPr>
    <w:rPr>
      <w:rFonts w:ascii="Minion Pro" w:hAnsi="Minion Pro" w:cs="Minion Pro"/>
      <w:color w:val="000000"/>
      <w:sz w:val="24"/>
      <w:szCs w:val="24"/>
      <w:lang w:val="en-GB" w:eastAsia="cs-CZ"/>
    </w:rPr>
  </w:style>
  <w:style w:type="character" w:styleId="Hypertextovodkaz">
    <w:name w:val="Hyperlink"/>
    <w:basedOn w:val="Standardnpsmoodstavce"/>
    <w:uiPriority w:val="99"/>
    <w:unhideWhenUsed/>
    <w:rsid w:val="00247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73968">
      <w:bodyDiv w:val="1"/>
      <w:marLeft w:val="0"/>
      <w:marRight w:val="0"/>
      <w:marTop w:val="0"/>
      <w:marBottom w:val="0"/>
      <w:divBdr>
        <w:top w:val="none" w:sz="0" w:space="0" w:color="auto"/>
        <w:left w:val="none" w:sz="0" w:space="0" w:color="auto"/>
        <w:bottom w:val="none" w:sz="0" w:space="0" w:color="auto"/>
        <w:right w:val="none" w:sz="0" w:space="0" w:color="auto"/>
      </w:divBdr>
    </w:div>
    <w:div w:id="18125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sta@vlad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a@vlada.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3537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Pluskalová Tereza</dc:creator>
  <cp:keywords/>
  <dc:description/>
  <cp:lastModifiedBy>Lupjanová Alena</cp:lastModifiedBy>
  <cp:revision>3</cp:revision>
  <dcterms:created xsi:type="dcterms:W3CDTF">2022-11-02T10:31:00Z</dcterms:created>
  <dcterms:modified xsi:type="dcterms:W3CDTF">2022-11-02T10:32:00Z</dcterms:modified>
</cp:coreProperties>
</file>