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657" w:rsidRPr="006B5657" w:rsidRDefault="006B5657" w:rsidP="006B5657">
      <w:pPr>
        <w:spacing w:line="240" w:lineRule="auto"/>
        <w:rPr>
          <w:rFonts w:eastAsia="Times New Roman"/>
          <w:sz w:val="24"/>
          <w:szCs w:val="24"/>
          <w:lang w:eastAsia="cs-CZ"/>
        </w:rPr>
      </w:pPr>
      <w:r w:rsidRPr="006B5657">
        <w:rPr>
          <w:rFonts w:eastAsia="Times New Roman"/>
          <w:sz w:val="24"/>
          <w:szCs w:val="24"/>
          <w:lang w:eastAsia="cs-CZ"/>
        </w:rPr>
        <w:br/>
        <w:t>-------- Přeposlaná zpráva --------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4704"/>
      </w:tblGrid>
      <w:tr w:rsidR="006B5657" w:rsidRPr="006B5657" w:rsidTr="006B5657">
        <w:trPr>
          <w:tblCellSpacing w:w="0" w:type="dxa"/>
        </w:trPr>
        <w:tc>
          <w:tcPr>
            <w:tcW w:w="0" w:type="auto"/>
            <w:noWrap/>
            <w:hideMark/>
          </w:tcPr>
          <w:p w:rsidR="006B5657" w:rsidRPr="006B5657" w:rsidRDefault="006B5657" w:rsidP="006B5657">
            <w:pPr>
              <w:spacing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</w:pPr>
            <w:r w:rsidRPr="006B5657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6B5657" w:rsidRPr="006B5657" w:rsidRDefault="006B5657" w:rsidP="006B5657">
            <w:pPr>
              <w:spacing w:line="240" w:lineRule="auto"/>
              <w:rPr>
                <w:rFonts w:eastAsia="Times New Roman"/>
                <w:sz w:val="24"/>
                <w:szCs w:val="24"/>
                <w:lang w:eastAsia="cs-CZ"/>
              </w:rPr>
            </w:pPr>
            <w:r w:rsidRPr="006B5657">
              <w:rPr>
                <w:rFonts w:eastAsia="Times New Roman"/>
                <w:sz w:val="24"/>
                <w:szCs w:val="24"/>
                <w:lang w:eastAsia="cs-CZ"/>
              </w:rPr>
              <w:t xml:space="preserve">RE: </w:t>
            </w:r>
            <w:proofErr w:type="spellStart"/>
            <w:r w:rsidRPr="006B5657">
              <w:rPr>
                <w:rFonts w:eastAsia="Times New Roman"/>
                <w:sz w:val="24"/>
                <w:szCs w:val="24"/>
                <w:lang w:eastAsia="cs-CZ"/>
              </w:rPr>
              <w:t>doplneni</w:t>
            </w:r>
            <w:proofErr w:type="spellEnd"/>
            <w:r w:rsidRPr="006B5657">
              <w:rPr>
                <w:rFonts w:eastAsia="Times New Roman"/>
                <w:sz w:val="24"/>
                <w:szCs w:val="24"/>
                <w:lang w:eastAsia="cs-CZ"/>
              </w:rPr>
              <w:t xml:space="preserve"> k </w:t>
            </w:r>
            <w:proofErr w:type="spellStart"/>
            <w:r w:rsidRPr="006B5657">
              <w:rPr>
                <w:rFonts w:eastAsia="Times New Roman"/>
                <w:sz w:val="24"/>
                <w:szCs w:val="24"/>
                <w:lang w:eastAsia="cs-CZ"/>
              </w:rPr>
              <w:t>objednavce</w:t>
            </w:r>
            <w:proofErr w:type="spellEnd"/>
          </w:p>
        </w:tc>
      </w:tr>
      <w:tr w:rsidR="006B5657" w:rsidRPr="006B5657" w:rsidTr="006B5657">
        <w:trPr>
          <w:tblCellSpacing w:w="0" w:type="dxa"/>
        </w:trPr>
        <w:tc>
          <w:tcPr>
            <w:tcW w:w="0" w:type="auto"/>
            <w:noWrap/>
            <w:hideMark/>
          </w:tcPr>
          <w:p w:rsidR="006B5657" w:rsidRPr="006B5657" w:rsidRDefault="006B5657" w:rsidP="006B5657">
            <w:pPr>
              <w:spacing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</w:pPr>
            <w:r w:rsidRPr="006B5657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6B5657" w:rsidRPr="006B5657" w:rsidRDefault="006B5657" w:rsidP="006B5657">
            <w:pPr>
              <w:spacing w:line="240" w:lineRule="auto"/>
              <w:rPr>
                <w:rFonts w:eastAsia="Times New Roman"/>
                <w:sz w:val="24"/>
                <w:szCs w:val="24"/>
                <w:lang w:eastAsia="cs-CZ"/>
              </w:rPr>
            </w:pPr>
            <w:proofErr w:type="spellStart"/>
            <w:r w:rsidRPr="006B5657">
              <w:rPr>
                <w:rFonts w:eastAsia="Times New Roman"/>
                <w:sz w:val="24"/>
                <w:szCs w:val="24"/>
                <w:lang w:eastAsia="cs-CZ"/>
              </w:rPr>
              <w:t>Tue</w:t>
            </w:r>
            <w:proofErr w:type="spellEnd"/>
            <w:r w:rsidRPr="006B5657">
              <w:rPr>
                <w:rFonts w:eastAsia="Times New Roman"/>
                <w:sz w:val="24"/>
                <w:szCs w:val="24"/>
                <w:lang w:eastAsia="cs-CZ"/>
              </w:rPr>
              <w:t>, 2 May 2017 15:00:13 +0200</w:t>
            </w:r>
          </w:p>
        </w:tc>
      </w:tr>
      <w:tr w:rsidR="006B5657" w:rsidRPr="006B5657" w:rsidTr="006B5657">
        <w:trPr>
          <w:tblCellSpacing w:w="0" w:type="dxa"/>
        </w:trPr>
        <w:tc>
          <w:tcPr>
            <w:tcW w:w="0" w:type="auto"/>
            <w:noWrap/>
            <w:hideMark/>
          </w:tcPr>
          <w:p w:rsidR="006B5657" w:rsidRPr="006B5657" w:rsidRDefault="006B5657" w:rsidP="006B5657">
            <w:pPr>
              <w:spacing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6B5657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>Od</w:t>
            </w:r>
            <w:proofErr w:type="gramEnd"/>
            <w:r w:rsidRPr="006B5657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6B5657" w:rsidRPr="006B5657" w:rsidRDefault="006B5657" w:rsidP="006B5657">
            <w:pPr>
              <w:spacing w:line="240" w:lineRule="auto"/>
              <w:rPr>
                <w:rFonts w:eastAsia="Times New Roman"/>
                <w:sz w:val="24"/>
                <w:szCs w:val="24"/>
                <w:lang w:eastAsia="cs-CZ"/>
              </w:rPr>
            </w:pPr>
            <w:proofErr w:type="spellStart"/>
            <w:r w:rsidRPr="006B5657">
              <w:rPr>
                <w:rFonts w:eastAsia="Times New Roman"/>
                <w:sz w:val="24"/>
                <w:szCs w:val="24"/>
                <w:lang w:eastAsia="cs-CZ"/>
              </w:rPr>
              <w:t>Ales</w:t>
            </w:r>
            <w:proofErr w:type="spellEnd"/>
            <w:r w:rsidRPr="006B5657">
              <w:rPr>
                <w:rFonts w:eastAsia="Times New Roman"/>
                <w:sz w:val="24"/>
                <w:szCs w:val="24"/>
                <w:lang w:eastAsia="cs-CZ"/>
              </w:rPr>
              <w:t xml:space="preserve"> Cenek </w:t>
            </w:r>
            <w:proofErr w:type="spellStart"/>
            <w:r w:rsidRPr="006B5657">
              <w:rPr>
                <w:rFonts w:eastAsia="Times New Roman"/>
                <w:sz w:val="24"/>
                <w:szCs w:val="24"/>
                <w:lang w:eastAsia="cs-CZ"/>
              </w:rPr>
              <w:t>sro</w:t>
            </w:r>
            <w:proofErr w:type="spellEnd"/>
            <w:r w:rsidRPr="006B5657">
              <w:rPr>
                <w:rFonts w:eastAsia="Times New Roman"/>
                <w:sz w:val="24"/>
                <w:szCs w:val="24"/>
                <w:lang w:eastAsia="cs-CZ"/>
              </w:rPr>
              <w:t xml:space="preserve"> - dotazy &lt;dotazy@alescenek.cz&gt;</w:t>
            </w:r>
          </w:p>
        </w:tc>
      </w:tr>
      <w:tr w:rsidR="006B5657" w:rsidRPr="006B5657" w:rsidTr="006B5657">
        <w:trPr>
          <w:tblCellSpacing w:w="0" w:type="dxa"/>
        </w:trPr>
        <w:tc>
          <w:tcPr>
            <w:tcW w:w="0" w:type="auto"/>
            <w:noWrap/>
            <w:hideMark/>
          </w:tcPr>
          <w:p w:rsidR="006B5657" w:rsidRPr="006B5657" w:rsidRDefault="006B5657" w:rsidP="006B5657">
            <w:pPr>
              <w:spacing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</w:pPr>
            <w:r w:rsidRPr="006B5657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6B5657" w:rsidRPr="006B5657" w:rsidRDefault="006B5657" w:rsidP="006B5657">
            <w:pPr>
              <w:spacing w:line="240" w:lineRule="auto"/>
              <w:rPr>
                <w:rFonts w:eastAsia="Times New Roman"/>
                <w:sz w:val="24"/>
                <w:szCs w:val="24"/>
                <w:lang w:eastAsia="cs-CZ"/>
              </w:rPr>
            </w:pPr>
            <w:r>
              <w:rPr>
                <w:rFonts w:eastAsia="Times New Roman"/>
                <w:sz w:val="24"/>
                <w:szCs w:val="24"/>
                <w:lang w:eastAsia="cs-CZ"/>
              </w:rPr>
              <w:t>xxxxxxxxx</w:t>
            </w:r>
            <w:r w:rsidRPr="006B5657">
              <w:rPr>
                <w:rFonts w:eastAsia="Times New Roman"/>
                <w:sz w:val="24"/>
                <w:szCs w:val="24"/>
                <w:lang w:eastAsia="cs-CZ"/>
              </w:rPr>
              <w:t>@knav.cz&gt;</w:t>
            </w:r>
          </w:p>
        </w:tc>
      </w:tr>
    </w:tbl>
    <w:p w:rsidR="006B5657" w:rsidRPr="006B5657" w:rsidRDefault="006B5657" w:rsidP="006B5657">
      <w:pPr>
        <w:spacing w:after="240" w:line="240" w:lineRule="auto"/>
        <w:rPr>
          <w:rFonts w:eastAsia="Times New Roman"/>
          <w:sz w:val="24"/>
          <w:szCs w:val="24"/>
          <w:lang w:eastAsia="cs-CZ"/>
        </w:rPr>
      </w:pP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Dobrý den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</w:t>
      </w:r>
      <w:proofErr w:type="spellEnd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,</w:t>
      </w: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děkuji za objednávku, kterou potvrzuji. Dva kusy beru na vědomí. Koukám, že</w:t>
      </w: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jsem měl</w:t>
      </w:r>
      <w:proofErr w:type="gramEnd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nyní úspěšnou nabídku :-)</w:t>
      </w: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S pozdravem</w:t>
      </w: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xxxxxxxxxxxxx</w:t>
      </w:r>
      <w:proofErr w:type="spellEnd"/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Vydavatelství a nakladatelství Aleš Čeněk, s.r.o.</w:t>
      </w: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Distribuce a prodej odborné literatury a skript</w:t>
      </w: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Řipská 23, 130 00 Praha 3</w:t>
      </w: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Telefon: </w:t>
      </w:r>
      <w:proofErr w:type="spellStart"/>
      <w:r w:rsidR="000C3929">
        <w:rPr>
          <w:rFonts w:ascii="Courier New" w:eastAsia="Times New Roman" w:hAnsi="Courier New" w:cs="Courier New"/>
          <w:sz w:val="20"/>
          <w:szCs w:val="20"/>
          <w:lang w:eastAsia="cs-CZ"/>
        </w:rPr>
        <w:t>xxxxxxxxxx</w:t>
      </w:r>
      <w:proofErr w:type="spellEnd"/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B5657" w:rsidRPr="006B5657" w:rsidRDefault="006B5657" w:rsidP="006B5657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cs-CZ"/>
        </w:rPr>
      </w:pPr>
    </w:p>
    <w:p w:rsidR="006B5657" w:rsidRPr="006B5657" w:rsidRDefault="006B5657" w:rsidP="006B5657">
      <w:pPr>
        <w:spacing w:line="240" w:lineRule="auto"/>
        <w:rPr>
          <w:rFonts w:eastAsia="Times New Roman"/>
          <w:sz w:val="24"/>
          <w:szCs w:val="24"/>
          <w:lang w:eastAsia="cs-CZ"/>
        </w:rPr>
      </w:pPr>
      <w:r w:rsidRPr="006B5657">
        <w:rPr>
          <w:rFonts w:eastAsia="Times New Roman"/>
          <w:sz w:val="24"/>
          <w:szCs w:val="24"/>
          <w:lang w:eastAsia="cs-CZ"/>
        </w:rPr>
        <w:br/>
      </w:r>
      <w:r w:rsidRPr="006B5657">
        <w:rPr>
          <w:rFonts w:eastAsia="Times New Roman"/>
          <w:sz w:val="24"/>
          <w:szCs w:val="24"/>
          <w:lang w:eastAsia="cs-CZ"/>
        </w:rPr>
        <w:br/>
        <w:t>-------- Přeposlaná zpráva --------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610"/>
      </w:tblGrid>
      <w:tr w:rsidR="006B5657" w:rsidRPr="006B5657" w:rsidTr="006B5657">
        <w:trPr>
          <w:tblCellSpacing w:w="0" w:type="dxa"/>
        </w:trPr>
        <w:tc>
          <w:tcPr>
            <w:tcW w:w="0" w:type="auto"/>
            <w:noWrap/>
            <w:hideMark/>
          </w:tcPr>
          <w:p w:rsidR="006B5657" w:rsidRPr="006B5657" w:rsidRDefault="006B5657" w:rsidP="006B5657">
            <w:pPr>
              <w:spacing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</w:pPr>
            <w:r w:rsidRPr="006B5657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6B5657" w:rsidRPr="006B5657" w:rsidRDefault="006B5657" w:rsidP="006B5657">
            <w:pPr>
              <w:spacing w:line="240" w:lineRule="auto"/>
              <w:rPr>
                <w:rFonts w:eastAsia="Times New Roman"/>
                <w:sz w:val="24"/>
                <w:szCs w:val="24"/>
                <w:lang w:eastAsia="cs-CZ"/>
              </w:rPr>
            </w:pPr>
            <w:proofErr w:type="spellStart"/>
            <w:r w:rsidRPr="006B5657">
              <w:rPr>
                <w:rFonts w:eastAsia="Times New Roman"/>
                <w:sz w:val="24"/>
                <w:szCs w:val="24"/>
                <w:lang w:eastAsia="cs-CZ"/>
              </w:rPr>
              <w:t>Objednavka</w:t>
            </w:r>
            <w:proofErr w:type="spellEnd"/>
          </w:p>
        </w:tc>
      </w:tr>
      <w:tr w:rsidR="006B5657" w:rsidRPr="006B5657" w:rsidTr="006B5657">
        <w:trPr>
          <w:tblCellSpacing w:w="0" w:type="dxa"/>
        </w:trPr>
        <w:tc>
          <w:tcPr>
            <w:tcW w:w="0" w:type="auto"/>
            <w:noWrap/>
            <w:hideMark/>
          </w:tcPr>
          <w:p w:rsidR="006B5657" w:rsidRPr="006B5657" w:rsidRDefault="006B5657" w:rsidP="006B5657">
            <w:pPr>
              <w:spacing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</w:pPr>
            <w:r w:rsidRPr="006B5657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6B5657" w:rsidRPr="006B5657" w:rsidRDefault="006B5657" w:rsidP="006B5657">
            <w:pPr>
              <w:spacing w:line="240" w:lineRule="auto"/>
              <w:rPr>
                <w:rFonts w:eastAsia="Times New Roman"/>
                <w:sz w:val="24"/>
                <w:szCs w:val="24"/>
                <w:lang w:eastAsia="cs-CZ"/>
              </w:rPr>
            </w:pPr>
            <w:proofErr w:type="spellStart"/>
            <w:r w:rsidRPr="006B5657">
              <w:rPr>
                <w:rFonts w:eastAsia="Times New Roman"/>
                <w:sz w:val="24"/>
                <w:szCs w:val="24"/>
                <w:lang w:eastAsia="cs-CZ"/>
              </w:rPr>
              <w:t>Tue</w:t>
            </w:r>
            <w:proofErr w:type="spellEnd"/>
            <w:r w:rsidRPr="006B5657">
              <w:rPr>
                <w:rFonts w:eastAsia="Times New Roman"/>
                <w:sz w:val="24"/>
                <w:szCs w:val="24"/>
                <w:lang w:eastAsia="cs-CZ"/>
              </w:rPr>
              <w:t>, 02 May 2017 14:45:04 +0200</w:t>
            </w:r>
          </w:p>
        </w:tc>
      </w:tr>
      <w:tr w:rsidR="006B5657" w:rsidRPr="006B5657" w:rsidTr="006B5657">
        <w:trPr>
          <w:tblCellSpacing w:w="0" w:type="dxa"/>
        </w:trPr>
        <w:tc>
          <w:tcPr>
            <w:tcW w:w="0" w:type="auto"/>
            <w:noWrap/>
            <w:hideMark/>
          </w:tcPr>
          <w:p w:rsidR="006B5657" w:rsidRPr="006B5657" w:rsidRDefault="006B5657" w:rsidP="006B5657">
            <w:pPr>
              <w:spacing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6B5657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>Od</w:t>
            </w:r>
            <w:proofErr w:type="gramEnd"/>
            <w:r w:rsidRPr="006B5657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6B5657" w:rsidRPr="006B5657" w:rsidRDefault="006B5657" w:rsidP="006B5657">
            <w:pPr>
              <w:spacing w:line="240" w:lineRule="auto"/>
              <w:rPr>
                <w:rFonts w:eastAsia="Times New Roman"/>
                <w:sz w:val="24"/>
                <w:szCs w:val="24"/>
                <w:lang w:eastAsia="cs-CZ"/>
              </w:rPr>
            </w:pPr>
            <w:r w:rsidRPr="006B5657">
              <w:rPr>
                <w:rFonts w:eastAsia="Times New Roman"/>
                <w:sz w:val="24"/>
                <w:szCs w:val="24"/>
                <w:lang w:eastAsia="cs-CZ"/>
              </w:rPr>
              <w:t xml:space="preserve">Knihovna AV CR </w:t>
            </w:r>
            <w:r>
              <w:rPr>
                <w:rFonts w:eastAsia="Times New Roman"/>
                <w:sz w:val="24"/>
                <w:szCs w:val="24"/>
                <w:lang w:eastAsia="cs-CZ"/>
              </w:rPr>
              <w:t>xxxxxx</w:t>
            </w:r>
            <w:r w:rsidRPr="006B5657">
              <w:rPr>
                <w:rFonts w:eastAsia="Times New Roman"/>
                <w:sz w:val="24"/>
                <w:szCs w:val="24"/>
                <w:lang w:eastAsia="cs-CZ"/>
              </w:rPr>
              <w:t>@knav.cz&gt;</w:t>
            </w:r>
          </w:p>
        </w:tc>
      </w:tr>
      <w:tr w:rsidR="006B5657" w:rsidRPr="006B5657" w:rsidTr="006B5657">
        <w:trPr>
          <w:tblCellSpacing w:w="0" w:type="dxa"/>
        </w:trPr>
        <w:tc>
          <w:tcPr>
            <w:tcW w:w="0" w:type="auto"/>
            <w:noWrap/>
            <w:hideMark/>
          </w:tcPr>
          <w:p w:rsidR="006B5657" w:rsidRPr="006B5657" w:rsidRDefault="006B5657" w:rsidP="006B5657">
            <w:pPr>
              <w:spacing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</w:pPr>
            <w:r w:rsidRPr="006B5657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6B5657" w:rsidRPr="006B5657" w:rsidRDefault="006B5657" w:rsidP="006B5657">
            <w:pPr>
              <w:spacing w:line="240" w:lineRule="auto"/>
              <w:rPr>
                <w:rFonts w:eastAsia="Times New Roman"/>
                <w:sz w:val="24"/>
                <w:szCs w:val="24"/>
                <w:lang w:eastAsia="cs-CZ"/>
              </w:rPr>
            </w:pPr>
            <w:r w:rsidRPr="006B5657">
              <w:rPr>
                <w:rFonts w:eastAsia="Times New Roman"/>
                <w:sz w:val="24"/>
                <w:szCs w:val="24"/>
                <w:lang w:eastAsia="cs-CZ"/>
              </w:rPr>
              <w:t>dotazy@alescenek.cz</w:t>
            </w:r>
          </w:p>
        </w:tc>
      </w:tr>
    </w:tbl>
    <w:p w:rsidR="006B5657" w:rsidRPr="006B5657" w:rsidRDefault="006B5657" w:rsidP="006B5657">
      <w:pPr>
        <w:spacing w:after="240" w:line="240" w:lineRule="auto"/>
        <w:rPr>
          <w:rFonts w:eastAsia="Times New Roman"/>
          <w:sz w:val="24"/>
          <w:szCs w:val="24"/>
          <w:lang w:eastAsia="cs-CZ"/>
        </w:rPr>
      </w:pP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Seznam objednávek</w:t>
      </w: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Knihovna AV ČR, v. v. i.</w:t>
      </w: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Národní 3, Praha 1, 115 22</w:t>
      </w:r>
    </w:p>
    <w:p w:rsidR="000C3929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proofErr w:type="gramStart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č.ú</w:t>
      </w:r>
      <w:proofErr w:type="spellEnd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</w:t>
      </w:r>
      <w:proofErr w:type="spellStart"/>
      <w:proofErr w:type="gramEnd"/>
      <w:r w:rsidR="000C3929">
        <w:rPr>
          <w:rFonts w:ascii="Courier New" w:eastAsia="Times New Roman" w:hAnsi="Courier New" w:cs="Courier New"/>
          <w:sz w:val="20"/>
          <w:szCs w:val="20"/>
          <w:lang w:eastAsia="cs-CZ"/>
        </w:rPr>
        <w:t>xxxxxxxx</w:t>
      </w:r>
      <w:proofErr w:type="spellEnd"/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IČO 67985971, DIČ CZ67985971</w:t>
      </w: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Vydavatelství a nakladatelství Aleš Čeněk, s.r.o.</w:t>
      </w: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Distribuce a prodej odborné literatury a skript</w:t>
      </w: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Řipská 23</w:t>
      </w: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Praha 3</w:t>
      </w: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130 00</w:t>
      </w: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Kontaktní osoba:  Distribuce a prodej odborné literatury a skript, Řipská 23, 130 00 Praha 3, </w:t>
      </w:r>
      <w:proofErr w:type="spellStart"/>
      <w:r w:rsidR="000C3929">
        <w:rPr>
          <w:rFonts w:ascii="Courier New" w:eastAsia="Times New Roman" w:hAnsi="Courier New" w:cs="Courier New"/>
          <w:sz w:val="20"/>
          <w:szCs w:val="20"/>
          <w:lang w:eastAsia="cs-CZ"/>
        </w:rPr>
        <w:t>xxxxx</w:t>
      </w:r>
      <w:bookmarkStart w:id="0" w:name="_GoBack"/>
      <w:bookmarkEnd w:id="0"/>
      <w:proofErr w:type="spellEnd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, dotazy@alescenek.cz</w:t>
      </w: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Dobrý den,</w:t>
      </w: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objednáváme u vás:</w:t>
      </w: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Slovník právních </w:t>
      </w:r>
      <w:proofErr w:type="gramStart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pojmů : Občanský</w:t>
      </w:r>
      <w:proofErr w:type="gramEnd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zákoník / Lukáš </w:t>
      </w:r>
      <w:proofErr w:type="spellStart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Pauldura</w:t>
      </w:r>
      <w:proofErr w:type="spellEnd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 kolektiv.  </w:t>
      </w:r>
      <w:proofErr w:type="spellStart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Wolters</w:t>
      </w:r>
      <w:proofErr w:type="spellEnd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Kluwer</w:t>
      </w:r>
      <w:proofErr w:type="spellEnd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ČR, 2014.</w:t>
      </w: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978-80-7478-660-0</w:t>
      </w: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KM17/900</w:t>
      </w: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cena: :  208.00</w:t>
      </w:r>
      <w:proofErr w:type="gramEnd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Celková cena::  208.00</w:t>
      </w: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Vzorkování I : obecné zásady / Vratislav </w:t>
      </w:r>
      <w:proofErr w:type="gramStart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Horálek ... [et</w:t>
      </w:r>
      <w:proofErr w:type="gramEnd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al.].  2 </w:t>
      </w:r>
      <w:proofErr w:type="spellStart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Theta</w:t>
      </w:r>
      <w:proofErr w:type="spellEnd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, 2010.</w:t>
      </w: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978-80-86380-53-7</w:t>
      </w: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KM17/883</w:t>
      </w: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cena: :  210.00</w:t>
      </w:r>
      <w:proofErr w:type="gramEnd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Celková cena::  210.00</w:t>
      </w: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Kotlík, Bohumil.  Vzorkování </w:t>
      </w:r>
      <w:proofErr w:type="gramStart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II : životní</w:t>
      </w:r>
      <w:proofErr w:type="gramEnd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prostředí.  2 </w:t>
      </w:r>
      <w:proofErr w:type="spellStart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Theta</w:t>
      </w:r>
      <w:proofErr w:type="spellEnd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, 2016.</w:t>
      </w: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978-80-86380-81-0</w:t>
      </w: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KM17/884</w:t>
      </w: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cena: :  315.00</w:t>
      </w:r>
      <w:proofErr w:type="gramEnd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Celková cena::  315.00</w:t>
      </w: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Koplík, Richard.  Vzorkování </w:t>
      </w:r>
      <w:proofErr w:type="gramStart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III : potraviny</w:t>
      </w:r>
      <w:proofErr w:type="gramEnd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zemědělství, předměty běžného užívání.  2 </w:t>
      </w:r>
      <w:proofErr w:type="spellStart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Theta</w:t>
      </w:r>
      <w:proofErr w:type="spellEnd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, 2016.</w:t>
      </w: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978-80-86380-80-3</w:t>
      </w: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KM17/885</w:t>
      </w: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cena: :  294.00</w:t>
      </w:r>
      <w:proofErr w:type="gramEnd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Celková cena::  294.00</w:t>
      </w: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Šafařík, Pavel.  Termodynamika vlhkého vzduchu.  ČVUT, 2016.</w:t>
      </w: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978-80-01-06020-9</w:t>
      </w: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KM17/886</w:t>
      </w: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cena: :  220.00</w:t>
      </w:r>
      <w:proofErr w:type="gramEnd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Celková cena::  220.00</w:t>
      </w: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------------------------------------------------------------------------------</w:t>
      </w: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Kultura svépomocí. : Ekonomické a politické rozměry v českém subkulturním prostředí pozdního státního socialismu a postsocialismu / Ondřej Daniel a kol.  Filozofická fakulta Univerzity Karlovy v Praze, 2017.</w:t>
      </w: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978-80-7308-706-7</w:t>
      </w: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KM17/887</w:t>
      </w: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cena: :  136.00</w:t>
      </w:r>
      <w:proofErr w:type="gramEnd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136.00</w:t>
      </w: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Odpojený </w:t>
      </w:r>
      <w:proofErr w:type="gramStart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muž : Jak</w:t>
      </w:r>
      <w:proofErr w:type="gramEnd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technologie připravuje muže o mužství a co s tím / Philip </w:t>
      </w:r>
      <w:proofErr w:type="spellStart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Zimbardo</w:t>
      </w:r>
      <w:proofErr w:type="spellEnd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Nikita D. </w:t>
      </w:r>
      <w:proofErr w:type="spellStart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Coulombová</w:t>
      </w:r>
      <w:proofErr w:type="spellEnd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Grada</w:t>
      </w:r>
      <w:proofErr w:type="spellEnd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978-80-247-5797-1</w:t>
      </w: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KM17/888</w:t>
      </w: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cena: :  325.00</w:t>
      </w:r>
      <w:proofErr w:type="gramEnd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Celková cena::  325.00</w:t>
      </w: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Svobodová, Markéta.  </w:t>
      </w:r>
      <w:proofErr w:type="spellStart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Bauhaus</w:t>
      </w:r>
      <w:proofErr w:type="spellEnd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 Československo 1919-1938.  KANT, 2017.</w:t>
      </w: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978-80-7437-224-7</w:t>
      </w: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KM17/889</w:t>
      </w: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cena: :  702.00</w:t>
      </w:r>
      <w:proofErr w:type="gramEnd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Celková cena::  702.00</w:t>
      </w: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Sokol, Jan.  Nežít jen pro sebe.  Malovaný kraj, 2016.</w:t>
      </w: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978-80-87954-06-5</w:t>
      </w: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KM17/890</w:t>
      </w: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cena: :  177.00</w:t>
      </w:r>
      <w:proofErr w:type="gramEnd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177.00</w:t>
      </w: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Kučerová, Jindřiška.  Technologie </w:t>
      </w:r>
      <w:proofErr w:type="gramStart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cereálií : 2.přeprac</w:t>
      </w:r>
      <w:proofErr w:type="gramEnd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.vyd.  Mendelova univerzita, 2016.</w:t>
      </w: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978-80-7509-442-1</w:t>
      </w: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KM17/891</w:t>
      </w: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cena: :  173.00</w:t>
      </w:r>
      <w:proofErr w:type="gramEnd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173.00</w:t>
      </w: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Chalupa, Jiří.  Dějiny Španělska.  NLN s.r.o., Nakladatelství Lidové noviny, 2017.</w:t>
      </w: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978-80-7422-525-3</w:t>
      </w: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KM17/892</w:t>
      </w: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jednotek: :  2</w:t>
      </w:r>
      <w:proofErr w:type="gramEnd"/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cena: :  396.00</w:t>
      </w:r>
      <w:proofErr w:type="gramEnd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Celková cena::  792.00</w:t>
      </w: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Vydrová, Jitka.  Hlasová terapie.  Tobiáš s.r.o., 2017.</w:t>
      </w: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9788073111694</w:t>
      </w: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KM17/893</w:t>
      </w: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cena: :  284.00</w:t>
      </w:r>
      <w:proofErr w:type="gramEnd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Celková cena::  284.00</w:t>
      </w: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Křtěnová, Monika.  Prezidentský systém Spojených států amerických.  UK Právnická fakulta, 2017.</w:t>
      </w: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978-80-87975-60-2</w:t>
      </w: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KM17/894</w:t>
      </w: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cena: :  120.00</w:t>
      </w:r>
      <w:proofErr w:type="gramEnd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120.00</w:t>
      </w: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Gladkova</w:t>
      </w:r>
      <w:proofErr w:type="spellEnd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Hana.  </w:t>
      </w:r>
      <w:proofErr w:type="spellStart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Bibliografija</w:t>
      </w:r>
      <w:proofErr w:type="spellEnd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po </w:t>
      </w:r>
      <w:proofErr w:type="spellStart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sopostavitel'nomu</w:t>
      </w:r>
      <w:proofErr w:type="spellEnd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izučeniju</w:t>
      </w:r>
      <w:proofErr w:type="spellEnd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russkogo</w:t>
      </w:r>
      <w:proofErr w:type="spellEnd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 </w:t>
      </w:r>
      <w:proofErr w:type="spellStart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češskogo</w:t>
      </w:r>
      <w:proofErr w:type="spellEnd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jazykov</w:t>
      </w:r>
      <w:proofErr w:type="spellEnd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.  Univerzita Karlova, Filozofická fakulta, 2016.</w:t>
      </w: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978-80-7308-660-2</w:t>
      </w: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KM17/895</w:t>
      </w: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cena: :  206.00</w:t>
      </w:r>
      <w:proofErr w:type="gramEnd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Celková cena::  206.00</w:t>
      </w: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Usvojenije</w:t>
      </w:r>
      <w:proofErr w:type="spellEnd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vtorogo</w:t>
      </w:r>
      <w:proofErr w:type="spellEnd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jazyka v </w:t>
      </w:r>
      <w:proofErr w:type="spellStart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složnom</w:t>
      </w:r>
      <w:proofErr w:type="spellEnd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jazykovom</w:t>
      </w:r>
      <w:proofErr w:type="spellEnd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okruženii</w:t>
      </w:r>
      <w:proofErr w:type="spellEnd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kak</w:t>
      </w:r>
      <w:proofErr w:type="spellEnd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nositeli </w:t>
      </w:r>
      <w:proofErr w:type="spellStart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russkogo</w:t>
      </w:r>
      <w:proofErr w:type="spellEnd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jazyka </w:t>
      </w:r>
      <w:proofErr w:type="spellStart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usvaivajut</w:t>
      </w:r>
      <w:proofErr w:type="spellEnd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literaturnyje</w:t>
      </w:r>
      <w:proofErr w:type="spellEnd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 </w:t>
      </w:r>
      <w:proofErr w:type="spellStart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neliteraturnyje</w:t>
      </w:r>
      <w:proofErr w:type="spellEnd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raznovidnosti</w:t>
      </w:r>
      <w:proofErr w:type="spellEnd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nemeckogo</w:t>
      </w:r>
      <w:proofErr w:type="spellEnd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 </w:t>
      </w:r>
      <w:proofErr w:type="spellStart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češskogo</w:t>
      </w:r>
      <w:proofErr w:type="spellEnd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jazykov</w:t>
      </w:r>
      <w:proofErr w:type="spellEnd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Juliane </w:t>
      </w:r>
      <w:proofErr w:type="spellStart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Besters-Dilger</w:t>
      </w:r>
      <w:proofErr w:type="spellEnd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Gana</w:t>
      </w:r>
      <w:proofErr w:type="spellEnd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Gladkova</w:t>
      </w:r>
      <w:proofErr w:type="spellEnd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(</w:t>
      </w:r>
      <w:proofErr w:type="spellStart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red</w:t>
      </w:r>
      <w:proofErr w:type="spellEnd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.).  Univerzita Karlova, Filozofická fakulta, 2016.</w:t>
      </w: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978-80-7308-662-6</w:t>
      </w: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KM17/896</w:t>
      </w: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cena: :  206.00</w:t>
      </w:r>
      <w:proofErr w:type="gramEnd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Celková cena::  206.00</w:t>
      </w: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Frantíková</w:t>
      </w:r>
      <w:proofErr w:type="spellEnd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, Dita.  Chetitská čítanka.  Univerzita Karlova, Filozofická fakulta, 2016.</w:t>
      </w: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978-80-7308-644-2</w:t>
      </w: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KM17/897</w:t>
      </w: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cena: :  105.00</w:t>
      </w:r>
      <w:proofErr w:type="gramEnd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105.00</w:t>
      </w: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Hrabal, Jiří.  Švejk ve střední Evropě.  Vydavatelství Filozofické fakulty UP, 2017.</w:t>
      </w: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978-80-87895-86-3</w:t>
      </w: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KM17/898</w:t>
      </w: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cena: :  104.00</w:t>
      </w:r>
      <w:proofErr w:type="gramEnd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104.00</w:t>
      </w: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Sluková, Marcela.  Výroba potravin a nutriční hodnota.  Vysoká škola chemicko-technologická v Praze, 2016.</w:t>
      </w: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978-80-7080-947-1</w:t>
      </w: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KM17/899</w:t>
      </w: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cena: :  240.00</w:t>
      </w:r>
      <w:proofErr w:type="gramEnd"/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Celková cena::  240.00</w:t>
      </w: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S pozdravem,</w:t>
      </w: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56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Oddělení akvizice</w:t>
      </w: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B5657" w:rsidRPr="006B5657" w:rsidRDefault="006B5657" w:rsidP="006B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7327A" w:rsidRDefault="00C7327A"/>
    <w:sectPr w:rsidR="00C732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657"/>
    <w:rsid w:val="000C3929"/>
    <w:rsid w:val="006B5657"/>
    <w:rsid w:val="00C7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6B56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6B5657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B565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6B56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6B5657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B565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1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973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srajerova</dc:creator>
  <cp:lastModifiedBy>mullerova</cp:lastModifiedBy>
  <cp:revision>2</cp:revision>
  <cp:lastPrinted>2017-05-17T07:38:00Z</cp:lastPrinted>
  <dcterms:created xsi:type="dcterms:W3CDTF">2017-05-17T07:39:00Z</dcterms:created>
  <dcterms:modified xsi:type="dcterms:W3CDTF">2017-05-17T07:39:00Z</dcterms:modified>
</cp:coreProperties>
</file>