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B0150C">
        <w:rPr>
          <w:b/>
          <w:sz w:val="24"/>
          <w:szCs w:val="24"/>
        </w:rPr>
        <w:t>24U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proofErr w:type="gramStart"/>
      <w:r w:rsidR="00726CDD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776458">
        <w:rPr>
          <w:b/>
          <w:sz w:val="24"/>
          <w:szCs w:val="24"/>
        </w:rPr>
        <w:t>1</w:t>
      </w:r>
      <w:r w:rsidR="00726CDD">
        <w:rPr>
          <w:b/>
          <w:sz w:val="24"/>
          <w:szCs w:val="24"/>
        </w:rPr>
        <w:t>4</w:t>
      </w:r>
      <w:r w:rsidR="00B0150C">
        <w:rPr>
          <w:b/>
          <w:sz w:val="24"/>
          <w:szCs w:val="24"/>
        </w:rPr>
        <w:t>9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77645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0150C">
        <w:rPr>
          <w:sz w:val="24"/>
          <w:szCs w:val="24"/>
        </w:rPr>
        <w:t xml:space="preserve"> Michelská 51-53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  </w:t>
      </w:r>
      <w:r w:rsidR="00B0150C">
        <w:rPr>
          <w:sz w:val="24"/>
          <w:szCs w:val="24"/>
        </w:rPr>
        <w:t>141 00 Praha 4 - Krč</w:t>
      </w:r>
      <w:r w:rsidR="006D2E64">
        <w:rPr>
          <w:sz w:val="24"/>
          <w:szCs w:val="24"/>
        </w:rPr>
        <w:t xml:space="preserve">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B0150C">
        <w:rPr>
          <w:sz w:val="24"/>
          <w:szCs w:val="24"/>
        </w:rPr>
        <w:t>26152584</w:t>
      </w:r>
      <w:r w:rsidR="00F84709">
        <w:rPr>
          <w:sz w:val="24"/>
          <w:szCs w:val="24"/>
        </w:rPr>
        <w:t xml:space="preserve">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726CDD">
        <w:rPr>
          <w:sz w:val="24"/>
          <w:szCs w:val="24"/>
        </w:rPr>
        <w:t>24</w:t>
      </w:r>
      <w:r w:rsidR="00776458">
        <w:rPr>
          <w:sz w:val="24"/>
          <w:szCs w:val="24"/>
        </w:rPr>
        <w:t>.10.2022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dle Vaší nabídky</w:t>
      </w:r>
      <w:r>
        <w:rPr>
          <w:sz w:val="24"/>
          <w:szCs w:val="24"/>
        </w:rPr>
        <w:t xml:space="preserve"> objednáváme:</w:t>
      </w:r>
    </w:p>
    <w:p w:rsidR="00891E5C" w:rsidRPr="00F84709" w:rsidRDefault="00726CDD" w:rsidP="00F84709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technika dle nabídky – </w:t>
      </w:r>
      <w:proofErr w:type="spellStart"/>
      <w:r w:rsidR="00B0150C">
        <w:rPr>
          <w:b/>
          <w:sz w:val="24"/>
          <w:szCs w:val="24"/>
        </w:rPr>
        <w:t>iPady</w:t>
      </w:r>
      <w:proofErr w:type="spellEnd"/>
      <w:r w:rsidR="00B0150C">
        <w:rPr>
          <w:b/>
          <w:sz w:val="24"/>
          <w:szCs w:val="24"/>
        </w:rPr>
        <w:t xml:space="preserve"> včetně nabíjecích stanic</w:t>
      </w: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Základní škola, </w:t>
      </w:r>
      <w:r w:rsidR="00726CDD">
        <w:rPr>
          <w:sz w:val="24"/>
          <w:szCs w:val="24"/>
        </w:rPr>
        <w:t>Alešova 50</w:t>
      </w:r>
      <w:r w:rsidRPr="00F84709">
        <w:rPr>
          <w:sz w:val="24"/>
          <w:szCs w:val="24"/>
        </w:rPr>
        <w:t xml:space="preserve">, </w:t>
      </w:r>
      <w:r w:rsidR="00117ED3" w:rsidRPr="00F84709">
        <w:rPr>
          <w:sz w:val="24"/>
          <w:szCs w:val="24"/>
        </w:rPr>
        <w:t xml:space="preserve">389 01 </w:t>
      </w:r>
      <w:r w:rsidRPr="00F84709">
        <w:rPr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776458">
        <w:rPr>
          <w:sz w:val="24"/>
          <w:szCs w:val="24"/>
        </w:rPr>
        <w:t xml:space="preserve"> </w:t>
      </w:r>
      <w:proofErr w:type="gramStart"/>
      <w:r w:rsidR="008D2163">
        <w:rPr>
          <w:sz w:val="24"/>
          <w:szCs w:val="24"/>
        </w:rPr>
        <w:t xml:space="preserve">bez </w:t>
      </w:r>
      <w:bookmarkStart w:id="0" w:name="_GoBack"/>
      <w:bookmarkEnd w:id="0"/>
      <w:r w:rsidR="00776458">
        <w:rPr>
          <w:sz w:val="24"/>
          <w:szCs w:val="24"/>
        </w:rPr>
        <w:t xml:space="preserve"> DPH</w:t>
      </w:r>
      <w:proofErr w:type="gramEnd"/>
      <w:r>
        <w:rPr>
          <w:sz w:val="24"/>
          <w:szCs w:val="24"/>
        </w:rPr>
        <w:t>:</w:t>
      </w:r>
      <w:r w:rsidR="00726CDD">
        <w:rPr>
          <w:sz w:val="24"/>
          <w:szCs w:val="24"/>
        </w:rPr>
        <w:t xml:space="preserve"> </w:t>
      </w:r>
      <w:r w:rsidR="008D2163">
        <w:rPr>
          <w:sz w:val="24"/>
          <w:szCs w:val="24"/>
        </w:rPr>
        <w:t>286 400</w:t>
      </w:r>
      <w:r w:rsidR="00B0150C">
        <w:rPr>
          <w:sz w:val="24"/>
          <w:szCs w:val="24"/>
        </w:rPr>
        <w:t>,-</w:t>
      </w:r>
      <w:r w:rsidR="00934C04">
        <w:rPr>
          <w:b/>
          <w:sz w:val="24"/>
          <w:szCs w:val="24"/>
        </w:rPr>
        <w:t xml:space="preserve"> </w:t>
      </w:r>
      <w:r w:rsidR="00934C04">
        <w:rPr>
          <w:sz w:val="24"/>
          <w:szCs w:val="24"/>
        </w:rPr>
        <w:t>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Mgr. </w:t>
      </w:r>
      <w:r w:rsidR="00776458">
        <w:rPr>
          <w:sz w:val="24"/>
          <w:szCs w:val="24"/>
        </w:rPr>
        <w:t>Barbora Křížková</w:t>
      </w:r>
      <w:r>
        <w:rPr>
          <w:sz w:val="24"/>
          <w:szCs w:val="24"/>
        </w:rPr>
        <w:t xml:space="preserve"> </w:t>
      </w:r>
      <w:proofErr w:type="spellStart"/>
      <w:r w:rsidR="00776458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E9" w:rsidRDefault="004A5BE9" w:rsidP="00B24495">
      <w:r>
        <w:separator/>
      </w:r>
    </w:p>
  </w:endnote>
  <w:endnote w:type="continuationSeparator" w:id="0">
    <w:p w:rsidR="004A5BE9" w:rsidRDefault="004A5BE9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4A5BE9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28890500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E9" w:rsidRDefault="004A5BE9" w:rsidP="00B24495">
      <w:r>
        <w:separator/>
      </w:r>
    </w:p>
  </w:footnote>
  <w:footnote w:type="continuationSeparator" w:id="0">
    <w:p w:rsidR="004A5BE9" w:rsidRDefault="004A5BE9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46ED4"/>
    <w:rsid w:val="0045023E"/>
    <w:rsid w:val="004A4C44"/>
    <w:rsid w:val="004A5BE9"/>
    <w:rsid w:val="004B138D"/>
    <w:rsid w:val="004C5131"/>
    <w:rsid w:val="004E4684"/>
    <w:rsid w:val="004E51BD"/>
    <w:rsid w:val="004E750B"/>
    <w:rsid w:val="00500632"/>
    <w:rsid w:val="00522951"/>
    <w:rsid w:val="00525B1B"/>
    <w:rsid w:val="00532BAB"/>
    <w:rsid w:val="005365F0"/>
    <w:rsid w:val="00584E8B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41BFB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26CDD"/>
    <w:rsid w:val="00731D29"/>
    <w:rsid w:val="00742332"/>
    <w:rsid w:val="007529B4"/>
    <w:rsid w:val="007531AB"/>
    <w:rsid w:val="00764971"/>
    <w:rsid w:val="00766937"/>
    <w:rsid w:val="00776458"/>
    <w:rsid w:val="0078038F"/>
    <w:rsid w:val="00780E55"/>
    <w:rsid w:val="007B7B63"/>
    <w:rsid w:val="007C3F95"/>
    <w:rsid w:val="007D5498"/>
    <w:rsid w:val="007E1EF5"/>
    <w:rsid w:val="007E588D"/>
    <w:rsid w:val="008053AD"/>
    <w:rsid w:val="008215C2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2163"/>
    <w:rsid w:val="008D2F0E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0150C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C7A3F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41182"/>
    <w:rsid w:val="00F5419D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D3CCFD5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A4F5-578B-4559-8DD1-62007899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2443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6</cp:revision>
  <cp:lastPrinted>2022-11-02T09:35:00Z</cp:lastPrinted>
  <dcterms:created xsi:type="dcterms:W3CDTF">2022-10-24T08:23:00Z</dcterms:created>
  <dcterms:modified xsi:type="dcterms:W3CDTF">2022-11-02T09:35:00Z</dcterms:modified>
</cp:coreProperties>
</file>