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D3" w:rsidRDefault="00532CD3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532CD3" w:rsidRDefault="00EA2907">
      <w:pPr>
        <w:pStyle w:val="Nzev"/>
        <w:spacing w:before="99"/>
        <w:ind w:left="3143" w:right="3168"/>
      </w:pPr>
      <w:r>
        <w:rPr>
          <w:color w:val="808080"/>
        </w:rPr>
        <w:t>Smlouva č. 7211200126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532CD3" w:rsidRDefault="00EA2907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532CD3" w:rsidRDefault="00532CD3">
      <w:pPr>
        <w:pStyle w:val="Zkladntext"/>
        <w:spacing w:before="11"/>
        <w:rPr>
          <w:sz w:val="59"/>
        </w:rPr>
      </w:pPr>
    </w:p>
    <w:p w:rsidR="00532CD3" w:rsidRDefault="00EA2907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32CD3" w:rsidRDefault="00532CD3">
      <w:pPr>
        <w:pStyle w:val="Zkladntext"/>
        <w:rPr>
          <w:sz w:val="26"/>
        </w:rPr>
      </w:pPr>
    </w:p>
    <w:p w:rsidR="00532CD3" w:rsidRDefault="00EA2907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32CD3" w:rsidRDefault="00EA2907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532CD3" w:rsidRDefault="00EA2907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32CD3" w:rsidRDefault="00EA2907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532CD3" w:rsidRDefault="00EA2907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532CD3" w:rsidRDefault="00EA2907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32CD3" w:rsidRDefault="00EA2907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532CD3" w:rsidRDefault="00532CD3">
      <w:pPr>
        <w:pStyle w:val="Zkladntext"/>
        <w:spacing w:before="12"/>
        <w:rPr>
          <w:sz w:val="19"/>
        </w:rPr>
      </w:pPr>
    </w:p>
    <w:p w:rsidR="00532CD3" w:rsidRDefault="00EA2907">
      <w:pPr>
        <w:pStyle w:val="Zkladntext"/>
        <w:ind w:left="102"/>
      </w:pPr>
      <w:r>
        <w:rPr>
          <w:w w:val="99"/>
        </w:rPr>
        <w:t>a</w:t>
      </w:r>
    </w:p>
    <w:p w:rsidR="00532CD3" w:rsidRDefault="00532CD3">
      <w:pPr>
        <w:pStyle w:val="Zkladntext"/>
        <w:spacing w:before="1"/>
      </w:pPr>
    </w:p>
    <w:p w:rsidR="00532CD3" w:rsidRDefault="00EA2907">
      <w:pPr>
        <w:pStyle w:val="Nadpis2"/>
        <w:jc w:val="left"/>
      </w:pPr>
      <w:r>
        <w:t>CTP</w:t>
      </w:r>
      <w:r>
        <w:rPr>
          <w:spacing w:val="-2"/>
        </w:rPr>
        <w:t xml:space="preserve"> </w:t>
      </w:r>
      <w:r>
        <w:t>VII,</w:t>
      </w:r>
      <w:r>
        <w:rPr>
          <w:spacing w:val="-3"/>
        </w:rPr>
        <w:t xml:space="preserve"> </w:t>
      </w:r>
      <w:r>
        <w:t>spol.</w:t>
      </w:r>
      <w:r>
        <w:rPr>
          <w:spacing w:val="-3"/>
        </w:rPr>
        <w:t xml:space="preserve"> </w:t>
      </w:r>
      <w:r>
        <w:t>s r.o.</w:t>
      </w:r>
    </w:p>
    <w:p w:rsidR="00532CD3" w:rsidRDefault="00EA2907">
      <w:pPr>
        <w:pStyle w:val="Zkladntext"/>
        <w:ind w:left="102"/>
      </w:pPr>
      <w:r>
        <w:t>obchodní</w:t>
      </w:r>
      <w:r>
        <w:rPr>
          <w:spacing w:val="18"/>
        </w:rPr>
        <w:t xml:space="preserve"> </w:t>
      </w:r>
      <w:r>
        <w:t>společnost</w:t>
      </w:r>
      <w:r>
        <w:rPr>
          <w:spacing w:val="18"/>
        </w:rPr>
        <w:t xml:space="preserve"> </w:t>
      </w:r>
      <w:r>
        <w:t>zapsaná</w:t>
      </w:r>
      <w:r>
        <w:rPr>
          <w:spacing w:val="18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obchodním</w:t>
      </w:r>
      <w:r>
        <w:rPr>
          <w:spacing w:val="17"/>
        </w:rPr>
        <w:t xml:space="preserve"> </w:t>
      </w:r>
      <w:r>
        <w:t>rejstříku</w:t>
      </w:r>
      <w:r>
        <w:rPr>
          <w:spacing w:val="21"/>
        </w:rPr>
        <w:t xml:space="preserve"> </w:t>
      </w:r>
      <w:r>
        <w:t>vedeném</w:t>
      </w:r>
      <w:r>
        <w:rPr>
          <w:spacing w:val="18"/>
        </w:rPr>
        <w:t xml:space="preserve"> </w:t>
      </w:r>
      <w:r>
        <w:t>Krajským</w:t>
      </w:r>
      <w:r>
        <w:rPr>
          <w:spacing w:val="17"/>
        </w:rPr>
        <w:t xml:space="preserve"> </w:t>
      </w:r>
      <w:r>
        <w:t>soudem</w:t>
      </w:r>
      <w:r>
        <w:rPr>
          <w:spacing w:val="20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Českých</w:t>
      </w:r>
      <w:r>
        <w:rPr>
          <w:spacing w:val="18"/>
        </w:rPr>
        <w:t xml:space="preserve"> </w:t>
      </w:r>
      <w:r>
        <w:t>Budějovicích,</w:t>
      </w:r>
      <w:r>
        <w:rPr>
          <w:spacing w:val="-51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27314</w:t>
      </w:r>
    </w:p>
    <w:p w:rsidR="00532CD3" w:rsidRDefault="00EA2907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CTPark</w:t>
      </w:r>
      <w:r>
        <w:rPr>
          <w:spacing w:val="-3"/>
        </w:rPr>
        <w:t xml:space="preserve"> </w:t>
      </w:r>
      <w:r>
        <w:t>Humpolec</w:t>
      </w:r>
      <w:r>
        <w:rPr>
          <w:spacing w:val="-4"/>
        </w:rPr>
        <w:t xml:space="preserve"> </w:t>
      </w:r>
      <w:r>
        <w:t>1571,</w:t>
      </w:r>
      <w:r>
        <w:rPr>
          <w:spacing w:val="-4"/>
        </w:rPr>
        <w:t xml:space="preserve"> </w:t>
      </w:r>
      <w:r>
        <w:t>396</w:t>
      </w:r>
      <w:r>
        <w:rPr>
          <w:spacing w:val="-2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Humpolec</w:t>
      </w:r>
    </w:p>
    <w:p w:rsidR="00532CD3" w:rsidRDefault="00EA2907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068</w:t>
      </w:r>
      <w:r>
        <w:rPr>
          <w:spacing w:val="-1"/>
        </w:rPr>
        <w:t xml:space="preserve"> </w:t>
      </w:r>
      <w:r>
        <w:t>73 324</w:t>
      </w:r>
    </w:p>
    <w:p w:rsidR="00532CD3" w:rsidRDefault="00EA2907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Remonem</w:t>
      </w:r>
      <w:r>
        <w:rPr>
          <w:spacing w:val="-4"/>
        </w:rPr>
        <w:t xml:space="preserve"> </w:t>
      </w:r>
      <w:r>
        <w:t>Leonardem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jednatelem</w:t>
      </w:r>
    </w:p>
    <w:p w:rsidR="00532CD3" w:rsidRDefault="00EA2907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Raiffeisenbank</w:t>
      </w:r>
      <w:r>
        <w:rPr>
          <w:spacing w:val="-4"/>
        </w:rPr>
        <w:t xml:space="preserve"> </w:t>
      </w:r>
      <w:r>
        <w:t>a.s.</w:t>
      </w:r>
    </w:p>
    <w:p w:rsidR="00532CD3" w:rsidRDefault="00EA2907">
      <w:pPr>
        <w:pStyle w:val="Zkladntext"/>
        <w:tabs>
          <w:tab w:val="left" w:pos="2982"/>
        </w:tabs>
        <w:spacing w:before="1" w:line="480" w:lineRule="auto"/>
        <w:ind w:left="102" w:right="506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5080137367/5500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532CD3" w:rsidRDefault="00EA2907">
      <w:pPr>
        <w:pStyle w:val="Zkladntext"/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32CD3" w:rsidRDefault="00532CD3">
      <w:pPr>
        <w:pStyle w:val="Zkladntext"/>
      </w:pPr>
    </w:p>
    <w:p w:rsidR="00532CD3" w:rsidRDefault="00EA2907">
      <w:pPr>
        <w:pStyle w:val="Nadpis1"/>
        <w:spacing w:before="1"/>
        <w:ind w:left="2277" w:right="2306"/>
      </w:pPr>
      <w:r>
        <w:t>I.</w:t>
      </w:r>
    </w:p>
    <w:p w:rsidR="00532CD3" w:rsidRDefault="00EA2907">
      <w:pPr>
        <w:pStyle w:val="Nadpis2"/>
        <w:ind w:left="3135" w:right="316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532CD3" w:rsidRDefault="00532CD3">
      <w:pPr>
        <w:pStyle w:val="Zkladntext"/>
        <w:spacing w:before="12"/>
        <w:rPr>
          <w:b/>
          <w:sz w:val="19"/>
        </w:rPr>
      </w:pPr>
    </w:p>
    <w:p w:rsidR="00532CD3" w:rsidRDefault="00EA2907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32CD3" w:rsidRDefault="00EA2907">
      <w:pPr>
        <w:pStyle w:val="Zkladntext"/>
        <w:spacing w:before="1"/>
        <w:ind w:left="385" w:right="131"/>
        <w:jc w:val="both"/>
      </w:pPr>
      <w:r>
        <w:t>„Smlouva“) se uzavírá na základě Rozhodnutí ministra životního prostředí č. 7211200126 o poskytnutí</w:t>
      </w:r>
      <w:r>
        <w:rPr>
          <w:spacing w:val="1"/>
        </w:rPr>
        <w:t xml:space="preserve"> </w:t>
      </w:r>
      <w:r>
        <w:t>finančních prostředků ze Státního fondu životního prostředí ČR ze dne 15. 3. 2022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532CD3" w:rsidRDefault="00EA2907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64"/>
          <w:sz w:val="20"/>
        </w:rPr>
        <w:t xml:space="preserve"> </w:t>
      </w:r>
      <w:r>
        <w:rPr>
          <w:sz w:val="20"/>
        </w:rPr>
        <w:t>potvrzuje,</w:t>
      </w:r>
      <w:r>
        <w:rPr>
          <w:spacing w:val="64"/>
          <w:sz w:val="20"/>
        </w:rPr>
        <w:t xml:space="preserve"> </w:t>
      </w:r>
      <w:r>
        <w:rPr>
          <w:sz w:val="20"/>
        </w:rPr>
        <w:t>že</w:t>
      </w:r>
      <w:r>
        <w:rPr>
          <w:spacing w:val="63"/>
          <w:sz w:val="20"/>
        </w:rPr>
        <w:t xml:space="preserve"> </w:t>
      </w:r>
      <w:r>
        <w:rPr>
          <w:sz w:val="20"/>
        </w:rPr>
        <w:t>se</w:t>
      </w:r>
      <w:r>
        <w:rPr>
          <w:spacing w:val="63"/>
          <w:sz w:val="20"/>
        </w:rPr>
        <w:t xml:space="preserve"> </w:t>
      </w:r>
      <w:r>
        <w:rPr>
          <w:sz w:val="20"/>
        </w:rPr>
        <w:t>seznámil</w:t>
      </w:r>
      <w:r>
        <w:rPr>
          <w:spacing w:val="64"/>
          <w:sz w:val="20"/>
        </w:rPr>
        <w:t xml:space="preserve"> </w:t>
      </w:r>
      <w:r>
        <w:rPr>
          <w:sz w:val="20"/>
        </w:rPr>
        <w:t>s</w:t>
      </w:r>
      <w:r>
        <w:rPr>
          <w:spacing w:val="64"/>
          <w:sz w:val="20"/>
        </w:rPr>
        <w:t xml:space="preserve"> </w:t>
      </w:r>
      <w:r>
        <w:rPr>
          <w:sz w:val="20"/>
        </w:rPr>
        <w:t>Výzvou</w:t>
      </w:r>
      <w:r>
        <w:rPr>
          <w:spacing w:val="70"/>
          <w:sz w:val="20"/>
        </w:rPr>
        <w:t xml:space="preserve"> </w:t>
      </w:r>
      <w:r>
        <w:rPr>
          <w:sz w:val="20"/>
        </w:rPr>
        <w:t>ModF</w:t>
      </w:r>
      <w:r>
        <w:rPr>
          <w:spacing w:val="65"/>
          <w:sz w:val="20"/>
        </w:rPr>
        <w:t xml:space="preserve"> </w:t>
      </w:r>
      <w:r>
        <w:rPr>
          <w:sz w:val="20"/>
        </w:rPr>
        <w:t>-</w:t>
      </w:r>
      <w:r>
        <w:rPr>
          <w:spacing w:val="64"/>
          <w:sz w:val="20"/>
        </w:rPr>
        <w:t xml:space="preserve"> </w:t>
      </w:r>
      <w:r>
        <w:rPr>
          <w:sz w:val="20"/>
        </w:rPr>
        <w:t>RES+</w:t>
      </w:r>
      <w:r>
        <w:rPr>
          <w:spacing w:val="65"/>
          <w:sz w:val="20"/>
        </w:rPr>
        <w:t xml:space="preserve"> </w:t>
      </w:r>
      <w:r>
        <w:rPr>
          <w:sz w:val="20"/>
        </w:rPr>
        <w:t>č.2/2021</w:t>
      </w:r>
      <w:r>
        <w:rPr>
          <w:spacing w:val="67"/>
          <w:sz w:val="20"/>
        </w:rPr>
        <w:t xml:space="preserve"> </w:t>
      </w:r>
      <w:r>
        <w:rPr>
          <w:sz w:val="20"/>
        </w:rPr>
        <w:t>-</w:t>
      </w:r>
      <w:r>
        <w:rPr>
          <w:spacing w:val="64"/>
          <w:sz w:val="20"/>
        </w:rPr>
        <w:t xml:space="preserve"> </w:t>
      </w:r>
      <w:r>
        <w:rPr>
          <w:sz w:val="20"/>
        </w:rPr>
        <w:t>ModF-RES-FV_2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Výzvou.</w:t>
      </w:r>
    </w:p>
    <w:p w:rsidR="00532CD3" w:rsidRDefault="00532CD3">
      <w:pPr>
        <w:jc w:val="both"/>
        <w:rPr>
          <w:sz w:val="20"/>
        </w:rPr>
        <w:sectPr w:rsidR="00532CD3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532CD3" w:rsidRDefault="00532CD3">
      <w:pPr>
        <w:pStyle w:val="Zkladntext"/>
        <w:spacing w:before="12"/>
        <w:rPr>
          <w:sz w:val="9"/>
        </w:rPr>
      </w:pPr>
    </w:p>
    <w:p w:rsidR="00532CD3" w:rsidRDefault="00EA2907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32CD3" w:rsidRDefault="00EA2907">
      <w:pPr>
        <w:pStyle w:val="Nadpis2"/>
        <w:spacing w:before="120"/>
        <w:ind w:left="2130"/>
        <w:jc w:val="left"/>
      </w:pPr>
      <w:r>
        <w:t>„Instalace</w:t>
      </w:r>
      <w:r>
        <w:rPr>
          <w:spacing w:val="-3"/>
        </w:rPr>
        <w:t xml:space="preserve"> </w:t>
      </w:r>
      <w:r>
        <w:t>FVE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objekt</w:t>
      </w:r>
      <w:r>
        <w:rPr>
          <w:spacing w:val="-1"/>
        </w:rPr>
        <w:t xml:space="preserve"> </w:t>
      </w:r>
      <w:r>
        <w:t>NJ2</w:t>
      </w:r>
      <w:r>
        <w:rPr>
          <w:spacing w:val="-2"/>
        </w:rPr>
        <w:t xml:space="preserve"> </w:t>
      </w:r>
      <w:r>
        <w:t>CTPark</w:t>
      </w:r>
      <w:r>
        <w:rPr>
          <w:spacing w:val="-5"/>
        </w:rPr>
        <w:t xml:space="preserve"> </w:t>
      </w:r>
      <w:r>
        <w:t>Nový</w:t>
      </w:r>
      <w:r>
        <w:rPr>
          <w:spacing w:val="-2"/>
        </w:rPr>
        <w:t xml:space="preserve"> </w:t>
      </w:r>
      <w:r>
        <w:t>Jičín,</w:t>
      </w:r>
      <w:r>
        <w:rPr>
          <w:spacing w:val="-3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kraj“</w:t>
      </w:r>
    </w:p>
    <w:p w:rsidR="00532CD3" w:rsidRDefault="00EA2907">
      <w:pPr>
        <w:pStyle w:val="Zkladntext"/>
        <w:spacing w:before="118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532CD3" w:rsidRDefault="00EA2907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7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je</w:t>
      </w:r>
      <w:r>
        <w:rPr>
          <w:spacing w:val="3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7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37"/>
          <w:sz w:val="20"/>
        </w:rPr>
        <w:t xml:space="preserve"> </w:t>
      </w:r>
      <w:r>
        <w:rPr>
          <w:sz w:val="20"/>
        </w:rPr>
        <w:t>Komise</w:t>
      </w:r>
      <w:r>
        <w:rPr>
          <w:spacing w:val="37"/>
          <w:sz w:val="20"/>
        </w:rPr>
        <w:t xml:space="preserve"> </w:t>
      </w:r>
      <w:r>
        <w:rPr>
          <w:sz w:val="20"/>
        </w:rPr>
        <w:t>(EU)</w:t>
      </w:r>
      <w:r>
        <w:rPr>
          <w:spacing w:val="36"/>
          <w:sz w:val="20"/>
        </w:rPr>
        <w:t xml:space="preserve"> </w:t>
      </w:r>
      <w:r>
        <w:rPr>
          <w:sz w:val="20"/>
        </w:rPr>
        <w:t>651/2014</w:t>
      </w:r>
      <w:r>
        <w:rPr>
          <w:spacing w:val="37"/>
          <w:sz w:val="20"/>
        </w:rPr>
        <w:t xml:space="preserve"> </w:t>
      </w:r>
      <w:r>
        <w:rPr>
          <w:sz w:val="20"/>
        </w:rPr>
        <w:t>ze</w:t>
      </w:r>
      <w:r>
        <w:rPr>
          <w:spacing w:val="35"/>
          <w:sz w:val="20"/>
        </w:rPr>
        <w:t xml:space="preserve"> </w:t>
      </w:r>
      <w:r>
        <w:rPr>
          <w:sz w:val="20"/>
        </w:rPr>
        <w:t>dne</w:t>
      </w:r>
    </w:p>
    <w:p w:rsidR="00532CD3" w:rsidRDefault="00EA2907">
      <w:pPr>
        <w:pStyle w:val="Zkladntext"/>
        <w:ind w:left="385"/>
      </w:pPr>
      <w:r>
        <w:t>17.</w:t>
      </w:r>
      <w:r>
        <w:rPr>
          <w:spacing w:val="-3"/>
        </w:rPr>
        <w:t xml:space="preserve"> </w:t>
      </w:r>
      <w:r>
        <w:t>června</w:t>
      </w:r>
      <w:r>
        <w:rPr>
          <w:spacing w:val="-3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kterým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 články</w:t>
      </w:r>
      <w:r>
        <w:rPr>
          <w:spacing w:val="-3"/>
        </w:rPr>
        <w:t xml:space="preserve"> </w:t>
      </w:r>
      <w:r>
        <w:t>107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fungování</w:t>
      </w:r>
      <w:r>
        <w:rPr>
          <w:spacing w:val="-2"/>
        </w:rPr>
        <w:t xml:space="preserve"> </w:t>
      </w:r>
      <w:r>
        <w:t>Evropské</w:t>
      </w:r>
      <w:r>
        <w:rPr>
          <w:spacing w:val="-4"/>
        </w:rPr>
        <w:t xml:space="preserve"> </w:t>
      </w:r>
      <w:r>
        <w:t>unie)</w:t>
      </w:r>
      <w:r>
        <w:rPr>
          <w:spacing w:val="-3"/>
        </w:rPr>
        <w:t xml:space="preserve"> </w:t>
      </w:r>
      <w:r>
        <w:t>prohlašují</w:t>
      </w:r>
      <w:r>
        <w:rPr>
          <w:spacing w:val="-52"/>
        </w:rPr>
        <w:t xml:space="preserve"> </w:t>
      </w:r>
      <w:r>
        <w:t>určité</w:t>
      </w:r>
      <w:r>
        <w:rPr>
          <w:spacing w:val="-2"/>
        </w:rPr>
        <w:t xml:space="preserve"> </w:t>
      </w:r>
      <w:r>
        <w:t>kategorie</w:t>
      </w:r>
      <w:r>
        <w:rPr>
          <w:spacing w:val="-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vnitřním</w:t>
      </w:r>
      <w:r>
        <w:rPr>
          <w:spacing w:val="-2"/>
        </w:rPr>
        <w:t xml:space="preserve"> </w:t>
      </w:r>
      <w:r>
        <w:t>trhem“.</w:t>
      </w:r>
    </w:p>
    <w:p w:rsidR="00532CD3" w:rsidRDefault="00532CD3">
      <w:pPr>
        <w:pStyle w:val="Zkladntext"/>
        <w:spacing w:before="1"/>
      </w:pPr>
    </w:p>
    <w:p w:rsidR="00532CD3" w:rsidRDefault="00EA2907">
      <w:pPr>
        <w:pStyle w:val="Nadpis1"/>
        <w:spacing w:line="265" w:lineRule="exact"/>
        <w:ind w:left="3143" w:right="2819"/>
      </w:pPr>
      <w:r>
        <w:t>II.</w:t>
      </w:r>
    </w:p>
    <w:p w:rsidR="00532CD3" w:rsidRDefault="00EA2907">
      <w:pPr>
        <w:pStyle w:val="Nadpis2"/>
        <w:spacing w:line="265" w:lineRule="exact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32CD3" w:rsidRDefault="00532CD3">
      <w:pPr>
        <w:pStyle w:val="Zkladntext"/>
        <w:spacing w:before="1"/>
        <w:rPr>
          <w:b/>
        </w:rPr>
      </w:pPr>
    </w:p>
    <w:p w:rsidR="00532CD3" w:rsidRDefault="00EA2907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12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164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190,22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53"/>
          <w:sz w:val="20"/>
        </w:rPr>
        <w:t xml:space="preserve"> </w:t>
      </w:r>
      <w:r>
        <w:rPr>
          <w:sz w:val="20"/>
        </w:rPr>
        <w:t>dvanáct</w:t>
      </w:r>
      <w:r>
        <w:rPr>
          <w:spacing w:val="-4"/>
          <w:sz w:val="20"/>
        </w:rPr>
        <w:t xml:space="preserve"> </w:t>
      </w:r>
      <w:r>
        <w:rPr>
          <w:sz w:val="20"/>
        </w:rPr>
        <w:t>milionů</w:t>
      </w:r>
      <w:r>
        <w:rPr>
          <w:spacing w:val="-1"/>
          <w:sz w:val="20"/>
        </w:rPr>
        <w:t xml:space="preserve"> </w:t>
      </w:r>
      <w:r>
        <w:rPr>
          <w:sz w:val="20"/>
        </w:rPr>
        <w:t>jedno</w:t>
      </w:r>
      <w:r>
        <w:rPr>
          <w:spacing w:val="-1"/>
          <w:sz w:val="20"/>
        </w:rPr>
        <w:t xml:space="preserve"> </w:t>
      </w:r>
      <w:r>
        <w:rPr>
          <w:sz w:val="20"/>
        </w:rPr>
        <w:t>sto</w:t>
      </w:r>
      <w:r>
        <w:rPr>
          <w:spacing w:val="-2"/>
          <w:sz w:val="20"/>
        </w:rPr>
        <w:t xml:space="preserve"> </w:t>
      </w:r>
      <w:r>
        <w:rPr>
          <w:sz w:val="20"/>
        </w:rPr>
        <w:t>šedesát čtyři</w:t>
      </w:r>
      <w:r>
        <w:rPr>
          <w:spacing w:val="-3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jedno</w:t>
      </w:r>
      <w:r>
        <w:rPr>
          <w:spacing w:val="-1"/>
          <w:sz w:val="20"/>
        </w:rPr>
        <w:t xml:space="preserve"> </w:t>
      </w:r>
      <w:r>
        <w:rPr>
          <w:sz w:val="20"/>
        </w:rPr>
        <w:t>sto</w:t>
      </w:r>
      <w:r>
        <w:rPr>
          <w:spacing w:val="-3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-2"/>
          <w:sz w:val="20"/>
        </w:rPr>
        <w:t xml:space="preserve"> </w:t>
      </w:r>
      <w:r>
        <w:rPr>
          <w:sz w:val="20"/>
        </w:rPr>
        <w:t>českých</w:t>
      </w:r>
      <w:r>
        <w:rPr>
          <w:spacing w:val="-2"/>
          <w:sz w:val="20"/>
        </w:rPr>
        <w:t xml:space="preserve"> </w:t>
      </w:r>
      <w:r>
        <w:rPr>
          <w:sz w:val="20"/>
        </w:rPr>
        <w:t>a dvacet</w:t>
      </w:r>
      <w:r>
        <w:rPr>
          <w:spacing w:val="-4"/>
          <w:sz w:val="20"/>
        </w:rPr>
        <w:t xml:space="preserve"> </w:t>
      </w:r>
      <w:r>
        <w:rPr>
          <w:sz w:val="20"/>
        </w:rPr>
        <w:t>dva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532CD3" w:rsidRDefault="00EA2907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8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1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34</w:t>
      </w:r>
      <w:r>
        <w:rPr>
          <w:spacing w:val="1"/>
          <w:sz w:val="20"/>
        </w:rPr>
        <w:t xml:space="preserve"> </w:t>
      </w:r>
      <w:r>
        <w:rPr>
          <w:sz w:val="20"/>
        </w:rPr>
        <w:t>431</w:t>
      </w:r>
      <w:r>
        <w:rPr>
          <w:spacing w:val="1"/>
          <w:sz w:val="20"/>
        </w:rPr>
        <w:t xml:space="preserve"> </w:t>
      </w:r>
      <w:r>
        <w:rPr>
          <w:sz w:val="20"/>
        </w:rPr>
        <w:t>345,00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532CD3" w:rsidRDefault="00EA2907">
      <w:pPr>
        <w:pStyle w:val="Odstavecseseznamem"/>
        <w:numPr>
          <w:ilvl w:val="0"/>
          <w:numId w:val="7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Podpora představuje 35,33 % základu pro stanovení podpory a nesmí přesáhnout 50 % z celkových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projekt.</w:t>
      </w:r>
    </w:p>
    <w:p w:rsidR="00532CD3" w:rsidRDefault="00EA2907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Skutečná výše podpory je limitována částkou</w:t>
      </w:r>
      <w:r>
        <w:rPr>
          <w:sz w:val="20"/>
        </w:rPr>
        <w:t xml:space="preserve">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532CD3" w:rsidRDefault="00EA2907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2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 kterými je akce realizována, a které vznikly a byly uhrazeny v období od podání žádosti do 60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od 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</w:p>
    <w:p w:rsidR="00532CD3" w:rsidRDefault="00EA2907">
      <w:pPr>
        <w:pStyle w:val="Odstavecseseznamem"/>
        <w:numPr>
          <w:ilvl w:val="0"/>
          <w:numId w:val="7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3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3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532CD3" w:rsidRDefault="00EA2907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 Výzvy.</w:t>
      </w:r>
    </w:p>
    <w:p w:rsidR="00532CD3" w:rsidRDefault="00532CD3">
      <w:pPr>
        <w:pStyle w:val="Zkladntext"/>
        <w:spacing w:before="12"/>
        <w:rPr>
          <w:sz w:val="19"/>
        </w:rPr>
      </w:pPr>
    </w:p>
    <w:p w:rsidR="00532CD3" w:rsidRDefault="00EA2907">
      <w:pPr>
        <w:pStyle w:val="Nadpis1"/>
      </w:pPr>
      <w:r>
        <w:t>III.</w:t>
      </w:r>
    </w:p>
    <w:p w:rsidR="00532CD3" w:rsidRDefault="00EA2907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532CD3" w:rsidRDefault="00532CD3">
      <w:pPr>
        <w:pStyle w:val="Zkladntext"/>
        <w:spacing w:before="1"/>
        <w:rPr>
          <w:b/>
        </w:rPr>
      </w:pPr>
    </w:p>
    <w:p w:rsidR="00532CD3" w:rsidRDefault="00EA2907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bankovní</w:t>
      </w:r>
      <w:r>
        <w:rPr>
          <w:spacing w:val="11"/>
          <w:sz w:val="20"/>
        </w:rPr>
        <w:t xml:space="preserve"> </w:t>
      </w:r>
      <w:r>
        <w:rPr>
          <w:sz w:val="20"/>
        </w:rPr>
        <w:t>účet</w:t>
      </w:r>
      <w:r>
        <w:rPr>
          <w:spacing w:val="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podpory,</w:t>
      </w:r>
      <w:r>
        <w:rPr>
          <w:spacing w:val="12"/>
          <w:sz w:val="20"/>
        </w:rPr>
        <w:t xml:space="preserve"> </w:t>
      </w:r>
      <w:r>
        <w:rPr>
          <w:sz w:val="20"/>
        </w:rPr>
        <w:t>uvedený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3"/>
          <w:sz w:val="20"/>
        </w:rPr>
        <w:t xml:space="preserve"> </w:t>
      </w:r>
      <w:r>
        <w:rPr>
          <w:sz w:val="20"/>
        </w:rPr>
        <w:t>Smlouvě,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platbu,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532CD3" w:rsidRDefault="00EA2907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povinen</w:t>
      </w:r>
      <w:r>
        <w:rPr>
          <w:spacing w:val="14"/>
          <w:sz w:val="20"/>
        </w:rPr>
        <w:t xml:space="preserve"> </w:t>
      </w:r>
      <w:r>
        <w:rPr>
          <w:sz w:val="20"/>
        </w:rPr>
        <w:t>postupovat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souladu</w:t>
      </w:r>
      <w:r>
        <w:rPr>
          <w:spacing w:val="13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2"/>
          <w:sz w:val="20"/>
        </w:rPr>
        <w:t xml:space="preserve"> </w:t>
      </w:r>
      <w:r>
        <w:rPr>
          <w:sz w:val="20"/>
        </w:rPr>
        <w:t>akce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dodržet</w:t>
      </w:r>
      <w:r>
        <w:rPr>
          <w:spacing w:val="1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Agendovém</w:t>
      </w:r>
      <w:r>
        <w:rPr>
          <w:spacing w:val="-6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5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z w:val="20"/>
        </w:rPr>
        <w:t>provést</w:t>
      </w:r>
      <w:r>
        <w:rPr>
          <w:spacing w:val="-11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3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532CD3" w:rsidRDefault="00EA2907">
      <w:pPr>
        <w:pStyle w:val="Odstavecseseznamem"/>
        <w:numPr>
          <w:ilvl w:val="0"/>
          <w:numId w:val="6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48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47"/>
          <w:sz w:val="20"/>
        </w:rPr>
        <w:t xml:space="preserve"> </w:t>
      </w:r>
      <w:r>
        <w:rPr>
          <w:sz w:val="20"/>
        </w:rPr>
        <w:t>o platbu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7"/>
          <w:sz w:val="20"/>
        </w:rPr>
        <w:t xml:space="preserve"> </w:t>
      </w:r>
      <w:r>
        <w:rPr>
          <w:sz w:val="20"/>
        </w:rPr>
        <w:t>doklady</w:t>
      </w:r>
      <w:r>
        <w:rPr>
          <w:spacing w:val="4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7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8"/>
          <w:sz w:val="20"/>
        </w:rPr>
        <w:t xml:space="preserve"> </w:t>
      </w:r>
      <w:r>
        <w:rPr>
          <w:sz w:val="20"/>
        </w:rPr>
        <w:t>finančních</w:t>
      </w:r>
    </w:p>
    <w:p w:rsidR="00532CD3" w:rsidRDefault="00532CD3">
      <w:pPr>
        <w:jc w:val="both"/>
        <w:rPr>
          <w:sz w:val="20"/>
        </w:rPr>
        <w:sectPr w:rsidR="00532CD3">
          <w:pgSz w:w="12240" w:h="15840"/>
          <w:pgMar w:top="2040" w:right="1000" w:bottom="960" w:left="1600" w:header="708" w:footer="771" w:gutter="0"/>
          <w:cols w:space="708"/>
        </w:sectPr>
      </w:pPr>
    </w:p>
    <w:p w:rsidR="00532CD3" w:rsidRDefault="00532CD3">
      <w:pPr>
        <w:pStyle w:val="Zkladntext"/>
        <w:spacing w:before="12"/>
        <w:rPr>
          <w:sz w:val="9"/>
        </w:rPr>
      </w:pPr>
    </w:p>
    <w:p w:rsidR="00532CD3" w:rsidRDefault="00EA2907">
      <w:pPr>
        <w:pStyle w:val="Zkladntext"/>
        <w:spacing w:before="99"/>
        <w:ind w:left="385" w:right="132"/>
        <w:jc w:val="both"/>
      </w:pPr>
      <w:r>
        <w:t>prostředků.</w:t>
      </w:r>
      <w:r>
        <w:rPr>
          <w:spacing w:val="10"/>
        </w:rPr>
        <w:t xml:space="preserve"> </w:t>
      </w:r>
      <w:r>
        <w:t>Žádost</w:t>
      </w:r>
      <w:r>
        <w:rPr>
          <w:spacing w:val="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platbu</w:t>
      </w:r>
      <w:r>
        <w:rPr>
          <w:spacing w:val="10"/>
        </w:rPr>
        <w:t xml:space="preserve"> </w:t>
      </w:r>
      <w:r>
        <w:t>musí</w:t>
      </w:r>
      <w:r>
        <w:rPr>
          <w:spacing w:val="9"/>
        </w:rPr>
        <w:t xml:space="preserve"> </w:t>
      </w:r>
      <w:r>
        <w:t>obsahovat</w:t>
      </w:r>
      <w:r>
        <w:rPr>
          <w:spacing w:val="8"/>
        </w:rPr>
        <w:t xml:space="preserve"> </w:t>
      </w:r>
      <w:r>
        <w:t>náležitosti</w:t>
      </w:r>
      <w:r>
        <w:rPr>
          <w:spacing w:val="10"/>
        </w:rPr>
        <w:t xml:space="preserve"> </w:t>
      </w:r>
      <w:r>
        <w:t>stanovené</w:t>
      </w:r>
      <w:r>
        <w:rPr>
          <w:spacing w:val="9"/>
        </w:rPr>
        <w:t xml:space="preserve"> </w:t>
      </w:r>
      <w:r>
        <w:t>Výzvou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Rozhodnutím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dále</w:t>
      </w:r>
      <w:r>
        <w:rPr>
          <w:spacing w:val="9"/>
        </w:rPr>
        <w:t xml:space="preserve"> </w:t>
      </w:r>
      <w:r>
        <w:t>výpis</w:t>
      </w:r>
      <w:r>
        <w:rPr>
          <w:spacing w:val="-53"/>
        </w:rPr>
        <w:t xml:space="preserve"> </w:t>
      </w:r>
      <w:r>
        <w:t>z katastru nemovitostí prokazující zápis výhrady vlastnictví předmětu podpory podle § 508 občanského</w:t>
      </w:r>
      <w:r>
        <w:rPr>
          <w:spacing w:val="1"/>
        </w:rPr>
        <w:t xml:space="preserve"> </w:t>
      </w:r>
      <w:r>
        <w:t>zákoníku,</w:t>
      </w:r>
      <w:r>
        <w:rPr>
          <w:spacing w:val="-11"/>
        </w:rPr>
        <w:t xml:space="preserve"> </w:t>
      </w:r>
      <w:r>
        <w:t>tj.,</w:t>
      </w:r>
      <w:r>
        <w:rPr>
          <w:spacing w:val="-10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není</w:t>
      </w:r>
      <w:r>
        <w:rPr>
          <w:spacing w:val="-11"/>
        </w:rPr>
        <w:t xml:space="preserve"> </w:t>
      </w:r>
      <w:r>
        <w:t>součástí</w:t>
      </w:r>
      <w:r>
        <w:rPr>
          <w:spacing w:val="-11"/>
        </w:rPr>
        <w:t xml:space="preserve"> </w:t>
      </w:r>
      <w:r>
        <w:t>nemovité</w:t>
      </w:r>
      <w:r>
        <w:rPr>
          <w:spacing w:val="-12"/>
        </w:rPr>
        <w:t xml:space="preserve"> </w:t>
      </w:r>
      <w:r>
        <w:t>věci</w:t>
      </w:r>
      <w:r>
        <w:rPr>
          <w:spacing w:val="-8"/>
        </w:rPr>
        <w:t xml:space="preserve"> </w:t>
      </w:r>
      <w:r>
        <w:t>(v</w:t>
      </w:r>
      <w:r>
        <w:rPr>
          <w:spacing w:val="-10"/>
        </w:rPr>
        <w:t xml:space="preserve"> </w:t>
      </w:r>
      <w:r>
        <w:t>případě,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předmět</w:t>
      </w:r>
      <w:r>
        <w:rPr>
          <w:spacing w:val="-12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umístěn</w:t>
      </w:r>
      <w:r>
        <w:rPr>
          <w:spacing w:val="-5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 nemovité</w:t>
      </w:r>
      <w:r>
        <w:rPr>
          <w:spacing w:val="-2"/>
        </w:rPr>
        <w:t xml:space="preserve"> </w:t>
      </w:r>
      <w:r>
        <w:t>věci,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vlastnictví příjemce</w:t>
      </w:r>
      <w:r>
        <w:rPr>
          <w:spacing w:val="-2"/>
        </w:rPr>
        <w:t xml:space="preserve"> </w:t>
      </w:r>
      <w:r>
        <w:t>podpory).</w:t>
      </w:r>
    </w:p>
    <w:p w:rsidR="00532CD3" w:rsidRDefault="00EA2907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</w:t>
      </w:r>
      <w:r>
        <w:rPr>
          <w:sz w:val="20"/>
        </w:rPr>
        <w:t>žně</w:t>
      </w:r>
      <w:r>
        <w:rPr>
          <w:spacing w:val="24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1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532CD3" w:rsidRDefault="00EA2907">
      <w:pPr>
        <w:pStyle w:val="Odstavecseseznamem"/>
        <w:numPr>
          <w:ilvl w:val="0"/>
          <w:numId w:val="6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32CD3" w:rsidRDefault="00EA2907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4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532CD3" w:rsidRDefault="00EA2907">
      <w:pPr>
        <w:pStyle w:val="Odstavecseseznamem"/>
        <w:numPr>
          <w:ilvl w:val="0"/>
          <w:numId w:val="6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V případě, že došlo k zápočtu pohledávek/</w:t>
      </w:r>
      <w:r>
        <w:rPr>
          <w:sz w:val="20"/>
        </w:rPr>
        <w:t>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54"/>
          <w:sz w:val="20"/>
        </w:rPr>
        <w:t xml:space="preserve"> </w:t>
      </w:r>
      <w:r>
        <w:rPr>
          <w:sz w:val="20"/>
        </w:rPr>
        <w:t>stejného</w:t>
      </w:r>
      <w:r>
        <w:rPr>
          <w:spacing w:val="55"/>
          <w:sz w:val="20"/>
        </w:rPr>
        <w:t xml:space="preserve"> </w:t>
      </w:r>
      <w:r>
        <w:rPr>
          <w:sz w:val="20"/>
        </w:rPr>
        <w:t>druhu</w:t>
      </w:r>
      <w:r>
        <w:rPr>
          <w:spacing w:val="55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závazků)</w:t>
      </w:r>
      <w:r>
        <w:rPr>
          <w:spacing w:val="5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1"/>
          <w:sz w:val="20"/>
        </w:rPr>
        <w:t xml:space="preserve"> </w:t>
      </w:r>
      <w:r>
        <w:rPr>
          <w:sz w:val="20"/>
        </w:rPr>
        <w:t>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9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20"/>
          <w:sz w:val="20"/>
        </w:rPr>
        <w:t xml:space="preserve"> </w:t>
      </w: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21"/>
          <w:sz w:val="20"/>
        </w:rPr>
        <w:t xml:space="preserve"> </w:t>
      </w:r>
      <w:r>
        <w:rPr>
          <w:sz w:val="20"/>
        </w:rPr>
        <w:t>vzájemná</w:t>
      </w:r>
      <w:r>
        <w:rPr>
          <w:spacing w:val="20"/>
          <w:sz w:val="20"/>
        </w:rPr>
        <w:t xml:space="preserve"> </w:t>
      </w:r>
      <w:r>
        <w:rPr>
          <w:sz w:val="20"/>
        </w:rPr>
        <w:t>dohoda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být</w:t>
      </w:r>
      <w:r>
        <w:rPr>
          <w:spacing w:val="22"/>
          <w:sz w:val="20"/>
        </w:rPr>
        <w:t xml:space="preserve"> </w:t>
      </w:r>
      <w:r>
        <w:rPr>
          <w:sz w:val="20"/>
        </w:rPr>
        <w:t>uzavřena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2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dohodě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4"/>
          <w:sz w:val="20"/>
        </w:rPr>
        <w:t xml:space="preserve"> </w:t>
      </w:r>
      <w:r>
        <w:rPr>
          <w:sz w:val="20"/>
        </w:rPr>
        <w:t>být</w:t>
      </w:r>
      <w:r>
        <w:rPr>
          <w:spacing w:val="23"/>
          <w:sz w:val="20"/>
        </w:rPr>
        <w:t xml:space="preserve"> </w:t>
      </w:r>
      <w:r>
        <w:rPr>
          <w:sz w:val="20"/>
        </w:rPr>
        <w:t>uvedeny</w:t>
      </w:r>
      <w:r>
        <w:rPr>
          <w:spacing w:val="25"/>
          <w:sz w:val="20"/>
        </w:rPr>
        <w:t xml:space="preserve"> </w:t>
      </w: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strany,</w:t>
      </w:r>
      <w:r>
        <w:rPr>
          <w:spacing w:val="23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23"/>
          <w:sz w:val="20"/>
        </w:rPr>
        <w:t xml:space="preserve"> </w:t>
      </w:r>
      <w:r>
        <w:rPr>
          <w:sz w:val="20"/>
        </w:rPr>
        <w:t>projektu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faktur/y</w:t>
      </w:r>
      <w:r>
        <w:rPr>
          <w:spacing w:val="-52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 a</w:t>
      </w:r>
      <w:r>
        <w:rPr>
          <w:spacing w:val="-3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3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stran.</w:t>
      </w:r>
    </w:p>
    <w:p w:rsidR="00532CD3" w:rsidRDefault="00532CD3">
      <w:pPr>
        <w:pStyle w:val="Zkladntext"/>
        <w:rPr>
          <w:sz w:val="26"/>
        </w:rPr>
      </w:pPr>
    </w:p>
    <w:p w:rsidR="00532CD3" w:rsidRDefault="00EA2907">
      <w:pPr>
        <w:pStyle w:val="Nadpis1"/>
        <w:spacing w:before="188"/>
        <w:ind w:left="3140"/>
      </w:pPr>
      <w:r>
        <w:t>IV.</w:t>
      </w:r>
    </w:p>
    <w:p w:rsidR="00532CD3" w:rsidRDefault="00EA2907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532CD3" w:rsidRDefault="00532CD3">
      <w:pPr>
        <w:pStyle w:val="Zkladntext"/>
        <w:spacing w:before="12"/>
        <w:rPr>
          <w:b/>
          <w:sz w:val="19"/>
        </w:rPr>
      </w:pPr>
    </w:p>
    <w:p w:rsidR="00532CD3" w:rsidRDefault="00EA2907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3"/>
        <w:rPr>
          <w:sz w:val="20"/>
        </w:rPr>
      </w:pPr>
      <w:r>
        <w:rPr>
          <w:sz w:val="20"/>
        </w:rPr>
        <w:t>splní</w:t>
      </w:r>
      <w:r>
        <w:rPr>
          <w:spacing w:val="-8"/>
          <w:sz w:val="20"/>
        </w:rPr>
        <w:t xml:space="preserve"> </w:t>
      </w:r>
      <w:r>
        <w:rPr>
          <w:sz w:val="20"/>
        </w:rPr>
        <w:t>účel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-8"/>
          <w:sz w:val="20"/>
        </w:rPr>
        <w:t xml:space="preserve"> </w:t>
      </w:r>
      <w:r>
        <w:rPr>
          <w:sz w:val="20"/>
        </w:rPr>
        <w:t>FVE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objekt</w:t>
      </w:r>
      <w:r>
        <w:rPr>
          <w:spacing w:val="-7"/>
          <w:sz w:val="20"/>
        </w:rPr>
        <w:t xml:space="preserve"> </w:t>
      </w:r>
      <w:r>
        <w:rPr>
          <w:sz w:val="20"/>
        </w:rPr>
        <w:t>NJ2</w:t>
      </w:r>
      <w:r>
        <w:rPr>
          <w:spacing w:val="-6"/>
          <w:sz w:val="20"/>
        </w:rPr>
        <w:t xml:space="preserve"> </w:t>
      </w:r>
      <w:r>
        <w:rPr>
          <w:sz w:val="20"/>
        </w:rPr>
        <w:t>CTPark</w:t>
      </w:r>
      <w:r>
        <w:rPr>
          <w:spacing w:val="-8"/>
          <w:sz w:val="20"/>
        </w:rPr>
        <w:t xml:space="preserve"> </w:t>
      </w:r>
      <w:r>
        <w:rPr>
          <w:sz w:val="20"/>
        </w:rPr>
        <w:t>Nový</w:t>
      </w:r>
      <w:r>
        <w:rPr>
          <w:spacing w:val="-7"/>
          <w:sz w:val="20"/>
        </w:rPr>
        <w:t xml:space="preserve"> </w:t>
      </w:r>
      <w:r>
        <w:rPr>
          <w:sz w:val="20"/>
        </w:rPr>
        <w:t>Jičín,</w:t>
      </w:r>
      <w:r>
        <w:rPr>
          <w:spacing w:val="-8"/>
          <w:sz w:val="20"/>
        </w:rPr>
        <w:t xml:space="preserve"> </w:t>
      </w:r>
      <w:r>
        <w:rPr>
          <w:sz w:val="20"/>
        </w:rPr>
        <w:t>MS</w:t>
      </w:r>
      <w:r>
        <w:rPr>
          <w:spacing w:val="-7"/>
          <w:sz w:val="20"/>
        </w:rPr>
        <w:t xml:space="preserve"> </w:t>
      </w:r>
      <w:r>
        <w:rPr>
          <w:sz w:val="20"/>
        </w:rPr>
        <w:t>kraj“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provedena</w:t>
      </w:r>
      <w:r>
        <w:rPr>
          <w:spacing w:val="-51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8"/>
        <w:rPr>
          <w:sz w:val="20"/>
        </w:rPr>
      </w:pPr>
      <w:r>
        <w:rPr>
          <w:sz w:val="20"/>
        </w:rPr>
        <w:t>realizací</w:t>
      </w:r>
      <w:r>
        <w:rPr>
          <w:spacing w:val="2"/>
          <w:sz w:val="20"/>
        </w:rPr>
        <w:t xml:space="preserve"> </w:t>
      </w:r>
      <w:r>
        <w:rPr>
          <w:sz w:val="20"/>
        </w:rPr>
        <w:t>projektu</w:t>
      </w:r>
      <w:r>
        <w:rPr>
          <w:spacing w:val="2"/>
          <w:sz w:val="20"/>
        </w:rPr>
        <w:t xml:space="preserve"> </w:t>
      </w:r>
      <w:r>
        <w:rPr>
          <w:sz w:val="20"/>
        </w:rPr>
        <w:t>dojde</w:t>
      </w:r>
      <w:r>
        <w:rPr>
          <w:spacing w:val="3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výstavbě</w:t>
      </w:r>
      <w:r>
        <w:rPr>
          <w:spacing w:val="2"/>
          <w:sz w:val="20"/>
        </w:rPr>
        <w:t xml:space="preserve"> </w:t>
      </w:r>
      <w:r>
        <w:rPr>
          <w:sz w:val="20"/>
        </w:rPr>
        <w:t>nové</w:t>
      </w:r>
      <w:r>
        <w:rPr>
          <w:spacing w:val="2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pozemní</w:t>
      </w:r>
      <w:r>
        <w:rPr>
          <w:spacing w:val="2"/>
          <w:sz w:val="20"/>
        </w:rPr>
        <w:t xml:space="preserve"> </w:t>
      </w:r>
      <w:r>
        <w:rPr>
          <w:sz w:val="20"/>
        </w:rPr>
        <w:t>instalací</w:t>
      </w:r>
      <w:r>
        <w:rPr>
          <w:spacing w:val="4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4"/>
          <w:sz w:val="20"/>
        </w:rPr>
        <w:t xml:space="preserve"> </w:t>
      </w:r>
      <w:r>
        <w:rPr>
          <w:sz w:val="20"/>
        </w:rPr>
        <w:t>1705</w:t>
      </w:r>
      <w:r>
        <w:rPr>
          <w:spacing w:val="1"/>
          <w:sz w:val="20"/>
        </w:rPr>
        <w:t xml:space="preserve"> </w:t>
      </w:r>
      <w:r>
        <w:rPr>
          <w:sz w:val="20"/>
        </w:rPr>
        <w:t>kWp,</w:t>
      </w:r>
    </w:p>
    <w:p w:rsidR="00532CD3" w:rsidRDefault="00532CD3">
      <w:pPr>
        <w:rPr>
          <w:sz w:val="20"/>
        </w:rPr>
        <w:sectPr w:rsidR="00532CD3">
          <w:pgSz w:w="12240" w:h="15840"/>
          <w:pgMar w:top="2040" w:right="1000" w:bottom="960" w:left="1600" w:header="708" w:footer="771" w:gutter="0"/>
          <w:cols w:space="708"/>
        </w:sectPr>
      </w:pPr>
    </w:p>
    <w:p w:rsidR="00532CD3" w:rsidRDefault="00532CD3">
      <w:pPr>
        <w:pStyle w:val="Zkladntext"/>
        <w:spacing w:before="12"/>
        <w:rPr>
          <w:sz w:val="9"/>
        </w:rPr>
      </w:pP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99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9"/>
          <w:sz w:val="20"/>
        </w:rPr>
        <w:t xml:space="preserve"> </w:t>
      </w:r>
      <w:r>
        <w:rPr>
          <w:sz w:val="20"/>
        </w:rPr>
        <w:t>parametry:</w:t>
      </w:r>
    </w:p>
    <w:p w:rsidR="00532CD3" w:rsidRDefault="00532CD3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1637"/>
        <w:gridCol w:w="1616"/>
        <w:gridCol w:w="1572"/>
      </w:tblGrid>
      <w:tr w:rsidR="00532CD3">
        <w:trPr>
          <w:trHeight w:val="772"/>
        </w:trPr>
        <w:tc>
          <w:tcPr>
            <w:tcW w:w="4004" w:type="dxa"/>
          </w:tcPr>
          <w:p w:rsidR="00532CD3" w:rsidRDefault="00EA2907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37" w:type="dxa"/>
          </w:tcPr>
          <w:p w:rsidR="00532CD3" w:rsidRDefault="00EA2907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616" w:type="dxa"/>
          </w:tcPr>
          <w:p w:rsidR="00532CD3" w:rsidRDefault="00EA2907">
            <w:pPr>
              <w:pStyle w:val="TableParagraph"/>
              <w:spacing w:before="120"/>
              <w:ind w:left="105" w:right="692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572" w:type="dxa"/>
          </w:tcPr>
          <w:p w:rsidR="00532CD3" w:rsidRDefault="00EA2907">
            <w:pPr>
              <w:pStyle w:val="TableParagraph"/>
              <w:spacing w:before="120"/>
              <w:ind w:left="105" w:right="64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</w:tr>
      <w:tr w:rsidR="00532CD3">
        <w:trPr>
          <w:trHeight w:val="505"/>
        </w:trPr>
        <w:tc>
          <w:tcPr>
            <w:tcW w:w="4004" w:type="dxa"/>
          </w:tcPr>
          <w:p w:rsidR="00532CD3" w:rsidRDefault="00EA2907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37" w:type="dxa"/>
          </w:tcPr>
          <w:p w:rsidR="00532CD3" w:rsidRDefault="00EA290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616" w:type="dxa"/>
          </w:tcPr>
          <w:p w:rsidR="00532CD3" w:rsidRDefault="00EA290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72" w:type="dxa"/>
          </w:tcPr>
          <w:p w:rsidR="00532CD3" w:rsidRDefault="00EA290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1.70</w:t>
            </w:r>
          </w:p>
        </w:tc>
      </w:tr>
      <w:tr w:rsidR="00532CD3">
        <w:trPr>
          <w:trHeight w:val="506"/>
        </w:trPr>
        <w:tc>
          <w:tcPr>
            <w:tcW w:w="4004" w:type="dxa"/>
          </w:tcPr>
          <w:p w:rsidR="00532CD3" w:rsidRDefault="00EA2907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37" w:type="dxa"/>
          </w:tcPr>
          <w:p w:rsidR="00532CD3" w:rsidRDefault="00EA2907">
            <w:pPr>
              <w:pStyle w:val="TableParagraph"/>
              <w:spacing w:before="120"/>
              <w:ind w:left="0" w:right="367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616" w:type="dxa"/>
          </w:tcPr>
          <w:p w:rsidR="00532CD3" w:rsidRDefault="00EA290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72" w:type="dxa"/>
          </w:tcPr>
          <w:p w:rsidR="00532CD3" w:rsidRDefault="00EA290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1512</w:t>
            </w:r>
          </w:p>
        </w:tc>
      </w:tr>
      <w:tr w:rsidR="00532CD3">
        <w:trPr>
          <w:trHeight w:val="530"/>
        </w:trPr>
        <w:tc>
          <w:tcPr>
            <w:tcW w:w="4004" w:type="dxa"/>
          </w:tcPr>
          <w:p w:rsidR="00532CD3" w:rsidRDefault="00EA2907">
            <w:pPr>
              <w:pStyle w:val="TableParagraph"/>
              <w:spacing w:before="0" w:line="264" w:lineRule="exact"/>
              <w:ind w:left="388" w:right="822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37" w:type="dxa"/>
          </w:tcPr>
          <w:p w:rsidR="00532CD3" w:rsidRDefault="00EA290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616" w:type="dxa"/>
          </w:tcPr>
          <w:p w:rsidR="00532CD3" w:rsidRDefault="00EA290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72" w:type="dxa"/>
          </w:tcPr>
          <w:p w:rsidR="00532CD3" w:rsidRDefault="00EA290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13984</w:t>
            </w:r>
          </w:p>
        </w:tc>
      </w:tr>
      <w:tr w:rsidR="00532CD3">
        <w:trPr>
          <w:trHeight w:val="509"/>
        </w:trPr>
        <w:tc>
          <w:tcPr>
            <w:tcW w:w="4004" w:type="dxa"/>
          </w:tcPr>
          <w:p w:rsidR="00532CD3" w:rsidRDefault="00EA2907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37" w:type="dxa"/>
          </w:tcPr>
          <w:p w:rsidR="00532CD3" w:rsidRDefault="00EA2907">
            <w:pPr>
              <w:pStyle w:val="TableParagraph"/>
              <w:spacing w:before="123"/>
              <w:ind w:left="0" w:right="391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16" w:type="dxa"/>
          </w:tcPr>
          <w:p w:rsidR="00532CD3" w:rsidRDefault="00EA2907">
            <w:pPr>
              <w:pStyle w:val="TableParagraph"/>
              <w:spacing w:before="123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72" w:type="dxa"/>
          </w:tcPr>
          <w:p w:rsidR="00532CD3" w:rsidRDefault="00EA2907">
            <w:pPr>
              <w:pStyle w:val="TableParagraph"/>
              <w:spacing w:before="123"/>
              <w:ind w:left="388"/>
              <w:rPr>
                <w:sz w:val="20"/>
              </w:rPr>
            </w:pPr>
            <w:r>
              <w:rPr>
                <w:sz w:val="20"/>
              </w:rPr>
              <w:t>1494</w:t>
            </w:r>
          </w:p>
        </w:tc>
      </w:tr>
    </w:tbl>
    <w:p w:rsidR="00532CD3" w:rsidRDefault="00EA2907">
      <w:pPr>
        <w:pStyle w:val="Odstavecseseznamem"/>
        <w:numPr>
          <w:ilvl w:val="1"/>
          <w:numId w:val="5"/>
        </w:numPr>
        <w:tabs>
          <w:tab w:val="left" w:pos="746"/>
        </w:tabs>
        <w:spacing w:before="118" w:line="276" w:lineRule="auto"/>
        <w:ind w:right="139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3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746"/>
        </w:tabs>
        <w:spacing w:before="120" w:line="276" w:lineRule="auto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   akce   do   60   měsíců   (výdaje   po   tomto   datu   jsou   nezpůsobilé)</w:t>
      </w:r>
      <w:r>
        <w:rPr>
          <w:spacing w:val="1"/>
          <w:sz w:val="20"/>
        </w:rPr>
        <w:t xml:space="preserve"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užívání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9"/>
          <w:sz w:val="20"/>
        </w:rPr>
        <w:t xml:space="preserve"> </w:t>
      </w:r>
      <w:r>
        <w:rPr>
          <w:sz w:val="20"/>
        </w:rPr>
        <w:t>zákona</w:t>
      </w:r>
      <w:r>
        <w:rPr>
          <w:spacing w:val="28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183/2006</w:t>
      </w:r>
      <w:r>
        <w:rPr>
          <w:spacing w:val="29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ú</w:t>
      </w:r>
      <w:r>
        <w:rPr>
          <w:sz w:val="20"/>
        </w:rPr>
        <w:t>zemním</w:t>
      </w:r>
      <w:r>
        <w:rPr>
          <w:spacing w:val="28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stavebním</w:t>
      </w:r>
      <w:r>
        <w:rPr>
          <w:spacing w:val="8"/>
          <w:sz w:val="20"/>
        </w:rPr>
        <w:t xml:space="preserve"> </w:t>
      </w:r>
      <w:r>
        <w:rPr>
          <w:sz w:val="20"/>
        </w:rPr>
        <w:t>řádu</w:t>
      </w:r>
      <w:r>
        <w:rPr>
          <w:spacing w:val="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1"/>
          <w:sz w:val="20"/>
        </w:rPr>
        <w:t xml:space="preserve"> </w:t>
      </w:r>
      <w:r>
        <w:rPr>
          <w:sz w:val="20"/>
        </w:rPr>
        <w:t>zákon),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0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schválení</w:t>
      </w:r>
      <w:r>
        <w:rPr>
          <w:spacing w:val="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díla,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(v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10"/>
          <w:sz w:val="20"/>
        </w:rPr>
        <w:t xml:space="preserve"> </w:t>
      </w:r>
      <w:r>
        <w:rPr>
          <w:sz w:val="20"/>
        </w:rPr>
        <w:t>kde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 později,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</w:t>
      </w:r>
      <w:r>
        <w:rPr>
          <w:sz w:val="20"/>
        </w:rPr>
        <w:t>eného dle</w:t>
      </w:r>
      <w:r>
        <w:rPr>
          <w:spacing w:val="1"/>
          <w:sz w:val="20"/>
        </w:rPr>
        <w:t xml:space="preserve"> </w:t>
      </w:r>
      <w:r>
        <w:rPr>
          <w:sz w:val="20"/>
        </w:rPr>
        <w:t>písmene</w:t>
      </w:r>
      <w:r>
        <w:rPr>
          <w:spacing w:val="-2"/>
          <w:sz w:val="20"/>
        </w:rPr>
        <w:t xml:space="preserve"> </w:t>
      </w:r>
      <w:r>
        <w:rPr>
          <w:sz w:val="20"/>
        </w:rPr>
        <w:t>e), podklady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</w:t>
      </w:r>
      <w:r>
        <w:rPr>
          <w:sz w:val="20"/>
        </w:rPr>
        <w:t>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</w:t>
      </w:r>
      <w:r>
        <w:rPr>
          <w:sz w:val="20"/>
        </w:rPr>
        <w:t>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danou žádost posoudí. V případě, že k právnímu zatížení nebude ze </w:t>
      </w:r>
      <w:r>
        <w:rPr>
          <w:sz w:val="20"/>
        </w:rPr>
        <w:t>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37"/>
          <w:sz w:val="20"/>
        </w:rPr>
        <w:t xml:space="preserve"> </w:t>
      </w:r>
      <w:r>
        <w:rPr>
          <w:sz w:val="20"/>
        </w:rPr>
        <w:t>poskytnuta</w:t>
      </w:r>
      <w:r>
        <w:rPr>
          <w:spacing w:val="37"/>
          <w:sz w:val="20"/>
        </w:rPr>
        <w:t xml:space="preserve"> </w:t>
      </w:r>
      <w:r>
        <w:rPr>
          <w:sz w:val="20"/>
        </w:rPr>
        <w:t>podpora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37"/>
          <w:sz w:val="20"/>
        </w:rPr>
        <w:t xml:space="preserve"> </w:t>
      </w:r>
      <w:r>
        <w:rPr>
          <w:sz w:val="20"/>
        </w:rPr>
        <w:t>této</w:t>
      </w:r>
      <w:r>
        <w:rPr>
          <w:spacing w:val="39"/>
          <w:sz w:val="20"/>
        </w:rPr>
        <w:t xml:space="preserve"> </w:t>
      </w:r>
      <w:r>
        <w:rPr>
          <w:sz w:val="20"/>
        </w:rPr>
        <w:t>Smlouvy,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řádně</w:t>
      </w:r>
      <w:r>
        <w:rPr>
          <w:spacing w:val="37"/>
          <w:sz w:val="20"/>
        </w:rPr>
        <w:t xml:space="preserve"> </w:t>
      </w:r>
      <w:r>
        <w:rPr>
          <w:sz w:val="20"/>
        </w:rPr>
        <w:t>plněn</w:t>
      </w:r>
      <w:r>
        <w:rPr>
          <w:spacing w:val="39"/>
          <w:sz w:val="20"/>
        </w:rPr>
        <w:t xml:space="preserve"> </w:t>
      </w:r>
      <w:r>
        <w:rPr>
          <w:sz w:val="20"/>
        </w:rPr>
        <w:t>po</w:t>
      </w:r>
      <w:r>
        <w:rPr>
          <w:spacing w:val="39"/>
          <w:sz w:val="20"/>
        </w:rPr>
        <w:t xml:space="preserve"> </w:t>
      </w:r>
      <w:r>
        <w:rPr>
          <w:sz w:val="20"/>
        </w:rPr>
        <w:t>uvedenou</w:t>
      </w:r>
      <w:r>
        <w:rPr>
          <w:spacing w:val="39"/>
          <w:sz w:val="20"/>
        </w:rPr>
        <w:t xml:space="preserve"> </w:t>
      </w:r>
      <w:r>
        <w:rPr>
          <w:sz w:val="20"/>
        </w:rPr>
        <w:t>dobu</w:t>
      </w:r>
      <w:r>
        <w:rPr>
          <w:spacing w:val="45"/>
          <w:sz w:val="20"/>
        </w:rPr>
        <w:t xml:space="preserve"> </w:t>
      </w:r>
      <w:r>
        <w:rPr>
          <w:sz w:val="20"/>
        </w:rPr>
        <w:t>(ukončením</w:t>
      </w:r>
    </w:p>
    <w:p w:rsidR="00532CD3" w:rsidRDefault="00532CD3">
      <w:pPr>
        <w:jc w:val="both"/>
        <w:rPr>
          <w:sz w:val="20"/>
        </w:rPr>
        <w:sectPr w:rsidR="00532CD3">
          <w:pgSz w:w="12240" w:h="15840"/>
          <w:pgMar w:top="2040" w:right="1000" w:bottom="960" w:left="1600" w:header="708" w:footer="771" w:gutter="0"/>
          <w:cols w:space="708"/>
        </w:sectPr>
      </w:pPr>
    </w:p>
    <w:p w:rsidR="00532CD3" w:rsidRDefault="00532CD3">
      <w:pPr>
        <w:pStyle w:val="Zkladntext"/>
        <w:spacing w:before="12"/>
        <w:rPr>
          <w:sz w:val="9"/>
        </w:rPr>
      </w:pPr>
    </w:p>
    <w:p w:rsidR="00532CD3" w:rsidRDefault="00EA2907">
      <w:pPr>
        <w:pStyle w:val="Zkladntext"/>
        <w:spacing w:before="99"/>
        <w:ind w:left="745" w:right="130"/>
        <w:jc w:val="both"/>
      </w:pPr>
      <w:r>
        <w:t>projektu se rozumí datum uvedení předmětu podpory k trvalému provozu (podle písmene e) na</w:t>
      </w:r>
      <w:r>
        <w:rPr>
          <w:spacing w:val="1"/>
        </w:rPr>
        <w:t xml:space="preserve"> </w:t>
      </w:r>
      <w:r>
        <w:t>základě</w:t>
      </w:r>
      <w:r>
        <w:rPr>
          <w:spacing w:val="35"/>
        </w:rPr>
        <w:t xml:space="preserve"> </w:t>
      </w:r>
      <w:r>
        <w:t>Kolaudačního</w:t>
      </w:r>
      <w:r>
        <w:rPr>
          <w:spacing w:val="36"/>
        </w:rPr>
        <w:t xml:space="preserve"> </w:t>
      </w:r>
      <w:r>
        <w:t>souhlasu,</w:t>
      </w:r>
      <w:r>
        <w:rPr>
          <w:spacing w:val="36"/>
        </w:rPr>
        <w:t xml:space="preserve"> </w:t>
      </w:r>
      <w:r>
        <w:t>doložení</w:t>
      </w:r>
      <w:r>
        <w:rPr>
          <w:spacing w:val="36"/>
        </w:rPr>
        <w:t xml:space="preserve"> </w:t>
      </w:r>
      <w:r>
        <w:t>oslovení</w:t>
      </w:r>
      <w:r>
        <w:rPr>
          <w:spacing w:val="36"/>
        </w:rPr>
        <w:t xml:space="preserve"> </w:t>
      </w:r>
      <w:r>
        <w:t>stavebního</w:t>
      </w:r>
      <w:r>
        <w:rPr>
          <w:spacing w:val="37"/>
        </w:rPr>
        <w:t xml:space="preserve"> </w:t>
      </w:r>
      <w:r>
        <w:t>úřadu</w:t>
      </w:r>
      <w:r>
        <w:rPr>
          <w:spacing w:val="37"/>
        </w:rPr>
        <w:t xml:space="preserve"> </w:t>
      </w:r>
      <w:r>
        <w:t>nebo</w:t>
      </w:r>
      <w:r>
        <w:rPr>
          <w:spacing w:val="37"/>
        </w:rPr>
        <w:t xml:space="preserve"> </w:t>
      </w:r>
      <w:r>
        <w:t>souhlasu</w:t>
      </w:r>
      <w:r>
        <w:rPr>
          <w:spacing w:val="35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užíváním).</w:t>
      </w:r>
      <w:r>
        <w:rPr>
          <w:spacing w:val="-52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zvláštní</w:t>
      </w:r>
      <w:r>
        <w:rPr>
          <w:spacing w:val="1"/>
        </w:rPr>
        <w:t xml:space="preserve"> </w:t>
      </w:r>
      <w:r>
        <w:t>skutečnosti</w:t>
      </w:r>
      <w:r>
        <w:rPr>
          <w:spacing w:val="1"/>
        </w:rPr>
        <w:t xml:space="preserve"> </w:t>
      </w:r>
      <w:r>
        <w:t>spočívající</w:t>
      </w:r>
      <w:r>
        <w:rPr>
          <w:spacing w:val="1"/>
        </w:rPr>
        <w:t xml:space="preserve"> </w:t>
      </w:r>
      <w:r>
        <w:t>v mimořádné,</w:t>
      </w:r>
      <w:r>
        <w:rPr>
          <w:spacing w:val="1"/>
        </w:rPr>
        <w:t xml:space="preserve"> </w:t>
      </w:r>
      <w:r>
        <w:t>nepředvídatelné,</w:t>
      </w:r>
      <w:r>
        <w:rPr>
          <w:spacing w:val="1"/>
        </w:rPr>
        <w:t xml:space="preserve"> </w:t>
      </w:r>
      <w:r>
        <w:t>neodvratitelné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nezaviněné události může Fond na písemnou žádost příjemce podpory posoudit tuto situaci a</w:t>
      </w:r>
      <w:r>
        <w:rPr>
          <w:spacing w:val="1"/>
        </w:rPr>
        <w:t xml:space="preserve"> </w:t>
      </w:r>
      <w:r>
        <w:t>rozhodnout</w:t>
      </w:r>
      <w:r>
        <w:rPr>
          <w:spacing w:val="-10"/>
        </w:rPr>
        <w:t xml:space="preserve"> </w:t>
      </w:r>
      <w:r>
        <w:t>tak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případném</w:t>
      </w:r>
      <w:r>
        <w:rPr>
          <w:spacing w:val="-12"/>
        </w:rPr>
        <w:t xml:space="preserve"> </w:t>
      </w:r>
      <w:r>
        <w:t>stavění</w:t>
      </w:r>
      <w:r>
        <w:rPr>
          <w:spacing w:val="-9"/>
        </w:rPr>
        <w:t xml:space="preserve"> </w:t>
      </w:r>
      <w:r>
        <w:t>uvedené</w:t>
      </w:r>
      <w:r>
        <w:rPr>
          <w:spacing w:val="-11"/>
        </w:rPr>
        <w:t xml:space="preserve"> </w:t>
      </w:r>
      <w:r>
        <w:t>lhůty.</w:t>
      </w:r>
      <w:r>
        <w:rPr>
          <w:spacing w:val="-9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</w:t>
      </w:r>
      <w:r>
        <w:rPr>
          <w:spacing w:val="-12"/>
        </w:rPr>
        <w:t xml:space="preserve"> </w:t>
      </w:r>
      <w:r>
        <w:t>případě</w:t>
      </w:r>
      <w:r>
        <w:rPr>
          <w:spacing w:val="-10"/>
        </w:rPr>
        <w:t xml:space="preserve"> </w:t>
      </w:r>
      <w:r>
        <w:t>povinen</w:t>
      </w:r>
      <w:r>
        <w:rPr>
          <w:spacing w:val="-52"/>
        </w:rPr>
        <w:t xml:space="preserve"> </w:t>
      </w:r>
      <w:r>
        <w:t>zajistit,</w:t>
      </w:r>
      <w:r>
        <w:rPr>
          <w:spacing w:val="-2"/>
        </w:rPr>
        <w:t xml:space="preserve"> </w:t>
      </w:r>
      <w:r>
        <w:t>aby v době</w:t>
      </w:r>
      <w:r>
        <w:rPr>
          <w:spacing w:val="-1"/>
        </w:rPr>
        <w:t xml:space="preserve"> </w:t>
      </w:r>
      <w:r>
        <w:t>stavění</w:t>
      </w:r>
      <w:r>
        <w:rPr>
          <w:spacing w:val="1"/>
        </w:rPr>
        <w:t xml:space="preserve"> </w:t>
      </w:r>
      <w:r>
        <w:t>běhu</w:t>
      </w:r>
      <w:r>
        <w:rPr>
          <w:spacing w:val="-1"/>
        </w:rPr>
        <w:t xml:space="preserve"> </w:t>
      </w:r>
      <w:r>
        <w:t>lhůty</w:t>
      </w:r>
      <w:r>
        <w:rPr>
          <w:spacing w:val="-2"/>
        </w:rPr>
        <w:t xml:space="preserve"> </w:t>
      </w:r>
      <w:r>
        <w:t>došlo k</w:t>
      </w:r>
      <w:r>
        <w:rPr>
          <w:spacing w:val="-2"/>
        </w:rPr>
        <w:t xml:space="preserve"> </w:t>
      </w:r>
      <w:r>
        <w:t>nápravě</w:t>
      </w:r>
      <w:r>
        <w:rPr>
          <w:spacing w:val="1"/>
        </w:rPr>
        <w:t xml:space="preserve"> </w:t>
      </w:r>
      <w:r>
        <w:t>vzniklého</w:t>
      </w:r>
      <w:r>
        <w:rPr>
          <w:spacing w:val="1"/>
        </w:rPr>
        <w:t xml:space="preserve"> </w:t>
      </w:r>
      <w:r>
        <w:t>stavu,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 podpory ponechá</w:t>
      </w:r>
      <w:r>
        <w:rPr>
          <w:spacing w:val="1"/>
          <w:sz w:val="20"/>
        </w:rPr>
        <w:t xml:space="preserve"> </w:t>
      </w:r>
      <w:r>
        <w:rPr>
          <w:sz w:val="20"/>
        </w:rPr>
        <w:t>předmět podpory ve svém vlastnictví alespoň po</w:t>
      </w:r>
      <w:r>
        <w:rPr>
          <w:spacing w:val="54"/>
          <w:sz w:val="20"/>
        </w:rPr>
        <w:t xml:space="preserve"> </w:t>
      </w:r>
      <w:r>
        <w:rPr>
          <w:sz w:val="20"/>
        </w:rPr>
        <w:t>dobu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veškeré</w:t>
      </w:r>
      <w:r>
        <w:rPr>
          <w:spacing w:val="78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9"/>
          <w:sz w:val="20"/>
        </w:rPr>
        <w:t xml:space="preserve"> </w:t>
      </w:r>
      <w:r>
        <w:rPr>
          <w:sz w:val="20"/>
        </w:rPr>
        <w:t>vést</w:t>
      </w:r>
      <w:r>
        <w:rPr>
          <w:spacing w:val="7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1"/>
          <w:sz w:val="20"/>
        </w:rPr>
        <w:t xml:space="preserve"> </w:t>
      </w:r>
      <w:r>
        <w:rPr>
          <w:sz w:val="20"/>
        </w:rPr>
        <w:t>nebo</w:t>
      </w:r>
      <w:r>
        <w:rPr>
          <w:spacing w:val="82"/>
          <w:sz w:val="20"/>
        </w:rPr>
        <w:t xml:space="preserve"> </w:t>
      </w:r>
      <w:r>
        <w:rPr>
          <w:sz w:val="20"/>
        </w:rPr>
        <w:t>daňové</w:t>
      </w:r>
      <w:r>
        <w:rPr>
          <w:spacing w:val="81"/>
          <w:sz w:val="20"/>
        </w:rPr>
        <w:t xml:space="preserve"> </w:t>
      </w:r>
      <w:r>
        <w:rPr>
          <w:sz w:val="20"/>
        </w:rPr>
        <w:t>evidenci</w:t>
      </w:r>
      <w:r>
        <w:rPr>
          <w:spacing w:val="81"/>
          <w:sz w:val="20"/>
        </w:rPr>
        <w:t xml:space="preserve"> </w:t>
      </w:r>
      <w:r>
        <w:rPr>
          <w:sz w:val="20"/>
        </w:rPr>
        <w:t>(zákon</w:t>
      </w:r>
      <w:r>
        <w:rPr>
          <w:spacing w:val="81"/>
          <w:sz w:val="20"/>
        </w:rPr>
        <w:t xml:space="preserve"> </w:t>
      </w:r>
      <w:r>
        <w:rPr>
          <w:sz w:val="20"/>
        </w:rPr>
        <w:t>č.</w:t>
      </w:r>
      <w:r>
        <w:rPr>
          <w:spacing w:val="79"/>
          <w:sz w:val="20"/>
        </w:rPr>
        <w:t xml:space="preserve"> </w:t>
      </w:r>
      <w:r>
        <w:rPr>
          <w:sz w:val="20"/>
        </w:rPr>
        <w:t>563/1991</w:t>
      </w:r>
      <w:r>
        <w:rPr>
          <w:spacing w:val="80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transakce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10"/>
          <w:sz w:val="20"/>
        </w:rPr>
        <w:t xml:space="preserve"> </w:t>
      </w:r>
      <w:r>
        <w:rPr>
          <w:sz w:val="20"/>
        </w:rPr>
        <w:t>odděleně</w:t>
      </w:r>
      <w:r>
        <w:rPr>
          <w:spacing w:val="-13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ostatních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vés</w:t>
      </w:r>
      <w:r>
        <w:rPr>
          <w:sz w:val="20"/>
        </w:rPr>
        <w:t>t</w:t>
      </w:r>
      <w:r>
        <w:rPr>
          <w:spacing w:val="-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vazbou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6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5"/>
          <w:sz w:val="20"/>
        </w:rPr>
        <w:t xml:space="preserve"> </w:t>
      </w:r>
      <w:r>
        <w:rPr>
          <w:sz w:val="20"/>
        </w:rPr>
        <w:t>akci,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49"/>
          <w:sz w:val="20"/>
        </w:rPr>
        <w:t xml:space="preserve"> </w:t>
      </w:r>
      <w:r>
        <w:rPr>
          <w:sz w:val="20"/>
        </w:rPr>
        <w:t>osobám</w:t>
      </w:r>
      <w:r>
        <w:rPr>
          <w:spacing w:val="100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01"/>
          <w:sz w:val="20"/>
        </w:rPr>
        <w:t xml:space="preserve"> </w:t>
      </w:r>
      <w:r>
        <w:rPr>
          <w:sz w:val="20"/>
        </w:rPr>
        <w:t>Fondem</w:t>
      </w:r>
      <w:r>
        <w:rPr>
          <w:spacing w:val="10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01"/>
          <w:sz w:val="20"/>
        </w:rPr>
        <w:t xml:space="preserve"> </w:t>
      </w:r>
      <w:r>
        <w:rPr>
          <w:sz w:val="20"/>
        </w:rPr>
        <w:t>jiným</w:t>
      </w:r>
      <w:r>
        <w:rPr>
          <w:spacing w:val="101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104"/>
          <w:sz w:val="20"/>
        </w:rPr>
        <w:t xml:space="preserve"> </w:t>
      </w:r>
      <w:r>
        <w:rPr>
          <w:sz w:val="20"/>
        </w:rPr>
        <w:t>kontrolním</w:t>
      </w:r>
      <w:r>
        <w:rPr>
          <w:spacing w:val="100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</w:t>
      </w:r>
      <w:r>
        <w:rPr>
          <w:spacing w:val="1"/>
          <w:sz w:val="20"/>
        </w:rPr>
        <w:t xml:space="preserve"> </w:t>
      </w:r>
      <w:r>
        <w:rPr>
          <w:sz w:val="20"/>
        </w:rPr>
        <w:t>dobu udržitelnosti,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32CD3" w:rsidRDefault="00EA2907">
      <w:pPr>
        <w:pStyle w:val="Odstavecseseznamem"/>
        <w:numPr>
          <w:ilvl w:val="0"/>
          <w:numId w:val="5"/>
        </w:numPr>
        <w:tabs>
          <w:tab w:val="left" w:pos="325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5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30</w:t>
      </w:r>
      <w:r>
        <w:rPr>
          <w:spacing w:val="4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3"/>
          <w:sz w:val="20"/>
        </w:rPr>
        <w:t xml:space="preserve"> </w:t>
      </w:r>
      <w:r>
        <w:rPr>
          <w:sz w:val="20"/>
        </w:rPr>
        <w:t>dnů</w:t>
      </w:r>
      <w:r>
        <w:rPr>
          <w:spacing w:val="43"/>
          <w:sz w:val="20"/>
        </w:rPr>
        <w:t xml:space="preserve"> </w:t>
      </w:r>
      <w:r>
        <w:rPr>
          <w:sz w:val="20"/>
        </w:rPr>
        <w:t>ode</w:t>
      </w:r>
      <w:r>
        <w:rPr>
          <w:spacing w:val="42"/>
          <w:sz w:val="20"/>
        </w:rPr>
        <w:t xml:space="preserve"> </w:t>
      </w:r>
      <w:r>
        <w:rPr>
          <w:sz w:val="20"/>
        </w:rPr>
        <w:t>dne</w:t>
      </w:r>
      <w:r>
        <w:rPr>
          <w:spacing w:val="41"/>
          <w:sz w:val="20"/>
        </w:rPr>
        <w:t xml:space="preserve"> </w:t>
      </w:r>
      <w:r>
        <w:rPr>
          <w:sz w:val="20"/>
        </w:rPr>
        <w:t>jejich</w:t>
      </w:r>
      <w:r>
        <w:rPr>
          <w:spacing w:val="43"/>
          <w:sz w:val="20"/>
        </w:rPr>
        <w:t xml:space="preserve"> </w:t>
      </w:r>
      <w:r>
        <w:rPr>
          <w:sz w:val="20"/>
        </w:rPr>
        <w:t>odepsání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4"/>
          <w:sz w:val="20"/>
        </w:rPr>
        <w:t xml:space="preserve"> </w:t>
      </w:r>
      <w:r>
        <w:rPr>
          <w:sz w:val="20"/>
        </w:rPr>
        <w:t>účtu</w:t>
      </w:r>
      <w:r>
        <w:rPr>
          <w:spacing w:val="42"/>
          <w:sz w:val="20"/>
        </w:rPr>
        <w:t xml:space="preserve"> </w:t>
      </w:r>
      <w:r>
        <w:rPr>
          <w:sz w:val="20"/>
        </w:rPr>
        <w:t>Fondu</w:t>
      </w:r>
      <w:r>
        <w:rPr>
          <w:spacing w:val="43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2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7" w:hanging="284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</w:t>
      </w:r>
      <w:r>
        <w:rPr>
          <w:sz w:val="20"/>
        </w:rPr>
        <w:t>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9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3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 nezkreslené a úplné. Příjemce podpory přitom bere na vědomí, že pokud kterékoliv 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 nebo tvrzení (popřípadě oboustranné konstatování vycházející z jím podané 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1"/>
          <w:sz w:val="20"/>
        </w:rPr>
        <w:t xml:space="preserve"> </w:t>
      </w:r>
      <w:r>
        <w:rPr>
          <w:sz w:val="20"/>
        </w:rPr>
        <w:t>této</w:t>
      </w:r>
      <w:r>
        <w:rPr>
          <w:spacing w:val="11"/>
          <w:sz w:val="20"/>
        </w:rPr>
        <w:t xml:space="preserve"> </w:t>
      </w:r>
      <w:r>
        <w:rPr>
          <w:sz w:val="20"/>
        </w:rPr>
        <w:t>Smlouvě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není</w:t>
      </w:r>
      <w:r>
        <w:rPr>
          <w:spacing w:val="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10"/>
          <w:sz w:val="20"/>
        </w:rPr>
        <w:t xml:space="preserve"> </w:t>
      </w:r>
      <w:r>
        <w:rPr>
          <w:sz w:val="20"/>
        </w:rPr>
        <w:t>považová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za</w:t>
      </w:r>
      <w:r>
        <w:rPr>
          <w:spacing w:val="9"/>
          <w:sz w:val="20"/>
        </w:rPr>
        <w:t xml:space="preserve"> </w:t>
      </w:r>
      <w:r>
        <w:rPr>
          <w:sz w:val="20"/>
        </w:rPr>
        <w:t>porušení</w:t>
      </w:r>
      <w:r>
        <w:rPr>
          <w:spacing w:val="11"/>
          <w:sz w:val="20"/>
        </w:rPr>
        <w:t xml:space="preserve"> </w:t>
      </w:r>
      <w:r>
        <w:rPr>
          <w:sz w:val="20"/>
        </w:rPr>
        <w:t>jeho</w:t>
      </w:r>
      <w:r>
        <w:rPr>
          <w:spacing w:val="11"/>
          <w:sz w:val="20"/>
        </w:rPr>
        <w:t xml:space="preserve"> </w:t>
      </w:r>
      <w:r>
        <w:rPr>
          <w:sz w:val="20"/>
        </w:rPr>
        <w:t>povinnosti</w:t>
      </w:r>
    </w:p>
    <w:p w:rsidR="00532CD3" w:rsidRDefault="00532CD3">
      <w:pPr>
        <w:jc w:val="both"/>
        <w:rPr>
          <w:sz w:val="20"/>
        </w:rPr>
        <w:sectPr w:rsidR="00532CD3">
          <w:pgSz w:w="12240" w:h="15840"/>
          <w:pgMar w:top="2040" w:right="1000" w:bottom="960" w:left="1600" w:header="708" w:footer="771" w:gutter="0"/>
          <w:cols w:space="708"/>
        </w:sectPr>
      </w:pPr>
    </w:p>
    <w:p w:rsidR="00532CD3" w:rsidRDefault="00532CD3">
      <w:pPr>
        <w:pStyle w:val="Zkladntext"/>
        <w:spacing w:before="12"/>
        <w:rPr>
          <w:sz w:val="9"/>
        </w:rPr>
      </w:pPr>
    </w:p>
    <w:p w:rsidR="00532CD3" w:rsidRDefault="00EA2907">
      <w:pPr>
        <w:pStyle w:val="Zkladntext"/>
        <w:spacing w:before="99"/>
        <w:ind w:left="668"/>
        <w:jc w:val="both"/>
      </w:pPr>
      <w:r>
        <w:t>stanovené</w:t>
      </w:r>
      <w:r>
        <w:rPr>
          <w:spacing w:val="-5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Smlouvou,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 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532CD3" w:rsidRDefault="00EA2907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22"/>
          <w:sz w:val="20"/>
        </w:rPr>
        <w:t xml:space="preserve"> </w:t>
      </w:r>
      <w:r>
        <w:rPr>
          <w:sz w:val="20"/>
        </w:rPr>
        <w:t>část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výši,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jaké</w:t>
      </w:r>
      <w:r>
        <w:rPr>
          <w:spacing w:val="18"/>
          <w:sz w:val="20"/>
        </w:rPr>
        <w:t xml:space="preserve"> </w:t>
      </w:r>
      <w:r>
        <w:rPr>
          <w:sz w:val="20"/>
        </w:rPr>
        <w:t>došlo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podmínek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20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651/2014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články</w:t>
      </w:r>
      <w:r>
        <w:rPr>
          <w:spacing w:val="-3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4"/>
          <w:sz w:val="20"/>
        </w:rPr>
        <w:t xml:space="preserve"> </w:t>
      </w:r>
      <w:r>
        <w:rPr>
          <w:sz w:val="20"/>
        </w:rPr>
        <w:t>unie)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532CD3" w:rsidRDefault="00532CD3">
      <w:pPr>
        <w:pStyle w:val="Zkladntext"/>
      </w:pPr>
    </w:p>
    <w:p w:rsidR="00532CD3" w:rsidRDefault="00EA2907">
      <w:pPr>
        <w:pStyle w:val="Nadpis1"/>
        <w:spacing w:before="1"/>
      </w:pPr>
      <w:r>
        <w:t>V.</w:t>
      </w:r>
    </w:p>
    <w:p w:rsidR="00532CD3" w:rsidRDefault="00EA2907">
      <w:pPr>
        <w:pStyle w:val="Nadpis2"/>
        <w:ind w:left="1017" w:right="1048"/>
      </w:pPr>
      <w:r>
        <w:t>Poruše</w:t>
      </w:r>
      <w:r>
        <w:t>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32CD3" w:rsidRDefault="00532CD3">
      <w:pPr>
        <w:pStyle w:val="Zkladntext"/>
        <w:spacing w:before="1"/>
        <w:rPr>
          <w:b/>
        </w:rPr>
      </w:pPr>
    </w:p>
    <w:p w:rsidR="00532CD3" w:rsidRDefault="00EA2907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532CD3" w:rsidRDefault="00EA2907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7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3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2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 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</w:p>
    <w:p w:rsidR="00532CD3" w:rsidRDefault="00EA2907">
      <w:pPr>
        <w:pStyle w:val="Zkladntext"/>
        <w:ind w:left="385"/>
        <w:jc w:val="both"/>
      </w:pPr>
      <w:r>
        <w:t>l)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 odvodem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2"/>
        </w:rPr>
        <w:t xml:space="preserve"> </w:t>
      </w:r>
      <w:r>
        <w:t>použitým</w:t>
      </w:r>
      <w:r>
        <w:rPr>
          <w:spacing w:val="-4"/>
        </w:rPr>
        <w:t xml:space="preserve"> </w:t>
      </w:r>
      <w:r>
        <w:t>prostředkům.</w:t>
      </w:r>
    </w:p>
    <w:p w:rsidR="00532CD3" w:rsidRDefault="00EA2907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532CD3" w:rsidRDefault="00EA2907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532CD3" w:rsidRDefault="00EA2907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532CD3" w:rsidRDefault="00EA2907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532CD3" w:rsidRDefault="00EA2907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532CD3" w:rsidRDefault="00EA2907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532CD3" w:rsidRDefault="00EA2907">
      <w:pPr>
        <w:pStyle w:val="Odstavecseseznamem"/>
        <w:numPr>
          <w:ilvl w:val="0"/>
          <w:numId w:val="4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6"/>
          <w:sz w:val="20"/>
        </w:rPr>
        <w:t xml:space="preserve"> </w:t>
      </w:r>
      <w:r>
        <w:rPr>
          <w:sz w:val="20"/>
        </w:rPr>
        <w:t>článku</w:t>
      </w:r>
      <w:r>
        <w:rPr>
          <w:spacing w:val="37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5"/>
          <w:sz w:val="20"/>
        </w:rPr>
        <w:t xml:space="preserve"> </w:t>
      </w:r>
      <w:r>
        <w:rPr>
          <w:sz w:val="20"/>
        </w:rPr>
        <w:t>písm.</w:t>
      </w:r>
      <w:r>
        <w:rPr>
          <w:spacing w:val="35"/>
          <w:sz w:val="20"/>
        </w:rPr>
        <w:t xml:space="preserve"> </w:t>
      </w:r>
      <w:r>
        <w:rPr>
          <w:sz w:val="20"/>
        </w:rPr>
        <w:t>k)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4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5"/>
          <w:sz w:val="20"/>
        </w:rPr>
        <w:t xml:space="preserve"> </w:t>
      </w:r>
      <w:r>
        <w:rPr>
          <w:sz w:val="20"/>
        </w:rPr>
        <w:t>0,1</w:t>
      </w:r>
      <w:r>
        <w:rPr>
          <w:spacing w:val="39"/>
          <w:sz w:val="20"/>
        </w:rPr>
        <w:t xml:space="preserve"> </w:t>
      </w:r>
      <w:r>
        <w:rPr>
          <w:sz w:val="20"/>
        </w:rPr>
        <w:t>–</w:t>
      </w:r>
      <w:r>
        <w:rPr>
          <w:spacing w:val="36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32CD3" w:rsidRDefault="00EA2907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32CD3" w:rsidRDefault="00EA2907">
      <w:pPr>
        <w:pStyle w:val="Odstavecseseznamem"/>
        <w:numPr>
          <w:ilvl w:val="0"/>
          <w:numId w:val="4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532CD3" w:rsidRDefault="00EA2907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532CD3" w:rsidRDefault="00532CD3">
      <w:pPr>
        <w:jc w:val="both"/>
        <w:rPr>
          <w:sz w:val="20"/>
        </w:rPr>
        <w:sectPr w:rsidR="00532CD3">
          <w:pgSz w:w="12240" w:h="15840"/>
          <w:pgMar w:top="2040" w:right="1000" w:bottom="960" w:left="1600" w:header="708" w:footer="771" w:gutter="0"/>
          <w:cols w:space="708"/>
        </w:sectPr>
      </w:pPr>
    </w:p>
    <w:p w:rsidR="00532CD3" w:rsidRDefault="00532CD3">
      <w:pPr>
        <w:pStyle w:val="Zkladntext"/>
        <w:spacing w:before="12"/>
        <w:rPr>
          <w:sz w:val="9"/>
        </w:rPr>
      </w:pPr>
    </w:p>
    <w:p w:rsidR="00532CD3" w:rsidRDefault="00EA2907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Porušení ostatních povinností podle této S</w:t>
      </w:r>
      <w:r>
        <w:rPr>
          <w:sz w:val="20"/>
        </w:rPr>
        <w:t>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32CD3" w:rsidRDefault="00532CD3">
      <w:pPr>
        <w:pStyle w:val="Zkladntext"/>
        <w:spacing w:before="12"/>
        <w:rPr>
          <w:sz w:val="19"/>
        </w:rPr>
      </w:pPr>
    </w:p>
    <w:p w:rsidR="00532CD3" w:rsidRDefault="00EA2907">
      <w:pPr>
        <w:pStyle w:val="Nadpis1"/>
        <w:ind w:left="3140"/>
      </w:pPr>
      <w:r>
        <w:t>VI.</w:t>
      </w:r>
    </w:p>
    <w:p w:rsidR="00532CD3" w:rsidRDefault="00EA2907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32CD3" w:rsidRDefault="00532CD3">
      <w:pPr>
        <w:pStyle w:val="Zkladntext"/>
        <w:spacing w:before="1"/>
        <w:rPr>
          <w:b/>
        </w:rPr>
      </w:pPr>
    </w:p>
    <w:p w:rsidR="00532CD3" w:rsidRDefault="00EA2907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32CD3" w:rsidRDefault="00EA2907">
      <w:pPr>
        <w:pStyle w:val="Odstavecseseznamem"/>
        <w:numPr>
          <w:ilvl w:val="0"/>
          <w:numId w:val="3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</w:t>
      </w:r>
      <w:r>
        <w:rPr>
          <w:sz w:val="20"/>
        </w:rPr>
        <w:t>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532CD3" w:rsidRDefault="00EA2907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32CD3" w:rsidRDefault="00EA2907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532CD3" w:rsidRDefault="00EA2907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</w:t>
      </w:r>
      <w:r>
        <w:rPr>
          <w:sz w:val="20"/>
        </w:rPr>
        <w:t>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532CD3" w:rsidRDefault="00EA2907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32CD3" w:rsidRDefault="00EA2907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532CD3" w:rsidRDefault="00EA2907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4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3"/>
          <w:sz w:val="20"/>
        </w:rPr>
        <w:t xml:space="preserve"> </w:t>
      </w:r>
      <w:r>
        <w:rPr>
          <w:sz w:val="20"/>
        </w:rPr>
        <w:t>smluv,</w:t>
      </w:r>
      <w:r>
        <w:rPr>
          <w:spacing w:val="67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532CD3" w:rsidRDefault="00EA2907">
      <w:pPr>
        <w:pStyle w:val="Odstavecseseznamem"/>
        <w:numPr>
          <w:ilvl w:val="0"/>
          <w:numId w:val="3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32CD3" w:rsidRDefault="00532CD3">
      <w:pPr>
        <w:pStyle w:val="Zkladntext"/>
        <w:spacing w:before="2"/>
        <w:rPr>
          <w:sz w:val="29"/>
        </w:rPr>
      </w:pPr>
    </w:p>
    <w:p w:rsidR="00532CD3" w:rsidRDefault="00EA2907">
      <w:pPr>
        <w:pStyle w:val="Zkladntext"/>
        <w:ind w:left="102"/>
      </w:pPr>
      <w:r>
        <w:t>V:</w:t>
      </w:r>
    </w:p>
    <w:p w:rsidR="00532CD3" w:rsidRDefault="00532CD3">
      <w:pPr>
        <w:pStyle w:val="Zkladntext"/>
        <w:spacing w:before="12"/>
        <w:rPr>
          <w:sz w:val="19"/>
        </w:rPr>
      </w:pPr>
    </w:p>
    <w:p w:rsidR="00532CD3" w:rsidRDefault="00EA2907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532CD3" w:rsidRDefault="00532CD3">
      <w:pPr>
        <w:pStyle w:val="Zkladntext"/>
        <w:rPr>
          <w:sz w:val="26"/>
        </w:rPr>
      </w:pPr>
    </w:p>
    <w:p w:rsidR="00532CD3" w:rsidRDefault="00532CD3">
      <w:pPr>
        <w:pStyle w:val="Zkladntext"/>
        <w:rPr>
          <w:sz w:val="26"/>
        </w:rPr>
      </w:pPr>
    </w:p>
    <w:p w:rsidR="00532CD3" w:rsidRDefault="00532CD3">
      <w:pPr>
        <w:pStyle w:val="Zkladntext"/>
        <w:spacing w:before="13"/>
        <w:rPr>
          <w:sz w:val="27"/>
        </w:rPr>
      </w:pPr>
    </w:p>
    <w:p w:rsidR="00532CD3" w:rsidRDefault="00EA2907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32CD3" w:rsidRDefault="00EA2907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532CD3" w:rsidRDefault="00532CD3">
      <w:pPr>
        <w:sectPr w:rsidR="00532CD3">
          <w:pgSz w:w="12240" w:h="15840"/>
          <w:pgMar w:top="2040" w:right="1000" w:bottom="960" w:left="1600" w:header="708" w:footer="771" w:gutter="0"/>
          <w:cols w:space="708"/>
        </w:sectPr>
      </w:pPr>
    </w:p>
    <w:p w:rsidR="00532CD3" w:rsidRDefault="00532CD3">
      <w:pPr>
        <w:pStyle w:val="Zkladntext"/>
        <w:spacing w:before="12"/>
        <w:rPr>
          <w:sz w:val="9"/>
        </w:rPr>
      </w:pPr>
    </w:p>
    <w:p w:rsidR="00532CD3" w:rsidRDefault="00EA2907">
      <w:pPr>
        <w:pStyle w:val="Zkladntext"/>
        <w:spacing w:before="99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32CD3" w:rsidRDefault="00532CD3">
      <w:pPr>
        <w:sectPr w:rsidR="00532CD3">
          <w:pgSz w:w="12240" w:h="15840"/>
          <w:pgMar w:top="2040" w:right="1000" w:bottom="960" w:left="1600" w:header="708" w:footer="771" w:gutter="0"/>
          <w:cols w:space="708"/>
        </w:sectPr>
      </w:pPr>
    </w:p>
    <w:p w:rsidR="00532CD3" w:rsidRDefault="00532CD3">
      <w:pPr>
        <w:pStyle w:val="Zkladntext"/>
        <w:spacing w:before="12"/>
        <w:rPr>
          <w:sz w:val="9"/>
        </w:rPr>
      </w:pPr>
    </w:p>
    <w:p w:rsidR="00532CD3" w:rsidRDefault="00EA2907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532CD3" w:rsidRDefault="00532CD3">
      <w:pPr>
        <w:pStyle w:val="Zkladntext"/>
        <w:rPr>
          <w:i/>
          <w:sz w:val="26"/>
        </w:rPr>
      </w:pPr>
    </w:p>
    <w:p w:rsidR="00532CD3" w:rsidRDefault="00532CD3">
      <w:pPr>
        <w:pStyle w:val="Zkladntext"/>
        <w:spacing w:before="1"/>
        <w:rPr>
          <w:i/>
          <w:sz w:val="21"/>
        </w:rPr>
      </w:pPr>
    </w:p>
    <w:p w:rsidR="00532CD3" w:rsidRDefault="00EA2907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532CD3" w:rsidRDefault="00532CD3">
      <w:pPr>
        <w:pStyle w:val="Zkladntext"/>
        <w:spacing w:before="4"/>
        <w:rPr>
          <w:b/>
          <w:sz w:val="27"/>
        </w:rPr>
      </w:pPr>
    </w:p>
    <w:p w:rsidR="00532CD3" w:rsidRDefault="00EA2907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532CD3" w:rsidRDefault="00532CD3">
      <w:pPr>
        <w:pStyle w:val="Zkladntext"/>
        <w:spacing w:before="1"/>
        <w:rPr>
          <w:b/>
          <w:sz w:val="18"/>
        </w:rPr>
      </w:pPr>
    </w:p>
    <w:p w:rsidR="00532CD3" w:rsidRDefault="00EA290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h)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532CD3" w:rsidRDefault="00532CD3">
      <w:pPr>
        <w:pStyle w:val="Zkladntext"/>
        <w:spacing w:before="3"/>
      </w:pPr>
    </w:p>
    <w:p w:rsidR="00532CD3" w:rsidRDefault="00EA2907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5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532CD3" w:rsidRDefault="00532CD3">
      <w:pPr>
        <w:pStyle w:val="Zkladntext"/>
        <w:spacing w:before="1"/>
      </w:pPr>
    </w:p>
    <w:p w:rsidR="00532CD3" w:rsidRDefault="00EA2907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532CD3" w:rsidRDefault="00532CD3">
      <w:pPr>
        <w:pStyle w:val="Zkladntext"/>
        <w:spacing w:before="1"/>
      </w:pPr>
    </w:p>
    <w:p w:rsidR="00532CD3" w:rsidRDefault="00EA290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3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</w:t>
      </w:r>
      <w:r>
        <w:rPr>
          <w:sz w:val="20"/>
        </w:rPr>
        <w:t>tlo.</w:t>
      </w:r>
    </w:p>
    <w:p w:rsidR="00532CD3" w:rsidRDefault="00532CD3">
      <w:pPr>
        <w:pStyle w:val="Zkladntext"/>
        <w:spacing w:before="13"/>
        <w:rPr>
          <w:sz w:val="19"/>
        </w:rPr>
      </w:pPr>
    </w:p>
    <w:p w:rsidR="00532CD3" w:rsidRDefault="00EA290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54"/>
          <w:sz w:val="20"/>
        </w:rPr>
        <w:t xml:space="preserve"> </w:t>
      </w:r>
      <w:r>
        <w:rPr>
          <w:sz w:val="20"/>
        </w:rPr>
        <w:t>u</w:t>
      </w:r>
      <w:r>
        <w:rPr>
          <w:spacing w:val="55"/>
          <w:sz w:val="20"/>
        </w:rPr>
        <w:t xml:space="preserve"> </w:t>
      </w:r>
      <w:r>
        <w:rPr>
          <w:sz w:val="20"/>
        </w:rPr>
        <w:t>veřejné</w:t>
      </w:r>
      <w:r>
        <w:rPr>
          <w:spacing w:val="55"/>
          <w:sz w:val="20"/>
        </w:rPr>
        <w:t xml:space="preserve"> </w:t>
      </w:r>
      <w:r>
        <w:rPr>
          <w:sz w:val="20"/>
        </w:rPr>
        <w:t>zakázky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55"/>
          <w:sz w:val="20"/>
        </w:rPr>
        <w:t xml:space="preserve"> </w:t>
      </w:r>
      <w:r>
        <w:rPr>
          <w:sz w:val="20"/>
        </w:rPr>
        <w:t>více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5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odvodů</w:t>
      </w:r>
      <w:r>
        <w:rPr>
          <w:spacing w:val="5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výsledný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porušení.</w:t>
      </w:r>
    </w:p>
    <w:p w:rsidR="00532CD3" w:rsidRDefault="00532CD3">
      <w:pPr>
        <w:pStyle w:val="Zkladntext"/>
        <w:spacing w:before="1"/>
      </w:pPr>
    </w:p>
    <w:p w:rsidR="00532CD3" w:rsidRDefault="00EA290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4"/>
          <w:sz w:val="20"/>
        </w:rPr>
        <w:t xml:space="preserve"> </w:t>
      </w:r>
      <w:r>
        <w:rPr>
          <w:sz w:val="20"/>
        </w:rPr>
        <w:t>vlivu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7"/>
          <w:sz w:val="20"/>
        </w:rPr>
        <w:t xml:space="preserve"> </w:t>
      </w:r>
      <w:r>
        <w:rPr>
          <w:sz w:val="20"/>
        </w:rPr>
        <w:t>zakázek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1"/>
          <w:sz w:val="20"/>
        </w:rPr>
        <w:t xml:space="preserve"> </w:t>
      </w:r>
      <w:r>
        <w:rPr>
          <w:sz w:val="20"/>
        </w:rPr>
        <w:t>hlediska</w:t>
      </w:r>
      <w:r>
        <w:rPr>
          <w:spacing w:val="82"/>
          <w:sz w:val="20"/>
        </w:rPr>
        <w:t xml:space="preserve"> </w:t>
      </w:r>
      <w:r>
        <w:rPr>
          <w:sz w:val="20"/>
        </w:rPr>
        <w:t>míry</w:t>
      </w:r>
      <w:r>
        <w:rPr>
          <w:spacing w:val="81"/>
          <w:sz w:val="20"/>
        </w:rPr>
        <w:t xml:space="preserve"> </w:t>
      </w:r>
      <w:r>
        <w:rPr>
          <w:sz w:val="20"/>
        </w:rPr>
        <w:t>porušení</w:t>
      </w:r>
      <w:r>
        <w:rPr>
          <w:spacing w:val="80"/>
          <w:sz w:val="20"/>
        </w:rPr>
        <w:t xml:space="preserve"> </w:t>
      </w:r>
      <w:r>
        <w:rPr>
          <w:sz w:val="20"/>
        </w:rPr>
        <w:t>principů</w:t>
      </w:r>
      <w:r>
        <w:rPr>
          <w:spacing w:val="8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80"/>
          <w:sz w:val="20"/>
        </w:rPr>
        <w:t xml:space="preserve"> </w:t>
      </w:r>
      <w:r>
        <w:rPr>
          <w:sz w:val="20"/>
        </w:rPr>
        <w:t>efektivity</w:t>
      </w:r>
      <w:r>
        <w:rPr>
          <w:spacing w:val="80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účelnosti</w:t>
      </w:r>
      <w:r>
        <w:rPr>
          <w:spacing w:val="-5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považovat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závažné</w:t>
      </w:r>
      <w:r>
        <w:rPr>
          <w:spacing w:val="-1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532CD3" w:rsidRDefault="00532CD3">
      <w:pPr>
        <w:pStyle w:val="Zkladntext"/>
      </w:pPr>
    </w:p>
    <w:p w:rsidR="00532CD3" w:rsidRDefault="00EA290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10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532CD3" w:rsidRDefault="00532CD3">
      <w:pPr>
        <w:jc w:val="both"/>
        <w:rPr>
          <w:sz w:val="20"/>
        </w:rPr>
        <w:sectPr w:rsidR="00532CD3">
          <w:pgSz w:w="12240" w:h="15840"/>
          <w:pgMar w:top="2040" w:right="1000" w:bottom="960" w:left="1600" w:header="708" w:footer="771" w:gutter="0"/>
          <w:cols w:space="708"/>
        </w:sectPr>
      </w:pPr>
    </w:p>
    <w:p w:rsidR="00532CD3" w:rsidRDefault="00532CD3">
      <w:pPr>
        <w:pStyle w:val="Zkladntext"/>
        <w:spacing w:before="12"/>
        <w:rPr>
          <w:sz w:val="29"/>
        </w:rPr>
      </w:pPr>
    </w:p>
    <w:p w:rsidR="00532CD3" w:rsidRDefault="00EA2907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532CD3" w:rsidRDefault="00532CD3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CD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CD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532CD3" w:rsidRDefault="00EA2907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532CD3" w:rsidRDefault="00EA290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32CD3" w:rsidRDefault="00EA2907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32CD3" w:rsidRDefault="00EA2907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32CD3" w:rsidRDefault="00EA2907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32CD3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CD3" w:rsidRDefault="00EA2907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32CD3" w:rsidRDefault="00EA2907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32CD3" w:rsidRDefault="00EA290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32CD3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32CD3" w:rsidRDefault="00EA2907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32CD3" w:rsidRDefault="00EA2907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32CD3" w:rsidRDefault="00EA2907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32CD3" w:rsidRDefault="00EA2907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532CD3" w:rsidRDefault="00EA2907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32CD3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32CD3" w:rsidRDefault="00EA2907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32CD3" w:rsidRDefault="00EA290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32CD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532CD3" w:rsidRDefault="00EA2907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532CD3" w:rsidRDefault="00EA2907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532CD3" w:rsidRDefault="00EA2907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CD3" w:rsidRDefault="00EA29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32CD3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32CD3" w:rsidRDefault="00EA2907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32CD3" w:rsidRDefault="00EA2907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32CD3" w:rsidRDefault="00EA290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532CD3" w:rsidRDefault="00EA2907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</w:t>
            </w:r>
            <w:r>
              <w:rPr>
                <w:sz w:val="20"/>
              </w:rPr>
              <w:t>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532CD3" w:rsidRDefault="00532CD3">
      <w:pPr>
        <w:rPr>
          <w:sz w:val="20"/>
        </w:rPr>
        <w:sectPr w:rsidR="00532CD3">
          <w:pgSz w:w="12240" w:h="15840"/>
          <w:pgMar w:top="2040" w:right="1000" w:bottom="960" w:left="1600" w:header="708" w:footer="771" w:gutter="0"/>
          <w:cols w:space="708"/>
        </w:sectPr>
      </w:pPr>
    </w:p>
    <w:p w:rsidR="00532CD3" w:rsidRDefault="00532CD3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CD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CD3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32CD3" w:rsidRDefault="00532CD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32CD3" w:rsidRDefault="00EA2907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CD3" w:rsidRDefault="00EA2907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32CD3" w:rsidRDefault="00EA290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532CD3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32CD3" w:rsidRDefault="00EA2907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32CD3" w:rsidRDefault="00EA2907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32CD3" w:rsidRDefault="00EA2907">
            <w:pPr>
              <w:pStyle w:val="TableParagraph"/>
              <w:spacing w:before="0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32CD3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32CD3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32CD3" w:rsidRDefault="00EA2907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32CD3" w:rsidRDefault="00EA2907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32CD3" w:rsidRDefault="00EA2907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532CD3" w:rsidRDefault="00EA2907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32CD3" w:rsidRDefault="00EA2907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32CD3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32CD3" w:rsidRDefault="00EA290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32CD3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CD3" w:rsidRDefault="00EA2907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532CD3" w:rsidRDefault="00EA2907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532CD3" w:rsidRDefault="00EA2907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32CD3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532CD3" w:rsidRDefault="00532CD3">
      <w:pPr>
        <w:jc w:val="center"/>
        <w:rPr>
          <w:sz w:val="20"/>
        </w:rPr>
        <w:sectPr w:rsidR="00532CD3">
          <w:pgSz w:w="12240" w:h="15840"/>
          <w:pgMar w:top="2040" w:right="1000" w:bottom="960" w:left="1600" w:header="708" w:footer="771" w:gutter="0"/>
          <w:cols w:space="708"/>
        </w:sectPr>
      </w:pPr>
    </w:p>
    <w:p w:rsidR="00532CD3" w:rsidRDefault="00532CD3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CD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CD3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32CD3" w:rsidRDefault="00532CD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32CD3" w:rsidRDefault="00EA2907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32CD3" w:rsidRDefault="00EA2907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32CD3" w:rsidRDefault="00EA2907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532CD3" w:rsidRDefault="00EA290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532CD3" w:rsidRDefault="00EA29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532CD3" w:rsidRDefault="00EA2907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532CD3" w:rsidRDefault="00EA2907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CD3" w:rsidRDefault="00EA2907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532CD3" w:rsidRDefault="00EA2907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532CD3" w:rsidRDefault="00EA2907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532CD3" w:rsidRDefault="00EA2907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32CD3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32CD3" w:rsidRDefault="00EA2907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32CD3" w:rsidRDefault="00EA2907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32CD3" w:rsidRDefault="00EA2907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32CD3" w:rsidRDefault="00EA2907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532CD3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CD3" w:rsidRDefault="00EA2907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CD3" w:rsidRDefault="00EA2907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532CD3" w:rsidRDefault="00EA2907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532CD3" w:rsidRDefault="00EA2907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532CD3" w:rsidRDefault="00EA2907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32CD3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CD3" w:rsidRDefault="00EA2907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32CD3" w:rsidRDefault="00EA2907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32CD3" w:rsidRDefault="00EA290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32CD3" w:rsidRDefault="00EA2907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32CD3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32CD3" w:rsidRDefault="00EA2907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32CD3" w:rsidRDefault="00EA290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532CD3" w:rsidRDefault="00532CD3">
      <w:pPr>
        <w:rPr>
          <w:sz w:val="20"/>
        </w:rPr>
        <w:sectPr w:rsidR="00532CD3">
          <w:pgSz w:w="12240" w:h="15840"/>
          <w:pgMar w:top="2040" w:right="1000" w:bottom="960" w:left="1600" w:header="708" w:footer="771" w:gutter="0"/>
          <w:cols w:space="708"/>
        </w:sectPr>
      </w:pPr>
    </w:p>
    <w:p w:rsidR="00532CD3" w:rsidRDefault="00532CD3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CD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CD3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CD3" w:rsidRDefault="00532CD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532CD3" w:rsidRDefault="00EA2907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32CD3" w:rsidRDefault="00EA2907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32CD3" w:rsidRDefault="00EA2907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532CD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CD3" w:rsidRDefault="00EA290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532CD3" w:rsidRDefault="00EA2907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532CD3" w:rsidRDefault="00EA2907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32CD3" w:rsidRDefault="00EA2907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32CD3" w:rsidRDefault="00EA2907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532CD3" w:rsidRDefault="00EA2907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32CD3" w:rsidRDefault="00EA2907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532CD3" w:rsidRDefault="00EA290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532CD3" w:rsidRDefault="00EA2907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532CD3" w:rsidRDefault="00EA2907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CD3" w:rsidRDefault="00EA2907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532CD3" w:rsidRDefault="00EA29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32CD3" w:rsidRDefault="00EA2907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532CD3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CD3" w:rsidRDefault="00EA2907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32CD3" w:rsidRDefault="00EA2907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32CD3" w:rsidRDefault="00EA2907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532CD3" w:rsidRDefault="00EA2907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532CD3" w:rsidRDefault="00EA2907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32CD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32CD3" w:rsidRDefault="00EA290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32CD3" w:rsidRDefault="00EA2907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CD3" w:rsidRDefault="00EA2907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32CD3" w:rsidRDefault="00EA2907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532CD3" w:rsidRDefault="00EA290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32CD3" w:rsidRDefault="00EA2907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32CD3" w:rsidRDefault="00EA2907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32CD3" w:rsidRDefault="00EA2907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32CD3" w:rsidRDefault="00EA2907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32CD3" w:rsidRDefault="00EA290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32CD3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CD3" w:rsidRDefault="00EA2907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532CD3" w:rsidRDefault="00137750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04629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32CD3" w:rsidRDefault="00532CD3">
      <w:pPr>
        <w:pStyle w:val="Zkladntext"/>
        <w:rPr>
          <w:b/>
        </w:rPr>
      </w:pPr>
    </w:p>
    <w:p w:rsidR="00532CD3" w:rsidRDefault="00532CD3">
      <w:pPr>
        <w:pStyle w:val="Zkladntext"/>
        <w:spacing w:before="3"/>
        <w:rPr>
          <w:b/>
          <w:sz w:val="14"/>
        </w:rPr>
      </w:pPr>
    </w:p>
    <w:p w:rsidR="00532CD3" w:rsidRDefault="00EA2907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532CD3" w:rsidRDefault="00532CD3">
      <w:pPr>
        <w:rPr>
          <w:sz w:val="16"/>
        </w:rPr>
        <w:sectPr w:rsidR="00532CD3">
          <w:pgSz w:w="12240" w:h="15840"/>
          <w:pgMar w:top="2040" w:right="1000" w:bottom="960" w:left="1600" w:header="708" w:footer="771" w:gutter="0"/>
          <w:cols w:space="708"/>
        </w:sectPr>
      </w:pPr>
    </w:p>
    <w:p w:rsidR="00532CD3" w:rsidRDefault="00532CD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CD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CD3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CD3" w:rsidRDefault="00532CD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32CD3" w:rsidRDefault="00EA29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532CD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32CD3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32CD3" w:rsidRDefault="00EA290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32CD3" w:rsidRDefault="00EA2907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CD3" w:rsidRDefault="00EA2907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32CD3" w:rsidRDefault="00EA2907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32CD3" w:rsidRDefault="00EA2907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32CD3" w:rsidRDefault="00EA2907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32CD3" w:rsidRDefault="00EA2907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32CD3" w:rsidRDefault="00EA290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532CD3" w:rsidRDefault="00EA29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532CD3" w:rsidRDefault="00EA2907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532CD3" w:rsidRDefault="00EA2907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32CD3" w:rsidRDefault="00EA2907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CD3" w:rsidRDefault="00EA2907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32CD3" w:rsidRDefault="00EA2907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532CD3" w:rsidRDefault="00EA2907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32CD3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CD3" w:rsidRDefault="00EA2907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32CD3" w:rsidRDefault="00EA2907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32CD3" w:rsidRDefault="00EA2907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32CD3" w:rsidRDefault="00EA2907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32CD3" w:rsidRDefault="00EA2907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CD3" w:rsidRDefault="00EA2907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32CD3" w:rsidRDefault="00EA290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32CD3" w:rsidRDefault="00EA2907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32CD3" w:rsidRDefault="00EA290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532CD3" w:rsidRDefault="00532CD3">
      <w:pPr>
        <w:rPr>
          <w:sz w:val="20"/>
        </w:rPr>
        <w:sectPr w:rsidR="00532CD3">
          <w:pgSz w:w="12240" w:h="15840"/>
          <w:pgMar w:top="2040" w:right="1000" w:bottom="960" w:left="1600" w:header="708" w:footer="771" w:gutter="0"/>
          <w:cols w:space="708"/>
        </w:sectPr>
      </w:pPr>
    </w:p>
    <w:p w:rsidR="00532CD3" w:rsidRDefault="00532CD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CD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CD3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CD3" w:rsidRDefault="00532CD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32CD3" w:rsidRDefault="00EA290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32CD3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32CD3" w:rsidRDefault="00EA2907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532CD3" w:rsidRDefault="00EA2907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32CD3" w:rsidRDefault="00EA2907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32CD3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32CD3" w:rsidRDefault="00EA2907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32CD3" w:rsidRDefault="00EA290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532CD3" w:rsidRDefault="00EA2907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532CD3" w:rsidRDefault="00532CD3">
      <w:pPr>
        <w:rPr>
          <w:sz w:val="20"/>
        </w:rPr>
        <w:sectPr w:rsidR="00532CD3">
          <w:pgSz w:w="12240" w:h="15840"/>
          <w:pgMar w:top="2040" w:right="1000" w:bottom="960" w:left="1600" w:header="708" w:footer="771" w:gutter="0"/>
          <w:cols w:space="708"/>
        </w:sectPr>
      </w:pPr>
    </w:p>
    <w:p w:rsidR="00532CD3" w:rsidRDefault="00532CD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CD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CD3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532CD3" w:rsidRDefault="00EA2907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32CD3" w:rsidRDefault="00EA2907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32CD3" w:rsidRDefault="00EA2907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32CD3" w:rsidRDefault="00EA2907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532CD3" w:rsidRDefault="00EA2907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32CD3" w:rsidRDefault="00EA290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32CD3" w:rsidRDefault="00EA2907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32CD3" w:rsidRDefault="00EA2907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32CD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532CD3" w:rsidRDefault="00EA2907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32CD3" w:rsidRDefault="00EA2907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532CD3" w:rsidRDefault="00EA29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32CD3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CD3" w:rsidRDefault="00EA2907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32CD3" w:rsidRDefault="00EA2907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32CD3" w:rsidRDefault="00EA2907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532CD3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32CD3" w:rsidRDefault="00EA2907"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532CD3" w:rsidRDefault="00EA2907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32CD3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532CD3" w:rsidRDefault="00532CD3">
      <w:pPr>
        <w:rPr>
          <w:sz w:val="20"/>
        </w:rPr>
        <w:sectPr w:rsidR="00532CD3">
          <w:pgSz w:w="12240" w:h="15840"/>
          <w:pgMar w:top="2040" w:right="1000" w:bottom="960" w:left="1600" w:header="708" w:footer="771" w:gutter="0"/>
          <w:cols w:space="708"/>
        </w:sectPr>
      </w:pPr>
    </w:p>
    <w:p w:rsidR="00532CD3" w:rsidRDefault="00532CD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CD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CD3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532CD3" w:rsidRDefault="00EA2907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32CD3" w:rsidRDefault="00EA2907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532CD3" w:rsidRDefault="00EA290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532CD3" w:rsidRDefault="00EA2907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32CD3" w:rsidRDefault="00EA2907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32CD3" w:rsidRDefault="00EA2907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32CD3" w:rsidRDefault="00EA2907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32CD3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32CD3" w:rsidRDefault="00EA2907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532CD3" w:rsidRDefault="00EA29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532CD3" w:rsidRDefault="00EA2907"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532CD3" w:rsidRDefault="00EA2907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532CD3" w:rsidRDefault="00EA2907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32CD3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532CD3" w:rsidRDefault="00EA2907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32CD3" w:rsidRDefault="00EA2907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32CD3" w:rsidRDefault="00EA2907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32CD3" w:rsidRDefault="00532CD3">
      <w:pPr>
        <w:rPr>
          <w:sz w:val="20"/>
        </w:rPr>
        <w:sectPr w:rsidR="00532CD3">
          <w:pgSz w:w="12240" w:h="15840"/>
          <w:pgMar w:top="2040" w:right="1000" w:bottom="960" w:left="1600" w:header="708" w:footer="771" w:gutter="0"/>
          <w:cols w:space="708"/>
        </w:sectPr>
      </w:pPr>
    </w:p>
    <w:p w:rsidR="00532CD3" w:rsidRDefault="00532CD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CD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CD3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532CD3" w:rsidRDefault="00EA2907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532CD3" w:rsidRDefault="00EA2907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32CD3" w:rsidRDefault="00EA29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32CD3" w:rsidRDefault="00EA2907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32CD3" w:rsidRDefault="00EA2907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32CD3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532CD3" w:rsidRDefault="00EA290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532CD3" w:rsidRDefault="00EA2907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532CD3" w:rsidRDefault="00EA2907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32CD3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32CD3" w:rsidRDefault="00EA2907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32CD3" w:rsidRDefault="00EA2907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32CD3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32CD3" w:rsidRDefault="00EA2907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532CD3" w:rsidRDefault="00137750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36C53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32CD3" w:rsidRDefault="00532CD3">
      <w:pPr>
        <w:pStyle w:val="Zkladntext"/>
      </w:pPr>
    </w:p>
    <w:p w:rsidR="00532CD3" w:rsidRDefault="00532CD3">
      <w:pPr>
        <w:pStyle w:val="Zkladntext"/>
        <w:spacing w:before="3"/>
        <w:rPr>
          <w:sz w:val="14"/>
        </w:rPr>
      </w:pPr>
    </w:p>
    <w:p w:rsidR="00532CD3" w:rsidRDefault="00EA2907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532CD3" w:rsidRDefault="00532CD3">
      <w:pPr>
        <w:rPr>
          <w:sz w:val="16"/>
        </w:rPr>
        <w:sectPr w:rsidR="00532CD3">
          <w:pgSz w:w="12240" w:h="15840"/>
          <w:pgMar w:top="2040" w:right="1000" w:bottom="960" w:left="1600" w:header="708" w:footer="771" w:gutter="0"/>
          <w:cols w:space="708"/>
        </w:sectPr>
      </w:pPr>
    </w:p>
    <w:p w:rsidR="00532CD3" w:rsidRDefault="00532CD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CD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CD3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CD3" w:rsidRDefault="00532CD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532CD3" w:rsidRDefault="00EA2907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532CD3" w:rsidRDefault="00EA290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32CD3" w:rsidRDefault="00EA2907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32CD3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CD3" w:rsidRDefault="00EA2907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32CD3" w:rsidRDefault="00532CD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32CD3" w:rsidRDefault="00EA290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32CD3" w:rsidRDefault="00532CD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32CD3" w:rsidRDefault="00EA2907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32CD3" w:rsidRDefault="00EA290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32CD3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CD3" w:rsidRDefault="00EA2907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32CD3" w:rsidRDefault="00532CD3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532CD3" w:rsidRDefault="00EA290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32CD3" w:rsidRDefault="00532CD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32CD3" w:rsidRDefault="00EA2907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32CD3" w:rsidRDefault="00EA2907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32CD3" w:rsidRDefault="00EA290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32CD3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CD3" w:rsidRDefault="00EA29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532CD3" w:rsidRDefault="00EA2907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532CD3" w:rsidRDefault="00EA2907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CD3" w:rsidRDefault="00EA29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32CD3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CD3" w:rsidRDefault="00532CD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CD3" w:rsidRDefault="00EA2907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A2907" w:rsidRDefault="00EA2907"/>
    <w:sectPr w:rsidR="00EA2907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907" w:rsidRDefault="00EA2907">
      <w:r>
        <w:separator/>
      </w:r>
    </w:p>
  </w:endnote>
  <w:endnote w:type="continuationSeparator" w:id="0">
    <w:p w:rsidR="00EA2907" w:rsidRDefault="00EA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D3" w:rsidRDefault="00137750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CD3" w:rsidRDefault="00EA2907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775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532CD3" w:rsidRDefault="00EA2907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775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907" w:rsidRDefault="00EA2907">
      <w:r>
        <w:separator/>
      </w:r>
    </w:p>
  </w:footnote>
  <w:footnote w:type="continuationSeparator" w:id="0">
    <w:p w:rsidR="00EA2907" w:rsidRDefault="00EA2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D3" w:rsidRDefault="00EA2907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891"/>
    <w:multiLevelType w:val="hybridMultilevel"/>
    <w:tmpl w:val="31C8556C"/>
    <w:lvl w:ilvl="0" w:tplc="64F80E60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53A1FB6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C207E98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00BC998E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483A2C70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3F0C1EEA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3A7CF768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0C9C0896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C9542138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1D377104"/>
    <w:multiLevelType w:val="hybridMultilevel"/>
    <w:tmpl w:val="EC56449C"/>
    <w:lvl w:ilvl="0" w:tplc="7076D93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BF8D17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376C61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AF8397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C34E82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136F1D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BB262C9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4C8A89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43C53E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85D237D"/>
    <w:multiLevelType w:val="hybridMultilevel"/>
    <w:tmpl w:val="6AE43AD4"/>
    <w:lvl w:ilvl="0" w:tplc="6AE448F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6E731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130F90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A5AC5D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B4CE9D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AAE866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012C6EF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B3055B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EECE80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954402E"/>
    <w:multiLevelType w:val="hybridMultilevel"/>
    <w:tmpl w:val="EBDA8EC2"/>
    <w:lvl w:ilvl="0" w:tplc="3A624496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19870B0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79902EB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A5D67B5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44283684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F83A5C8A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7444EF16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A6E8BD1A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1A0CA024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332C671C"/>
    <w:multiLevelType w:val="hybridMultilevel"/>
    <w:tmpl w:val="CAEC47BC"/>
    <w:lvl w:ilvl="0" w:tplc="4B9AC84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0C66E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F3E7BA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F92365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6D0AC6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5DC58D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FE06C96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514282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7928E4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2F25D93"/>
    <w:multiLevelType w:val="hybridMultilevel"/>
    <w:tmpl w:val="10DE7916"/>
    <w:lvl w:ilvl="0" w:tplc="C694D40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FAEDB5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77624D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95F4456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D8EF94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7EA04D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5BE5A3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ADE440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F407FA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CB14146"/>
    <w:multiLevelType w:val="hybridMultilevel"/>
    <w:tmpl w:val="C41AB37C"/>
    <w:lvl w:ilvl="0" w:tplc="45D8C85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66A4F12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D18384A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D1206150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A2EA8E42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17068DA4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360CB638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2800EAB2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613CBA46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2407111"/>
    <w:multiLevelType w:val="hybridMultilevel"/>
    <w:tmpl w:val="D848ED92"/>
    <w:lvl w:ilvl="0" w:tplc="8C620DD6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CDC6744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0087BDA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D178954C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FD86C588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6B6A3610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760E8F40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2F3204BA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A15A6D2A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D3"/>
    <w:rsid w:val="00137750"/>
    <w:rsid w:val="00532CD3"/>
    <w:rsid w:val="00EA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F5B6B9-C5C1-4321-8249-51CA0611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19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5047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2022-11-01T15:51:00Z</dcterms:created>
  <dcterms:modified xsi:type="dcterms:W3CDTF">2022-11-01T15:51:00Z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