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B88F" w14:textId="4FB8A80D" w:rsidR="00DF477E" w:rsidRPr="003E5C78" w:rsidRDefault="00DF477E" w:rsidP="00A55C6C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</w:rPr>
      </w:pPr>
      <w:r w:rsidRPr="003E5C78">
        <w:rPr>
          <w:rFonts w:ascii="Arial" w:hAnsi="Arial" w:cs="Arial"/>
        </w:rPr>
        <w:t xml:space="preserve">Číslo smlouvy objednatele: </w:t>
      </w:r>
      <w:r w:rsidR="004621AC" w:rsidRPr="003E5C78">
        <w:rPr>
          <w:rFonts w:ascii="Arial" w:hAnsi="Arial" w:cs="Arial"/>
          <w:b/>
        </w:rPr>
        <w:t>32/2019-537100</w:t>
      </w:r>
      <w:r w:rsidRPr="003E5C78">
        <w:rPr>
          <w:rFonts w:ascii="Arial" w:hAnsi="Arial" w:cs="Arial"/>
        </w:rPr>
        <w:tab/>
      </w:r>
    </w:p>
    <w:p w14:paraId="74811B37" w14:textId="253260F5" w:rsidR="00DF477E" w:rsidRPr="003E5C78" w:rsidRDefault="00DF477E" w:rsidP="00DF477E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3E5C78">
        <w:rPr>
          <w:rFonts w:ascii="Arial" w:hAnsi="Arial" w:cs="Arial"/>
        </w:rPr>
        <w:t xml:space="preserve">                                                                      </w:t>
      </w:r>
      <w:r w:rsidR="00A43538" w:rsidRPr="003E5C78">
        <w:rPr>
          <w:rFonts w:ascii="Arial" w:hAnsi="Arial" w:cs="Arial"/>
        </w:rPr>
        <w:t xml:space="preserve">       </w:t>
      </w:r>
      <w:r w:rsidR="003E5C78">
        <w:rPr>
          <w:rFonts w:ascii="Arial" w:hAnsi="Arial" w:cs="Arial"/>
        </w:rPr>
        <w:t xml:space="preserve">       </w:t>
      </w:r>
      <w:r w:rsidRPr="003E5C78">
        <w:rPr>
          <w:rFonts w:ascii="Arial" w:hAnsi="Arial" w:cs="Arial"/>
        </w:rPr>
        <w:t xml:space="preserve">Číslo smlouvy zhotovitele: </w:t>
      </w:r>
      <w:proofErr w:type="gramStart"/>
      <w:r w:rsidRPr="003E5C78">
        <w:rPr>
          <w:rFonts w:ascii="Arial" w:hAnsi="Arial" w:cs="Arial"/>
        </w:rPr>
        <w:t xml:space="preserve"> </w:t>
      </w:r>
      <w:r w:rsidR="00854B7A" w:rsidRPr="003E5C78">
        <w:rPr>
          <w:rFonts w:ascii="Arial" w:hAnsi="Arial" w:cs="Arial"/>
        </w:rPr>
        <w:t>….</w:t>
      </w:r>
      <w:proofErr w:type="gramEnd"/>
      <w:r w:rsidR="00854B7A" w:rsidRPr="003E5C78">
        <w:rPr>
          <w:rFonts w:ascii="Arial" w:hAnsi="Arial" w:cs="Arial"/>
        </w:rPr>
        <w:t>.</w:t>
      </w:r>
      <w:r w:rsidRPr="003E5C78">
        <w:rPr>
          <w:rFonts w:ascii="Arial" w:hAnsi="Arial" w:cs="Arial"/>
          <w:b/>
        </w:rPr>
        <w:t>/</w:t>
      </w:r>
      <w:r w:rsidR="00854B7A" w:rsidRPr="003E5C78">
        <w:rPr>
          <w:rFonts w:ascii="Arial" w:hAnsi="Arial" w:cs="Arial"/>
          <w:b/>
        </w:rPr>
        <w:t>…………</w:t>
      </w:r>
    </w:p>
    <w:p w14:paraId="17FE01F2" w14:textId="77777777" w:rsidR="00DF477E" w:rsidRPr="003E5C78" w:rsidRDefault="00DF477E" w:rsidP="00DF477E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69D6939" w14:textId="4882F774" w:rsidR="006E1256" w:rsidRPr="003E5C78" w:rsidRDefault="00DF477E" w:rsidP="00DF477E">
      <w:pPr>
        <w:ind w:left="0"/>
        <w:jc w:val="center"/>
        <w:rPr>
          <w:rFonts w:ascii="Arial" w:hAnsi="Arial" w:cs="Arial"/>
          <w:b/>
          <w:spacing w:val="20"/>
        </w:rPr>
      </w:pPr>
      <w:r w:rsidRPr="003E5C78">
        <w:rPr>
          <w:rFonts w:ascii="Arial" w:hAnsi="Arial" w:cs="Arial"/>
          <w:b/>
          <w:spacing w:val="20"/>
        </w:rPr>
        <w:t xml:space="preserve">Dodatek č. </w:t>
      </w:r>
      <w:r w:rsidR="000E5CC0">
        <w:rPr>
          <w:rFonts w:ascii="Arial" w:hAnsi="Arial" w:cs="Arial"/>
          <w:b/>
          <w:spacing w:val="20"/>
        </w:rPr>
        <w:t>2</w:t>
      </w:r>
      <w:r w:rsidRPr="003E5C78">
        <w:rPr>
          <w:rFonts w:ascii="Arial" w:hAnsi="Arial" w:cs="Arial"/>
          <w:b/>
          <w:spacing w:val="20"/>
        </w:rPr>
        <w:t xml:space="preserve"> ke smlouvě o dílo </w:t>
      </w:r>
    </w:p>
    <w:p w14:paraId="5FDA6E0C" w14:textId="191FD0FD" w:rsidR="00DF477E" w:rsidRPr="003E5C78" w:rsidRDefault="006E1256" w:rsidP="00DF477E">
      <w:pPr>
        <w:ind w:left="0"/>
        <w:jc w:val="center"/>
        <w:rPr>
          <w:rFonts w:ascii="Arial" w:hAnsi="Arial" w:cs="Arial"/>
          <w:spacing w:val="20"/>
        </w:rPr>
      </w:pPr>
      <w:r w:rsidRPr="003E5C78">
        <w:rPr>
          <w:rFonts w:ascii="Arial" w:hAnsi="Arial" w:cs="Arial"/>
          <w:b/>
          <w:spacing w:val="20"/>
        </w:rPr>
        <w:t xml:space="preserve">na KoPÚ </w:t>
      </w:r>
      <w:r w:rsidR="004621AC" w:rsidRPr="003E5C78">
        <w:rPr>
          <w:rFonts w:ascii="Arial" w:hAnsi="Arial" w:cs="Arial"/>
          <w:b/>
          <w:spacing w:val="20"/>
        </w:rPr>
        <w:t>Struhařov</w:t>
      </w:r>
    </w:p>
    <w:p w14:paraId="59BCA0FE" w14:textId="77777777" w:rsidR="00DF477E" w:rsidRPr="003E5C78" w:rsidRDefault="00DF477E" w:rsidP="00DF477E">
      <w:pPr>
        <w:ind w:left="0"/>
        <w:jc w:val="center"/>
        <w:rPr>
          <w:rFonts w:ascii="Arial" w:hAnsi="Arial" w:cs="Arial"/>
          <w:bCs/>
        </w:rPr>
      </w:pPr>
      <w:r w:rsidRPr="003E5C78">
        <w:rPr>
          <w:rFonts w:ascii="Arial" w:hAnsi="Arial" w:cs="Arial"/>
          <w:bCs/>
        </w:rPr>
        <w:t>uzavřený</w:t>
      </w:r>
    </w:p>
    <w:p w14:paraId="347919EC" w14:textId="77777777" w:rsidR="00DF477E" w:rsidRPr="003E5C78" w:rsidRDefault="00DF477E" w:rsidP="00DF477E">
      <w:pPr>
        <w:spacing w:before="0"/>
        <w:ind w:left="0"/>
        <w:jc w:val="center"/>
        <w:rPr>
          <w:rFonts w:ascii="Arial" w:hAnsi="Arial" w:cs="Arial"/>
        </w:rPr>
      </w:pPr>
      <w:r w:rsidRPr="003E5C78">
        <w:rPr>
          <w:rFonts w:ascii="Arial" w:hAnsi="Arial" w:cs="Arial"/>
        </w:rPr>
        <w:t>podle § 2586 a násl. zákona č. 89/2012 Sb., občanský zákoník</w:t>
      </w:r>
    </w:p>
    <w:p w14:paraId="24E450EC" w14:textId="77777777" w:rsidR="00DF477E" w:rsidRPr="003E5C78" w:rsidRDefault="00DF477E" w:rsidP="00DF477E">
      <w:pPr>
        <w:spacing w:before="0"/>
        <w:ind w:left="0"/>
        <w:jc w:val="center"/>
        <w:rPr>
          <w:rFonts w:ascii="Arial" w:hAnsi="Arial" w:cs="Arial"/>
          <w:b/>
        </w:rPr>
      </w:pPr>
      <w:r w:rsidRPr="003E5C78">
        <w:rPr>
          <w:rFonts w:ascii="Arial" w:hAnsi="Arial" w:cs="Arial"/>
        </w:rPr>
        <w:t>(dále jen „NOZ“)</w:t>
      </w:r>
    </w:p>
    <w:p w14:paraId="66012D92" w14:textId="77777777" w:rsidR="00DF477E" w:rsidRPr="003E5C78" w:rsidRDefault="00DF477E" w:rsidP="00DF477E">
      <w:pPr>
        <w:ind w:left="0"/>
        <w:jc w:val="left"/>
        <w:rPr>
          <w:rFonts w:ascii="Arial" w:hAnsi="Arial" w:cs="Arial"/>
          <w:b/>
        </w:rPr>
      </w:pPr>
      <w:r w:rsidRPr="003E5C78">
        <w:rPr>
          <w:rFonts w:ascii="Arial" w:hAnsi="Arial" w:cs="Arial"/>
          <w:b/>
        </w:rPr>
        <w:t>mezi smluvními stranami</w:t>
      </w:r>
    </w:p>
    <w:p w14:paraId="563E30F3" w14:textId="77777777" w:rsidR="00DF477E" w:rsidRPr="003E5C78" w:rsidRDefault="00DF477E" w:rsidP="00DF477E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napToGrid w:val="0"/>
        </w:rPr>
      </w:pPr>
      <w:r w:rsidRPr="003E5C78">
        <w:rPr>
          <w:rFonts w:ascii="Arial" w:hAnsi="Arial" w:cs="Arial"/>
        </w:rPr>
        <w:t>Objednatel:</w:t>
      </w:r>
      <w:r w:rsidRPr="003E5C78">
        <w:rPr>
          <w:rFonts w:ascii="Arial" w:hAnsi="Arial" w:cs="Arial"/>
        </w:rPr>
        <w:tab/>
      </w:r>
      <w:r w:rsidR="00A26822" w:rsidRPr="003E5C78">
        <w:rPr>
          <w:rFonts w:ascii="Arial" w:hAnsi="Arial" w:cs="Arial"/>
        </w:rPr>
        <w:t>Č</w:t>
      </w:r>
      <w:r w:rsidR="00A26822" w:rsidRPr="003E5C78">
        <w:rPr>
          <w:rFonts w:ascii="Arial" w:hAnsi="Arial" w:cs="Arial"/>
          <w:snapToGrid w:val="0"/>
        </w:rPr>
        <w:t xml:space="preserve">eská </w:t>
      </w:r>
      <w:proofErr w:type="gramStart"/>
      <w:r w:rsidR="00A26822" w:rsidRPr="003E5C78">
        <w:rPr>
          <w:rFonts w:ascii="Arial" w:hAnsi="Arial" w:cs="Arial"/>
          <w:snapToGrid w:val="0"/>
        </w:rPr>
        <w:t xml:space="preserve">republika - </w:t>
      </w:r>
      <w:r w:rsidR="00A26822" w:rsidRPr="003E5C78">
        <w:rPr>
          <w:rFonts w:ascii="Arial" w:hAnsi="Arial" w:cs="Arial"/>
        </w:rPr>
        <w:t>Státní</w:t>
      </w:r>
      <w:proofErr w:type="gramEnd"/>
      <w:r w:rsidR="00A26822" w:rsidRPr="003E5C78">
        <w:rPr>
          <w:rFonts w:ascii="Arial" w:hAnsi="Arial" w:cs="Arial"/>
        </w:rPr>
        <w:t xml:space="preserve"> pozemkový úřad, Krajský p</w:t>
      </w:r>
      <w:r w:rsidR="00A26822" w:rsidRPr="003E5C78">
        <w:rPr>
          <w:rFonts w:ascii="Arial" w:hAnsi="Arial" w:cs="Arial"/>
          <w:snapToGrid w:val="0"/>
        </w:rPr>
        <w:t>ozemkový úřad pro Středočeský kraj</w:t>
      </w:r>
      <w:r w:rsidR="00BE3C5C" w:rsidRPr="003E5C78">
        <w:rPr>
          <w:rFonts w:ascii="Arial" w:hAnsi="Arial" w:cs="Arial"/>
          <w:snapToGrid w:val="0"/>
        </w:rPr>
        <w:t xml:space="preserve"> a hl.</w:t>
      </w:r>
      <w:r w:rsidR="001A04F4" w:rsidRPr="003E5C78">
        <w:rPr>
          <w:rFonts w:ascii="Arial" w:hAnsi="Arial" w:cs="Arial"/>
          <w:snapToGrid w:val="0"/>
        </w:rPr>
        <w:t xml:space="preserve"> </w:t>
      </w:r>
      <w:r w:rsidR="00BE3C5C" w:rsidRPr="003E5C78">
        <w:rPr>
          <w:rFonts w:ascii="Arial" w:hAnsi="Arial" w:cs="Arial"/>
          <w:snapToGrid w:val="0"/>
        </w:rPr>
        <w:t>m. Praha</w:t>
      </w:r>
      <w:r w:rsidR="00A26822" w:rsidRPr="003E5C78">
        <w:rPr>
          <w:rFonts w:ascii="Arial" w:hAnsi="Arial" w:cs="Arial"/>
          <w:snapToGrid w:val="0"/>
        </w:rPr>
        <w:t>, Pobočka Benešov</w:t>
      </w:r>
    </w:p>
    <w:p w14:paraId="2AE8BE3C" w14:textId="77777777" w:rsidR="00DF477E" w:rsidRPr="003E5C78" w:rsidRDefault="00DF477E" w:rsidP="00DF477E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</w:rPr>
      </w:pPr>
      <w:r w:rsidRPr="003E5C78">
        <w:rPr>
          <w:rFonts w:ascii="Arial" w:hAnsi="Arial" w:cs="Arial"/>
          <w:snapToGrid w:val="0"/>
        </w:rPr>
        <w:tab/>
      </w:r>
    </w:p>
    <w:p w14:paraId="3DD6C31D" w14:textId="77777777" w:rsidR="00DF477E" w:rsidRPr="003E5C78" w:rsidRDefault="00DF477E" w:rsidP="00D97CF7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napToGrid w:val="0"/>
        </w:rPr>
      </w:pPr>
      <w:r w:rsidRPr="003E5C78">
        <w:rPr>
          <w:rFonts w:ascii="Arial" w:hAnsi="Arial" w:cs="Arial"/>
        </w:rPr>
        <w:t>zastoupený:</w:t>
      </w:r>
      <w:r w:rsidRPr="003E5C78">
        <w:rPr>
          <w:rFonts w:ascii="Arial" w:hAnsi="Arial" w:cs="Arial"/>
        </w:rPr>
        <w:tab/>
      </w:r>
      <w:r w:rsidR="00D97CF7" w:rsidRPr="003E5C78">
        <w:rPr>
          <w:rFonts w:ascii="Arial" w:hAnsi="Arial" w:cs="Arial"/>
        </w:rPr>
        <w:t xml:space="preserve">ředitelem KPÚ </w:t>
      </w:r>
      <w:r w:rsidR="00D97CF7" w:rsidRPr="003E5C78">
        <w:rPr>
          <w:rFonts w:ascii="Arial" w:hAnsi="Arial" w:cs="Arial"/>
          <w:snapToGrid w:val="0"/>
        </w:rPr>
        <w:t>pro Středočeský kraj a hlavní město Praha</w:t>
      </w:r>
    </w:p>
    <w:p w14:paraId="7307F5AA" w14:textId="77777777" w:rsidR="00DF477E" w:rsidRPr="003E5C78" w:rsidRDefault="00DF477E" w:rsidP="00A26822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3E5C78">
        <w:rPr>
          <w:rFonts w:ascii="Arial" w:hAnsi="Arial" w:cs="Arial"/>
        </w:rPr>
        <w:t>ve smluvních záležitostech oprávněn jednat:</w:t>
      </w:r>
      <w:r w:rsidRPr="003E5C78">
        <w:rPr>
          <w:rFonts w:ascii="Arial" w:hAnsi="Arial" w:cs="Arial"/>
        </w:rPr>
        <w:tab/>
      </w:r>
      <w:r w:rsidR="00BE3C5C" w:rsidRPr="003E5C78">
        <w:rPr>
          <w:rFonts w:ascii="Arial" w:hAnsi="Arial" w:cs="Arial"/>
        </w:rPr>
        <w:t xml:space="preserve">Ing. </w:t>
      </w:r>
      <w:r w:rsidR="00D97CF7" w:rsidRPr="003E5C78">
        <w:rPr>
          <w:rFonts w:ascii="Arial" w:hAnsi="Arial" w:cs="Arial"/>
        </w:rPr>
        <w:t>Jiří Veselý</w:t>
      </w:r>
    </w:p>
    <w:p w14:paraId="13687B90" w14:textId="77777777" w:rsidR="00DF477E" w:rsidRPr="003E5C78" w:rsidRDefault="00DF477E" w:rsidP="00A26822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</w:rPr>
      </w:pPr>
      <w:r w:rsidRPr="003E5C78">
        <w:rPr>
          <w:rFonts w:ascii="Arial" w:hAnsi="Arial" w:cs="Arial"/>
        </w:rPr>
        <w:t xml:space="preserve">v </w:t>
      </w:r>
      <w:r w:rsidRPr="003E5C78">
        <w:rPr>
          <w:rFonts w:ascii="Arial" w:hAnsi="Arial" w:cs="Arial"/>
          <w:snapToGrid w:val="0"/>
        </w:rPr>
        <w:t>technických záležitostech oprávněn jednat:</w:t>
      </w:r>
      <w:r w:rsidRPr="003E5C78">
        <w:rPr>
          <w:rFonts w:ascii="Arial" w:hAnsi="Arial" w:cs="Arial"/>
          <w:snapToGrid w:val="0"/>
        </w:rPr>
        <w:tab/>
      </w:r>
      <w:r w:rsidR="00D97CF7" w:rsidRPr="003112C4">
        <w:rPr>
          <w:rFonts w:ascii="Arial" w:hAnsi="Arial" w:cs="Arial"/>
          <w:snapToGrid w:val="0"/>
        </w:rPr>
        <w:t>Ing. Ondřej Tůma, vedoucí Pobočky Benešov</w:t>
      </w:r>
    </w:p>
    <w:p w14:paraId="2A590015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Adresa:</w:t>
      </w:r>
      <w:r w:rsidRPr="003E5C78">
        <w:rPr>
          <w:rFonts w:ascii="Arial" w:hAnsi="Arial" w:cs="Arial"/>
        </w:rPr>
        <w:tab/>
        <w:t>Žižkova 360, 256 01 Benešov</w:t>
      </w:r>
      <w:r w:rsidRPr="003E5C78">
        <w:rPr>
          <w:rFonts w:ascii="Arial" w:hAnsi="Arial" w:cs="Arial"/>
        </w:rPr>
        <w:tab/>
      </w:r>
      <w:r w:rsidRPr="003E5C78">
        <w:rPr>
          <w:rFonts w:ascii="Arial" w:hAnsi="Arial" w:cs="Arial"/>
        </w:rPr>
        <w:tab/>
      </w:r>
      <w:r w:rsidRPr="003E5C78">
        <w:rPr>
          <w:rFonts w:ascii="Arial" w:hAnsi="Arial" w:cs="Arial"/>
        </w:rPr>
        <w:tab/>
      </w:r>
      <w:r w:rsidRPr="003E5C78">
        <w:rPr>
          <w:rFonts w:ascii="Arial" w:hAnsi="Arial" w:cs="Arial"/>
        </w:rPr>
        <w:tab/>
      </w:r>
      <w:r w:rsidRPr="003E5C78">
        <w:rPr>
          <w:rFonts w:ascii="Arial" w:hAnsi="Arial" w:cs="Arial"/>
        </w:rPr>
        <w:tab/>
        <w:t xml:space="preserve">  </w:t>
      </w:r>
      <w:r w:rsidRPr="003E5C78">
        <w:rPr>
          <w:rFonts w:ascii="Arial" w:hAnsi="Arial" w:cs="Arial"/>
        </w:rPr>
        <w:tab/>
      </w:r>
    </w:p>
    <w:p w14:paraId="3364E505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Tel.:</w:t>
      </w:r>
      <w:r w:rsidRPr="003E5C78">
        <w:rPr>
          <w:rFonts w:ascii="Arial" w:hAnsi="Arial" w:cs="Arial"/>
        </w:rPr>
        <w:tab/>
        <w:t>+420</w:t>
      </w:r>
      <w:r w:rsidR="00BE3C5C" w:rsidRPr="003E5C78">
        <w:rPr>
          <w:rFonts w:ascii="Arial" w:hAnsi="Arial" w:cs="Arial"/>
        </w:rPr>
        <w:t> 606 781 084</w:t>
      </w:r>
    </w:p>
    <w:p w14:paraId="40B2BDEB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E-mail:</w:t>
      </w:r>
      <w:r w:rsidRPr="003E5C78">
        <w:rPr>
          <w:rFonts w:ascii="Arial" w:hAnsi="Arial" w:cs="Arial"/>
        </w:rPr>
        <w:tab/>
      </w:r>
      <w:r w:rsidR="00D97CF7" w:rsidRPr="003E5C78">
        <w:rPr>
          <w:rFonts w:ascii="Arial" w:hAnsi="Arial" w:cs="Arial"/>
        </w:rPr>
        <w:t>o.tuma</w:t>
      </w:r>
      <w:r w:rsidR="00A26822" w:rsidRPr="003E5C78">
        <w:rPr>
          <w:rFonts w:ascii="Arial" w:hAnsi="Arial" w:cs="Arial"/>
        </w:rPr>
        <w:t>@spucr.cz</w:t>
      </w:r>
    </w:p>
    <w:p w14:paraId="242CB6B1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ID DS:</w:t>
      </w:r>
      <w:r w:rsidRPr="003E5C78">
        <w:rPr>
          <w:rFonts w:ascii="Arial" w:hAnsi="Arial" w:cs="Arial"/>
        </w:rPr>
        <w:tab/>
        <w:t>z49per3</w:t>
      </w:r>
    </w:p>
    <w:p w14:paraId="6269615E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Bankovní spojení:</w:t>
      </w:r>
      <w:r w:rsidRPr="003E5C78">
        <w:rPr>
          <w:rFonts w:ascii="Arial" w:hAnsi="Arial" w:cs="Arial"/>
        </w:rPr>
        <w:tab/>
        <w:t xml:space="preserve">ČNB </w:t>
      </w:r>
      <w:r w:rsidRPr="003E5C78">
        <w:rPr>
          <w:rFonts w:ascii="Arial" w:hAnsi="Arial" w:cs="Arial"/>
        </w:rPr>
        <w:tab/>
      </w:r>
    </w:p>
    <w:p w14:paraId="7FC92E68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3E5C78">
        <w:rPr>
          <w:rFonts w:ascii="Arial" w:hAnsi="Arial" w:cs="Arial"/>
          <w:bCs/>
        </w:rPr>
        <w:t>Číslo účtu:</w:t>
      </w:r>
      <w:r w:rsidRPr="003E5C78">
        <w:rPr>
          <w:rFonts w:ascii="Arial" w:hAnsi="Arial" w:cs="Arial"/>
          <w:bCs/>
        </w:rPr>
        <w:tab/>
        <w:t>3723001/0710</w:t>
      </w:r>
    </w:p>
    <w:p w14:paraId="6406551F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3E5C78">
        <w:rPr>
          <w:rFonts w:ascii="Arial" w:hAnsi="Arial" w:cs="Arial"/>
          <w:bCs/>
        </w:rPr>
        <w:t>IČ:</w:t>
      </w:r>
      <w:r w:rsidRPr="003E5C78">
        <w:rPr>
          <w:rFonts w:ascii="Arial" w:hAnsi="Arial" w:cs="Arial"/>
          <w:bCs/>
        </w:rPr>
        <w:tab/>
        <w:t xml:space="preserve">01312774                                                                 </w:t>
      </w:r>
    </w:p>
    <w:p w14:paraId="61FC8484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3E5C78">
        <w:rPr>
          <w:rFonts w:ascii="Arial" w:hAnsi="Arial" w:cs="Arial"/>
          <w:bCs/>
        </w:rPr>
        <w:t>DIČ:</w:t>
      </w:r>
      <w:r w:rsidRPr="003E5C78">
        <w:rPr>
          <w:rFonts w:ascii="Arial" w:hAnsi="Arial" w:cs="Arial"/>
          <w:bCs/>
        </w:rPr>
        <w:tab/>
        <w:t xml:space="preserve">není plátcem DPH </w:t>
      </w:r>
    </w:p>
    <w:p w14:paraId="2F749844" w14:textId="77777777" w:rsidR="00DF477E" w:rsidRPr="003E5C78" w:rsidRDefault="00DF477E" w:rsidP="00DF477E">
      <w:pPr>
        <w:pStyle w:val="Bezmezer"/>
        <w:spacing w:before="120"/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 xml:space="preserve">dále jen </w:t>
      </w:r>
      <w:r w:rsidRPr="003E5C78">
        <w:rPr>
          <w:rFonts w:ascii="Arial" w:hAnsi="Arial" w:cs="Arial"/>
          <w:b/>
        </w:rPr>
        <w:t>„objednatel“</w:t>
      </w:r>
      <w:r w:rsidRPr="003E5C78">
        <w:rPr>
          <w:rFonts w:ascii="Arial" w:hAnsi="Arial" w:cs="Arial"/>
        </w:rPr>
        <w:tab/>
      </w:r>
      <w:r w:rsidRPr="003E5C78">
        <w:rPr>
          <w:rFonts w:ascii="Arial" w:hAnsi="Arial" w:cs="Arial"/>
        </w:rPr>
        <w:tab/>
      </w:r>
      <w:r w:rsidRPr="003E5C78">
        <w:rPr>
          <w:rFonts w:ascii="Arial" w:hAnsi="Arial" w:cs="Arial"/>
        </w:rPr>
        <w:tab/>
      </w:r>
    </w:p>
    <w:p w14:paraId="27023A27" w14:textId="77777777" w:rsidR="00DF477E" w:rsidRPr="003E5C78" w:rsidRDefault="00DF477E" w:rsidP="00DF477E">
      <w:pPr>
        <w:pStyle w:val="Bezmezer"/>
        <w:tabs>
          <w:tab w:val="left" w:pos="4536"/>
        </w:tabs>
        <w:spacing w:before="120"/>
        <w:ind w:left="0"/>
        <w:contextualSpacing/>
        <w:rPr>
          <w:rFonts w:ascii="Arial" w:hAnsi="Arial" w:cs="Arial"/>
        </w:rPr>
      </w:pPr>
    </w:p>
    <w:p w14:paraId="1B7DAEA8" w14:textId="77777777" w:rsidR="00DF477E" w:rsidRPr="003E5C78" w:rsidRDefault="00DF477E" w:rsidP="00DF477E">
      <w:pPr>
        <w:pStyle w:val="Bezmezer"/>
        <w:tabs>
          <w:tab w:val="left" w:pos="4536"/>
        </w:tabs>
        <w:spacing w:before="120"/>
        <w:ind w:left="4530" w:hanging="4530"/>
        <w:rPr>
          <w:rFonts w:ascii="Arial" w:hAnsi="Arial" w:cs="Arial"/>
        </w:rPr>
      </w:pPr>
      <w:r w:rsidRPr="003E5C78">
        <w:rPr>
          <w:rFonts w:ascii="Arial" w:hAnsi="Arial" w:cs="Arial"/>
        </w:rPr>
        <w:t>Zhotovitel:</w:t>
      </w:r>
      <w:r w:rsidRPr="003E5C78">
        <w:rPr>
          <w:rFonts w:ascii="Arial" w:hAnsi="Arial" w:cs="Arial"/>
        </w:rPr>
        <w:tab/>
        <w:t>AREA G. K. spol. s.r.o.,</w:t>
      </w:r>
    </w:p>
    <w:p w14:paraId="3FA21742" w14:textId="77777777" w:rsidR="00DF477E" w:rsidRPr="003E5C78" w:rsidRDefault="00DF477E" w:rsidP="00DF477E">
      <w:pPr>
        <w:pStyle w:val="Bezmezer"/>
        <w:tabs>
          <w:tab w:val="left" w:pos="4536"/>
        </w:tabs>
        <w:spacing w:before="120"/>
        <w:ind w:left="4530" w:hanging="4530"/>
        <w:rPr>
          <w:rFonts w:ascii="Arial" w:hAnsi="Arial" w:cs="Arial"/>
        </w:rPr>
      </w:pPr>
      <w:r w:rsidRPr="003E5C78">
        <w:rPr>
          <w:rFonts w:ascii="Arial" w:hAnsi="Arial" w:cs="Arial"/>
        </w:rPr>
        <w:tab/>
        <w:t>reprezentant společného plnění závazku dodavatelů PROJEKCE &amp; AREA G. K.</w:t>
      </w:r>
    </w:p>
    <w:p w14:paraId="4863099B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sídlo:</w:t>
      </w:r>
      <w:r w:rsidRPr="003E5C78">
        <w:rPr>
          <w:rFonts w:ascii="Arial" w:hAnsi="Arial" w:cs="Arial"/>
        </w:rPr>
        <w:tab/>
        <w:t>U Elektry 650, 198 00 Praha 9</w:t>
      </w:r>
    </w:p>
    <w:p w14:paraId="1A7455DA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zastoupený:</w:t>
      </w:r>
      <w:r w:rsidRPr="003E5C78">
        <w:rPr>
          <w:rFonts w:ascii="Arial" w:hAnsi="Arial" w:cs="Arial"/>
        </w:rPr>
        <w:tab/>
        <w:t>jednatelem Milanem Novým</w:t>
      </w:r>
    </w:p>
    <w:p w14:paraId="7C0E5E2A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ve smluvních záležitostech oprávněn jednat:</w:t>
      </w:r>
      <w:r w:rsidRPr="003E5C78">
        <w:rPr>
          <w:rFonts w:ascii="Arial" w:hAnsi="Arial" w:cs="Arial"/>
        </w:rPr>
        <w:tab/>
        <w:t>Milan Nový</w:t>
      </w:r>
    </w:p>
    <w:p w14:paraId="4E3F6685" w14:textId="6378CBE3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v technických záležitostech oprávněn jednat:</w:t>
      </w:r>
      <w:r w:rsidRPr="003E5C78">
        <w:rPr>
          <w:rFonts w:ascii="Arial" w:hAnsi="Arial" w:cs="Arial"/>
        </w:rPr>
        <w:tab/>
      </w:r>
      <w:r w:rsidR="00202622">
        <w:rPr>
          <w:rFonts w:ascii="Arial" w:hAnsi="Arial" w:cs="Arial"/>
        </w:rPr>
        <w:t>XXXXX</w:t>
      </w:r>
      <w:r w:rsidRPr="003E5C78">
        <w:rPr>
          <w:rFonts w:ascii="Arial" w:hAnsi="Arial" w:cs="Arial"/>
        </w:rPr>
        <w:t xml:space="preserve">, </w:t>
      </w:r>
      <w:r w:rsidR="00202622">
        <w:rPr>
          <w:rFonts w:ascii="Arial" w:hAnsi="Arial" w:cs="Arial"/>
        </w:rPr>
        <w:t>XXXXX</w:t>
      </w:r>
    </w:p>
    <w:p w14:paraId="714CE07E" w14:textId="33396234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Tel.:</w:t>
      </w:r>
      <w:r w:rsidRPr="003E5C78">
        <w:rPr>
          <w:rFonts w:ascii="Arial" w:hAnsi="Arial" w:cs="Arial"/>
        </w:rPr>
        <w:tab/>
      </w:r>
      <w:r w:rsidR="00202622">
        <w:rPr>
          <w:rFonts w:ascii="Arial" w:hAnsi="Arial" w:cs="Arial"/>
        </w:rPr>
        <w:t>XXXXX</w:t>
      </w:r>
      <w:r w:rsidRPr="003E5C78">
        <w:rPr>
          <w:rFonts w:ascii="Arial" w:hAnsi="Arial" w:cs="Arial"/>
        </w:rPr>
        <w:t xml:space="preserve"> / </w:t>
      </w:r>
      <w:r w:rsidR="00202622">
        <w:rPr>
          <w:rFonts w:ascii="Arial" w:hAnsi="Arial" w:cs="Arial"/>
        </w:rPr>
        <w:t>XXXXX</w:t>
      </w:r>
    </w:p>
    <w:p w14:paraId="2D4D3C5C" w14:textId="306F5983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E-mail:</w:t>
      </w:r>
      <w:r w:rsidRPr="003E5C78">
        <w:rPr>
          <w:rFonts w:ascii="Arial" w:hAnsi="Arial" w:cs="Arial"/>
        </w:rPr>
        <w:tab/>
      </w:r>
      <w:r w:rsidR="00202622">
        <w:rPr>
          <w:rFonts w:ascii="Arial" w:hAnsi="Arial" w:cs="Arial"/>
        </w:rPr>
        <w:t>XXXXX</w:t>
      </w:r>
    </w:p>
    <w:p w14:paraId="07114F32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ID DS:</w:t>
      </w:r>
      <w:r w:rsidRPr="003E5C78">
        <w:rPr>
          <w:rFonts w:ascii="Arial" w:hAnsi="Arial" w:cs="Arial"/>
        </w:rPr>
        <w:tab/>
        <w:t>jyem6ry</w:t>
      </w:r>
    </w:p>
    <w:p w14:paraId="3E17E65D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Bankovní spojení:</w:t>
      </w:r>
      <w:r w:rsidRPr="003E5C78">
        <w:rPr>
          <w:rFonts w:ascii="Arial" w:hAnsi="Arial" w:cs="Arial"/>
        </w:rPr>
        <w:tab/>
        <w:t>Komerční banka, a.s.</w:t>
      </w:r>
    </w:p>
    <w:p w14:paraId="35ED5647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Číslo účtu:</w:t>
      </w:r>
      <w:r w:rsidRPr="003E5C78">
        <w:rPr>
          <w:rFonts w:ascii="Arial" w:hAnsi="Arial" w:cs="Arial"/>
        </w:rPr>
        <w:tab/>
      </w:r>
      <w:proofErr w:type="gramStart"/>
      <w:r w:rsidRPr="003E5C78">
        <w:rPr>
          <w:rFonts w:ascii="Arial" w:hAnsi="Arial" w:cs="Arial"/>
        </w:rPr>
        <w:t>19 – 4040960207</w:t>
      </w:r>
      <w:proofErr w:type="gramEnd"/>
      <w:r w:rsidRPr="003E5C78">
        <w:rPr>
          <w:rFonts w:ascii="Arial" w:hAnsi="Arial" w:cs="Arial"/>
        </w:rPr>
        <w:t>/0100</w:t>
      </w:r>
    </w:p>
    <w:p w14:paraId="6D13A91F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IČ:</w:t>
      </w:r>
      <w:r w:rsidRPr="003E5C78">
        <w:rPr>
          <w:rFonts w:ascii="Arial" w:hAnsi="Arial" w:cs="Arial"/>
        </w:rPr>
        <w:tab/>
        <w:t>25094459</w:t>
      </w:r>
    </w:p>
    <w:p w14:paraId="264C0778" w14:textId="77777777" w:rsidR="00DF477E" w:rsidRPr="003E5C78" w:rsidRDefault="00DF477E" w:rsidP="00DF477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>DIČ:</w:t>
      </w:r>
      <w:r w:rsidRPr="003E5C78">
        <w:rPr>
          <w:rFonts w:ascii="Arial" w:hAnsi="Arial" w:cs="Arial"/>
        </w:rPr>
        <w:tab/>
        <w:t>CZ 25094459</w:t>
      </w:r>
    </w:p>
    <w:p w14:paraId="4DC74E26" w14:textId="77777777" w:rsidR="00DF477E" w:rsidRPr="003E5C78" w:rsidRDefault="00DF477E" w:rsidP="00DF477E">
      <w:pPr>
        <w:pStyle w:val="Bezmezer"/>
        <w:ind w:left="0"/>
        <w:rPr>
          <w:rFonts w:ascii="Arial" w:hAnsi="Arial" w:cs="Arial"/>
        </w:rPr>
      </w:pPr>
      <w:r w:rsidRPr="003E5C78">
        <w:rPr>
          <w:rFonts w:ascii="Arial" w:hAnsi="Arial" w:cs="Arial"/>
        </w:rPr>
        <w:t xml:space="preserve">Společnost je zapsaná v obchodním rejstříku vedeném: Městským soudem v Praze, oddíl </w:t>
      </w:r>
      <w:r w:rsidRPr="003E5C78">
        <w:rPr>
          <w:rFonts w:ascii="Arial" w:hAnsi="Arial" w:cs="Arial"/>
          <w:b/>
        </w:rPr>
        <w:t>C</w:t>
      </w:r>
      <w:r w:rsidRPr="003E5C78">
        <w:rPr>
          <w:rFonts w:ascii="Arial" w:hAnsi="Arial" w:cs="Arial"/>
        </w:rPr>
        <w:t xml:space="preserve">, vložka </w:t>
      </w:r>
      <w:r w:rsidRPr="003E5C78">
        <w:rPr>
          <w:rFonts w:ascii="Arial" w:hAnsi="Arial" w:cs="Arial"/>
          <w:b/>
        </w:rPr>
        <w:t>49143</w:t>
      </w:r>
    </w:p>
    <w:p w14:paraId="720DF38D" w14:textId="77777777" w:rsidR="00DF477E" w:rsidRPr="003E5C78" w:rsidRDefault="00DF477E" w:rsidP="00DF477E">
      <w:pPr>
        <w:pStyle w:val="Bezmezer"/>
        <w:ind w:left="0"/>
        <w:rPr>
          <w:rFonts w:ascii="Arial" w:hAnsi="Arial" w:cs="Arial"/>
        </w:rPr>
      </w:pPr>
    </w:p>
    <w:p w14:paraId="1C4549B5" w14:textId="77777777" w:rsidR="00DF477E" w:rsidRPr="003E5C78" w:rsidRDefault="00DF477E" w:rsidP="00DF477E">
      <w:pPr>
        <w:ind w:left="720" w:hanging="720"/>
        <w:rPr>
          <w:rFonts w:ascii="Arial" w:hAnsi="Arial" w:cs="Arial"/>
        </w:rPr>
      </w:pPr>
      <w:r w:rsidRPr="003E5C78">
        <w:rPr>
          <w:rFonts w:ascii="Arial" w:hAnsi="Arial" w:cs="Arial"/>
        </w:rPr>
        <w:t xml:space="preserve">dále jen </w:t>
      </w:r>
      <w:r w:rsidRPr="003E5C78">
        <w:rPr>
          <w:rFonts w:ascii="Arial" w:hAnsi="Arial" w:cs="Arial"/>
          <w:b/>
        </w:rPr>
        <w:t>„zhotovitel“</w:t>
      </w:r>
      <w:r w:rsidRPr="003E5C78">
        <w:rPr>
          <w:rFonts w:ascii="Arial" w:hAnsi="Arial" w:cs="Arial"/>
        </w:rPr>
        <w:t>.</w:t>
      </w:r>
    </w:p>
    <w:p w14:paraId="2929645F" w14:textId="77777777" w:rsidR="00DF477E" w:rsidRPr="003E5C78" w:rsidRDefault="00DF477E" w:rsidP="00DF477E">
      <w:pPr>
        <w:ind w:left="720" w:hanging="720"/>
        <w:rPr>
          <w:rFonts w:ascii="Arial" w:hAnsi="Arial" w:cs="Arial"/>
          <w:b/>
          <w:bCs/>
          <w:snapToGrid w:val="0"/>
        </w:rPr>
      </w:pPr>
    </w:p>
    <w:p w14:paraId="03D5CD9B" w14:textId="1E293F62" w:rsidR="00BE3C5C" w:rsidRPr="003E5C78" w:rsidRDefault="00DF477E" w:rsidP="00DA68D9">
      <w:pPr>
        <w:tabs>
          <w:tab w:val="left" w:pos="284"/>
        </w:tabs>
        <w:spacing w:before="0"/>
        <w:ind w:left="0"/>
        <w:jc w:val="center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b/>
          <w:bCs/>
          <w:snapToGrid w:val="0"/>
        </w:rPr>
        <w:t>Smluvní strany uzavřely níže uvedeného dne, měsíce a roku tento dodatek ke smlouvě o dílo:</w:t>
      </w:r>
    </w:p>
    <w:p w14:paraId="3C3D5DCB" w14:textId="77777777" w:rsidR="00DF477E" w:rsidRPr="003E5C78" w:rsidRDefault="00DF477E" w:rsidP="00DF477E">
      <w:pPr>
        <w:ind w:left="0"/>
        <w:jc w:val="center"/>
        <w:rPr>
          <w:rFonts w:ascii="Arial" w:hAnsi="Arial" w:cs="Arial"/>
          <w:b/>
          <w:bCs/>
          <w:snapToGrid w:val="0"/>
        </w:rPr>
      </w:pPr>
      <w:r w:rsidRPr="003E5C78">
        <w:rPr>
          <w:rFonts w:ascii="Arial" w:hAnsi="Arial" w:cs="Arial"/>
          <w:b/>
          <w:bCs/>
          <w:snapToGrid w:val="0"/>
        </w:rPr>
        <w:t>Čl. I.</w:t>
      </w:r>
    </w:p>
    <w:p w14:paraId="58A707E8" w14:textId="49A05A86" w:rsidR="00AE0DA5" w:rsidRPr="003E5C78" w:rsidRDefault="00DF477E" w:rsidP="00AE0DA5">
      <w:pPr>
        <w:ind w:left="0"/>
        <w:jc w:val="center"/>
        <w:rPr>
          <w:rFonts w:ascii="Arial" w:hAnsi="Arial" w:cs="Arial"/>
          <w:b/>
        </w:rPr>
      </w:pPr>
      <w:r w:rsidRPr="003E5C78">
        <w:rPr>
          <w:rFonts w:ascii="Arial" w:hAnsi="Arial" w:cs="Arial"/>
          <w:b/>
        </w:rPr>
        <w:t>Předmět a důvod dodatku</w:t>
      </w:r>
    </w:p>
    <w:p w14:paraId="167AD8F8" w14:textId="77777777" w:rsidR="001D06DB" w:rsidRPr="003E5C78" w:rsidRDefault="001D06DB" w:rsidP="009A5CC5">
      <w:pPr>
        <w:ind w:left="0"/>
        <w:rPr>
          <w:rFonts w:ascii="Arial" w:hAnsi="Arial" w:cs="Arial"/>
          <w:snapToGrid w:val="0"/>
        </w:rPr>
      </w:pPr>
    </w:p>
    <w:p w14:paraId="42F1C8E8" w14:textId="448FA416" w:rsidR="009A5CC5" w:rsidRPr="003E5C78" w:rsidRDefault="009A5CC5" w:rsidP="00BC6B03">
      <w:pPr>
        <w:ind w:left="0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 xml:space="preserve">Mění se </w:t>
      </w:r>
      <w:r w:rsidR="00BC6B03">
        <w:rPr>
          <w:rFonts w:ascii="Arial" w:hAnsi="Arial" w:cs="Arial"/>
          <w:snapToGrid w:val="0"/>
        </w:rPr>
        <w:t xml:space="preserve">termín odevzdání etapy </w:t>
      </w:r>
      <w:r w:rsidR="00BC6B03" w:rsidRPr="00BC6B03">
        <w:rPr>
          <w:rFonts w:ascii="Arial" w:hAnsi="Arial" w:cs="Arial"/>
          <w:snapToGrid w:val="0"/>
        </w:rPr>
        <w:t xml:space="preserve">č. 3.5.1. Vypracování plánu společných zařízení, 3.5.i.a) Výškopisné zaměření zájmového území v obvodu KoPÚ v trvalých a mimo trvalé porosty, 3.5.i.b) Potřebné podélné </w:t>
      </w:r>
      <w:r w:rsidR="00BC6B03" w:rsidRPr="00BC6B03">
        <w:rPr>
          <w:rFonts w:ascii="Arial" w:hAnsi="Arial" w:cs="Arial"/>
          <w:snapToGrid w:val="0"/>
        </w:rPr>
        <w:lastRenderedPageBreak/>
        <w:t>profily, příčné řezy a podrobné situace liniových staveb PSZ pro stanovení plochy záboru půdy stavbami, 3.5.i.c) Potřebné podélné profily, příčné řezy a podrobné situace vodohospodářských staveb PSZ pro stanovení plochy záboru půdy stavbami</w:t>
      </w:r>
      <w:r w:rsidRPr="003E5C78">
        <w:rPr>
          <w:rFonts w:ascii="Arial" w:hAnsi="Arial" w:cs="Arial"/>
          <w:snapToGrid w:val="0"/>
        </w:rPr>
        <w:t xml:space="preserve"> v k. ú. Struhařov.</w:t>
      </w:r>
      <w:r w:rsidR="003E5C78">
        <w:rPr>
          <w:rFonts w:ascii="Arial" w:hAnsi="Arial" w:cs="Arial"/>
          <w:snapToGrid w:val="0"/>
        </w:rPr>
        <w:t xml:space="preserve"> </w:t>
      </w:r>
    </w:p>
    <w:p w14:paraId="0C0EC7EE" w14:textId="139A57A5" w:rsidR="00DD7289" w:rsidRDefault="00DD7289" w:rsidP="0026626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32100A0" w14:textId="4421CFFE" w:rsidR="00DA3D01" w:rsidRDefault="00DA3D01" w:rsidP="0026626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0A30AD3" w14:textId="64A2208B" w:rsidR="00DA3D01" w:rsidRPr="00DA3D01" w:rsidRDefault="00DA3D01" w:rsidP="00DA3D01">
      <w:pPr>
        <w:pStyle w:val="Normlnweb"/>
        <w:spacing w:before="0"/>
        <w:rPr>
          <w:rFonts w:ascii="Arial" w:hAnsi="Arial" w:cs="Arial"/>
          <w:sz w:val="20"/>
          <w:szCs w:val="20"/>
        </w:rPr>
      </w:pPr>
      <w:r w:rsidRPr="00DA3D01">
        <w:rPr>
          <w:rFonts w:ascii="Arial" w:hAnsi="Arial" w:cs="Arial"/>
          <w:b/>
          <w:bCs/>
          <w:sz w:val="20"/>
          <w:szCs w:val="20"/>
        </w:rPr>
        <w:t>Etapa 3.5.1</w:t>
      </w:r>
      <w:r w:rsidRPr="00DA3D01">
        <w:rPr>
          <w:rFonts w:ascii="Arial" w:hAnsi="Arial" w:cs="Arial"/>
          <w:sz w:val="20"/>
          <w:szCs w:val="20"/>
        </w:rPr>
        <w:t>. Vypracování plánu společných zařízení</w:t>
      </w:r>
    </w:p>
    <w:p w14:paraId="05DB83B6" w14:textId="4EF31390" w:rsidR="00DA3D01" w:rsidRPr="00DA3D01" w:rsidRDefault="00DA3D01" w:rsidP="00DA3D01">
      <w:pPr>
        <w:pStyle w:val="Normlnweb"/>
        <w:spacing w:before="0"/>
        <w:rPr>
          <w:rFonts w:ascii="Arial" w:hAnsi="Arial" w:cs="Arial"/>
          <w:sz w:val="20"/>
          <w:szCs w:val="20"/>
        </w:rPr>
      </w:pPr>
      <w:r w:rsidRPr="00DA3D01">
        <w:rPr>
          <w:rFonts w:ascii="Arial" w:hAnsi="Arial" w:cs="Arial"/>
          <w:b/>
          <w:bCs/>
          <w:sz w:val="20"/>
          <w:szCs w:val="20"/>
        </w:rPr>
        <w:t>Etapa 3.5.i.a)</w:t>
      </w:r>
      <w:r w:rsidRPr="00DA3D01">
        <w:rPr>
          <w:rFonts w:ascii="Arial" w:hAnsi="Arial" w:cs="Arial"/>
          <w:sz w:val="20"/>
          <w:szCs w:val="20"/>
        </w:rPr>
        <w:t xml:space="preserve"> Výškopisné zaměření zájmového území v</w:t>
      </w:r>
      <w:r>
        <w:rPr>
          <w:rFonts w:ascii="Arial" w:hAnsi="Arial" w:cs="Arial"/>
          <w:sz w:val="20"/>
          <w:szCs w:val="20"/>
        </w:rPr>
        <w:t> </w:t>
      </w:r>
      <w:r w:rsidRPr="00DA3D01">
        <w:rPr>
          <w:rFonts w:ascii="Arial" w:hAnsi="Arial" w:cs="Arial"/>
          <w:sz w:val="20"/>
          <w:szCs w:val="20"/>
        </w:rPr>
        <w:t>obvodu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 xml:space="preserve">KoPÚ v trvalých a mimo trvalé porosty </w:t>
      </w:r>
    </w:p>
    <w:p w14:paraId="3E3ADB8C" w14:textId="130AB604" w:rsidR="00DA3D01" w:rsidRPr="00DA3D01" w:rsidRDefault="00DA3D01" w:rsidP="00DA3D01">
      <w:pPr>
        <w:pStyle w:val="Normlnweb"/>
        <w:spacing w:before="0"/>
        <w:rPr>
          <w:rFonts w:ascii="Arial" w:hAnsi="Arial" w:cs="Arial"/>
          <w:sz w:val="20"/>
          <w:szCs w:val="20"/>
        </w:rPr>
      </w:pPr>
      <w:r w:rsidRPr="00DA3D01">
        <w:rPr>
          <w:rFonts w:ascii="Arial" w:hAnsi="Arial" w:cs="Arial"/>
          <w:b/>
          <w:bCs/>
          <w:sz w:val="20"/>
          <w:szCs w:val="20"/>
        </w:rPr>
        <w:t>Etapa 3.5.i</w:t>
      </w:r>
      <w:r w:rsidRPr="00DA3D01">
        <w:rPr>
          <w:rFonts w:ascii="Arial" w:hAnsi="Arial" w:cs="Arial"/>
          <w:sz w:val="20"/>
          <w:szCs w:val="20"/>
        </w:rPr>
        <w:t>.b)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>Potřebné podélné profily, příčné řezy a podrobné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>situace liniových staveb PSZ pro stanovení plochy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>záboru půdy stavbami</w:t>
      </w:r>
    </w:p>
    <w:p w14:paraId="7799FF37" w14:textId="765A20A8" w:rsidR="00DA3D01" w:rsidRPr="00DA3D01" w:rsidRDefault="00DA3D01" w:rsidP="00DA3D01">
      <w:pPr>
        <w:pStyle w:val="Normlnweb"/>
        <w:spacing w:before="0"/>
        <w:rPr>
          <w:rFonts w:ascii="Arial" w:hAnsi="Arial" w:cs="Arial"/>
          <w:sz w:val="20"/>
          <w:szCs w:val="20"/>
        </w:rPr>
      </w:pPr>
      <w:r w:rsidRPr="00DA3D01">
        <w:rPr>
          <w:rFonts w:ascii="Arial" w:hAnsi="Arial" w:cs="Arial"/>
          <w:b/>
          <w:bCs/>
          <w:sz w:val="20"/>
          <w:szCs w:val="20"/>
        </w:rPr>
        <w:t>Etapa 3.5.i.c)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>Potřebné podélné profily, příčné řezy a podrobné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>situace vodohospodářských staveb PSZ pro stanovení</w:t>
      </w:r>
      <w:r>
        <w:rPr>
          <w:rFonts w:ascii="Arial" w:hAnsi="Arial" w:cs="Arial"/>
          <w:sz w:val="20"/>
          <w:szCs w:val="20"/>
        </w:rPr>
        <w:t xml:space="preserve"> </w:t>
      </w:r>
      <w:r w:rsidRPr="00DA3D01">
        <w:rPr>
          <w:rFonts w:ascii="Arial" w:hAnsi="Arial" w:cs="Arial"/>
          <w:sz w:val="20"/>
          <w:szCs w:val="20"/>
        </w:rPr>
        <w:t>plochy záboru půdy stavbami</w:t>
      </w:r>
    </w:p>
    <w:p w14:paraId="52DCFBA8" w14:textId="30721BE7" w:rsidR="00790A1F" w:rsidRPr="00541ED2" w:rsidRDefault="00C937CD" w:rsidP="00541ED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Mění se t</w:t>
      </w:r>
      <w:r w:rsidR="00DA3D01">
        <w:rPr>
          <w:rFonts w:ascii="Arial" w:hAnsi="Arial" w:cs="Arial"/>
          <w:sz w:val="20"/>
          <w:szCs w:val="20"/>
        </w:rPr>
        <w:t xml:space="preserve">ermín odevzdání etapy </w:t>
      </w:r>
      <w:r>
        <w:rPr>
          <w:rFonts w:ascii="Arial" w:hAnsi="Arial" w:cs="Arial"/>
          <w:sz w:val="20"/>
          <w:szCs w:val="20"/>
        </w:rPr>
        <w:t xml:space="preserve">z </w:t>
      </w:r>
      <w:r w:rsidR="00DA3D01">
        <w:rPr>
          <w:rFonts w:ascii="Arial" w:hAnsi="Arial" w:cs="Arial"/>
          <w:sz w:val="20"/>
          <w:szCs w:val="20"/>
        </w:rPr>
        <w:t>31.10.2022</w:t>
      </w:r>
      <w:r>
        <w:rPr>
          <w:rFonts w:ascii="Arial" w:hAnsi="Arial" w:cs="Arial"/>
          <w:sz w:val="20"/>
          <w:szCs w:val="20"/>
        </w:rPr>
        <w:t xml:space="preserve"> </w:t>
      </w:r>
      <w:r w:rsidRPr="003112C4">
        <w:rPr>
          <w:rFonts w:ascii="Arial" w:hAnsi="Arial" w:cs="Arial"/>
          <w:sz w:val="20"/>
          <w:szCs w:val="20"/>
        </w:rPr>
        <w:t xml:space="preserve">na </w:t>
      </w:r>
      <w:r w:rsidR="003112C4" w:rsidRPr="003112C4">
        <w:rPr>
          <w:rFonts w:ascii="Arial" w:hAnsi="Arial" w:cs="Arial"/>
          <w:sz w:val="20"/>
          <w:szCs w:val="20"/>
        </w:rPr>
        <w:t>8</w:t>
      </w:r>
      <w:r w:rsidRPr="003112C4">
        <w:rPr>
          <w:rFonts w:ascii="Arial" w:hAnsi="Arial" w:cs="Arial"/>
          <w:sz w:val="20"/>
          <w:szCs w:val="20"/>
        </w:rPr>
        <w:t>.12.2022</w:t>
      </w:r>
    </w:p>
    <w:p w14:paraId="261E8F22" w14:textId="007ACCDE" w:rsidR="00B1412C" w:rsidRDefault="00B1412C" w:rsidP="00DF477E">
      <w:pPr>
        <w:ind w:left="0"/>
        <w:rPr>
          <w:rFonts w:ascii="Arial" w:hAnsi="Arial" w:cs="Arial"/>
          <w:snapToGrid w:val="0"/>
        </w:rPr>
      </w:pPr>
    </w:p>
    <w:p w14:paraId="021209CA" w14:textId="77777777" w:rsidR="00541ED2" w:rsidRPr="003E5C78" w:rsidRDefault="00541ED2" w:rsidP="00DF477E">
      <w:pPr>
        <w:ind w:left="0"/>
        <w:rPr>
          <w:rFonts w:ascii="Arial" w:hAnsi="Arial" w:cs="Arial"/>
          <w:snapToGrid w:val="0"/>
        </w:rPr>
      </w:pPr>
    </w:p>
    <w:p w14:paraId="7D65C591" w14:textId="77777777" w:rsidR="00DF477E" w:rsidRPr="003E5C78" w:rsidRDefault="00854B7A" w:rsidP="00DF477E">
      <w:pPr>
        <w:ind w:left="0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>O</w:t>
      </w:r>
      <w:r w:rsidR="00DF477E" w:rsidRPr="003E5C78">
        <w:rPr>
          <w:rFonts w:ascii="Arial" w:hAnsi="Arial" w:cs="Arial"/>
          <w:snapToGrid w:val="0"/>
        </w:rPr>
        <w:t>důvodnění dodatku:</w:t>
      </w:r>
    </w:p>
    <w:p w14:paraId="31871F7D" w14:textId="44526283" w:rsidR="00DF477E" w:rsidRPr="00BF25A4" w:rsidRDefault="00BF25A4" w:rsidP="00BF25A4">
      <w:pPr>
        <w:ind w:left="0"/>
        <w:rPr>
          <w:rFonts w:ascii="Arial" w:eastAsiaTheme="minorHAnsi" w:hAnsi="Arial" w:cs="Arial"/>
        </w:rPr>
      </w:pPr>
      <w:r w:rsidRPr="00BF25A4">
        <w:rPr>
          <w:rFonts w:ascii="Arial" w:eastAsiaTheme="minorHAnsi" w:hAnsi="Arial" w:cs="Arial"/>
        </w:rPr>
        <w:t>Z důvodu voleb do obecního zastupitelstva, které proběhly 23.-24.9.2022 není zastupitelstvo obce Struhařov usnášeníschopné</w:t>
      </w:r>
      <w:r>
        <w:rPr>
          <w:rFonts w:ascii="Arial" w:eastAsiaTheme="minorHAnsi" w:hAnsi="Arial" w:cs="Arial"/>
        </w:rPr>
        <w:t xml:space="preserve"> – není tedy možné plán společných zařízení projednat a schválit v termínu dle SoD. </w:t>
      </w:r>
      <w:r w:rsidRPr="00BF25A4">
        <w:rPr>
          <w:rFonts w:ascii="Arial" w:eastAsiaTheme="minorHAnsi" w:hAnsi="Arial" w:cs="Arial"/>
        </w:rPr>
        <w:t xml:space="preserve">První řádné zastupitelstvo v této obci proběhne až 30.11.2022. </w:t>
      </w:r>
      <w:r>
        <w:rPr>
          <w:rFonts w:ascii="Arial" w:eastAsiaTheme="minorHAnsi" w:hAnsi="Arial" w:cs="Arial"/>
        </w:rPr>
        <w:t xml:space="preserve">Z tohoto důvodu firma žádá o posun termínu odevzdání etapy </w:t>
      </w:r>
      <w:r w:rsidR="003D71E3">
        <w:rPr>
          <w:rFonts w:ascii="Arial" w:eastAsiaTheme="minorHAnsi" w:hAnsi="Arial" w:cs="Arial"/>
        </w:rPr>
        <w:t xml:space="preserve">3.5.1 </w:t>
      </w:r>
      <w:r>
        <w:rPr>
          <w:rFonts w:ascii="Arial" w:eastAsiaTheme="minorHAnsi" w:hAnsi="Arial" w:cs="Arial"/>
        </w:rPr>
        <w:t xml:space="preserve">na 8.12.2022. </w:t>
      </w:r>
    </w:p>
    <w:p w14:paraId="69381CFC" w14:textId="77777777" w:rsidR="00C43C9E" w:rsidRPr="003E5C78" w:rsidRDefault="00C43C9E" w:rsidP="00E27DE5">
      <w:pPr>
        <w:ind w:left="0"/>
        <w:rPr>
          <w:rFonts w:ascii="Arial" w:hAnsi="Arial" w:cs="Arial"/>
          <w:snapToGrid w:val="0"/>
          <w:color w:val="FF0000"/>
        </w:rPr>
      </w:pPr>
    </w:p>
    <w:p w14:paraId="28BCD4DA" w14:textId="77777777" w:rsidR="00DF477E" w:rsidRPr="003E5C78" w:rsidRDefault="00DF477E" w:rsidP="00DF477E">
      <w:pPr>
        <w:pStyle w:val="Nadpis1"/>
        <w:tabs>
          <w:tab w:val="num" w:pos="284"/>
        </w:tabs>
        <w:ind w:left="567" w:hanging="426"/>
        <w:jc w:val="center"/>
        <w:rPr>
          <w:rFonts w:ascii="Arial" w:hAnsi="Arial" w:cs="Arial"/>
          <w:sz w:val="20"/>
          <w:szCs w:val="20"/>
        </w:rPr>
      </w:pPr>
      <w:r w:rsidRPr="003E5C78">
        <w:rPr>
          <w:rFonts w:ascii="Arial" w:hAnsi="Arial" w:cs="Arial"/>
          <w:sz w:val="20"/>
          <w:szCs w:val="20"/>
        </w:rPr>
        <w:t xml:space="preserve">Čl. </w:t>
      </w:r>
      <w:proofErr w:type="spellStart"/>
      <w:r w:rsidRPr="003E5C78">
        <w:rPr>
          <w:rFonts w:ascii="Arial" w:hAnsi="Arial" w:cs="Arial"/>
          <w:sz w:val="20"/>
          <w:szCs w:val="20"/>
        </w:rPr>
        <w:t>lI</w:t>
      </w:r>
      <w:proofErr w:type="spellEnd"/>
      <w:r w:rsidRPr="003E5C78">
        <w:rPr>
          <w:rFonts w:ascii="Arial" w:hAnsi="Arial" w:cs="Arial"/>
          <w:sz w:val="20"/>
          <w:szCs w:val="20"/>
        </w:rPr>
        <w:t>.</w:t>
      </w:r>
    </w:p>
    <w:p w14:paraId="6F3E78D9" w14:textId="77777777" w:rsidR="00DF477E" w:rsidRPr="003E5C78" w:rsidRDefault="00DF477E" w:rsidP="00DF477E">
      <w:pPr>
        <w:ind w:left="0"/>
        <w:jc w:val="center"/>
        <w:rPr>
          <w:rFonts w:ascii="Arial" w:hAnsi="Arial" w:cs="Arial"/>
          <w:b/>
          <w:snapToGrid w:val="0"/>
        </w:rPr>
      </w:pPr>
      <w:r w:rsidRPr="003E5C78">
        <w:rPr>
          <w:rFonts w:ascii="Arial" w:hAnsi="Arial" w:cs="Arial"/>
          <w:b/>
          <w:snapToGrid w:val="0"/>
        </w:rPr>
        <w:t>Závěrečná ustanovení</w:t>
      </w:r>
    </w:p>
    <w:p w14:paraId="4AAF0BE0" w14:textId="77777777" w:rsidR="00DF477E" w:rsidRPr="003E5C78" w:rsidRDefault="00DF477E" w:rsidP="00DF477E">
      <w:pPr>
        <w:ind w:left="0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 xml:space="preserve">1. Dodatek se </w:t>
      </w:r>
      <w:r w:rsidRPr="00BF25A4">
        <w:rPr>
          <w:rFonts w:ascii="Arial" w:hAnsi="Arial" w:cs="Arial"/>
          <w:snapToGrid w:val="0"/>
        </w:rPr>
        <w:t>vyhotovuje ve čtyřech stejnopisech, z nichž</w:t>
      </w:r>
      <w:r w:rsidRPr="003E5C78">
        <w:rPr>
          <w:rFonts w:ascii="Arial" w:hAnsi="Arial" w:cs="Arial"/>
          <w:snapToGrid w:val="0"/>
        </w:rPr>
        <w:t xml:space="preserve"> dva stejnopisy si ponechá objednatel a dva stejnopisy zhotovitel.</w:t>
      </w:r>
    </w:p>
    <w:p w14:paraId="386771B5" w14:textId="77777777" w:rsidR="00DF477E" w:rsidRPr="003E5C78" w:rsidRDefault="00DF477E" w:rsidP="00DF477E">
      <w:pPr>
        <w:ind w:left="0"/>
        <w:jc w:val="left"/>
        <w:rPr>
          <w:rFonts w:ascii="Arial" w:hAnsi="Arial" w:cs="Arial"/>
          <w:snapToGrid w:val="0"/>
        </w:rPr>
      </w:pPr>
    </w:p>
    <w:p w14:paraId="738204B8" w14:textId="6145DF38" w:rsidR="00DF477E" w:rsidRPr="003E5C78" w:rsidRDefault="00DF477E" w:rsidP="00DF477E">
      <w:pPr>
        <w:ind w:left="0"/>
        <w:jc w:val="left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 xml:space="preserve">2. Dodatek č. </w:t>
      </w:r>
      <w:r w:rsidR="007E1004">
        <w:rPr>
          <w:rFonts w:ascii="Arial" w:hAnsi="Arial" w:cs="Arial"/>
          <w:snapToGrid w:val="0"/>
        </w:rPr>
        <w:t>2</w:t>
      </w:r>
      <w:r w:rsidRPr="003E5C78">
        <w:rPr>
          <w:rFonts w:ascii="Arial" w:hAnsi="Arial" w:cs="Arial"/>
          <w:snapToGrid w:val="0"/>
        </w:rPr>
        <w:t xml:space="preserve"> nabývá platnosti dnem podpisu oběma smluvními stranami</w:t>
      </w:r>
      <w:r w:rsidR="00154889" w:rsidRPr="003E5C78">
        <w:rPr>
          <w:rFonts w:ascii="Arial" w:hAnsi="Arial" w:cs="Arial"/>
          <w:snapToGrid w:val="0"/>
        </w:rPr>
        <w:t xml:space="preserve"> a účinnosti dnem uveřejnění v registru smluv</w:t>
      </w:r>
      <w:r w:rsidRPr="003E5C78">
        <w:rPr>
          <w:rFonts w:ascii="Arial" w:hAnsi="Arial" w:cs="Arial"/>
          <w:snapToGrid w:val="0"/>
        </w:rPr>
        <w:t>.</w:t>
      </w:r>
    </w:p>
    <w:p w14:paraId="5DFBEA1F" w14:textId="77777777" w:rsidR="00DF477E" w:rsidRPr="003E5C78" w:rsidRDefault="00DF477E" w:rsidP="00DF477E">
      <w:pPr>
        <w:ind w:left="0"/>
        <w:rPr>
          <w:rFonts w:ascii="Arial" w:hAnsi="Arial" w:cs="Arial"/>
          <w:snapToGrid w:val="0"/>
        </w:rPr>
      </w:pPr>
    </w:p>
    <w:p w14:paraId="24519B07" w14:textId="77777777" w:rsidR="00DF477E" w:rsidRPr="003E5C78" w:rsidRDefault="00DF477E" w:rsidP="00DF477E">
      <w:pPr>
        <w:ind w:left="0"/>
        <w:rPr>
          <w:rFonts w:ascii="Arial" w:hAnsi="Arial" w:cs="Arial"/>
          <w:snapToGrid w:val="0"/>
        </w:rPr>
      </w:pPr>
    </w:p>
    <w:p w14:paraId="69B5275E" w14:textId="3C79B20D" w:rsidR="00DF477E" w:rsidRPr="003E5C78" w:rsidRDefault="00DF477E" w:rsidP="006D2ED0">
      <w:pPr>
        <w:tabs>
          <w:tab w:val="left" w:pos="4678"/>
        </w:tabs>
        <w:ind w:left="0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>V </w:t>
      </w:r>
      <w:r w:rsidR="00076F46">
        <w:rPr>
          <w:rFonts w:ascii="Arial" w:hAnsi="Arial" w:cs="Arial"/>
          <w:snapToGrid w:val="0"/>
        </w:rPr>
        <w:t>Praze</w:t>
      </w:r>
      <w:r w:rsidRPr="003E5C78">
        <w:rPr>
          <w:rFonts w:ascii="Arial" w:hAnsi="Arial" w:cs="Arial"/>
          <w:snapToGrid w:val="0"/>
        </w:rPr>
        <w:t xml:space="preserve"> </w:t>
      </w:r>
      <w:r w:rsidR="00076F46" w:rsidRPr="003E5C78">
        <w:rPr>
          <w:rFonts w:ascii="Arial" w:hAnsi="Arial" w:cs="Arial"/>
          <w:snapToGrid w:val="0"/>
        </w:rPr>
        <w:t>dne 31.10.</w:t>
      </w:r>
      <w:r w:rsidR="006D1172" w:rsidRPr="003E5C78">
        <w:rPr>
          <w:rFonts w:ascii="Arial" w:hAnsi="Arial" w:cs="Arial"/>
          <w:snapToGrid w:val="0"/>
        </w:rPr>
        <w:t xml:space="preserve"> 20</w:t>
      </w:r>
      <w:r w:rsidR="00C43C9E" w:rsidRPr="003E5C78">
        <w:rPr>
          <w:rFonts w:ascii="Arial" w:hAnsi="Arial" w:cs="Arial"/>
          <w:snapToGrid w:val="0"/>
        </w:rPr>
        <w:t>2</w:t>
      </w:r>
      <w:r w:rsidR="00541ED2">
        <w:rPr>
          <w:rFonts w:ascii="Arial" w:hAnsi="Arial" w:cs="Arial"/>
          <w:snapToGrid w:val="0"/>
        </w:rPr>
        <w:t>2</w:t>
      </w:r>
      <w:r w:rsidRPr="003E5C78">
        <w:rPr>
          <w:rFonts w:ascii="Arial" w:hAnsi="Arial" w:cs="Arial"/>
          <w:snapToGrid w:val="0"/>
        </w:rPr>
        <w:t xml:space="preserve">                          </w:t>
      </w:r>
      <w:r w:rsidR="00A27A81" w:rsidRPr="003E5C78">
        <w:rPr>
          <w:rFonts w:ascii="Arial" w:hAnsi="Arial" w:cs="Arial"/>
          <w:snapToGrid w:val="0"/>
        </w:rPr>
        <w:t xml:space="preserve">          </w:t>
      </w:r>
      <w:r w:rsidR="006D2ED0">
        <w:rPr>
          <w:rFonts w:ascii="Arial" w:hAnsi="Arial" w:cs="Arial"/>
          <w:snapToGrid w:val="0"/>
        </w:rPr>
        <w:tab/>
      </w:r>
      <w:r w:rsidR="00A27A81" w:rsidRPr="003E5C78">
        <w:rPr>
          <w:rFonts w:ascii="Arial" w:hAnsi="Arial" w:cs="Arial"/>
          <w:snapToGrid w:val="0"/>
        </w:rPr>
        <w:t>V</w:t>
      </w:r>
      <w:r w:rsidR="00076F46">
        <w:rPr>
          <w:rFonts w:ascii="Arial" w:hAnsi="Arial" w:cs="Arial"/>
          <w:snapToGrid w:val="0"/>
        </w:rPr>
        <w:t xml:space="preserve"> Praze </w:t>
      </w:r>
      <w:r w:rsidR="00A27A81" w:rsidRPr="003E5C78">
        <w:rPr>
          <w:rFonts w:ascii="Arial" w:hAnsi="Arial" w:cs="Arial"/>
          <w:snapToGrid w:val="0"/>
        </w:rPr>
        <w:t>dne</w:t>
      </w:r>
      <w:r w:rsidR="00076F46">
        <w:rPr>
          <w:rFonts w:ascii="Arial" w:hAnsi="Arial" w:cs="Arial"/>
          <w:snapToGrid w:val="0"/>
        </w:rPr>
        <w:t xml:space="preserve"> 31.10. </w:t>
      </w:r>
      <w:r w:rsidR="00A27A81" w:rsidRPr="003E5C78">
        <w:rPr>
          <w:rFonts w:ascii="Arial" w:hAnsi="Arial" w:cs="Arial"/>
          <w:snapToGrid w:val="0"/>
        </w:rPr>
        <w:t>202</w:t>
      </w:r>
      <w:r w:rsidR="00541ED2">
        <w:rPr>
          <w:rFonts w:ascii="Arial" w:hAnsi="Arial" w:cs="Arial"/>
          <w:snapToGrid w:val="0"/>
        </w:rPr>
        <w:t>2</w:t>
      </w:r>
    </w:p>
    <w:p w14:paraId="65B43A75" w14:textId="77777777" w:rsidR="00DF477E" w:rsidRPr="003E5C78" w:rsidRDefault="00DF477E" w:rsidP="00DF477E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</w:rPr>
      </w:pPr>
    </w:p>
    <w:p w14:paraId="4E337744" w14:textId="77777777" w:rsidR="00DF477E" w:rsidRPr="003E5C78" w:rsidRDefault="00DF477E" w:rsidP="00DF477E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</w:rPr>
      </w:pPr>
    </w:p>
    <w:p w14:paraId="27734099" w14:textId="530A9ED6" w:rsidR="00DF477E" w:rsidRPr="003E5C78" w:rsidRDefault="00DF477E" w:rsidP="006D2ED0">
      <w:pPr>
        <w:tabs>
          <w:tab w:val="left" w:pos="4678"/>
        </w:tabs>
        <w:ind w:left="0"/>
        <w:rPr>
          <w:rFonts w:ascii="Arial" w:hAnsi="Arial" w:cs="Arial"/>
          <w:b/>
          <w:bCs/>
          <w:snapToGrid w:val="0"/>
        </w:rPr>
      </w:pPr>
      <w:r w:rsidRPr="003E5C78">
        <w:rPr>
          <w:rFonts w:ascii="Arial" w:hAnsi="Arial" w:cs="Arial"/>
          <w:b/>
          <w:bCs/>
          <w:snapToGrid w:val="0"/>
        </w:rPr>
        <w:t>Za objednatele:</w:t>
      </w:r>
      <w:r w:rsidR="006D2ED0">
        <w:rPr>
          <w:rFonts w:ascii="Arial" w:hAnsi="Arial" w:cs="Arial"/>
          <w:b/>
          <w:bCs/>
          <w:snapToGrid w:val="0"/>
        </w:rPr>
        <w:tab/>
      </w:r>
      <w:r w:rsidRPr="003E5C78">
        <w:rPr>
          <w:rFonts w:ascii="Arial" w:hAnsi="Arial" w:cs="Arial"/>
          <w:b/>
          <w:bCs/>
          <w:snapToGrid w:val="0"/>
        </w:rPr>
        <w:t>Za zhotovitele:</w:t>
      </w:r>
    </w:p>
    <w:p w14:paraId="0B81FFB5" w14:textId="090E3326" w:rsidR="00DF477E" w:rsidRDefault="00DF477E" w:rsidP="00DF477E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</w:p>
    <w:p w14:paraId="00CCF097" w14:textId="51368966" w:rsidR="00541ED2" w:rsidRDefault="00541ED2" w:rsidP="00DF477E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</w:p>
    <w:p w14:paraId="3441E5CF" w14:textId="77777777" w:rsidR="00541ED2" w:rsidRPr="003E5C78" w:rsidRDefault="00541ED2" w:rsidP="00DF477E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</w:p>
    <w:p w14:paraId="153B793B" w14:textId="6247F588" w:rsidR="00DF477E" w:rsidRPr="003E5C78" w:rsidRDefault="00DF477E" w:rsidP="00DF477E">
      <w:pPr>
        <w:tabs>
          <w:tab w:val="left" w:pos="5670"/>
        </w:tabs>
        <w:ind w:left="0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>……………………………</w:t>
      </w:r>
      <w:r w:rsidR="00076F46">
        <w:rPr>
          <w:rFonts w:ascii="Arial" w:hAnsi="Arial" w:cs="Arial"/>
          <w:snapToGrid w:val="0"/>
        </w:rPr>
        <w:t xml:space="preserve">…….                                     </w:t>
      </w:r>
      <w:r w:rsidRPr="003E5C78">
        <w:rPr>
          <w:rFonts w:ascii="Arial" w:hAnsi="Arial" w:cs="Arial"/>
          <w:snapToGrid w:val="0"/>
        </w:rPr>
        <w:t>………………………………</w:t>
      </w:r>
      <w:r w:rsidR="00076F46">
        <w:rPr>
          <w:rFonts w:ascii="Arial" w:hAnsi="Arial" w:cs="Arial"/>
          <w:snapToGrid w:val="0"/>
        </w:rPr>
        <w:t>….</w:t>
      </w:r>
    </w:p>
    <w:p w14:paraId="25A681EF" w14:textId="418CF454" w:rsidR="00DF477E" w:rsidRPr="003E5C78" w:rsidRDefault="00DF477E" w:rsidP="00DF477E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 xml:space="preserve">Ing. </w:t>
      </w:r>
      <w:r w:rsidR="00C43C9E" w:rsidRPr="003E5C78">
        <w:rPr>
          <w:rFonts w:ascii="Arial" w:hAnsi="Arial" w:cs="Arial"/>
          <w:snapToGrid w:val="0"/>
        </w:rPr>
        <w:t xml:space="preserve">Jiří </w:t>
      </w:r>
      <w:r w:rsidR="00076F46">
        <w:rPr>
          <w:rFonts w:ascii="Arial" w:hAnsi="Arial" w:cs="Arial"/>
          <w:snapToGrid w:val="0"/>
        </w:rPr>
        <w:t xml:space="preserve">Veselý                                                            </w:t>
      </w:r>
      <w:r w:rsidRPr="003E5C78">
        <w:rPr>
          <w:rFonts w:ascii="Arial" w:hAnsi="Arial" w:cs="Arial"/>
          <w:snapToGrid w:val="0"/>
        </w:rPr>
        <w:t xml:space="preserve"> </w:t>
      </w:r>
      <w:proofErr w:type="gramStart"/>
      <w:r w:rsidRPr="003E5C78">
        <w:rPr>
          <w:rFonts w:ascii="Arial" w:hAnsi="Arial" w:cs="Arial"/>
          <w:snapToGrid w:val="0"/>
        </w:rPr>
        <w:t>Milan  Nový</w:t>
      </w:r>
      <w:proofErr w:type="gramEnd"/>
      <w:r w:rsidRPr="003E5C78">
        <w:rPr>
          <w:rFonts w:ascii="Arial" w:hAnsi="Arial" w:cs="Arial"/>
          <w:snapToGrid w:val="0"/>
        </w:rPr>
        <w:t xml:space="preserve">                            </w:t>
      </w:r>
      <w:r w:rsidR="00076F46">
        <w:rPr>
          <w:rFonts w:ascii="Arial" w:hAnsi="Arial" w:cs="Arial"/>
          <w:snapToGrid w:val="0"/>
        </w:rPr>
        <w:t xml:space="preserve">                              </w:t>
      </w:r>
      <w:r w:rsidRPr="003E5C78">
        <w:rPr>
          <w:rFonts w:ascii="Arial" w:hAnsi="Arial" w:cs="Arial"/>
          <w:snapToGrid w:val="0"/>
        </w:rPr>
        <w:t xml:space="preserve"> </w:t>
      </w:r>
      <w:r w:rsidR="00C43C9E" w:rsidRPr="003E5C78">
        <w:rPr>
          <w:rFonts w:ascii="Arial" w:hAnsi="Arial" w:cs="Arial"/>
          <w:snapToGrid w:val="0"/>
        </w:rPr>
        <w:t>ředitel KPÚ pro Středočeský kraj</w:t>
      </w:r>
      <w:r w:rsidRPr="003E5C78">
        <w:rPr>
          <w:rFonts w:ascii="Arial" w:hAnsi="Arial" w:cs="Arial"/>
          <w:snapToGrid w:val="0"/>
        </w:rPr>
        <w:t xml:space="preserve">                       </w:t>
      </w:r>
      <w:r w:rsidR="00A26822" w:rsidRPr="003E5C78">
        <w:rPr>
          <w:rFonts w:ascii="Arial" w:hAnsi="Arial" w:cs="Arial"/>
          <w:snapToGrid w:val="0"/>
        </w:rPr>
        <w:t xml:space="preserve">         </w:t>
      </w:r>
      <w:r w:rsidRPr="003E5C78">
        <w:rPr>
          <w:rFonts w:ascii="Arial" w:hAnsi="Arial" w:cs="Arial"/>
          <w:snapToGrid w:val="0"/>
        </w:rPr>
        <w:t xml:space="preserve">reprezentant společného plnění závazku            </w:t>
      </w:r>
    </w:p>
    <w:p w14:paraId="7FD37BD2" w14:textId="77777777" w:rsidR="00DF477E" w:rsidRPr="003E5C78" w:rsidRDefault="0057298B" w:rsidP="00DF477E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</w:rPr>
      </w:pPr>
      <w:r w:rsidRPr="003E5C78">
        <w:rPr>
          <w:rFonts w:ascii="Arial" w:hAnsi="Arial" w:cs="Arial"/>
          <w:snapToGrid w:val="0"/>
        </w:rPr>
        <w:t>a</w:t>
      </w:r>
      <w:r w:rsidR="00C43C9E" w:rsidRPr="003E5C78">
        <w:rPr>
          <w:rFonts w:ascii="Arial" w:hAnsi="Arial" w:cs="Arial"/>
          <w:snapToGrid w:val="0"/>
        </w:rPr>
        <w:t xml:space="preserve"> hlavní město Praha</w:t>
      </w:r>
      <w:r w:rsidR="00DF477E" w:rsidRPr="003E5C78">
        <w:rPr>
          <w:rFonts w:ascii="Arial" w:hAnsi="Arial" w:cs="Arial"/>
          <w:snapToGrid w:val="0"/>
        </w:rPr>
        <w:t xml:space="preserve">                            </w:t>
      </w:r>
      <w:r w:rsidR="00A26822" w:rsidRPr="003E5C78">
        <w:rPr>
          <w:rFonts w:ascii="Arial" w:hAnsi="Arial" w:cs="Arial"/>
          <w:snapToGrid w:val="0"/>
        </w:rPr>
        <w:t xml:space="preserve">                     </w:t>
      </w:r>
      <w:r w:rsidR="00C43C9E" w:rsidRPr="003E5C78">
        <w:rPr>
          <w:rFonts w:ascii="Arial" w:hAnsi="Arial" w:cs="Arial"/>
          <w:snapToGrid w:val="0"/>
        </w:rPr>
        <w:t xml:space="preserve"> </w:t>
      </w:r>
      <w:r w:rsidR="00DF477E" w:rsidRPr="003E5C78">
        <w:rPr>
          <w:rFonts w:ascii="Arial" w:hAnsi="Arial" w:cs="Arial"/>
          <w:snapToGrid w:val="0"/>
        </w:rPr>
        <w:t xml:space="preserve">dodavatelů PROJEKCE &amp; AREA G. K.                                 </w:t>
      </w:r>
    </w:p>
    <w:p w14:paraId="6F422ADC" w14:textId="77777777" w:rsidR="00965410" w:rsidRPr="003E5C78" w:rsidRDefault="00965410">
      <w:pPr>
        <w:rPr>
          <w:rFonts w:ascii="Arial" w:hAnsi="Arial" w:cs="Arial"/>
        </w:rPr>
      </w:pPr>
    </w:p>
    <w:sectPr w:rsidR="00965410" w:rsidRPr="003E5C78" w:rsidSect="00A55C6C"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122D" w14:textId="77777777" w:rsidR="00D35751" w:rsidRDefault="00D35751">
      <w:pPr>
        <w:spacing w:before="0"/>
      </w:pPr>
      <w:r>
        <w:separator/>
      </w:r>
    </w:p>
  </w:endnote>
  <w:endnote w:type="continuationSeparator" w:id="0">
    <w:p w14:paraId="44EAD97D" w14:textId="77777777" w:rsidR="00D35751" w:rsidRDefault="00D357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611260"/>
      <w:docPartObj>
        <w:docPartGallery w:val="Page Numbers (Bottom of Page)"/>
        <w:docPartUnique/>
      </w:docPartObj>
    </w:sdtPr>
    <w:sdtEndPr/>
    <w:sdtContent>
      <w:p w14:paraId="4B75A297" w14:textId="77777777" w:rsidR="005F7844" w:rsidRDefault="00854B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172">
          <w:rPr>
            <w:noProof/>
          </w:rPr>
          <w:t>2</w:t>
        </w:r>
        <w:r>
          <w:fldChar w:fldCharType="end"/>
        </w:r>
      </w:p>
    </w:sdtContent>
  </w:sdt>
  <w:p w14:paraId="7AEB5A50" w14:textId="77777777" w:rsidR="005F7844" w:rsidRDefault="00D357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B5A0" w14:textId="77777777" w:rsidR="00D35751" w:rsidRDefault="00D35751">
      <w:pPr>
        <w:spacing w:before="0"/>
      </w:pPr>
      <w:r>
        <w:separator/>
      </w:r>
    </w:p>
  </w:footnote>
  <w:footnote w:type="continuationSeparator" w:id="0">
    <w:p w14:paraId="7D639E84" w14:textId="77777777" w:rsidR="00D35751" w:rsidRDefault="00D3575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46366"/>
    <w:multiLevelType w:val="hybridMultilevel"/>
    <w:tmpl w:val="E81C3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7E"/>
    <w:rsid w:val="000036E6"/>
    <w:rsid w:val="0001325D"/>
    <w:rsid w:val="00024AE8"/>
    <w:rsid w:val="00037816"/>
    <w:rsid w:val="00051424"/>
    <w:rsid w:val="00076F46"/>
    <w:rsid w:val="000862E5"/>
    <w:rsid w:val="000D16F7"/>
    <w:rsid w:val="000E5CC0"/>
    <w:rsid w:val="001054C9"/>
    <w:rsid w:val="001341E0"/>
    <w:rsid w:val="00154889"/>
    <w:rsid w:val="001A04F4"/>
    <w:rsid w:val="001D06DB"/>
    <w:rsid w:val="001F0F09"/>
    <w:rsid w:val="00202622"/>
    <w:rsid w:val="0026626A"/>
    <w:rsid w:val="002D48B9"/>
    <w:rsid w:val="00305BF7"/>
    <w:rsid w:val="003112C4"/>
    <w:rsid w:val="00332FD3"/>
    <w:rsid w:val="003B1829"/>
    <w:rsid w:val="003C3F81"/>
    <w:rsid w:val="003D71E3"/>
    <w:rsid w:val="003E5C78"/>
    <w:rsid w:val="003F2DB7"/>
    <w:rsid w:val="00413265"/>
    <w:rsid w:val="004437B1"/>
    <w:rsid w:val="00452206"/>
    <w:rsid w:val="004621AC"/>
    <w:rsid w:val="004768D2"/>
    <w:rsid w:val="004A1509"/>
    <w:rsid w:val="004B0533"/>
    <w:rsid w:val="005114BD"/>
    <w:rsid w:val="005134E1"/>
    <w:rsid w:val="00515713"/>
    <w:rsid w:val="00541ED2"/>
    <w:rsid w:val="00571B9E"/>
    <w:rsid w:val="0057298B"/>
    <w:rsid w:val="005C5C11"/>
    <w:rsid w:val="005F00FB"/>
    <w:rsid w:val="005F3729"/>
    <w:rsid w:val="00611779"/>
    <w:rsid w:val="006B5E21"/>
    <w:rsid w:val="006C098A"/>
    <w:rsid w:val="006D1172"/>
    <w:rsid w:val="006D2ED0"/>
    <w:rsid w:val="006E1256"/>
    <w:rsid w:val="006E2210"/>
    <w:rsid w:val="00711016"/>
    <w:rsid w:val="007857AA"/>
    <w:rsid w:val="00790A1F"/>
    <w:rsid w:val="007A4F2A"/>
    <w:rsid w:val="007B5C55"/>
    <w:rsid w:val="007D149B"/>
    <w:rsid w:val="007E1004"/>
    <w:rsid w:val="007F29FE"/>
    <w:rsid w:val="00854B7A"/>
    <w:rsid w:val="008E59D8"/>
    <w:rsid w:val="00905802"/>
    <w:rsid w:val="0095144F"/>
    <w:rsid w:val="00962865"/>
    <w:rsid w:val="00965410"/>
    <w:rsid w:val="00972A78"/>
    <w:rsid w:val="009925C9"/>
    <w:rsid w:val="009A5CC5"/>
    <w:rsid w:val="009B0E55"/>
    <w:rsid w:val="009D21E1"/>
    <w:rsid w:val="009D2A15"/>
    <w:rsid w:val="009D5A83"/>
    <w:rsid w:val="00A01F0A"/>
    <w:rsid w:val="00A26822"/>
    <w:rsid w:val="00A27A81"/>
    <w:rsid w:val="00A34573"/>
    <w:rsid w:val="00A43538"/>
    <w:rsid w:val="00A55C6C"/>
    <w:rsid w:val="00AB0EAC"/>
    <w:rsid w:val="00AB247A"/>
    <w:rsid w:val="00AB373C"/>
    <w:rsid w:val="00AC383A"/>
    <w:rsid w:val="00AC45C2"/>
    <w:rsid w:val="00AD6916"/>
    <w:rsid w:val="00AE0DA5"/>
    <w:rsid w:val="00B1412C"/>
    <w:rsid w:val="00B1527D"/>
    <w:rsid w:val="00B15F8E"/>
    <w:rsid w:val="00B23B23"/>
    <w:rsid w:val="00B41BB9"/>
    <w:rsid w:val="00B72539"/>
    <w:rsid w:val="00BA5878"/>
    <w:rsid w:val="00BC6B03"/>
    <w:rsid w:val="00BD473A"/>
    <w:rsid w:val="00BE3C5C"/>
    <w:rsid w:val="00BE6F63"/>
    <w:rsid w:val="00BF25A4"/>
    <w:rsid w:val="00C43C9E"/>
    <w:rsid w:val="00C45503"/>
    <w:rsid w:val="00C55638"/>
    <w:rsid w:val="00C72D42"/>
    <w:rsid w:val="00C8170E"/>
    <w:rsid w:val="00C937CD"/>
    <w:rsid w:val="00CA6B48"/>
    <w:rsid w:val="00CB5162"/>
    <w:rsid w:val="00CC2BD1"/>
    <w:rsid w:val="00D35751"/>
    <w:rsid w:val="00D64114"/>
    <w:rsid w:val="00D97CF7"/>
    <w:rsid w:val="00DA3D01"/>
    <w:rsid w:val="00DA68D9"/>
    <w:rsid w:val="00DB3257"/>
    <w:rsid w:val="00DD7289"/>
    <w:rsid w:val="00DF477E"/>
    <w:rsid w:val="00DF5849"/>
    <w:rsid w:val="00E27DE5"/>
    <w:rsid w:val="00E55482"/>
    <w:rsid w:val="00E6718B"/>
    <w:rsid w:val="00EB52C5"/>
    <w:rsid w:val="00EC52D7"/>
    <w:rsid w:val="00EF6CB2"/>
    <w:rsid w:val="00F203AD"/>
    <w:rsid w:val="00F24AB4"/>
    <w:rsid w:val="00F70FDE"/>
    <w:rsid w:val="00F76F6E"/>
    <w:rsid w:val="00FA1646"/>
    <w:rsid w:val="00FD14B5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9496"/>
  <w15:chartTrackingRefBased/>
  <w15:docId w15:val="{B6F7459A-2D9A-4AEE-9B89-A10281B3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CC5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477E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47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477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477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F47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F477E"/>
    <w:pPr>
      <w:spacing w:before="100" w:beforeAutospacing="1" w:after="100" w:afterAutospacing="1"/>
      <w:ind w:left="0"/>
      <w:jc w:val="left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qFormat/>
    <w:rsid w:val="00DF477E"/>
    <w:rPr>
      <w:i/>
      <w:iCs/>
    </w:rPr>
  </w:style>
  <w:style w:type="paragraph" w:styleId="Odstavecseseznamem">
    <w:name w:val="List Paragraph"/>
    <w:basedOn w:val="Normln"/>
    <w:uiPriority w:val="34"/>
    <w:qFormat/>
    <w:rsid w:val="00854B7A"/>
    <w:pPr>
      <w:ind w:left="720"/>
      <w:contextualSpacing/>
    </w:pPr>
  </w:style>
  <w:style w:type="paragraph" w:customStyle="1" w:styleId="Default">
    <w:name w:val="Default"/>
    <w:rsid w:val="009628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Petráňová Barbora Ing.</dc:creator>
  <cp:keywords/>
  <dc:description/>
  <cp:lastModifiedBy>Fuxová Petra Ing.</cp:lastModifiedBy>
  <cp:revision>4</cp:revision>
  <cp:lastPrinted>2020-10-07T11:58:00Z</cp:lastPrinted>
  <dcterms:created xsi:type="dcterms:W3CDTF">2022-10-31T12:03:00Z</dcterms:created>
  <dcterms:modified xsi:type="dcterms:W3CDTF">2022-10-31T12:05:00Z</dcterms:modified>
</cp:coreProperties>
</file>