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6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SMLOUVA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2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Firma: Active Klínovec s.r.o. IČO 27307123, DIČ: CZ27307123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 sídlem: Vinařického 131/6, Praha 2, 120 00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8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bankovní spojení: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xxxxxxx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jednatel: Pavel Elster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dále jen „poskytovatel“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71" w:after="0"/>
        <w:ind w:left="30" w:right="723" w:hanging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Zákazník: Gymnázium Sokolov a Krajské vzdělávací centrum, příspěvková organizace se sídlem: Husitská 2053, 356 01 Sokolov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4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IČO: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49767194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br/>
        <w:t xml:space="preserve">zastupující: RNDr. Jiří Widž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4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4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dále jen „zákazník“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5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uzavírají tuto smlouvu: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2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30" w:right="73" w:hanging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Poskytovatel se zavazuje, že zákazníkovi poskytne pobyt a služby vymezené v článku II. této  smlouvy.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se zavazuje, že zaplatí smluvenou cenu uvedenou v článku IV. této smlouvy.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47" w:after="0"/>
        <w:ind w:left="23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II. Vymezení předmětu smlouvy: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9" w:right="-4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Předmětem smlouvy je pobytový balíček v termínu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.X.-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.X.202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uvedený v nabídce služeb  poskytovatele.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Vymezení pobytu obsahuje: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stravování, jeho způsob a rozsah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ubytování, jeho polohu, stupeň vybavenosti a charakteristiku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půjčovné, jeho podmínky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podmínky přidělení instruktora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47" w:after="0"/>
        <w:ind w:left="23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III. Spoluúčastníci pobytu, zastoupení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30" w:right="1252" w:hanging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objednal pobyt a zavazuje se splnit veškerá ustanovení této smlouvy za  spoluúčastníky pobytu, které ve všech smluvních záležitostech plně zastupuje: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2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Mgr.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Magda Durná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48" w:after="0"/>
        <w:ind w:left="23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IV. Cena pobytu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Cena pobytu za jednotlivé účastníky pobytu: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Pedagogický dozor: Kč 0,-/os. (celkem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Pedagogický dozor: Kč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6 940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,-/os. (celkem 1x)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Spoluúčastník, dále „žák“: Kč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5 650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,-/os. (celkem 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Celková cena pobytu tedy činí Kč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19 940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,--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Cena zahrnuje: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 noci ubytování v penzionu LENKA (Loučná pod Klínovcem)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stravování ve formě plné penze: 4x snídani, 4x oběd, 4x večeři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pitný režim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půjčovné lyžařského nebo snowboardového vybavení na 5 dní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skipas pro celý Skiareál Klínovec/Neklid/Boží Dar na 5 dní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" w:right="117" w:firstLine="19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práci instruktora, jehož výukové hodiny jsou 2h dopoledne a 2h odpoledne, přičemž  1 výuková hodina = 50 minut, výuka probíhá v těchto časech (není-li předem domluveno  jinak): 10-11:40 + 14:20-16:00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V. Úhrada pobytu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se zavazuje zaplatit cenu pobytu takto: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30" w:right="119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zálohu ve výši 50% z celkové ceny pobytu (tj. Kč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59 970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,--) na účet firmy Active Klínovec  s.r.o. nejpozději do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30.11.2022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6" w:after="0"/>
        <w:ind w:left="23" w:right="119" w:firstLine="4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zbývající část ceny pobytu zaplatí zákazník pří příjezdu v hotovosti na místě, nebo na účet  firmy Active Klínovec s.r.o. nejpozději do týdne po ukončení pobytu (na základě doplatkové  faktury).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VI. Půjčovné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7" w:right="149" w:firstLine="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Za sportovní vybavení zapůjčené v rámci balíčku zodpovídá zástupce lyžařského výcviku.  Ten při příjezdu předloží doklad, který bude okopírován a uchován do doby řádného vrácení  vypůjčeného vybavení. Bude vybrána vratná kauce 200,- Kč/os. na eventuelní poškození  movitého majetku (hotelové vybavení, skipas, sportovní vybavení), která se vrátí při řádném  vrácení čipových skipasů, sportovního vybavení a po kontrole ubytování. Poplatek za  poničení sportovního vybavení je dle platného ceníku poškození v příloze této smlouvy. Poplatek za poničení vybavení ubytovacího zařízení je dle platného ceníku, který je  k dispozici k nahlédnutí u ubytovatele.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7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VII. Reklamace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20" w:right="61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Poskytovatel je povinný poskytnout zákazníkovi služby, které jsou součástí pobytu, řádně a  včas, v souladu s touto smlouvou a obecně závaznými právními předpisy.  Jestliže se v průběhu pobytu vyskytnou vady poskytovaných služeb, je zákazník povinen tyto  vady reklamovat neodkladně na místě a má právo požadovat jejich odstranění. Firma Active  Klínovec s.r.o. je povinna reklamované vady podle svých možností na místě řešit.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VIII. Odstoupení od smlouvy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7" w:right="670" w:firstLine="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i poskytovatel mohou před zahájením pobytu od cestovní smlouvy odstoupit,  poskytovatel jen z důvodu porušení povinností zákazníkem.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0" w:right="180" w:firstLine="2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Pokud zákazník odstoupí od smlouvy, aniž by důvodem bylo porušení povinností  poskytovatele stanovené touto smlouvou nebo občanským zákoníkem nebo pokud odstoupí  od smlouvy poskytovatel před zahájením pobytu z důvodu porušení povinnosti zákazníkem,  je zákazník povinen zaplatit poskytovateli odstupné takto: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1" w:after="0"/>
        <w:ind w:left="19" w:right="78" w:firstLine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potvrzenou rezervaci je možno zrušit bez stornopoplatků do 21 dní před datem příjezdu a to  pouze písemnou formou.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- 21 – 14 dní před příjezdem 50% ze zaplacené zálohy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- 13 – 7 dní před příjezdem 75% ze zaplacené zálohy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- 6 a méně dní před příjezdem 100% ze zaplacené zálohy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8" w:right="126" w:firstLine="9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v případě nutnosti storna kurzu kvůli Covid-19 (ať ze strany ubytovatele, školy či vlády) se  vrací uhrazená záloha v plné výši. V ostatních případech se počítají storno poplatky dle  uvedeného vyčíslení výše.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XI. Povinnosti smluvních stran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18" w:before="0" w:after="0"/>
        <w:ind w:left="19" w:right="305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Poskytovatel se zavazuje zabezpečit pobyt podle platných předpisů pro pobyt žáků, školní  stravování, popřípadě stravování zaměstnanců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5"/>
          <w:sz w:val="25"/>
          <w:szCs w:val="25"/>
          <w:u w:val="none"/>
          <w:shd w:fill="auto" w:val="clear"/>
          <w:vertAlign w:val="baseline"/>
        </w:rPr>
        <w:t xml:space="preserve">v souladu s vyhláškou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5"/>
          <w:sz w:val="25"/>
          <w:szCs w:val="25"/>
          <w:u w:val="none"/>
          <w:shd w:fill="auto" w:val="clear"/>
          <w:vertAlign w:val="baseline"/>
        </w:rPr>
        <w:t>č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5"/>
          <w:sz w:val="25"/>
          <w:szCs w:val="25"/>
          <w:u w:val="none"/>
          <w:shd w:fill="auto" w:val="clear"/>
          <w:vertAlign w:val="baseline"/>
        </w:rPr>
        <w:t xml:space="preserve">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>106/2001Sb.,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1A0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hygienickýchpožadavcích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>nazotavovací akce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pro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>děti. D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ále splňuje nároky bezpe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čnosti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práce aprotipožární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1A0F"/>
          <w:position w:val="0"/>
          <w:sz w:val="24"/>
          <w:sz w:val="24"/>
          <w:szCs w:val="24"/>
          <w:u w:val="none"/>
          <w:shd w:fill="auto" w:val="clear"/>
          <w:vertAlign w:val="baseline"/>
        </w:rPr>
        <w:t>ochrany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1A0F"/>
          <w:position w:val="0"/>
          <w:sz w:val="24"/>
          <w:sz w:val="24"/>
          <w:szCs w:val="24"/>
          <w:u w:val="none"/>
          <w:shd w:fill="auto" w:val="clear"/>
          <w:vertAlign w:val="baseline"/>
        </w:rPr>
        <w:t>Dodavate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dále prohlašuje,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že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používaná voda je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 vodovodu proveřejnou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potřebu.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8" w:after="0"/>
        <w:ind w:left="17" w:right="73" w:firstLine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nutném odvozu účastníka pobytu k lékaři rozhoduje Horská služba, kterou přivolává  pedagogický dozor či instruktor JPK po dohodě s pedagogickým dozorem. Horská služba dle  svého uvážení poté přivolá Záchrannou službu nemocnice Ostrov nebo Kadaň.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2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X. Závěrem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" w:right="599" w:firstLine="2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Tato smlouva se podepisuje ve dvou vyhotoveních, z nichž každá smluvní strana obdrží  jedno.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6" w:after="0"/>
        <w:ind w:left="30" w:right="72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Smlouva nabývá platnosti a účinnosti ke dni, kdy byla současně podepsána oběmi smluvními  stranami.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20" w:right="61" w:firstLine="1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Smluvní strany prohlašují, že si tuto smlouvu před podpisem přečetly, že je v souladu s jejich  vůlí a s obsahem této smlouvy souhlasí.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20" w:right="61" w:firstLine="13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 Loučné pod Klínovcem dne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21.10.2022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razítko a podpis....................................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right="89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 Sokolově dne 16.11. 2021 razítko a podpis....................................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Příloha: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Ceník ztráty a poškození sportovního vybavení: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Ceník ztráty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71" w:after="0"/>
        <w:ind w:left="26" w:right="57" w:hanging="5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 případě ztracení nebo úplného zničení u nás zapůjčené výzbroje požadujeme náhradou tyto  částky: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22" w:right="551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Lyžařské boty …................................................................................................2. 000,- Kč Lyžařské hole …................................................................................................. 300,- Kč Lyže …..............................................................................................………….3. 500,- Kč Běžkařské boty...................................................................................................1. 500,- Kč Běžky …..............................................................................................………...3. 000,- Kč Snowboard ….............................................................................................…....4. 000,- Kč Snowboardové boty ….......................................................................................2. 000,- Kč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1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Čipová permanentka …............................................................................…........... 50,- Kč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23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Ceník poškození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71" w:after="0"/>
        <w:ind w:left="19" w:right="520" w:firstLine="2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Poškození patek lyží …...................................................................................... 500,- Kč Vytržená hrana …....................................................................................………. 500,- Kč Poškození skluznice na vysazení …................................................................... 300,- Kč Ulomená přezka u bot ….................................................................................... 200,- Kč Utržený pásek na snowboardovém vázání …..................................................... 100,- Kč Utržená přezka u snowboardového vázání ….................................................... 150,- Kč Ztracený pásek s ráčnou …...........................................................................…..... 200,- Kč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1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Čipová permanentka …..................................................................................…….. 50,- Kč</w:t>
      </w:r>
    </w:p>
    <w:sectPr>
      <w:type w:val="nextPage"/>
      <w:pgSz w:w="11906" w:h="16820"/>
      <w:pgMar w:left="1398" w:right="1397" w:header="0" w:top="1399" w:footer="0" w:bottom="167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Noto Sans Symbol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LibreOffice/7.0.3.1$Windows_X86_64 LibreOffice_project/d7547858d014d4cf69878db179d326fc3483e082</Application>
  <Pages>4</Pages>
  <Words>898</Words>
  <Characters>6579</Characters>
  <CharactersWithSpaces>7518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2021-11-09T11:38:14Z</cp:lastPrinted>
  <dcterms:modified xsi:type="dcterms:W3CDTF">2022-10-31T10:29:01Z</dcterms:modified>
  <cp:revision>5</cp:revision>
  <dc:subject/>
  <dc:title/>
</cp:coreProperties>
</file>