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DB6C" w14:textId="77777777" w:rsidR="0057486C" w:rsidRDefault="0057486C">
      <w:pPr>
        <w:jc w:val="center"/>
      </w:pPr>
      <w:r>
        <w:rPr>
          <w:b/>
          <w:bCs/>
          <w:i/>
          <w:iCs/>
          <w:sz w:val="30"/>
          <w:szCs w:val="30"/>
        </w:rPr>
        <w:t>Ukončení mandátní smlouvy</w:t>
      </w:r>
      <w:r>
        <w:t xml:space="preserve"> </w:t>
      </w:r>
    </w:p>
    <w:p w14:paraId="4C427D40" w14:textId="77777777" w:rsidR="0057486C" w:rsidRDefault="0057486C">
      <w:pPr>
        <w:jc w:val="center"/>
      </w:pPr>
      <w:r>
        <w:rPr>
          <w:rFonts w:eastAsia="Times New Roman"/>
          <w:szCs w:val="24"/>
        </w:rPr>
        <w:t xml:space="preserve">uzavřené podle § 566 a </w:t>
      </w:r>
      <w:proofErr w:type="spellStart"/>
      <w:r>
        <w:rPr>
          <w:rFonts w:eastAsia="Times New Roman"/>
          <w:szCs w:val="24"/>
        </w:rPr>
        <w:t>násled</w:t>
      </w:r>
      <w:proofErr w:type="spellEnd"/>
      <w:r>
        <w:rPr>
          <w:rFonts w:eastAsia="Times New Roman"/>
          <w:szCs w:val="24"/>
        </w:rPr>
        <w:t>. obchodního zákoníku</w:t>
      </w:r>
    </w:p>
    <w:p w14:paraId="2DCBD0E0" w14:textId="77777777" w:rsidR="0057486C" w:rsidRDefault="0057486C">
      <w:pPr>
        <w:jc w:val="center"/>
        <w:rPr>
          <w:rFonts w:eastAsia="Times New Roman"/>
          <w:szCs w:val="24"/>
        </w:rPr>
      </w:pPr>
    </w:p>
    <w:p w14:paraId="7F18E5EE" w14:textId="77777777" w:rsidR="0057486C" w:rsidRPr="000A1C6B" w:rsidRDefault="0057486C" w:rsidP="000A1C6B">
      <w:pPr>
        <w:jc w:val="center"/>
      </w:pPr>
      <w:r>
        <w:rPr>
          <w:rFonts w:eastAsia="Times New Roman"/>
          <w:color w:val="000000"/>
          <w:szCs w:val="24"/>
        </w:rPr>
        <w:t>Číslo smlouvy: 5/2003 ze dne 30.06.2003</w:t>
      </w:r>
      <w:r>
        <w:rPr>
          <w:rFonts w:eastAsia="Times New Roman"/>
          <w:szCs w:val="24"/>
        </w:rPr>
        <w:t xml:space="preserve"> </w:t>
      </w:r>
    </w:p>
    <w:p w14:paraId="7939E361" w14:textId="77777777" w:rsidR="0057486C" w:rsidRDefault="0057486C">
      <w:pPr>
        <w:jc w:val="center"/>
        <w:rPr>
          <w:rFonts w:eastAsia="Times New Roman"/>
          <w:szCs w:val="24"/>
        </w:rPr>
      </w:pPr>
    </w:p>
    <w:p w14:paraId="3CD4ED42" w14:textId="77777777" w:rsidR="0057486C" w:rsidRDefault="0057486C">
      <w:pPr>
        <w:numPr>
          <w:ilvl w:val="0"/>
          <w:numId w:val="1"/>
        </w:numPr>
        <w:tabs>
          <w:tab w:val="left" w:pos="720"/>
        </w:tabs>
        <w:jc w:val="center"/>
      </w:pPr>
      <w:r>
        <w:rPr>
          <w:rFonts w:eastAsia="Times New Roman"/>
          <w:b/>
          <w:szCs w:val="24"/>
          <w:u w:val="single"/>
        </w:rPr>
        <w:t>Smluvní strany:</w:t>
      </w:r>
    </w:p>
    <w:p w14:paraId="4F9EE1E8" w14:textId="77777777" w:rsidR="0057486C" w:rsidRDefault="0057486C">
      <w:pPr>
        <w:rPr>
          <w:rFonts w:eastAsia="Times New Roman"/>
          <w:b/>
          <w:szCs w:val="24"/>
          <w:u w:val="single"/>
        </w:rPr>
      </w:pPr>
    </w:p>
    <w:p w14:paraId="1D4D4E76" w14:textId="77777777" w:rsidR="0057486C" w:rsidRDefault="0057486C"/>
    <w:p w14:paraId="39C7BBCA" w14:textId="77777777" w:rsidR="0057486C" w:rsidRDefault="0057486C">
      <w:pPr>
        <w:rPr>
          <w:color w:val="000000"/>
        </w:rPr>
      </w:pPr>
      <w:r>
        <w:t>Mandant:</w:t>
      </w:r>
      <w:r>
        <w:tab/>
      </w:r>
      <w:r>
        <w:tab/>
      </w:r>
      <w:r>
        <w:rPr>
          <w:color w:val="000000"/>
        </w:rPr>
        <w:t>Knihovna a Muzeum Aš</w:t>
      </w:r>
      <w:r w:rsidR="002174AF">
        <w:rPr>
          <w:color w:val="000000"/>
        </w:rPr>
        <w:t>,</w:t>
      </w:r>
    </w:p>
    <w:p w14:paraId="3E7C13B1" w14:textId="77777777" w:rsidR="002174AF" w:rsidRDefault="002174AF">
      <w:r>
        <w:rPr>
          <w:color w:val="000000"/>
        </w:rPr>
        <w:t xml:space="preserve">                                    příspěvková organizace</w:t>
      </w:r>
    </w:p>
    <w:p w14:paraId="390C48F0" w14:textId="77777777" w:rsidR="0057486C" w:rsidRDefault="0057486C">
      <w:pPr>
        <w:pStyle w:val="Zkladntext"/>
        <w:widowControl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Cs w:val="24"/>
        </w:rPr>
        <w:t>Hlavní 23</w:t>
      </w:r>
      <w:r w:rsidR="002174AF">
        <w:rPr>
          <w:color w:val="000000"/>
          <w:szCs w:val="24"/>
        </w:rPr>
        <w:t>, 35</w:t>
      </w:r>
      <w:r>
        <w:rPr>
          <w:color w:val="000000"/>
          <w:szCs w:val="24"/>
        </w:rPr>
        <w:t>2 01 Aš</w:t>
      </w:r>
    </w:p>
    <w:p w14:paraId="2756FEA6" w14:textId="77777777" w:rsidR="0057486C" w:rsidRDefault="0057486C">
      <w:pPr>
        <w:pStyle w:val="Zkladntext"/>
        <w:widowControl/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IČO: 70940479</w:t>
      </w:r>
    </w:p>
    <w:p w14:paraId="4F73E984" w14:textId="77777777" w:rsidR="0057486C" w:rsidRDefault="0057486C">
      <w:pPr>
        <w:pStyle w:val="Zkladntext"/>
        <w:widowControl/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zastoupena </w:t>
      </w:r>
      <w:proofErr w:type="gramStart"/>
      <w:r>
        <w:rPr>
          <w:color w:val="000000"/>
          <w:szCs w:val="24"/>
        </w:rPr>
        <w:t xml:space="preserve">ředitelkou  </w:t>
      </w:r>
      <w:proofErr w:type="spellStart"/>
      <w:r w:rsidR="001D291A">
        <w:rPr>
          <w:color w:val="000000"/>
          <w:szCs w:val="24"/>
        </w:rPr>
        <w:t>xxxxxxxxxxxx</w:t>
      </w:r>
      <w:proofErr w:type="spellEnd"/>
      <w:proofErr w:type="gramEnd"/>
    </w:p>
    <w:p w14:paraId="2CD2442C" w14:textId="77777777" w:rsidR="0057486C" w:rsidRDefault="0057486C"/>
    <w:p w14:paraId="198E0FF2" w14:textId="77777777" w:rsidR="0057486C" w:rsidRDefault="0057486C"/>
    <w:p w14:paraId="7A068716" w14:textId="50670F01" w:rsidR="0057486C" w:rsidRDefault="00AC2BA6">
      <w:r>
        <w:t>Mandatář</w:t>
      </w:r>
      <w:r w:rsidR="0057486C">
        <w:t>:</w:t>
      </w:r>
      <w:r w:rsidR="0057486C">
        <w:tab/>
      </w:r>
      <w:r w:rsidR="0057486C">
        <w:tab/>
        <w:t xml:space="preserve">Renáta Ondříšková – vedení účetnictví, daňové evidence, mzdové agendy a </w:t>
      </w:r>
      <w:r w:rsidR="0057486C">
        <w:tab/>
      </w:r>
      <w:r w:rsidR="0057486C">
        <w:tab/>
      </w:r>
      <w:r w:rsidR="0057486C">
        <w:tab/>
        <w:t>činnost účetních poradců</w:t>
      </w:r>
    </w:p>
    <w:p w14:paraId="67793E77" w14:textId="77777777" w:rsidR="0057486C" w:rsidRDefault="0057486C">
      <w:r>
        <w:tab/>
      </w:r>
      <w:r>
        <w:tab/>
      </w:r>
      <w:r>
        <w:tab/>
      </w:r>
      <w:proofErr w:type="spellStart"/>
      <w:r w:rsidR="001D291A">
        <w:t>xxxxxxxxxxxxxxxxx</w:t>
      </w:r>
      <w:proofErr w:type="spellEnd"/>
    </w:p>
    <w:p w14:paraId="315E5597" w14:textId="77777777" w:rsidR="0057486C" w:rsidRDefault="0057486C">
      <w:r>
        <w:tab/>
      </w:r>
      <w:r>
        <w:tab/>
      </w:r>
      <w:r>
        <w:tab/>
        <w:t>IČO: 62614177</w:t>
      </w:r>
    </w:p>
    <w:p w14:paraId="0B064D16" w14:textId="77777777" w:rsidR="0057486C" w:rsidRPr="000A1C6B" w:rsidRDefault="0057486C"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14:paraId="0BC8068F" w14:textId="77777777" w:rsidR="0057486C" w:rsidRDefault="0057486C">
      <w:pPr>
        <w:rPr>
          <w:rFonts w:eastAsia="Times New Roman"/>
          <w:szCs w:val="24"/>
        </w:rPr>
      </w:pPr>
    </w:p>
    <w:p w14:paraId="13B04CF5" w14:textId="53C7EA00" w:rsidR="0057486C" w:rsidRDefault="0057486C">
      <w:r>
        <w:rPr>
          <w:rFonts w:eastAsia="Times New Roman"/>
          <w:szCs w:val="24"/>
        </w:rPr>
        <w:t xml:space="preserve">S odvoláním na </w:t>
      </w:r>
      <w:r>
        <w:rPr>
          <w:rFonts w:eastAsia="Times New Roman"/>
          <w:b/>
          <w:bCs/>
          <w:szCs w:val="24"/>
        </w:rPr>
        <w:t xml:space="preserve">Závěrečná </w:t>
      </w:r>
      <w:r w:rsidR="00AC2BA6">
        <w:rPr>
          <w:rFonts w:eastAsia="Times New Roman"/>
          <w:b/>
          <w:bCs/>
          <w:szCs w:val="24"/>
        </w:rPr>
        <w:t>ustanovení Mandátní</w:t>
      </w:r>
      <w:r>
        <w:rPr>
          <w:rFonts w:eastAsia="Times New Roman"/>
          <w:szCs w:val="24"/>
        </w:rPr>
        <w:t xml:space="preserve"> smlouvy č. 5/2003, dochází k ukončení služeb, uvedených v Předmětu plnění jak zmíněné smlouvy, tak i následných dodatků, a to ke dni 30.09.2022</w:t>
      </w:r>
    </w:p>
    <w:p w14:paraId="6D84FE89" w14:textId="77777777" w:rsidR="0057486C" w:rsidRDefault="0057486C">
      <w:pPr>
        <w:rPr>
          <w:rFonts w:eastAsia="Times New Roman"/>
          <w:szCs w:val="24"/>
        </w:rPr>
      </w:pPr>
    </w:p>
    <w:p w14:paraId="2225BC11" w14:textId="77777777" w:rsidR="0057486C" w:rsidRDefault="0057486C">
      <w:r>
        <w:rPr>
          <w:rFonts w:eastAsia="Times New Roman"/>
          <w:szCs w:val="24"/>
        </w:rPr>
        <w:t xml:space="preserve">     Po vzájemné dohodě dochází k ukončení platnosti Mandátní smlouvy č. 5/2003 ze dne 30.06.2003 i jejich následných dodatků.</w:t>
      </w:r>
    </w:p>
    <w:p w14:paraId="1CAC9A0A" w14:textId="4677B04B" w:rsidR="00741959" w:rsidRDefault="00AC2BA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Mandatář</w:t>
      </w:r>
      <w:r w:rsidR="0057486C">
        <w:rPr>
          <w:rFonts w:eastAsia="Times New Roman"/>
          <w:szCs w:val="24"/>
        </w:rPr>
        <w:t xml:space="preserve"> se zavazuje</w:t>
      </w:r>
      <w:r w:rsidR="00741959">
        <w:rPr>
          <w:rFonts w:eastAsia="Times New Roman"/>
          <w:szCs w:val="24"/>
        </w:rPr>
        <w:t xml:space="preserve"> k:</w:t>
      </w:r>
    </w:p>
    <w:p w14:paraId="249E3E83" w14:textId="77777777" w:rsidR="00741959" w:rsidRDefault="0057486C" w:rsidP="00741959">
      <w:pPr>
        <w:numPr>
          <w:ilvl w:val="0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zpracování všech výkazů, souvisejících s uzávěrkami 3.Q.2022, </w:t>
      </w:r>
    </w:p>
    <w:p w14:paraId="65D0E900" w14:textId="77777777" w:rsidR="00741959" w:rsidRDefault="00741959" w:rsidP="00741959">
      <w:pPr>
        <w:numPr>
          <w:ilvl w:val="0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zpracování </w:t>
      </w:r>
      <w:r w:rsidR="0057486C">
        <w:rPr>
          <w:rFonts w:eastAsia="Times New Roman"/>
          <w:szCs w:val="24"/>
        </w:rPr>
        <w:t xml:space="preserve">mzdové agendy </w:t>
      </w:r>
      <w:r>
        <w:rPr>
          <w:rFonts w:eastAsia="Times New Roman"/>
          <w:szCs w:val="24"/>
        </w:rPr>
        <w:t xml:space="preserve">k výplatám za měsíc září 2022 </w:t>
      </w:r>
    </w:p>
    <w:p w14:paraId="1A8794CC" w14:textId="77777777" w:rsidR="0057486C" w:rsidRDefault="0057486C" w:rsidP="00741959">
      <w:pPr>
        <w:numPr>
          <w:ilvl w:val="0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předání dokladů, souvisejících </w:t>
      </w:r>
      <w:r w:rsidR="00741959">
        <w:rPr>
          <w:rFonts w:eastAsia="Times New Roman"/>
          <w:szCs w:val="24"/>
        </w:rPr>
        <w:t xml:space="preserve">s účetnictvím </w:t>
      </w:r>
      <w:proofErr w:type="gramStart"/>
      <w:r w:rsidR="00741959">
        <w:rPr>
          <w:rFonts w:eastAsia="Times New Roman"/>
          <w:szCs w:val="24"/>
        </w:rPr>
        <w:t>leden – září</w:t>
      </w:r>
      <w:proofErr w:type="gramEnd"/>
      <w:r w:rsidR="00741959">
        <w:rPr>
          <w:rFonts w:eastAsia="Times New Roman"/>
          <w:szCs w:val="24"/>
        </w:rPr>
        <w:t xml:space="preserve"> 2022</w:t>
      </w:r>
    </w:p>
    <w:p w14:paraId="5E6409E2" w14:textId="77777777" w:rsidR="00741959" w:rsidRDefault="00741959" w:rsidP="00741959">
      <w:pPr>
        <w:numPr>
          <w:ilvl w:val="0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doplněný sestav za rok 2021 </w:t>
      </w:r>
    </w:p>
    <w:p w14:paraId="3EDC10A6" w14:textId="77777777" w:rsidR="00741959" w:rsidRDefault="00741959" w:rsidP="00741959">
      <w:pPr>
        <w:numPr>
          <w:ilvl w:val="1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účetní deník</w:t>
      </w:r>
    </w:p>
    <w:p w14:paraId="1B777936" w14:textId="77777777" w:rsidR="00741959" w:rsidRDefault="00741959" w:rsidP="00741959">
      <w:pPr>
        <w:numPr>
          <w:ilvl w:val="1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pokladní deník</w:t>
      </w:r>
    </w:p>
    <w:p w14:paraId="5171DC57" w14:textId="77777777" w:rsidR="00741959" w:rsidRDefault="00741959" w:rsidP="00741959">
      <w:pPr>
        <w:numPr>
          <w:ilvl w:val="1"/>
          <w:numId w:val="4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seznam přijatých a vydaných faktur</w:t>
      </w:r>
    </w:p>
    <w:p w14:paraId="181ED9A3" w14:textId="77777777" w:rsidR="00922108" w:rsidRDefault="00741959" w:rsidP="00741959">
      <w:pPr>
        <w:numPr>
          <w:ilvl w:val="0"/>
          <w:numId w:val="5"/>
        </w:numPr>
      </w:pPr>
      <w:r>
        <w:t>doplnění mzdové agendy</w:t>
      </w:r>
      <w:r w:rsidR="00922108" w:rsidRPr="00741959">
        <w:t xml:space="preserve"> za </w:t>
      </w:r>
      <w:proofErr w:type="gramStart"/>
      <w:r w:rsidR="00922108" w:rsidRPr="00741959">
        <w:t>leden – září</w:t>
      </w:r>
      <w:proofErr w:type="gramEnd"/>
      <w:r w:rsidR="00922108" w:rsidRPr="00741959">
        <w:t xml:space="preserve"> 2022 (zpracování mezd)</w:t>
      </w:r>
    </w:p>
    <w:p w14:paraId="7290087F" w14:textId="77777777" w:rsidR="000B05C1" w:rsidRDefault="000B05C1" w:rsidP="000B05C1"/>
    <w:p w14:paraId="1AA2D884" w14:textId="0709C9D5" w:rsidR="000B05C1" w:rsidRPr="00741959" w:rsidRDefault="00AC2BA6" w:rsidP="000B05C1">
      <w:r>
        <w:t>Mandatář</w:t>
      </w:r>
      <w:r w:rsidR="000B05C1">
        <w:t xml:space="preserve"> se zároveň zavazuje k vydání písemného prohlášení týkající se špatně vyplacených platů zaměstnanců Knihovny a Muzea Aš, příspěvkové organizace v roce </w:t>
      </w:r>
      <w:r w:rsidR="000A1C6B">
        <w:t xml:space="preserve">2022, </w:t>
      </w:r>
      <w:r w:rsidR="000B05C1">
        <w:t>2021</w:t>
      </w:r>
      <w:r w:rsidR="000A1C6B">
        <w:t xml:space="preserve"> a následné nápravě v měsíci září 2022.</w:t>
      </w:r>
    </w:p>
    <w:p w14:paraId="7458F47A" w14:textId="77777777" w:rsidR="0057486C" w:rsidRDefault="0057486C">
      <w:pPr>
        <w:rPr>
          <w:rFonts w:eastAsia="Times New Roman"/>
          <w:szCs w:val="24"/>
        </w:rPr>
      </w:pPr>
    </w:p>
    <w:p w14:paraId="13A7D2D3" w14:textId="77777777" w:rsidR="000A1C6B" w:rsidRDefault="000A1C6B">
      <w:pPr>
        <w:rPr>
          <w:rFonts w:eastAsia="Times New Roman"/>
          <w:szCs w:val="24"/>
        </w:rPr>
      </w:pPr>
    </w:p>
    <w:p w14:paraId="284FAEB6" w14:textId="77777777" w:rsidR="0057486C" w:rsidRDefault="0057486C">
      <w:pPr>
        <w:rPr>
          <w:rFonts w:eastAsia="Times New Roman"/>
          <w:szCs w:val="24"/>
        </w:rPr>
      </w:pPr>
    </w:p>
    <w:p w14:paraId="13EE4F97" w14:textId="77777777" w:rsidR="0057486C" w:rsidRDefault="0057486C">
      <w:pPr>
        <w:ind w:left="360"/>
      </w:pPr>
      <w:r>
        <w:rPr>
          <w:rFonts w:eastAsia="Times New Roman"/>
          <w:szCs w:val="24"/>
        </w:rPr>
        <w:t>V Aši: 30.09.2022</w:t>
      </w:r>
    </w:p>
    <w:p w14:paraId="387014AB" w14:textId="77777777" w:rsidR="0057486C" w:rsidRDefault="0057486C">
      <w:pPr>
        <w:ind w:left="360"/>
        <w:rPr>
          <w:rFonts w:eastAsia="Times New Roman"/>
          <w:szCs w:val="24"/>
        </w:rPr>
      </w:pPr>
    </w:p>
    <w:p w14:paraId="3ED5C288" w14:textId="77777777" w:rsidR="0057486C" w:rsidRDefault="0057486C">
      <w:pPr>
        <w:ind w:left="360"/>
        <w:rPr>
          <w:rFonts w:eastAsia="Times New Roman"/>
          <w:szCs w:val="24"/>
        </w:rPr>
      </w:pPr>
    </w:p>
    <w:p w14:paraId="2994B027" w14:textId="77777777" w:rsidR="0057486C" w:rsidRDefault="0057486C">
      <w:pPr>
        <w:ind w:left="360"/>
        <w:rPr>
          <w:rFonts w:eastAsia="Times New Roman"/>
          <w:szCs w:val="24"/>
        </w:rPr>
      </w:pPr>
    </w:p>
    <w:p w14:paraId="48368C5A" w14:textId="77777777" w:rsidR="0057486C" w:rsidRDefault="0057486C">
      <w:pPr>
        <w:ind w:left="360"/>
      </w:pPr>
      <w:r>
        <w:rPr>
          <w:rFonts w:eastAsia="Times New Roman"/>
          <w:szCs w:val="24"/>
        </w:rPr>
        <w:t>…………………………………..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………………………………..</w:t>
      </w:r>
    </w:p>
    <w:p w14:paraId="6FB33DC5" w14:textId="77777777" w:rsidR="0057486C" w:rsidRDefault="001D291A">
      <w:pPr>
        <w:ind w:left="360"/>
      </w:pPr>
      <w:r>
        <w:rPr>
          <w:rFonts w:eastAsia="Times New Roman"/>
          <w:szCs w:val="24"/>
        </w:rPr>
        <w:t>XXXXXXXXXXX</w:t>
      </w:r>
      <w:r w:rsidR="0057486C">
        <w:rPr>
          <w:rFonts w:eastAsia="Times New Roman"/>
          <w:szCs w:val="24"/>
        </w:rPr>
        <w:tab/>
      </w:r>
      <w:r w:rsidR="0057486C">
        <w:rPr>
          <w:rFonts w:eastAsia="Times New Roman"/>
          <w:szCs w:val="24"/>
        </w:rPr>
        <w:tab/>
      </w:r>
      <w:r w:rsidR="0057486C">
        <w:rPr>
          <w:rFonts w:eastAsia="Times New Roman"/>
          <w:szCs w:val="24"/>
        </w:rPr>
        <w:tab/>
      </w:r>
      <w:r w:rsidR="0057486C">
        <w:rPr>
          <w:rFonts w:eastAsia="Times New Roman"/>
          <w:szCs w:val="24"/>
        </w:rPr>
        <w:tab/>
      </w:r>
      <w:r w:rsidR="0057486C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XXXXXXXXXX</w:t>
      </w:r>
    </w:p>
    <w:p w14:paraId="4A55B00B" w14:textId="77777777" w:rsidR="0057486C" w:rsidRDefault="0057486C" w:rsidP="000A1C6B">
      <w:pPr>
        <w:ind w:left="360"/>
      </w:pPr>
      <w:r>
        <w:rPr>
          <w:rFonts w:eastAsia="Times New Roman"/>
          <w:szCs w:val="24"/>
        </w:rPr>
        <w:t xml:space="preserve">ředitelka </w:t>
      </w:r>
      <w:proofErr w:type="spellStart"/>
      <w:r>
        <w:rPr>
          <w:rFonts w:eastAsia="Times New Roman"/>
          <w:szCs w:val="24"/>
        </w:rPr>
        <w:t>KaM</w:t>
      </w:r>
      <w:proofErr w:type="spellEnd"/>
      <w:r>
        <w:rPr>
          <w:rFonts w:eastAsia="Times New Roman"/>
          <w:szCs w:val="24"/>
        </w:rPr>
        <w:t xml:space="preserve"> Aš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vedení účetnictví</w:t>
      </w:r>
    </w:p>
    <w:sectPr w:rsidR="005748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E50565"/>
    <w:multiLevelType w:val="hybridMultilevel"/>
    <w:tmpl w:val="5C988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7BEC"/>
    <w:multiLevelType w:val="hybridMultilevel"/>
    <w:tmpl w:val="9D44D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4A7C"/>
    <w:multiLevelType w:val="hybridMultilevel"/>
    <w:tmpl w:val="60089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77868">
    <w:abstractNumId w:val="0"/>
  </w:num>
  <w:num w:numId="2" w16cid:durableId="781533049">
    <w:abstractNumId w:val="1"/>
  </w:num>
  <w:num w:numId="3" w16cid:durableId="1108432680">
    <w:abstractNumId w:val="4"/>
  </w:num>
  <w:num w:numId="4" w16cid:durableId="1434545978">
    <w:abstractNumId w:val="3"/>
  </w:num>
  <w:num w:numId="5" w16cid:durableId="112415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108"/>
    <w:rsid w:val="000A1C6B"/>
    <w:rsid w:val="000B05C1"/>
    <w:rsid w:val="001D291A"/>
    <w:rsid w:val="002174AF"/>
    <w:rsid w:val="0057486C"/>
    <w:rsid w:val="00741959"/>
    <w:rsid w:val="00922108"/>
    <w:rsid w:val="00A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CA3EB2"/>
  <w15:chartTrackingRefBased/>
  <w15:docId w15:val="{5FEDC77E-320B-4A0F-9FF8-B129FF07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Ondříšková</dc:creator>
  <cp:keywords/>
  <cp:lastModifiedBy>Naďa</cp:lastModifiedBy>
  <cp:revision>2</cp:revision>
  <cp:lastPrinted>2022-10-13T12:39:00Z</cp:lastPrinted>
  <dcterms:created xsi:type="dcterms:W3CDTF">2022-10-29T15:21:00Z</dcterms:created>
  <dcterms:modified xsi:type="dcterms:W3CDTF">2022-10-29T15:21:00Z</dcterms:modified>
</cp:coreProperties>
</file>