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8156" w14:textId="38072556" w:rsidR="0072078D" w:rsidRPr="00932304" w:rsidRDefault="00246513" w:rsidP="00DB719F">
      <w:pPr>
        <w:pStyle w:val="Bezmezer"/>
        <w:jc w:val="center"/>
        <w:rPr>
          <w:rFonts w:ascii="Times New Roman" w:hAnsi="Times New Roman" w:cs="Times New Roman"/>
          <w:b/>
          <w:bCs/>
          <w:spacing w:val="50"/>
          <w:sz w:val="32"/>
          <w:szCs w:val="32"/>
        </w:rPr>
      </w:pPr>
      <w:r w:rsidRPr="00932304">
        <w:rPr>
          <w:rFonts w:ascii="Times New Roman" w:hAnsi="Times New Roman" w:cs="Times New Roman"/>
          <w:b/>
          <w:bCs/>
          <w:spacing w:val="50"/>
          <w:sz w:val="32"/>
          <w:szCs w:val="32"/>
        </w:rPr>
        <w:t>MANDÁTNÍ S</w:t>
      </w:r>
      <w:r w:rsidR="003F41E4" w:rsidRPr="00932304">
        <w:rPr>
          <w:rFonts w:ascii="Times New Roman" w:hAnsi="Times New Roman" w:cs="Times New Roman"/>
          <w:b/>
          <w:bCs/>
          <w:spacing w:val="50"/>
          <w:sz w:val="32"/>
          <w:szCs w:val="32"/>
        </w:rPr>
        <w:t>M</w:t>
      </w:r>
      <w:r w:rsidRPr="00932304">
        <w:rPr>
          <w:rFonts w:ascii="Times New Roman" w:hAnsi="Times New Roman" w:cs="Times New Roman"/>
          <w:b/>
          <w:bCs/>
          <w:spacing w:val="50"/>
          <w:sz w:val="32"/>
          <w:szCs w:val="32"/>
        </w:rPr>
        <w:t>LOUVA</w:t>
      </w:r>
    </w:p>
    <w:p w14:paraId="7C520BD8" w14:textId="7122A77A" w:rsidR="00246513" w:rsidRPr="00215E23" w:rsidRDefault="00246513" w:rsidP="00DB719F">
      <w:pPr>
        <w:pStyle w:val="Bezmezer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215E23">
        <w:rPr>
          <w:rFonts w:ascii="Times New Roman" w:hAnsi="Times New Roman" w:cs="Times New Roman"/>
          <w:spacing w:val="20"/>
          <w:sz w:val="32"/>
          <w:szCs w:val="32"/>
        </w:rPr>
        <w:t xml:space="preserve">uzavřená podle § 566 a </w:t>
      </w:r>
      <w:proofErr w:type="spellStart"/>
      <w:r w:rsidRPr="00215E23">
        <w:rPr>
          <w:rFonts w:ascii="Times New Roman" w:hAnsi="Times New Roman" w:cs="Times New Roman"/>
          <w:spacing w:val="20"/>
          <w:sz w:val="32"/>
          <w:szCs w:val="32"/>
        </w:rPr>
        <w:t>násled</w:t>
      </w:r>
      <w:proofErr w:type="spellEnd"/>
      <w:r w:rsidRPr="00215E23">
        <w:rPr>
          <w:rFonts w:ascii="Times New Roman" w:hAnsi="Times New Roman" w:cs="Times New Roman"/>
          <w:spacing w:val="20"/>
          <w:sz w:val="32"/>
          <w:szCs w:val="32"/>
        </w:rPr>
        <w:t>. obchodního zákoníku</w:t>
      </w:r>
    </w:p>
    <w:p w14:paraId="597FD7B9" w14:textId="1883BD56" w:rsidR="003F41E4" w:rsidRDefault="003F41E4" w:rsidP="003F41E4">
      <w:pPr>
        <w:pStyle w:val="Bezmezer"/>
        <w:rPr>
          <w:rFonts w:ascii="Times New Roman" w:hAnsi="Times New Roman" w:cs="Times New Roman"/>
          <w:spacing w:val="38"/>
          <w:sz w:val="32"/>
          <w:szCs w:val="32"/>
        </w:rPr>
      </w:pPr>
    </w:p>
    <w:p w14:paraId="110339A7" w14:textId="1CE85954" w:rsidR="003F41E4" w:rsidRPr="005B0DD2" w:rsidRDefault="003F41E4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>Číslo smlouvy: 5/2003</w:t>
      </w:r>
    </w:p>
    <w:p w14:paraId="18B79BD9" w14:textId="56E28D60" w:rsidR="003F41E4" w:rsidRPr="005B0DD2" w:rsidRDefault="003F41E4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791F891" w14:textId="67D5E4D9" w:rsidR="003F41E4" w:rsidRPr="005B0DD2" w:rsidRDefault="003F41E4" w:rsidP="003F41E4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B0DD2">
        <w:rPr>
          <w:rFonts w:ascii="Times New Roman" w:hAnsi="Times New Roman" w:cs="Times New Roman"/>
          <w:b/>
          <w:bCs/>
          <w:sz w:val="26"/>
          <w:szCs w:val="26"/>
          <w:u w:val="single"/>
        </w:rPr>
        <w:t>Smluvní strany:</w:t>
      </w:r>
    </w:p>
    <w:p w14:paraId="13B9416F" w14:textId="43D47B84" w:rsidR="003F41E4" w:rsidRPr="005B0DD2" w:rsidRDefault="003F41E4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9935882" w14:textId="3E7220DC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>mandant:</w:t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>Městská knihovna Aš, Hlavní 23, 352 01 Aš</w:t>
      </w:r>
    </w:p>
    <w:p w14:paraId="7C03DF14" w14:textId="74CA2D02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 xml:space="preserve">zastoupená </w:t>
      </w:r>
      <w:proofErr w:type="spellStart"/>
      <w:r w:rsidR="009D11E7">
        <w:rPr>
          <w:rFonts w:ascii="Times New Roman" w:hAnsi="Times New Roman" w:cs="Times New Roman"/>
          <w:sz w:val="26"/>
          <w:szCs w:val="26"/>
        </w:rPr>
        <w:t>xxxxxxxxxxxxxxxxx</w:t>
      </w:r>
      <w:proofErr w:type="spellEnd"/>
      <w:r w:rsidR="009D11E7">
        <w:rPr>
          <w:rFonts w:ascii="Times New Roman" w:hAnsi="Times New Roman" w:cs="Times New Roman"/>
          <w:sz w:val="26"/>
          <w:szCs w:val="26"/>
        </w:rPr>
        <w:t>,</w:t>
      </w:r>
      <w:r w:rsidRPr="005B0DD2">
        <w:rPr>
          <w:rFonts w:ascii="Times New Roman" w:hAnsi="Times New Roman" w:cs="Times New Roman"/>
          <w:sz w:val="26"/>
          <w:szCs w:val="26"/>
        </w:rPr>
        <w:t xml:space="preserve"> ředitelkou knihovny</w:t>
      </w:r>
    </w:p>
    <w:p w14:paraId="13665215" w14:textId="6DF99B13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>IČO: 70940479</w:t>
      </w:r>
    </w:p>
    <w:p w14:paraId="50887606" w14:textId="1BBF160D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>bankovní spojení:</w:t>
      </w:r>
    </w:p>
    <w:p w14:paraId="568BE3C7" w14:textId="4FAE253B" w:rsidR="009E2C68" w:rsidRPr="005B0DD2" w:rsidRDefault="009E2C68" w:rsidP="00932304">
      <w:pPr>
        <w:pStyle w:val="Bezmezer"/>
        <w:spacing w:line="192" w:lineRule="auto"/>
        <w:rPr>
          <w:rFonts w:ascii="Times New Roman" w:hAnsi="Times New Roman" w:cs="Times New Roman"/>
          <w:sz w:val="26"/>
          <w:szCs w:val="26"/>
        </w:rPr>
      </w:pPr>
    </w:p>
    <w:p w14:paraId="66D71D66" w14:textId="3B635D28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>mandatář:</w:t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 xml:space="preserve">Renáta </w:t>
      </w:r>
      <w:proofErr w:type="spellStart"/>
      <w:r w:rsidRPr="005B0DD2">
        <w:rPr>
          <w:rFonts w:ascii="Times New Roman" w:hAnsi="Times New Roman" w:cs="Times New Roman"/>
          <w:sz w:val="26"/>
          <w:szCs w:val="26"/>
        </w:rPr>
        <w:t>Ondříšková</w:t>
      </w:r>
      <w:proofErr w:type="spellEnd"/>
      <w:r w:rsidRPr="005B0DD2">
        <w:rPr>
          <w:rFonts w:ascii="Times New Roman" w:hAnsi="Times New Roman" w:cs="Times New Roman"/>
          <w:sz w:val="26"/>
          <w:szCs w:val="26"/>
        </w:rPr>
        <w:t xml:space="preserve"> – vedení účetnictví</w:t>
      </w:r>
    </w:p>
    <w:p w14:paraId="751CFCDD" w14:textId="60AA927B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D11E7">
        <w:rPr>
          <w:rFonts w:ascii="Times New Roman" w:hAnsi="Times New Roman" w:cs="Times New Roman"/>
          <w:sz w:val="26"/>
          <w:szCs w:val="26"/>
        </w:rPr>
        <w:t>xxxxxxxxxxxxxxxxxxx</w:t>
      </w:r>
      <w:proofErr w:type="spellEnd"/>
    </w:p>
    <w:p w14:paraId="64C66E72" w14:textId="6268092A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>IČO: 62614177</w:t>
      </w:r>
    </w:p>
    <w:p w14:paraId="4C346F0B" w14:textId="71051F8D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 xml:space="preserve">Bankovní spojení: GE </w:t>
      </w:r>
      <w:proofErr w:type="spellStart"/>
      <w:r w:rsidRPr="005B0DD2">
        <w:rPr>
          <w:rFonts w:ascii="Times New Roman" w:hAnsi="Times New Roman" w:cs="Times New Roman"/>
          <w:sz w:val="26"/>
          <w:szCs w:val="26"/>
        </w:rPr>
        <w:t>Capital</w:t>
      </w:r>
      <w:proofErr w:type="spellEnd"/>
      <w:r w:rsidRPr="005B0DD2">
        <w:rPr>
          <w:rFonts w:ascii="Times New Roman" w:hAnsi="Times New Roman" w:cs="Times New Roman"/>
          <w:sz w:val="26"/>
          <w:szCs w:val="26"/>
        </w:rPr>
        <w:t xml:space="preserve"> Bank </w:t>
      </w:r>
      <w:proofErr w:type="spellStart"/>
      <w:r w:rsidRPr="005B0DD2">
        <w:rPr>
          <w:rFonts w:ascii="Times New Roman" w:hAnsi="Times New Roman" w:cs="Times New Roman"/>
          <w:sz w:val="26"/>
          <w:szCs w:val="26"/>
        </w:rPr>
        <w:t>č.ú</w:t>
      </w:r>
      <w:proofErr w:type="spellEnd"/>
      <w:r w:rsidRPr="005B0D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D11E7">
        <w:rPr>
          <w:rFonts w:ascii="Times New Roman" w:hAnsi="Times New Roman" w:cs="Times New Roman"/>
          <w:sz w:val="26"/>
          <w:szCs w:val="26"/>
        </w:rPr>
        <w:t>xxxxxxxxxxxxxx</w:t>
      </w:r>
      <w:proofErr w:type="spellEnd"/>
    </w:p>
    <w:p w14:paraId="6145F708" w14:textId="5422EA70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A88A02E" w14:textId="4675E837" w:rsidR="009E2C68" w:rsidRPr="005B0DD2" w:rsidRDefault="009E2C68" w:rsidP="003F41E4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45A6836" w14:textId="53EBAC7A" w:rsidR="009E2C68" w:rsidRPr="005B0DD2" w:rsidRDefault="009E2C68" w:rsidP="005B0DD2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B0DD2">
        <w:rPr>
          <w:rFonts w:ascii="Times New Roman" w:hAnsi="Times New Roman" w:cs="Times New Roman"/>
          <w:b/>
          <w:bCs/>
          <w:sz w:val="26"/>
          <w:szCs w:val="26"/>
          <w:u w:val="single"/>
        </w:rPr>
        <w:t>Předmět plnění:</w:t>
      </w:r>
    </w:p>
    <w:p w14:paraId="3ACEFA6A" w14:textId="316997A4" w:rsidR="009E2C68" w:rsidRPr="005B0DD2" w:rsidRDefault="009E2C68" w:rsidP="009E2C68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AEB2DF8" w14:textId="2B148C2D" w:rsidR="009E2C68" w:rsidRPr="00D91D31" w:rsidRDefault="002E32EB" w:rsidP="009E2C6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2C68" w:rsidRPr="00D91D31">
        <w:rPr>
          <w:rFonts w:ascii="Times New Roman" w:hAnsi="Times New Roman" w:cs="Times New Roman"/>
          <w:sz w:val="24"/>
          <w:szCs w:val="24"/>
        </w:rPr>
        <w:t>Komple</w:t>
      </w:r>
      <w:r w:rsidRPr="00D91D31">
        <w:rPr>
          <w:rFonts w:ascii="Times New Roman" w:hAnsi="Times New Roman" w:cs="Times New Roman"/>
          <w:sz w:val="24"/>
          <w:szCs w:val="24"/>
        </w:rPr>
        <w:t>x</w:t>
      </w:r>
      <w:r w:rsidR="009E2C68" w:rsidRPr="00D91D31">
        <w:rPr>
          <w:rFonts w:ascii="Times New Roman" w:hAnsi="Times New Roman" w:cs="Times New Roman"/>
          <w:sz w:val="24"/>
          <w:szCs w:val="24"/>
        </w:rPr>
        <w:t>ní vedení účetnictví příspěvkové organizace</w:t>
      </w:r>
    </w:p>
    <w:p w14:paraId="61F3B9EC" w14:textId="4E525B29" w:rsidR="009E2C68" w:rsidRPr="00D91D31" w:rsidRDefault="002E32EB" w:rsidP="009E2C6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D31">
        <w:rPr>
          <w:rFonts w:ascii="Times New Roman" w:hAnsi="Times New Roman" w:cs="Times New Roman"/>
          <w:sz w:val="24"/>
          <w:szCs w:val="24"/>
        </w:rPr>
        <w:t xml:space="preserve"> </w:t>
      </w:r>
      <w:r w:rsidR="009E2C68" w:rsidRPr="00D91D31">
        <w:rPr>
          <w:rFonts w:ascii="Times New Roman" w:hAnsi="Times New Roman" w:cs="Times New Roman"/>
          <w:sz w:val="24"/>
          <w:szCs w:val="24"/>
        </w:rPr>
        <w:t>Vedení mzdové a personální agendy</w:t>
      </w:r>
    </w:p>
    <w:p w14:paraId="6580EA55" w14:textId="4880124E" w:rsidR="009E2C68" w:rsidRPr="00D91D31" w:rsidRDefault="002E32EB" w:rsidP="009E2C6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D31">
        <w:rPr>
          <w:rFonts w:ascii="Times New Roman" w:hAnsi="Times New Roman" w:cs="Times New Roman"/>
          <w:sz w:val="24"/>
          <w:szCs w:val="24"/>
        </w:rPr>
        <w:t xml:space="preserve"> </w:t>
      </w:r>
      <w:r w:rsidR="009E2C68" w:rsidRPr="00D91D31">
        <w:rPr>
          <w:rFonts w:ascii="Times New Roman" w:hAnsi="Times New Roman" w:cs="Times New Roman"/>
          <w:sz w:val="24"/>
          <w:szCs w:val="24"/>
        </w:rPr>
        <w:t>Zpracování rozborů a rozpočtu</w:t>
      </w:r>
    </w:p>
    <w:p w14:paraId="255500E0" w14:textId="744B0F14" w:rsidR="009E2C68" w:rsidRPr="00D91D31" w:rsidRDefault="002E32EB" w:rsidP="009E2C6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D31">
        <w:rPr>
          <w:rFonts w:ascii="Times New Roman" w:hAnsi="Times New Roman" w:cs="Times New Roman"/>
          <w:sz w:val="24"/>
          <w:szCs w:val="24"/>
        </w:rPr>
        <w:t xml:space="preserve"> </w:t>
      </w:r>
      <w:r w:rsidR="009E2C68" w:rsidRPr="00D91D31">
        <w:rPr>
          <w:rFonts w:ascii="Times New Roman" w:hAnsi="Times New Roman" w:cs="Times New Roman"/>
          <w:sz w:val="24"/>
          <w:szCs w:val="24"/>
        </w:rPr>
        <w:t>Změny a udržování vnitřních směrnic organizace</w:t>
      </w:r>
    </w:p>
    <w:p w14:paraId="66B0A023" w14:textId="43E6D69E" w:rsidR="009E2C68" w:rsidRPr="00D91D31" w:rsidRDefault="002E32EB" w:rsidP="009E2C6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D31">
        <w:rPr>
          <w:rFonts w:ascii="Times New Roman" w:hAnsi="Times New Roman" w:cs="Times New Roman"/>
          <w:sz w:val="24"/>
          <w:szCs w:val="24"/>
        </w:rPr>
        <w:t xml:space="preserve"> </w:t>
      </w:r>
      <w:r w:rsidR="009E2C68" w:rsidRPr="00D91D31">
        <w:rPr>
          <w:rFonts w:ascii="Times New Roman" w:hAnsi="Times New Roman" w:cs="Times New Roman"/>
          <w:sz w:val="24"/>
          <w:szCs w:val="24"/>
        </w:rPr>
        <w:t>Ostatní metodická pomoc</w:t>
      </w:r>
      <w:r w:rsidR="00D91D31" w:rsidRPr="00D91D31">
        <w:rPr>
          <w:rFonts w:ascii="Times New Roman" w:hAnsi="Times New Roman" w:cs="Times New Roman"/>
          <w:sz w:val="24"/>
          <w:szCs w:val="24"/>
        </w:rPr>
        <w:t xml:space="preserve"> v oblasti správy a údržby svěřeného majetku</w:t>
      </w:r>
    </w:p>
    <w:p w14:paraId="16C5EFFE" w14:textId="4294934D" w:rsidR="002E32EB" w:rsidRPr="00D91D31" w:rsidRDefault="002E32EB" w:rsidP="00932304">
      <w:pPr>
        <w:pStyle w:val="Bezmezer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3DB5F" w14:textId="3863A2A7" w:rsidR="002E32EB" w:rsidRPr="00D91D31" w:rsidRDefault="002E32EB" w:rsidP="003201A4">
      <w:pPr>
        <w:pStyle w:val="Bezmezer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3C405" w14:textId="474F1F5A" w:rsidR="002E32EB" w:rsidRPr="0077634A" w:rsidRDefault="00D91D31" w:rsidP="0077634A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34A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E32EB" w:rsidRPr="0077634A">
        <w:rPr>
          <w:rFonts w:ascii="Times New Roman" w:hAnsi="Times New Roman" w:cs="Times New Roman"/>
          <w:sz w:val="24"/>
          <w:szCs w:val="24"/>
          <w:u w:val="single"/>
        </w:rPr>
        <w:t>d.1.) Komplexní vedení účetnictví příspěvkové organizace</w:t>
      </w:r>
    </w:p>
    <w:p w14:paraId="72DDCC6F" w14:textId="41F8C425" w:rsidR="00D91D31" w:rsidRPr="00D91D31" w:rsidRDefault="00D91D31" w:rsidP="003201A4">
      <w:pPr>
        <w:pStyle w:val="Bezmezer"/>
        <w:spacing w:line="19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044797" w14:textId="4E6AEB31" w:rsidR="00D91D31" w:rsidRPr="00D91D31" w:rsidRDefault="00D91D31" w:rsidP="00D91D3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1D31">
        <w:rPr>
          <w:rFonts w:ascii="Times New Roman" w:hAnsi="Times New Roman" w:cs="Times New Roman"/>
          <w:sz w:val="24"/>
          <w:szCs w:val="24"/>
        </w:rPr>
        <w:t>V této oblasti zajistíme:</w:t>
      </w:r>
    </w:p>
    <w:p w14:paraId="76CDA5C5" w14:textId="7DEB7D2C" w:rsidR="00D91D31" w:rsidRPr="00D91D31" w:rsidRDefault="00D91D31" w:rsidP="00D91D3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1D31">
        <w:rPr>
          <w:rFonts w:ascii="Times New Roman" w:hAnsi="Times New Roman" w:cs="Times New Roman"/>
          <w:sz w:val="24"/>
          <w:szCs w:val="24"/>
        </w:rPr>
        <w:t>1.   kompletní vedení účetnictví v členění na hlavní a doplňkovou činnost</w:t>
      </w:r>
    </w:p>
    <w:p w14:paraId="4E2E0B00" w14:textId="41728FDE" w:rsidR="00D91D31" w:rsidRDefault="00D91D31" w:rsidP="00D91D3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1D31">
        <w:rPr>
          <w:rFonts w:ascii="Times New Roman" w:hAnsi="Times New Roman" w:cs="Times New Roman"/>
          <w:sz w:val="24"/>
          <w:szCs w:val="24"/>
        </w:rPr>
        <w:t>2.   stanovení účetních odpisů a návrh na tvorbu fondu reprodukce hmotného dlouhodobého majetku</w:t>
      </w:r>
    </w:p>
    <w:p w14:paraId="63061F1F" w14:textId="67EC385A" w:rsidR="0077634A" w:rsidRDefault="0077634A" w:rsidP="00D91D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zpracování statistických výkazů</w:t>
      </w:r>
    </w:p>
    <w:p w14:paraId="6C3ABA85" w14:textId="24127AC0" w:rsidR="0077634A" w:rsidRDefault="0077634A" w:rsidP="00D91D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FBEA18" w14:textId="0852B6EB" w:rsidR="0077634A" w:rsidRDefault="0077634A" w:rsidP="0077634A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34A">
        <w:rPr>
          <w:rFonts w:ascii="Times New Roman" w:hAnsi="Times New Roman" w:cs="Times New Roman"/>
          <w:sz w:val="24"/>
          <w:szCs w:val="24"/>
          <w:u w:val="single"/>
        </w:rPr>
        <w:t>ad.2.) Vedení mzdové a personální agendy</w:t>
      </w:r>
    </w:p>
    <w:p w14:paraId="683FFE81" w14:textId="7A139059" w:rsidR="0077634A" w:rsidRDefault="0077634A" w:rsidP="003201A4">
      <w:pPr>
        <w:pStyle w:val="Bezmezer"/>
        <w:spacing w:line="19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959F57" w14:textId="567D25CD" w:rsidR="0077634A" w:rsidRDefault="0077634A" w:rsidP="007763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oblasti mzdové a personální zpracuji:</w:t>
      </w:r>
    </w:p>
    <w:p w14:paraId="1A1FFAB3" w14:textId="0C7F3D26" w:rsidR="0077634A" w:rsidRDefault="0077634A" w:rsidP="007763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Kompletní měsíční zpracování mezd včetně všech příslušných odvodů a ročního zúčtování</w:t>
      </w:r>
    </w:p>
    <w:p w14:paraId="5C6EB149" w14:textId="08599148" w:rsidR="0077634A" w:rsidRDefault="0077634A" w:rsidP="007763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Metodická</w:t>
      </w:r>
      <w:r w:rsidR="006E664A">
        <w:rPr>
          <w:rFonts w:ascii="Times New Roman" w:hAnsi="Times New Roman" w:cs="Times New Roman"/>
          <w:sz w:val="24"/>
          <w:szCs w:val="24"/>
        </w:rPr>
        <w:t xml:space="preserve"> pomoc při uzavírání pracovních smluv, hmotných odpovědností a pracovních náplní</w:t>
      </w:r>
    </w:p>
    <w:p w14:paraId="647E08B9" w14:textId="6F272CA7" w:rsidR="006E664A" w:rsidRDefault="006E664A" w:rsidP="009D11E7">
      <w:pPr>
        <w:pStyle w:val="Bezmezer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Zastupování na základě plné moci v průběhu kontrol prováděných správou sociálního </w:t>
      </w:r>
      <w:r w:rsidR="009D11E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abezpečení</w:t>
      </w:r>
    </w:p>
    <w:p w14:paraId="49E3167E" w14:textId="4CE8F708" w:rsidR="006E664A" w:rsidRDefault="006E664A" w:rsidP="007763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zdravotní pojišťovnou.</w:t>
      </w:r>
    </w:p>
    <w:p w14:paraId="4728B57E" w14:textId="7FC77F88" w:rsidR="006E664A" w:rsidRDefault="006E664A" w:rsidP="009D11E7">
      <w:pPr>
        <w:pStyle w:val="Bezmezer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14:paraId="23747FAA" w14:textId="3E4D0291" w:rsidR="006E664A" w:rsidRDefault="006E664A" w:rsidP="006E664A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664A">
        <w:rPr>
          <w:rFonts w:ascii="Times New Roman" w:hAnsi="Times New Roman" w:cs="Times New Roman"/>
          <w:sz w:val="24"/>
          <w:szCs w:val="24"/>
          <w:u w:val="single"/>
        </w:rPr>
        <w:t>ad.3.) Zpracování rozborů a rozpočtu</w:t>
      </w:r>
    </w:p>
    <w:p w14:paraId="2B684959" w14:textId="5AD2988C" w:rsidR="006E664A" w:rsidRDefault="006E664A" w:rsidP="003201A4">
      <w:pPr>
        <w:pStyle w:val="Bezmezer"/>
        <w:spacing w:line="19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331C0F" w14:textId="158FC6CF" w:rsidR="006E664A" w:rsidRDefault="006E664A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oblasti zpracuji:</w:t>
      </w:r>
    </w:p>
    <w:p w14:paraId="47CAA507" w14:textId="168F9D8F" w:rsidR="006E664A" w:rsidRDefault="006E664A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 návaznosti na obratovou předvahu měsíční rozbory pro interní potřeby vedení organizace</w:t>
      </w:r>
    </w:p>
    <w:p w14:paraId="1E9C3644" w14:textId="24AC05CA" w:rsidR="006E664A" w:rsidRDefault="006E664A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pololetní rozbory v</w:t>
      </w:r>
      <w:r w:rsidR="00DC10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návaznosti</w:t>
      </w:r>
      <w:r w:rsidR="00DC10B7">
        <w:rPr>
          <w:rFonts w:ascii="Times New Roman" w:hAnsi="Times New Roman" w:cs="Times New Roman"/>
          <w:sz w:val="24"/>
          <w:szCs w:val="24"/>
        </w:rPr>
        <w:t xml:space="preserve"> na výkaz </w:t>
      </w:r>
      <w:r w:rsidR="00932304">
        <w:rPr>
          <w:rFonts w:ascii="Times New Roman" w:hAnsi="Times New Roman" w:cs="Times New Roman"/>
          <w:sz w:val="24"/>
          <w:szCs w:val="24"/>
        </w:rPr>
        <w:t xml:space="preserve">zisku a ztrát pro potřeby zřizovatele příspěvkové </w:t>
      </w:r>
      <w:proofErr w:type="spellStart"/>
      <w:r w:rsidR="00932304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="00932304">
        <w:rPr>
          <w:rFonts w:ascii="Times New Roman" w:hAnsi="Times New Roman" w:cs="Times New Roman"/>
          <w:sz w:val="24"/>
          <w:szCs w:val="24"/>
        </w:rPr>
        <w:t>.</w:t>
      </w:r>
    </w:p>
    <w:p w14:paraId="7666D53F" w14:textId="148A1A39" w:rsidR="00932304" w:rsidRDefault="00932304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návrh rozpočtu ve vazbě na -     skutečné čerpání dotace a současný vývoj nákladových položek</w:t>
      </w:r>
    </w:p>
    <w:p w14:paraId="111CB6DB" w14:textId="61934229" w:rsidR="00932304" w:rsidRDefault="00932304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     předpokládané potřeby oprav a údržby majetku</w:t>
      </w:r>
    </w:p>
    <w:p w14:paraId="095E8F0E" w14:textId="22581F8A" w:rsidR="00932304" w:rsidRDefault="00932304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     změnu cen dodávaných energií (vč. vedení databáze spotřeb</w:t>
      </w:r>
    </w:p>
    <w:p w14:paraId="2A042D9F" w14:textId="27DA6F2C" w:rsidR="003201A4" w:rsidRDefault="00932304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201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odávaných </w:t>
      </w:r>
      <w:r w:rsidR="003201A4">
        <w:rPr>
          <w:rFonts w:ascii="Times New Roman" w:hAnsi="Times New Roman" w:cs="Times New Roman"/>
          <w:sz w:val="24"/>
          <w:szCs w:val="24"/>
        </w:rPr>
        <w:t>energií)</w:t>
      </w:r>
    </w:p>
    <w:p w14:paraId="25134ED1" w14:textId="77777777" w:rsidR="003201A4" w:rsidRDefault="003201A4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návrhy rozpočtových změn</w:t>
      </w:r>
    </w:p>
    <w:p w14:paraId="5C9260F5" w14:textId="0F958F6A" w:rsidR="00932304" w:rsidRDefault="003201A4" w:rsidP="006E664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rozpočet FKSP, tvorba, čerpání a úpravy</w:t>
      </w:r>
      <w:r w:rsidR="00932304">
        <w:rPr>
          <w:rFonts w:ascii="Times New Roman" w:hAnsi="Times New Roman" w:cs="Times New Roman"/>
          <w:sz w:val="24"/>
          <w:szCs w:val="24"/>
        </w:rPr>
        <w:tab/>
      </w:r>
    </w:p>
    <w:p w14:paraId="4B62A4C6" w14:textId="77777777" w:rsidR="005B0DD2" w:rsidRDefault="005B0DD2" w:rsidP="00215E23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AB7E7E" w14:textId="37D3975D" w:rsidR="00215E23" w:rsidRDefault="00215E23" w:rsidP="00215E23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5E23">
        <w:rPr>
          <w:rFonts w:ascii="Times New Roman" w:hAnsi="Times New Roman" w:cs="Times New Roman"/>
          <w:sz w:val="24"/>
          <w:szCs w:val="24"/>
          <w:u w:val="single"/>
        </w:rPr>
        <w:t>ad.4.) Návrh a vypracování vnitřních směrnic organizace</w:t>
      </w:r>
    </w:p>
    <w:p w14:paraId="77C7B020" w14:textId="42BCBEAD" w:rsidR="00215E23" w:rsidRDefault="00215E23" w:rsidP="00215E23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DEBC0D9" w14:textId="7356679D" w:rsidR="00215E23" w:rsidRDefault="00215E23" w:rsidP="00215E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oblasti budou sledovány</w:t>
      </w:r>
      <w:r w:rsidR="00B21789">
        <w:rPr>
          <w:rFonts w:ascii="Times New Roman" w:hAnsi="Times New Roman" w:cs="Times New Roman"/>
          <w:sz w:val="24"/>
          <w:szCs w:val="24"/>
        </w:rPr>
        <w:t xml:space="preserve"> a dle změn obnoveny:</w:t>
      </w:r>
    </w:p>
    <w:p w14:paraId="353E7B91" w14:textId="0500D4B8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BA7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vnitřní směrnice příspěvkové organizace</w:t>
      </w:r>
    </w:p>
    <w:p w14:paraId="43C33FFB" w14:textId="1E65DDE0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majetek a jeho evidence</w:t>
      </w:r>
    </w:p>
    <w:p w14:paraId="1E4DD2B4" w14:textId="10774E82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evidence a oceňování zásob</w:t>
      </w:r>
    </w:p>
    <w:p w14:paraId="4A7243FA" w14:textId="395DE9E3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zásady pro účtování nákladů a výnosů a jejich členění do hlavní a doplňkové činnosti</w:t>
      </w:r>
    </w:p>
    <w:p w14:paraId="6F12A599" w14:textId="52F9156F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systém zpracování a úschova účetních písemností</w:t>
      </w:r>
    </w:p>
    <w:p w14:paraId="16C4B32A" w14:textId="7C80FE27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oběh účetních dokladů</w:t>
      </w:r>
    </w:p>
    <w:p w14:paraId="2F99FFAA" w14:textId="380A8A94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1.6. skartační a archivační řád</w:t>
      </w:r>
    </w:p>
    <w:p w14:paraId="71C9FDE5" w14:textId="16D570FB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1.7. zásady pro tvorbu používání rezerv a opravných položek</w:t>
      </w:r>
    </w:p>
    <w:p w14:paraId="184B5E7B" w14:textId="7FD20A3B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1.8. inventarizace majetku a závazků</w:t>
      </w:r>
    </w:p>
    <w:p w14:paraId="141DBC55" w14:textId="149741E7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1.9. harmonogram a postup účetní závěrky</w:t>
      </w:r>
    </w:p>
    <w:p w14:paraId="3CE06372" w14:textId="77777777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C3E7E6" w14:textId="39755B6B" w:rsidR="00B21789" w:rsidRDefault="00B21789" w:rsidP="00B21789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1789">
        <w:rPr>
          <w:rFonts w:ascii="Times New Roman" w:hAnsi="Times New Roman" w:cs="Times New Roman"/>
          <w:sz w:val="24"/>
          <w:szCs w:val="24"/>
          <w:u w:val="single"/>
        </w:rPr>
        <w:t>ad.5.) Ostatní metodická pomoc v oblasti správy a údržby svěřeného majetku</w:t>
      </w:r>
    </w:p>
    <w:p w14:paraId="6640EF76" w14:textId="642F68AB" w:rsidR="00B21789" w:rsidRDefault="00B21789" w:rsidP="00B21789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CF4A0E" w14:textId="4DCD6C25" w:rsidR="00B21789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oblasti zabezpečíme:</w:t>
      </w:r>
    </w:p>
    <w:p w14:paraId="633B9AE7" w14:textId="77777777" w:rsidR="00BA7AD2" w:rsidRDefault="00B21789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7AD2">
        <w:rPr>
          <w:rFonts w:ascii="Times New Roman" w:hAnsi="Times New Roman" w:cs="Times New Roman"/>
          <w:sz w:val="24"/>
          <w:szCs w:val="24"/>
        </w:rPr>
        <w:t xml:space="preserve">    přípravu a spolupráci při pracích spojených s inventarizací svěřeného movitého i nemovitého</w:t>
      </w:r>
    </w:p>
    <w:p w14:paraId="2500B69E" w14:textId="77777777" w:rsidR="00BA7AD2" w:rsidRDefault="00BA7AD2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majetku (</w:t>
      </w:r>
      <w:r w:rsidR="00B2178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soupisy, návrhy na odpis, návrhy na tvorbu opravených položek či rezerv na   </w:t>
      </w:r>
    </w:p>
    <w:p w14:paraId="5CBA9690" w14:textId="73782D35" w:rsidR="00B21789" w:rsidRDefault="00BA7AD2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opravu hmotného investičního majetku)</w:t>
      </w:r>
    </w:p>
    <w:p w14:paraId="646B424A" w14:textId="01DAEA6D" w:rsidR="00BA7AD2" w:rsidRDefault="00BA7AD2" w:rsidP="00B217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600D65" w14:textId="707D455E" w:rsidR="00BA7AD2" w:rsidRDefault="00BA7AD2" w:rsidP="00B21789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7AD2">
        <w:rPr>
          <w:rFonts w:ascii="Times New Roman" w:hAnsi="Times New Roman" w:cs="Times New Roman"/>
          <w:sz w:val="26"/>
          <w:szCs w:val="26"/>
        </w:rPr>
        <w:t>Mandatář se rovněž zavazuje, že v rámci výkonu činnosti vedení mzdového účetnictví mandanta za podmínek dohodnutých v této smlouvě za úplatu pro mandanta – jeho jménem</w:t>
      </w:r>
    </w:p>
    <w:p w14:paraId="10DB1E96" w14:textId="571E32D1" w:rsidR="00BA7AD2" w:rsidRDefault="00BA7AD2" w:rsidP="00B21789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Bude vystupovat ve vztahu k úřadům, jejichž činnost souvisí se mzdovou, účetní a daňovou agendou (finanční úřad, okresní správa soc. zabezpečení, zdrav. </w:t>
      </w:r>
      <w:r w:rsidR="003E6429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ojišťovny</w:t>
      </w:r>
      <w:r w:rsidR="003E6429">
        <w:rPr>
          <w:rFonts w:ascii="Times New Roman" w:hAnsi="Times New Roman" w:cs="Times New Roman"/>
          <w:sz w:val="26"/>
          <w:szCs w:val="26"/>
        </w:rPr>
        <w:t>, spořitelny aj.).</w:t>
      </w:r>
    </w:p>
    <w:p w14:paraId="3C90655A" w14:textId="0EC9525B" w:rsidR="003E6429" w:rsidRDefault="003E6429" w:rsidP="00B21789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K tomuto </w:t>
      </w:r>
      <w:proofErr w:type="gramStart"/>
      <w:r>
        <w:rPr>
          <w:rFonts w:ascii="Times New Roman" w:hAnsi="Times New Roman" w:cs="Times New Roman"/>
          <w:sz w:val="26"/>
          <w:szCs w:val="26"/>
        </w:rPr>
        <w:t>obdrží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mandatář od mandanta písemnou plnou moc pověřující mandatáře k zastupování mandanta v uvedených záležitostech.</w:t>
      </w:r>
    </w:p>
    <w:p w14:paraId="5C692D7F" w14:textId="4A034311" w:rsidR="003E6429" w:rsidRDefault="003E6429" w:rsidP="00B2178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A30CC86" w14:textId="3D23195B" w:rsidR="003E6429" w:rsidRDefault="003E6429" w:rsidP="00B2178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6908876" w14:textId="71CFC685" w:rsidR="003E6429" w:rsidRDefault="003E6429" w:rsidP="00B2178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AFFCA3C" w14:textId="7F3FBA81" w:rsidR="003E6429" w:rsidRDefault="003E6429" w:rsidP="005B0DD2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E6429">
        <w:rPr>
          <w:rFonts w:ascii="Times New Roman" w:hAnsi="Times New Roman" w:cs="Times New Roman"/>
          <w:b/>
          <w:bCs/>
          <w:sz w:val="26"/>
          <w:szCs w:val="26"/>
          <w:u w:val="single"/>
        </w:rPr>
        <w:t>Odměna a forma její úhrady</w:t>
      </w:r>
    </w:p>
    <w:p w14:paraId="2CB3A5DE" w14:textId="02EF0A9F" w:rsidR="003E6429" w:rsidRDefault="003E6429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777287D" w14:textId="092B078F" w:rsidR="003E6429" w:rsidRDefault="003E6429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činnosti uvedené v bodě 2 této smlouvy náleží mandatáři odměna ve výši</w:t>
      </w:r>
    </w:p>
    <w:p w14:paraId="52CD9CD7" w14:textId="3506BE2C" w:rsidR="003E6429" w:rsidRDefault="003E6429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EBA5E32" w14:textId="3EE70DC1" w:rsidR="003E6429" w:rsidRDefault="003E6429" w:rsidP="003E6429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3.300, - Kč za běžný měsíc.</w:t>
      </w:r>
    </w:p>
    <w:p w14:paraId="41076960" w14:textId="54624D8F" w:rsidR="003E6429" w:rsidRDefault="003E6429" w:rsidP="003E6429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463DF1" w14:textId="5E2ED390" w:rsidR="003E6429" w:rsidRDefault="003E6429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5773512" w14:textId="29BEC248" w:rsidR="003E6429" w:rsidRDefault="003E6429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Mandatář vystavuje mandantovi fakturu do 10. každého měsíce následujícím po měsíci, za který je ekonomická agenda zpracována. Tato odměna je splatná do 10 dnů a mandant ji uhradí převodním příkazem na účet mandatáře. Za každý den prodlení s placením je mandatář manda</w:t>
      </w:r>
      <w:r w:rsidR="005B0DD2">
        <w:rPr>
          <w:rFonts w:ascii="Times New Roman" w:hAnsi="Times New Roman" w:cs="Times New Roman"/>
          <w:sz w:val="26"/>
          <w:szCs w:val="26"/>
        </w:rPr>
        <w:t>ntovi oprávněn fakturovat 0,05 % z ceny.</w:t>
      </w:r>
    </w:p>
    <w:p w14:paraId="16301322" w14:textId="4D5AC40F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2E2062F2" w14:textId="2B809C2E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FF46860" w14:textId="5E5518A5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19F4FD5" w14:textId="57C64258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BEC0B00" w14:textId="596EECEB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F83DF32" w14:textId="51164340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E1ED008" w14:textId="5F1F9E51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B097A57" w14:textId="15A7518C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EF01797" w14:textId="6BC5CA61" w:rsidR="005B0DD2" w:rsidRDefault="005B0DD2" w:rsidP="003E6429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DF1D2DE" w14:textId="61334A37" w:rsidR="005B0DD2" w:rsidRDefault="005B0DD2" w:rsidP="00A866B6">
      <w:pPr>
        <w:pStyle w:val="Bezmezer"/>
        <w:ind w:right="283"/>
        <w:rPr>
          <w:rFonts w:ascii="Times New Roman" w:hAnsi="Times New Roman" w:cs="Times New Roman"/>
          <w:sz w:val="26"/>
          <w:szCs w:val="26"/>
        </w:rPr>
      </w:pPr>
    </w:p>
    <w:p w14:paraId="07B30955" w14:textId="1500B490" w:rsidR="005B0DD2" w:rsidRDefault="005B0DD2" w:rsidP="00A866B6">
      <w:pPr>
        <w:pStyle w:val="Bezmezer"/>
        <w:numPr>
          <w:ilvl w:val="0"/>
          <w:numId w:val="1"/>
        </w:numPr>
        <w:ind w:right="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Ostatní ustanovení:</w:t>
      </w:r>
    </w:p>
    <w:p w14:paraId="571BB7DA" w14:textId="77777777" w:rsidR="00347777" w:rsidRDefault="00347777" w:rsidP="00A866B6">
      <w:pPr>
        <w:pStyle w:val="Bezmezer"/>
        <w:ind w:left="720" w:right="283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0340C93" w14:textId="77777777" w:rsidR="005B0DD2" w:rsidRDefault="005B0DD2" w:rsidP="00A866B6">
      <w:pPr>
        <w:pStyle w:val="Bezmezer"/>
        <w:ind w:left="720" w:right="283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D38807D" w14:textId="2578BE8B" w:rsidR="005B0DD2" w:rsidRDefault="005B0DD2" w:rsidP="00A866B6">
      <w:pPr>
        <w:pStyle w:val="Bezmezer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Předávání podkladů</w:t>
      </w:r>
    </w:p>
    <w:p w14:paraId="2432AABF" w14:textId="46CD2978" w:rsidR="005B0DD2" w:rsidRDefault="005B0DD2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47BCB064" w14:textId="37C196D7" w:rsidR="005B0DD2" w:rsidRDefault="005B0DD2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477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Mandant bude předávat podklady ke zpracování mandatáři </w:t>
      </w:r>
      <w:r w:rsidR="00347777">
        <w:rPr>
          <w:rFonts w:ascii="Times New Roman" w:hAnsi="Times New Roman" w:cs="Times New Roman"/>
          <w:sz w:val="26"/>
          <w:szCs w:val="26"/>
        </w:rPr>
        <w:t>nejpozději do 2. kal. dne</w:t>
      </w:r>
    </w:p>
    <w:p w14:paraId="6A0EC801" w14:textId="4EB05C43" w:rsidR="00347777" w:rsidRDefault="00347777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měsíce následujícího po měsíci, za který bude zpracovávána mzdová a účetní agenda.</w:t>
      </w:r>
    </w:p>
    <w:p w14:paraId="79BA79B5" w14:textId="18C48E99" w:rsidR="00881E40" w:rsidRDefault="00347777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V</w:t>
      </w:r>
      <w:r w:rsidR="00501A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případě nedodržení těchto termínů mandant bere na vědomí, že přebírá</w:t>
      </w:r>
      <w:r w:rsidR="00501A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riziko</w:t>
      </w:r>
      <w:r w:rsidR="008844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E9743F" w14:textId="61401669" w:rsidR="00881E40" w:rsidRDefault="008844F9" w:rsidP="00A866B6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nedodr</w:t>
      </w:r>
      <w:r w:rsidR="00881E40">
        <w:rPr>
          <w:rFonts w:ascii="Times New Roman" w:hAnsi="Times New Roman" w:cs="Times New Roman"/>
          <w:sz w:val="26"/>
          <w:szCs w:val="26"/>
        </w:rPr>
        <w:t xml:space="preserve">žením </w:t>
      </w:r>
      <w:r w:rsidR="00347777">
        <w:rPr>
          <w:rFonts w:ascii="Times New Roman" w:hAnsi="Times New Roman" w:cs="Times New Roman"/>
          <w:sz w:val="26"/>
          <w:szCs w:val="26"/>
        </w:rPr>
        <w:t xml:space="preserve">termínů daných obecně závaznými předpisy platnými pro oblast mzdové </w:t>
      </w:r>
      <w:r w:rsidR="00881E40">
        <w:rPr>
          <w:rFonts w:ascii="Times New Roman" w:hAnsi="Times New Roman" w:cs="Times New Roman"/>
          <w:sz w:val="26"/>
          <w:szCs w:val="26"/>
        </w:rPr>
        <w:t>a</w:t>
      </w:r>
      <w:r w:rsidR="00347777">
        <w:rPr>
          <w:rFonts w:ascii="Times New Roman" w:hAnsi="Times New Roman" w:cs="Times New Roman"/>
          <w:sz w:val="26"/>
          <w:szCs w:val="26"/>
        </w:rPr>
        <w:t>gendy</w:t>
      </w:r>
      <w:r w:rsidR="00501A18">
        <w:rPr>
          <w:rFonts w:ascii="Times New Roman" w:hAnsi="Times New Roman" w:cs="Times New Roman"/>
          <w:sz w:val="26"/>
          <w:szCs w:val="26"/>
        </w:rPr>
        <w:t xml:space="preserve"> a zavazuje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1A18">
        <w:rPr>
          <w:rFonts w:ascii="Times New Roman" w:hAnsi="Times New Roman" w:cs="Times New Roman"/>
          <w:sz w:val="26"/>
          <w:szCs w:val="26"/>
        </w:rPr>
        <w:t xml:space="preserve">se, že nebude požadovat na mandatáři případnou </w:t>
      </w:r>
      <w:r w:rsidR="00881E40">
        <w:rPr>
          <w:rFonts w:ascii="Times New Roman" w:hAnsi="Times New Roman" w:cs="Times New Roman"/>
          <w:sz w:val="26"/>
          <w:szCs w:val="26"/>
        </w:rPr>
        <w:t>náhradu sankcí</w:t>
      </w:r>
      <w:r>
        <w:rPr>
          <w:rFonts w:ascii="Times New Roman" w:hAnsi="Times New Roman" w:cs="Times New Roman"/>
          <w:sz w:val="26"/>
          <w:szCs w:val="26"/>
        </w:rPr>
        <w:t xml:space="preserve"> vzniklých nedodržením uvedených termínů.</w:t>
      </w:r>
      <w:r w:rsidR="00881E40">
        <w:rPr>
          <w:rFonts w:ascii="Times New Roman" w:hAnsi="Times New Roman" w:cs="Times New Roman"/>
          <w:sz w:val="26"/>
          <w:szCs w:val="26"/>
        </w:rPr>
        <w:t xml:space="preserve"> Předávat podklady</w:t>
      </w:r>
      <w:r>
        <w:rPr>
          <w:rFonts w:ascii="Times New Roman" w:hAnsi="Times New Roman" w:cs="Times New Roman"/>
          <w:sz w:val="26"/>
          <w:szCs w:val="26"/>
        </w:rPr>
        <w:t xml:space="preserve"> pro zpracování</w:t>
      </w:r>
      <w:r w:rsidR="00881E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je </w:t>
      </w:r>
      <w:r w:rsidR="00881E40">
        <w:rPr>
          <w:rFonts w:ascii="Times New Roman" w:hAnsi="Times New Roman" w:cs="Times New Roman"/>
          <w:sz w:val="26"/>
          <w:szCs w:val="26"/>
        </w:rPr>
        <w:t>oprávněna pouze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2372BC" w14:textId="72A8AA76" w:rsidR="005B0DD2" w:rsidRDefault="008844F9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osoba určená statutárním zástupcem mandanta.</w:t>
      </w:r>
    </w:p>
    <w:p w14:paraId="4BA0556C" w14:textId="60F9E115" w:rsidR="00881E40" w:rsidRDefault="00881E40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6D3CBC17" w14:textId="4E08B9E9" w:rsidR="00881E40" w:rsidRDefault="00881E40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3FD10DB7" w14:textId="5207F8CD" w:rsidR="00881E40" w:rsidRDefault="00881E40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16E0A9B7" w14:textId="5F5B04FA" w:rsidR="00881E40" w:rsidRDefault="00881E40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Zpracování a přebírání podkladů</w:t>
      </w:r>
    </w:p>
    <w:p w14:paraId="41DACD5A" w14:textId="0204CA12" w:rsidR="00881E40" w:rsidRDefault="00881E40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0CC8B5E3" w14:textId="01843501" w:rsidR="00881E40" w:rsidRDefault="00881E40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Mandatář je povinen zpracovat podklady jemu předané tak, aby byly dodrženy termíny dané obecně závaznými předpisy. Mandatář odpovídá za dodržení těchto termínů a bere na sebe zodpovědnost za případné sankce vyplívající z jejich nedodržení vyjma případů uvedených v bodě 4.1. této smlouvy</w:t>
      </w:r>
      <w:r w:rsidR="00A866B6">
        <w:rPr>
          <w:rFonts w:ascii="Times New Roman" w:hAnsi="Times New Roman" w:cs="Times New Roman"/>
          <w:sz w:val="26"/>
          <w:szCs w:val="26"/>
        </w:rPr>
        <w:t>.</w:t>
      </w:r>
    </w:p>
    <w:p w14:paraId="47F22A6D" w14:textId="479F4AEA" w:rsidR="00A866B6" w:rsidRDefault="00A866B6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Mandatář respektuje 10. den v měsíci jako výplatní termín mandanta.</w:t>
      </w:r>
    </w:p>
    <w:p w14:paraId="4509C9DA" w14:textId="239177AE" w:rsidR="00A866B6" w:rsidRDefault="00A866B6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1EA90CA1" w14:textId="56563BBA" w:rsidR="00A866B6" w:rsidRDefault="00A866B6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453E3419" w14:textId="1E19D75A" w:rsidR="00A866B6" w:rsidRDefault="00A866B6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Součinnost, mlčenlivost, kontrola</w:t>
      </w:r>
    </w:p>
    <w:p w14:paraId="6067488C" w14:textId="75570D2E" w:rsidR="00A866B6" w:rsidRDefault="00A866B6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27A19440" w14:textId="20993079" w:rsidR="00A866B6" w:rsidRDefault="00A866B6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Mandant se zavazuje poskytnout součinnost při výkonu činností daných touto smlouvou. Mandatář je vázán mlčenlivostí o skutečnostech, které se o mandantovi a jeho zaměstnancích dozví v souvislosti s výkonem činností daných touto smlouvou.</w:t>
      </w:r>
    </w:p>
    <w:p w14:paraId="2FE55E89" w14:textId="7C41E523" w:rsidR="00A866B6" w:rsidRDefault="00A866B6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Mandant je oprávněn kterýkoli okamžik provést kontrolu vedení mzdové a účetní agendy vedené mandatářem. Tuto kontrolu smí však vykonat pouze osoba písemně pověřená statutárním zástupcem mandanta.</w:t>
      </w:r>
    </w:p>
    <w:p w14:paraId="07006009" w14:textId="3470F789" w:rsidR="00CA1252" w:rsidRDefault="00CA1252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6CD51A6F" w14:textId="4FC2D300" w:rsidR="00CA1252" w:rsidRDefault="00CA1252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Technické a organizační zabezpečení</w:t>
      </w:r>
    </w:p>
    <w:p w14:paraId="00259885" w14:textId="3D58E0E9" w:rsidR="00CA1252" w:rsidRDefault="00CA1252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15B92623" w14:textId="2FF53F82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Mandatář činnosti uvedené v této smlouvě bude vykonávat ve vlastních prostorách, vyjma bodu 2.2, tuto činnost bude mandatář vykonávat v prostorách Městské knihovny a v mzdovém programu zajištěném mandantem.</w:t>
      </w:r>
    </w:p>
    <w:p w14:paraId="6E9226AE" w14:textId="7CE7B020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Ke své ostatní činnosti bude využívat software, který si sám </w:t>
      </w:r>
      <w:proofErr w:type="gramStart"/>
      <w:r>
        <w:rPr>
          <w:rFonts w:ascii="Times New Roman" w:hAnsi="Times New Roman" w:cs="Times New Roman"/>
          <w:sz w:val="26"/>
          <w:szCs w:val="26"/>
        </w:rPr>
        <w:t>určí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Rovněž sám si </w:t>
      </w:r>
      <w:proofErr w:type="gramStart"/>
      <w:r>
        <w:rPr>
          <w:rFonts w:ascii="Times New Roman" w:hAnsi="Times New Roman" w:cs="Times New Roman"/>
          <w:sz w:val="26"/>
          <w:szCs w:val="26"/>
        </w:rPr>
        <w:t>určí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pomůcky, které jsou nezbytné k výkonu činností daných touto smlouvou (formuláře, systém evidence).</w:t>
      </w:r>
    </w:p>
    <w:p w14:paraId="5F5CB2C2" w14:textId="0242B57D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54393D4C" w14:textId="32F171FE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73AEDE88" w14:textId="169C0FA1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7C104FA7" w14:textId="18CCB467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00319B47" w14:textId="0A1EADB1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55FA09EF" w14:textId="745C0B99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0A35F22F" w14:textId="5298A374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44C383B0" w14:textId="1B9FDC05" w:rsidR="00CA1252" w:rsidRDefault="00CA1252" w:rsidP="00CA1252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61F8E322" w14:textId="77777777" w:rsidR="009D11E7" w:rsidRDefault="009D11E7" w:rsidP="009D11E7">
      <w:pPr>
        <w:pStyle w:val="Bezmezer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C86090" w14:textId="76E24834" w:rsidR="00CA1252" w:rsidRDefault="00CA1252" w:rsidP="009D11E7">
      <w:pPr>
        <w:pStyle w:val="Bezmezer"/>
        <w:numPr>
          <w:ilvl w:val="0"/>
          <w:numId w:val="1"/>
        </w:numPr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Závěrečná ustanovení</w:t>
      </w:r>
    </w:p>
    <w:p w14:paraId="5A78929B" w14:textId="77777777" w:rsidR="00CA1252" w:rsidRPr="00CA1252" w:rsidRDefault="00CA1252" w:rsidP="00CA1252">
      <w:pPr>
        <w:pStyle w:val="Bezmezer"/>
        <w:ind w:left="720" w:right="113"/>
        <w:rPr>
          <w:rFonts w:ascii="Times New Roman" w:hAnsi="Times New Roman" w:cs="Times New Roman"/>
          <w:sz w:val="28"/>
          <w:szCs w:val="28"/>
        </w:rPr>
      </w:pPr>
    </w:p>
    <w:p w14:paraId="051FE83C" w14:textId="04F5E765" w:rsidR="008844F9" w:rsidRDefault="008844F9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68BABB65" w14:textId="2DD12668" w:rsidR="009D11E7" w:rsidRDefault="009D11E7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Tato smlouva je uzavřena na dobu neurčitou.</w:t>
      </w:r>
    </w:p>
    <w:p w14:paraId="4BBB2C76" w14:textId="2F180BD8" w:rsidR="009D11E7" w:rsidRDefault="009D11E7" w:rsidP="00A866B6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případě vypovězení smlouvy ze strany mandatáře či mandanta, je nutné tuto skutečnost oznámit 6. měsíců předem.</w:t>
      </w:r>
    </w:p>
    <w:p w14:paraId="488B2061" w14:textId="05E85231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Tato smlouva je vyhotovena ve dvou vyhotoveních, z nichž po jednom vyhotovení </w:t>
      </w:r>
      <w:proofErr w:type="gramStart"/>
      <w:r>
        <w:rPr>
          <w:rFonts w:ascii="Times New Roman" w:hAnsi="Times New Roman" w:cs="Times New Roman"/>
          <w:sz w:val="26"/>
          <w:szCs w:val="26"/>
        </w:rPr>
        <w:t>obdrží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každá smluvní strana.</w:t>
      </w:r>
    </w:p>
    <w:p w14:paraId="3CA5DBA6" w14:textId="41E84277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064AB19D" w14:textId="7A8C9A77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7F0EBD8A" w14:textId="738A5024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C315C68" w14:textId="2CB2C7D7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61A95693" w14:textId="386B2C94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029A082E" w14:textId="6A387B17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3D70BE9" w14:textId="3BF09900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82A670D" w14:textId="2DC00D3B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3BC84A0E" w14:textId="4CA17B0F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ředitelka knihovny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vedení účetnictví</w:t>
      </w:r>
    </w:p>
    <w:p w14:paraId="69FAD267" w14:textId="56669F18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39F24837" w14:textId="1EC9406C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29B92BEE" w14:textId="3FD701E2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36700C53" w14:textId="6B56107A" w:rsidR="009D11E7" w:rsidRDefault="009D11E7" w:rsidP="009D11E7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Aši, dne 30.06.2003</w:t>
      </w:r>
    </w:p>
    <w:p w14:paraId="6FD06C69" w14:textId="29DBF786" w:rsidR="005B0DD2" w:rsidRDefault="005B0DD2" w:rsidP="00A866B6">
      <w:pPr>
        <w:pStyle w:val="Bezmezer"/>
        <w:ind w:right="283"/>
        <w:rPr>
          <w:rFonts w:ascii="Times New Roman" w:hAnsi="Times New Roman" w:cs="Times New Roman"/>
          <w:sz w:val="26"/>
          <w:szCs w:val="26"/>
        </w:rPr>
      </w:pPr>
    </w:p>
    <w:p w14:paraId="76B3A16C" w14:textId="6444B2F4" w:rsidR="005B0DD2" w:rsidRDefault="005B0DD2" w:rsidP="00A866B6">
      <w:pPr>
        <w:pStyle w:val="Bezmezer"/>
        <w:ind w:right="283"/>
        <w:rPr>
          <w:rFonts w:ascii="Times New Roman" w:hAnsi="Times New Roman" w:cs="Times New Roman"/>
          <w:sz w:val="26"/>
          <w:szCs w:val="26"/>
        </w:rPr>
      </w:pPr>
    </w:p>
    <w:p w14:paraId="3A922B42" w14:textId="14925D0B" w:rsidR="005B0DD2" w:rsidRDefault="005B0DD2" w:rsidP="00A866B6">
      <w:pPr>
        <w:pStyle w:val="Bezmezer"/>
        <w:ind w:right="283"/>
        <w:rPr>
          <w:rFonts w:ascii="Times New Roman" w:hAnsi="Times New Roman" w:cs="Times New Roman"/>
          <w:sz w:val="26"/>
          <w:szCs w:val="26"/>
        </w:rPr>
      </w:pPr>
    </w:p>
    <w:sectPr w:rsidR="005B0DD2" w:rsidSect="00A866B6">
      <w:pgSz w:w="11906" w:h="16838" w:code="9"/>
      <w:pgMar w:top="1134" w:right="1077" w:bottom="567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870"/>
    <w:multiLevelType w:val="hybridMultilevel"/>
    <w:tmpl w:val="0ACED1EE"/>
    <w:lvl w:ilvl="0" w:tplc="3C168810">
      <w:start w:val="1"/>
      <w:numFmt w:val="ordinal"/>
      <w:lvlText w:val="%1.1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E78"/>
    <w:multiLevelType w:val="hybridMultilevel"/>
    <w:tmpl w:val="6428ECB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489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2E6"/>
    <w:multiLevelType w:val="hybridMultilevel"/>
    <w:tmpl w:val="FA868D0E"/>
    <w:lvl w:ilvl="0" w:tplc="3C168810">
      <w:start w:val="1"/>
      <w:numFmt w:val="ordinal"/>
      <w:lvlText w:val="%1.1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3136"/>
    <w:multiLevelType w:val="hybridMultilevel"/>
    <w:tmpl w:val="657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7F4E"/>
    <w:multiLevelType w:val="hybridMultilevel"/>
    <w:tmpl w:val="F760A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16BA"/>
    <w:multiLevelType w:val="hybridMultilevel"/>
    <w:tmpl w:val="498A9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7001B"/>
    <w:multiLevelType w:val="hybridMultilevel"/>
    <w:tmpl w:val="9104D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411D0"/>
    <w:multiLevelType w:val="hybridMultilevel"/>
    <w:tmpl w:val="2316752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6844284">
    <w:abstractNumId w:val="1"/>
  </w:num>
  <w:num w:numId="2" w16cid:durableId="710882100">
    <w:abstractNumId w:val="7"/>
  </w:num>
  <w:num w:numId="3" w16cid:durableId="1610039316">
    <w:abstractNumId w:val="4"/>
  </w:num>
  <w:num w:numId="4" w16cid:durableId="1500467549">
    <w:abstractNumId w:val="3"/>
  </w:num>
  <w:num w:numId="5" w16cid:durableId="667488611">
    <w:abstractNumId w:val="5"/>
  </w:num>
  <w:num w:numId="6" w16cid:durableId="745617558">
    <w:abstractNumId w:val="0"/>
  </w:num>
  <w:num w:numId="7" w16cid:durableId="387076318">
    <w:abstractNumId w:val="2"/>
  </w:num>
  <w:num w:numId="8" w16cid:durableId="1354724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13"/>
    <w:rsid w:val="00215E23"/>
    <w:rsid w:val="00246513"/>
    <w:rsid w:val="002E32EB"/>
    <w:rsid w:val="003201A4"/>
    <w:rsid w:val="00347777"/>
    <w:rsid w:val="003E6429"/>
    <w:rsid w:val="003F41E4"/>
    <w:rsid w:val="00417ACC"/>
    <w:rsid w:val="00501A18"/>
    <w:rsid w:val="005533D2"/>
    <w:rsid w:val="005B0DD2"/>
    <w:rsid w:val="006E664A"/>
    <w:rsid w:val="0077634A"/>
    <w:rsid w:val="00881E40"/>
    <w:rsid w:val="008844F9"/>
    <w:rsid w:val="00932304"/>
    <w:rsid w:val="009D0870"/>
    <w:rsid w:val="009D11E7"/>
    <w:rsid w:val="009E2C68"/>
    <w:rsid w:val="00A22678"/>
    <w:rsid w:val="00A866B6"/>
    <w:rsid w:val="00B21789"/>
    <w:rsid w:val="00BA7AD2"/>
    <w:rsid w:val="00CA1252"/>
    <w:rsid w:val="00D91D31"/>
    <w:rsid w:val="00DB719F"/>
    <w:rsid w:val="00DC10B7"/>
    <w:rsid w:val="00DC7923"/>
    <w:rsid w:val="00D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6285"/>
  <w15:chartTrackingRefBased/>
  <w15:docId w15:val="{8044925D-DD8B-4EB3-8B9B-4CDF7291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6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246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</cp:lastModifiedBy>
  <cp:revision>2</cp:revision>
  <dcterms:created xsi:type="dcterms:W3CDTF">2022-10-29T11:01:00Z</dcterms:created>
  <dcterms:modified xsi:type="dcterms:W3CDTF">2022-10-29T11:01:00Z</dcterms:modified>
</cp:coreProperties>
</file>