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4E7A" w14:textId="6C78E04D" w:rsidR="00AB3CDA" w:rsidRPr="00D066C0" w:rsidRDefault="00AB3CDA" w:rsidP="00AB3CDA">
      <w:pPr>
        <w:pStyle w:val="Bezmezer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066C0">
        <w:rPr>
          <w:rFonts w:ascii="Times New Roman" w:hAnsi="Times New Roman" w:cs="Times New Roman"/>
          <w:b/>
          <w:bCs/>
          <w:sz w:val="34"/>
          <w:szCs w:val="34"/>
        </w:rPr>
        <w:t>DODATEK</w:t>
      </w:r>
      <w:r w:rsidR="00DF5544" w:rsidRPr="00D066C0">
        <w:rPr>
          <w:rFonts w:ascii="Times New Roman" w:hAnsi="Times New Roman" w:cs="Times New Roman"/>
          <w:b/>
          <w:bCs/>
          <w:sz w:val="34"/>
          <w:szCs w:val="34"/>
        </w:rPr>
        <w:t xml:space="preserve"> k MANDÁTNÍ SMLOUVĚ</w:t>
      </w:r>
    </w:p>
    <w:p w14:paraId="7441D1BF" w14:textId="01E922BD" w:rsidR="00D066C0" w:rsidRP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 w:rsidRPr="00D066C0">
        <w:rPr>
          <w:rFonts w:ascii="Times New Roman" w:hAnsi="Times New Roman" w:cs="Times New Roman"/>
          <w:sz w:val="26"/>
          <w:szCs w:val="26"/>
        </w:rPr>
        <w:t>uzavřená podle § 566 a násled. obchodního zákoníku</w:t>
      </w:r>
    </w:p>
    <w:p w14:paraId="091261CC" w14:textId="77777777" w:rsidR="00D066C0" w:rsidRP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3E621786" w14:textId="77777777" w:rsid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 w:rsidRPr="00D066C0">
        <w:rPr>
          <w:rFonts w:ascii="Times New Roman" w:hAnsi="Times New Roman" w:cs="Times New Roman"/>
          <w:sz w:val="26"/>
          <w:szCs w:val="26"/>
        </w:rPr>
        <w:t>Číslo smlouvy: 5/2003 ze dne 30.6.2003</w:t>
      </w:r>
    </w:p>
    <w:p w14:paraId="69479B07" w14:textId="77777777" w:rsid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2F12B2D0" w14:textId="77777777" w:rsid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36CB537B" w14:textId="3ABDDFE9" w:rsidR="00D066C0" w:rsidRDefault="00D066C0" w:rsidP="00D066C0">
      <w:pPr>
        <w:pStyle w:val="Bezmezer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066C0">
        <w:rPr>
          <w:rFonts w:ascii="Times New Roman" w:hAnsi="Times New Roman" w:cs="Times New Roman"/>
          <w:b/>
          <w:bCs/>
          <w:sz w:val="26"/>
          <w:szCs w:val="26"/>
          <w:u w:val="single"/>
        </w:rPr>
        <w:t>Smluvní strany:</w:t>
      </w:r>
    </w:p>
    <w:p w14:paraId="2143B8A6" w14:textId="3E0F8B53" w:rsidR="00D066C0" w:rsidRDefault="00D066C0" w:rsidP="00D066C0">
      <w:pPr>
        <w:pStyle w:val="Bezmezer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01D05AB" w14:textId="2C909077" w:rsidR="00DE6448" w:rsidRDefault="00D754D7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D066C0">
        <w:rPr>
          <w:rFonts w:ascii="Times New Roman" w:hAnsi="Times New Roman" w:cs="Times New Roman"/>
          <w:sz w:val="26"/>
          <w:szCs w:val="26"/>
        </w:rPr>
        <w:t>andant:</w:t>
      </w:r>
      <w:r w:rsidR="00D066C0">
        <w:rPr>
          <w:rFonts w:ascii="Times New Roman" w:hAnsi="Times New Roman" w:cs="Times New Roman"/>
          <w:sz w:val="26"/>
          <w:szCs w:val="26"/>
        </w:rPr>
        <w:tab/>
      </w:r>
      <w:r w:rsidR="00D066C0">
        <w:rPr>
          <w:rFonts w:ascii="Times New Roman" w:hAnsi="Times New Roman" w:cs="Times New Roman"/>
          <w:sz w:val="26"/>
          <w:szCs w:val="26"/>
        </w:rPr>
        <w:tab/>
      </w:r>
      <w:r w:rsidR="00DE6448">
        <w:rPr>
          <w:rFonts w:ascii="Times New Roman" w:hAnsi="Times New Roman" w:cs="Times New Roman"/>
          <w:sz w:val="26"/>
          <w:szCs w:val="26"/>
        </w:rPr>
        <w:t>Kn</w:t>
      </w:r>
      <w:r w:rsidR="007C6800">
        <w:rPr>
          <w:rFonts w:ascii="Times New Roman" w:hAnsi="Times New Roman" w:cs="Times New Roman"/>
          <w:sz w:val="26"/>
          <w:szCs w:val="26"/>
        </w:rPr>
        <w:t>i</w:t>
      </w:r>
      <w:r w:rsidR="00DE6448">
        <w:rPr>
          <w:rFonts w:ascii="Times New Roman" w:hAnsi="Times New Roman" w:cs="Times New Roman"/>
          <w:sz w:val="26"/>
          <w:szCs w:val="26"/>
        </w:rPr>
        <w:t>hovna, Muzeum a Informační centrum Aš</w:t>
      </w:r>
      <w:r w:rsidR="00D066C0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94B5526" w14:textId="77777777" w:rsidR="00DE6448" w:rsidRDefault="00D066C0" w:rsidP="00DE6448">
      <w:pPr>
        <w:pStyle w:val="Bezmezer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Hlavní 23</w:t>
      </w:r>
    </w:p>
    <w:p w14:paraId="1B72788E" w14:textId="4A0E6407" w:rsidR="00D066C0" w:rsidRDefault="00D066C0" w:rsidP="00DE6448">
      <w:pPr>
        <w:pStyle w:val="Bezmezer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352 01 Aš</w:t>
      </w:r>
    </w:p>
    <w:p w14:paraId="7D3DA15B" w14:textId="15FE7A48" w:rsidR="00D066C0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IČO: 70940479</w:t>
      </w:r>
    </w:p>
    <w:p w14:paraId="3A6D5327" w14:textId="3BB5A785" w:rsidR="00D066C0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E6448">
        <w:rPr>
          <w:rFonts w:ascii="Times New Roman" w:hAnsi="Times New Roman" w:cs="Times New Roman"/>
          <w:sz w:val="26"/>
          <w:szCs w:val="26"/>
        </w:rPr>
        <w:t>zastoupena xxxxxxxxxxxxxxxxx, ředitelkou</w:t>
      </w:r>
    </w:p>
    <w:p w14:paraId="3CA90EAE" w14:textId="3CA50EBD" w:rsidR="00D066C0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1825AB9C" w14:textId="77777777" w:rsidR="00D066C0" w:rsidRPr="005B0DD2" w:rsidRDefault="00D066C0" w:rsidP="00D066C0">
      <w:pPr>
        <w:pStyle w:val="Bezmezer"/>
        <w:spacing w:line="192" w:lineRule="auto"/>
        <w:rPr>
          <w:rFonts w:ascii="Times New Roman" w:hAnsi="Times New Roman" w:cs="Times New Roman"/>
          <w:sz w:val="26"/>
          <w:szCs w:val="26"/>
        </w:rPr>
      </w:pPr>
    </w:p>
    <w:p w14:paraId="78353C10" w14:textId="5EA5E309" w:rsidR="00D066C0" w:rsidRPr="005B0DD2" w:rsidRDefault="00D754D7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D066C0" w:rsidRPr="005B0DD2">
        <w:rPr>
          <w:rFonts w:ascii="Times New Roman" w:hAnsi="Times New Roman" w:cs="Times New Roman"/>
          <w:sz w:val="26"/>
          <w:szCs w:val="26"/>
        </w:rPr>
        <w:t>andatář:</w:t>
      </w:r>
      <w:r w:rsidR="00D066C0" w:rsidRPr="005B0DD2">
        <w:rPr>
          <w:rFonts w:ascii="Times New Roman" w:hAnsi="Times New Roman" w:cs="Times New Roman"/>
          <w:sz w:val="26"/>
          <w:szCs w:val="26"/>
        </w:rPr>
        <w:tab/>
      </w:r>
      <w:r w:rsidR="00D066C0" w:rsidRPr="005B0DD2">
        <w:rPr>
          <w:rFonts w:ascii="Times New Roman" w:hAnsi="Times New Roman" w:cs="Times New Roman"/>
          <w:sz w:val="26"/>
          <w:szCs w:val="26"/>
        </w:rPr>
        <w:tab/>
        <w:t>Renáta Ondříšková – vedení účetnictví</w:t>
      </w:r>
    </w:p>
    <w:p w14:paraId="2D4E1B17" w14:textId="77777777" w:rsidR="00D066C0" w:rsidRPr="005B0DD2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xxxxxxxxxxxxxxxxxxx</w:t>
      </w:r>
    </w:p>
    <w:p w14:paraId="2871FCC6" w14:textId="77777777" w:rsidR="00D066C0" w:rsidRPr="005B0DD2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  <w:t>IČO: 62614177</w:t>
      </w:r>
    </w:p>
    <w:p w14:paraId="37FB1358" w14:textId="77777777" w:rsidR="00D066C0" w:rsidRPr="005B0DD2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  <w:t xml:space="preserve">Bankovní spojení: GE Capital Bank č.ú. </w:t>
      </w:r>
      <w:r>
        <w:rPr>
          <w:rFonts w:ascii="Times New Roman" w:hAnsi="Times New Roman" w:cs="Times New Roman"/>
          <w:sz w:val="26"/>
          <w:szCs w:val="26"/>
        </w:rPr>
        <w:t>xxxxxxxxxxxxxx</w:t>
      </w:r>
    </w:p>
    <w:p w14:paraId="3621E186" w14:textId="77777777" w:rsidR="00D066C0" w:rsidRPr="005B0DD2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CD5A141" w14:textId="77777777" w:rsidR="00D066C0" w:rsidRPr="005B0DD2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A9810B5" w14:textId="0D936301" w:rsidR="00D066C0" w:rsidRDefault="00D066C0" w:rsidP="00D066C0">
      <w:pPr>
        <w:pStyle w:val="Bezmezer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B0DD2">
        <w:rPr>
          <w:rFonts w:ascii="Times New Roman" w:hAnsi="Times New Roman" w:cs="Times New Roman"/>
          <w:b/>
          <w:bCs/>
          <w:sz w:val="26"/>
          <w:szCs w:val="26"/>
          <w:u w:val="single"/>
        </w:rPr>
        <w:t>Předmět plnění:</w:t>
      </w:r>
    </w:p>
    <w:p w14:paraId="6A49DACD" w14:textId="2E5BE894" w:rsidR="00D754D7" w:rsidRDefault="00D754D7" w:rsidP="00D754D7">
      <w:pPr>
        <w:pStyle w:val="Bezmezer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6F64425" w14:textId="00A0F2C5" w:rsidR="00D754D7" w:rsidRDefault="00D754D7" w:rsidP="00D754D7">
      <w:pPr>
        <w:pStyle w:val="Bezmezer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7B640B4" w14:textId="77777777" w:rsidR="00DE6448" w:rsidRPr="003D66D4" w:rsidRDefault="00DE6448" w:rsidP="00DE644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>Komplexní vedení účetnictví příspěvkové organizace</w:t>
      </w:r>
    </w:p>
    <w:p w14:paraId="65DD055E" w14:textId="5ACC4B36" w:rsidR="00DE6448" w:rsidRPr="003D66D4" w:rsidRDefault="00DE6448" w:rsidP="00DE6448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>Vedení mzdové a personální agendy</w:t>
      </w:r>
    </w:p>
    <w:p w14:paraId="6B23C807" w14:textId="704C448D" w:rsidR="00DE6448" w:rsidRPr="003D66D4" w:rsidRDefault="00DE6448" w:rsidP="00DE644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>Zpracování rozborů a rozpočtu</w:t>
      </w:r>
    </w:p>
    <w:p w14:paraId="38EED221" w14:textId="3D000E09" w:rsidR="00DE6448" w:rsidRPr="003D66D4" w:rsidRDefault="00DE6448" w:rsidP="00DE6448">
      <w:pPr>
        <w:pStyle w:val="Bezmezer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B942FB2" w14:textId="11C8822F" w:rsidR="00DE6448" w:rsidRPr="003D66D4" w:rsidRDefault="00F926D4" w:rsidP="00DE6448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E6448" w:rsidRPr="003D66D4">
        <w:rPr>
          <w:rFonts w:ascii="Times New Roman" w:hAnsi="Times New Roman" w:cs="Times New Roman"/>
          <w:sz w:val="24"/>
          <w:szCs w:val="24"/>
          <w:u w:val="single"/>
        </w:rPr>
        <w:t>d.1.) Komplexní vedení účetnictví příspěvkové organizace</w:t>
      </w:r>
    </w:p>
    <w:p w14:paraId="2EF6B3A8" w14:textId="77777777" w:rsidR="00DE6448" w:rsidRPr="003D66D4" w:rsidRDefault="00DE6448" w:rsidP="00DE6448">
      <w:pPr>
        <w:pStyle w:val="Bezmezer"/>
        <w:spacing w:line="19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956EE66" w14:textId="1257A4C7" w:rsidR="00DE6448" w:rsidRPr="003D66D4" w:rsidRDefault="00DE6448" w:rsidP="00DE64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>V této oblasti zajistím:</w:t>
      </w:r>
    </w:p>
    <w:p w14:paraId="2704AC01" w14:textId="3C2BEF36" w:rsidR="00DE6448" w:rsidRPr="003D66D4" w:rsidRDefault="00DE6448" w:rsidP="00DE64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1.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66D4">
        <w:rPr>
          <w:rFonts w:ascii="Times New Roman" w:hAnsi="Times New Roman" w:cs="Times New Roman"/>
          <w:sz w:val="24"/>
          <w:szCs w:val="24"/>
        </w:rPr>
        <w:t>kompletní vedení účetnictví v členění na hlavní a doplňkovou činnost</w:t>
      </w:r>
    </w:p>
    <w:p w14:paraId="794759E2" w14:textId="1710E9F2" w:rsidR="00DE6448" w:rsidRPr="003D66D4" w:rsidRDefault="00DE6448" w:rsidP="00DE64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2.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       zpracování statistických výkazů </w:t>
      </w:r>
    </w:p>
    <w:p w14:paraId="7EEB9545" w14:textId="2ECA664A" w:rsidR="00DE6448" w:rsidRPr="003D66D4" w:rsidRDefault="00DE6448" w:rsidP="00DE644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0128629" w14:textId="114E562A" w:rsidR="00DE6448" w:rsidRPr="003D66D4" w:rsidRDefault="00DE6448" w:rsidP="00DE6448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3D66D4">
        <w:rPr>
          <w:rFonts w:ascii="Times New Roman" w:hAnsi="Times New Roman" w:cs="Times New Roman"/>
          <w:sz w:val="24"/>
          <w:szCs w:val="24"/>
          <w:u w:val="single"/>
        </w:rPr>
        <w:t>ad.2.) Vedení mzdové a personální agendy</w:t>
      </w:r>
    </w:p>
    <w:p w14:paraId="21B1B62D" w14:textId="77777777" w:rsidR="00DE6448" w:rsidRPr="003D66D4" w:rsidRDefault="00DE6448" w:rsidP="00DE6448">
      <w:pPr>
        <w:pStyle w:val="Bezmezer"/>
        <w:spacing w:line="19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9A6A9AD" w14:textId="77777777" w:rsidR="00DE6448" w:rsidRPr="003D66D4" w:rsidRDefault="00DE6448" w:rsidP="00DE64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>V oblasti mzdové a personální zpracuji:</w:t>
      </w:r>
    </w:p>
    <w:p w14:paraId="0E00F880" w14:textId="77777777" w:rsidR="007C6800" w:rsidRPr="003D66D4" w:rsidRDefault="00DE6448" w:rsidP="00DE64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1.  </w:t>
      </w:r>
      <w:r w:rsidR="007C6800" w:rsidRPr="003D66D4">
        <w:rPr>
          <w:rFonts w:ascii="Times New Roman" w:hAnsi="Times New Roman" w:cs="Times New Roman"/>
          <w:sz w:val="24"/>
          <w:szCs w:val="24"/>
        </w:rPr>
        <w:t xml:space="preserve">        k</w:t>
      </w:r>
      <w:r w:rsidRPr="003D66D4">
        <w:rPr>
          <w:rFonts w:ascii="Times New Roman" w:hAnsi="Times New Roman" w:cs="Times New Roman"/>
          <w:sz w:val="24"/>
          <w:szCs w:val="24"/>
        </w:rPr>
        <w:t xml:space="preserve">ompletní měsíční zpracování mezd včetně všech příslušných odvodů a ročního </w:t>
      </w:r>
    </w:p>
    <w:p w14:paraId="49C816B5" w14:textId="17DE0134" w:rsidR="00DE6448" w:rsidRPr="003D66D4" w:rsidRDefault="007C6800" w:rsidP="00DE64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6448" w:rsidRPr="003D66D4">
        <w:rPr>
          <w:rFonts w:ascii="Times New Roman" w:hAnsi="Times New Roman" w:cs="Times New Roman"/>
          <w:sz w:val="24"/>
          <w:szCs w:val="24"/>
        </w:rPr>
        <w:t>zúčtování</w:t>
      </w:r>
    </w:p>
    <w:p w14:paraId="59B8EB29" w14:textId="77777777" w:rsidR="007C6800" w:rsidRPr="003D66D4" w:rsidRDefault="00DE6448" w:rsidP="00DE64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2.  </w:t>
      </w:r>
      <w:r w:rsidR="007C6800" w:rsidRPr="003D66D4">
        <w:rPr>
          <w:rFonts w:ascii="Times New Roman" w:hAnsi="Times New Roman" w:cs="Times New Roman"/>
          <w:sz w:val="24"/>
          <w:szCs w:val="24"/>
        </w:rPr>
        <w:t xml:space="preserve">        m</w:t>
      </w:r>
      <w:r w:rsidRPr="003D66D4">
        <w:rPr>
          <w:rFonts w:ascii="Times New Roman" w:hAnsi="Times New Roman" w:cs="Times New Roman"/>
          <w:sz w:val="24"/>
          <w:szCs w:val="24"/>
        </w:rPr>
        <w:t>etodická pomoc při uzavírání pracovních smluv, hmotných odpovědností</w:t>
      </w:r>
      <w:r w:rsidR="007C6800" w:rsidRPr="003D66D4">
        <w:rPr>
          <w:rFonts w:ascii="Times New Roman" w:hAnsi="Times New Roman" w:cs="Times New Roman"/>
          <w:sz w:val="24"/>
          <w:szCs w:val="24"/>
        </w:rPr>
        <w:t xml:space="preserve"> </w:t>
      </w:r>
      <w:r w:rsidRPr="003D66D4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C1BF4D3" w14:textId="267D7A46" w:rsidR="00DE6448" w:rsidRPr="003D66D4" w:rsidRDefault="007C6800" w:rsidP="00DE64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6448" w:rsidRPr="003D66D4">
        <w:rPr>
          <w:rFonts w:ascii="Times New Roman" w:hAnsi="Times New Roman" w:cs="Times New Roman"/>
          <w:sz w:val="24"/>
          <w:szCs w:val="24"/>
        </w:rPr>
        <w:t>pracovních</w:t>
      </w:r>
      <w:r w:rsidRPr="003D66D4">
        <w:rPr>
          <w:rFonts w:ascii="Times New Roman" w:hAnsi="Times New Roman" w:cs="Times New Roman"/>
          <w:sz w:val="24"/>
          <w:szCs w:val="24"/>
        </w:rPr>
        <w:t xml:space="preserve"> </w:t>
      </w:r>
      <w:r w:rsidR="00DE6448" w:rsidRPr="003D66D4">
        <w:rPr>
          <w:rFonts w:ascii="Times New Roman" w:hAnsi="Times New Roman" w:cs="Times New Roman"/>
          <w:sz w:val="24"/>
          <w:szCs w:val="24"/>
        </w:rPr>
        <w:t>náplní</w:t>
      </w:r>
    </w:p>
    <w:p w14:paraId="34F4557D" w14:textId="77777777" w:rsidR="007C6800" w:rsidRPr="003D66D4" w:rsidRDefault="00DE6448" w:rsidP="007C6800">
      <w:pPr>
        <w:pStyle w:val="Bezmezer"/>
        <w:ind w:right="-57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3. </w:t>
      </w:r>
      <w:r w:rsidR="007C6800" w:rsidRPr="003D66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 </w:t>
      </w:r>
      <w:r w:rsidR="007C6800" w:rsidRPr="003D66D4">
        <w:rPr>
          <w:rFonts w:ascii="Times New Roman" w:hAnsi="Times New Roman" w:cs="Times New Roman"/>
          <w:sz w:val="24"/>
          <w:szCs w:val="24"/>
        </w:rPr>
        <w:t>z</w:t>
      </w:r>
      <w:r w:rsidRPr="003D66D4">
        <w:rPr>
          <w:rFonts w:ascii="Times New Roman" w:hAnsi="Times New Roman" w:cs="Times New Roman"/>
          <w:sz w:val="24"/>
          <w:szCs w:val="24"/>
        </w:rPr>
        <w:t xml:space="preserve">astupování na základě plné moci v průběhu kontrol prováděných </w:t>
      </w:r>
      <w:r w:rsidR="007C6800" w:rsidRPr="003D66D4">
        <w:rPr>
          <w:rFonts w:ascii="Times New Roman" w:hAnsi="Times New Roman" w:cs="Times New Roman"/>
          <w:sz w:val="24"/>
          <w:szCs w:val="24"/>
        </w:rPr>
        <w:t xml:space="preserve">SSZ </w:t>
      </w:r>
      <w:r w:rsidRPr="003D66D4">
        <w:rPr>
          <w:rFonts w:ascii="Times New Roman" w:hAnsi="Times New Roman" w:cs="Times New Roman"/>
          <w:sz w:val="24"/>
          <w:szCs w:val="24"/>
        </w:rPr>
        <w:t>a zdravotní</w:t>
      </w:r>
    </w:p>
    <w:p w14:paraId="4FCFDD43" w14:textId="1AD741F4" w:rsidR="00DE6448" w:rsidRPr="003D66D4" w:rsidRDefault="007C6800" w:rsidP="007C6800">
      <w:pPr>
        <w:pStyle w:val="Bezmezer"/>
        <w:ind w:right="-57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6448" w:rsidRPr="003D66D4">
        <w:rPr>
          <w:rFonts w:ascii="Times New Roman" w:hAnsi="Times New Roman" w:cs="Times New Roman"/>
          <w:sz w:val="24"/>
          <w:szCs w:val="24"/>
        </w:rPr>
        <w:t>pojišťovnou</w:t>
      </w:r>
    </w:p>
    <w:p w14:paraId="25C2DFDA" w14:textId="4F09E769" w:rsidR="00DE6448" w:rsidRPr="003D66D4" w:rsidRDefault="00DE6448" w:rsidP="00DE644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56D8B0" w14:textId="77777777" w:rsidR="007C6800" w:rsidRPr="003D66D4" w:rsidRDefault="007C6800" w:rsidP="007C6800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3D66D4">
        <w:rPr>
          <w:rFonts w:ascii="Times New Roman" w:hAnsi="Times New Roman" w:cs="Times New Roman"/>
          <w:sz w:val="24"/>
          <w:szCs w:val="24"/>
          <w:u w:val="single"/>
        </w:rPr>
        <w:t>ad.3.) Zpracování rozborů a rozpočtu</w:t>
      </w:r>
    </w:p>
    <w:p w14:paraId="1CC38ABE" w14:textId="77777777" w:rsidR="007C6800" w:rsidRPr="003D66D4" w:rsidRDefault="007C6800" w:rsidP="007C6800">
      <w:pPr>
        <w:pStyle w:val="Bezmezer"/>
        <w:spacing w:line="19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4AE5459" w14:textId="77777777" w:rsidR="007C6800" w:rsidRPr="003D66D4" w:rsidRDefault="007C6800" w:rsidP="007C68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>V této oblasti zpracuji:</w:t>
      </w:r>
    </w:p>
    <w:p w14:paraId="7EE68C15" w14:textId="19656807" w:rsidR="007C6800" w:rsidRPr="003D66D4" w:rsidRDefault="007C6800" w:rsidP="007C68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</w:t>
      </w:r>
      <w:r w:rsidRPr="003D66D4">
        <w:rPr>
          <w:rFonts w:ascii="Times New Roman" w:hAnsi="Times New Roman" w:cs="Times New Roman"/>
          <w:sz w:val="24"/>
          <w:szCs w:val="24"/>
        </w:rPr>
        <w:t>v návaznosti na obratovou předvahu měsíční rozbory pro interní potřeby vedení organizace</w:t>
      </w:r>
    </w:p>
    <w:p w14:paraId="276F527F" w14:textId="77777777" w:rsidR="007C6800" w:rsidRPr="003D66D4" w:rsidRDefault="007C6800" w:rsidP="007C68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</w:t>
      </w:r>
      <w:r w:rsidRPr="003D66D4">
        <w:rPr>
          <w:rFonts w:ascii="Times New Roman" w:hAnsi="Times New Roman" w:cs="Times New Roman"/>
          <w:sz w:val="24"/>
          <w:szCs w:val="24"/>
        </w:rPr>
        <w:t>pololetní rozbory v návaznosti na výkaz zisk</w:t>
      </w:r>
      <w:r w:rsidRPr="003D66D4">
        <w:rPr>
          <w:rFonts w:ascii="Times New Roman" w:hAnsi="Times New Roman" w:cs="Times New Roman"/>
          <w:sz w:val="24"/>
          <w:szCs w:val="24"/>
        </w:rPr>
        <w:t>ů</w:t>
      </w:r>
      <w:r w:rsidRPr="003D66D4">
        <w:rPr>
          <w:rFonts w:ascii="Times New Roman" w:hAnsi="Times New Roman" w:cs="Times New Roman"/>
          <w:sz w:val="24"/>
          <w:szCs w:val="24"/>
        </w:rPr>
        <w:t xml:space="preserve"> a ztrát pro potřeby zřizovatele příspěvkové </w:t>
      </w:r>
    </w:p>
    <w:p w14:paraId="6D98F2D8" w14:textId="55304ACF" w:rsidR="007C6800" w:rsidRPr="003D66D4" w:rsidRDefault="007C6800" w:rsidP="007C68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             organizace</w:t>
      </w:r>
    </w:p>
    <w:p w14:paraId="4F668F34" w14:textId="77777777" w:rsidR="007C6800" w:rsidRPr="003D66D4" w:rsidRDefault="007C6800" w:rsidP="007C68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 návrh rozpočtu ve vazbě na </w:t>
      </w:r>
    </w:p>
    <w:p w14:paraId="1FA933FE" w14:textId="63082A96" w:rsidR="007C6800" w:rsidRPr="003D66D4" w:rsidRDefault="007C6800" w:rsidP="007C68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     skutečné čerpání dotace a současný vývoj nákladových položek</w:t>
      </w:r>
    </w:p>
    <w:p w14:paraId="393C63ED" w14:textId="70510419" w:rsidR="007C6800" w:rsidRPr="003D66D4" w:rsidRDefault="007C6800" w:rsidP="007C68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ab/>
        <w:t xml:space="preserve">     předpokládané potřeby oprav a údržby majetku</w:t>
      </w:r>
    </w:p>
    <w:p w14:paraId="07BB416F" w14:textId="46AC1923" w:rsidR="007C6800" w:rsidRPr="003D66D4" w:rsidRDefault="007C6800" w:rsidP="007C68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ab/>
        <w:t xml:space="preserve">     změnu cen dodávaných energií </w:t>
      </w:r>
    </w:p>
    <w:p w14:paraId="51300566" w14:textId="7D896564" w:rsidR="003F5BC1" w:rsidRPr="003D66D4" w:rsidRDefault="003F5BC1" w:rsidP="003230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lastRenderedPageBreak/>
        <w:t>ad.</w:t>
      </w:r>
      <w:r w:rsidR="00323096" w:rsidRPr="003D66D4">
        <w:rPr>
          <w:rFonts w:ascii="Times New Roman" w:hAnsi="Times New Roman" w:cs="Times New Roman"/>
          <w:sz w:val="24"/>
          <w:szCs w:val="24"/>
        </w:rPr>
        <w:t>4</w:t>
      </w:r>
      <w:r w:rsidRPr="003D66D4">
        <w:rPr>
          <w:rFonts w:ascii="Times New Roman" w:hAnsi="Times New Roman" w:cs="Times New Roman"/>
          <w:sz w:val="24"/>
          <w:szCs w:val="24"/>
        </w:rPr>
        <w:t>.)</w:t>
      </w:r>
      <w:r w:rsidR="00323096" w:rsidRPr="003D66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 Ostatní metodická pomoc v oblasti správy a údržby svěřeného majetku</w:t>
      </w:r>
    </w:p>
    <w:p w14:paraId="3A4BEF8C" w14:textId="77777777" w:rsidR="003F5BC1" w:rsidRPr="003D66D4" w:rsidRDefault="003F5BC1" w:rsidP="003F5BC1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31B15E" w14:textId="785B7E2F" w:rsidR="003F5BC1" w:rsidRPr="003D66D4" w:rsidRDefault="003F5BC1" w:rsidP="003F5B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>V této oblasti zabezpečím:</w:t>
      </w:r>
    </w:p>
    <w:p w14:paraId="7BF5611A" w14:textId="77777777" w:rsidR="00323096" w:rsidRPr="003D66D4" w:rsidRDefault="00323096" w:rsidP="003F5B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</w:t>
      </w:r>
      <w:r w:rsidR="003F5BC1" w:rsidRPr="003D66D4">
        <w:rPr>
          <w:rFonts w:ascii="Times New Roman" w:hAnsi="Times New Roman" w:cs="Times New Roman"/>
          <w:sz w:val="24"/>
          <w:szCs w:val="24"/>
        </w:rPr>
        <w:t xml:space="preserve">    přípravu a spolupráci při pracích spojených s inventarizací svěřeného movitého i </w:t>
      </w:r>
    </w:p>
    <w:p w14:paraId="52A8BB50" w14:textId="0159217E" w:rsidR="003F5BC1" w:rsidRPr="003D66D4" w:rsidRDefault="00323096" w:rsidP="003F5B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</w:t>
      </w:r>
      <w:r w:rsidR="003F5BC1" w:rsidRPr="003D66D4">
        <w:rPr>
          <w:rFonts w:ascii="Times New Roman" w:hAnsi="Times New Roman" w:cs="Times New Roman"/>
          <w:sz w:val="24"/>
          <w:szCs w:val="24"/>
        </w:rPr>
        <w:t>nemovitého</w:t>
      </w:r>
      <w:r w:rsidRPr="003D66D4">
        <w:rPr>
          <w:rFonts w:ascii="Times New Roman" w:hAnsi="Times New Roman" w:cs="Times New Roman"/>
          <w:sz w:val="24"/>
          <w:szCs w:val="24"/>
        </w:rPr>
        <w:t xml:space="preserve"> </w:t>
      </w:r>
      <w:r w:rsidR="003F5BC1" w:rsidRPr="003D66D4">
        <w:rPr>
          <w:rFonts w:ascii="Times New Roman" w:hAnsi="Times New Roman" w:cs="Times New Roman"/>
          <w:sz w:val="24"/>
          <w:szCs w:val="24"/>
        </w:rPr>
        <w:t>majet</w:t>
      </w:r>
      <w:r w:rsidRPr="003D66D4">
        <w:rPr>
          <w:rFonts w:ascii="Times New Roman" w:hAnsi="Times New Roman" w:cs="Times New Roman"/>
          <w:sz w:val="24"/>
          <w:szCs w:val="24"/>
        </w:rPr>
        <w:t>ku (</w:t>
      </w:r>
      <w:r w:rsidR="003F5BC1" w:rsidRPr="003D66D4">
        <w:rPr>
          <w:rFonts w:ascii="Times New Roman" w:hAnsi="Times New Roman" w:cs="Times New Roman"/>
          <w:sz w:val="24"/>
          <w:szCs w:val="24"/>
        </w:rPr>
        <w:t xml:space="preserve">invent. soupisy, návrhy </w:t>
      </w:r>
      <w:r w:rsidRPr="003D66D4">
        <w:rPr>
          <w:rFonts w:ascii="Times New Roman" w:hAnsi="Times New Roman" w:cs="Times New Roman"/>
          <w:sz w:val="24"/>
          <w:szCs w:val="24"/>
        </w:rPr>
        <w:t>n</w:t>
      </w:r>
      <w:r w:rsidR="003F5BC1" w:rsidRPr="003D66D4">
        <w:rPr>
          <w:rFonts w:ascii="Times New Roman" w:hAnsi="Times New Roman" w:cs="Times New Roman"/>
          <w:sz w:val="24"/>
          <w:szCs w:val="24"/>
        </w:rPr>
        <w:t xml:space="preserve">a tvorbu opravených položek či rezerv na   </w:t>
      </w:r>
    </w:p>
    <w:p w14:paraId="2E26C441" w14:textId="602E1AB5" w:rsidR="003F5BC1" w:rsidRPr="003D66D4" w:rsidRDefault="003F5BC1" w:rsidP="003F5B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</w:t>
      </w:r>
      <w:r w:rsidR="00323096" w:rsidRPr="003D66D4">
        <w:rPr>
          <w:rFonts w:ascii="Times New Roman" w:hAnsi="Times New Roman" w:cs="Times New Roman"/>
          <w:sz w:val="24"/>
          <w:szCs w:val="24"/>
        </w:rPr>
        <w:t xml:space="preserve"> </w:t>
      </w:r>
      <w:r w:rsidRPr="003D66D4">
        <w:rPr>
          <w:rFonts w:ascii="Times New Roman" w:hAnsi="Times New Roman" w:cs="Times New Roman"/>
          <w:sz w:val="24"/>
          <w:szCs w:val="24"/>
        </w:rPr>
        <w:t>opravu hmotného investičního majetku)</w:t>
      </w:r>
    </w:p>
    <w:p w14:paraId="63C3787B" w14:textId="5CF1E1A5" w:rsidR="00323096" w:rsidRPr="003D66D4" w:rsidRDefault="00323096" w:rsidP="003F5BC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BAB0D24" w14:textId="77777777" w:rsidR="00323096" w:rsidRPr="003D66D4" w:rsidRDefault="00323096" w:rsidP="003230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 </w:t>
      </w:r>
      <w:r w:rsidRPr="003D66D4">
        <w:rPr>
          <w:rFonts w:ascii="Times New Roman" w:hAnsi="Times New Roman" w:cs="Times New Roman"/>
          <w:sz w:val="24"/>
          <w:szCs w:val="24"/>
        </w:rPr>
        <w:t>Mandatář se rovněž zavazuje, že v rámci výkonu činnosti vedení mzdového</w:t>
      </w:r>
    </w:p>
    <w:p w14:paraId="0BCB17FA" w14:textId="77777777" w:rsidR="00323096" w:rsidRPr="003D66D4" w:rsidRDefault="00323096" w:rsidP="003230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 účetnictví mandanta za podmínek dohodnutých v této smlouvě za úplatu pro mandanta</w:t>
      </w:r>
    </w:p>
    <w:p w14:paraId="39413A0C" w14:textId="77777777" w:rsidR="00323096" w:rsidRPr="003D66D4" w:rsidRDefault="00323096" w:rsidP="003230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 – jeho jménem</w:t>
      </w:r>
      <w:r w:rsidRPr="003D66D4">
        <w:rPr>
          <w:rFonts w:ascii="Times New Roman" w:hAnsi="Times New Roman" w:cs="Times New Roman"/>
          <w:sz w:val="24"/>
          <w:szCs w:val="24"/>
        </w:rPr>
        <w:t xml:space="preserve"> b</w:t>
      </w:r>
      <w:r w:rsidRPr="003D66D4">
        <w:rPr>
          <w:rFonts w:ascii="Times New Roman" w:hAnsi="Times New Roman" w:cs="Times New Roman"/>
          <w:sz w:val="24"/>
          <w:szCs w:val="24"/>
        </w:rPr>
        <w:t>ude vystupovat ve vztahu k úřadům, jejichž činnost souvisí se</w:t>
      </w:r>
    </w:p>
    <w:p w14:paraId="393ED771" w14:textId="77777777" w:rsidR="00323096" w:rsidRPr="003D66D4" w:rsidRDefault="00323096" w:rsidP="003230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 mzdovou, účetní a daňovou agendou (finanční úřad, okresní správa soc. zabezpečení,</w:t>
      </w:r>
    </w:p>
    <w:p w14:paraId="57FA818A" w14:textId="45EED7C7" w:rsidR="00323096" w:rsidRPr="003D66D4" w:rsidRDefault="00323096" w:rsidP="003230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</w:t>
      </w:r>
      <w:r w:rsidRPr="003D66D4">
        <w:rPr>
          <w:rFonts w:ascii="Times New Roman" w:hAnsi="Times New Roman" w:cs="Times New Roman"/>
          <w:sz w:val="24"/>
          <w:szCs w:val="24"/>
        </w:rPr>
        <w:t xml:space="preserve"> zdrav. </w:t>
      </w:r>
      <w:r w:rsidRPr="003D66D4">
        <w:rPr>
          <w:rFonts w:ascii="Times New Roman" w:hAnsi="Times New Roman" w:cs="Times New Roman"/>
          <w:sz w:val="24"/>
          <w:szCs w:val="24"/>
        </w:rPr>
        <w:t>P</w:t>
      </w:r>
      <w:r w:rsidRPr="003D66D4">
        <w:rPr>
          <w:rFonts w:ascii="Times New Roman" w:hAnsi="Times New Roman" w:cs="Times New Roman"/>
          <w:sz w:val="24"/>
          <w:szCs w:val="24"/>
        </w:rPr>
        <w:t>ojišťovny, spořitelny aj.).</w:t>
      </w:r>
    </w:p>
    <w:p w14:paraId="76D8CCD3" w14:textId="77777777" w:rsidR="00C40BBF" w:rsidRPr="003D66D4" w:rsidRDefault="00C40BBF" w:rsidP="003230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7AF3E7E" w14:textId="77777777" w:rsidR="00C40BBF" w:rsidRPr="003D66D4" w:rsidRDefault="00C40BBF" w:rsidP="003230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</w:t>
      </w:r>
      <w:r w:rsidR="00323096" w:rsidRPr="003D66D4">
        <w:rPr>
          <w:rFonts w:ascii="Times New Roman" w:hAnsi="Times New Roman" w:cs="Times New Roman"/>
          <w:sz w:val="24"/>
          <w:szCs w:val="24"/>
        </w:rPr>
        <w:t xml:space="preserve">    K tomuto obdrží mandatář od mandanta písemnou plnou moc pověřující mandatáře</w:t>
      </w:r>
    </w:p>
    <w:p w14:paraId="40486473" w14:textId="675AACA8" w:rsidR="00323096" w:rsidRPr="003D66D4" w:rsidRDefault="00C40BBF" w:rsidP="003230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66D4">
        <w:rPr>
          <w:rFonts w:ascii="Times New Roman" w:hAnsi="Times New Roman" w:cs="Times New Roman"/>
          <w:sz w:val="24"/>
          <w:szCs w:val="24"/>
        </w:rPr>
        <w:t xml:space="preserve">    </w:t>
      </w:r>
      <w:r w:rsidR="00323096" w:rsidRPr="003D66D4">
        <w:rPr>
          <w:rFonts w:ascii="Times New Roman" w:hAnsi="Times New Roman" w:cs="Times New Roman"/>
          <w:sz w:val="24"/>
          <w:szCs w:val="24"/>
        </w:rPr>
        <w:t xml:space="preserve"> k zastupování mandanta v uvedených záležitostech.</w:t>
      </w:r>
    </w:p>
    <w:p w14:paraId="7ADFC171" w14:textId="77777777" w:rsidR="00C40BBF" w:rsidRPr="003D66D4" w:rsidRDefault="00C40BBF" w:rsidP="00C40B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85436B" w14:textId="77777777" w:rsidR="00C40BBF" w:rsidRPr="003D66D4" w:rsidRDefault="00C40BBF" w:rsidP="00C40BBF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6068426" w14:textId="625F8E19" w:rsidR="00AB3CDA" w:rsidRPr="003D66D4" w:rsidRDefault="00C40BBF" w:rsidP="00C40BBF">
      <w:pPr>
        <w:pStyle w:val="Bezmez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D66D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E4D5B" w:rsidRPr="003D66D4">
        <w:rPr>
          <w:rFonts w:ascii="Times New Roman" w:hAnsi="Times New Roman" w:cs="Times New Roman"/>
          <w:b/>
          <w:bCs/>
          <w:sz w:val="26"/>
          <w:szCs w:val="26"/>
        </w:rPr>
        <w:t xml:space="preserve">         3.         </w:t>
      </w:r>
      <w:r w:rsidR="00AB3CDA" w:rsidRPr="003D66D4">
        <w:rPr>
          <w:rFonts w:ascii="Times New Roman" w:hAnsi="Times New Roman" w:cs="Times New Roman"/>
          <w:b/>
          <w:bCs/>
          <w:sz w:val="26"/>
          <w:szCs w:val="26"/>
          <w:u w:val="single"/>
        </w:rPr>
        <w:t>Odměna a forma její úhrady</w:t>
      </w:r>
    </w:p>
    <w:p w14:paraId="3979F57D" w14:textId="77777777" w:rsidR="00FE4D5B" w:rsidRPr="003D66D4" w:rsidRDefault="00FE4D5B" w:rsidP="00FE4D5B">
      <w:pPr>
        <w:pStyle w:val="Bezmezer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34342C" w14:textId="29C27B70" w:rsidR="00AB3CDA" w:rsidRPr="003D66D4" w:rsidRDefault="00AB3CDA" w:rsidP="00AB3CDA">
      <w:pPr>
        <w:pStyle w:val="Bezmez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FFC471D" w14:textId="77777777" w:rsidR="00FE4D5B" w:rsidRPr="003D66D4" w:rsidRDefault="00FE4D5B" w:rsidP="00AB3CDA">
      <w:pPr>
        <w:pStyle w:val="Bezmezer"/>
        <w:ind w:right="-227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>Za činnosti uvedené v bodě 2 této smlouvy náleží mandatáři odměna ve výši</w:t>
      </w:r>
    </w:p>
    <w:p w14:paraId="18A34B3E" w14:textId="77777777" w:rsidR="00FE4D5B" w:rsidRPr="003D66D4" w:rsidRDefault="00FE4D5B" w:rsidP="00AB3CDA">
      <w:pPr>
        <w:pStyle w:val="Bezmezer"/>
        <w:ind w:right="-227"/>
        <w:rPr>
          <w:rFonts w:ascii="Times New Roman" w:hAnsi="Times New Roman" w:cs="Times New Roman"/>
          <w:sz w:val="26"/>
          <w:szCs w:val="26"/>
        </w:rPr>
      </w:pPr>
    </w:p>
    <w:p w14:paraId="3FC98B60" w14:textId="06DB4F72" w:rsidR="00FE4D5B" w:rsidRPr="003D66D4" w:rsidRDefault="00FE4D5B" w:rsidP="00FE4D5B">
      <w:pPr>
        <w:pStyle w:val="Bezmezer"/>
        <w:ind w:left="2832" w:right="-227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 xml:space="preserve">      </w:t>
      </w:r>
      <w:r w:rsidRPr="003D66D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40BBF" w:rsidRPr="003D66D4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3D66D4">
        <w:rPr>
          <w:rFonts w:ascii="Times New Roman" w:hAnsi="Times New Roman" w:cs="Times New Roman"/>
          <w:b/>
          <w:bCs/>
          <w:sz w:val="26"/>
          <w:szCs w:val="26"/>
        </w:rPr>
        <w:t>.000, - Kč za běžný měsíc</w:t>
      </w:r>
      <w:r w:rsidRPr="003D66D4">
        <w:rPr>
          <w:rFonts w:ascii="Times New Roman" w:hAnsi="Times New Roman" w:cs="Times New Roman"/>
          <w:sz w:val="26"/>
          <w:szCs w:val="26"/>
        </w:rPr>
        <w:t>.</w:t>
      </w:r>
    </w:p>
    <w:p w14:paraId="6DD728E4" w14:textId="7248AF22" w:rsidR="00FE4D5B" w:rsidRPr="003D66D4" w:rsidRDefault="00FE4D5B" w:rsidP="00FE4D5B">
      <w:pPr>
        <w:pStyle w:val="Bezmezer"/>
        <w:ind w:left="2832" w:right="-227"/>
        <w:rPr>
          <w:rFonts w:ascii="Times New Roman" w:hAnsi="Times New Roman" w:cs="Times New Roman"/>
          <w:sz w:val="26"/>
          <w:szCs w:val="26"/>
        </w:rPr>
      </w:pPr>
    </w:p>
    <w:p w14:paraId="1F07A596" w14:textId="1953AF84" w:rsidR="00561A4F" w:rsidRPr="003D66D4" w:rsidRDefault="00561A4F" w:rsidP="00561A4F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 xml:space="preserve">Mandatář vystavuje mandantovi fakturu do </w:t>
      </w:r>
      <w:r w:rsidR="00C40BBF" w:rsidRPr="003D66D4">
        <w:rPr>
          <w:rFonts w:ascii="Times New Roman" w:hAnsi="Times New Roman" w:cs="Times New Roman"/>
          <w:sz w:val="26"/>
          <w:szCs w:val="26"/>
        </w:rPr>
        <w:t>20</w:t>
      </w:r>
      <w:r w:rsidRPr="003D66D4">
        <w:rPr>
          <w:rFonts w:ascii="Times New Roman" w:hAnsi="Times New Roman" w:cs="Times New Roman"/>
          <w:sz w:val="26"/>
          <w:szCs w:val="26"/>
        </w:rPr>
        <w:t>. každého měsíce následujícím po měsíci,</w:t>
      </w:r>
    </w:p>
    <w:p w14:paraId="5F03FB1A" w14:textId="77777777" w:rsidR="00C40BBF" w:rsidRPr="003D66D4" w:rsidRDefault="00561A4F" w:rsidP="00561A4F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 xml:space="preserve">za který je </w:t>
      </w:r>
      <w:r w:rsidRPr="003D66D4">
        <w:rPr>
          <w:rFonts w:ascii="Times New Roman" w:hAnsi="Times New Roman" w:cs="Times New Roman"/>
          <w:sz w:val="26"/>
          <w:szCs w:val="26"/>
        </w:rPr>
        <w:t xml:space="preserve">předmět plnění zpracován. </w:t>
      </w:r>
      <w:r w:rsidRPr="003D66D4">
        <w:rPr>
          <w:rFonts w:ascii="Times New Roman" w:hAnsi="Times New Roman" w:cs="Times New Roman"/>
          <w:sz w:val="26"/>
          <w:szCs w:val="26"/>
        </w:rPr>
        <w:t>Tato odměna je splatná do 1</w:t>
      </w:r>
      <w:r w:rsidR="00C40BBF" w:rsidRPr="003D66D4">
        <w:rPr>
          <w:rFonts w:ascii="Times New Roman" w:hAnsi="Times New Roman" w:cs="Times New Roman"/>
          <w:sz w:val="26"/>
          <w:szCs w:val="26"/>
        </w:rPr>
        <w:t>4</w:t>
      </w:r>
      <w:r w:rsidRPr="003D66D4">
        <w:rPr>
          <w:rFonts w:ascii="Times New Roman" w:hAnsi="Times New Roman" w:cs="Times New Roman"/>
          <w:sz w:val="26"/>
          <w:szCs w:val="26"/>
        </w:rPr>
        <w:t xml:space="preserve"> dnů a mandant </w:t>
      </w:r>
    </w:p>
    <w:p w14:paraId="7B9FCAAF" w14:textId="3F40724D" w:rsidR="00561A4F" w:rsidRPr="003D66D4" w:rsidRDefault="00561A4F" w:rsidP="00561A4F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>ji</w:t>
      </w:r>
      <w:r w:rsidR="00C40BBF" w:rsidRPr="003D66D4">
        <w:rPr>
          <w:rFonts w:ascii="Times New Roman" w:hAnsi="Times New Roman" w:cs="Times New Roman"/>
          <w:sz w:val="26"/>
          <w:szCs w:val="26"/>
        </w:rPr>
        <w:t xml:space="preserve"> </w:t>
      </w:r>
      <w:r w:rsidRPr="003D66D4">
        <w:rPr>
          <w:rFonts w:ascii="Times New Roman" w:hAnsi="Times New Roman" w:cs="Times New Roman"/>
          <w:sz w:val="26"/>
          <w:szCs w:val="26"/>
        </w:rPr>
        <w:t>uhradí převodním příkazem na účet mandatáře. Za každý den prodlení s placením je mandatář mandantovi oprávněn fakturovat 0,05 % z ceny.</w:t>
      </w:r>
    </w:p>
    <w:p w14:paraId="4C13A160" w14:textId="77777777" w:rsidR="00561A4F" w:rsidRPr="003D66D4" w:rsidRDefault="00561A4F" w:rsidP="00561A4F">
      <w:pPr>
        <w:pStyle w:val="Bezmezer"/>
        <w:ind w:right="-227"/>
        <w:rPr>
          <w:rFonts w:ascii="Times New Roman" w:hAnsi="Times New Roman" w:cs="Times New Roman"/>
          <w:sz w:val="26"/>
          <w:szCs w:val="26"/>
        </w:rPr>
      </w:pPr>
    </w:p>
    <w:p w14:paraId="5B41ABA8" w14:textId="77777777" w:rsidR="00561A4F" w:rsidRPr="003D66D4" w:rsidRDefault="00561A4F" w:rsidP="00561A4F">
      <w:pPr>
        <w:pStyle w:val="Bezmezer"/>
        <w:ind w:right="-227"/>
        <w:rPr>
          <w:rFonts w:ascii="Times New Roman" w:hAnsi="Times New Roman" w:cs="Times New Roman"/>
          <w:sz w:val="26"/>
          <w:szCs w:val="26"/>
        </w:rPr>
      </w:pPr>
    </w:p>
    <w:p w14:paraId="1B055E66" w14:textId="1D8F10A0" w:rsidR="00561A4F" w:rsidRPr="003D66D4" w:rsidRDefault="00C40BBF" w:rsidP="00C40BBF">
      <w:pPr>
        <w:pStyle w:val="Bezmezer"/>
        <w:ind w:right="-227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4</w:t>
      </w:r>
      <w:r w:rsidR="00561A4F" w:rsidRPr="003D66D4">
        <w:rPr>
          <w:rFonts w:ascii="Times New Roman" w:hAnsi="Times New Roman" w:cs="Times New Roman"/>
          <w:b/>
          <w:bCs/>
          <w:sz w:val="26"/>
          <w:szCs w:val="26"/>
        </w:rPr>
        <w:t xml:space="preserve">.       </w:t>
      </w:r>
      <w:r w:rsidR="00561A4F" w:rsidRPr="003D66D4">
        <w:rPr>
          <w:rFonts w:ascii="Times New Roman" w:hAnsi="Times New Roman" w:cs="Times New Roman"/>
          <w:b/>
          <w:bCs/>
          <w:sz w:val="26"/>
          <w:szCs w:val="26"/>
          <w:u w:val="single"/>
        </w:rPr>
        <w:t>Ostatní ustanovení</w:t>
      </w:r>
    </w:p>
    <w:p w14:paraId="3FD33DC2" w14:textId="2CDC5796" w:rsidR="00AB3CDA" w:rsidRPr="003D66D4" w:rsidRDefault="00AB3CDA" w:rsidP="00AB3CDA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C4D7AD4" w14:textId="737F88DD" w:rsidR="00561A4F" w:rsidRPr="003D66D4" w:rsidRDefault="00C40BB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>4</w:t>
      </w:r>
      <w:r w:rsidR="00561A4F" w:rsidRPr="003D66D4">
        <w:rPr>
          <w:rFonts w:ascii="Times New Roman" w:hAnsi="Times New Roman" w:cs="Times New Roman"/>
          <w:sz w:val="26"/>
          <w:szCs w:val="26"/>
        </w:rPr>
        <w:t>.</w:t>
      </w:r>
      <w:r w:rsidR="006C2F2A" w:rsidRPr="003D66D4">
        <w:rPr>
          <w:rFonts w:ascii="Times New Roman" w:hAnsi="Times New Roman" w:cs="Times New Roman"/>
          <w:sz w:val="26"/>
          <w:szCs w:val="26"/>
        </w:rPr>
        <w:t>1</w:t>
      </w:r>
      <w:r w:rsidR="00561A4F" w:rsidRPr="003D66D4">
        <w:rPr>
          <w:rFonts w:ascii="Times New Roman" w:hAnsi="Times New Roman" w:cs="Times New Roman"/>
          <w:sz w:val="26"/>
          <w:szCs w:val="26"/>
        </w:rPr>
        <w:t xml:space="preserve">. </w:t>
      </w:r>
      <w:r w:rsidR="006C2F2A" w:rsidRPr="003D66D4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561A4F" w:rsidRPr="003D66D4">
        <w:rPr>
          <w:rFonts w:ascii="Times New Roman" w:hAnsi="Times New Roman" w:cs="Times New Roman"/>
          <w:sz w:val="26"/>
          <w:szCs w:val="26"/>
        </w:rPr>
        <w:t>Zpracování a přebírání podkladů</w:t>
      </w:r>
    </w:p>
    <w:p w14:paraId="136DC387" w14:textId="77777777" w:rsidR="00561A4F" w:rsidRPr="003D66D4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5B21A10B" w14:textId="77777777" w:rsidR="006C2F2A" w:rsidRPr="003D66D4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 xml:space="preserve">     Mandatář je povinen zpracovat podklady jemu předané tak, aby byly dodrženy </w:t>
      </w:r>
    </w:p>
    <w:p w14:paraId="18A57D35" w14:textId="342C09F3" w:rsidR="00561A4F" w:rsidRPr="003D66D4" w:rsidRDefault="00561A4F" w:rsidP="006C2F2A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 xml:space="preserve">termíny dané obecně závaznými předpisy. </w:t>
      </w:r>
    </w:p>
    <w:p w14:paraId="1FC11440" w14:textId="188678C9" w:rsidR="00561A4F" w:rsidRPr="003D66D4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4D32A55B" w14:textId="1F4BF8DA" w:rsidR="00561A4F" w:rsidRPr="003D66D4" w:rsidRDefault="00C40BB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>4</w:t>
      </w:r>
      <w:r w:rsidR="00561A4F" w:rsidRPr="003D66D4">
        <w:rPr>
          <w:rFonts w:ascii="Times New Roman" w:hAnsi="Times New Roman" w:cs="Times New Roman"/>
          <w:sz w:val="26"/>
          <w:szCs w:val="26"/>
        </w:rPr>
        <w:t>.</w:t>
      </w:r>
      <w:r w:rsidR="006C2F2A" w:rsidRPr="003D66D4">
        <w:rPr>
          <w:rFonts w:ascii="Times New Roman" w:hAnsi="Times New Roman" w:cs="Times New Roman"/>
          <w:sz w:val="26"/>
          <w:szCs w:val="26"/>
        </w:rPr>
        <w:t>2</w:t>
      </w:r>
      <w:r w:rsidR="00561A4F" w:rsidRPr="003D66D4">
        <w:rPr>
          <w:rFonts w:ascii="Times New Roman" w:hAnsi="Times New Roman" w:cs="Times New Roman"/>
          <w:sz w:val="26"/>
          <w:szCs w:val="26"/>
        </w:rPr>
        <w:t xml:space="preserve">. </w:t>
      </w:r>
      <w:r w:rsidR="006C2F2A" w:rsidRPr="003D66D4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561A4F" w:rsidRPr="003D66D4">
        <w:rPr>
          <w:rFonts w:ascii="Times New Roman" w:hAnsi="Times New Roman" w:cs="Times New Roman"/>
          <w:sz w:val="26"/>
          <w:szCs w:val="26"/>
        </w:rPr>
        <w:t>Součinnost, mlčenlivost, kontrola</w:t>
      </w:r>
    </w:p>
    <w:p w14:paraId="2AFE6030" w14:textId="77777777" w:rsidR="00561A4F" w:rsidRPr="003D66D4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0F11A4B1" w14:textId="77777777" w:rsidR="006C2F2A" w:rsidRPr="003D66D4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 xml:space="preserve">     Mandant se zavazuje poskytnout součinnost při výkonu činností daných touto </w:t>
      </w:r>
    </w:p>
    <w:p w14:paraId="7BBCD9E4" w14:textId="1E3FC267" w:rsidR="00561A4F" w:rsidRPr="003D66D4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>smlouvou. Mandatář je vázán mlčenlivostí o skutečnostech, které se o mandantovi a jeho zaměstnancích dozví v souvislosti s výkonem činností daných touto smlouvou.</w:t>
      </w:r>
    </w:p>
    <w:p w14:paraId="7FF3D24D" w14:textId="77777777" w:rsidR="006C2F2A" w:rsidRPr="003D66D4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 xml:space="preserve">     Mandant je oprávněn kterýkoli okamžik provést kontrolu vedení mzdové a účetní </w:t>
      </w:r>
    </w:p>
    <w:p w14:paraId="16FFF279" w14:textId="32E7C16A" w:rsidR="00561A4F" w:rsidRPr="003D66D4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>agendy vedené mandatářem. Tuto kontrolu smí však vykonat pouze osoba písemně pověřená statutárním zástupcem mandanta.</w:t>
      </w:r>
    </w:p>
    <w:p w14:paraId="7405BC22" w14:textId="77777777" w:rsidR="00561A4F" w:rsidRPr="003D66D4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1B0F5CB0" w14:textId="314EC88C" w:rsidR="00561A4F" w:rsidRPr="003D66D4" w:rsidRDefault="00C40BBF" w:rsidP="003D66D4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>4</w:t>
      </w:r>
      <w:r w:rsidR="00561A4F" w:rsidRPr="003D66D4">
        <w:rPr>
          <w:rFonts w:ascii="Times New Roman" w:hAnsi="Times New Roman" w:cs="Times New Roman"/>
          <w:sz w:val="26"/>
          <w:szCs w:val="26"/>
        </w:rPr>
        <w:t>.</w:t>
      </w:r>
      <w:r w:rsidR="006C2F2A" w:rsidRPr="003D66D4">
        <w:rPr>
          <w:rFonts w:ascii="Times New Roman" w:hAnsi="Times New Roman" w:cs="Times New Roman"/>
          <w:sz w:val="26"/>
          <w:szCs w:val="26"/>
        </w:rPr>
        <w:t>3</w:t>
      </w:r>
      <w:r w:rsidR="00561A4F" w:rsidRPr="003D66D4">
        <w:rPr>
          <w:rFonts w:ascii="Times New Roman" w:hAnsi="Times New Roman" w:cs="Times New Roman"/>
          <w:sz w:val="26"/>
          <w:szCs w:val="26"/>
        </w:rPr>
        <w:t>.</w:t>
      </w:r>
      <w:r w:rsidR="006C2F2A" w:rsidRPr="003D66D4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561A4F" w:rsidRPr="003D66D4">
        <w:rPr>
          <w:rFonts w:ascii="Times New Roman" w:hAnsi="Times New Roman" w:cs="Times New Roman"/>
          <w:sz w:val="26"/>
          <w:szCs w:val="26"/>
        </w:rPr>
        <w:t xml:space="preserve"> Technické a organizační zabezpečení</w:t>
      </w:r>
    </w:p>
    <w:p w14:paraId="37639AFD" w14:textId="77777777" w:rsidR="00561A4F" w:rsidRPr="003D66D4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0F8F4AF8" w14:textId="4F36F8FE" w:rsidR="006C2F2A" w:rsidRPr="003D66D4" w:rsidRDefault="00561A4F" w:rsidP="00561A4F">
      <w:pPr>
        <w:pStyle w:val="Bezmezer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3D66D4">
        <w:rPr>
          <w:rFonts w:ascii="Times New Roman" w:hAnsi="Times New Roman" w:cs="Times New Roman"/>
          <w:sz w:val="26"/>
          <w:szCs w:val="26"/>
        </w:rPr>
        <w:t xml:space="preserve">   </w:t>
      </w:r>
      <w:r w:rsidR="003D66D4">
        <w:rPr>
          <w:rFonts w:ascii="Times New Roman" w:hAnsi="Times New Roman" w:cs="Times New Roman"/>
          <w:sz w:val="26"/>
          <w:szCs w:val="26"/>
        </w:rPr>
        <w:t xml:space="preserve">  </w:t>
      </w:r>
      <w:r w:rsidRPr="003D66D4">
        <w:rPr>
          <w:rFonts w:ascii="Times New Roman" w:hAnsi="Times New Roman" w:cs="Times New Roman"/>
          <w:sz w:val="26"/>
          <w:szCs w:val="26"/>
        </w:rPr>
        <w:t>Mandatář činnosti uvedené v této smlouvě bude vykonávat ve vlastních prostorách</w:t>
      </w:r>
      <w:r w:rsidR="006C2F2A" w:rsidRPr="003D66D4">
        <w:rPr>
          <w:rFonts w:ascii="Times New Roman" w:hAnsi="Times New Roman" w:cs="Times New Roman"/>
          <w:sz w:val="26"/>
          <w:szCs w:val="26"/>
        </w:rPr>
        <w:t>.</w:t>
      </w:r>
    </w:p>
    <w:p w14:paraId="3EAA3A4F" w14:textId="652D6612" w:rsidR="006C2F2A" w:rsidRPr="003D66D4" w:rsidRDefault="003D66D4" w:rsidP="00C40BBF">
      <w:pPr>
        <w:pStyle w:val="Bezmezer"/>
        <w:ind w:left="170" w:right="-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C2F2A" w:rsidRPr="003D66D4">
        <w:rPr>
          <w:rFonts w:ascii="Times New Roman" w:hAnsi="Times New Roman" w:cs="Times New Roman"/>
          <w:sz w:val="26"/>
          <w:szCs w:val="26"/>
        </w:rPr>
        <w:t>Ke své ostatní činnosti bude využívat software, který si sám určí. Rovněž si sám určí pomůcky, které jsou nezbytné k výkonu činností daných touto smlouvou (formuláře, systém,</w:t>
      </w:r>
      <w:r w:rsidR="00C40BBF" w:rsidRPr="003D66D4">
        <w:rPr>
          <w:rFonts w:ascii="Times New Roman" w:hAnsi="Times New Roman" w:cs="Times New Roman"/>
          <w:sz w:val="26"/>
          <w:szCs w:val="26"/>
        </w:rPr>
        <w:t xml:space="preserve"> </w:t>
      </w:r>
      <w:r w:rsidR="006C2F2A" w:rsidRPr="003D66D4">
        <w:rPr>
          <w:rFonts w:ascii="Times New Roman" w:hAnsi="Times New Roman" w:cs="Times New Roman"/>
          <w:sz w:val="26"/>
          <w:szCs w:val="26"/>
        </w:rPr>
        <w:t>evidence).</w:t>
      </w:r>
    </w:p>
    <w:p w14:paraId="6F5CFBE2" w14:textId="77777777" w:rsidR="00561A4F" w:rsidRDefault="00561A4F" w:rsidP="00561A4F">
      <w:pPr>
        <w:pStyle w:val="Bezmezer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14:paraId="5D37F28E" w14:textId="77777777" w:rsidR="00561A4F" w:rsidRDefault="00561A4F" w:rsidP="00561A4F">
      <w:pPr>
        <w:pStyle w:val="Bezmezer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610954" w14:textId="5D1C46B8" w:rsidR="00561A4F" w:rsidRDefault="003D66D4" w:rsidP="006C2F2A">
      <w:pPr>
        <w:pStyle w:val="Bezmezer"/>
        <w:ind w:left="3054" w:right="11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6C2F2A" w:rsidRPr="006C2F2A">
        <w:rPr>
          <w:rFonts w:ascii="Times New Roman" w:hAnsi="Times New Roman" w:cs="Times New Roman"/>
          <w:b/>
          <w:bCs/>
          <w:sz w:val="28"/>
          <w:szCs w:val="28"/>
        </w:rPr>
        <w:t xml:space="preserve">.         </w:t>
      </w:r>
      <w:r w:rsidR="00561A4F" w:rsidRPr="006C2F2A">
        <w:rPr>
          <w:rFonts w:ascii="Times New Roman" w:hAnsi="Times New Roman" w:cs="Times New Roman"/>
          <w:b/>
          <w:bCs/>
          <w:sz w:val="28"/>
          <w:szCs w:val="28"/>
          <w:u w:val="single"/>
        </w:rPr>
        <w:t>Závěrečná ustanovení</w:t>
      </w:r>
    </w:p>
    <w:p w14:paraId="13AFA9E5" w14:textId="77777777" w:rsidR="00561A4F" w:rsidRPr="00CA1252" w:rsidRDefault="00561A4F" w:rsidP="00561A4F">
      <w:pPr>
        <w:pStyle w:val="Bezmezer"/>
        <w:ind w:left="720" w:right="113"/>
        <w:rPr>
          <w:rFonts w:ascii="Times New Roman" w:hAnsi="Times New Roman" w:cs="Times New Roman"/>
          <w:sz w:val="28"/>
          <w:szCs w:val="28"/>
        </w:rPr>
      </w:pPr>
    </w:p>
    <w:p w14:paraId="55156984" w14:textId="77777777" w:rsidR="00561A4F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3D571446" w14:textId="77777777" w:rsidR="003D66D4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D66D4">
        <w:rPr>
          <w:rFonts w:ascii="Times New Roman" w:hAnsi="Times New Roman" w:cs="Times New Roman"/>
          <w:sz w:val="26"/>
          <w:szCs w:val="26"/>
        </w:rPr>
        <w:t xml:space="preserve">    Rozsah bodu č.2 je na dobu nezbytně nutnou. Následně bude, dle potřeb </w:t>
      </w:r>
    </w:p>
    <w:p w14:paraId="400FA810" w14:textId="77777777" w:rsidR="003D66D4" w:rsidRDefault="003D66D4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organizace, upravován.  </w:t>
      </w:r>
    </w:p>
    <w:p w14:paraId="0C151208" w14:textId="6E61FC0E" w:rsidR="006C2F2A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vypovězení smlouvy ze strany mandatáře či mandanta, je nutné tuto </w:t>
      </w:r>
    </w:p>
    <w:p w14:paraId="43AFEF5B" w14:textId="16EC8E20" w:rsidR="00561A4F" w:rsidRDefault="00561A4F" w:rsidP="00561A4F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skutečnost oznámit 6. měsíců předem.</w:t>
      </w:r>
    </w:p>
    <w:p w14:paraId="638843EE" w14:textId="77777777" w:rsidR="003D66D4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Tato smlouva je vyhotovena ve dvou vyhotoveních, z nichž po jednom </w:t>
      </w:r>
    </w:p>
    <w:p w14:paraId="4F7E4389" w14:textId="0CABD96C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vyhotovení obdrží každá smluvní strana.</w:t>
      </w:r>
    </w:p>
    <w:p w14:paraId="37C0AA13" w14:textId="75496A53" w:rsidR="008D72C0" w:rsidRDefault="008D72C0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1C80E0AD" w14:textId="1737FD54" w:rsidR="008D72C0" w:rsidRDefault="008D72C0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59FE46FF" w14:textId="08C6B36E" w:rsidR="008D72C0" w:rsidRDefault="008D72C0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Aši: 02.01.2013</w:t>
      </w:r>
    </w:p>
    <w:p w14:paraId="39F1B191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0835D681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1472C9A4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12AE4397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4263B55F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0631DC3A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41DA40F6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259C1F8E" w14:textId="25D394F9" w:rsidR="00F76CE4" w:rsidRDefault="00F76CE4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8D72C0">
        <w:rPr>
          <w:rFonts w:ascii="Times New Roman" w:hAnsi="Times New Roman" w:cs="Times New Roman"/>
          <w:sz w:val="26"/>
          <w:szCs w:val="26"/>
        </w:rPr>
        <w:t>…………..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……………………………………..</w:t>
      </w:r>
      <w:r w:rsidR="00561A4F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57C49C34" w14:textId="2EB525A8" w:rsidR="008D72C0" w:rsidRDefault="008D72C0" w:rsidP="00561A4F">
      <w:pPr>
        <w:pStyle w:val="Bezmezer"/>
        <w:ind w:right="227"/>
        <w:jc w:val="both"/>
        <w:rPr>
          <w:rFonts w:ascii="Times New Roman" w:hAnsi="Times New Roman" w:cs="Times New Roman"/>
        </w:rPr>
      </w:pPr>
      <w:r w:rsidRPr="008D72C0">
        <w:rPr>
          <w:rFonts w:ascii="Times New Roman" w:hAnsi="Times New Roman" w:cs="Times New Roman"/>
        </w:rPr>
        <w:t>Ředitel Knihovny, Muzea a Informačního</w:t>
      </w:r>
      <w:r>
        <w:rPr>
          <w:rFonts w:ascii="Times New Roman" w:hAnsi="Times New Roman" w:cs="Times New Roman"/>
        </w:rPr>
        <w:t xml:space="preserve"> centra                                    </w:t>
      </w:r>
      <w:r w:rsidRPr="008D72C0">
        <w:rPr>
          <w:rFonts w:ascii="Times New Roman" w:hAnsi="Times New Roman" w:cs="Times New Roman"/>
          <w:sz w:val="24"/>
          <w:szCs w:val="24"/>
        </w:rPr>
        <w:t>Vedení účetnictví</w:t>
      </w:r>
    </w:p>
    <w:p w14:paraId="72F31D89" w14:textId="3671F4AA" w:rsidR="00561A4F" w:rsidRDefault="008D72C0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 w:rsidRPr="008D72C0">
        <w:rPr>
          <w:rFonts w:ascii="Times New Roman" w:hAnsi="Times New Roman" w:cs="Times New Roman"/>
        </w:rPr>
        <w:t xml:space="preserve"> </w:t>
      </w:r>
    </w:p>
    <w:sectPr w:rsidR="00561A4F" w:rsidSect="00561A4F">
      <w:pgSz w:w="11906" w:h="16838"/>
      <w:pgMar w:top="624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E78"/>
    <w:multiLevelType w:val="hybridMultilevel"/>
    <w:tmpl w:val="F3F8366C"/>
    <w:lvl w:ilvl="0" w:tplc="040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307" w:hanging="360"/>
      </w:pPr>
    </w:lvl>
    <w:lvl w:ilvl="2" w:tplc="0405001B" w:tentative="1">
      <w:start w:val="1"/>
      <w:numFmt w:val="lowerRoman"/>
      <w:lvlText w:val="%3."/>
      <w:lvlJc w:val="right"/>
      <w:pPr>
        <w:ind w:left="4570" w:hanging="180"/>
      </w:pPr>
    </w:lvl>
    <w:lvl w:ilvl="3" w:tplc="0405000F" w:tentative="1">
      <w:start w:val="1"/>
      <w:numFmt w:val="decimal"/>
      <w:lvlText w:val="%4."/>
      <w:lvlJc w:val="left"/>
      <w:pPr>
        <w:ind w:left="5290" w:hanging="360"/>
      </w:pPr>
    </w:lvl>
    <w:lvl w:ilvl="4" w:tplc="04050019" w:tentative="1">
      <w:start w:val="1"/>
      <w:numFmt w:val="lowerLetter"/>
      <w:lvlText w:val="%5."/>
      <w:lvlJc w:val="left"/>
      <w:pPr>
        <w:ind w:left="6010" w:hanging="360"/>
      </w:pPr>
    </w:lvl>
    <w:lvl w:ilvl="5" w:tplc="0405001B" w:tentative="1">
      <w:start w:val="1"/>
      <w:numFmt w:val="lowerRoman"/>
      <w:lvlText w:val="%6."/>
      <w:lvlJc w:val="right"/>
      <w:pPr>
        <w:ind w:left="6730" w:hanging="180"/>
      </w:pPr>
    </w:lvl>
    <w:lvl w:ilvl="6" w:tplc="0405000F" w:tentative="1">
      <w:start w:val="1"/>
      <w:numFmt w:val="decimal"/>
      <w:lvlText w:val="%7."/>
      <w:lvlJc w:val="left"/>
      <w:pPr>
        <w:ind w:left="7450" w:hanging="360"/>
      </w:pPr>
    </w:lvl>
    <w:lvl w:ilvl="7" w:tplc="04050019" w:tentative="1">
      <w:start w:val="1"/>
      <w:numFmt w:val="lowerLetter"/>
      <w:lvlText w:val="%8."/>
      <w:lvlJc w:val="left"/>
      <w:pPr>
        <w:ind w:left="8170" w:hanging="360"/>
      </w:pPr>
    </w:lvl>
    <w:lvl w:ilvl="8" w:tplc="040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 w15:restartNumberingAfterBreak="0">
    <w:nsid w:val="195C26DB"/>
    <w:multiLevelType w:val="hybridMultilevel"/>
    <w:tmpl w:val="1F3CAE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0411D0"/>
    <w:multiLevelType w:val="hybridMultilevel"/>
    <w:tmpl w:val="2316752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2563489">
    <w:abstractNumId w:val="0"/>
  </w:num>
  <w:num w:numId="2" w16cid:durableId="1368875481">
    <w:abstractNumId w:val="1"/>
  </w:num>
  <w:num w:numId="3" w16cid:durableId="138159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DA"/>
    <w:rsid w:val="00323096"/>
    <w:rsid w:val="003D66D4"/>
    <w:rsid w:val="003F5BC1"/>
    <w:rsid w:val="00417ACC"/>
    <w:rsid w:val="005533D2"/>
    <w:rsid w:val="00561A4F"/>
    <w:rsid w:val="006C2F2A"/>
    <w:rsid w:val="006C3CDF"/>
    <w:rsid w:val="007C6800"/>
    <w:rsid w:val="008D72C0"/>
    <w:rsid w:val="00AB3CDA"/>
    <w:rsid w:val="00C40BBF"/>
    <w:rsid w:val="00D066C0"/>
    <w:rsid w:val="00D754D7"/>
    <w:rsid w:val="00DE6448"/>
    <w:rsid w:val="00DF5544"/>
    <w:rsid w:val="00F76CE4"/>
    <w:rsid w:val="00F926D4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C6DB"/>
  <w15:chartTrackingRefBased/>
  <w15:docId w15:val="{C53A92E1-8E93-4506-8DD4-7575182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3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</dc:creator>
  <cp:keywords/>
  <dc:description/>
  <cp:lastModifiedBy>Naďa</cp:lastModifiedBy>
  <cp:revision>3</cp:revision>
  <dcterms:created xsi:type="dcterms:W3CDTF">2022-10-29T14:59:00Z</dcterms:created>
  <dcterms:modified xsi:type="dcterms:W3CDTF">2022-10-29T15:29:00Z</dcterms:modified>
</cp:coreProperties>
</file>