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962" w14:textId="0B176FCE" w:rsidR="00780343" w:rsidRPr="00C77A64" w:rsidRDefault="005F2BF7" w:rsidP="00512AAA">
      <w:pPr>
        <w:jc w:val="center"/>
        <w:rPr>
          <w:rFonts w:ascii="UnitPro-Light" w:hAnsi="UnitPro-Light" w:cs="UnitPro-Light"/>
          <w:b/>
          <w:sz w:val="20"/>
          <w:szCs w:val="20"/>
        </w:rPr>
      </w:pPr>
      <w:r w:rsidRPr="00C77A64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="009E4D55">
        <w:rPr>
          <w:rFonts w:ascii="UnitPro-Light" w:hAnsi="UnitPro-Light" w:cs="UnitPro-Light"/>
          <w:b/>
          <w:sz w:val="20"/>
          <w:szCs w:val="20"/>
        </w:rPr>
        <w:t>1.</w:t>
      </w:r>
    </w:p>
    <w:p w14:paraId="2BF03212" w14:textId="1AF19FD6" w:rsidR="006F3997" w:rsidRPr="00C77A64" w:rsidRDefault="008631BC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 xml:space="preserve">k rámcové </w:t>
      </w:r>
      <w:r w:rsidR="005839E5" w:rsidRPr="00C77A64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C77A64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C77A64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7C73FD">
        <w:rPr>
          <w:rFonts w:ascii="UnitPro-Light" w:hAnsi="UnitPro-Light" w:cs="UnitPro-Light"/>
          <w:b/>
          <w:sz w:val="20"/>
          <w:szCs w:val="20"/>
        </w:rPr>
        <w:t>2</w:t>
      </w:r>
      <w:r w:rsidR="00BC59C7">
        <w:rPr>
          <w:rFonts w:ascii="UnitPro-Light" w:hAnsi="UnitPro-Light" w:cs="UnitPro-Light"/>
          <w:b/>
          <w:sz w:val="20"/>
          <w:szCs w:val="20"/>
        </w:rPr>
        <w:t>1-0228</w:t>
      </w:r>
      <w:r w:rsidR="007C73FD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7C73FD" w:rsidRPr="00C77A64">
        <w:rPr>
          <w:rFonts w:ascii="UnitPro-Light" w:hAnsi="UnitPro-Light" w:cs="UnitPro-Light"/>
          <w:b/>
          <w:sz w:val="20"/>
          <w:szCs w:val="20"/>
        </w:rPr>
        <w:t>ze</w:t>
      </w:r>
      <w:r w:rsidR="00B03BDE" w:rsidRPr="00C77A64">
        <w:rPr>
          <w:rFonts w:ascii="UnitPro-Light" w:hAnsi="UnitPro-Light" w:cs="UnitPro-Light"/>
          <w:b/>
          <w:sz w:val="20"/>
          <w:szCs w:val="20"/>
        </w:rPr>
        <w:t xml:space="preserve"> dne</w:t>
      </w:r>
      <w:r w:rsidR="00780343" w:rsidRPr="00C77A64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BC59C7">
        <w:rPr>
          <w:rFonts w:ascii="UnitPro-Light" w:hAnsi="UnitPro-Light" w:cs="UnitPro-Light"/>
          <w:b/>
          <w:sz w:val="20"/>
          <w:szCs w:val="20"/>
        </w:rPr>
        <w:t>31</w:t>
      </w:r>
      <w:r w:rsidR="009E4D55">
        <w:rPr>
          <w:rFonts w:ascii="UnitPro-Light" w:hAnsi="UnitPro-Light" w:cs="UnitPro-Light"/>
          <w:b/>
          <w:sz w:val="20"/>
          <w:szCs w:val="20"/>
        </w:rPr>
        <w:t>.0</w:t>
      </w:r>
      <w:r w:rsidR="00BC59C7">
        <w:rPr>
          <w:rFonts w:ascii="UnitPro-Light" w:hAnsi="UnitPro-Light" w:cs="UnitPro-Light"/>
          <w:b/>
          <w:sz w:val="20"/>
          <w:szCs w:val="20"/>
        </w:rPr>
        <w:t>3</w:t>
      </w:r>
      <w:r w:rsidR="009E4D55">
        <w:rPr>
          <w:rFonts w:ascii="UnitPro-Light" w:hAnsi="UnitPro-Light" w:cs="UnitPro-Light"/>
          <w:b/>
          <w:sz w:val="20"/>
          <w:szCs w:val="20"/>
        </w:rPr>
        <w:t>.202</w:t>
      </w:r>
      <w:r w:rsidR="00BC59C7">
        <w:rPr>
          <w:rFonts w:ascii="UnitPro-Light" w:hAnsi="UnitPro-Light" w:cs="UnitPro-Light"/>
          <w:b/>
          <w:sz w:val="20"/>
          <w:szCs w:val="20"/>
        </w:rPr>
        <w:t>2</w:t>
      </w:r>
      <w:r w:rsidR="00BE65F0" w:rsidRPr="00C77A64">
        <w:rPr>
          <w:rFonts w:ascii="UnitPro-Light" w:hAnsi="UnitPro-Light" w:cs="UnitPro-Light"/>
          <w:b/>
          <w:sz w:val="20"/>
          <w:szCs w:val="20"/>
        </w:rPr>
        <w:br/>
      </w:r>
      <w:r w:rsidR="002077C2" w:rsidRPr="00C77A64">
        <w:rPr>
          <w:rFonts w:ascii="UnitPro-Light" w:hAnsi="UnitPro-Light" w:cs="UnitPro-Light"/>
          <w:b/>
          <w:sz w:val="20"/>
          <w:szCs w:val="20"/>
        </w:rPr>
        <w:t>„</w:t>
      </w:r>
      <w:r w:rsidR="009E4D55">
        <w:rPr>
          <w:rFonts w:ascii="UnitPro-Light" w:hAnsi="UnitPro-Light" w:cs="UnitPro-Light"/>
          <w:b/>
          <w:sz w:val="20"/>
          <w:szCs w:val="20"/>
        </w:rPr>
        <w:t xml:space="preserve"> </w:t>
      </w:r>
      <w:bookmarkStart w:id="0" w:name="_Hlk117159792"/>
      <w:r w:rsidR="00323DC6">
        <w:rPr>
          <w:rFonts w:ascii="UnitPro-Light" w:hAnsi="UnitPro-Light" w:cs="UnitPro-Light"/>
          <w:b/>
          <w:sz w:val="20"/>
          <w:szCs w:val="20"/>
        </w:rPr>
        <w:t xml:space="preserve">Celoroční </w:t>
      </w:r>
      <w:r w:rsidR="00C16EA0">
        <w:rPr>
          <w:rFonts w:ascii="UnitPro-Light" w:hAnsi="UnitPro-Light" w:cs="UnitPro-Light"/>
          <w:b/>
          <w:sz w:val="20"/>
          <w:szCs w:val="20"/>
        </w:rPr>
        <w:t>pozáruční servis služebních vozidel</w:t>
      </w:r>
      <w:bookmarkEnd w:id="0"/>
      <w:r w:rsidR="002077C2" w:rsidRPr="00C77A64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C77A64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C77A64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C77A64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C77A64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7E3B6C50" w14:textId="4532128E" w:rsidR="006255F3" w:rsidRPr="00C77A64" w:rsidRDefault="007C73FD" w:rsidP="006255F3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zastoupený: Mgr.</w:t>
      </w:r>
      <w:r w:rsidR="006255F3" w:rsidRPr="00C77A64">
        <w:rPr>
          <w:rFonts w:ascii="UnitPro-Light" w:hAnsi="UnitPro-Light" w:cs="UnitPro-Light"/>
          <w:sz w:val="20"/>
          <w:szCs w:val="20"/>
        </w:rPr>
        <w:t xml:space="preserve"> Adamem Švejdou, zástupcem ředitele pro ekonomickou</w:t>
      </w:r>
      <w:r w:rsidR="00323DC6">
        <w:rPr>
          <w:rFonts w:ascii="UnitPro-Light" w:hAnsi="UnitPro-Light" w:cs="UnitPro-Light"/>
          <w:sz w:val="20"/>
          <w:szCs w:val="20"/>
        </w:rPr>
        <w:t xml:space="preserve"> a </w:t>
      </w:r>
      <w:r w:rsidR="00323DC6" w:rsidRPr="00C77A64">
        <w:rPr>
          <w:rFonts w:ascii="UnitPro-Light" w:hAnsi="UnitPro-Light" w:cs="UnitPro-Light"/>
          <w:sz w:val="20"/>
          <w:szCs w:val="20"/>
        </w:rPr>
        <w:t>provozní</w:t>
      </w:r>
      <w:r w:rsidR="00323DC6">
        <w:rPr>
          <w:rFonts w:ascii="UnitPro-Light" w:hAnsi="UnitPro-Light" w:cs="UnitPro-Light"/>
          <w:sz w:val="20"/>
          <w:szCs w:val="20"/>
        </w:rPr>
        <w:t xml:space="preserve"> </w:t>
      </w:r>
      <w:r w:rsidR="00323DC6" w:rsidRPr="00C77A64">
        <w:rPr>
          <w:rFonts w:ascii="UnitPro-Light" w:hAnsi="UnitPro-Light" w:cs="UnitPro-Light"/>
          <w:sz w:val="20"/>
          <w:szCs w:val="20"/>
        </w:rPr>
        <w:t>činnos</w:t>
      </w:r>
      <w:r w:rsidR="00323DC6">
        <w:rPr>
          <w:rFonts w:ascii="UnitPro-Light" w:hAnsi="UnitPro-Light" w:cs="UnitPro-Light"/>
          <w:sz w:val="20"/>
          <w:szCs w:val="20"/>
        </w:rPr>
        <w:t>t</w:t>
      </w:r>
    </w:p>
    <w:p w14:paraId="1207393D" w14:textId="5600F81E" w:rsidR="00780343" w:rsidRPr="00C77A64" w:rsidRDefault="00BE65F0" w:rsidP="006255F3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sídlo</w:t>
      </w:r>
      <w:r w:rsidR="00780343" w:rsidRPr="00C77A64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C77A64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zaps</w:t>
      </w:r>
      <w:r w:rsidR="00BE65F0" w:rsidRPr="00C77A64">
        <w:rPr>
          <w:rFonts w:ascii="UnitPro-Light" w:hAnsi="UnitPro-Light" w:cs="UnitPro-Light"/>
          <w:sz w:val="20"/>
          <w:szCs w:val="20"/>
        </w:rPr>
        <w:t>á</w:t>
      </w:r>
      <w:r w:rsidRPr="00C77A64">
        <w:rPr>
          <w:rFonts w:ascii="UnitPro-Light" w:hAnsi="UnitPro-Light" w:cs="UnitPro-Light"/>
          <w:sz w:val="20"/>
          <w:szCs w:val="20"/>
        </w:rPr>
        <w:t>n v o</w:t>
      </w:r>
      <w:r w:rsidR="003E2E62" w:rsidRPr="00C77A64">
        <w:rPr>
          <w:rFonts w:ascii="UnitPro-Light" w:hAnsi="UnitPro-Light" w:cs="UnitPro-Light"/>
          <w:sz w:val="20"/>
          <w:szCs w:val="20"/>
        </w:rPr>
        <w:t>b</w:t>
      </w:r>
      <w:r w:rsidRPr="00C77A64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C77A64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C77A64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C77A64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C77A64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C77A64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IČ</w:t>
      </w:r>
      <w:r w:rsidR="0055783B" w:rsidRPr="00C77A64">
        <w:rPr>
          <w:rFonts w:ascii="UnitPro-Light" w:hAnsi="UnitPro-Light" w:cs="UnitPro-Light"/>
          <w:sz w:val="20"/>
          <w:szCs w:val="20"/>
        </w:rPr>
        <w:t>O</w:t>
      </w:r>
      <w:r w:rsidRPr="00C77A64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39821A1A" w:rsidR="00780343" w:rsidRPr="00C77A64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DIČ: CZ70883858</w:t>
      </w:r>
    </w:p>
    <w:p w14:paraId="6CC00370" w14:textId="3198B2A4" w:rsidR="00657581" w:rsidRPr="00C77A64" w:rsidRDefault="00657581" w:rsidP="00657581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bankovní spojení: </w:t>
      </w:r>
    </w:p>
    <w:p w14:paraId="1D50C79E" w14:textId="3F994D66" w:rsidR="00657581" w:rsidRPr="00C77A64" w:rsidRDefault="00657581" w:rsidP="00657581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číslo účtu: </w:t>
      </w:r>
    </w:p>
    <w:p w14:paraId="02A95E69" w14:textId="236CBB29" w:rsidR="00780343" w:rsidRPr="00C77A64" w:rsidRDefault="00657581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 </w:t>
      </w:r>
      <w:r w:rsidR="00780343" w:rsidRPr="00C77A64">
        <w:rPr>
          <w:rFonts w:ascii="UnitPro-Light" w:hAnsi="UnitPro-Light" w:cs="UnitPro-Light"/>
          <w:sz w:val="20"/>
          <w:szCs w:val="20"/>
        </w:rPr>
        <w:t xml:space="preserve">(dále jen </w:t>
      </w:r>
      <w:r w:rsidR="00780343" w:rsidRPr="00C77A64">
        <w:rPr>
          <w:rFonts w:ascii="UnitPro-Light" w:hAnsi="UnitPro-Light" w:cs="UnitPro-Light"/>
          <w:b/>
          <w:sz w:val="20"/>
          <w:szCs w:val="20"/>
        </w:rPr>
        <w:t>„</w:t>
      </w:r>
      <w:r w:rsidR="007C73FD">
        <w:rPr>
          <w:rFonts w:ascii="UnitPro-Light" w:hAnsi="UnitPro-Light" w:cs="UnitPro-Light"/>
          <w:b/>
          <w:sz w:val="20"/>
          <w:szCs w:val="20"/>
        </w:rPr>
        <w:t>nájemce</w:t>
      </w:r>
      <w:r w:rsidR="00780343" w:rsidRPr="00C77A64">
        <w:rPr>
          <w:rFonts w:ascii="UnitPro-Light" w:hAnsi="UnitPro-Light" w:cs="UnitPro-Light"/>
          <w:b/>
          <w:sz w:val="20"/>
          <w:szCs w:val="20"/>
        </w:rPr>
        <w:t>“</w:t>
      </w:r>
      <w:r w:rsidR="00780343" w:rsidRPr="00C77A64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C77A64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C77A64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C77A64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C77A64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5BFB6C9C" w14:textId="6A0395ED" w:rsidR="00C16EA0" w:rsidRPr="00C77A64" w:rsidRDefault="00C16EA0" w:rsidP="00231B5B">
      <w:pPr>
        <w:spacing w:after="0"/>
        <w:rPr>
          <w:rFonts w:ascii="UnitPro-Light" w:hAnsi="UnitPro-Light" w:cs="UnitPro-Light"/>
          <w:b/>
          <w:sz w:val="20"/>
          <w:szCs w:val="20"/>
        </w:rPr>
      </w:pPr>
      <w:proofErr w:type="spellStart"/>
      <w:r>
        <w:rPr>
          <w:rFonts w:ascii="UnitPro-Light" w:hAnsi="UnitPro-Light" w:cs="UnitPro-Light"/>
          <w:b/>
          <w:sz w:val="20"/>
          <w:szCs w:val="20"/>
        </w:rPr>
        <w:t>TUkas</w:t>
      </w:r>
      <w:proofErr w:type="spellEnd"/>
      <w:r>
        <w:rPr>
          <w:rFonts w:ascii="UnitPro-Light" w:hAnsi="UnitPro-Light" w:cs="UnitPro-Light"/>
          <w:b/>
          <w:sz w:val="20"/>
          <w:szCs w:val="20"/>
        </w:rPr>
        <w:t xml:space="preserve"> ČSAO a.s.</w:t>
      </w:r>
    </w:p>
    <w:p w14:paraId="542F13AF" w14:textId="253B392A" w:rsidR="007C73FD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zastoupený: </w:t>
      </w:r>
      <w:r w:rsidR="00C16EA0">
        <w:rPr>
          <w:rFonts w:ascii="UnitPro-Light" w:hAnsi="UnitPro-Light" w:cs="UnitPro-Light"/>
          <w:sz w:val="20"/>
          <w:szCs w:val="20"/>
        </w:rPr>
        <w:t>Ing. Michal Zaorálek</w:t>
      </w:r>
      <w:r w:rsidR="00B479C5">
        <w:rPr>
          <w:rFonts w:ascii="UnitPro-Light" w:hAnsi="UnitPro-Light" w:cs="UnitPro-Light"/>
          <w:sz w:val="20"/>
          <w:szCs w:val="20"/>
        </w:rPr>
        <w:t>, ředit</w:t>
      </w:r>
      <w:r w:rsidR="00DF118F">
        <w:rPr>
          <w:rFonts w:ascii="UnitPro-Light" w:hAnsi="UnitPro-Light" w:cs="UnitPro-Light"/>
          <w:sz w:val="20"/>
          <w:szCs w:val="20"/>
        </w:rPr>
        <w:t>e</w:t>
      </w:r>
      <w:r w:rsidR="00B479C5">
        <w:rPr>
          <w:rFonts w:ascii="UnitPro-Light" w:hAnsi="UnitPro-Light" w:cs="UnitPro-Light"/>
          <w:sz w:val="20"/>
          <w:szCs w:val="20"/>
        </w:rPr>
        <w:t>l</w:t>
      </w:r>
      <w:r w:rsidR="007C73FD">
        <w:rPr>
          <w:rFonts w:ascii="UnitPro-Light" w:hAnsi="UnitPro-Light" w:cs="UnitPro-Light"/>
          <w:sz w:val="20"/>
          <w:szCs w:val="20"/>
        </w:rPr>
        <w:t xml:space="preserve"> </w:t>
      </w:r>
    </w:p>
    <w:p w14:paraId="42B3A43A" w14:textId="444DA726" w:rsidR="00231B5B" w:rsidRPr="00C77A64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sídlo: </w:t>
      </w:r>
      <w:r w:rsidR="00C16EA0">
        <w:rPr>
          <w:rFonts w:ascii="UnitPro-Light" w:hAnsi="UnitPro-Light" w:cs="UnitPro-Light"/>
          <w:sz w:val="20"/>
          <w:szCs w:val="20"/>
        </w:rPr>
        <w:t>Černokostelecká 565/114, Praha 10 - Malešice</w:t>
      </w:r>
    </w:p>
    <w:p w14:paraId="00B017A5" w14:textId="5565C8BF" w:rsidR="00231B5B" w:rsidRPr="00C77A64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zapsaný: v obchodním rejstříku vedeném Městským soudem v Praze, oddíl </w:t>
      </w:r>
      <w:r w:rsidR="00C16EA0">
        <w:rPr>
          <w:rFonts w:ascii="UnitPro-Light" w:hAnsi="UnitPro-Light" w:cs="UnitPro-Light"/>
          <w:sz w:val="20"/>
          <w:szCs w:val="20"/>
        </w:rPr>
        <w:t>B</w:t>
      </w:r>
      <w:r w:rsidRPr="00C77A64">
        <w:rPr>
          <w:rFonts w:ascii="UnitPro-Light" w:hAnsi="UnitPro-Light" w:cs="UnitPro-Light"/>
          <w:sz w:val="20"/>
          <w:szCs w:val="20"/>
        </w:rPr>
        <w:t>, vložka</w:t>
      </w:r>
      <w:r w:rsidR="007C73FD">
        <w:rPr>
          <w:rFonts w:ascii="UnitPro-Light" w:hAnsi="UnitPro-Light" w:cs="UnitPro-Light"/>
          <w:sz w:val="20"/>
          <w:szCs w:val="20"/>
        </w:rPr>
        <w:t xml:space="preserve"> </w:t>
      </w:r>
      <w:r w:rsidR="00C16EA0">
        <w:rPr>
          <w:rFonts w:ascii="UnitPro-Light" w:hAnsi="UnitPro-Light" w:cs="UnitPro-Light"/>
          <w:sz w:val="20"/>
          <w:szCs w:val="20"/>
        </w:rPr>
        <w:t>4983</w:t>
      </w:r>
    </w:p>
    <w:p w14:paraId="7E87CEDC" w14:textId="10DECF69" w:rsidR="00231B5B" w:rsidRPr="00C77A64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IČO: </w:t>
      </w:r>
      <w:r w:rsidR="007C73FD">
        <w:rPr>
          <w:rFonts w:ascii="UnitPro-Light" w:hAnsi="UnitPro-Light" w:cs="UnitPro-Light"/>
          <w:sz w:val="20"/>
          <w:szCs w:val="20"/>
        </w:rPr>
        <w:t>25</w:t>
      </w:r>
      <w:r w:rsidR="00C16EA0">
        <w:rPr>
          <w:rFonts w:ascii="UnitPro-Light" w:hAnsi="UnitPro-Light" w:cs="UnitPro-Light"/>
          <w:sz w:val="20"/>
          <w:szCs w:val="20"/>
        </w:rPr>
        <w:t>614304</w:t>
      </w:r>
    </w:p>
    <w:p w14:paraId="3B17B76C" w14:textId="3E1A7E12" w:rsidR="00231B5B" w:rsidRPr="00C77A64" w:rsidRDefault="007C73FD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DIČ: CZ</w:t>
      </w:r>
      <w:r>
        <w:rPr>
          <w:rFonts w:ascii="UnitPro-Light" w:hAnsi="UnitPro-Light" w:cs="UnitPro-Light"/>
          <w:sz w:val="20"/>
          <w:szCs w:val="20"/>
        </w:rPr>
        <w:t xml:space="preserve"> 25</w:t>
      </w:r>
      <w:r w:rsidR="00C16EA0">
        <w:rPr>
          <w:rFonts w:ascii="UnitPro-Light" w:hAnsi="UnitPro-Light" w:cs="UnitPro-Light"/>
          <w:sz w:val="20"/>
          <w:szCs w:val="20"/>
        </w:rPr>
        <w:t>614304</w:t>
      </w:r>
    </w:p>
    <w:p w14:paraId="17E48606" w14:textId="4A0A0955" w:rsidR="00231B5B" w:rsidRPr="00C77A64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bankovní spojení: </w:t>
      </w:r>
    </w:p>
    <w:p w14:paraId="34F65B36" w14:textId="773B1B71" w:rsidR="00231B5B" w:rsidRPr="00C77A64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číslo účtu: </w:t>
      </w:r>
    </w:p>
    <w:p w14:paraId="6A1607F2" w14:textId="354BF5E9" w:rsidR="00231B5B" w:rsidRPr="00C77A64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zhotovitel je</w:t>
      </w:r>
      <w:r w:rsidR="007C73FD">
        <w:rPr>
          <w:rFonts w:ascii="UnitPro-Light" w:hAnsi="UnitPro-Light" w:cs="UnitPro-Light"/>
          <w:sz w:val="20"/>
          <w:szCs w:val="20"/>
        </w:rPr>
        <w:t xml:space="preserve"> </w:t>
      </w:r>
      <w:r w:rsidR="003D0B0A" w:rsidRPr="00C77A64">
        <w:rPr>
          <w:rFonts w:ascii="UnitPro-Light" w:hAnsi="UnitPro-Light" w:cs="UnitPro-Light"/>
          <w:sz w:val="20"/>
          <w:szCs w:val="20"/>
        </w:rPr>
        <w:t xml:space="preserve">plátce </w:t>
      </w:r>
      <w:r w:rsidRPr="00C77A64">
        <w:rPr>
          <w:rFonts w:ascii="UnitPro-Light" w:hAnsi="UnitPro-Light" w:cs="UnitPro-Light"/>
          <w:sz w:val="20"/>
          <w:szCs w:val="20"/>
        </w:rPr>
        <w:t>DPH</w:t>
      </w:r>
    </w:p>
    <w:p w14:paraId="6A3BCD3E" w14:textId="0DDF51D0" w:rsidR="00231B5B" w:rsidRPr="00C77A64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(dále jen „</w:t>
      </w:r>
      <w:r w:rsidR="007C73FD">
        <w:rPr>
          <w:rFonts w:ascii="UnitPro-Light" w:hAnsi="UnitPro-Light" w:cs="UnitPro-Light"/>
          <w:b/>
          <w:sz w:val="20"/>
          <w:szCs w:val="20"/>
        </w:rPr>
        <w:t>p</w:t>
      </w:r>
      <w:r w:rsidR="00C16EA0">
        <w:rPr>
          <w:rFonts w:ascii="UnitPro-Light" w:hAnsi="UnitPro-Light" w:cs="UnitPro-Light"/>
          <w:b/>
          <w:sz w:val="20"/>
          <w:szCs w:val="20"/>
        </w:rPr>
        <w:t>oskytovatel</w:t>
      </w:r>
      <w:r w:rsidRPr="00C77A64">
        <w:rPr>
          <w:rFonts w:ascii="UnitPro-Light" w:hAnsi="UnitPro-Light" w:cs="UnitPro-Light"/>
          <w:sz w:val="20"/>
          <w:szCs w:val="20"/>
        </w:rPr>
        <w:t>“)</w:t>
      </w:r>
    </w:p>
    <w:p w14:paraId="133DA6CE" w14:textId="77777777" w:rsidR="006759AB" w:rsidRPr="00C77A64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C77A64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77777777" w:rsidR="00780343" w:rsidRPr="00C77A64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1770A6" w:rsidRPr="00C77A64">
        <w:rPr>
          <w:rFonts w:ascii="UnitPro-Light" w:hAnsi="UnitPro-Light" w:cs="UnitPro-Light"/>
          <w:sz w:val="20"/>
          <w:szCs w:val="20"/>
        </w:rPr>
        <w:t>zhotovitel</w:t>
      </w:r>
      <w:r w:rsidRPr="00C77A64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C77A64">
        <w:rPr>
          <w:rFonts w:ascii="UnitPro-Light" w:hAnsi="UnitPro-Light" w:cs="UnitPro-Light"/>
          <w:sz w:val="20"/>
          <w:szCs w:val="20"/>
        </w:rPr>
        <w:br/>
      </w:r>
      <w:r w:rsidRPr="00C77A64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C77A64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4B91A42F" w:rsidR="00780343" w:rsidRPr="00C77A64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b/>
          <w:sz w:val="20"/>
          <w:szCs w:val="20"/>
        </w:rPr>
        <w:t>Dodatek č. 1 k</w:t>
      </w:r>
      <w:r w:rsidR="007C73FD">
        <w:rPr>
          <w:rFonts w:ascii="UnitPro-Light" w:hAnsi="UnitPro-Light" w:cs="UnitPro-Light"/>
          <w:b/>
          <w:sz w:val="20"/>
          <w:szCs w:val="20"/>
        </w:rPr>
        <w:t xml:space="preserve"> rámcové</w:t>
      </w:r>
      <w:r w:rsidRPr="00C77A64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6759AB" w:rsidRPr="00C77A64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C77A64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265B4" w:rsidRPr="00C77A64">
        <w:rPr>
          <w:rFonts w:ascii="UnitPro-Light" w:hAnsi="UnitPro-Light" w:cs="UnitPro-Light"/>
          <w:b/>
          <w:sz w:val="20"/>
          <w:szCs w:val="20"/>
        </w:rPr>
        <w:t>č. ZAK</w:t>
      </w:r>
      <w:r w:rsidR="007C73FD">
        <w:rPr>
          <w:rFonts w:ascii="UnitPro-Light" w:hAnsi="UnitPro-Light" w:cs="UnitPro-Light"/>
          <w:b/>
          <w:sz w:val="20"/>
          <w:szCs w:val="20"/>
        </w:rPr>
        <w:t xml:space="preserve"> 2</w:t>
      </w:r>
      <w:r w:rsidR="00C16EA0">
        <w:rPr>
          <w:rFonts w:ascii="UnitPro-Light" w:hAnsi="UnitPro-Light" w:cs="UnitPro-Light"/>
          <w:b/>
          <w:sz w:val="20"/>
          <w:szCs w:val="20"/>
        </w:rPr>
        <w:t xml:space="preserve">1-0228 </w:t>
      </w:r>
      <w:r w:rsidR="00B265B4" w:rsidRPr="00C77A64">
        <w:rPr>
          <w:rFonts w:ascii="UnitPro-Light" w:hAnsi="UnitPro-Light" w:cs="UnitPro-Light"/>
          <w:b/>
          <w:sz w:val="20"/>
          <w:szCs w:val="20"/>
        </w:rPr>
        <w:t xml:space="preserve">ze dne </w:t>
      </w:r>
      <w:r w:rsidR="00C16EA0">
        <w:rPr>
          <w:rFonts w:ascii="UnitPro-Light" w:hAnsi="UnitPro-Light" w:cs="UnitPro-Light"/>
          <w:sz w:val="20"/>
          <w:szCs w:val="20"/>
        </w:rPr>
        <w:t>31</w:t>
      </w:r>
      <w:r w:rsidR="007C73FD">
        <w:rPr>
          <w:rFonts w:ascii="UnitPro-Light" w:hAnsi="UnitPro-Light" w:cs="UnitPro-Light"/>
          <w:sz w:val="20"/>
          <w:szCs w:val="20"/>
        </w:rPr>
        <w:t>.0</w:t>
      </w:r>
      <w:r w:rsidR="00C16EA0">
        <w:rPr>
          <w:rFonts w:ascii="UnitPro-Light" w:hAnsi="UnitPro-Light" w:cs="UnitPro-Light"/>
          <w:sz w:val="20"/>
          <w:szCs w:val="20"/>
        </w:rPr>
        <w:t>3</w:t>
      </w:r>
      <w:r w:rsidR="007C73FD">
        <w:rPr>
          <w:rFonts w:ascii="UnitPro-Light" w:hAnsi="UnitPro-Light" w:cs="UnitPro-Light"/>
          <w:sz w:val="20"/>
          <w:szCs w:val="20"/>
        </w:rPr>
        <w:t>.202</w:t>
      </w:r>
      <w:r w:rsidR="00C16EA0">
        <w:rPr>
          <w:rFonts w:ascii="UnitPro-Light" w:hAnsi="UnitPro-Light" w:cs="UnitPro-Light"/>
          <w:sz w:val="20"/>
          <w:szCs w:val="20"/>
        </w:rPr>
        <w:t>2</w:t>
      </w:r>
      <w:r w:rsidR="007C73FD">
        <w:rPr>
          <w:rFonts w:ascii="UnitPro-Light" w:hAnsi="UnitPro-Light" w:cs="UnitPro-Light"/>
          <w:sz w:val="20"/>
          <w:szCs w:val="20"/>
        </w:rPr>
        <w:t xml:space="preserve"> </w:t>
      </w:r>
      <w:r w:rsidRPr="00C77A64">
        <w:rPr>
          <w:rFonts w:ascii="UnitPro-Light" w:hAnsi="UnitPro-Light" w:cs="UnitPro-Light"/>
          <w:sz w:val="20"/>
          <w:szCs w:val="20"/>
        </w:rPr>
        <w:t>(dále jen „</w:t>
      </w:r>
      <w:r w:rsidR="006759AB" w:rsidRPr="00C77A64">
        <w:rPr>
          <w:rFonts w:ascii="UnitPro-Light" w:hAnsi="UnitPro-Light" w:cs="UnitPro-Light"/>
          <w:sz w:val="20"/>
          <w:szCs w:val="20"/>
        </w:rPr>
        <w:t>d</w:t>
      </w:r>
      <w:r w:rsidRPr="00C77A64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C77A64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C77A64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C77A64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C77A64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01989E37" w:rsidR="007B6DBB" w:rsidRPr="00C77A64" w:rsidRDefault="001E7B9C" w:rsidP="00835B76">
      <w:pPr>
        <w:spacing w:after="12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C77A64">
        <w:rPr>
          <w:rFonts w:ascii="UnitPro-Light" w:hAnsi="UnitPro-Light" w:cs="UnitPro-Light"/>
          <w:sz w:val="20"/>
          <w:szCs w:val="20"/>
        </w:rPr>
        <w:t>uzavřely</w:t>
      </w:r>
      <w:r w:rsidRPr="00C77A64">
        <w:rPr>
          <w:rFonts w:ascii="UnitPro-Light" w:hAnsi="UnitPro-Light" w:cs="UnitPro-Light"/>
          <w:sz w:val="20"/>
          <w:szCs w:val="20"/>
        </w:rPr>
        <w:t xml:space="preserve"> dne </w:t>
      </w:r>
      <w:r w:rsidR="00C16EA0">
        <w:rPr>
          <w:rFonts w:ascii="UnitPro-Light" w:hAnsi="UnitPro-Light" w:cs="UnitPro-Light"/>
          <w:sz w:val="20"/>
          <w:szCs w:val="20"/>
        </w:rPr>
        <w:t>31</w:t>
      </w:r>
      <w:r w:rsidR="007C73FD">
        <w:rPr>
          <w:rFonts w:ascii="UnitPro-Light" w:hAnsi="UnitPro-Light" w:cs="UnitPro-Light"/>
          <w:sz w:val="20"/>
          <w:szCs w:val="20"/>
        </w:rPr>
        <w:t>.0</w:t>
      </w:r>
      <w:r w:rsidR="00C16EA0">
        <w:rPr>
          <w:rFonts w:ascii="UnitPro-Light" w:hAnsi="UnitPro-Light" w:cs="UnitPro-Light"/>
          <w:sz w:val="20"/>
          <w:szCs w:val="20"/>
        </w:rPr>
        <w:t>3</w:t>
      </w:r>
      <w:r w:rsidR="007C73FD">
        <w:rPr>
          <w:rFonts w:ascii="UnitPro-Light" w:hAnsi="UnitPro-Light" w:cs="UnitPro-Light"/>
          <w:sz w:val="20"/>
          <w:szCs w:val="20"/>
        </w:rPr>
        <w:t>.202</w:t>
      </w:r>
      <w:r w:rsidR="00C16EA0">
        <w:rPr>
          <w:rFonts w:ascii="UnitPro-Light" w:hAnsi="UnitPro-Light" w:cs="UnitPro-Light"/>
          <w:sz w:val="20"/>
          <w:szCs w:val="20"/>
        </w:rPr>
        <w:t>2</w:t>
      </w:r>
      <w:r w:rsidRPr="00C77A64">
        <w:rPr>
          <w:rFonts w:ascii="UnitPro-Light" w:hAnsi="UnitPro-Light" w:cs="UnitPro-Light"/>
          <w:sz w:val="20"/>
          <w:szCs w:val="20"/>
        </w:rPr>
        <w:t xml:space="preserve"> smlouvu </w:t>
      </w:r>
      <w:r w:rsidR="00013D23" w:rsidRPr="00C77A64">
        <w:rPr>
          <w:rFonts w:ascii="UnitPro-Light" w:hAnsi="UnitPro-Light" w:cs="UnitPro-Light"/>
          <w:sz w:val="20"/>
          <w:szCs w:val="20"/>
        </w:rPr>
        <w:t xml:space="preserve">o dílo </w:t>
      </w:r>
      <w:r w:rsidRPr="00C77A64">
        <w:rPr>
          <w:rFonts w:ascii="UnitPro-Light" w:hAnsi="UnitPro-Light" w:cs="UnitPro-Light"/>
          <w:sz w:val="20"/>
          <w:szCs w:val="20"/>
        </w:rPr>
        <w:t>ZAK</w:t>
      </w:r>
      <w:r w:rsidR="007C73FD">
        <w:rPr>
          <w:rFonts w:ascii="UnitPro-Light" w:hAnsi="UnitPro-Light" w:cs="UnitPro-Light"/>
          <w:sz w:val="20"/>
          <w:szCs w:val="20"/>
        </w:rPr>
        <w:t xml:space="preserve"> 2</w:t>
      </w:r>
      <w:r w:rsidR="00C16EA0">
        <w:rPr>
          <w:rFonts w:ascii="UnitPro-Light" w:hAnsi="UnitPro-Light" w:cs="UnitPro-Light"/>
          <w:sz w:val="20"/>
          <w:szCs w:val="20"/>
        </w:rPr>
        <w:t>1</w:t>
      </w:r>
      <w:r w:rsidR="007C73FD">
        <w:rPr>
          <w:rFonts w:ascii="UnitPro-Light" w:hAnsi="UnitPro-Light" w:cs="UnitPro-Light"/>
          <w:sz w:val="20"/>
          <w:szCs w:val="20"/>
        </w:rPr>
        <w:t>-0</w:t>
      </w:r>
      <w:r w:rsidR="00C16EA0">
        <w:rPr>
          <w:rFonts w:ascii="UnitPro-Light" w:hAnsi="UnitPro-Light" w:cs="UnitPro-Light"/>
          <w:sz w:val="20"/>
          <w:szCs w:val="20"/>
        </w:rPr>
        <w:t>228</w:t>
      </w:r>
      <w:r w:rsidRPr="00C77A64">
        <w:rPr>
          <w:rFonts w:ascii="UnitPro-Light" w:hAnsi="UnitPro-Light" w:cs="UnitPro-Light"/>
          <w:sz w:val="20"/>
          <w:szCs w:val="20"/>
        </w:rPr>
        <w:t xml:space="preserve"> </w:t>
      </w:r>
      <w:r w:rsidR="007C73FD">
        <w:rPr>
          <w:rFonts w:ascii="UnitPro-Light" w:hAnsi="UnitPro-Light" w:cs="UnitPro-Light"/>
          <w:sz w:val="20"/>
          <w:szCs w:val="20"/>
        </w:rPr>
        <w:t>„</w:t>
      </w:r>
      <w:r w:rsidR="00C16EA0">
        <w:rPr>
          <w:rFonts w:ascii="UnitPro-Light" w:hAnsi="UnitPro-Light" w:cs="UnitPro-Light"/>
          <w:b/>
          <w:sz w:val="20"/>
          <w:szCs w:val="20"/>
        </w:rPr>
        <w:t>Celoroční pozáruční servis služebních vozidel</w:t>
      </w:r>
      <w:r w:rsidRPr="00C77A64">
        <w:rPr>
          <w:rFonts w:ascii="UnitPro-Light" w:hAnsi="UnitPro-Light" w:cs="UnitPro-Light"/>
          <w:sz w:val="20"/>
          <w:szCs w:val="20"/>
        </w:rPr>
        <w:t>“ (dále jen „smlouva“).</w:t>
      </w:r>
    </w:p>
    <w:p w14:paraId="52C0CE74" w14:textId="77777777" w:rsidR="006F3997" w:rsidRPr="00C77A64" w:rsidRDefault="006F3997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</w:p>
    <w:p w14:paraId="766A5037" w14:textId="7022D4B7" w:rsidR="00CA0753" w:rsidRPr="00C77A64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C77A64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C77A64">
        <w:rPr>
          <w:rFonts w:ascii="UnitPro-Light" w:hAnsi="UnitPro-Light" w:cs="UnitPro-Light"/>
          <w:b/>
          <w:sz w:val="20"/>
          <w:szCs w:val="20"/>
        </w:rPr>
        <w:t>l</w:t>
      </w:r>
      <w:r w:rsidRPr="00C77A64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C77A64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C77A64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7F5A90B1" w14:textId="77777777" w:rsidR="001770A6" w:rsidRPr="00C77A64" w:rsidRDefault="001770A6" w:rsidP="00835B76">
      <w:pPr>
        <w:spacing w:after="120"/>
        <w:rPr>
          <w:rFonts w:ascii="UnitPro-Light" w:hAnsi="UnitPro-Light" w:cs="UnitPro-Light"/>
          <w:b/>
          <w:sz w:val="20"/>
          <w:szCs w:val="20"/>
        </w:rPr>
      </w:pPr>
    </w:p>
    <w:p w14:paraId="21E497F0" w14:textId="0F580F56" w:rsidR="002642D9" w:rsidRDefault="002642D9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 w:rsidR="00071C22" w:rsidRPr="00C77A64">
        <w:rPr>
          <w:rFonts w:ascii="UnitPro-Light" w:eastAsia="Times New Roman" w:hAnsi="UnitPro-Light" w:cs="UnitPro-Light"/>
          <w:sz w:val="20"/>
          <w:szCs w:val="20"/>
        </w:rPr>
        <w:t xml:space="preserve">v </w:t>
      </w:r>
      <w:r w:rsidR="00CE4F42" w:rsidRPr="00C77A64">
        <w:rPr>
          <w:rFonts w:ascii="UnitPro-Light" w:eastAsia="Times New Roman" w:hAnsi="UnitPro-Light" w:cs="UnitPro-Light"/>
          <w:sz w:val="20"/>
          <w:szCs w:val="20"/>
        </w:rPr>
        <w:t>čl. II</w:t>
      </w:r>
      <w:r w:rsidR="00C16EA0">
        <w:rPr>
          <w:rFonts w:ascii="UnitPro-Light" w:eastAsia="Times New Roman" w:hAnsi="UnitPro-Light" w:cs="UnitPro-Light"/>
          <w:sz w:val="20"/>
          <w:szCs w:val="20"/>
        </w:rPr>
        <w:t>I</w:t>
      </w:r>
      <w:r w:rsidR="00CE4F42" w:rsidRPr="00C77A64">
        <w:rPr>
          <w:rFonts w:ascii="UnitPro-Light" w:eastAsia="Times New Roman" w:hAnsi="UnitPro-Light" w:cs="UnitPro-Light"/>
          <w:sz w:val="20"/>
          <w:szCs w:val="20"/>
        </w:rPr>
        <w:t>.</w:t>
      </w:r>
      <w:r w:rsidR="00CE4F42" w:rsidRPr="00C77A64">
        <w:rPr>
          <w:rFonts w:ascii="UnitPro-Light" w:hAnsi="UnitPro-Light" w:cs="UnitPro-Light"/>
          <w:sz w:val="20"/>
          <w:szCs w:val="20"/>
        </w:rPr>
        <w:t xml:space="preserve"> odst. </w:t>
      </w:r>
      <w:r w:rsidR="00C16EA0">
        <w:rPr>
          <w:rFonts w:ascii="UnitPro-Light" w:hAnsi="UnitPro-Light" w:cs="UnitPro-Light"/>
          <w:sz w:val="20"/>
          <w:szCs w:val="20"/>
        </w:rPr>
        <w:t xml:space="preserve">1 </w:t>
      </w:r>
      <w:r w:rsidRPr="00C77A64">
        <w:rPr>
          <w:rFonts w:ascii="UnitPro-Light" w:hAnsi="UnitPro-Light" w:cs="UnitPro-Light"/>
          <w:sz w:val="20"/>
          <w:szCs w:val="20"/>
        </w:rPr>
        <w:t xml:space="preserve">smlouvy se </w:t>
      </w:r>
      <w:r w:rsidR="00C16EA0">
        <w:rPr>
          <w:rFonts w:ascii="UnitPro-Light" w:hAnsi="UnitPro-Light" w:cs="UnitPro-Light"/>
          <w:sz w:val="20"/>
          <w:szCs w:val="20"/>
        </w:rPr>
        <w:t>mění</w:t>
      </w:r>
      <w:r w:rsidR="00332E55">
        <w:rPr>
          <w:rFonts w:ascii="UnitPro-Light" w:hAnsi="UnitPro-Light" w:cs="UnitPro-Light"/>
          <w:sz w:val="20"/>
          <w:szCs w:val="20"/>
        </w:rPr>
        <w:t xml:space="preserve"> termín plnění, a to do </w:t>
      </w:r>
      <w:r w:rsidR="00332E55" w:rsidRPr="00332E55">
        <w:rPr>
          <w:rFonts w:ascii="UnitPro-Light" w:hAnsi="UnitPro-Light" w:cs="UnitPro-Light"/>
          <w:b/>
          <w:bCs/>
          <w:sz w:val="20"/>
          <w:szCs w:val="20"/>
        </w:rPr>
        <w:t>31.12.2023</w:t>
      </w:r>
      <w:r w:rsidR="00332E55">
        <w:rPr>
          <w:rFonts w:ascii="UnitPro-Light" w:hAnsi="UnitPro-Light" w:cs="UnitPro-Light"/>
          <w:sz w:val="20"/>
          <w:szCs w:val="20"/>
        </w:rPr>
        <w:t xml:space="preserve">. </w:t>
      </w:r>
    </w:p>
    <w:p w14:paraId="4050FFE7" w14:textId="22A26C9D" w:rsidR="00332E55" w:rsidRDefault="00332E55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 xml:space="preserve">Smluvní strany se dohodly, že v čl. XII. odst. 3 smlouvy se mění kontaktní osoby objednatele, a to: </w:t>
      </w:r>
    </w:p>
    <w:p w14:paraId="41B751E2" w14:textId="77777777" w:rsidR="00CE4F42" w:rsidRPr="00C77A64" w:rsidRDefault="00CE4F42" w:rsidP="00835B76">
      <w:pPr>
        <w:pStyle w:val="Odstavecseseznamem"/>
        <w:spacing w:after="120"/>
        <w:contextualSpacing w:val="0"/>
        <w:rPr>
          <w:rFonts w:ascii="UnitPro-Light" w:hAnsi="UnitPro-Light" w:cs="UnitPro-Light"/>
          <w:b/>
          <w:sz w:val="20"/>
          <w:szCs w:val="20"/>
        </w:rPr>
      </w:pPr>
    </w:p>
    <w:p w14:paraId="30CD1761" w14:textId="77777777" w:rsidR="001770A6" w:rsidRPr="00C77A64" w:rsidRDefault="001770A6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8329CE2" w14:textId="03475BDB" w:rsidR="004A30FA" w:rsidRPr="00C77A64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C77A64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C77A64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0DBBA0A2" w14:textId="77777777" w:rsidR="00657581" w:rsidRPr="00C77A64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lastRenderedPageBreak/>
        <w:t>Objednatel uvádí, že v identifikaci smluvních stran je obsaženo u objednatele nové bankovní spojení včetně čísla účtu. Ostatní ujednání smlouvy jsou tímto dodatkem nedotčena.</w:t>
      </w:r>
    </w:p>
    <w:p w14:paraId="610BACB9" w14:textId="77777777" w:rsidR="00013D23" w:rsidRPr="00C77A64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C77A64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C77A64">
        <w:rPr>
          <w:rFonts w:ascii="UnitPro-Light" w:hAnsi="UnitPro-Light" w:cs="UnitPro-Light"/>
          <w:sz w:val="20"/>
          <w:szCs w:val="20"/>
        </w:rPr>
        <w:t>stejnopisech</w:t>
      </w:r>
      <w:r w:rsidR="00A935CF" w:rsidRPr="00C77A64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C77A64">
        <w:rPr>
          <w:rFonts w:ascii="UnitPro-Light" w:hAnsi="UnitPro-Light" w:cs="UnitPro-Light"/>
          <w:sz w:val="20"/>
          <w:szCs w:val="20"/>
        </w:rPr>
        <w:t>originálu,</w:t>
      </w:r>
      <w:r w:rsidR="00EB2DE9" w:rsidRPr="00C77A64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C77A64">
        <w:rPr>
          <w:rFonts w:ascii="UnitPro-Light" w:hAnsi="UnitPro-Light" w:cs="UnitPro-Light"/>
          <w:sz w:val="20"/>
          <w:szCs w:val="20"/>
        </w:rPr>
        <w:br/>
      </w:r>
      <w:r w:rsidR="003133BD" w:rsidRPr="00C77A64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C77A64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C77A64">
        <w:rPr>
          <w:rFonts w:ascii="UnitPro-Light" w:hAnsi="UnitPro-Light" w:cs="UnitPro-Light"/>
          <w:sz w:val="20"/>
          <w:szCs w:val="20"/>
        </w:rPr>
        <w:t>po jednom</w:t>
      </w:r>
      <w:r w:rsidR="00A935CF" w:rsidRPr="00C77A64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C77A64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C77A64">
        <w:rPr>
          <w:rFonts w:ascii="UnitPro-Light" w:hAnsi="UnitPro-Light" w:cs="UnitPro-Light"/>
          <w:sz w:val="20"/>
          <w:szCs w:val="20"/>
        </w:rPr>
        <w:t>s</w:t>
      </w:r>
      <w:r w:rsidRPr="00C77A64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C77A64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C77A64">
        <w:rPr>
          <w:rFonts w:ascii="UnitPro-Light" w:hAnsi="UnitPro-Light" w:cs="UnitPro-Light"/>
          <w:sz w:val="20"/>
          <w:szCs w:val="20"/>
        </w:rPr>
        <w:t>d</w:t>
      </w:r>
      <w:r w:rsidRPr="00C77A64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C77A64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C77A64">
        <w:rPr>
          <w:rFonts w:ascii="UnitPro-Light" w:hAnsi="UnitPro-Light" w:cs="UnitPro-Light"/>
          <w:sz w:val="20"/>
          <w:szCs w:val="20"/>
        </w:rPr>
        <w:t>d</w:t>
      </w:r>
      <w:r w:rsidRPr="00C77A64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C77A64">
        <w:rPr>
          <w:rFonts w:ascii="UnitPro-Light" w:hAnsi="UnitPro-Light" w:cs="UnitPro-Light"/>
          <w:sz w:val="20"/>
          <w:szCs w:val="20"/>
        </w:rPr>
        <w:br/>
      </w:r>
      <w:r w:rsidRPr="00C77A64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598872D2" w:rsidR="00013D23" w:rsidRPr="00C77A64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i/>
          <w:sz w:val="20"/>
          <w:szCs w:val="20"/>
        </w:rPr>
      </w:pPr>
      <w:r w:rsidRPr="00C77A64">
        <w:rPr>
          <w:rFonts w:ascii="UnitPro-Light" w:hAnsi="UnitPro-Light" w:cs="UnitPro-Light"/>
          <w:i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schránky/var. pro OSVČ/FO Objednatel informuje zhotovitele o splnění této povinnosti</w:t>
      </w:r>
      <w:r w:rsidR="00013D23" w:rsidRPr="00C77A64">
        <w:rPr>
          <w:rFonts w:ascii="UnitPro-Light" w:hAnsi="UnitPro-Light" w:cs="UnitPro-Light"/>
          <w:i/>
          <w:sz w:val="20"/>
          <w:szCs w:val="20"/>
        </w:rPr>
        <w:t>.</w:t>
      </w:r>
    </w:p>
    <w:p w14:paraId="295C86E2" w14:textId="6EB8EBF4" w:rsidR="00013D23" w:rsidRPr="00C77A64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i/>
          <w:sz w:val="20"/>
          <w:szCs w:val="20"/>
        </w:rPr>
      </w:pPr>
      <w:r w:rsidRPr="00C77A64">
        <w:rPr>
          <w:rFonts w:ascii="UnitPro-Light" w:hAnsi="UnitPro-Light" w:cs="UnitPro-Light"/>
          <w:i/>
          <w:sz w:val="20"/>
          <w:szCs w:val="20"/>
        </w:rPr>
        <w:t>Smluvní strany dále prohlašují, že  skutečnosti uvedené v</w:t>
      </w:r>
      <w:r w:rsidR="00013D23" w:rsidRPr="00C77A64">
        <w:rPr>
          <w:rFonts w:ascii="UnitPro-Light" w:hAnsi="UnitPro-Light" w:cs="UnitPro-Light"/>
          <w:i/>
          <w:sz w:val="20"/>
          <w:szCs w:val="20"/>
        </w:rPr>
        <w:t> tomto dodatku</w:t>
      </w:r>
      <w:r w:rsidR="007B77BE" w:rsidRPr="00C77A64">
        <w:rPr>
          <w:rFonts w:ascii="UnitPro-Light" w:hAnsi="UnitPro-Light" w:cs="UnitPro-Light"/>
          <w:i/>
          <w:sz w:val="20"/>
          <w:szCs w:val="20"/>
        </w:rPr>
        <w:t xml:space="preserve"> </w:t>
      </w:r>
      <w:r w:rsidRPr="00C77A64">
        <w:rPr>
          <w:rFonts w:ascii="UnitPro-Light" w:hAnsi="UnitPro-Light" w:cs="UnitPro-Light"/>
          <w:i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52BB6742" w:rsidR="00C94D31" w:rsidRPr="00C77A64" w:rsidRDefault="007C0676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i/>
          <w:sz w:val="20"/>
          <w:szCs w:val="20"/>
        </w:rPr>
        <w:t xml:space="preserve">Var. </w:t>
      </w:r>
      <w:r w:rsidR="007B6DBB" w:rsidRPr="00C77A64">
        <w:rPr>
          <w:rFonts w:ascii="UnitPro-Light" w:hAnsi="UnitPro-Light" w:cs="UnitPro-Light"/>
          <w:i/>
          <w:sz w:val="20"/>
          <w:szCs w:val="20"/>
        </w:rPr>
        <w:t>Dodatek</w:t>
      </w:r>
      <w:r w:rsidR="00C94D31" w:rsidRPr="00C77A64">
        <w:rPr>
          <w:rFonts w:ascii="UnitPro-Light" w:hAnsi="UnitPro-Light" w:cs="UnitPro-Light"/>
          <w:i/>
          <w:sz w:val="20"/>
          <w:szCs w:val="20"/>
        </w:rPr>
        <w:t xml:space="preserve"> nabývá účinnosti dnem jeho zveřejnění v registru smluv.</w:t>
      </w:r>
      <w:r w:rsidR="00EA711E" w:rsidRPr="00C77A64">
        <w:rPr>
          <w:rFonts w:ascii="UnitPro-Light" w:hAnsi="UnitPro-Light" w:cs="UnitPro-Light"/>
          <w:i/>
          <w:sz w:val="20"/>
          <w:szCs w:val="20"/>
        </w:rPr>
        <w:t xml:space="preserve"> </w:t>
      </w:r>
      <w:r w:rsidR="00EA711E" w:rsidRPr="00C77A64">
        <w:rPr>
          <w:rFonts w:ascii="UnitPro-Light" w:hAnsi="UnitPro-Light" w:cs="UnitPro-Light"/>
          <w:sz w:val="20"/>
          <w:szCs w:val="20"/>
        </w:rPr>
        <w:t>Dodatek nabývá účinnosti dnem podpisu obou smluvních stran.</w:t>
      </w:r>
    </w:p>
    <w:p w14:paraId="6DC47685" w14:textId="77777777" w:rsidR="00A935CF" w:rsidRPr="00C77A64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503C22E" w14:textId="77777777" w:rsidR="00A935CF" w:rsidRPr="00C77A64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77777777" w:rsidR="00A935CF" w:rsidRPr="00C77A64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V </w:t>
      </w:r>
      <w:r w:rsidR="00981192" w:rsidRPr="00C77A64">
        <w:rPr>
          <w:rFonts w:ascii="UnitPro-Light" w:hAnsi="UnitPro-Light" w:cs="UnitPro-Light"/>
          <w:sz w:val="20"/>
          <w:szCs w:val="20"/>
        </w:rPr>
        <w:t>Praze</w:t>
      </w:r>
      <w:r w:rsidRPr="00C77A64">
        <w:rPr>
          <w:rFonts w:ascii="UnitPro-Light" w:hAnsi="UnitPro-Light" w:cs="UnitPro-Light"/>
          <w:sz w:val="20"/>
          <w:szCs w:val="20"/>
        </w:rPr>
        <w:t xml:space="preserve"> dne:</w:t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="00981192"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  <w:t>V Praze dne:</w:t>
      </w:r>
    </w:p>
    <w:p w14:paraId="72171D42" w14:textId="77777777" w:rsidR="00006C69" w:rsidRPr="00C77A64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34E0ABAF" w:rsidR="00A935CF" w:rsidRPr="00C77A64" w:rsidRDefault="009A73B5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</w:p>
    <w:p w14:paraId="32FB9E5C" w14:textId="77777777" w:rsidR="00A935CF" w:rsidRPr="00C77A64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C77A64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C77A64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C77A64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ab/>
      </w:r>
      <w:r w:rsidR="003B1E01" w:rsidRPr="00C77A64">
        <w:rPr>
          <w:rFonts w:ascii="UnitPro-Light" w:hAnsi="UnitPro-Light" w:cs="UnitPro-Light"/>
          <w:sz w:val="20"/>
          <w:szCs w:val="20"/>
        </w:rPr>
        <w:tab/>
      </w:r>
      <w:r w:rsidRPr="00C77A64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1D555CF5" w14:textId="07E24A11" w:rsidR="009A481D" w:rsidRDefault="0055783B" w:rsidP="0048668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C77A64">
        <w:rPr>
          <w:rFonts w:ascii="UnitPro-Light" w:hAnsi="UnitPro-Light" w:cs="UnitPro-Light"/>
          <w:b/>
          <w:sz w:val="20"/>
          <w:szCs w:val="20"/>
        </w:rPr>
        <w:t>Mgr.</w:t>
      </w:r>
      <w:r w:rsidR="00486683">
        <w:rPr>
          <w:rFonts w:ascii="UnitPro-Light" w:hAnsi="UnitPro-Light" w:cs="UnitPro-Light"/>
          <w:b/>
          <w:sz w:val="20"/>
          <w:szCs w:val="20"/>
        </w:rPr>
        <w:t xml:space="preserve"> Adam Švejda</w:t>
      </w:r>
      <w:r w:rsidR="009A481D">
        <w:rPr>
          <w:rFonts w:ascii="UnitPro-Light" w:hAnsi="UnitPro-Light" w:cs="UnitPro-Light"/>
          <w:b/>
          <w:sz w:val="20"/>
          <w:szCs w:val="20"/>
        </w:rPr>
        <w:tab/>
      </w:r>
      <w:r w:rsidR="009A481D">
        <w:rPr>
          <w:rFonts w:ascii="UnitPro-Light" w:hAnsi="UnitPro-Light" w:cs="UnitPro-Light"/>
          <w:b/>
          <w:sz w:val="20"/>
          <w:szCs w:val="20"/>
        </w:rPr>
        <w:tab/>
      </w:r>
      <w:r w:rsidR="009A481D">
        <w:rPr>
          <w:rFonts w:ascii="UnitPro-Light" w:hAnsi="UnitPro-Light" w:cs="UnitPro-Light"/>
          <w:b/>
          <w:sz w:val="20"/>
          <w:szCs w:val="20"/>
        </w:rPr>
        <w:tab/>
      </w:r>
      <w:r w:rsidR="009A481D">
        <w:rPr>
          <w:rFonts w:ascii="UnitPro-Light" w:hAnsi="UnitPro-Light" w:cs="UnitPro-Light"/>
          <w:b/>
          <w:sz w:val="20"/>
          <w:szCs w:val="20"/>
        </w:rPr>
        <w:tab/>
      </w:r>
      <w:r w:rsidR="009A481D">
        <w:rPr>
          <w:rFonts w:ascii="UnitPro-Light" w:hAnsi="UnitPro-Light" w:cs="UnitPro-Light"/>
          <w:b/>
          <w:sz w:val="20"/>
          <w:szCs w:val="20"/>
        </w:rPr>
        <w:tab/>
      </w:r>
      <w:r w:rsidR="009A481D">
        <w:rPr>
          <w:rFonts w:ascii="UnitPro-Light" w:hAnsi="UnitPro-Light" w:cs="UnitPro-Light"/>
          <w:b/>
          <w:sz w:val="20"/>
          <w:szCs w:val="20"/>
        </w:rPr>
        <w:tab/>
      </w:r>
      <w:r w:rsidR="00332E55">
        <w:rPr>
          <w:rFonts w:ascii="UnitPro-Light" w:hAnsi="UnitPro-Light" w:cs="UnitPro-Light"/>
          <w:b/>
          <w:sz w:val="20"/>
          <w:szCs w:val="20"/>
        </w:rPr>
        <w:t xml:space="preserve">Ing. Michal Zaorálek </w:t>
      </w:r>
    </w:p>
    <w:p w14:paraId="1868CB94" w14:textId="73D5B0AD" w:rsidR="00A935CF" w:rsidRDefault="00486683" w:rsidP="001B198B">
      <w:pPr>
        <w:spacing w:after="0"/>
        <w:rPr>
          <w:rFonts w:ascii="UnitPro-Light" w:hAnsi="UnitPro-Light" w:cs="UnitPro-Light"/>
          <w:sz w:val="20"/>
          <w:szCs w:val="20"/>
        </w:rPr>
      </w:pPr>
      <w:r w:rsidRPr="00C77A64">
        <w:rPr>
          <w:rFonts w:ascii="UnitPro-Light" w:hAnsi="UnitPro-Light" w:cs="UnitPro-Light"/>
          <w:sz w:val="20"/>
          <w:szCs w:val="20"/>
        </w:rPr>
        <w:t>ředitel pro provozní a ekonomickou činnos</w:t>
      </w:r>
      <w:r>
        <w:rPr>
          <w:rFonts w:ascii="UnitPro-Light" w:hAnsi="UnitPro-Light" w:cs="UnitPro-Light"/>
          <w:sz w:val="20"/>
          <w:szCs w:val="20"/>
        </w:rPr>
        <w:t>t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481D">
        <w:rPr>
          <w:rFonts w:ascii="UnitPro-Light" w:hAnsi="UnitPro-Light" w:cs="UnitPro-Light"/>
          <w:sz w:val="20"/>
          <w:szCs w:val="20"/>
        </w:rPr>
        <w:tab/>
      </w:r>
      <w:r w:rsidR="009A481D">
        <w:rPr>
          <w:rFonts w:ascii="UnitPro-Light" w:hAnsi="UnitPro-Light" w:cs="UnitPro-Light"/>
          <w:sz w:val="20"/>
          <w:szCs w:val="20"/>
        </w:rPr>
        <w:tab/>
      </w:r>
      <w:r w:rsidR="00332E55">
        <w:rPr>
          <w:rFonts w:ascii="UnitPro-Light" w:hAnsi="UnitPro-Light" w:cs="UnitPro-Light"/>
          <w:sz w:val="20"/>
          <w:szCs w:val="20"/>
        </w:rPr>
        <w:t>ředitel</w:t>
      </w:r>
    </w:p>
    <w:p w14:paraId="37E3D770" w14:textId="3ACCA34D" w:rsidR="009A481D" w:rsidRDefault="009A481D" w:rsidP="001B198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57A1A2FA" w14:textId="6EF64123" w:rsidR="009A481D" w:rsidRDefault="009A481D" w:rsidP="001B198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82DC044" w14:textId="0E35E7EB" w:rsidR="009A481D" w:rsidRDefault="009A481D" w:rsidP="001B198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450ED58C" w14:textId="65233805" w:rsidR="009A481D" w:rsidRDefault="009A481D" w:rsidP="001B198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132901B1" w14:textId="2732B007" w:rsidR="009A481D" w:rsidRDefault="009A481D" w:rsidP="001B198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5E97D661" w14:textId="02083F47" w:rsidR="009A481D" w:rsidRDefault="009A481D" w:rsidP="001B198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07A8C623" w14:textId="28976984" w:rsidR="009A481D" w:rsidRPr="009A481D" w:rsidRDefault="009A481D" w:rsidP="00332E55">
      <w:pPr>
        <w:spacing w:after="0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</w:p>
    <w:p w14:paraId="7CAF0151" w14:textId="77777777" w:rsidR="009A481D" w:rsidRPr="003B1E01" w:rsidRDefault="009A481D" w:rsidP="001B198B">
      <w:pPr>
        <w:spacing w:after="0"/>
        <w:rPr>
          <w:rFonts w:ascii="UnitPro-Light" w:hAnsi="UnitPro-Light" w:cs="UnitPro-Light"/>
          <w:sz w:val="20"/>
          <w:szCs w:val="20"/>
        </w:rPr>
      </w:pPr>
    </w:p>
    <w:sectPr w:rsidR="009A481D" w:rsidRPr="003B1E0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2E9356ED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9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7A2AF292" w:rsidR="00B971C4" w:rsidRPr="00C77A64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C77A64">
      <w:rPr>
        <w:rFonts w:ascii="UnitPro-Light" w:hAnsi="UnitPro-Light" w:cs="UnitPro-Light"/>
        <w:sz w:val="20"/>
      </w:rPr>
      <w:t xml:space="preserve">č. smlouvy </w:t>
    </w:r>
    <w:r w:rsidR="00BC59C7">
      <w:rPr>
        <w:rFonts w:ascii="UnitPro-Light" w:hAnsi="UnitPro-Light" w:cs="UnitPro-Light"/>
        <w:sz w:val="20"/>
      </w:rPr>
      <w:t>objednatele</w:t>
    </w:r>
    <w:r w:rsidR="009E4D55">
      <w:rPr>
        <w:rFonts w:ascii="UnitPro-Light" w:hAnsi="UnitPro-Light" w:cs="UnitPro-Light"/>
        <w:sz w:val="20"/>
      </w:rPr>
      <w:t>:</w:t>
    </w:r>
    <w:r w:rsidRPr="00C77A64">
      <w:rPr>
        <w:rFonts w:ascii="UnitPro-Light" w:hAnsi="UnitPro-Light" w:cs="UnitPro-Light"/>
        <w:sz w:val="20"/>
      </w:rPr>
      <w:t xml:space="preserve"> ZAK </w:t>
    </w:r>
    <w:r w:rsidR="009E4D55">
      <w:rPr>
        <w:rFonts w:ascii="UnitPro-Light" w:hAnsi="UnitPro-Light" w:cs="UnitPro-Light"/>
        <w:sz w:val="20"/>
      </w:rPr>
      <w:t>2</w:t>
    </w:r>
    <w:r w:rsidR="000A1B72">
      <w:rPr>
        <w:rFonts w:ascii="UnitPro-Light" w:hAnsi="UnitPro-Light" w:cs="UnitPro-Light"/>
        <w:sz w:val="20"/>
      </w:rPr>
      <w:t>1</w:t>
    </w:r>
    <w:r w:rsidR="00BC59C7">
      <w:rPr>
        <w:rFonts w:ascii="UnitPro-Light" w:hAnsi="UnitPro-Light" w:cs="UnitPro-Light"/>
        <w:sz w:val="20"/>
      </w:rPr>
      <w:t>-0228</w:t>
    </w:r>
  </w:p>
  <w:p w14:paraId="0200A13A" w14:textId="741B3815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C77A64">
      <w:rPr>
        <w:rFonts w:ascii="UnitPro-Light" w:hAnsi="UnitPro-Light" w:cs="UnitPro-Light"/>
        <w:sz w:val="20"/>
      </w:rPr>
      <w:t xml:space="preserve">č. smlouvy </w:t>
    </w:r>
    <w:r w:rsidR="00BC59C7">
      <w:rPr>
        <w:rFonts w:ascii="UnitPro-Light" w:hAnsi="UnitPro-Light" w:cs="UnitPro-Light"/>
        <w:sz w:val="20"/>
      </w:rPr>
      <w:t>dodavatele</w:t>
    </w:r>
    <w:r w:rsidRPr="00C77A64">
      <w:rPr>
        <w:rFonts w:ascii="UnitPro-Light" w:hAnsi="UnitPro-Light" w:cs="UnitPro-Light"/>
        <w:sz w:val="20"/>
      </w:rPr>
      <w:t xml:space="preserve">: 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C1A"/>
    <w:multiLevelType w:val="hybridMultilevel"/>
    <w:tmpl w:val="3196C1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1B72"/>
    <w:rsid w:val="000A5162"/>
    <w:rsid w:val="0014718D"/>
    <w:rsid w:val="00156451"/>
    <w:rsid w:val="00176DE3"/>
    <w:rsid w:val="001770A6"/>
    <w:rsid w:val="001A4F97"/>
    <w:rsid w:val="001B198B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23DC6"/>
    <w:rsid w:val="00332E55"/>
    <w:rsid w:val="003330E4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86683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1DB5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C73FD"/>
    <w:rsid w:val="007D30A8"/>
    <w:rsid w:val="00835B76"/>
    <w:rsid w:val="008409D5"/>
    <w:rsid w:val="00854BD4"/>
    <w:rsid w:val="008631BC"/>
    <w:rsid w:val="00867A1F"/>
    <w:rsid w:val="008952CE"/>
    <w:rsid w:val="008E39FC"/>
    <w:rsid w:val="008E3CF2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481D"/>
    <w:rsid w:val="009A73B5"/>
    <w:rsid w:val="009D3E20"/>
    <w:rsid w:val="009E4D55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479C5"/>
    <w:rsid w:val="00B971C4"/>
    <w:rsid w:val="00BC59C7"/>
    <w:rsid w:val="00BE65F0"/>
    <w:rsid w:val="00BF3CA4"/>
    <w:rsid w:val="00C16EA0"/>
    <w:rsid w:val="00C2756A"/>
    <w:rsid w:val="00C77A64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818EF"/>
    <w:rsid w:val="00DA7AB6"/>
    <w:rsid w:val="00DF118F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057B84-6333-498B-992F-B152BADC8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Pincová Jitka (SPR/VEZ)</cp:lastModifiedBy>
  <cp:revision>3</cp:revision>
  <cp:lastPrinted>2017-10-20T09:10:00Z</cp:lastPrinted>
  <dcterms:created xsi:type="dcterms:W3CDTF">2022-10-27T09:34:00Z</dcterms:created>
  <dcterms:modified xsi:type="dcterms:W3CDTF">2022-10-27T09:36:00Z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