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A23BAC">
        <w:rPr>
          <w:rFonts w:ascii="Arial Narrow" w:hAnsi="Arial Narrow"/>
          <w:b/>
          <w:bCs/>
          <w:u w:val="single"/>
        </w:rPr>
        <w:t>2</w:t>
      </w:r>
      <w:r>
        <w:rPr>
          <w:rFonts w:ascii="Arial Narrow" w:hAnsi="Arial Narrow"/>
          <w:b/>
          <w:bCs/>
          <w:u w:val="single"/>
        </w:rPr>
        <w:t xml:space="preserve"> – Specifikace díla</w:t>
      </w:r>
    </w:p>
    <w:p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CA51DE" w:rsidRDefault="00DD1FD4">
      <w:pPr>
        <w:rPr>
          <w:rFonts w:ascii="Arial Narrow" w:hAnsi="Arial Narrow" w:cs="Arial"/>
        </w:rPr>
      </w:pPr>
      <w:bookmarkStart w:id="0" w:name="_Hlk90440188"/>
      <w:r>
        <w:rPr>
          <w:rFonts w:ascii="Arial Narrow" w:hAnsi="Arial Narrow" w:cs="Arial"/>
        </w:rPr>
        <w:t>S</w:t>
      </w:r>
      <w:r w:rsidRPr="00DD1FD4">
        <w:rPr>
          <w:rFonts w:ascii="Arial Narrow" w:hAnsi="Arial Narrow" w:cs="Arial"/>
        </w:rPr>
        <w:t>tavb</w:t>
      </w:r>
      <w:r>
        <w:rPr>
          <w:rFonts w:ascii="Arial Narrow" w:hAnsi="Arial Narrow" w:cs="Arial"/>
        </w:rPr>
        <w:t xml:space="preserve">a </w:t>
      </w:r>
      <w:bookmarkEnd w:id="0"/>
      <w:r w:rsidR="009929FF">
        <w:rPr>
          <w:rFonts w:ascii="Arial Narrow" w:hAnsi="Arial Narrow" w:cs="Arial"/>
        </w:rPr>
        <w:t>SDK stěn včetně výmalby stávajících prostor,</w:t>
      </w:r>
      <w:r w:rsidR="00A51609">
        <w:rPr>
          <w:rFonts w:ascii="Arial Narrow" w:hAnsi="Arial Narrow" w:cs="Arial"/>
        </w:rPr>
        <w:t xml:space="preserve"> </w:t>
      </w:r>
      <w:r w:rsidR="009929FF">
        <w:rPr>
          <w:rFonts w:ascii="Arial Narrow" w:hAnsi="Arial Narrow" w:cs="Arial"/>
        </w:rPr>
        <w:t>zajištění výztuh, úpravy vstupu</w:t>
      </w:r>
      <w:r w:rsidR="00A51609">
        <w:rPr>
          <w:rFonts w:ascii="Arial Narrow" w:hAnsi="Arial Narrow" w:cs="Arial"/>
        </w:rPr>
        <w:t xml:space="preserve"> do výstavního sálu</w:t>
      </w:r>
      <w:r w:rsidR="009929FF">
        <w:rPr>
          <w:rFonts w:ascii="Arial Narrow" w:hAnsi="Arial Narrow" w:cs="Arial"/>
        </w:rPr>
        <w:t xml:space="preserve">, </w:t>
      </w:r>
      <w:r w:rsidR="00A51609">
        <w:rPr>
          <w:rFonts w:ascii="Arial Narrow" w:hAnsi="Arial Narrow" w:cs="Arial"/>
        </w:rPr>
        <w:t xml:space="preserve">výroba kovových rámů a pultíků, </w:t>
      </w:r>
      <w:r w:rsidR="009929FF">
        <w:rPr>
          <w:rFonts w:ascii="Arial Narrow" w:hAnsi="Arial Narrow" w:cs="Arial"/>
        </w:rPr>
        <w:t>montáž</w:t>
      </w:r>
      <w:r w:rsidR="00502F0E">
        <w:rPr>
          <w:rFonts w:ascii="Arial Narrow" w:hAnsi="Arial Narrow" w:cs="Arial"/>
        </w:rPr>
        <w:t xml:space="preserve">, </w:t>
      </w:r>
      <w:r w:rsidR="009929FF">
        <w:rPr>
          <w:rFonts w:ascii="Arial Narrow" w:hAnsi="Arial Narrow" w:cs="Arial"/>
        </w:rPr>
        <w:t>nátěr</w:t>
      </w:r>
      <w:r w:rsidR="00502F0E">
        <w:rPr>
          <w:rFonts w:ascii="Arial Narrow" w:hAnsi="Arial Narrow" w:cs="Arial"/>
        </w:rPr>
        <w:t xml:space="preserve"> a zajištění</w:t>
      </w:r>
      <w:r w:rsidR="009929FF">
        <w:rPr>
          <w:rFonts w:ascii="Arial Narrow" w:hAnsi="Arial Narrow" w:cs="Arial"/>
        </w:rPr>
        <w:t xml:space="preserve"> výstavního </w:t>
      </w:r>
      <w:proofErr w:type="spellStart"/>
      <w:r w:rsidR="009929FF">
        <w:rPr>
          <w:rFonts w:ascii="Arial Narrow" w:hAnsi="Arial Narrow" w:cs="Arial"/>
        </w:rPr>
        <w:t>fundusu</w:t>
      </w:r>
      <w:proofErr w:type="spellEnd"/>
      <w:r w:rsidR="00A51609">
        <w:rPr>
          <w:rFonts w:ascii="Arial Narrow" w:hAnsi="Arial Narrow" w:cs="Arial"/>
        </w:rPr>
        <w:t xml:space="preserve"> </w:t>
      </w:r>
      <w:r w:rsidRPr="00DD1FD4">
        <w:rPr>
          <w:rFonts w:ascii="Arial Narrow" w:hAnsi="Arial Narrow" w:cs="Arial"/>
        </w:rPr>
        <w:t>dle zadání zadavatele</w:t>
      </w:r>
      <w:r w:rsidR="00A51609">
        <w:rPr>
          <w:rFonts w:ascii="Arial Narrow" w:hAnsi="Arial Narrow" w:cs="Arial"/>
        </w:rPr>
        <w:t xml:space="preserve"> </w:t>
      </w:r>
      <w:r w:rsidRPr="00DD1FD4">
        <w:rPr>
          <w:rFonts w:ascii="Arial Narrow" w:hAnsi="Arial Narrow" w:cs="Arial"/>
        </w:rPr>
        <w:t>v</w:t>
      </w:r>
      <w:r w:rsidR="00D601E5">
        <w:rPr>
          <w:rFonts w:ascii="Arial Narrow" w:hAnsi="Arial Narrow" w:cs="Arial"/>
        </w:rPr>
        <w:t xml:space="preserve"> Místodržitelském paláci </w:t>
      </w:r>
      <w:r w:rsidRPr="00DD1FD4">
        <w:rPr>
          <w:rFonts w:ascii="Arial Narrow" w:hAnsi="Arial Narrow" w:cs="Arial"/>
        </w:rPr>
        <w:t xml:space="preserve">Moravské galerie v Brně, </w:t>
      </w:r>
      <w:r w:rsidR="00D601E5">
        <w:rPr>
          <w:rFonts w:ascii="Arial Narrow" w:hAnsi="Arial Narrow" w:cs="Arial"/>
        </w:rPr>
        <w:t>Moravské náměstí1A</w:t>
      </w:r>
      <w:r w:rsidRPr="00DD1FD4">
        <w:rPr>
          <w:rFonts w:ascii="Arial Narrow" w:hAnsi="Arial Narrow" w:cs="Arial"/>
        </w:rPr>
        <w:t>, Brno, 662 26, včetně dodání a dopravy materiálu na místo</w:t>
      </w:r>
      <w:r>
        <w:rPr>
          <w:rFonts w:ascii="Arial Narrow" w:hAnsi="Arial Narrow" w:cs="Arial"/>
        </w:rPr>
        <w:t>, p</w:t>
      </w:r>
      <w:r w:rsidR="005073AF" w:rsidRPr="002D2403">
        <w:rPr>
          <w:rFonts w:ascii="Arial Narrow" w:hAnsi="Arial Narrow" w:cs="Arial"/>
        </w:rPr>
        <w:t xml:space="preserve">rovedení </w:t>
      </w:r>
      <w:r w:rsidR="002D2403">
        <w:rPr>
          <w:rFonts w:ascii="Arial Narrow" w:hAnsi="Arial Narrow" w:cs="Arial"/>
        </w:rPr>
        <w:t xml:space="preserve">průběžného a finálního </w:t>
      </w:r>
      <w:r w:rsidR="005073AF" w:rsidRPr="002D2403">
        <w:rPr>
          <w:rFonts w:ascii="Arial Narrow" w:hAnsi="Arial Narrow" w:cs="Arial"/>
        </w:rPr>
        <w:t>úklidu</w:t>
      </w:r>
      <w:bookmarkStart w:id="1" w:name="_Hlk69635650"/>
      <w:r w:rsidR="00B50DD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 </w:t>
      </w:r>
      <w:r w:rsidR="002D2403" w:rsidRPr="00B50DD9">
        <w:rPr>
          <w:rFonts w:ascii="Arial Narrow" w:hAnsi="Arial Narrow" w:cs="Arial"/>
        </w:rPr>
        <w:t>zajištění prostor</w:t>
      </w:r>
      <w:r w:rsidR="004D216E" w:rsidRPr="00B50DD9">
        <w:rPr>
          <w:rFonts w:ascii="Arial Narrow" w:hAnsi="Arial Narrow" w:cs="Arial"/>
        </w:rPr>
        <w:t xml:space="preserve"> vlastním ochranným materiálem</w:t>
      </w:r>
      <w:r w:rsidR="002D2403" w:rsidRPr="00B50DD9">
        <w:rPr>
          <w:rFonts w:ascii="Arial Narrow" w:hAnsi="Arial Narrow" w:cs="Arial"/>
        </w:rPr>
        <w:t xml:space="preserve"> z důvodu </w:t>
      </w:r>
      <w:r w:rsidR="004D216E" w:rsidRPr="00B50DD9">
        <w:rPr>
          <w:rFonts w:ascii="Arial Narrow" w:hAnsi="Arial Narrow" w:cs="Arial"/>
        </w:rPr>
        <w:t>zamez</w:t>
      </w:r>
      <w:r w:rsidR="002D2403" w:rsidRPr="00B50DD9">
        <w:rPr>
          <w:rFonts w:ascii="Arial Narrow" w:hAnsi="Arial Narrow" w:cs="Arial"/>
        </w:rPr>
        <w:t>ení</w:t>
      </w:r>
      <w:r w:rsidR="004D216E" w:rsidRPr="00B50DD9">
        <w:rPr>
          <w:rFonts w:ascii="Arial Narrow" w:hAnsi="Arial Narrow" w:cs="Arial"/>
        </w:rPr>
        <w:t xml:space="preserve"> znečištění prostor</w:t>
      </w:r>
      <w:bookmarkEnd w:id="1"/>
      <w:r w:rsidR="00B50DD9">
        <w:rPr>
          <w:rFonts w:ascii="Arial Narrow" w:hAnsi="Arial Narrow" w:cs="Arial"/>
        </w:rPr>
        <w:t xml:space="preserve"> (viz. pracovní podmínky)</w:t>
      </w:r>
      <w:r w:rsidR="00B50DD9" w:rsidRPr="00B50DD9">
        <w:rPr>
          <w:rFonts w:ascii="Arial Narrow" w:hAnsi="Arial Narrow" w:cs="Arial"/>
        </w:rPr>
        <w:t xml:space="preserve">; </w:t>
      </w:r>
      <w:r w:rsidR="004D216E">
        <w:rPr>
          <w:rFonts w:ascii="Arial Narrow" w:hAnsi="Arial Narrow" w:cs="Arial"/>
        </w:rPr>
        <w:t xml:space="preserve">to vše pro </w:t>
      </w:r>
      <w:r w:rsidR="00D601E5">
        <w:rPr>
          <w:rFonts w:ascii="Arial Narrow" w:hAnsi="Arial Narrow" w:cs="Arial"/>
        </w:rPr>
        <w:t xml:space="preserve">výstavní projekt </w:t>
      </w:r>
      <w:r w:rsidR="00D601E5" w:rsidRPr="00A51609">
        <w:rPr>
          <w:rFonts w:ascii="Arial Narrow" w:hAnsi="Arial Narrow" w:cs="Arial"/>
          <w:b/>
          <w:bCs/>
        </w:rPr>
        <w:t>Moravská zemská obrazárna, konaná v termínu 23. 9. 2022 – 1. 1. 2023.</w:t>
      </w:r>
    </w:p>
    <w:p w:rsidR="00A51609" w:rsidRDefault="00B50DD9" w:rsidP="00B50DD9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Pr="007F7F16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 xml:space="preserve">pracovní </w:t>
      </w:r>
      <w:r w:rsidRPr="007F7F16">
        <w:rPr>
          <w:rFonts w:ascii="Arial Narrow" w:hAnsi="Arial Narrow" w:cs="Arial"/>
        </w:rPr>
        <w:t>podmínk</w:t>
      </w:r>
      <w:r>
        <w:rPr>
          <w:rFonts w:ascii="Arial Narrow" w:hAnsi="Arial Narrow" w:cs="Arial"/>
        </w:rPr>
        <w:t>y</w:t>
      </w:r>
      <w:r>
        <w:rPr>
          <w:rFonts w:ascii="Arial Narrow" w:hAnsi="Arial Narrow" w:cs="Arial"/>
          <w:b w:val="0"/>
          <w:bCs w:val="0"/>
        </w:rPr>
        <w:t xml:space="preserve">: zajištění maximálních opatření při veškerých prašných procesech za využití odsávací techniky a zabezpečení dotčeného prostoru – zakrytí podlah, stěn a oken – vhodným materiálem (plachty, </w:t>
      </w:r>
      <w:r w:rsidR="00CB6D33">
        <w:rPr>
          <w:rFonts w:ascii="Arial Narrow" w:hAnsi="Arial Narrow" w:cs="Arial"/>
          <w:b w:val="0"/>
          <w:bCs w:val="0"/>
        </w:rPr>
        <w:t>igelity</w:t>
      </w:r>
      <w:r>
        <w:rPr>
          <w:rFonts w:ascii="Arial Narrow" w:hAnsi="Arial Narrow" w:cs="Arial"/>
          <w:b w:val="0"/>
          <w:bCs w:val="0"/>
        </w:rPr>
        <w:t xml:space="preserve"> atd.)</w:t>
      </w:r>
      <w:r w:rsidR="00A51609">
        <w:rPr>
          <w:rFonts w:ascii="Arial Narrow" w:hAnsi="Arial Narrow" w:cs="Arial"/>
          <w:b w:val="0"/>
          <w:bCs w:val="0"/>
        </w:rPr>
        <w:t>.</w:t>
      </w:r>
    </w:p>
    <w:p w:rsidR="00CA51DE" w:rsidRDefault="00B50DD9" w:rsidP="00A51609">
      <w:pPr>
        <w:pStyle w:val="Nadpis4"/>
        <w:spacing w:beforeAutospacing="0" w:afterAutospacing="0"/>
        <w:rPr>
          <w:rFonts w:ascii="Arial Narrow Bold" w:hAnsi="Arial Narrow Bold" w:cs="Arial" w:hint="eastAsia"/>
        </w:rPr>
      </w:pPr>
      <w:r>
        <w:rPr>
          <w:rFonts w:ascii="Arial Narrow" w:hAnsi="Arial Narrow" w:cs="Arial"/>
          <w:b w:val="0"/>
          <w:bCs w:val="0"/>
        </w:rPr>
        <w:t xml:space="preserve"> </w:t>
      </w:r>
      <w:r w:rsidR="00CB6D33">
        <w:rPr>
          <w:rFonts w:ascii="Arial Narrow" w:hAnsi="Arial Narrow" w:cs="Arial"/>
          <w:b w:val="0"/>
          <w:bCs w:val="0"/>
        </w:rPr>
        <w:br/>
      </w:r>
    </w:p>
    <w:p w:rsidR="00CA51DE" w:rsidRDefault="004D216E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46735F">
        <w:rPr>
          <w:rFonts w:ascii="Arial Narrow" w:hAnsi="Arial Narrow"/>
        </w:rPr>
        <w:t>30</w:t>
      </w:r>
      <w:r w:rsidR="006C567F" w:rsidRPr="00DD1FD4">
        <w:rPr>
          <w:rFonts w:ascii="Arial Narrow" w:hAnsi="Arial Narrow"/>
        </w:rPr>
        <w:t xml:space="preserve">. </w:t>
      </w:r>
      <w:r w:rsidR="00A51609">
        <w:rPr>
          <w:rFonts w:ascii="Arial Narrow" w:hAnsi="Arial Narrow"/>
        </w:rPr>
        <w:t>8</w:t>
      </w:r>
      <w:r w:rsidR="006C567F" w:rsidRPr="00DD1FD4">
        <w:rPr>
          <w:rFonts w:ascii="Arial Narrow" w:hAnsi="Arial Narrow"/>
        </w:rPr>
        <w:t>. 202</w:t>
      </w:r>
      <w:r w:rsidR="00A51609">
        <w:rPr>
          <w:rFonts w:ascii="Arial Narrow" w:hAnsi="Arial Narrow"/>
        </w:rPr>
        <w:t>2</w:t>
      </w:r>
      <w:r w:rsidRPr="00DD1FD4">
        <w:rPr>
          <w:rFonts w:ascii="Arial Narrow" w:hAnsi="Arial Narrow"/>
        </w:rPr>
        <w:t xml:space="preserve"> do </w:t>
      </w:r>
      <w:r w:rsidR="00DD1FD4" w:rsidRPr="00DD1FD4">
        <w:rPr>
          <w:rFonts w:ascii="Arial Narrow" w:hAnsi="Arial Narrow"/>
        </w:rPr>
        <w:t>2</w:t>
      </w:r>
      <w:r w:rsidR="00A51609">
        <w:rPr>
          <w:rFonts w:ascii="Arial Narrow" w:hAnsi="Arial Narrow"/>
        </w:rPr>
        <w:t>2</w:t>
      </w:r>
      <w:r w:rsidR="006C567F" w:rsidRPr="00DD1FD4">
        <w:rPr>
          <w:rFonts w:ascii="Arial Narrow" w:hAnsi="Arial Narrow"/>
        </w:rPr>
        <w:t>.</w:t>
      </w:r>
      <w:r w:rsidRPr="00DD1FD4">
        <w:rPr>
          <w:rFonts w:ascii="Arial Narrow" w:hAnsi="Arial Narrow"/>
        </w:rPr>
        <w:t xml:space="preserve"> </w:t>
      </w:r>
      <w:r w:rsidR="00A51609">
        <w:rPr>
          <w:rFonts w:ascii="Arial Narrow" w:hAnsi="Arial Narrow"/>
        </w:rPr>
        <w:t>9</w:t>
      </w:r>
      <w:r w:rsidR="006C567F" w:rsidRPr="00DD1FD4">
        <w:rPr>
          <w:rFonts w:ascii="Arial Narrow" w:hAnsi="Arial Narrow"/>
        </w:rPr>
        <w:t>. 202</w:t>
      </w:r>
      <w:r w:rsidR="00A51609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(pracovní doba 8.00 –18.00 hod.); </w:t>
      </w:r>
      <w:r w:rsidR="0060169C">
        <w:rPr>
          <w:rFonts w:ascii="Arial Narrow" w:hAnsi="Arial Narrow"/>
        </w:rPr>
        <w:t>1</w:t>
      </w:r>
      <w:r w:rsidR="006C567F">
        <w:rPr>
          <w:rFonts w:ascii="Arial Narrow" w:hAnsi="Arial Narrow"/>
        </w:rPr>
        <w:t>. patro</w:t>
      </w:r>
      <w:r w:rsidR="00A51609">
        <w:rPr>
          <w:rFonts w:ascii="Arial Narrow" w:hAnsi="Arial Narrow"/>
        </w:rPr>
        <w:t>, prostory za stálou expozicí BPV</w:t>
      </w:r>
      <w:r w:rsidR="00A51609" w:rsidRPr="00A51609">
        <w:rPr>
          <w:rFonts w:ascii="Arial Narrow" w:hAnsi="Arial Narrow" w:cs="Arial"/>
        </w:rPr>
        <w:t xml:space="preserve"> </w:t>
      </w:r>
      <w:r w:rsidR="00A51609" w:rsidRPr="00DD1FD4">
        <w:rPr>
          <w:rFonts w:ascii="Arial Narrow" w:hAnsi="Arial Narrow" w:cs="Arial"/>
        </w:rPr>
        <w:t>v</w:t>
      </w:r>
      <w:r w:rsidR="00A51609">
        <w:rPr>
          <w:rFonts w:ascii="Arial Narrow" w:hAnsi="Arial Narrow" w:cs="Arial"/>
        </w:rPr>
        <w:t xml:space="preserve"> Místodržitelském paláci </w:t>
      </w:r>
      <w:r w:rsidR="00A51609" w:rsidRPr="00DD1FD4">
        <w:rPr>
          <w:rFonts w:ascii="Arial Narrow" w:hAnsi="Arial Narrow" w:cs="Arial"/>
        </w:rPr>
        <w:t xml:space="preserve">Moravské galerie v Brně, </w:t>
      </w:r>
      <w:r w:rsidR="00A51609">
        <w:rPr>
          <w:rFonts w:ascii="Arial Narrow" w:hAnsi="Arial Narrow" w:cs="Arial"/>
        </w:rPr>
        <w:t>Moravské náměstí1A</w:t>
      </w:r>
      <w:r w:rsidR="00A51609" w:rsidRPr="00DD1FD4">
        <w:rPr>
          <w:rFonts w:ascii="Arial Narrow" w:hAnsi="Arial Narrow" w:cs="Arial"/>
        </w:rPr>
        <w:t>, Brno, 662 26</w:t>
      </w:r>
      <w:r w:rsidR="00A51609">
        <w:rPr>
          <w:rFonts w:ascii="Arial Narrow" w:hAnsi="Arial Narrow" w:cs="Arial"/>
        </w:rPr>
        <w:t xml:space="preserve">, vstup při stavbě výstavy bude z boční chodby u Sálu č.6. </w:t>
      </w:r>
    </w:p>
    <w:p w:rsidR="00CA51DE" w:rsidRDefault="004D216E">
      <w:pPr>
        <w:pStyle w:val="Nadpis4"/>
        <w:spacing w:beforeAutospacing="0" w:afterAutospacing="0"/>
        <w:ind w:left="72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 xml:space="preserve">             </w:t>
      </w:r>
    </w:p>
    <w:p w:rsidR="00CA51DE" w:rsidRDefault="00CA51DE">
      <w:pPr>
        <w:rPr>
          <w:rFonts w:ascii="Arial Narrow" w:hAnsi="Arial Narrow"/>
        </w:rPr>
      </w:pPr>
    </w:p>
    <w:p w:rsidR="007359A6" w:rsidRDefault="007359A6">
      <w:pPr>
        <w:rPr>
          <w:rFonts w:ascii="Arial Narrow" w:hAnsi="Arial Narrow"/>
        </w:rPr>
      </w:pPr>
    </w:p>
    <w:p w:rsidR="00CA51DE" w:rsidRDefault="004D216E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KONTAKT NA KONZULTACI ZAKÁZKY:</w:t>
      </w:r>
    </w:p>
    <w:p w:rsidR="00CA51DE" w:rsidRDefault="00197CF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Tomáš </w:t>
      </w:r>
      <w:proofErr w:type="gramStart"/>
      <w:r>
        <w:rPr>
          <w:rFonts w:ascii="Arial Narrow" w:hAnsi="Arial Narrow"/>
        </w:rPr>
        <w:t>Svoboda ,</w:t>
      </w:r>
      <w:proofErr w:type="gramEnd"/>
      <w:r>
        <w:rPr>
          <w:rFonts w:ascii="Arial Narrow" w:hAnsi="Arial Narrow"/>
        </w:rPr>
        <w:t xml:space="preserve"> architekt expozice, T: 604 869 255</w:t>
      </w:r>
    </w:p>
    <w:p w:rsidR="00CA51DE" w:rsidRDefault="00CA51DE">
      <w:pPr>
        <w:pStyle w:val="Zkladntext3"/>
        <w:rPr>
          <w:rFonts w:ascii="Arial Narrow" w:hAnsi="Arial Narrow"/>
        </w:rPr>
      </w:pPr>
    </w:p>
    <w:p w:rsidR="00CA51DE" w:rsidRDefault="00CA51DE">
      <w:pPr>
        <w:pStyle w:val="Zkladntext3"/>
        <w:jc w:val="right"/>
        <w:rPr>
          <w:rFonts w:ascii="Arial Narrow" w:hAnsi="Arial Narrow"/>
        </w:rPr>
      </w:pPr>
      <w:bookmarkStart w:id="2" w:name="_GoBack"/>
      <w:bookmarkEnd w:id="2"/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Bold">
    <w:altName w:val="Times New Roman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DE"/>
    <w:rsid w:val="000652E9"/>
    <w:rsid w:val="00197CF5"/>
    <w:rsid w:val="00280C1E"/>
    <w:rsid w:val="002B7C3D"/>
    <w:rsid w:val="002D2403"/>
    <w:rsid w:val="0046735F"/>
    <w:rsid w:val="004D216E"/>
    <w:rsid w:val="00502F0E"/>
    <w:rsid w:val="005073AF"/>
    <w:rsid w:val="005A1F18"/>
    <w:rsid w:val="005F0897"/>
    <w:rsid w:val="0060169C"/>
    <w:rsid w:val="006248B4"/>
    <w:rsid w:val="00646169"/>
    <w:rsid w:val="006C567F"/>
    <w:rsid w:val="006F79F2"/>
    <w:rsid w:val="007359A6"/>
    <w:rsid w:val="007D759E"/>
    <w:rsid w:val="007F7F16"/>
    <w:rsid w:val="00833813"/>
    <w:rsid w:val="00872E67"/>
    <w:rsid w:val="0092536E"/>
    <w:rsid w:val="009929FF"/>
    <w:rsid w:val="00A01414"/>
    <w:rsid w:val="00A176BD"/>
    <w:rsid w:val="00A23BAC"/>
    <w:rsid w:val="00A47957"/>
    <w:rsid w:val="00A51609"/>
    <w:rsid w:val="00AA434F"/>
    <w:rsid w:val="00AC3038"/>
    <w:rsid w:val="00B01839"/>
    <w:rsid w:val="00B44ABE"/>
    <w:rsid w:val="00B50DD9"/>
    <w:rsid w:val="00B811F9"/>
    <w:rsid w:val="00CA51DE"/>
    <w:rsid w:val="00CA5DBB"/>
    <w:rsid w:val="00CB17DB"/>
    <w:rsid w:val="00CB6D33"/>
    <w:rsid w:val="00D601E5"/>
    <w:rsid w:val="00DD1FD4"/>
    <w:rsid w:val="00F33A87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50D5"/>
  <w15:docId w15:val="{E5A69D70-9152-43C4-949D-60390A5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8049-1492-465D-B8EB-4A99686D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Lisoňová Soňa</cp:lastModifiedBy>
  <cp:revision>7</cp:revision>
  <cp:lastPrinted>2018-10-16T14:42:00Z</cp:lastPrinted>
  <dcterms:created xsi:type="dcterms:W3CDTF">2022-10-18T12:17:00Z</dcterms:created>
  <dcterms:modified xsi:type="dcterms:W3CDTF">2022-10-25T07:49:00Z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