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2470" w14:textId="77777777" w:rsidR="00EB5526" w:rsidRDefault="00CA06E3">
      <w:pPr>
        <w:pStyle w:val="NoList1"/>
        <w:jc w:val="right"/>
        <w:rPr>
          <w:rFonts w:ascii="Arial" w:eastAsia="Arial" w:hAnsi="Arial" w:cs="Arial"/>
          <w:b/>
          <w:spacing w:val="8"/>
          <w:sz w:val="22"/>
          <w:szCs w:val="22"/>
          <w:lang w:val="cs-CZ"/>
        </w:rPr>
      </w:pPr>
      <w:r>
        <w:rPr>
          <w:rFonts w:ascii="Arial" w:eastAsia="Arial" w:hAnsi="Arial" w:cs="Arial"/>
          <w:lang w:val="cs-CZ"/>
        </w:rPr>
        <w:pict w14:anchorId="7FE4B459">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CB60E8">
        <w:rPr>
          <w:rFonts w:ascii="Arial" w:eastAsia="Arial" w:hAnsi="Arial" w:cs="Arial"/>
          <w:spacing w:val="14"/>
          <w:lang w:val="cs-CZ"/>
        </w:rPr>
        <w:t xml:space="preserve"> </w:t>
      </w:r>
      <w:r w:rsidR="00CB60E8">
        <w:rPr>
          <w:rFonts w:ascii="Arial" w:eastAsia="Arial" w:hAnsi="Arial" w:cs="Arial"/>
          <w:b/>
          <w:i/>
          <w:spacing w:val="8"/>
          <w:sz w:val="28"/>
          <w:lang w:val="cs-CZ"/>
        </w:rPr>
        <w:t xml:space="preserve"> </w:t>
      </w:r>
      <w:r w:rsidR="00CB60E8">
        <w:rPr>
          <w:noProof/>
        </w:rPr>
        <mc:AlternateContent>
          <mc:Choice Requires="wps">
            <w:drawing>
              <wp:inline distT="0" distB="0" distL="0" distR="0" wp14:anchorId="03E7C6E7" wp14:editId="6DC64D2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AA372A6" w14:textId="77777777" w:rsidR="00EB5526" w:rsidRDefault="00CB60E8">
                            <w:pPr>
                              <w:spacing w:after="60"/>
                              <w:jc w:val="center"/>
                            </w:pPr>
                            <w:r>
                              <w:rPr>
                                <w:sz w:val="18"/>
                              </w:rPr>
                              <w:t>MZE-59978/2022-12122</w:t>
                            </w:r>
                          </w:p>
                          <w:p w14:paraId="0B721516" w14:textId="77777777" w:rsidR="00EB5526" w:rsidRDefault="00CB60E8">
                            <w:pPr>
                              <w:jc w:val="center"/>
                            </w:pPr>
                            <w:r>
                              <w:rPr>
                                <w:noProof/>
                              </w:rPr>
                              <w:drawing>
                                <wp:inline distT="0" distB="0" distL="0" distR="0" wp14:anchorId="086A5AC8" wp14:editId="732962E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29FAB1C" w14:textId="77777777" w:rsidR="00EB5526" w:rsidRDefault="00CB60E8">
                            <w:pPr>
                              <w:jc w:val="center"/>
                            </w:pPr>
                            <w:r>
                              <w:rPr>
                                <w:sz w:val="18"/>
                              </w:rPr>
                              <w:t>mzedms024716374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3E7C6E7"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1AA372A6" w14:textId="77777777" w:rsidR="00EB5526" w:rsidRDefault="00CB60E8">
                      <w:pPr>
                        <w:spacing w:after="60"/>
                        <w:jc w:val="center"/>
                      </w:pPr>
                      <w:r>
                        <w:rPr>
                          <w:sz w:val="18"/>
                        </w:rPr>
                        <w:t>MZE-59978/2022-12122</w:t>
                      </w:r>
                    </w:p>
                    <w:p w14:paraId="0B721516" w14:textId="77777777" w:rsidR="00EB5526" w:rsidRDefault="00CB60E8">
                      <w:pPr>
                        <w:jc w:val="center"/>
                      </w:pPr>
                      <w:r>
                        <w:rPr>
                          <w:noProof/>
                        </w:rPr>
                        <w:drawing>
                          <wp:inline distT="0" distB="0" distL="0" distR="0" wp14:anchorId="086A5AC8" wp14:editId="732962E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29FAB1C" w14:textId="77777777" w:rsidR="00EB5526" w:rsidRDefault="00CB60E8">
                      <w:pPr>
                        <w:jc w:val="center"/>
                      </w:pPr>
                      <w:r>
                        <w:rPr>
                          <w:sz w:val="18"/>
                        </w:rPr>
                        <w:t>mzedms024716374</w:t>
                      </w:r>
                    </w:p>
                  </w:txbxContent>
                </v:textbox>
                <w10:anchorlock/>
              </v:rect>
            </w:pict>
          </mc:Fallback>
        </mc:AlternateContent>
      </w:r>
    </w:p>
    <w:p w14:paraId="3BCEA91D" w14:textId="77777777" w:rsidR="00EB5526" w:rsidRDefault="00CB60E8">
      <w:pPr>
        <w:rPr>
          <w:szCs w:val="22"/>
        </w:rPr>
      </w:pPr>
      <w:r>
        <w:rPr>
          <w:szCs w:val="22"/>
        </w:rPr>
        <w:t xml:space="preserve"> </w:t>
      </w:r>
    </w:p>
    <w:p w14:paraId="023AA1DE" w14:textId="77777777" w:rsidR="00EB5526" w:rsidRDefault="00EB5526">
      <w:pPr>
        <w:tabs>
          <w:tab w:val="left" w:pos="6946"/>
        </w:tabs>
        <w:jc w:val="center"/>
        <w:rPr>
          <w:szCs w:val="22"/>
        </w:rPr>
      </w:pPr>
    </w:p>
    <w:p w14:paraId="1E607D72" w14:textId="77777777" w:rsidR="00EB5526" w:rsidRDefault="00CB60E8">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Z35110</w:t>
      </w:r>
    </w:p>
    <w:p w14:paraId="76B92FF1" w14:textId="77777777" w:rsidR="00EB5526" w:rsidRDefault="00EB5526">
      <w:pPr>
        <w:tabs>
          <w:tab w:val="left" w:pos="6946"/>
        </w:tabs>
        <w:jc w:val="center"/>
        <w:rPr>
          <w:b/>
          <w:caps/>
          <w:szCs w:val="22"/>
        </w:rPr>
      </w:pPr>
    </w:p>
    <w:p w14:paraId="397123DE" w14:textId="77777777" w:rsidR="00EB5526" w:rsidRDefault="00EB5526">
      <w:pPr>
        <w:jc w:val="center"/>
        <w:rPr>
          <w:b/>
          <w:caps/>
          <w:szCs w:val="22"/>
        </w:rPr>
      </w:pPr>
    </w:p>
    <w:p w14:paraId="4479C41B" w14:textId="77777777" w:rsidR="00EB5526" w:rsidRDefault="00CB60E8">
      <w:pPr>
        <w:rPr>
          <w:b/>
          <w:caps/>
          <w:szCs w:val="22"/>
        </w:rPr>
      </w:pPr>
      <w:r>
        <w:rPr>
          <w:b/>
          <w:caps/>
          <w:szCs w:val="22"/>
        </w:rPr>
        <w:t>a – věcné zadání</w:t>
      </w:r>
    </w:p>
    <w:p w14:paraId="0E650C17" w14:textId="77777777" w:rsidR="00EB5526" w:rsidRDefault="00CB60E8">
      <w:pPr>
        <w:pStyle w:val="Nadpis1"/>
        <w:numPr>
          <w:ilvl w:val="0"/>
          <w:numId w:val="43"/>
        </w:numPr>
        <w:ind w:left="0" w:firstLine="708"/>
      </w:pPr>
      <w: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B5526" w14:paraId="310DB725" w14:textId="77777777">
        <w:tc>
          <w:tcPr>
            <w:tcW w:w="1701" w:type="dxa"/>
            <w:tcBorders>
              <w:top w:val="single" w:sz="8" w:space="0" w:color="auto"/>
              <w:left w:val="single" w:sz="8" w:space="0" w:color="auto"/>
              <w:bottom w:val="single" w:sz="8" w:space="0" w:color="auto"/>
            </w:tcBorders>
            <w:vAlign w:val="center"/>
          </w:tcPr>
          <w:p w14:paraId="558D7E62" w14:textId="77777777" w:rsidR="00EB5526" w:rsidRDefault="00CB60E8">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0366000" w14:textId="77777777" w:rsidR="00EB5526" w:rsidRDefault="00CB60E8">
            <w:pPr>
              <w:pStyle w:val="Tabulka"/>
              <w:jc w:val="center"/>
              <w:rPr>
                <w:b/>
                <w:szCs w:val="22"/>
              </w:rPr>
            </w:pPr>
            <w:r>
              <w:rPr>
                <w:b/>
                <w:szCs w:val="22"/>
              </w:rPr>
              <w:t>696</w:t>
            </w:r>
          </w:p>
        </w:tc>
      </w:tr>
    </w:tbl>
    <w:p w14:paraId="7637C36E" w14:textId="77777777" w:rsidR="00EB5526" w:rsidRDefault="00EB55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EB5526" w14:paraId="12131ED1" w14:textId="77777777">
        <w:tc>
          <w:tcPr>
            <w:tcW w:w="1833" w:type="dxa"/>
            <w:tcBorders>
              <w:top w:val="single" w:sz="8" w:space="0" w:color="auto"/>
              <w:left w:val="single" w:sz="8" w:space="0" w:color="auto"/>
            </w:tcBorders>
            <w:vAlign w:val="center"/>
          </w:tcPr>
          <w:p w14:paraId="54514D9E" w14:textId="77777777" w:rsidR="00EB5526" w:rsidRDefault="00CB60E8">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4E1B8D93" w14:textId="77777777" w:rsidR="00EB5526" w:rsidRDefault="00CB60E8">
            <w:pPr>
              <w:pStyle w:val="Tabulka"/>
              <w:rPr>
                <w:b/>
                <w:szCs w:val="22"/>
              </w:rPr>
            </w:pPr>
            <w:r>
              <w:rPr>
                <w:b/>
                <w:szCs w:val="22"/>
              </w:rPr>
              <w:t>LPIS – Implementace opatření AEKO/EZ 2023 do předtiskové aplikace</w:t>
            </w:r>
          </w:p>
        </w:tc>
      </w:tr>
      <w:tr w:rsidR="00EB5526" w14:paraId="78453211" w14:textId="77777777">
        <w:tc>
          <w:tcPr>
            <w:tcW w:w="3392" w:type="dxa"/>
            <w:gridSpan w:val="2"/>
            <w:tcBorders>
              <w:left w:val="single" w:sz="8" w:space="0" w:color="auto"/>
              <w:bottom w:val="single" w:sz="8" w:space="0" w:color="auto"/>
            </w:tcBorders>
            <w:vAlign w:val="center"/>
          </w:tcPr>
          <w:p w14:paraId="0291E64F" w14:textId="77777777" w:rsidR="00EB5526" w:rsidRDefault="00CB60E8">
            <w:pPr>
              <w:pStyle w:val="Tabulka"/>
              <w:rPr>
                <w:rStyle w:val="Siln"/>
                <w:b w:val="0"/>
                <w:szCs w:val="22"/>
              </w:rPr>
            </w:pPr>
            <w:r>
              <w:rPr>
                <w:rStyle w:val="Siln"/>
                <w:szCs w:val="22"/>
              </w:rPr>
              <w:t>Datum předložení požadavku:</w:t>
            </w:r>
          </w:p>
        </w:tc>
        <w:sdt>
          <w:sdtPr>
            <w:rPr>
              <w:szCs w:val="22"/>
            </w:rPr>
            <w:id w:val="1670597228"/>
            <w:date w:fullDate="2022-08-2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23D28E3" w14:textId="77777777" w:rsidR="00EB5526" w:rsidRDefault="00CB60E8">
                <w:pPr>
                  <w:pStyle w:val="Tabulka"/>
                  <w:rPr>
                    <w:szCs w:val="22"/>
                  </w:rPr>
                </w:pPr>
                <w:r>
                  <w:rPr>
                    <w:szCs w:val="22"/>
                  </w:rPr>
                  <w:t>25.8.2022</w:t>
                </w:r>
              </w:p>
            </w:tc>
          </w:sdtContent>
        </w:sdt>
        <w:tc>
          <w:tcPr>
            <w:tcW w:w="3383" w:type="dxa"/>
            <w:tcBorders>
              <w:left w:val="dotted" w:sz="4" w:space="0" w:color="auto"/>
              <w:bottom w:val="single" w:sz="8" w:space="0" w:color="auto"/>
            </w:tcBorders>
            <w:vAlign w:val="center"/>
          </w:tcPr>
          <w:p w14:paraId="6F564B2E" w14:textId="77777777" w:rsidR="00EB5526" w:rsidRDefault="00CB60E8">
            <w:pPr>
              <w:pStyle w:val="Tabulka"/>
              <w:rPr>
                <w:rStyle w:val="Siln"/>
                <w:b w:val="0"/>
                <w:szCs w:val="22"/>
              </w:rPr>
            </w:pPr>
            <w:r>
              <w:rPr>
                <w:rStyle w:val="Siln"/>
                <w:szCs w:val="22"/>
              </w:rPr>
              <w:t>Požadované datum nasazení:</w:t>
            </w:r>
          </w:p>
        </w:tc>
        <w:sdt>
          <w:sdtPr>
            <w:rPr>
              <w:szCs w:val="22"/>
            </w:rPr>
            <w:id w:val="-1745104504"/>
            <w:date w:fullDate="2023-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C8F15D3" w14:textId="77777777" w:rsidR="00EB5526" w:rsidRDefault="00CB60E8">
                <w:pPr>
                  <w:pStyle w:val="Tabulka"/>
                  <w:rPr>
                    <w:szCs w:val="22"/>
                  </w:rPr>
                </w:pPr>
                <w:r>
                  <w:rPr>
                    <w:szCs w:val="22"/>
                  </w:rPr>
                  <w:t>31.1.2023</w:t>
                </w:r>
              </w:p>
            </w:tc>
          </w:sdtContent>
        </w:sdt>
      </w:tr>
    </w:tbl>
    <w:p w14:paraId="119E9E08" w14:textId="77777777" w:rsidR="00EB5526" w:rsidRDefault="00CB60E8">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B5526" w14:paraId="7596C6F2" w14:textId="77777777">
        <w:tc>
          <w:tcPr>
            <w:tcW w:w="2258" w:type="dxa"/>
            <w:tcBorders>
              <w:top w:val="single" w:sz="8" w:space="0" w:color="auto"/>
              <w:left w:val="single" w:sz="8" w:space="0" w:color="auto"/>
              <w:bottom w:val="single" w:sz="8" w:space="0" w:color="auto"/>
            </w:tcBorders>
            <w:vAlign w:val="center"/>
          </w:tcPr>
          <w:p w14:paraId="0D214318" w14:textId="77777777" w:rsidR="00EB5526" w:rsidRDefault="00CB60E8">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017AD4F" w14:textId="77777777" w:rsidR="00EB5526" w:rsidRDefault="00CB60E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7609561" w14:textId="77777777" w:rsidR="00EB5526" w:rsidRDefault="00CB60E8">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F4F7060" w14:textId="77777777" w:rsidR="00EB5526" w:rsidRDefault="00CB60E8">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45B3B55" w14:textId="77777777" w:rsidR="00EB5526" w:rsidRDefault="00EB55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B5526" w14:paraId="535F3702" w14:textId="77777777">
        <w:tc>
          <w:tcPr>
            <w:tcW w:w="983" w:type="dxa"/>
            <w:vMerge w:val="restart"/>
            <w:tcBorders>
              <w:top w:val="single" w:sz="8" w:space="0" w:color="auto"/>
              <w:left w:val="single" w:sz="8" w:space="0" w:color="auto"/>
            </w:tcBorders>
            <w:vAlign w:val="center"/>
          </w:tcPr>
          <w:p w14:paraId="2B000AD1" w14:textId="77777777" w:rsidR="00EB5526" w:rsidRDefault="00CB60E8">
            <w:pPr>
              <w:pStyle w:val="Tabulka"/>
              <w:rPr>
                <w:szCs w:val="22"/>
              </w:rPr>
            </w:pPr>
            <w:r>
              <w:rPr>
                <w:b/>
                <w:szCs w:val="22"/>
              </w:rPr>
              <w:t>Oblast:</w:t>
            </w:r>
          </w:p>
        </w:tc>
        <w:tc>
          <w:tcPr>
            <w:tcW w:w="1911" w:type="dxa"/>
            <w:vMerge w:val="restart"/>
            <w:tcBorders>
              <w:top w:val="single" w:sz="8" w:space="0" w:color="auto"/>
            </w:tcBorders>
            <w:vAlign w:val="center"/>
          </w:tcPr>
          <w:p w14:paraId="3BABACB9" w14:textId="77777777" w:rsidR="00EB5526" w:rsidRDefault="00CB60E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40E02E8" w14:textId="77777777" w:rsidR="00EB5526" w:rsidRDefault="00CB60E8">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89265FB" w14:textId="77777777" w:rsidR="00EB5526" w:rsidRDefault="00CB60E8">
            <w:pPr>
              <w:pStyle w:val="Tabulka"/>
              <w:rPr>
                <w:szCs w:val="22"/>
                <w:highlight w:val="yellow"/>
              </w:rPr>
            </w:pPr>
            <w:r>
              <w:rPr>
                <w:szCs w:val="22"/>
              </w:rPr>
              <w:t>LPIS</w:t>
            </w:r>
          </w:p>
        </w:tc>
      </w:tr>
      <w:tr w:rsidR="00EB5526" w14:paraId="37D0AFD9" w14:textId="77777777">
        <w:tc>
          <w:tcPr>
            <w:tcW w:w="983" w:type="dxa"/>
            <w:vMerge/>
            <w:tcBorders>
              <w:left w:val="single" w:sz="8" w:space="0" w:color="auto"/>
            </w:tcBorders>
            <w:vAlign w:val="center"/>
          </w:tcPr>
          <w:p w14:paraId="06CE25FD" w14:textId="77777777" w:rsidR="00EB5526" w:rsidRDefault="00EB5526">
            <w:pPr>
              <w:pStyle w:val="Tabulka"/>
              <w:rPr>
                <w:szCs w:val="22"/>
              </w:rPr>
            </w:pPr>
          </w:p>
        </w:tc>
        <w:tc>
          <w:tcPr>
            <w:tcW w:w="1911" w:type="dxa"/>
            <w:vMerge/>
            <w:tcBorders>
              <w:bottom w:val="dotted" w:sz="4" w:space="0" w:color="auto"/>
            </w:tcBorders>
            <w:vAlign w:val="center"/>
          </w:tcPr>
          <w:p w14:paraId="2D9421B8" w14:textId="77777777" w:rsidR="00EB5526" w:rsidRDefault="00EB5526">
            <w:pPr>
              <w:pStyle w:val="Tabulka"/>
              <w:rPr>
                <w:szCs w:val="22"/>
              </w:rPr>
            </w:pPr>
          </w:p>
        </w:tc>
        <w:tc>
          <w:tcPr>
            <w:tcW w:w="1491" w:type="dxa"/>
            <w:tcBorders>
              <w:bottom w:val="dotted" w:sz="4" w:space="0" w:color="auto"/>
            </w:tcBorders>
            <w:vAlign w:val="center"/>
          </w:tcPr>
          <w:p w14:paraId="26DE5C46" w14:textId="77777777" w:rsidR="00EB5526" w:rsidRDefault="00CB60E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B86A765" w14:textId="77777777" w:rsidR="00EB5526" w:rsidRDefault="00CB60E8">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B5526" w14:paraId="0F55F087" w14:textId="77777777">
        <w:tc>
          <w:tcPr>
            <w:tcW w:w="983" w:type="dxa"/>
            <w:vMerge/>
            <w:tcBorders>
              <w:left w:val="single" w:sz="8" w:space="0" w:color="auto"/>
              <w:bottom w:val="single" w:sz="8" w:space="0" w:color="auto"/>
            </w:tcBorders>
            <w:vAlign w:val="center"/>
          </w:tcPr>
          <w:p w14:paraId="5BF6EFB9" w14:textId="77777777" w:rsidR="00EB5526" w:rsidRDefault="00EB5526">
            <w:pPr>
              <w:pStyle w:val="Tabulka"/>
              <w:rPr>
                <w:szCs w:val="22"/>
              </w:rPr>
            </w:pPr>
          </w:p>
        </w:tc>
        <w:tc>
          <w:tcPr>
            <w:tcW w:w="1911" w:type="dxa"/>
            <w:tcBorders>
              <w:top w:val="dotted" w:sz="4" w:space="0" w:color="auto"/>
              <w:bottom w:val="single" w:sz="8" w:space="0" w:color="auto"/>
            </w:tcBorders>
            <w:vAlign w:val="center"/>
          </w:tcPr>
          <w:p w14:paraId="2B576885" w14:textId="77777777" w:rsidR="00EB5526" w:rsidRDefault="00CB60E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35187C3" w14:textId="77777777" w:rsidR="00EB5526" w:rsidRDefault="00CB60E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9D22EAF" w14:textId="77777777" w:rsidR="00EB5526" w:rsidRDefault="00CB60E8">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EF935BE" w14:textId="77777777" w:rsidR="00EB5526" w:rsidRDefault="00EB5526">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EB5526" w14:paraId="4D2CDA1C" w14:textId="77777777">
        <w:tc>
          <w:tcPr>
            <w:tcW w:w="1686" w:type="dxa"/>
            <w:tcBorders>
              <w:top w:val="single" w:sz="8" w:space="0" w:color="auto"/>
              <w:left w:val="single" w:sz="8" w:space="0" w:color="auto"/>
              <w:bottom w:val="single" w:sz="8" w:space="0" w:color="auto"/>
            </w:tcBorders>
            <w:vAlign w:val="center"/>
          </w:tcPr>
          <w:p w14:paraId="698FBDE5" w14:textId="77777777" w:rsidR="00EB5526" w:rsidRDefault="00CB60E8">
            <w:pPr>
              <w:pStyle w:val="Tabulka"/>
              <w:rPr>
                <w:b/>
                <w:szCs w:val="22"/>
              </w:rPr>
            </w:pPr>
            <w:r>
              <w:rPr>
                <w:b/>
                <w:szCs w:val="22"/>
              </w:rPr>
              <w:t>Role</w:t>
            </w:r>
          </w:p>
        </w:tc>
        <w:tc>
          <w:tcPr>
            <w:tcW w:w="2410" w:type="dxa"/>
            <w:tcBorders>
              <w:top w:val="single" w:sz="8" w:space="0" w:color="auto"/>
              <w:bottom w:val="single" w:sz="8" w:space="0" w:color="auto"/>
            </w:tcBorders>
            <w:vAlign w:val="center"/>
          </w:tcPr>
          <w:p w14:paraId="4A74EE68" w14:textId="77777777" w:rsidR="00EB5526" w:rsidRDefault="00CB60E8">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02EADB0F" w14:textId="77777777" w:rsidR="00EB5526" w:rsidRDefault="00CB60E8">
            <w:pPr>
              <w:pStyle w:val="Tabulka"/>
              <w:rPr>
                <w:rStyle w:val="Siln"/>
                <w:b w:val="0"/>
                <w:szCs w:val="22"/>
              </w:rPr>
            </w:pPr>
            <w:r>
              <w:rPr>
                <w:b/>
                <w:szCs w:val="22"/>
              </w:rPr>
              <w:t>Organizace /útvar</w:t>
            </w:r>
          </w:p>
        </w:tc>
        <w:tc>
          <w:tcPr>
            <w:tcW w:w="1393" w:type="dxa"/>
            <w:tcBorders>
              <w:top w:val="single" w:sz="8" w:space="0" w:color="auto"/>
              <w:bottom w:val="single" w:sz="8" w:space="0" w:color="auto"/>
            </w:tcBorders>
            <w:vAlign w:val="center"/>
          </w:tcPr>
          <w:p w14:paraId="06E288AC" w14:textId="77777777" w:rsidR="00EB5526" w:rsidRDefault="00CB60E8">
            <w:pPr>
              <w:pStyle w:val="Tabulka"/>
              <w:rPr>
                <w:b/>
                <w:szCs w:val="22"/>
              </w:rPr>
            </w:pPr>
            <w:r>
              <w:rPr>
                <w:b/>
                <w:szCs w:val="22"/>
              </w:rPr>
              <w:t>Telefon</w:t>
            </w:r>
          </w:p>
        </w:tc>
        <w:tc>
          <w:tcPr>
            <w:tcW w:w="3011" w:type="dxa"/>
            <w:tcBorders>
              <w:top w:val="single" w:sz="8" w:space="0" w:color="auto"/>
              <w:bottom w:val="single" w:sz="8" w:space="0" w:color="auto"/>
              <w:right w:val="single" w:sz="8" w:space="0" w:color="auto"/>
            </w:tcBorders>
            <w:vAlign w:val="center"/>
          </w:tcPr>
          <w:p w14:paraId="3BA1E722" w14:textId="77777777" w:rsidR="00EB5526" w:rsidRDefault="00CB60E8">
            <w:pPr>
              <w:pStyle w:val="Tabulka"/>
              <w:rPr>
                <w:b/>
                <w:szCs w:val="22"/>
              </w:rPr>
            </w:pPr>
            <w:r>
              <w:rPr>
                <w:b/>
                <w:szCs w:val="22"/>
              </w:rPr>
              <w:t>E-mail</w:t>
            </w:r>
          </w:p>
        </w:tc>
      </w:tr>
      <w:tr w:rsidR="00EB5526" w14:paraId="1E8B7A55" w14:textId="77777777">
        <w:trPr>
          <w:trHeight w:hRule="exact" w:val="20"/>
        </w:trPr>
        <w:tc>
          <w:tcPr>
            <w:tcW w:w="1686" w:type="dxa"/>
            <w:tcBorders>
              <w:top w:val="single" w:sz="8" w:space="0" w:color="auto"/>
              <w:left w:val="dotted" w:sz="4" w:space="0" w:color="auto"/>
            </w:tcBorders>
            <w:vAlign w:val="center"/>
          </w:tcPr>
          <w:p w14:paraId="4CB83BC3" w14:textId="77777777" w:rsidR="00EB5526" w:rsidRDefault="00EB5526">
            <w:pPr>
              <w:pStyle w:val="Tabulka"/>
              <w:rPr>
                <w:b/>
                <w:szCs w:val="22"/>
              </w:rPr>
            </w:pPr>
          </w:p>
        </w:tc>
        <w:tc>
          <w:tcPr>
            <w:tcW w:w="2410" w:type="dxa"/>
            <w:tcBorders>
              <w:top w:val="single" w:sz="8" w:space="0" w:color="auto"/>
            </w:tcBorders>
            <w:vAlign w:val="center"/>
          </w:tcPr>
          <w:p w14:paraId="52D98EA4" w14:textId="77777777" w:rsidR="00EB5526" w:rsidRDefault="00EB5526">
            <w:pPr>
              <w:pStyle w:val="Tabulka"/>
              <w:rPr>
                <w:sz w:val="20"/>
                <w:szCs w:val="20"/>
              </w:rPr>
            </w:pPr>
          </w:p>
        </w:tc>
        <w:tc>
          <w:tcPr>
            <w:tcW w:w="1418" w:type="dxa"/>
            <w:tcBorders>
              <w:top w:val="single" w:sz="8" w:space="0" w:color="auto"/>
            </w:tcBorders>
            <w:vAlign w:val="center"/>
          </w:tcPr>
          <w:p w14:paraId="7F420B82" w14:textId="77777777" w:rsidR="00EB5526" w:rsidRDefault="00EB5526">
            <w:pPr>
              <w:pStyle w:val="Tabulka"/>
              <w:rPr>
                <w:rStyle w:val="Siln"/>
                <w:b w:val="0"/>
                <w:sz w:val="20"/>
                <w:szCs w:val="20"/>
              </w:rPr>
            </w:pPr>
          </w:p>
        </w:tc>
        <w:tc>
          <w:tcPr>
            <w:tcW w:w="1393" w:type="dxa"/>
            <w:tcBorders>
              <w:top w:val="single" w:sz="8" w:space="0" w:color="auto"/>
            </w:tcBorders>
            <w:vAlign w:val="center"/>
          </w:tcPr>
          <w:p w14:paraId="23C06394" w14:textId="77777777" w:rsidR="00EB5526" w:rsidRDefault="00EB5526">
            <w:pPr>
              <w:pStyle w:val="Tabulka"/>
              <w:rPr>
                <w:sz w:val="20"/>
                <w:szCs w:val="20"/>
              </w:rPr>
            </w:pPr>
          </w:p>
        </w:tc>
        <w:tc>
          <w:tcPr>
            <w:tcW w:w="3011" w:type="dxa"/>
            <w:tcBorders>
              <w:top w:val="single" w:sz="8" w:space="0" w:color="auto"/>
              <w:right w:val="dotted" w:sz="4" w:space="0" w:color="auto"/>
            </w:tcBorders>
            <w:vAlign w:val="center"/>
          </w:tcPr>
          <w:p w14:paraId="26B8E73B" w14:textId="77777777" w:rsidR="00EB5526" w:rsidRDefault="00EB5526">
            <w:pPr>
              <w:pStyle w:val="Tabulka"/>
              <w:rPr>
                <w:sz w:val="20"/>
                <w:szCs w:val="20"/>
              </w:rPr>
            </w:pPr>
          </w:p>
        </w:tc>
      </w:tr>
      <w:tr w:rsidR="00EB5526" w14:paraId="4314251D" w14:textId="77777777">
        <w:tc>
          <w:tcPr>
            <w:tcW w:w="1686" w:type="dxa"/>
            <w:tcBorders>
              <w:top w:val="dotted" w:sz="4" w:space="0" w:color="auto"/>
              <w:left w:val="dotted" w:sz="4" w:space="0" w:color="auto"/>
            </w:tcBorders>
            <w:vAlign w:val="center"/>
          </w:tcPr>
          <w:p w14:paraId="67E0D5AF" w14:textId="77777777" w:rsidR="00EB5526" w:rsidRDefault="00CB60E8">
            <w:pPr>
              <w:pStyle w:val="Tabulka"/>
              <w:rPr>
                <w:szCs w:val="22"/>
              </w:rPr>
            </w:pPr>
            <w:r>
              <w:rPr>
                <w:szCs w:val="22"/>
              </w:rPr>
              <w:t>Žadatel:</w:t>
            </w:r>
          </w:p>
        </w:tc>
        <w:tc>
          <w:tcPr>
            <w:tcW w:w="2410" w:type="dxa"/>
            <w:vAlign w:val="center"/>
          </w:tcPr>
          <w:p w14:paraId="37728D5D" w14:textId="77777777" w:rsidR="00EB5526" w:rsidRDefault="00CB60E8">
            <w:pPr>
              <w:pStyle w:val="Tabulka"/>
              <w:rPr>
                <w:szCs w:val="22"/>
              </w:rPr>
            </w:pPr>
            <w:r>
              <w:rPr>
                <w:szCs w:val="22"/>
              </w:rPr>
              <w:t>Josef Miškovský</w:t>
            </w:r>
          </w:p>
        </w:tc>
        <w:tc>
          <w:tcPr>
            <w:tcW w:w="1418" w:type="dxa"/>
            <w:vAlign w:val="center"/>
          </w:tcPr>
          <w:p w14:paraId="40A60D1D" w14:textId="77777777" w:rsidR="00EB5526" w:rsidRDefault="00CB60E8">
            <w:pPr>
              <w:pStyle w:val="Tabulka"/>
              <w:rPr>
                <w:rStyle w:val="Siln"/>
                <w:b w:val="0"/>
                <w:szCs w:val="22"/>
              </w:rPr>
            </w:pPr>
            <w:r>
              <w:rPr>
                <w:rStyle w:val="Siln"/>
                <w:szCs w:val="22"/>
              </w:rPr>
              <w:t>SZIF/OPP</w:t>
            </w:r>
          </w:p>
        </w:tc>
        <w:tc>
          <w:tcPr>
            <w:tcW w:w="1393" w:type="dxa"/>
            <w:vAlign w:val="center"/>
          </w:tcPr>
          <w:p w14:paraId="3D51F3B1" w14:textId="77777777" w:rsidR="00EB5526" w:rsidRDefault="00CB60E8">
            <w:pPr>
              <w:pStyle w:val="Tabulka"/>
              <w:rPr>
                <w:szCs w:val="22"/>
              </w:rPr>
            </w:pPr>
            <w:r>
              <w:rPr>
                <w:szCs w:val="22"/>
              </w:rPr>
              <w:t>724619183</w:t>
            </w:r>
          </w:p>
        </w:tc>
        <w:tc>
          <w:tcPr>
            <w:tcW w:w="3011" w:type="dxa"/>
            <w:tcBorders>
              <w:right w:val="dotted" w:sz="4" w:space="0" w:color="auto"/>
            </w:tcBorders>
            <w:vAlign w:val="center"/>
          </w:tcPr>
          <w:p w14:paraId="0BFEA532" w14:textId="77777777" w:rsidR="00EB5526" w:rsidRDefault="00CB60E8">
            <w:pPr>
              <w:pStyle w:val="Tabulka"/>
              <w:rPr>
                <w:szCs w:val="22"/>
              </w:rPr>
            </w:pPr>
            <w:r>
              <w:rPr>
                <w:szCs w:val="22"/>
              </w:rPr>
              <w:t>Josef.miskovsky@szif.cz</w:t>
            </w:r>
          </w:p>
        </w:tc>
      </w:tr>
      <w:tr w:rsidR="00EB5526" w14:paraId="28690FC4" w14:textId="77777777">
        <w:tc>
          <w:tcPr>
            <w:tcW w:w="1686" w:type="dxa"/>
            <w:tcBorders>
              <w:left w:val="dotted" w:sz="4" w:space="0" w:color="auto"/>
            </w:tcBorders>
            <w:vAlign w:val="center"/>
          </w:tcPr>
          <w:p w14:paraId="76E09AFB" w14:textId="77777777" w:rsidR="00EB5526" w:rsidRDefault="00CB60E8">
            <w:pPr>
              <w:pStyle w:val="Tabulka"/>
              <w:rPr>
                <w:szCs w:val="22"/>
              </w:rPr>
            </w:pPr>
            <w:r>
              <w:rPr>
                <w:szCs w:val="22"/>
              </w:rPr>
              <w:t>Metodický / věcný garant:</w:t>
            </w:r>
          </w:p>
        </w:tc>
        <w:tc>
          <w:tcPr>
            <w:tcW w:w="2410" w:type="dxa"/>
            <w:tcBorders>
              <w:top w:val="dotted" w:sz="4" w:space="0" w:color="auto"/>
            </w:tcBorders>
            <w:vAlign w:val="center"/>
          </w:tcPr>
          <w:p w14:paraId="21A67A09" w14:textId="77777777" w:rsidR="00EB5526" w:rsidRDefault="00CB60E8">
            <w:pPr>
              <w:pStyle w:val="Tabulka"/>
              <w:rPr>
                <w:szCs w:val="22"/>
              </w:rPr>
            </w:pPr>
            <w:r>
              <w:rPr>
                <w:szCs w:val="22"/>
              </w:rPr>
              <w:t xml:space="preserve">David Kuna </w:t>
            </w:r>
          </w:p>
        </w:tc>
        <w:tc>
          <w:tcPr>
            <w:tcW w:w="1418" w:type="dxa"/>
            <w:tcBorders>
              <w:top w:val="dotted" w:sz="4" w:space="0" w:color="auto"/>
            </w:tcBorders>
            <w:vAlign w:val="center"/>
          </w:tcPr>
          <w:p w14:paraId="0AA45FA6" w14:textId="77777777" w:rsidR="00EB5526" w:rsidRDefault="00CB60E8">
            <w:pPr>
              <w:pStyle w:val="Tabulka"/>
              <w:rPr>
                <w:rStyle w:val="Siln"/>
                <w:b w:val="0"/>
                <w:szCs w:val="22"/>
              </w:rPr>
            </w:pPr>
            <w:r>
              <w:rPr>
                <w:rStyle w:val="Siln"/>
                <w:szCs w:val="22"/>
              </w:rPr>
              <w:t>Mze/14130</w:t>
            </w:r>
          </w:p>
        </w:tc>
        <w:tc>
          <w:tcPr>
            <w:tcW w:w="1393" w:type="dxa"/>
            <w:tcBorders>
              <w:top w:val="dotted" w:sz="4" w:space="0" w:color="auto"/>
            </w:tcBorders>
            <w:vAlign w:val="center"/>
          </w:tcPr>
          <w:p w14:paraId="5EF61581" w14:textId="77777777" w:rsidR="00EB5526" w:rsidRDefault="00CB60E8">
            <w:pPr>
              <w:pStyle w:val="Tabulka"/>
              <w:rPr>
                <w:szCs w:val="22"/>
              </w:rPr>
            </w:pPr>
            <w:r>
              <w:rPr>
                <w:szCs w:val="22"/>
              </w:rPr>
              <w:t>221812595</w:t>
            </w:r>
          </w:p>
        </w:tc>
        <w:tc>
          <w:tcPr>
            <w:tcW w:w="3011" w:type="dxa"/>
            <w:tcBorders>
              <w:top w:val="dotted" w:sz="4" w:space="0" w:color="auto"/>
              <w:right w:val="dotted" w:sz="4" w:space="0" w:color="auto"/>
            </w:tcBorders>
            <w:vAlign w:val="center"/>
          </w:tcPr>
          <w:p w14:paraId="21A3EA87" w14:textId="77777777" w:rsidR="00EB5526" w:rsidRDefault="00CB60E8">
            <w:pPr>
              <w:pStyle w:val="Tabulka"/>
              <w:rPr>
                <w:szCs w:val="22"/>
              </w:rPr>
            </w:pPr>
            <w:r>
              <w:rPr>
                <w:szCs w:val="22"/>
              </w:rPr>
              <w:t>David.Kuna@mze.cz</w:t>
            </w:r>
          </w:p>
        </w:tc>
      </w:tr>
      <w:tr w:rsidR="00EB5526" w14:paraId="4F6495B7" w14:textId="77777777">
        <w:tc>
          <w:tcPr>
            <w:tcW w:w="1686" w:type="dxa"/>
            <w:tcBorders>
              <w:left w:val="dotted" w:sz="4" w:space="0" w:color="auto"/>
            </w:tcBorders>
            <w:vAlign w:val="center"/>
          </w:tcPr>
          <w:p w14:paraId="618E9A0F" w14:textId="77777777" w:rsidR="00EB5526" w:rsidRDefault="00CB60E8">
            <w:pPr>
              <w:pStyle w:val="Tabulka"/>
              <w:rPr>
                <w:szCs w:val="22"/>
              </w:rPr>
            </w:pPr>
            <w:r>
              <w:rPr>
                <w:szCs w:val="22"/>
              </w:rPr>
              <w:t xml:space="preserve">Koordinátor změny: </w:t>
            </w:r>
          </w:p>
        </w:tc>
        <w:tc>
          <w:tcPr>
            <w:tcW w:w="2410" w:type="dxa"/>
            <w:vAlign w:val="center"/>
          </w:tcPr>
          <w:p w14:paraId="36B912B5" w14:textId="77777777" w:rsidR="00EB5526" w:rsidRDefault="00CB60E8">
            <w:pPr>
              <w:pStyle w:val="Tabulka"/>
              <w:rPr>
                <w:szCs w:val="22"/>
              </w:rPr>
            </w:pPr>
            <w:r>
              <w:rPr>
                <w:szCs w:val="22"/>
              </w:rPr>
              <w:t>Jiří Bukovský</w:t>
            </w:r>
          </w:p>
        </w:tc>
        <w:tc>
          <w:tcPr>
            <w:tcW w:w="1418" w:type="dxa"/>
            <w:vAlign w:val="center"/>
          </w:tcPr>
          <w:p w14:paraId="750F7AC0" w14:textId="77777777" w:rsidR="00EB5526" w:rsidRDefault="00CB60E8">
            <w:pPr>
              <w:pStyle w:val="Tabulka"/>
              <w:rPr>
                <w:szCs w:val="22"/>
              </w:rPr>
            </w:pPr>
            <w:r>
              <w:rPr>
                <w:szCs w:val="22"/>
              </w:rPr>
              <w:t>MZe/11121</w:t>
            </w:r>
          </w:p>
        </w:tc>
        <w:tc>
          <w:tcPr>
            <w:tcW w:w="1393" w:type="dxa"/>
            <w:vAlign w:val="center"/>
          </w:tcPr>
          <w:p w14:paraId="6DE4FF26" w14:textId="77777777" w:rsidR="00EB5526" w:rsidRDefault="00CB60E8">
            <w:pPr>
              <w:pStyle w:val="Tabulka"/>
              <w:rPr>
                <w:szCs w:val="22"/>
              </w:rPr>
            </w:pPr>
            <w:r>
              <w:rPr>
                <w:szCs w:val="22"/>
              </w:rPr>
              <w:t>221812710</w:t>
            </w:r>
          </w:p>
        </w:tc>
        <w:tc>
          <w:tcPr>
            <w:tcW w:w="3011" w:type="dxa"/>
            <w:tcBorders>
              <w:right w:val="dotted" w:sz="4" w:space="0" w:color="auto"/>
            </w:tcBorders>
            <w:vAlign w:val="center"/>
          </w:tcPr>
          <w:p w14:paraId="051D4820" w14:textId="77777777" w:rsidR="00EB5526" w:rsidRDefault="00CA06E3">
            <w:pPr>
              <w:pStyle w:val="Tabulka"/>
              <w:rPr>
                <w:szCs w:val="22"/>
              </w:rPr>
            </w:pPr>
            <w:hyperlink r:id="rId9" w:history="1">
              <w:r w:rsidR="00CB60E8">
                <w:rPr>
                  <w:rStyle w:val="Hypertextovodkaz"/>
                  <w:szCs w:val="22"/>
                </w:rPr>
                <w:t>Jiri.Bukovsky@mze.cz</w:t>
              </w:r>
            </w:hyperlink>
            <w:r w:rsidR="00CB60E8">
              <w:rPr>
                <w:szCs w:val="22"/>
              </w:rPr>
              <w:t xml:space="preserve"> </w:t>
            </w:r>
          </w:p>
        </w:tc>
      </w:tr>
      <w:tr w:rsidR="00EB5526" w14:paraId="322335D3" w14:textId="77777777">
        <w:tc>
          <w:tcPr>
            <w:tcW w:w="1686" w:type="dxa"/>
            <w:tcBorders>
              <w:left w:val="dotted" w:sz="4" w:space="0" w:color="auto"/>
            </w:tcBorders>
            <w:vAlign w:val="center"/>
          </w:tcPr>
          <w:p w14:paraId="60D0801E" w14:textId="77777777" w:rsidR="00EB5526" w:rsidRDefault="00CB60E8">
            <w:pPr>
              <w:pStyle w:val="Tabulka"/>
              <w:rPr>
                <w:szCs w:val="22"/>
              </w:rPr>
            </w:pPr>
            <w:r>
              <w:rPr>
                <w:szCs w:val="22"/>
              </w:rPr>
              <w:t>Poskytovatel / dodavatel:</w:t>
            </w:r>
          </w:p>
        </w:tc>
        <w:tc>
          <w:tcPr>
            <w:tcW w:w="2410" w:type="dxa"/>
            <w:vAlign w:val="center"/>
          </w:tcPr>
          <w:p w14:paraId="39CFFBA8" w14:textId="75313EF9" w:rsidR="00EB5526" w:rsidRDefault="00C71281">
            <w:pPr>
              <w:pStyle w:val="Tabulka"/>
              <w:rPr>
                <w:szCs w:val="22"/>
              </w:rPr>
            </w:pPr>
            <w:r>
              <w:rPr>
                <w:szCs w:val="22"/>
              </w:rPr>
              <w:t>xxx</w:t>
            </w:r>
          </w:p>
        </w:tc>
        <w:tc>
          <w:tcPr>
            <w:tcW w:w="1418" w:type="dxa"/>
            <w:vAlign w:val="center"/>
          </w:tcPr>
          <w:p w14:paraId="7AF62010" w14:textId="77777777" w:rsidR="00EB5526" w:rsidRDefault="00CB60E8">
            <w:pPr>
              <w:pStyle w:val="Tabulka"/>
              <w:rPr>
                <w:szCs w:val="22"/>
              </w:rPr>
            </w:pPr>
            <w:r>
              <w:rPr>
                <w:szCs w:val="22"/>
              </w:rPr>
              <w:t>O2ITS</w:t>
            </w:r>
          </w:p>
        </w:tc>
        <w:tc>
          <w:tcPr>
            <w:tcW w:w="1393" w:type="dxa"/>
            <w:vAlign w:val="center"/>
          </w:tcPr>
          <w:p w14:paraId="4F390351" w14:textId="3440F889" w:rsidR="00EB5526" w:rsidRDefault="00C71281">
            <w:pPr>
              <w:pStyle w:val="Tabulka"/>
              <w:rPr>
                <w:szCs w:val="22"/>
              </w:rPr>
            </w:pPr>
            <w:r>
              <w:rPr>
                <w:szCs w:val="22"/>
              </w:rPr>
              <w:t>xxx</w:t>
            </w:r>
          </w:p>
        </w:tc>
        <w:tc>
          <w:tcPr>
            <w:tcW w:w="3011" w:type="dxa"/>
            <w:tcBorders>
              <w:right w:val="dotted" w:sz="4" w:space="0" w:color="auto"/>
            </w:tcBorders>
            <w:vAlign w:val="center"/>
          </w:tcPr>
          <w:p w14:paraId="59411DDB" w14:textId="4C2725CB" w:rsidR="00EB5526" w:rsidRDefault="00C71281">
            <w:pPr>
              <w:pStyle w:val="Tabulka"/>
              <w:rPr>
                <w:szCs w:val="22"/>
              </w:rPr>
            </w:pPr>
            <w:r>
              <w:t>xxx</w:t>
            </w:r>
          </w:p>
        </w:tc>
      </w:tr>
    </w:tbl>
    <w:p w14:paraId="0BD49C46" w14:textId="77777777" w:rsidR="00EB5526" w:rsidRDefault="00EB552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EB5526" w14:paraId="3DA4B308" w14:textId="77777777">
        <w:trPr>
          <w:trHeight w:val="397"/>
        </w:trPr>
        <w:tc>
          <w:tcPr>
            <w:tcW w:w="1658" w:type="dxa"/>
            <w:vAlign w:val="center"/>
          </w:tcPr>
          <w:p w14:paraId="767BDAE1" w14:textId="77777777" w:rsidR="00EB5526" w:rsidRDefault="00CB60E8">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0888E573" w14:textId="77777777" w:rsidR="00EB5526" w:rsidRDefault="00CB60E8">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06D71C10" w14:textId="77777777" w:rsidR="00EB5526" w:rsidRDefault="00CB60E8">
            <w:pPr>
              <w:pStyle w:val="Tabulka"/>
              <w:rPr>
                <w:rStyle w:val="Siln"/>
                <w:b w:val="0"/>
                <w:szCs w:val="22"/>
              </w:rPr>
            </w:pPr>
            <w:r>
              <w:rPr>
                <w:rStyle w:val="Siln"/>
                <w:szCs w:val="22"/>
              </w:rPr>
              <w:t>KL:</w:t>
            </w:r>
          </w:p>
        </w:tc>
        <w:tc>
          <w:tcPr>
            <w:tcW w:w="2977" w:type="dxa"/>
            <w:vAlign w:val="center"/>
          </w:tcPr>
          <w:p w14:paraId="055C3688" w14:textId="77777777" w:rsidR="00EB5526" w:rsidRDefault="00CB60E8">
            <w:pPr>
              <w:pStyle w:val="Tabulka"/>
              <w:jc w:val="center"/>
              <w:rPr>
                <w:szCs w:val="22"/>
              </w:rPr>
            </w:pPr>
            <w:r>
              <w:rPr>
                <w:szCs w:val="22"/>
              </w:rPr>
              <w:t>KL HR-001</w:t>
            </w:r>
          </w:p>
        </w:tc>
      </w:tr>
    </w:tbl>
    <w:p w14:paraId="72751983" w14:textId="77777777" w:rsidR="00EB5526" w:rsidRDefault="00EB5526">
      <w:pPr>
        <w:rPr>
          <w:szCs w:val="22"/>
        </w:rPr>
      </w:pPr>
    </w:p>
    <w:p w14:paraId="1160AE1B" w14:textId="77777777" w:rsidR="00EB5526" w:rsidRDefault="00CB60E8">
      <w:pPr>
        <w:pStyle w:val="Nadpis1"/>
        <w:numPr>
          <w:ilvl w:val="0"/>
          <w:numId w:val="43"/>
        </w:numPr>
        <w:ind w:left="0" w:firstLine="708"/>
      </w:pPr>
      <w:r>
        <w:t>Stručný popis a odůvodnění požadavku</w:t>
      </w:r>
    </w:p>
    <w:p w14:paraId="4503EA7F" w14:textId="77777777" w:rsidR="00EB5526" w:rsidRDefault="00CB60E8">
      <w:pPr>
        <w:pStyle w:val="Nadpis2"/>
      </w:pPr>
      <w:r>
        <w:t>2.1 Popis požadavku</w:t>
      </w:r>
    </w:p>
    <w:p w14:paraId="4247D5D1" w14:textId="77777777" w:rsidR="00EB5526" w:rsidRDefault="00CB60E8">
      <w:pPr>
        <w:ind w:left="567"/>
      </w:pPr>
      <w:r>
        <w:t>Předmětem požadavku na změnu je začlenění opatření AEKO/EZ do aplikace pro přípravu jednotné žádosti. Implementace představuje:</w:t>
      </w:r>
    </w:p>
    <w:p w14:paraId="58E277EF" w14:textId="77777777" w:rsidR="00EB5526" w:rsidRDefault="00CB60E8">
      <w:pPr>
        <w:pStyle w:val="Odstavecseseznamem"/>
        <w:numPr>
          <w:ilvl w:val="0"/>
          <w:numId w:val="13"/>
        </w:numPr>
        <w:rPr>
          <w:rFonts w:eastAsiaTheme="minorHAnsi"/>
        </w:rPr>
      </w:pPr>
      <w:r>
        <w:rPr>
          <w:rFonts w:eastAsiaTheme="minorHAnsi"/>
        </w:rPr>
        <w:t>Naprogramování podmínek semaforu</w:t>
      </w:r>
    </w:p>
    <w:p w14:paraId="031FF0D5" w14:textId="77777777" w:rsidR="00EB5526" w:rsidRDefault="00CB60E8">
      <w:pPr>
        <w:pStyle w:val="Odstavecseseznamem"/>
        <w:numPr>
          <w:ilvl w:val="0"/>
          <w:numId w:val="13"/>
        </w:numPr>
        <w:rPr>
          <w:rFonts w:eastAsiaTheme="minorHAnsi"/>
        </w:rPr>
      </w:pPr>
      <w:r>
        <w:rPr>
          <w:rFonts w:eastAsiaTheme="minorHAnsi"/>
        </w:rPr>
        <w:t xml:space="preserve">Naprogramování kontrol </w:t>
      </w:r>
    </w:p>
    <w:p w14:paraId="7B66C928" w14:textId="77777777" w:rsidR="00EB5526" w:rsidRDefault="00CB60E8">
      <w:pPr>
        <w:pStyle w:val="Odstavecseseznamem"/>
        <w:numPr>
          <w:ilvl w:val="0"/>
          <w:numId w:val="13"/>
        </w:numPr>
        <w:rPr>
          <w:rFonts w:eastAsiaTheme="minorHAnsi"/>
        </w:rPr>
      </w:pPr>
      <w:r>
        <w:rPr>
          <w:rFonts w:eastAsiaTheme="minorHAnsi"/>
        </w:rPr>
        <w:t>Naprogramování full-tanků</w:t>
      </w:r>
    </w:p>
    <w:p w14:paraId="31400310" w14:textId="77777777" w:rsidR="00EB5526" w:rsidRDefault="00CB60E8">
      <w:pPr>
        <w:pStyle w:val="Odstavecseseznamem"/>
        <w:numPr>
          <w:ilvl w:val="0"/>
          <w:numId w:val="13"/>
        </w:numPr>
        <w:rPr>
          <w:rFonts w:eastAsiaTheme="minorHAnsi"/>
        </w:rPr>
      </w:pPr>
      <w:r>
        <w:rPr>
          <w:rFonts w:eastAsiaTheme="minorHAnsi"/>
        </w:rPr>
        <w:t>Specifické funkcionality týkající se AEKO/EZ</w:t>
      </w:r>
    </w:p>
    <w:p w14:paraId="7FC24D35" w14:textId="77777777" w:rsidR="00EB5526" w:rsidRDefault="00CB60E8">
      <w:pPr>
        <w:ind w:left="567"/>
        <w:rPr>
          <w:rFonts w:eastAsiaTheme="minorHAnsi"/>
          <w:color w:val="FF0000"/>
        </w:rPr>
      </w:pPr>
      <w:r>
        <w:rPr>
          <w:rFonts w:eastAsiaTheme="minorHAnsi"/>
          <w:color w:val="FF0000"/>
        </w:rPr>
        <w:t>Součástí řešení je zasílání dat do služby APA_PPZ2015. Požadované úpravy nemají dopad na strukturu služby.</w:t>
      </w:r>
    </w:p>
    <w:p w14:paraId="5C18E6A2" w14:textId="77777777" w:rsidR="00EB5526" w:rsidRDefault="00CB60E8" w:rsidP="00CB60E8">
      <w:pPr>
        <w:pStyle w:val="Nadpis2"/>
        <w:numPr>
          <w:ilvl w:val="1"/>
          <w:numId w:val="60"/>
        </w:numPr>
      </w:pPr>
      <w:r>
        <w:lastRenderedPageBreak/>
        <w:t>Odůvodnění požadované změny (legislativní změny, přínosy)</w:t>
      </w:r>
    </w:p>
    <w:p w14:paraId="4254C2C6" w14:textId="77777777" w:rsidR="00EB5526" w:rsidRDefault="00CB60E8">
      <w:pPr>
        <w:ind w:left="567"/>
      </w:pPr>
      <w:r>
        <w:t>Implementace je nutná z hlediska realizace SZP 2023+.</w:t>
      </w:r>
    </w:p>
    <w:p w14:paraId="48C0EB50" w14:textId="77777777" w:rsidR="00EB5526" w:rsidRDefault="00CB60E8" w:rsidP="00CB60E8">
      <w:pPr>
        <w:pStyle w:val="Nadpis2"/>
        <w:numPr>
          <w:ilvl w:val="1"/>
          <w:numId w:val="60"/>
        </w:numPr>
      </w:pPr>
      <w:r>
        <w:t>Rizika nerealizace</w:t>
      </w:r>
    </w:p>
    <w:p w14:paraId="2C103D8C" w14:textId="77777777" w:rsidR="00EB5526" w:rsidRDefault="00CB60E8">
      <w:pPr>
        <w:ind w:left="567"/>
      </w:pPr>
      <w:r>
        <w:t>Nemožnost podávat žádosti na AEKO/EZ 2023.</w:t>
      </w:r>
    </w:p>
    <w:p w14:paraId="0615E367" w14:textId="77777777" w:rsidR="00EB5526" w:rsidRDefault="00EB5526">
      <w:pPr>
        <w:ind w:left="567"/>
      </w:pPr>
    </w:p>
    <w:p w14:paraId="10C19B19" w14:textId="77777777" w:rsidR="00EB5526" w:rsidRDefault="00CB60E8">
      <w:pPr>
        <w:pStyle w:val="Nadpis1"/>
        <w:numPr>
          <w:ilvl w:val="0"/>
          <w:numId w:val="43"/>
        </w:numPr>
        <w:ind w:left="0" w:firstLine="708"/>
      </w:pPr>
      <w:r>
        <w:t>Podrobný popis požadavku</w:t>
      </w:r>
    </w:p>
    <w:p w14:paraId="6E67B5CB" w14:textId="77777777" w:rsidR="00EB5526" w:rsidRDefault="00CB60E8">
      <w:pPr>
        <w:pStyle w:val="Nadpis2"/>
      </w:pPr>
      <w:r>
        <w:t>Požadavky na úpravu dílčí aplikace Předtisky JŽ – opatření EZ 2023+</w:t>
      </w:r>
    </w:p>
    <w:p w14:paraId="1BB610EE" w14:textId="77777777" w:rsidR="00EB5526" w:rsidRDefault="00EB5526">
      <w:pPr>
        <w:pStyle w:val="Odstavecseseznamem"/>
        <w:keepNext/>
        <w:keepLines/>
        <w:numPr>
          <w:ilvl w:val="0"/>
          <w:numId w:val="6"/>
        </w:numPr>
        <w:tabs>
          <w:tab w:val="left" w:pos="540"/>
        </w:tabs>
        <w:spacing w:before="120"/>
        <w:contextualSpacing w:val="0"/>
        <w:jc w:val="left"/>
        <w:outlineLvl w:val="0"/>
        <w:rPr>
          <w:b/>
          <w:vanish/>
          <w:sz w:val="24"/>
          <w:szCs w:val="36"/>
        </w:rPr>
      </w:pPr>
    </w:p>
    <w:p w14:paraId="32B42865" w14:textId="77777777" w:rsidR="00EB5526" w:rsidRDefault="00EB5526">
      <w:pPr>
        <w:pStyle w:val="Odstavecseseznamem"/>
        <w:keepNext/>
        <w:keepLines/>
        <w:numPr>
          <w:ilvl w:val="1"/>
          <w:numId w:val="6"/>
        </w:numPr>
        <w:spacing w:before="120"/>
        <w:jc w:val="left"/>
        <w:outlineLvl w:val="1"/>
        <w:rPr>
          <w:rFonts w:cs="Arial"/>
          <w:b/>
          <w:vanish/>
          <w:szCs w:val="22"/>
        </w:rPr>
      </w:pPr>
    </w:p>
    <w:p w14:paraId="447E6B6E" w14:textId="77777777" w:rsidR="00EB5526" w:rsidRDefault="00CB60E8">
      <w:pPr>
        <w:pStyle w:val="Nadpis3"/>
      </w:pPr>
      <w:r>
        <w:t>3.1.1 Vymezení titulů EZ 2023+</w:t>
      </w:r>
    </w:p>
    <w:p w14:paraId="40EC3267" w14:textId="77777777" w:rsidR="00EB5526" w:rsidRDefault="00CB60E8">
      <w:r>
        <w:t>Opatření EZ 2023+ představuje následující tituly zadané v centrálním číselníku SDB</w:t>
      </w:r>
    </w:p>
    <w:tbl>
      <w:tblPr>
        <w:tblW w:w="5000" w:type="pct"/>
        <w:tblLayout w:type="fixed"/>
        <w:tblCellMar>
          <w:left w:w="70" w:type="dxa"/>
          <w:right w:w="70" w:type="dxa"/>
        </w:tblCellMar>
        <w:tblLook w:val="04A0" w:firstRow="1" w:lastRow="0" w:firstColumn="1" w:lastColumn="0" w:noHBand="0" w:noVBand="1"/>
      </w:tblPr>
      <w:tblGrid>
        <w:gridCol w:w="1183"/>
        <w:gridCol w:w="593"/>
        <w:gridCol w:w="744"/>
        <w:gridCol w:w="1186"/>
        <w:gridCol w:w="2039"/>
        <w:gridCol w:w="3741"/>
      </w:tblGrid>
      <w:tr w:rsidR="00EB5526" w14:paraId="6B2627AE" w14:textId="77777777">
        <w:trPr>
          <w:trHeight w:val="433"/>
        </w:trPr>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7249" w14:textId="77777777" w:rsidR="00EB5526" w:rsidRDefault="00CB60E8">
            <w:pPr>
              <w:jc w:val="center"/>
              <w:rPr>
                <w:sz w:val="14"/>
                <w:szCs w:val="14"/>
                <w:lang w:eastAsia="cs-CZ"/>
              </w:rPr>
            </w:pPr>
            <w:r>
              <w:rPr>
                <w:sz w:val="14"/>
                <w:szCs w:val="14"/>
                <w:lang w:eastAsia="cs-CZ"/>
              </w:rPr>
              <w:t>Kód</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1E54" w14:textId="77777777" w:rsidR="00EB5526" w:rsidRDefault="00CB60E8">
            <w:pPr>
              <w:jc w:val="center"/>
              <w:rPr>
                <w:sz w:val="14"/>
                <w:szCs w:val="14"/>
                <w:lang w:eastAsia="cs-CZ"/>
              </w:rPr>
            </w:pPr>
            <w:r>
              <w:rPr>
                <w:sz w:val="14"/>
                <w:szCs w:val="14"/>
                <w:lang w:eastAsia="cs-CZ"/>
              </w:rPr>
              <w:t>ID</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651D" w14:textId="77777777" w:rsidR="00EB5526" w:rsidRDefault="00CB60E8">
            <w:pPr>
              <w:jc w:val="center"/>
              <w:rPr>
                <w:sz w:val="14"/>
                <w:szCs w:val="14"/>
                <w:lang w:eastAsia="cs-CZ"/>
              </w:rPr>
            </w:pPr>
            <w:r>
              <w:rPr>
                <w:sz w:val="14"/>
                <w:szCs w:val="14"/>
                <w:lang w:eastAsia="cs-CZ"/>
              </w:rPr>
              <w:t>Typ</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F942" w14:textId="77777777" w:rsidR="00EB5526" w:rsidRDefault="00CB60E8">
            <w:pPr>
              <w:jc w:val="center"/>
              <w:rPr>
                <w:sz w:val="14"/>
                <w:szCs w:val="14"/>
                <w:lang w:eastAsia="cs-CZ"/>
              </w:rPr>
            </w:pPr>
            <w:r>
              <w:rPr>
                <w:sz w:val="14"/>
                <w:szCs w:val="14"/>
                <w:lang w:eastAsia="cs-CZ"/>
              </w:rPr>
              <w:t>Zkratka</w:t>
            </w:r>
          </w:p>
        </w:tc>
        <w:tc>
          <w:tcPr>
            <w:tcW w:w="10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05C8" w14:textId="77777777" w:rsidR="00EB5526" w:rsidRDefault="00CB60E8">
            <w:pPr>
              <w:jc w:val="center"/>
              <w:rPr>
                <w:sz w:val="14"/>
                <w:szCs w:val="14"/>
                <w:lang w:eastAsia="cs-CZ"/>
              </w:rPr>
            </w:pPr>
            <w:r>
              <w:rPr>
                <w:sz w:val="14"/>
                <w:szCs w:val="14"/>
                <w:lang w:eastAsia="cs-CZ"/>
              </w:rPr>
              <w:t>Zkrácený název</w:t>
            </w:r>
          </w:p>
        </w:tc>
        <w:tc>
          <w:tcPr>
            <w:tcW w:w="19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BB52" w14:textId="77777777" w:rsidR="00EB5526" w:rsidRDefault="00CB60E8">
            <w:pPr>
              <w:jc w:val="center"/>
              <w:rPr>
                <w:sz w:val="14"/>
                <w:szCs w:val="14"/>
                <w:lang w:eastAsia="cs-CZ"/>
              </w:rPr>
            </w:pPr>
            <w:r>
              <w:rPr>
                <w:sz w:val="14"/>
                <w:szCs w:val="14"/>
                <w:lang w:eastAsia="cs-CZ"/>
              </w:rPr>
              <w:t>Plný název</w:t>
            </w:r>
          </w:p>
        </w:tc>
      </w:tr>
      <w:tr w:rsidR="00EB5526" w14:paraId="29EA75EA" w14:textId="77777777">
        <w:trPr>
          <w:trHeight w:val="433"/>
        </w:trPr>
        <w:tc>
          <w:tcPr>
            <w:tcW w:w="623" w:type="pct"/>
            <w:vMerge/>
            <w:tcBorders>
              <w:top w:val="single" w:sz="4" w:space="0" w:color="auto"/>
              <w:left w:val="single" w:sz="4" w:space="0" w:color="auto"/>
              <w:bottom w:val="single" w:sz="4" w:space="0" w:color="auto"/>
              <w:right w:val="single" w:sz="4" w:space="0" w:color="auto"/>
            </w:tcBorders>
            <w:vAlign w:val="center"/>
            <w:hideMark/>
          </w:tcPr>
          <w:p w14:paraId="31CD37D2" w14:textId="77777777" w:rsidR="00EB5526" w:rsidRDefault="00EB5526">
            <w:pPr>
              <w:rPr>
                <w:sz w:val="14"/>
                <w:szCs w:val="14"/>
                <w:lang w:eastAsia="cs-CZ"/>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8E345A3" w14:textId="77777777" w:rsidR="00EB5526" w:rsidRDefault="00EB5526">
            <w:pPr>
              <w:rPr>
                <w:sz w:val="14"/>
                <w:szCs w:val="14"/>
                <w:lang w:eastAsia="cs-CZ"/>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31F34998" w14:textId="77777777" w:rsidR="00EB5526" w:rsidRDefault="00EB5526">
            <w:pPr>
              <w:rPr>
                <w:sz w:val="14"/>
                <w:szCs w:val="14"/>
                <w:lang w:eastAsia="cs-CZ"/>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5D5B1BB7" w14:textId="77777777" w:rsidR="00EB5526" w:rsidRDefault="00EB5526">
            <w:pPr>
              <w:rPr>
                <w:sz w:val="14"/>
                <w:szCs w:val="14"/>
                <w:lang w:eastAsia="cs-CZ"/>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14:paraId="0B4330F9" w14:textId="77777777" w:rsidR="00EB5526" w:rsidRDefault="00EB5526">
            <w:pPr>
              <w:rPr>
                <w:sz w:val="14"/>
                <w:szCs w:val="14"/>
                <w:lang w:eastAsia="cs-CZ"/>
              </w:rPr>
            </w:pPr>
          </w:p>
        </w:tc>
        <w:tc>
          <w:tcPr>
            <w:tcW w:w="1972" w:type="pct"/>
            <w:vMerge/>
            <w:tcBorders>
              <w:top w:val="single" w:sz="4" w:space="0" w:color="auto"/>
              <w:left w:val="single" w:sz="4" w:space="0" w:color="auto"/>
              <w:bottom w:val="single" w:sz="4" w:space="0" w:color="auto"/>
              <w:right w:val="single" w:sz="4" w:space="0" w:color="auto"/>
            </w:tcBorders>
            <w:vAlign w:val="center"/>
            <w:hideMark/>
          </w:tcPr>
          <w:p w14:paraId="2BBA6CBE" w14:textId="77777777" w:rsidR="00EB5526" w:rsidRDefault="00EB5526">
            <w:pPr>
              <w:rPr>
                <w:sz w:val="14"/>
                <w:szCs w:val="14"/>
                <w:lang w:eastAsia="cs-CZ"/>
              </w:rPr>
            </w:pPr>
          </w:p>
        </w:tc>
      </w:tr>
      <w:tr w:rsidR="00EB5526" w14:paraId="5C602924"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22BA5106" w14:textId="77777777" w:rsidR="00EB5526" w:rsidRDefault="00CB60E8">
            <w:pPr>
              <w:rPr>
                <w:sz w:val="14"/>
                <w:szCs w:val="14"/>
                <w:lang w:eastAsia="cs-CZ"/>
              </w:rPr>
            </w:pPr>
            <w:r>
              <w:rPr>
                <w:sz w:val="14"/>
                <w:szCs w:val="14"/>
                <w:lang w:eastAsia="cs-CZ"/>
              </w:rPr>
              <w:t>EZ23</w:t>
            </w:r>
          </w:p>
        </w:tc>
        <w:tc>
          <w:tcPr>
            <w:tcW w:w="312" w:type="pct"/>
            <w:tcBorders>
              <w:top w:val="nil"/>
              <w:left w:val="nil"/>
              <w:bottom w:val="single" w:sz="4" w:space="0" w:color="auto"/>
              <w:right w:val="single" w:sz="4" w:space="0" w:color="auto"/>
            </w:tcBorders>
            <w:shd w:val="clear" w:color="auto" w:fill="auto"/>
            <w:noWrap/>
            <w:vAlign w:val="bottom"/>
            <w:hideMark/>
          </w:tcPr>
          <w:p w14:paraId="60C323CD" w14:textId="77777777" w:rsidR="00EB5526" w:rsidRDefault="00CB60E8">
            <w:pPr>
              <w:jc w:val="right"/>
              <w:rPr>
                <w:sz w:val="14"/>
                <w:szCs w:val="14"/>
                <w:lang w:eastAsia="cs-CZ"/>
              </w:rPr>
            </w:pPr>
            <w:r>
              <w:rPr>
                <w:sz w:val="14"/>
                <w:szCs w:val="14"/>
                <w:lang w:eastAsia="cs-CZ"/>
              </w:rPr>
              <w:t>1099</w:t>
            </w:r>
          </w:p>
        </w:tc>
        <w:tc>
          <w:tcPr>
            <w:tcW w:w="392" w:type="pct"/>
            <w:tcBorders>
              <w:top w:val="nil"/>
              <w:left w:val="nil"/>
              <w:bottom w:val="single" w:sz="4" w:space="0" w:color="auto"/>
              <w:right w:val="single" w:sz="4" w:space="0" w:color="auto"/>
            </w:tcBorders>
            <w:shd w:val="clear" w:color="auto" w:fill="auto"/>
            <w:noWrap/>
            <w:vAlign w:val="bottom"/>
            <w:hideMark/>
          </w:tcPr>
          <w:p w14:paraId="39415A65" w14:textId="77777777" w:rsidR="00EB5526" w:rsidRDefault="00CB60E8">
            <w:pPr>
              <w:rPr>
                <w:sz w:val="14"/>
                <w:szCs w:val="14"/>
                <w:lang w:eastAsia="cs-CZ"/>
              </w:rPr>
            </w:pPr>
            <w:r>
              <w:rPr>
                <w:sz w:val="14"/>
                <w:szCs w:val="14"/>
                <w:lang w:eastAsia="cs-CZ"/>
              </w:rPr>
              <w:t>Skupina opatření</w:t>
            </w:r>
          </w:p>
        </w:tc>
        <w:tc>
          <w:tcPr>
            <w:tcW w:w="625" w:type="pct"/>
            <w:tcBorders>
              <w:top w:val="nil"/>
              <w:left w:val="nil"/>
              <w:bottom w:val="single" w:sz="4" w:space="0" w:color="auto"/>
              <w:right w:val="single" w:sz="4" w:space="0" w:color="auto"/>
            </w:tcBorders>
            <w:shd w:val="clear" w:color="auto" w:fill="auto"/>
            <w:noWrap/>
            <w:vAlign w:val="bottom"/>
            <w:hideMark/>
          </w:tcPr>
          <w:p w14:paraId="1B35B640" w14:textId="77777777" w:rsidR="00EB5526" w:rsidRDefault="00CB60E8">
            <w:pPr>
              <w:rPr>
                <w:sz w:val="14"/>
                <w:szCs w:val="14"/>
                <w:lang w:eastAsia="cs-CZ"/>
              </w:rPr>
            </w:pPr>
            <w:r>
              <w:rPr>
                <w:sz w:val="14"/>
                <w:szCs w:val="14"/>
                <w:lang w:eastAsia="cs-CZ"/>
              </w:rPr>
              <w:t>EZ23</w:t>
            </w:r>
          </w:p>
        </w:tc>
        <w:tc>
          <w:tcPr>
            <w:tcW w:w="1075" w:type="pct"/>
            <w:tcBorders>
              <w:top w:val="nil"/>
              <w:left w:val="nil"/>
              <w:bottom w:val="single" w:sz="4" w:space="0" w:color="auto"/>
              <w:right w:val="single" w:sz="4" w:space="0" w:color="auto"/>
            </w:tcBorders>
            <w:shd w:val="clear" w:color="auto" w:fill="auto"/>
            <w:noWrap/>
            <w:vAlign w:val="bottom"/>
            <w:hideMark/>
          </w:tcPr>
          <w:p w14:paraId="769D7BC1" w14:textId="77777777" w:rsidR="00EB5526" w:rsidRDefault="00CB60E8">
            <w:pPr>
              <w:rPr>
                <w:sz w:val="14"/>
                <w:szCs w:val="14"/>
                <w:lang w:eastAsia="cs-CZ"/>
              </w:rPr>
            </w:pPr>
            <w:r>
              <w:rPr>
                <w:sz w:val="14"/>
                <w:szCs w:val="14"/>
                <w:lang w:eastAsia="cs-CZ"/>
              </w:rPr>
              <w:t>Ekologické zemědělství 2023+</w:t>
            </w:r>
          </w:p>
        </w:tc>
        <w:tc>
          <w:tcPr>
            <w:tcW w:w="1972" w:type="pct"/>
            <w:tcBorders>
              <w:top w:val="nil"/>
              <w:left w:val="nil"/>
              <w:bottom w:val="single" w:sz="4" w:space="0" w:color="auto"/>
              <w:right w:val="single" w:sz="4" w:space="0" w:color="auto"/>
            </w:tcBorders>
            <w:shd w:val="clear" w:color="auto" w:fill="auto"/>
            <w:noWrap/>
            <w:vAlign w:val="bottom"/>
            <w:hideMark/>
          </w:tcPr>
          <w:p w14:paraId="12A19865" w14:textId="77777777" w:rsidR="00EB5526" w:rsidRDefault="00CB60E8">
            <w:pPr>
              <w:rPr>
                <w:sz w:val="14"/>
                <w:szCs w:val="14"/>
                <w:lang w:eastAsia="cs-CZ"/>
              </w:rPr>
            </w:pPr>
            <w:r>
              <w:rPr>
                <w:sz w:val="14"/>
                <w:szCs w:val="14"/>
                <w:lang w:eastAsia="cs-CZ"/>
              </w:rPr>
              <w:t>Ekologické zemědělství 2023+</w:t>
            </w:r>
          </w:p>
        </w:tc>
      </w:tr>
      <w:tr w:rsidR="00EB5526" w14:paraId="1F5C9F9F"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70172ABC" w14:textId="77777777" w:rsidR="00EB5526" w:rsidRDefault="00CB60E8">
            <w:pPr>
              <w:rPr>
                <w:sz w:val="14"/>
                <w:szCs w:val="14"/>
                <w:lang w:eastAsia="cs-CZ"/>
              </w:rPr>
            </w:pPr>
            <w:r>
              <w:rPr>
                <w:sz w:val="14"/>
                <w:szCs w:val="14"/>
                <w:lang w:eastAsia="cs-CZ"/>
              </w:rPr>
              <w:t xml:space="preserve">  EZ23</w:t>
            </w:r>
          </w:p>
        </w:tc>
        <w:tc>
          <w:tcPr>
            <w:tcW w:w="312" w:type="pct"/>
            <w:tcBorders>
              <w:top w:val="nil"/>
              <w:left w:val="nil"/>
              <w:bottom w:val="single" w:sz="4" w:space="0" w:color="auto"/>
              <w:right w:val="single" w:sz="4" w:space="0" w:color="auto"/>
            </w:tcBorders>
            <w:shd w:val="clear" w:color="auto" w:fill="auto"/>
            <w:noWrap/>
            <w:vAlign w:val="bottom"/>
            <w:hideMark/>
          </w:tcPr>
          <w:p w14:paraId="43CF5446" w14:textId="77777777" w:rsidR="00EB5526" w:rsidRDefault="00CB60E8">
            <w:pPr>
              <w:jc w:val="right"/>
              <w:rPr>
                <w:sz w:val="14"/>
                <w:szCs w:val="14"/>
                <w:lang w:eastAsia="cs-CZ"/>
              </w:rPr>
            </w:pPr>
            <w:r>
              <w:rPr>
                <w:sz w:val="14"/>
                <w:szCs w:val="14"/>
                <w:lang w:eastAsia="cs-CZ"/>
              </w:rPr>
              <w:t>1100</w:t>
            </w:r>
          </w:p>
        </w:tc>
        <w:tc>
          <w:tcPr>
            <w:tcW w:w="392" w:type="pct"/>
            <w:tcBorders>
              <w:top w:val="nil"/>
              <w:left w:val="nil"/>
              <w:bottom w:val="single" w:sz="4" w:space="0" w:color="auto"/>
              <w:right w:val="single" w:sz="4" w:space="0" w:color="auto"/>
            </w:tcBorders>
            <w:shd w:val="clear" w:color="auto" w:fill="auto"/>
            <w:noWrap/>
            <w:vAlign w:val="bottom"/>
            <w:hideMark/>
          </w:tcPr>
          <w:p w14:paraId="03E0E384"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6584E983" w14:textId="77777777" w:rsidR="00EB5526" w:rsidRDefault="00CB60E8">
            <w:pPr>
              <w:rPr>
                <w:sz w:val="14"/>
                <w:szCs w:val="14"/>
                <w:lang w:eastAsia="cs-CZ"/>
              </w:rPr>
            </w:pPr>
            <w:r>
              <w:rPr>
                <w:sz w:val="14"/>
                <w:szCs w:val="14"/>
                <w:lang w:eastAsia="cs-CZ"/>
              </w:rPr>
              <w:t>EZ23</w:t>
            </w:r>
          </w:p>
        </w:tc>
        <w:tc>
          <w:tcPr>
            <w:tcW w:w="1075" w:type="pct"/>
            <w:tcBorders>
              <w:top w:val="nil"/>
              <w:left w:val="nil"/>
              <w:bottom w:val="single" w:sz="4" w:space="0" w:color="auto"/>
              <w:right w:val="single" w:sz="4" w:space="0" w:color="auto"/>
            </w:tcBorders>
            <w:shd w:val="clear" w:color="auto" w:fill="auto"/>
            <w:noWrap/>
            <w:vAlign w:val="bottom"/>
            <w:hideMark/>
          </w:tcPr>
          <w:p w14:paraId="36FF2706" w14:textId="77777777" w:rsidR="00EB5526" w:rsidRDefault="00CB60E8">
            <w:pPr>
              <w:rPr>
                <w:sz w:val="14"/>
                <w:szCs w:val="14"/>
                <w:lang w:eastAsia="cs-CZ"/>
              </w:rPr>
            </w:pPr>
            <w:r>
              <w:rPr>
                <w:sz w:val="14"/>
                <w:szCs w:val="14"/>
                <w:lang w:eastAsia="cs-CZ"/>
              </w:rPr>
              <w:t>Ekologické zemědělství 2023+</w:t>
            </w:r>
          </w:p>
        </w:tc>
        <w:tc>
          <w:tcPr>
            <w:tcW w:w="1972" w:type="pct"/>
            <w:tcBorders>
              <w:top w:val="nil"/>
              <w:left w:val="nil"/>
              <w:bottom w:val="single" w:sz="4" w:space="0" w:color="auto"/>
              <w:right w:val="single" w:sz="4" w:space="0" w:color="auto"/>
            </w:tcBorders>
            <w:shd w:val="clear" w:color="auto" w:fill="auto"/>
            <w:noWrap/>
            <w:vAlign w:val="bottom"/>
            <w:hideMark/>
          </w:tcPr>
          <w:p w14:paraId="7588E240" w14:textId="77777777" w:rsidR="00EB5526" w:rsidRDefault="00CB60E8">
            <w:pPr>
              <w:rPr>
                <w:sz w:val="14"/>
                <w:szCs w:val="14"/>
                <w:lang w:eastAsia="cs-CZ"/>
              </w:rPr>
            </w:pPr>
            <w:r>
              <w:rPr>
                <w:sz w:val="14"/>
                <w:szCs w:val="14"/>
                <w:lang w:eastAsia="cs-CZ"/>
              </w:rPr>
              <w:t>Ekologické zemědělství 2023+</w:t>
            </w:r>
          </w:p>
        </w:tc>
      </w:tr>
      <w:tr w:rsidR="00EB5526" w14:paraId="645C5828"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F645FAB" w14:textId="77777777" w:rsidR="00EB5526" w:rsidRDefault="00CB60E8">
            <w:pPr>
              <w:rPr>
                <w:sz w:val="14"/>
                <w:szCs w:val="14"/>
                <w:lang w:eastAsia="cs-CZ"/>
              </w:rPr>
            </w:pPr>
            <w:r>
              <w:rPr>
                <w:sz w:val="14"/>
                <w:szCs w:val="14"/>
                <w:lang w:eastAsia="cs-CZ"/>
              </w:rPr>
              <w:t xml:space="preserve">    EZ-C</w:t>
            </w:r>
          </w:p>
        </w:tc>
        <w:tc>
          <w:tcPr>
            <w:tcW w:w="312" w:type="pct"/>
            <w:tcBorders>
              <w:top w:val="nil"/>
              <w:left w:val="nil"/>
              <w:bottom w:val="single" w:sz="4" w:space="0" w:color="auto"/>
              <w:right w:val="single" w:sz="4" w:space="0" w:color="auto"/>
            </w:tcBorders>
            <w:shd w:val="clear" w:color="auto" w:fill="auto"/>
            <w:noWrap/>
            <w:vAlign w:val="bottom"/>
            <w:hideMark/>
          </w:tcPr>
          <w:p w14:paraId="08B6F2D9" w14:textId="77777777" w:rsidR="00EB5526" w:rsidRDefault="00CB60E8">
            <w:pPr>
              <w:jc w:val="right"/>
              <w:rPr>
                <w:sz w:val="14"/>
                <w:szCs w:val="14"/>
                <w:lang w:eastAsia="cs-CZ"/>
              </w:rPr>
            </w:pPr>
            <w:r>
              <w:rPr>
                <w:sz w:val="14"/>
                <w:szCs w:val="14"/>
                <w:lang w:eastAsia="cs-CZ"/>
              </w:rPr>
              <w:t>1110</w:t>
            </w:r>
          </w:p>
        </w:tc>
        <w:tc>
          <w:tcPr>
            <w:tcW w:w="392" w:type="pct"/>
            <w:tcBorders>
              <w:top w:val="nil"/>
              <w:left w:val="nil"/>
              <w:bottom w:val="single" w:sz="4" w:space="0" w:color="auto"/>
              <w:right w:val="single" w:sz="4" w:space="0" w:color="auto"/>
            </w:tcBorders>
            <w:shd w:val="clear" w:color="auto" w:fill="auto"/>
            <w:noWrap/>
            <w:vAlign w:val="bottom"/>
            <w:hideMark/>
          </w:tcPr>
          <w:p w14:paraId="6D8F2C7F"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28AAF0C9" w14:textId="77777777" w:rsidR="00EB5526" w:rsidRDefault="00CB60E8">
            <w:pPr>
              <w:rPr>
                <w:sz w:val="14"/>
                <w:szCs w:val="14"/>
                <w:lang w:eastAsia="cs-CZ"/>
              </w:rPr>
            </w:pPr>
            <w:r>
              <w:rPr>
                <w:sz w:val="14"/>
                <w:szCs w:val="14"/>
                <w:lang w:eastAsia="cs-CZ"/>
              </w:rPr>
              <w:t>EZ-C</w:t>
            </w:r>
          </w:p>
        </w:tc>
        <w:tc>
          <w:tcPr>
            <w:tcW w:w="1075" w:type="pct"/>
            <w:tcBorders>
              <w:top w:val="nil"/>
              <w:left w:val="nil"/>
              <w:bottom w:val="single" w:sz="4" w:space="0" w:color="auto"/>
              <w:right w:val="single" w:sz="4" w:space="0" w:color="auto"/>
            </w:tcBorders>
            <w:shd w:val="clear" w:color="auto" w:fill="auto"/>
            <w:noWrap/>
            <w:vAlign w:val="bottom"/>
            <w:hideMark/>
          </w:tcPr>
          <w:p w14:paraId="40E4112E" w14:textId="77777777" w:rsidR="00EB5526" w:rsidRDefault="00CB60E8">
            <w:pPr>
              <w:rPr>
                <w:sz w:val="14"/>
                <w:szCs w:val="14"/>
                <w:lang w:eastAsia="cs-CZ"/>
              </w:rPr>
            </w:pPr>
            <w:r>
              <w:rPr>
                <w:sz w:val="14"/>
                <w:szCs w:val="14"/>
                <w:lang w:eastAsia="cs-CZ"/>
              </w:rPr>
              <w:t>EZ - chmelnice</w:t>
            </w:r>
          </w:p>
        </w:tc>
        <w:tc>
          <w:tcPr>
            <w:tcW w:w="1972" w:type="pct"/>
            <w:tcBorders>
              <w:top w:val="nil"/>
              <w:left w:val="nil"/>
              <w:bottom w:val="single" w:sz="4" w:space="0" w:color="auto"/>
              <w:right w:val="single" w:sz="4" w:space="0" w:color="auto"/>
            </w:tcBorders>
            <w:shd w:val="clear" w:color="auto" w:fill="auto"/>
            <w:noWrap/>
            <w:vAlign w:val="bottom"/>
            <w:hideMark/>
          </w:tcPr>
          <w:p w14:paraId="0873FA77" w14:textId="77777777" w:rsidR="00EB5526" w:rsidRDefault="00CB60E8">
            <w:pPr>
              <w:rPr>
                <w:sz w:val="14"/>
                <w:szCs w:val="14"/>
                <w:lang w:eastAsia="cs-CZ"/>
              </w:rPr>
            </w:pPr>
            <w:r>
              <w:rPr>
                <w:sz w:val="14"/>
                <w:szCs w:val="14"/>
                <w:lang w:eastAsia="cs-CZ"/>
              </w:rPr>
              <w:t>Udržení EZ - chmelnice</w:t>
            </w:r>
          </w:p>
        </w:tc>
      </w:tr>
      <w:tr w:rsidR="00EB5526" w14:paraId="74EC81DD"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45AEE7D3" w14:textId="77777777" w:rsidR="00EB5526" w:rsidRDefault="00CB60E8">
            <w:pPr>
              <w:rPr>
                <w:sz w:val="14"/>
                <w:szCs w:val="14"/>
                <w:lang w:eastAsia="cs-CZ"/>
              </w:rPr>
            </w:pPr>
            <w:r>
              <w:rPr>
                <w:sz w:val="14"/>
                <w:szCs w:val="14"/>
                <w:lang w:eastAsia="cs-CZ"/>
              </w:rPr>
              <w:t xml:space="preserve">    EZ-G</w:t>
            </w:r>
          </w:p>
        </w:tc>
        <w:tc>
          <w:tcPr>
            <w:tcW w:w="312" w:type="pct"/>
            <w:tcBorders>
              <w:top w:val="nil"/>
              <w:left w:val="nil"/>
              <w:bottom w:val="single" w:sz="4" w:space="0" w:color="auto"/>
              <w:right w:val="single" w:sz="4" w:space="0" w:color="auto"/>
            </w:tcBorders>
            <w:shd w:val="clear" w:color="auto" w:fill="auto"/>
            <w:noWrap/>
            <w:vAlign w:val="bottom"/>
            <w:hideMark/>
          </w:tcPr>
          <w:p w14:paraId="620055B4" w14:textId="77777777" w:rsidR="00EB5526" w:rsidRDefault="00CB60E8">
            <w:pPr>
              <w:jc w:val="right"/>
              <w:rPr>
                <w:sz w:val="14"/>
                <w:szCs w:val="14"/>
                <w:lang w:eastAsia="cs-CZ"/>
              </w:rPr>
            </w:pPr>
            <w:r>
              <w:rPr>
                <w:sz w:val="14"/>
                <w:szCs w:val="14"/>
                <w:lang w:eastAsia="cs-CZ"/>
              </w:rPr>
              <w:t>1127</w:t>
            </w:r>
          </w:p>
        </w:tc>
        <w:tc>
          <w:tcPr>
            <w:tcW w:w="392" w:type="pct"/>
            <w:tcBorders>
              <w:top w:val="nil"/>
              <w:left w:val="nil"/>
              <w:bottom w:val="single" w:sz="4" w:space="0" w:color="auto"/>
              <w:right w:val="single" w:sz="4" w:space="0" w:color="auto"/>
            </w:tcBorders>
            <w:shd w:val="clear" w:color="auto" w:fill="auto"/>
            <w:noWrap/>
            <w:vAlign w:val="bottom"/>
            <w:hideMark/>
          </w:tcPr>
          <w:p w14:paraId="41E4C23E"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FFC94EB" w14:textId="77777777" w:rsidR="00EB5526" w:rsidRDefault="00CB60E8">
            <w:pPr>
              <w:rPr>
                <w:sz w:val="14"/>
                <w:szCs w:val="14"/>
                <w:lang w:eastAsia="cs-CZ"/>
              </w:rPr>
            </w:pPr>
            <w:r>
              <w:rPr>
                <w:sz w:val="14"/>
                <w:szCs w:val="14"/>
                <w:lang w:eastAsia="cs-CZ"/>
              </w:rPr>
              <w:t>EZ-G</w:t>
            </w:r>
          </w:p>
        </w:tc>
        <w:tc>
          <w:tcPr>
            <w:tcW w:w="1075" w:type="pct"/>
            <w:tcBorders>
              <w:top w:val="nil"/>
              <w:left w:val="nil"/>
              <w:bottom w:val="single" w:sz="4" w:space="0" w:color="auto"/>
              <w:right w:val="single" w:sz="4" w:space="0" w:color="auto"/>
            </w:tcBorders>
            <w:shd w:val="clear" w:color="auto" w:fill="auto"/>
            <w:noWrap/>
            <w:vAlign w:val="bottom"/>
            <w:hideMark/>
          </w:tcPr>
          <w:p w14:paraId="17E9F7C1" w14:textId="77777777" w:rsidR="00EB5526" w:rsidRDefault="00CB60E8">
            <w:pPr>
              <w:rPr>
                <w:sz w:val="14"/>
                <w:szCs w:val="14"/>
                <w:lang w:eastAsia="cs-CZ"/>
              </w:rPr>
            </w:pPr>
            <w:r>
              <w:rPr>
                <w:sz w:val="14"/>
                <w:szCs w:val="14"/>
                <w:lang w:eastAsia="cs-CZ"/>
              </w:rPr>
              <w:t>EZ - travní porost na orné půdě</w:t>
            </w:r>
          </w:p>
        </w:tc>
        <w:tc>
          <w:tcPr>
            <w:tcW w:w="1972" w:type="pct"/>
            <w:tcBorders>
              <w:top w:val="nil"/>
              <w:left w:val="nil"/>
              <w:bottom w:val="single" w:sz="4" w:space="0" w:color="auto"/>
              <w:right w:val="single" w:sz="4" w:space="0" w:color="auto"/>
            </w:tcBorders>
            <w:shd w:val="clear" w:color="auto" w:fill="auto"/>
            <w:noWrap/>
            <w:vAlign w:val="bottom"/>
            <w:hideMark/>
          </w:tcPr>
          <w:p w14:paraId="05D26EAC" w14:textId="77777777" w:rsidR="00EB5526" w:rsidRDefault="00CB60E8">
            <w:pPr>
              <w:rPr>
                <w:sz w:val="14"/>
                <w:szCs w:val="14"/>
                <w:lang w:eastAsia="cs-CZ"/>
              </w:rPr>
            </w:pPr>
            <w:r>
              <w:rPr>
                <w:sz w:val="14"/>
                <w:szCs w:val="14"/>
                <w:lang w:eastAsia="cs-CZ"/>
              </w:rPr>
              <w:t>Udržení EZ - travní porost na orné půdě</w:t>
            </w:r>
          </w:p>
        </w:tc>
      </w:tr>
      <w:tr w:rsidR="00EB5526" w14:paraId="24EAFA1E"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03F0322" w14:textId="77777777" w:rsidR="00EB5526" w:rsidRDefault="00CB60E8">
            <w:pPr>
              <w:rPr>
                <w:sz w:val="14"/>
                <w:szCs w:val="14"/>
                <w:lang w:eastAsia="cs-CZ"/>
              </w:rPr>
            </w:pPr>
            <w:r>
              <w:rPr>
                <w:sz w:val="14"/>
                <w:szCs w:val="14"/>
                <w:lang w:eastAsia="cs-CZ"/>
              </w:rPr>
              <w:t xml:space="preserve">    EZ-IS</w:t>
            </w:r>
          </w:p>
        </w:tc>
        <w:tc>
          <w:tcPr>
            <w:tcW w:w="312" w:type="pct"/>
            <w:tcBorders>
              <w:top w:val="nil"/>
              <w:left w:val="nil"/>
              <w:bottom w:val="single" w:sz="4" w:space="0" w:color="auto"/>
              <w:right w:val="single" w:sz="4" w:space="0" w:color="auto"/>
            </w:tcBorders>
            <w:shd w:val="clear" w:color="auto" w:fill="auto"/>
            <w:noWrap/>
            <w:vAlign w:val="bottom"/>
            <w:hideMark/>
          </w:tcPr>
          <w:p w14:paraId="7C67EEF6" w14:textId="77777777" w:rsidR="00EB5526" w:rsidRDefault="00CB60E8">
            <w:pPr>
              <w:jc w:val="right"/>
              <w:rPr>
                <w:sz w:val="14"/>
                <w:szCs w:val="14"/>
                <w:lang w:eastAsia="cs-CZ"/>
              </w:rPr>
            </w:pPr>
            <w:r>
              <w:rPr>
                <w:sz w:val="14"/>
                <w:szCs w:val="14"/>
                <w:lang w:eastAsia="cs-CZ"/>
              </w:rPr>
              <w:t>1107</w:t>
            </w:r>
          </w:p>
        </w:tc>
        <w:tc>
          <w:tcPr>
            <w:tcW w:w="392" w:type="pct"/>
            <w:tcBorders>
              <w:top w:val="nil"/>
              <w:left w:val="nil"/>
              <w:bottom w:val="single" w:sz="4" w:space="0" w:color="auto"/>
              <w:right w:val="single" w:sz="4" w:space="0" w:color="auto"/>
            </w:tcBorders>
            <w:shd w:val="clear" w:color="auto" w:fill="auto"/>
            <w:noWrap/>
            <w:vAlign w:val="bottom"/>
            <w:hideMark/>
          </w:tcPr>
          <w:p w14:paraId="3A475BBD"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E972B9D" w14:textId="77777777" w:rsidR="00EB5526" w:rsidRDefault="00CB60E8">
            <w:pPr>
              <w:rPr>
                <w:sz w:val="14"/>
                <w:szCs w:val="14"/>
                <w:lang w:eastAsia="cs-CZ"/>
              </w:rPr>
            </w:pPr>
            <w:r>
              <w:rPr>
                <w:sz w:val="14"/>
                <w:szCs w:val="14"/>
                <w:lang w:eastAsia="cs-CZ"/>
              </w:rPr>
              <w:t>EZ-IS</w:t>
            </w:r>
          </w:p>
        </w:tc>
        <w:tc>
          <w:tcPr>
            <w:tcW w:w="1075" w:type="pct"/>
            <w:tcBorders>
              <w:top w:val="nil"/>
              <w:left w:val="nil"/>
              <w:bottom w:val="single" w:sz="4" w:space="0" w:color="auto"/>
              <w:right w:val="single" w:sz="4" w:space="0" w:color="auto"/>
            </w:tcBorders>
            <w:shd w:val="clear" w:color="auto" w:fill="auto"/>
            <w:noWrap/>
            <w:vAlign w:val="bottom"/>
            <w:hideMark/>
          </w:tcPr>
          <w:p w14:paraId="68710A96" w14:textId="77777777" w:rsidR="00EB5526" w:rsidRDefault="00CB60E8">
            <w:pPr>
              <w:rPr>
                <w:sz w:val="14"/>
                <w:szCs w:val="14"/>
                <w:lang w:eastAsia="cs-CZ"/>
              </w:rPr>
            </w:pPr>
            <w:r>
              <w:rPr>
                <w:sz w:val="14"/>
                <w:szCs w:val="14"/>
                <w:lang w:eastAsia="cs-CZ"/>
              </w:rPr>
              <w:t>EZ - intenzivní sady</w:t>
            </w:r>
          </w:p>
        </w:tc>
        <w:tc>
          <w:tcPr>
            <w:tcW w:w="1972" w:type="pct"/>
            <w:tcBorders>
              <w:top w:val="nil"/>
              <w:left w:val="nil"/>
              <w:bottom w:val="single" w:sz="4" w:space="0" w:color="auto"/>
              <w:right w:val="single" w:sz="4" w:space="0" w:color="auto"/>
            </w:tcBorders>
            <w:shd w:val="clear" w:color="auto" w:fill="auto"/>
            <w:noWrap/>
            <w:vAlign w:val="bottom"/>
            <w:hideMark/>
          </w:tcPr>
          <w:p w14:paraId="53B0138D" w14:textId="77777777" w:rsidR="00EB5526" w:rsidRDefault="00CB60E8">
            <w:pPr>
              <w:rPr>
                <w:sz w:val="14"/>
                <w:szCs w:val="14"/>
                <w:lang w:eastAsia="cs-CZ"/>
              </w:rPr>
            </w:pPr>
            <w:r>
              <w:rPr>
                <w:sz w:val="14"/>
                <w:szCs w:val="14"/>
                <w:lang w:eastAsia="cs-CZ"/>
              </w:rPr>
              <w:t>Udržení EZ - intenzivní sady</w:t>
            </w:r>
          </w:p>
        </w:tc>
      </w:tr>
      <w:tr w:rsidR="00EB5526" w14:paraId="16EBCD3D"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658A07F8" w14:textId="77777777" w:rsidR="00EB5526" w:rsidRDefault="00CB60E8">
            <w:pPr>
              <w:rPr>
                <w:sz w:val="14"/>
                <w:szCs w:val="14"/>
                <w:lang w:eastAsia="cs-CZ"/>
              </w:rPr>
            </w:pPr>
            <w:r>
              <w:rPr>
                <w:sz w:val="14"/>
                <w:szCs w:val="14"/>
                <w:lang w:eastAsia="cs-CZ"/>
              </w:rPr>
              <w:t xml:space="preserve">    EZ-OS</w:t>
            </w:r>
          </w:p>
        </w:tc>
        <w:tc>
          <w:tcPr>
            <w:tcW w:w="312" w:type="pct"/>
            <w:tcBorders>
              <w:top w:val="nil"/>
              <w:left w:val="nil"/>
              <w:bottom w:val="single" w:sz="4" w:space="0" w:color="auto"/>
              <w:right w:val="single" w:sz="4" w:space="0" w:color="auto"/>
            </w:tcBorders>
            <w:shd w:val="clear" w:color="auto" w:fill="auto"/>
            <w:noWrap/>
            <w:vAlign w:val="bottom"/>
            <w:hideMark/>
          </w:tcPr>
          <w:p w14:paraId="7B60A256" w14:textId="77777777" w:rsidR="00EB5526" w:rsidRDefault="00CB60E8">
            <w:pPr>
              <w:jc w:val="right"/>
              <w:rPr>
                <w:sz w:val="14"/>
                <w:szCs w:val="14"/>
                <w:lang w:eastAsia="cs-CZ"/>
              </w:rPr>
            </w:pPr>
            <w:r>
              <w:rPr>
                <w:sz w:val="14"/>
                <w:szCs w:val="14"/>
                <w:lang w:eastAsia="cs-CZ"/>
              </w:rPr>
              <w:t>1108</w:t>
            </w:r>
          </w:p>
        </w:tc>
        <w:tc>
          <w:tcPr>
            <w:tcW w:w="392" w:type="pct"/>
            <w:tcBorders>
              <w:top w:val="nil"/>
              <w:left w:val="nil"/>
              <w:bottom w:val="single" w:sz="4" w:space="0" w:color="auto"/>
              <w:right w:val="single" w:sz="4" w:space="0" w:color="auto"/>
            </w:tcBorders>
            <w:shd w:val="clear" w:color="auto" w:fill="auto"/>
            <w:noWrap/>
            <w:vAlign w:val="bottom"/>
            <w:hideMark/>
          </w:tcPr>
          <w:p w14:paraId="4540B700"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EB95B48" w14:textId="77777777" w:rsidR="00EB5526" w:rsidRDefault="00CB60E8">
            <w:pPr>
              <w:rPr>
                <w:sz w:val="14"/>
                <w:szCs w:val="14"/>
                <w:lang w:eastAsia="cs-CZ"/>
              </w:rPr>
            </w:pPr>
            <w:r>
              <w:rPr>
                <w:sz w:val="14"/>
                <w:szCs w:val="14"/>
                <w:lang w:eastAsia="cs-CZ"/>
              </w:rPr>
              <w:t>EZ-OS</w:t>
            </w:r>
          </w:p>
        </w:tc>
        <w:tc>
          <w:tcPr>
            <w:tcW w:w="1075" w:type="pct"/>
            <w:tcBorders>
              <w:top w:val="nil"/>
              <w:left w:val="nil"/>
              <w:bottom w:val="single" w:sz="4" w:space="0" w:color="auto"/>
              <w:right w:val="single" w:sz="4" w:space="0" w:color="auto"/>
            </w:tcBorders>
            <w:shd w:val="clear" w:color="auto" w:fill="auto"/>
            <w:noWrap/>
            <w:vAlign w:val="bottom"/>
            <w:hideMark/>
          </w:tcPr>
          <w:p w14:paraId="07EFC2A9" w14:textId="77777777" w:rsidR="00EB5526" w:rsidRDefault="00CB60E8">
            <w:pPr>
              <w:rPr>
                <w:sz w:val="14"/>
                <w:szCs w:val="14"/>
                <w:lang w:eastAsia="cs-CZ"/>
              </w:rPr>
            </w:pPr>
            <w:r>
              <w:rPr>
                <w:sz w:val="14"/>
                <w:szCs w:val="14"/>
                <w:lang w:eastAsia="cs-CZ"/>
              </w:rPr>
              <w:t>EZ - ostatní sady</w:t>
            </w:r>
          </w:p>
        </w:tc>
        <w:tc>
          <w:tcPr>
            <w:tcW w:w="1972" w:type="pct"/>
            <w:tcBorders>
              <w:top w:val="nil"/>
              <w:left w:val="nil"/>
              <w:bottom w:val="single" w:sz="4" w:space="0" w:color="auto"/>
              <w:right w:val="single" w:sz="4" w:space="0" w:color="auto"/>
            </w:tcBorders>
            <w:shd w:val="clear" w:color="auto" w:fill="auto"/>
            <w:noWrap/>
            <w:vAlign w:val="bottom"/>
            <w:hideMark/>
          </w:tcPr>
          <w:p w14:paraId="140B7748" w14:textId="77777777" w:rsidR="00EB5526" w:rsidRDefault="00CB60E8">
            <w:pPr>
              <w:rPr>
                <w:sz w:val="14"/>
                <w:szCs w:val="14"/>
                <w:lang w:eastAsia="cs-CZ"/>
              </w:rPr>
            </w:pPr>
            <w:r>
              <w:rPr>
                <w:sz w:val="14"/>
                <w:szCs w:val="14"/>
                <w:lang w:eastAsia="cs-CZ"/>
              </w:rPr>
              <w:t>Udržení EZ - ostatní sady</w:t>
            </w:r>
          </w:p>
        </w:tc>
      </w:tr>
      <w:tr w:rsidR="00EB5526" w14:paraId="5E17128C"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6F2D6CF5" w14:textId="77777777" w:rsidR="00EB5526" w:rsidRDefault="00CB60E8">
            <w:pPr>
              <w:rPr>
                <w:sz w:val="14"/>
                <w:szCs w:val="14"/>
                <w:lang w:eastAsia="cs-CZ"/>
              </w:rPr>
            </w:pPr>
            <w:r>
              <w:rPr>
                <w:sz w:val="14"/>
                <w:szCs w:val="14"/>
                <w:lang w:eastAsia="cs-CZ"/>
              </w:rPr>
              <w:t xml:space="preserve">    EZ-RBR</w:t>
            </w:r>
          </w:p>
        </w:tc>
        <w:tc>
          <w:tcPr>
            <w:tcW w:w="312" w:type="pct"/>
            <w:tcBorders>
              <w:top w:val="nil"/>
              <w:left w:val="nil"/>
              <w:bottom w:val="single" w:sz="4" w:space="0" w:color="auto"/>
              <w:right w:val="single" w:sz="4" w:space="0" w:color="auto"/>
            </w:tcBorders>
            <w:shd w:val="clear" w:color="auto" w:fill="auto"/>
            <w:noWrap/>
            <w:vAlign w:val="bottom"/>
            <w:hideMark/>
          </w:tcPr>
          <w:p w14:paraId="3CB9DE01" w14:textId="77777777" w:rsidR="00EB5526" w:rsidRDefault="00CB60E8">
            <w:pPr>
              <w:jc w:val="right"/>
              <w:rPr>
                <w:sz w:val="14"/>
                <w:szCs w:val="14"/>
                <w:lang w:eastAsia="cs-CZ"/>
              </w:rPr>
            </w:pPr>
            <w:r>
              <w:rPr>
                <w:sz w:val="14"/>
                <w:szCs w:val="14"/>
                <w:lang w:eastAsia="cs-CZ"/>
              </w:rPr>
              <w:t>1104</w:t>
            </w:r>
          </w:p>
        </w:tc>
        <w:tc>
          <w:tcPr>
            <w:tcW w:w="392" w:type="pct"/>
            <w:tcBorders>
              <w:top w:val="nil"/>
              <w:left w:val="nil"/>
              <w:bottom w:val="single" w:sz="4" w:space="0" w:color="auto"/>
              <w:right w:val="single" w:sz="4" w:space="0" w:color="auto"/>
            </w:tcBorders>
            <w:shd w:val="clear" w:color="auto" w:fill="auto"/>
            <w:noWrap/>
            <w:vAlign w:val="bottom"/>
            <w:hideMark/>
          </w:tcPr>
          <w:p w14:paraId="41868E86"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6216936D" w14:textId="77777777" w:rsidR="00EB5526" w:rsidRDefault="00CB60E8">
            <w:pPr>
              <w:rPr>
                <w:sz w:val="14"/>
                <w:szCs w:val="14"/>
                <w:lang w:eastAsia="cs-CZ"/>
              </w:rPr>
            </w:pPr>
            <w:r>
              <w:rPr>
                <w:sz w:val="14"/>
                <w:szCs w:val="14"/>
                <w:lang w:eastAsia="cs-CZ"/>
              </w:rPr>
              <w:t>EZ-RBR</w:t>
            </w:r>
          </w:p>
        </w:tc>
        <w:tc>
          <w:tcPr>
            <w:tcW w:w="1075" w:type="pct"/>
            <w:tcBorders>
              <w:top w:val="nil"/>
              <w:left w:val="nil"/>
              <w:bottom w:val="single" w:sz="4" w:space="0" w:color="auto"/>
              <w:right w:val="single" w:sz="4" w:space="0" w:color="auto"/>
            </w:tcBorders>
            <w:shd w:val="clear" w:color="auto" w:fill="auto"/>
            <w:noWrap/>
            <w:vAlign w:val="bottom"/>
            <w:hideMark/>
          </w:tcPr>
          <w:p w14:paraId="1722BA41" w14:textId="77777777" w:rsidR="00EB5526" w:rsidRDefault="00CB60E8">
            <w:pPr>
              <w:rPr>
                <w:sz w:val="14"/>
                <w:szCs w:val="14"/>
                <w:lang w:eastAsia="cs-CZ"/>
              </w:rPr>
            </w:pPr>
            <w:r>
              <w:rPr>
                <w:sz w:val="14"/>
                <w:szCs w:val="14"/>
                <w:lang w:eastAsia="cs-CZ"/>
              </w:rPr>
              <w:t>EZ - brambory</w:t>
            </w:r>
          </w:p>
        </w:tc>
        <w:tc>
          <w:tcPr>
            <w:tcW w:w="1972" w:type="pct"/>
            <w:tcBorders>
              <w:top w:val="nil"/>
              <w:left w:val="nil"/>
              <w:bottom w:val="single" w:sz="4" w:space="0" w:color="auto"/>
              <w:right w:val="single" w:sz="4" w:space="0" w:color="auto"/>
            </w:tcBorders>
            <w:shd w:val="clear" w:color="auto" w:fill="auto"/>
            <w:noWrap/>
            <w:vAlign w:val="bottom"/>
            <w:hideMark/>
          </w:tcPr>
          <w:p w14:paraId="2A501A8B" w14:textId="77777777" w:rsidR="00EB5526" w:rsidRDefault="00CB60E8">
            <w:pPr>
              <w:rPr>
                <w:sz w:val="14"/>
                <w:szCs w:val="14"/>
                <w:lang w:eastAsia="cs-CZ"/>
              </w:rPr>
            </w:pPr>
            <w:r>
              <w:rPr>
                <w:sz w:val="14"/>
                <w:szCs w:val="14"/>
                <w:lang w:eastAsia="cs-CZ"/>
              </w:rPr>
              <w:t>Udržení EZ - pěstování brambor</w:t>
            </w:r>
          </w:p>
        </w:tc>
      </w:tr>
      <w:tr w:rsidR="00EB5526" w14:paraId="328C149C"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62F6CB6" w14:textId="77777777" w:rsidR="00EB5526" w:rsidRDefault="00CB60E8">
            <w:pPr>
              <w:rPr>
                <w:sz w:val="14"/>
                <w:szCs w:val="14"/>
                <w:lang w:eastAsia="cs-CZ"/>
              </w:rPr>
            </w:pPr>
            <w:r>
              <w:rPr>
                <w:sz w:val="14"/>
                <w:szCs w:val="14"/>
                <w:lang w:eastAsia="cs-CZ"/>
              </w:rPr>
              <w:t xml:space="preserve">    EZ-RJ</w:t>
            </w:r>
          </w:p>
        </w:tc>
        <w:tc>
          <w:tcPr>
            <w:tcW w:w="312" w:type="pct"/>
            <w:tcBorders>
              <w:top w:val="nil"/>
              <w:left w:val="nil"/>
              <w:bottom w:val="single" w:sz="4" w:space="0" w:color="auto"/>
              <w:right w:val="single" w:sz="4" w:space="0" w:color="auto"/>
            </w:tcBorders>
            <w:shd w:val="clear" w:color="auto" w:fill="auto"/>
            <w:noWrap/>
            <w:vAlign w:val="bottom"/>
            <w:hideMark/>
          </w:tcPr>
          <w:p w14:paraId="546A5284" w14:textId="77777777" w:rsidR="00EB5526" w:rsidRDefault="00CB60E8">
            <w:pPr>
              <w:jc w:val="right"/>
              <w:rPr>
                <w:sz w:val="14"/>
                <w:szCs w:val="14"/>
                <w:lang w:eastAsia="cs-CZ"/>
              </w:rPr>
            </w:pPr>
            <w:r>
              <w:rPr>
                <w:sz w:val="14"/>
                <w:szCs w:val="14"/>
                <w:lang w:eastAsia="cs-CZ"/>
              </w:rPr>
              <w:t>1105</w:t>
            </w:r>
          </w:p>
        </w:tc>
        <w:tc>
          <w:tcPr>
            <w:tcW w:w="392" w:type="pct"/>
            <w:tcBorders>
              <w:top w:val="nil"/>
              <w:left w:val="nil"/>
              <w:bottom w:val="single" w:sz="4" w:space="0" w:color="auto"/>
              <w:right w:val="single" w:sz="4" w:space="0" w:color="auto"/>
            </w:tcBorders>
            <w:shd w:val="clear" w:color="auto" w:fill="auto"/>
            <w:noWrap/>
            <w:vAlign w:val="bottom"/>
            <w:hideMark/>
          </w:tcPr>
          <w:p w14:paraId="0DEC67F9"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15D8304" w14:textId="77777777" w:rsidR="00EB5526" w:rsidRDefault="00CB60E8">
            <w:pPr>
              <w:rPr>
                <w:sz w:val="14"/>
                <w:szCs w:val="14"/>
                <w:lang w:eastAsia="cs-CZ"/>
              </w:rPr>
            </w:pPr>
            <w:r>
              <w:rPr>
                <w:sz w:val="14"/>
                <w:szCs w:val="14"/>
                <w:lang w:eastAsia="cs-CZ"/>
              </w:rPr>
              <w:t>EZ-RJ</w:t>
            </w:r>
          </w:p>
        </w:tc>
        <w:tc>
          <w:tcPr>
            <w:tcW w:w="1075" w:type="pct"/>
            <w:tcBorders>
              <w:top w:val="nil"/>
              <w:left w:val="nil"/>
              <w:bottom w:val="single" w:sz="4" w:space="0" w:color="auto"/>
              <w:right w:val="single" w:sz="4" w:space="0" w:color="auto"/>
            </w:tcBorders>
            <w:shd w:val="clear" w:color="auto" w:fill="auto"/>
            <w:noWrap/>
            <w:vAlign w:val="bottom"/>
            <w:hideMark/>
          </w:tcPr>
          <w:p w14:paraId="3B77F5D6" w14:textId="77777777" w:rsidR="00EB5526" w:rsidRDefault="00CB60E8">
            <w:pPr>
              <w:rPr>
                <w:sz w:val="14"/>
                <w:szCs w:val="14"/>
                <w:lang w:eastAsia="cs-CZ"/>
              </w:rPr>
            </w:pPr>
            <w:r>
              <w:rPr>
                <w:sz w:val="14"/>
                <w:szCs w:val="14"/>
                <w:lang w:eastAsia="cs-CZ"/>
              </w:rPr>
              <w:t>EZ - jahodník</w:t>
            </w:r>
          </w:p>
        </w:tc>
        <w:tc>
          <w:tcPr>
            <w:tcW w:w="1972" w:type="pct"/>
            <w:tcBorders>
              <w:top w:val="nil"/>
              <w:left w:val="nil"/>
              <w:bottom w:val="single" w:sz="4" w:space="0" w:color="auto"/>
              <w:right w:val="single" w:sz="4" w:space="0" w:color="auto"/>
            </w:tcBorders>
            <w:shd w:val="clear" w:color="auto" w:fill="auto"/>
            <w:noWrap/>
            <w:vAlign w:val="bottom"/>
            <w:hideMark/>
          </w:tcPr>
          <w:p w14:paraId="041EF43A" w14:textId="77777777" w:rsidR="00EB5526" w:rsidRDefault="00CB60E8">
            <w:pPr>
              <w:rPr>
                <w:sz w:val="14"/>
                <w:szCs w:val="14"/>
                <w:lang w:eastAsia="cs-CZ"/>
              </w:rPr>
            </w:pPr>
            <w:r>
              <w:rPr>
                <w:sz w:val="14"/>
                <w:szCs w:val="14"/>
                <w:lang w:eastAsia="cs-CZ"/>
              </w:rPr>
              <w:t>Udržení EZ - pěstování jahodníku</w:t>
            </w:r>
          </w:p>
        </w:tc>
      </w:tr>
      <w:tr w:rsidR="00EB5526" w14:paraId="1CEBD583"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42FF7FB6" w14:textId="77777777" w:rsidR="00EB5526" w:rsidRDefault="00CB60E8">
            <w:pPr>
              <w:rPr>
                <w:sz w:val="14"/>
                <w:szCs w:val="14"/>
                <w:lang w:eastAsia="cs-CZ"/>
              </w:rPr>
            </w:pPr>
            <w:r>
              <w:rPr>
                <w:sz w:val="14"/>
                <w:szCs w:val="14"/>
                <w:lang w:eastAsia="cs-CZ"/>
              </w:rPr>
              <w:t xml:space="preserve">    EZ-ROP</w:t>
            </w:r>
          </w:p>
        </w:tc>
        <w:tc>
          <w:tcPr>
            <w:tcW w:w="312" w:type="pct"/>
            <w:tcBorders>
              <w:top w:val="nil"/>
              <w:left w:val="nil"/>
              <w:bottom w:val="single" w:sz="4" w:space="0" w:color="auto"/>
              <w:right w:val="single" w:sz="4" w:space="0" w:color="auto"/>
            </w:tcBorders>
            <w:shd w:val="clear" w:color="auto" w:fill="auto"/>
            <w:noWrap/>
            <w:vAlign w:val="bottom"/>
            <w:hideMark/>
          </w:tcPr>
          <w:p w14:paraId="5ED33731" w14:textId="77777777" w:rsidR="00EB5526" w:rsidRDefault="00CB60E8">
            <w:pPr>
              <w:jc w:val="right"/>
              <w:rPr>
                <w:sz w:val="14"/>
                <w:szCs w:val="14"/>
                <w:lang w:eastAsia="cs-CZ"/>
              </w:rPr>
            </w:pPr>
            <w:r>
              <w:rPr>
                <w:sz w:val="14"/>
                <w:szCs w:val="14"/>
                <w:lang w:eastAsia="cs-CZ"/>
              </w:rPr>
              <w:t>1106</w:t>
            </w:r>
          </w:p>
        </w:tc>
        <w:tc>
          <w:tcPr>
            <w:tcW w:w="392" w:type="pct"/>
            <w:tcBorders>
              <w:top w:val="nil"/>
              <w:left w:val="nil"/>
              <w:bottom w:val="single" w:sz="4" w:space="0" w:color="auto"/>
              <w:right w:val="single" w:sz="4" w:space="0" w:color="auto"/>
            </w:tcBorders>
            <w:shd w:val="clear" w:color="auto" w:fill="auto"/>
            <w:noWrap/>
            <w:vAlign w:val="bottom"/>
            <w:hideMark/>
          </w:tcPr>
          <w:p w14:paraId="67F936FA"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EBF0F67" w14:textId="77777777" w:rsidR="00EB5526" w:rsidRDefault="00CB60E8">
            <w:pPr>
              <w:rPr>
                <w:sz w:val="14"/>
                <w:szCs w:val="14"/>
                <w:lang w:eastAsia="cs-CZ"/>
              </w:rPr>
            </w:pPr>
            <w:r>
              <w:rPr>
                <w:sz w:val="14"/>
                <w:szCs w:val="14"/>
                <w:lang w:eastAsia="cs-CZ"/>
              </w:rPr>
              <w:t>EZ-ROP</w:t>
            </w:r>
          </w:p>
        </w:tc>
        <w:tc>
          <w:tcPr>
            <w:tcW w:w="1075" w:type="pct"/>
            <w:tcBorders>
              <w:top w:val="nil"/>
              <w:left w:val="nil"/>
              <w:bottom w:val="single" w:sz="4" w:space="0" w:color="auto"/>
              <w:right w:val="single" w:sz="4" w:space="0" w:color="auto"/>
            </w:tcBorders>
            <w:shd w:val="clear" w:color="auto" w:fill="auto"/>
            <w:noWrap/>
            <w:vAlign w:val="bottom"/>
            <w:hideMark/>
          </w:tcPr>
          <w:p w14:paraId="62BEC28D" w14:textId="77777777" w:rsidR="00EB5526" w:rsidRDefault="00CB60E8">
            <w:pPr>
              <w:rPr>
                <w:sz w:val="14"/>
                <w:szCs w:val="14"/>
                <w:lang w:eastAsia="cs-CZ"/>
              </w:rPr>
            </w:pPr>
            <w:r>
              <w:rPr>
                <w:sz w:val="14"/>
                <w:szCs w:val="14"/>
                <w:lang w:eastAsia="cs-CZ"/>
              </w:rPr>
              <w:t>EZ - ostatní plodiny</w:t>
            </w:r>
          </w:p>
        </w:tc>
        <w:tc>
          <w:tcPr>
            <w:tcW w:w="1972" w:type="pct"/>
            <w:tcBorders>
              <w:top w:val="nil"/>
              <w:left w:val="nil"/>
              <w:bottom w:val="single" w:sz="4" w:space="0" w:color="auto"/>
              <w:right w:val="single" w:sz="4" w:space="0" w:color="auto"/>
            </w:tcBorders>
            <w:shd w:val="clear" w:color="auto" w:fill="auto"/>
            <w:noWrap/>
            <w:vAlign w:val="bottom"/>
            <w:hideMark/>
          </w:tcPr>
          <w:p w14:paraId="4B3A76C9" w14:textId="77777777" w:rsidR="00EB5526" w:rsidRDefault="00CB60E8">
            <w:pPr>
              <w:rPr>
                <w:sz w:val="14"/>
                <w:szCs w:val="14"/>
                <w:lang w:eastAsia="cs-CZ"/>
              </w:rPr>
            </w:pPr>
            <w:r>
              <w:rPr>
                <w:sz w:val="14"/>
                <w:szCs w:val="14"/>
                <w:lang w:eastAsia="cs-CZ"/>
              </w:rPr>
              <w:t>Udržení EZ - pěstování ostatních plodin</w:t>
            </w:r>
          </w:p>
        </w:tc>
      </w:tr>
      <w:tr w:rsidR="00EB5526" w14:paraId="21ED8546"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1E6AC9ED" w14:textId="77777777" w:rsidR="00EB5526" w:rsidRDefault="00CB60E8">
            <w:pPr>
              <w:rPr>
                <w:sz w:val="14"/>
                <w:szCs w:val="14"/>
                <w:lang w:eastAsia="cs-CZ"/>
              </w:rPr>
            </w:pPr>
            <w:r>
              <w:rPr>
                <w:sz w:val="14"/>
                <w:szCs w:val="14"/>
                <w:lang w:eastAsia="cs-CZ"/>
              </w:rPr>
              <w:t xml:space="preserve">    EZ-RTS</w:t>
            </w:r>
          </w:p>
        </w:tc>
        <w:tc>
          <w:tcPr>
            <w:tcW w:w="312" w:type="pct"/>
            <w:tcBorders>
              <w:top w:val="nil"/>
              <w:left w:val="nil"/>
              <w:bottom w:val="single" w:sz="4" w:space="0" w:color="auto"/>
              <w:right w:val="single" w:sz="4" w:space="0" w:color="auto"/>
            </w:tcBorders>
            <w:shd w:val="clear" w:color="auto" w:fill="auto"/>
            <w:noWrap/>
            <w:vAlign w:val="bottom"/>
            <w:hideMark/>
          </w:tcPr>
          <w:p w14:paraId="01D13995" w14:textId="77777777" w:rsidR="00EB5526" w:rsidRDefault="00CB60E8">
            <w:pPr>
              <w:jc w:val="right"/>
              <w:rPr>
                <w:sz w:val="14"/>
                <w:szCs w:val="14"/>
                <w:lang w:eastAsia="cs-CZ"/>
              </w:rPr>
            </w:pPr>
            <w:r>
              <w:rPr>
                <w:sz w:val="14"/>
                <w:szCs w:val="14"/>
                <w:lang w:eastAsia="cs-CZ"/>
              </w:rPr>
              <w:t>1125</w:t>
            </w:r>
          </w:p>
        </w:tc>
        <w:tc>
          <w:tcPr>
            <w:tcW w:w="392" w:type="pct"/>
            <w:tcBorders>
              <w:top w:val="nil"/>
              <w:left w:val="nil"/>
              <w:bottom w:val="single" w:sz="4" w:space="0" w:color="auto"/>
              <w:right w:val="single" w:sz="4" w:space="0" w:color="auto"/>
            </w:tcBorders>
            <w:shd w:val="clear" w:color="auto" w:fill="auto"/>
            <w:noWrap/>
            <w:vAlign w:val="bottom"/>
            <w:hideMark/>
          </w:tcPr>
          <w:p w14:paraId="529AAA3F"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28217AC" w14:textId="77777777" w:rsidR="00EB5526" w:rsidRDefault="00CB60E8">
            <w:pPr>
              <w:rPr>
                <w:sz w:val="14"/>
                <w:szCs w:val="14"/>
                <w:lang w:eastAsia="cs-CZ"/>
              </w:rPr>
            </w:pPr>
            <w:r>
              <w:rPr>
                <w:sz w:val="14"/>
                <w:szCs w:val="14"/>
                <w:lang w:eastAsia="cs-CZ"/>
              </w:rPr>
              <w:t>EZ-RTS</w:t>
            </w:r>
          </w:p>
        </w:tc>
        <w:tc>
          <w:tcPr>
            <w:tcW w:w="1075" w:type="pct"/>
            <w:tcBorders>
              <w:top w:val="nil"/>
              <w:left w:val="nil"/>
              <w:bottom w:val="single" w:sz="4" w:space="0" w:color="auto"/>
              <w:right w:val="single" w:sz="4" w:space="0" w:color="auto"/>
            </w:tcBorders>
            <w:shd w:val="clear" w:color="auto" w:fill="auto"/>
            <w:noWrap/>
            <w:vAlign w:val="bottom"/>
            <w:hideMark/>
          </w:tcPr>
          <w:p w14:paraId="23D2D15E" w14:textId="77777777" w:rsidR="00EB5526" w:rsidRDefault="00CB60E8">
            <w:pPr>
              <w:rPr>
                <w:sz w:val="14"/>
                <w:szCs w:val="14"/>
                <w:lang w:eastAsia="cs-CZ"/>
              </w:rPr>
            </w:pPr>
            <w:r>
              <w:rPr>
                <w:sz w:val="14"/>
                <w:szCs w:val="14"/>
                <w:lang w:eastAsia="cs-CZ"/>
              </w:rPr>
              <w:t>EZ - trávy na semeno</w:t>
            </w:r>
          </w:p>
        </w:tc>
        <w:tc>
          <w:tcPr>
            <w:tcW w:w="1972" w:type="pct"/>
            <w:tcBorders>
              <w:top w:val="nil"/>
              <w:left w:val="nil"/>
              <w:bottom w:val="single" w:sz="4" w:space="0" w:color="auto"/>
              <w:right w:val="single" w:sz="4" w:space="0" w:color="auto"/>
            </w:tcBorders>
            <w:shd w:val="clear" w:color="auto" w:fill="auto"/>
            <w:noWrap/>
            <w:vAlign w:val="bottom"/>
            <w:hideMark/>
          </w:tcPr>
          <w:p w14:paraId="69B6B93F" w14:textId="77777777" w:rsidR="00EB5526" w:rsidRDefault="00CB60E8">
            <w:pPr>
              <w:rPr>
                <w:sz w:val="14"/>
                <w:szCs w:val="14"/>
                <w:lang w:eastAsia="cs-CZ"/>
              </w:rPr>
            </w:pPr>
            <w:r>
              <w:rPr>
                <w:sz w:val="14"/>
                <w:szCs w:val="14"/>
                <w:lang w:eastAsia="cs-CZ"/>
              </w:rPr>
              <w:t>Udržení EZ - pěstování trav na semeno</w:t>
            </w:r>
          </w:p>
        </w:tc>
      </w:tr>
      <w:tr w:rsidR="00EB5526" w14:paraId="34A473DD"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01E8AAC" w14:textId="77777777" w:rsidR="00EB5526" w:rsidRDefault="00CB60E8">
            <w:pPr>
              <w:rPr>
                <w:sz w:val="14"/>
                <w:szCs w:val="14"/>
                <w:lang w:eastAsia="cs-CZ"/>
              </w:rPr>
            </w:pPr>
            <w:r>
              <w:rPr>
                <w:sz w:val="14"/>
                <w:szCs w:val="14"/>
                <w:lang w:eastAsia="cs-CZ"/>
              </w:rPr>
              <w:t xml:space="preserve">    EZ-RVP</w:t>
            </w:r>
          </w:p>
        </w:tc>
        <w:tc>
          <w:tcPr>
            <w:tcW w:w="312" w:type="pct"/>
            <w:tcBorders>
              <w:top w:val="nil"/>
              <w:left w:val="nil"/>
              <w:bottom w:val="single" w:sz="4" w:space="0" w:color="auto"/>
              <w:right w:val="single" w:sz="4" w:space="0" w:color="auto"/>
            </w:tcBorders>
            <w:shd w:val="clear" w:color="auto" w:fill="auto"/>
            <w:noWrap/>
            <w:vAlign w:val="bottom"/>
            <w:hideMark/>
          </w:tcPr>
          <w:p w14:paraId="1EBAC3D3" w14:textId="77777777" w:rsidR="00EB5526" w:rsidRDefault="00CB60E8">
            <w:pPr>
              <w:jc w:val="right"/>
              <w:rPr>
                <w:sz w:val="14"/>
                <w:szCs w:val="14"/>
                <w:lang w:eastAsia="cs-CZ"/>
              </w:rPr>
            </w:pPr>
            <w:r>
              <w:rPr>
                <w:sz w:val="14"/>
                <w:szCs w:val="14"/>
                <w:lang w:eastAsia="cs-CZ"/>
              </w:rPr>
              <w:t>1102</w:t>
            </w:r>
          </w:p>
        </w:tc>
        <w:tc>
          <w:tcPr>
            <w:tcW w:w="392" w:type="pct"/>
            <w:tcBorders>
              <w:top w:val="nil"/>
              <w:left w:val="nil"/>
              <w:bottom w:val="single" w:sz="4" w:space="0" w:color="auto"/>
              <w:right w:val="single" w:sz="4" w:space="0" w:color="auto"/>
            </w:tcBorders>
            <w:shd w:val="clear" w:color="auto" w:fill="auto"/>
            <w:noWrap/>
            <w:vAlign w:val="bottom"/>
            <w:hideMark/>
          </w:tcPr>
          <w:p w14:paraId="7DF7393C"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05BACDC" w14:textId="77777777" w:rsidR="00EB5526" w:rsidRDefault="00CB60E8">
            <w:pPr>
              <w:rPr>
                <w:sz w:val="14"/>
                <w:szCs w:val="14"/>
                <w:lang w:eastAsia="cs-CZ"/>
              </w:rPr>
            </w:pPr>
            <w:r>
              <w:rPr>
                <w:sz w:val="14"/>
                <w:szCs w:val="14"/>
                <w:lang w:eastAsia="cs-CZ"/>
              </w:rPr>
              <w:t>EZ-RVP</w:t>
            </w:r>
          </w:p>
        </w:tc>
        <w:tc>
          <w:tcPr>
            <w:tcW w:w="1075" w:type="pct"/>
            <w:tcBorders>
              <w:top w:val="nil"/>
              <w:left w:val="nil"/>
              <w:bottom w:val="single" w:sz="4" w:space="0" w:color="auto"/>
              <w:right w:val="single" w:sz="4" w:space="0" w:color="auto"/>
            </w:tcBorders>
            <w:shd w:val="clear" w:color="auto" w:fill="auto"/>
            <w:noWrap/>
            <w:vAlign w:val="bottom"/>
            <w:hideMark/>
          </w:tcPr>
          <w:p w14:paraId="2803235A" w14:textId="77777777" w:rsidR="00EB5526" w:rsidRDefault="00CB60E8">
            <w:pPr>
              <w:rPr>
                <w:sz w:val="14"/>
                <w:szCs w:val="14"/>
                <w:lang w:eastAsia="cs-CZ"/>
              </w:rPr>
            </w:pPr>
            <w:r>
              <w:rPr>
                <w:sz w:val="14"/>
                <w:szCs w:val="14"/>
                <w:lang w:eastAsia="cs-CZ"/>
              </w:rPr>
              <w:t>EZ - víceleté pícniny</w:t>
            </w:r>
          </w:p>
        </w:tc>
        <w:tc>
          <w:tcPr>
            <w:tcW w:w="1972" w:type="pct"/>
            <w:tcBorders>
              <w:top w:val="nil"/>
              <w:left w:val="nil"/>
              <w:bottom w:val="single" w:sz="4" w:space="0" w:color="auto"/>
              <w:right w:val="single" w:sz="4" w:space="0" w:color="auto"/>
            </w:tcBorders>
            <w:shd w:val="clear" w:color="auto" w:fill="auto"/>
            <w:noWrap/>
            <w:vAlign w:val="bottom"/>
            <w:hideMark/>
          </w:tcPr>
          <w:p w14:paraId="1B700CB6" w14:textId="77777777" w:rsidR="00EB5526" w:rsidRDefault="00CB60E8">
            <w:pPr>
              <w:rPr>
                <w:sz w:val="14"/>
                <w:szCs w:val="14"/>
                <w:lang w:eastAsia="cs-CZ"/>
              </w:rPr>
            </w:pPr>
            <w:r>
              <w:rPr>
                <w:sz w:val="14"/>
                <w:szCs w:val="14"/>
                <w:lang w:eastAsia="cs-CZ"/>
              </w:rPr>
              <w:t>Udržení EZ - pěstování víceletých pícnin na orné půdě</w:t>
            </w:r>
          </w:p>
        </w:tc>
      </w:tr>
      <w:tr w:rsidR="00EB5526" w14:paraId="7A97BF8C"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23FDC5A5" w14:textId="77777777" w:rsidR="00EB5526" w:rsidRDefault="00CB60E8">
            <w:pPr>
              <w:rPr>
                <w:sz w:val="14"/>
                <w:szCs w:val="14"/>
                <w:lang w:eastAsia="cs-CZ"/>
              </w:rPr>
            </w:pPr>
            <w:r>
              <w:rPr>
                <w:sz w:val="14"/>
                <w:szCs w:val="14"/>
                <w:lang w:eastAsia="cs-CZ"/>
              </w:rPr>
              <w:t xml:space="preserve">    EZ-RZB</w:t>
            </w:r>
          </w:p>
        </w:tc>
        <w:tc>
          <w:tcPr>
            <w:tcW w:w="312" w:type="pct"/>
            <w:tcBorders>
              <w:top w:val="nil"/>
              <w:left w:val="nil"/>
              <w:bottom w:val="single" w:sz="4" w:space="0" w:color="auto"/>
              <w:right w:val="single" w:sz="4" w:space="0" w:color="auto"/>
            </w:tcBorders>
            <w:shd w:val="clear" w:color="auto" w:fill="auto"/>
            <w:noWrap/>
            <w:vAlign w:val="bottom"/>
            <w:hideMark/>
          </w:tcPr>
          <w:p w14:paraId="5994150B" w14:textId="77777777" w:rsidR="00EB5526" w:rsidRDefault="00CB60E8">
            <w:pPr>
              <w:jc w:val="right"/>
              <w:rPr>
                <w:sz w:val="14"/>
                <w:szCs w:val="14"/>
                <w:lang w:eastAsia="cs-CZ"/>
              </w:rPr>
            </w:pPr>
            <w:r>
              <w:rPr>
                <w:sz w:val="14"/>
                <w:szCs w:val="14"/>
                <w:lang w:eastAsia="cs-CZ"/>
              </w:rPr>
              <w:t>1103</w:t>
            </w:r>
          </w:p>
        </w:tc>
        <w:tc>
          <w:tcPr>
            <w:tcW w:w="392" w:type="pct"/>
            <w:tcBorders>
              <w:top w:val="nil"/>
              <w:left w:val="nil"/>
              <w:bottom w:val="single" w:sz="4" w:space="0" w:color="auto"/>
              <w:right w:val="single" w:sz="4" w:space="0" w:color="auto"/>
            </w:tcBorders>
            <w:shd w:val="clear" w:color="auto" w:fill="auto"/>
            <w:noWrap/>
            <w:vAlign w:val="bottom"/>
            <w:hideMark/>
          </w:tcPr>
          <w:p w14:paraId="20F8397D"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6DC238DD" w14:textId="77777777" w:rsidR="00EB5526" w:rsidRDefault="00CB60E8">
            <w:pPr>
              <w:rPr>
                <w:sz w:val="14"/>
                <w:szCs w:val="14"/>
                <w:lang w:eastAsia="cs-CZ"/>
              </w:rPr>
            </w:pPr>
            <w:r>
              <w:rPr>
                <w:sz w:val="14"/>
                <w:szCs w:val="14"/>
                <w:lang w:eastAsia="cs-CZ"/>
              </w:rPr>
              <w:t>EZ-RZB</w:t>
            </w:r>
          </w:p>
        </w:tc>
        <w:tc>
          <w:tcPr>
            <w:tcW w:w="1075" w:type="pct"/>
            <w:tcBorders>
              <w:top w:val="nil"/>
              <w:left w:val="nil"/>
              <w:bottom w:val="single" w:sz="4" w:space="0" w:color="auto"/>
              <w:right w:val="single" w:sz="4" w:space="0" w:color="auto"/>
            </w:tcBorders>
            <w:shd w:val="clear" w:color="auto" w:fill="auto"/>
            <w:noWrap/>
            <w:vAlign w:val="bottom"/>
            <w:hideMark/>
          </w:tcPr>
          <w:p w14:paraId="4F0C68ED" w14:textId="77777777" w:rsidR="00EB5526" w:rsidRDefault="00CB60E8">
            <w:pPr>
              <w:rPr>
                <w:sz w:val="14"/>
                <w:szCs w:val="14"/>
                <w:lang w:eastAsia="cs-CZ"/>
              </w:rPr>
            </w:pPr>
            <w:r>
              <w:rPr>
                <w:sz w:val="14"/>
                <w:szCs w:val="14"/>
                <w:lang w:eastAsia="cs-CZ"/>
              </w:rPr>
              <w:t>EZ - zelenina a speciální byliny</w:t>
            </w:r>
          </w:p>
        </w:tc>
        <w:tc>
          <w:tcPr>
            <w:tcW w:w="1972" w:type="pct"/>
            <w:tcBorders>
              <w:top w:val="nil"/>
              <w:left w:val="nil"/>
              <w:bottom w:val="single" w:sz="4" w:space="0" w:color="auto"/>
              <w:right w:val="single" w:sz="4" w:space="0" w:color="auto"/>
            </w:tcBorders>
            <w:shd w:val="clear" w:color="auto" w:fill="auto"/>
            <w:noWrap/>
            <w:vAlign w:val="bottom"/>
            <w:hideMark/>
          </w:tcPr>
          <w:p w14:paraId="2A2222A4" w14:textId="77777777" w:rsidR="00EB5526" w:rsidRDefault="00CB60E8">
            <w:pPr>
              <w:rPr>
                <w:sz w:val="14"/>
                <w:szCs w:val="14"/>
                <w:lang w:eastAsia="cs-CZ"/>
              </w:rPr>
            </w:pPr>
            <w:r>
              <w:rPr>
                <w:sz w:val="14"/>
                <w:szCs w:val="14"/>
                <w:lang w:eastAsia="cs-CZ"/>
              </w:rPr>
              <w:t>Udržení EZ - pěstování zeleniny a speciálních bylin</w:t>
            </w:r>
          </w:p>
        </w:tc>
      </w:tr>
      <w:tr w:rsidR="00EB5526" w14:paraId="1665E42B"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2A9C5320" w14:textId="77777777" w:rsidR="00EB5526" w:rsidRDefault="00CB60E8">
            <w:pPr>
              <w:rPr>
                <w:sz w:val="14"/>
                <w:szCs w:val="14"/>
                <w:lang w:eastAsia="cs-CZ"/>
              </w:rPr>
            </w:pPr>
            <w:r>
              <w:rPr>
                <w:sz w:val="14"/>
                <w:szCs w:val="14"/>
                <w:lang w:eastAsia="cs-CZ"/>
              </w:rPr>
              <w:t xml:space="preserve">    EZ-T</w:t>
            </w:r>
          </w:p>
        </w:tc>
        <w:tc>
          <w:tcPr>
            <w:tcW w:w="312" w:type="pct"/>
            <w:tcBorders>
              <w:top w:val="nil"/>
              <w:left w:val="nil"/>
              <w:bottom w:val="single" w:sz="4" w:space="0" w:color="auto"/>
              <w:right w:val="single" w:sz="4" w:space="0" w:color="auto"/>
            </w:tcBorders>
            <w:shd w:val="clear" w:color="auto" w:fill="auto"/>
            <w:noWrap/>
            <w:vAlign w:val="bottom"/>
            <w:hideMark/>
          </w:tcPr>
          <w:p w14:paraId="4A2DB071" w14:textId="77777777" w:rsidR="00EB5526" w:rsidRDefault="00CB60E8">
            <w:pPr>
              <w:jc w:val="right"/>
              <w:rPr>
                <w:sz w:val="14"/>
                <w:szCs w:val="14"/>
                <w:lang w:eastAsia="cs-CZ"/>
              </w:rPr>
            </w:pPr>
            <w:r>
              <w:rPr>
                <w:sz w:val="14"/>
                <w:szCs w:val="14"/>
                <w:lang w:eastAsia="cs-CZ"/>
              </w:rPr>
              <w:t>1101</w:t>
            </w:r>
          </w:p>
        </w:tc>
        <w:tc>
          <w:tcPr>
            <w:tcW w:w="392" w:type="pct"/>
            <w:tcBorders>
              <w:top w:val="nil"/>
              <w:left w:val="nil"/>
              <w:bottom w:val="single" w:sz="4" w:space="0" w:color="auto"/>
              <w:right w:val="single" w:sz="4" w:space="0" w:color="auto"/>
            </w:tcBorders>
            <w:shd w:val="clear" w:color="auto" w:fill="auto"/>
            <w:noWrap/>
            <w:vAlign w:val="bottom"/>
            <w:hideMark/>
          </w:tcPr>
          <w:p w14:paraId="55D6B345"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28A83E33" w14:textId="77777777" w:rsidR="00EB5526" w:rsidRDefault="00CB60E8">
            <w:pPr>
              <w:rPr>
                <w:sz w:val="14"/>
                <w:szCs w:val="14"/>
                <w:lang w:eastAsia="cs-CZ"/>
              </w:rPr>
            </w:pPr>
            <w:r>
              <w:rPr>
                <w:sz w:val="14"/>
                <w:szCs w:val="14"/>
                <w:lang w:eastAsia="cs-CZ"/>
              </w:rPr>
              <w:t>EZ-T</w:t>
            </w:r>
          </w:p>
        </w:tc>
        <w:tc>
          <w:tcPr>
            <w:tcW w:w="1075" w:type="pct"/>
            <w:tcBorders>
              <w:top w:val="nil"/>
              <w:left w:val="nil"/>
              <w:bottom w:val="single" w:sz="4" w:space="0" w:color="auto"/>
              <w:right w:val="single" w:sz="4" w:space="0" w:color="auto"/>
            </w:tcBorders>
            <w:shd w:val="clear" w:color="auto" w:fill="auto"/>
            <w:noWrap/>
            <w:vAlign w:val="bottom"/>
            <w:hideMark/>
          </w:tcPr>
          <w:p w14:paraId="59670617" w14:textId="77777777" w:rsidR="00EB5526" w:rsidRDefault="00CB60E8">
            <w:pPr>
              <w:rPr>
                <w:sz w:val="14"/>
                <w:szCs w:val="14"/>
                <w:lang w:eastAsia="cs-CZ"/>
              </w:rPr>
            </w:pPr>
            <w:r>
              <w:rPr>
                <w:sz w:val="14"/>
                <w:szCs w:val="14"/>
                <w:lang w:eastAsia="cs-CZ"/>
              </w:rPr>
              <w:t>EZ - travní porosty</w:t>
            </w:r>
          </w:p>
        </w:tc>
        <w:tc>
          <w:tcPr>
            <w:tcW w:w="1972" w:type="pct"/>
            <w:tcBorders>
              <w:top w:val="nil"/>
              <w:left w:val="nil"/>
              <w:bottom w:val="single" w:sz="4" w:space="0" w:color="auto"/>
              <w:right w:val="single" w:sz="4" w:space="0" w:color="auto"/>
            </w:tcBorders>
            <w:shd w:val="clear" w:color="auto" w:fill="auto"/>
            <w:noWrap/>
            <w:vAlign w:val="bottom"/>
            <w:hideMark/>
          </w:tcPr>
          <w:p w14:paraId="606178D8" w14:textId="77777777" w:rsidR="00EB5526" w:rsidRDefault="00CB60E8">
            <w:pPr>
              <w:rPr>
                <w:sz w:val="14"/>
                <w:szCs w:val="14"/>
                <w:lang w:eastAsia="cs-CZ"/>
              </w:rPr>
            </w:pPr>
            <w:r>
              <w:rPr>
                <w:sz w:val="14"/>
                <w:szCs w:val="14"/>
                <w:lang w:eastAsia="cs-CZ"/>
              </w:rPr>
              <w:t xml:space="preserve">Udržení EZ - základní ošetřování travních porostů </w:t>
            </w:r>
          </w:p>
        </w:tc>
      </w:tr>
      <w:tr w:rsidR="00EB5526" w14:paraId="1D4CA5A9"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5DEEF619" w14:textId="77777777" w:rsidR="00EB5526" w:rsidRDefault="00CB60E8">
            <w:pPr>
              <w:rPr>
                <w:sz w:val="14"/>
                <w:szCs w:val="14"/>
                <w:lang w:eastAsia="cs-CZ"/>
              </w:rPr>
            </w:pPr>
            <w:r>
              <w:rPr>
                <w:sz w:val="14"/>
                <w:szCs w:val="14"/>
                <w:lang w:eastAsia="cs-CZ"/>
              </w:rPr>
              <w:t xml:space="preserve">    EZ-V</w:t>
            </w:r>
          </w:p>
        </w:tc>
        <w:tc>
          <w:tcPr>
            <w:tcW w:w="312" w:type="pct"/>
            <w:tcBorders>
              <w:top w:val="nil"/>
              <w:left w:val="nil"/>
              <w:bottom w:val="single" w:sz="4" w:space="0" w:color="auto"/>
              <w:right w:val="single" w:sz="4" w:space="0" w:color="auto"/>
            </w:tcBorders>
            <w:shd w:val="clear" w:color="auto" w:fill="auto"/>
            <w:noWrap/>
            <w:vAlign w:val="bottom"/>
            <w:hideMark/>
          </w:tcPr>
          <w:p w14:paraId="33640AEE" w14:textId="77777777" w:rsidR="00EB5526" w:rsidRDefault="00CB60E8">
            <w:pPr>
              <w:jc w:val="right"/>
              <w:rPr>
                <w:sz w:val="14"/>
                <w:szCs w:val="14"/>
                <w:lang w:eastAsia="cs-CZ"/>
              </w:rPr>
            </w:pPr>
            <w:r>
              <w:rPr>
                <w:sz w:val="14"/>
                <w:szCs w:val="14"/>
                <w:lang w:eastAsia="cs-CZ"/>
              </w:rPr>
              <w:t>1109</w:t>
            </w:r>
          </w:p>
        </w:tc>
        <w:tc>
          <w:tcPr>
            <w:tcW w:w="392" w:type="pct"/>
            <w:tcBorders>
              <w:top w:val="nil"/>
              <w:left w:val="nil"/>
              <w:bottom w:val="single" w:sz="4" w:space="0" w:color="auto"/>
              <w:right w:val="single" w:sz="4" w:space="0" w:color="auto"/>
            </w:tcBorders>
            <w:shd w:val="clear" w:color="auto" w:fill="auto"/>
            <w:noWrap/>
            <w:vAlign w:val="bottom"/>
            <w:hideMark/>
          </w:tcPr>
          <w:p w14:paraId="20040AE1"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62218FA" w14:textId="77777777" w:rsidR="00EB5526" w:rsidRDefault="00CB60E8">
            <w:pPr>
              <w:rPr>
                <w:sz w:val="14"/>
                <w:szCs w:val="14"/>
                <w:lang w:eastAsia="cs-CZ"/>
              </w:rPr>
            </w:pPr>
            <w:r>
              <w:rPr>
                <w:sz w:val="14"/>
                <w:szCs w:val="14"/>
                <w:lang w:eastAsia="cs-CZ"/>
              </w:rPr>
              <w:t>EZ-V</w:t>
            </w:r>
          </w:p>
        </w:tc>
        <w:tc>
          <w:tcPr>
            <w:tcW w:w="1075" w:type="pct"/>
            <w:tcBorders>
              <w:top w:val="nil"/>
              <w:left w:val="nil"/>
              <w:bottom w:val="single" w:sz="4" w:space="0" w:color="auto"/>
              <w:right w:val="single" w:sz="4" w:space="0" w:color="auto"/>
            </w:tcBorders>
            <w:shd w:val="clear" w:color="auto" w:fill="auto"/>
            <w:noWrap/>
            <w:vAlign w:val="bottom"/>
            <w:hideMark/>
          </w:tcPr>
          <w:p w14:paraId="75251458" w14:textId="77777777" w:rsidR="00EB5526" w:rsidRDefault="00CB60E8">
            <w:pPr>
              <w:rPr>
                <w:sz w:val="14"/>
                <w:szCs w:val="14"/>
                <w:lang w:eastAsia="cs-CZ"/>
              </w:rPr>
            </w:pPr>
            <w:r>
              <w:rPr>
                <w:sz w:val="14"/>
                <w:szCs w:val="14"/>
                <w:lang w:eastAsia="cs-CZ"/>
              </w:rPr>
              <w:t>EZ - vinice</w:t>
            </w:r>
          </w:p>
        </w:tc>
        <w:tc>
          <w:tcPr>
            <w:tcW w:w="1972" w:type="pct"/>
            <w:tcBorders>
              <w:top w:val="nil"/>
              <w:left w:val="nil"/>
              <w:bottom w:val="single" w:sz="4" w:space="0" w:color="auto"/>
              <w:right w:val="single" w:sz="4" w:space="0" w:color="auto"/>
            </w:tcBorders>
            <w:shd w:val="clear" w:color="auto" w:fill="auto"/>
            <w:noWrap/>
            <w:vAlign w:val="bottom"/>
            <w:hideMark/>
          </w:tcPr>
          <w:p w14:paraId="2A8A78E5" w14:textId="77777777" w:rsidR="00EB5526" w:rsidRDefault="00CB60E8">
            <w:pPr>
              <w:rPr>
                <w:sz w:val="14"/>
                <w:szCs w:val="14"/>
                <w:lang w:eastAsia="cs-CZ"/>
              </w:rPr>
            </w:pPr>
            <w:r>
              <w:rPr>
                <w:sz w:val="14"/>
                <w:szCs w:val="14"/>
                <w:lang w:eastAsia="cs-CZ"/>
              </w:rPr>
              <w:t>Udržení EZ - vinice</w:t>
            </w:r>
          </w:p>
        </w:tc>
      </w:tr>
      <w:tr w:rsidR="00EB5526" w14:paraId="3BB424F8"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207C0E47" w14:textId="77777777" w:rsidR="00EB5526" w:rsidRDefault="00CB60E8">
            <w:pPr>
              <w:rPr>
                <w:sz w:val="14"/>
                <w:szCs w:val="14"/>
                <w:lang w:eastAsia="cs-CZ"/>
              </w:rPr>
            </w:pPr>
            <w:r>
              <w:rPr>
                <w:sz w:val="14"/>
                <w:szCs w:val="14"/>
                <w:lang w:eastAsia="cs-CZ"/>
              </w:rPr>
              <w:t xml:space="preserve">    PO-C</w:t>
            </w:r>
          </w:p>
        </w:tc>
        <w:tc>
          <w:tcPr>
            <w:tcW w:w="312" w:type="pct"/>
            <w:tcBorders>
              <w:top w:val="nil"/>
              <w:left w:val="nil"/>
              <w:bottom w:val="single" w:sz="4" w:space="0" w:color="auto"/>
              <w:right w:val="single" w:sz="4" w:space="0" w:color="auto"/>
            </w:tcBorders>
            <w:shd w:val="clear" w:color="auto" w:fill="auto"/>
            <w:noWrap/>
            <w:vAlign w:val="bottom"/>
            <w:hideMark/>
          </w:tcPr>
          <w:p w14:paraId="523C7104" w14:textId="77777777" w:rsidR="00EB5526" w:rsidRDefault="00CB60E8">
            <w:pPr>
              <w:jc w:val="right"/>
              <w:rPr>
                <w:sz w:val="14"/>
                <w:szCs w:val="14"/>
                <w:lang w:eastAsia="cs-CZ"/>
              </w:rPr>
            </w:pPr>
            <w:r>
              <w:rPr>
                <w:sz w:val="14"/>
                <w:szCs w:val="14"/>
                <w:lang w:eastAsia="cs-CZ"/>
              </w:rPr>
              <w:t>1120</w:t>
            </w:r>
          </w:p>
        </w:tc>
        <w:tc>
          <w:tcPr>
            <w:tcW w:w="392" w:type="pct"/>
            <w:tcBorders>
              <w:top w:val="nil"/>
              <w:left w:val="nil"/>
              <w:bottom w:val="single" w:sz="4" w:space="0" w:color="auto"/>
              <w:right w:val="single" w:sz="4" w:space="0" w:color="auto"/>
            </w:tcBorders>
            <w:shd w:val="clear" w:color="auto" w:fill="auto"/>
            <w:noWrap/>
            <w:vAlign w:val="bottom"/>
            <w:hideMark/>
          </w:tcPr>
          <w:p w14:paraId="73C87B45"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6D2DF795" w14:textId="77777777" w:rsidR="00EB5526" w:rsidRDefault="00CB60E8">
            <w:pPr>
              <w:rPr>
                <w:sz w:val="14"/>
                <w:szCs w:val="14"/>
                <w:lang w:eastAsia="cs-CZ"/>
              </w:rPr>
            </w:pPr>
            <w:r>
              <w:rPr>
                <w:sz w:val="14"/>
                <w:szCs w:val="14"/>
                <w:lang w:eastAsia="cs-CZ"/>
              </w:rPr>
              <w:t>PO-C</w:t>
            </w:r>
          </w:p>
        </w:tc>
        <w:tc>
          <w:tcPr>
            <w:tcW w:w="1075" w:type="pct"/>
            <w:tcBorders>
              <w:top w:val="nil"/>
              <w:left w:val="nil"/>
              <w:bottom w:val="single" w:sz="4" w:space="0" w:color="auto"/>
              <w:right w:val="single" w:sz="4" w:space="0" w:color="auto"/>
            </w:tcBorders>
            <w:shd w:val="clear" w:color="auto" w:fill="auto"/>
            <w:noWrap/>
            <w:vAlign w:val="bottom"/>
            <w:hideMark/>
          </w:tcPr>
          <w:p w14:paraId="177FF02A" w14:textId="77777777" w:rsidR="00EB5526" w:rsidRDefault="00CB60E8">
            <w:pPr>
              <w:rPr>
                <w:sz w:val="14"/>
                <w:szCs w:val="14"/>
                <w:lang w:eastAsia="cs-CZ"/>
              </w:rPr>
            </w:pPr>
            <w:r>
              <w:rPr>
                <w:sz w:val="14"/>
                <w:szCs w:val="14"/>
                <w:lang w:eastAsia="cs-CZ"/>
              </w:rPr>
              <w:t>PO - chmelnice</w:t>
            </w:r>
          </w:p>
        </w:tc>
        <w:tc>
          <w:tcPr>
            <w:tcW w:w="1972" w:type="pct"/>
            <w:tcBorders>
              <w:top w:val="nil"/>
              <w:left w:val="nil"/>
              <w:bottom w:val="single" w:sz="4" w:space="0" w:color="auto"/>
              <w:right w:val="single" w:sz="4" w:space="0" w:color="auto"/>
            </w:tcBorders>
            <w:shd w:val="clear" w:color="auto" w:fill="auto"/>
            <w:noWrap/>
            <w:vAlign w:val="bottom"/>
            <w:hideMark/>
          </w:tcPr>
          <w:p w14:paraId="222D376D" w14:textId="77777777" w:rsidR="00EB5526" w:rsidRDefault="00CB60E8">
            <w:pPr>
              <w:rPr>
                <w:sz w:val="14"/>
                <w:szCs w:val="14"/>
                <w:lang w:eastAsia="cs-CZ"/>
              </w:rPr>
            </w:pPr>
            <w:r>
              <w:rPr>
                <w:sz w:val="14"/>
                <w:szCs w:val="14"/>
                <w:lang w:eastAsia="cs-CZ"/>
              </w:rPr>
              <w:t>Přechod na EZ - chmelnice</w:t>
            </w:r>
          </w:p>
        </w:tc>
      </w:tr>
      <w:tr w:rsidR="00EB5526" w14:paraId="195AC915"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08FB05CE" w14:textId="77777777" w:rsidR="00EB5526" w:rsidRDefault="00CB60E8">
            <w:pPr>
              <w:rPr>
                <w:sz w:val="14"/>
                <w:szCs w:val="14"/>
                <w:lang w:eastAsia="cs-CZ"/>
              </w:rPr>
            </w:pPr>
            <w:r>
              <w:rPr>
                <w:sz w:val="14"/>
                <w:szCs w:val="14"/>
                <w:lang w:eastAsia="cs-CZ"/>
              </w:rPr>
              <w:t xml:space="preserve">    PO-G</w:t>
            </w:r>
          </w:p>
        </w:tc>
        <w:tc>
          <w:tcPr>
            <w:tcW w:w="312" w:type="pct"/>
            <w:tcBorders>
              <w:top w:val="nil"/>
              <w:left w:val="nil"/>
              <w:bottom w:val="single" w:sz="4" w:space="0" w:color="auto"/>
              <w:right w:val="single" w:sz="4" w:space="0" w:color="auto"/>
            </w:tcBorders>
            <w:shd w:val="clear" w:color="auto" w:fill="auto"/>
            <w:noWrap/>
            <w:vAlign w:val="bottom"/>
            <w:hideMark/>
          </w:tcPr>
          <w:p w14:paraId="211A5CCC" w14:textId="77777777" w:rsidR="00EB5526" w:rsidRDefault="00CB60E8">
            <w:pPr>
              <w:jc w:val="right"/>
              <w:rPr>
                <w:sz w:val="14"/>
                <w:szCs w:val="14"/>
                <w:lang w:eastAsia="cs-CZ"/>
              </w:rPr>
            </w:pPr>
            <w:r>
              <w:rPr>
                <w:sz w:val="14"/>
                <w:szCs w:val="14"/>
                <w:lang w:eastAsia="cs-CZ"/>
              </w:rPr>
              <w:t>1128</w:t>
            </w:r>
          </w:p>
        </w:tc>
        <w:tc>
          <w:tcPr>
            <w:tcW w:w="392" w:type="pct"/>
            <w:tcBorders>
              <w:top w:val="nil"/>
              <w:left w:val="nil"/>
              <w:bottom w:val="single" w:sz="4" w:space="0" w:color="auto"/>
              <w:right w:val="single" w:sz="4" w:space="0" w:color="auto"/>
            </w:tcBorders>
            <w:shd w:val="clear" w:color="auto" w:fill="auto"/>
            <w:noWrap/>
            <w:vAlign w:val="bottom"/>
            <w:hideMark/>
          </w:tcPr>
          <w:p w14:paraId="0B66B0FD"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DA09A32" w14:textId="77777777" w:rsidR="00EB5526" w:rsidRDefault="00CB60E8">
            <w:pPr>
              <w:rPr>
                <w:sz w:val="14"/>
                <w:szCs w:val="14"/>
                <w:lang w:eastAsia="cs-CZ"/>
              </w:rPr>
            </w:pPr>
            <w:r>
              <w:rPr>
                <w:sz w:val="14"/>
                <w:szCs w:val="14"/>
                <w:lang w:eastAsia="cs-CZ"/>
              </w:rPr>
              <w:t>PO-G</w:t>
            </w:r>
          </w:p>
        </w:tc>
        <w:tc>
          <w:tcPr>
            <w:tcW w:w="1075" w:type="pct"/>
            <w:tcBorders>
              <w:top w:val="nil"/>
              <w:left w:val="nil"/>
              <w:bottom w:val="single" w:sz="4" w:space="0" w:color="auto"/>
              <w:right w:val="single" w:sz="4" w:space="0" w:color="auto"/>
            </w:tcBorders>
            <w:shd w:val="clear" w:color="auto" w:fill="auto"/>
            <w:noWrap/>
            <w:vAlign w:val="bottom"/>
            <w:hideMark/>
          </w:tcPr>
          <w:p w14:paraId="15486A86" w14:textId="77777777" w:rsidR="00EB5526" w:rsidRDefault="00CB60E8">
            <w:pPr>
              <w:rPr>
                <w:sz w:val="14"/>
                <w:szCs w:val="14"/>
                <w:lang w:eastAsia="cs-CZ"/>
              </w:rPr>
            </w:pPr>
            <w:r>
              <w:rPr>
                <w:sz w:val="14"/>
                <w:szCs w:val="14"/>
                <w:lang w:eastAsia="cs-CZ"/>
              </w:rPr>
              <w:t>PO - travní porost na orné půdě</w:t>
            </w:r>
          </w:p>
        </w:tc>
        <w:tc>
          <w:tcPr>
            <w:tcW w:w="1972" w:type="pct"/>
            <w:tcBorders>
              <w:top w:val="nil"/>
              <w:left w:val="nil"/>
              <w:bottom w:val="single" w:sz="4" w:space="0" w:color="auto"/>
              <w:right w:val="single" w:sz="4" w:space="0" w:color="auto"/>
            </w:tcBorders>
            <w:shd w:val="clear" w:color="auto" w:fill="auto"/>
            <w:noWrap/>
            <w:vAlign w:val="bottom"/>
            <w:hideMark/>
          </w:tcPr>
          <w:p w14:paraId="162B61FC" w14:textId="77777777" w:rsidR="00EB5526" w:rsidRDefault="00CB60E8">
            <w:pPr>
              <w:rPr>
                <w:sz w:val="14"/>
                <w:szCs w:val="14"/>
                <w:lang w:eastAsia="cs-CZ"/>
              </w:rPr>
            </w:pPr>
            <w:r>
              <w:rPr>
                <w:sz w:val="14"/>
                <w:szCs w:val="14"/>
                <w:lang w:eastAsia="cs-CZ"/>
              </w:rPr>
              <w:t>Přechod na EZ - travní porost na orné půdě</w:t>
            </w:r>
          </w:p>
        </w:tc>
      </w:tr>
      <w:tr w:rsidR="00EB5526" w14:paraId="49239B4A"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4AE0D783" w14:textId="77777777" w:rsidR="00EB5526" w:rsidRDefault="00CB60E8">
            <w:pPr>
              <w:rPr>
                <w:sz w:val="14"/>
                <w:szCs w:val="14"/>
                <w:lang w:eastAsia="cs-CZ"/>
              </w:rPr>
            </w:pPr>
            <w:r>
              <w:rPr>
                <w:sz w:val="14"/>
                <w:szCs w:val="14"/>
                <w:lang w:eastAsia="cs-CZ"/>
              </w:rPr>
              <w:t xml:space="preserve">    PO-IS</w:t>
            </w:r>
          </w:p>
        </w:tc>
        <w:tc>
          <w:tcPr>
            <w:tcW w:w="312" w:type="pct"/>
            <w:tcBorders>
              <w:top w:val="nil"/>
              <w:left w:val="nil"/>
              <w:bottom w:val="single" w:sz="4" w:space="0" w:color="auto"/>
              <w:right w:val="single" w:sz="4" w:space="0" w:color="auto"/>
            </w:tcBorders>
            <w:shd w:val="clear" w:color="auto" w:fill="auto"/>
            <w:noWrap/>
            <w:vAlign w:val="bottom"/>
            <w:hideMark/>
          </w:tcPr>
          <w:p w14:paraId="2EB88EDD" w14:textId="77777777" w:rsidR="00EB5526" w:rsidRDefault="00CB60E8">
            <w:pPr>
              <w:jc w:val="right"/>
              <w:rPr>
                <w:sz w:val="14"/>
                <w:szCs w:val="14"/>
                <w:lang w:eastAsia="cs-CZ"/>
              </w:rPr>
            </w:pPr>
            <w:r>
              <w:rPr>
                <w:sz w:val="14"/>
                <w:szCs w:val="14"/>
                <w:lang w:eastAsia="cs-CZ"/>
              </w:rPr>
              <w:t>1117</w:t>
            </w:r>
          </w:p>
        </w:tc>
        <w:tc>
          <w:tcPr>
            <w:tcW w:w="392" w:type="pct"/>
            <w:tcBorders>
              <w:top w:val="nil"/>
              <w:left w:val="nil"/>
              <w:bottom w:val="single" w:sz="4" w:space="0" w:color="auto"/>
              <w:right w:val="single" w:sz="4" w:space="0" w:color="auto"/>
            </w:tcBorders>
            <w:shd w:val="clear" w:color="auto" w:fill="auto"/>
            <w:noWrap/>
            <w:vAlign w:val="bottom"/>
            <w:hideMark/>
          </w:tcPr>
          <w:p w14:paraId="794D78B1"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2C1C1849" w14:textId="77777777" w:rsidR="00EB5526" w:rsidRDefault="00CB60E8">
            <w:pPr>
              <w:rPr>
                <w:sz w:val="14"/>
                <w:szCs w:val="14"/>
                <w:lang w:eastAsia="cs-CZ"/>
              </w:rPr>
            </w:pPr>
            <w:r>
              <w:rPr>
                <w:sz w:val="14"/>
                <w:szCs w:val="14"/>
                <w:lang w:eastAsia="cs-CZ"/>
              </w:rPr>
              <w:t>PO-IS</w:t>
            </w:r>
          </w:p>
        </w:tc>
        <w:tc>
          <w:tcPr>
            <w:tcW w:w="1075" w:type="pct"/>
            <w:tcBorders>
              <w:top w:val="nil"/>
              <w:left w:val="nil"/>
              <w:bottom w:val="single" w:sz="4" w:space="0" w:color="auto"/>
              <w:right w:val="single" w:sz="4" w:space="0" w:color="auto"/>
            </w:tcBorders>
            <w:shd w:val="clear" w:color="auto" w:fill="auto"/>
            <w:noWrap/>
            <w:vAlign w:val="bottom"/>
            <w:hideMark/>
          </w:tcPr>
          <w:p w14:paraId="4CDC7745" w14:textId="77777777" w:rsidR="00EB5526" w:rsidRDefault="00CB60E8">
            <w:pPr>
              <w:rPr>
                <w:sz w:val="14"/>
                <w:szCs w:val="14"/>
                <w:lang w:eastAsia="cs-CZ"/>
              </w:rPr>
            </w:pPr>
            <w:r>
              <w:rPr>
                <w:sz w:val="14"/>
                <w:szCs w:val="14"/>
                <w:lang w:eastAsia="cs-CZ"/>
              </w:rPr>
              <w:t>PO - intenzivní sady</w:t>
            </w:r>
          </w:p>
        </w:tc>
        <w:tc>
          <w:tcPr>
            <w:tcW w:w="1972" w:type="pct"/>
            <w:tcBorders>
              <w:top w:val="nil"/>
              <w:left w:val="nil"/>
              <w:bottom w:val="single" w:sz="4" w:space="0" w:color="auto"/>
              <w:right w:val="single" w:sz="4" w:space="0" w:color="auto"/>
            </w:tcBorders>
            <w:shd w:val="clear" w:color="auto" w:fill="auto"/>
            <w:noWrap/>
            <w:vAlign w:val="bottom"/>
            <w:hideMark/>
          </w:tcPr>
          <w:p w14:paraId="40D8683C" w14:textId="77777777" w:rsidR="00EB5526" w:rsidRDefault="00CB60E8">
            <w:pPr>
              <w:rPr>
                <w:sz w:val="14"/>
                <w:szCs w:val="14"/>
                <w:lang w:eastAsia="cs-CZ"/>
              </w:rPr>
            </w:pPr>
            <w:r>
              <w:rPr>
                <w:sz w:val="14"/>
                <w:szCs w:val="14"/>
                <w:lang w:eastAsia="cs-CZ"/>
              </w:rPr>
              <w:t>Přechod na EZ - intenzivní sady</w:t>
            </w:r>
          </w:p>
        </w:tc>
      </w:tr>
      <w:tr w:rsidR="00EB5526" w14:paraId="49B33C9B"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76094962" w14:textId="77777777" w:rsidR="00EB5526" w:rsidRDefault="00CB60E8">
            <w:pPr>
              <w:rPr>
                <w:sz w:val="14"/>
                <w:szCs w:val="14"/>
                <w:lang w:eastAsia="cs-CZ"/>
              </w:rPr>
            </w:pPr>
            <w:r>
              <w:rPr>
                <w:sz w:val="14"/>
                <w:szCs w:val="14"/>
                <w:lang w:eastAsia="cs-CZ"/>
              </w:rPr>
              <w:t xml:space="preserve">    PO-OS</w:t>
            </w:r>
          </w:p>
        </w:tc>
        <w:tc>
          <w:tcPr>
            <w:tcW w:w="312" w:type="pct"/>
            <w:tcBorders>
              <w:top w:val="nil"/>
              <w:left w:val="nil"/>
              <w:bottom w:val="single" w:sz="4" w:space="0" w:color="auto"/>
              <w:right w:val="single" w:sz="4" w:space="0" w:color="auto"/>
            </w:tcBorders>
            <w:shd w:val="clear" w:color="auto" w:fill="auto"/>
            <w:noWrap/>
            <w:vAlign w:val="bottom"/>
            <w:hideMark/>
          </w:tcPr>
          <w:p w14:paraId="5D513D32" w14:textId="77777777" w:rsidR="00EB5526" w:rsidRDefault="00CB60E8">
            <w:pPr>
              <w:jc w:val="right"/>
              <w:rPr>
                <w:sz w:val="14"/>
                <w:szCs w:val="14"/>
                <w:lang w:eastAsia="cs-CZ"/>
              </w:rPr>
            </w:pPr>
            <w:r>
              <w:rPr>
                <w:sz w:val="14"/>
                <w:szCs w:val="14"/>
                <w:lang w:eastAsia="cs-CZ"/>
              </w:rPr>
              <w:t>1118</w:t>
            </w:r>
          </w:p>
        </w:tc>
        <w:tc>
          <w:tcPr>
            <w:tcW w:w="392" w:type="pct"/>
            <w:tcBorders>
              <w:top w:val="nil"/>
              <w:left w:val="nil"/>
              <w:bottom w:val="single" w:sz="4" w:space="0" w:color="auto"/>
              <w:right w:val="single" w:sz="4" w:space="0" w:color="auto"/>
            </w:tcBorders>
            <w:shd w:val="clear" w:color="auto" w:fill="auto"/>
            <w:noWrap/>
            <w:vAlign w:val="bottom"/>
            <w:hideMark/>
          </w:tcPr>
          <w:p w14:paraId="10A5861A"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39164C3E" w14:textId="77777777" w:rsidR="00EB5526" w:rsidRDefault="00CB60E8">
            <w:pPr>
              <w:rPr>
                <w:sz w:val="14"/>
                <w:szCs w:val="14"/>
                <w:lang w:eastAsia="cs-CZ"/>
              </w:rPr>
            </w:pPr>
            <w:r>
              <w:rPr>
                <w:sz w:val="14"/>
                <w:szCs w:val="14"/>
                <w:lang w:eastAsia="cs-CZ"/>
              </w:rPr>
              <w:t>PO-OS</w:t>
            </w:r>
          </w:p>
        </w:tc>
        <w:tc>
          <w:tcPr>
            <w:tcW w:w="1075" w:type="pct"/>
            <w:tcBorders>
              <w:top w:val="nil"/>
              <w:left w:val="nil"/>
              <w:bottom w:val="single" w:sz="4" w:space="0" w:color="auto"/>
              <w:right w:val="single" w:sz="4" w:space="0" w:color="auto"/>
            </w:tcBorders>
            <w:shd w:val="clear" w:color="auto" w:fill="auto"/>
            <w:noWrap/>
            <w:vAlign w:val="bottom"/>
            <w:hideMark/>
          </w:tcPr>
          <w:p w14:paraId="2777B43A" w14:textId="77777777" w:rsidR="00EB5526" w:rsidRDefault="00CB60E8">
            <w:pPr>
              <w:rPr>
                <w:sz w:val="14"/>
                <w:szCs w:val="14"/>
                <w:lang w:eastAsia="cs-CZ"/>
              </w:rPr>
            </w:pPr>
            <w:r>
              <w:rPr>
                <w:sz w:val="14"/>
                <w:szCs w:val="14"/>
                <w:lang w:eastAsia="cs-CZ"/>
              </w:rPr>
              <w:t>PO - ostatní sady</w:t>
            </w:r>
          </w:p>
        </w:tc>
        <w:tc>
          <w:tcPr>
            <w:tcW w:w="1972" w:type="pct"/>
            <w:tcBorders>
              <w:top w:val="nil"/>
              <w:left w:val="nil"/>
              <w:bottom w:val="single" w:sz="4" w:space="0" w:color="auto"/>
              <w:right w:val="single" w:sz="4" w:space="0" w:color="auto"/>
            </w:tcBorders>
            <w:shd w:val="clear" w:color="auto" w:fill="auto"/>
            <w:noWrap/>
            <w:vAlign w:val="bottom"/>
            <w:hideMark/>
          </w:tcPr>
          <w:p w14:paraId="3649D669" w14:textId="77777777" w:rsidR="00EB5526" w:rsidRDefault="00CB60E8">
            <w:pPr>
              <w:rPr>
                <w:sz w:val="14"/>
                <w:szCs w:val="14"/>
                <w:lang w:eastAsia="cs-CZ"/>
              </w:rPr>
            </w:pPr>
            <w:r>
              <w:rPr>
                <w:sz w:val="14"/>
                <w:szCs w:val="14"/>
                <w:lang w:eastAsia="cs-CZ"/>
              </w:rPr>
              <w:t>Přechod na EZ - ostatní sady</w:t>
            </w:r>
          </w:p>
        </w:tc>
      </w:tr>
      <w:tr w:rsidR="00EB5526" w14:paraId="2219CC50"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7C28E491" w14:textId="77777777" w:rsidR="00EB5526" w:rsidRDefault="00CB60E8">
            <w:pPr>
              <w:rPr>
                <w:sz w:val="14"/>
                <w:szCs w:val="14"/>
                <w:lang w:eastAsia="cs-CZ"/>
              </w:rPr>
            </w:pPr>
            <w:r>
              <w:rPr>
                <w:sz w:val="14"/>
                <w:szCs w:val="14"/>
                <w:lang w:eastAsia="cs-CZ"/>
              </w:rPr>
              <w:t xml:space="preserve">    PO-RBR</w:t>
            </w:r>
          </w:p>
        </w:tc>
        <w:tc>
          <w:tcPr>
            <w:tcW w:w="312" w:type="pct"/>
            <w:tcBorders>
              <w:top w:val="nil"/>
              <w:left w:val="nil"/>
              <w:bottom w:val="single" w:sz="4" w:space="0" w:color="auto"/>
              <w:right w:val="single" w:sz="4" w:space="0" w:color="auto"/>
            </w:tcBorders>
            <w:shd w:val="clear" w:color="auto" w:fill="auto"/>
            <w:noWrap/>
            <w:vAlign w:val="bottom"/>
            <w:hideMark/>
          </w:tcPr>
          <w:p w14:paraId="47D57BD9" w14:textId="77777777" w:rsidR="00EB5526" w:rsidRDefault="00CB60E8">
            <w:pPr>
              <w:jc w:val="right"/>
              <w:rPr>
                <w:sz w:val="14"/>
                <w:szCs w:val="14"/>
                <w:lang w:eastAsia="cs-CZ"/>
              </w:rPr>
            </w:pPr>
            <w:r>
              <w:rPr>
                <w:sz w:val="14"/>
                <w:szCs w:val="14"/>
                <w:lang w:eastAsia="cs-CZ"/>
              </w:rPr>
              <w:t>1114</w:t>
            </w:r>
          </w:p>
        </w:tc>
        <w:tc>
          <w:tcPr>
            <w:tcW w:w="392" w:type="pct"/>
            <w:tcBorders>
              <w:top w:val="nil"/>
              <w:left w:val="nil"/>
              <w:bottom w:val="single" w:sz="4" w:space="0" w:color="auto"/>
              <w:right w:val="single" w:sz="4" w:space="0" w:color="auto"/>
            </w:tcBorders>
            <w:shd w:val="clear" w:color="auto" w:fill="auto"/>
            <w:noWrap/>
            <w:vAlign w:val="bottom"/>
            <w:hideMark/>
          </w:tcPr>
          <w:p w14:paraId="63FD0055"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C02A82C" w14:textId="77777777" w:rsidR="00EB5526" w:rsidRDefault="00CB60E8">
            <w:pPr>
              <w:rPr>
                <w:sz w:val="14"/>
                <w:szCs w:val="14"/>
                <w:lang w:eastAsia="cs-CZ"/>
              </w:rPr>
            </w:pPr>
            <w:r>
              <w:rPr>
                <w:sz w:val="14"/>
                <w:szCs w:val="14"/>
                <w:lang w:eastAsia="cs-CZ"/>
              </w:rPr>
              <w:t>PO-RBr</w:t>
            </w:r>
          </w:p>
        </w:tc>
        <w:tc>
          <w:tcPr>
            <w:tcW w:w="1075" w:type="pct"/>
            <w:tcBorders>
              <w:top w:val="nil"/>
              <w:left w:val="nil"/>
              <w:bottom w:val="single" w:sz="4" w:space="0" w:color="auto"/>
              <w:right w:val="single" w:sz="4" w:space="0" w:color="auto"/>
            </w:tcBorders>
            <w:shd w:val="clear" w:color="auto" w:fill="auto"/>
            <w:noWrap/>
            <w:vAlign w:val="bottom"/>
            <w:hideMark/>
          </w:tcPr>
          <w:p w14:paraId="0CFAA463" w14:textId="77777777" w:rsidR="00EB5526" w:rsidRDefault="00CB60E8">
            <w:pPr>
              <w:rPr>
                <w:sz w:val="14"/>
                <w:szCs w:val="14"/>
                <w:lang w:eastAsia="cs-CZ"/>
              </w:rPr>
            </w:pPr>
            <w:r>
              <w:rPr>
                <w:sz w:val="14"/>
                <w:szCs w:val="14"/>
                <w:lang w:eastAsia="cs-CZ"/>
              </w:rPr>
              <w:t>PO - brambory</w:t>
            </w:r>
          </w:p>
        </w:tc>
        <w:tc>
          <w:tcPr>
            <w:tcW w:w="1972" w:type="pct"/>
            <w:tcBorders>
              <w:top w:val="nil"/>
              <w:left w:val="nil"/>
              <w:bottom w:val="single" w:sz="4" w:space="0" w:color="auto"/>
              <w:right w:val="single" w:sz="4" w:space="0" w:color="auto"/>
            </w:tcBorders>
            <w:shd w:val="clear" w:color="auto" w:fill="auto"/>
            <w:noWrap/>
            <w:vAlign w:val="bottom"/>
            <w:hideMark/>
          </w:tcPr>
          <w:p w14:paraId="06811BF2" w14:textId="77777777" w:rsidR="00EB5526" w:rsidRDefault="00CB60E8">
            <w:pPr>
              <w:rPr>
                <w:sz w:val="14"/>
                <w:szCs w:val="14"/>
                <w:lang w:eastAsia="cs-CZ"/>
              </w:rPr>
            </w:pPr>
            <w:r>
              <w:rPr>
                <w:sz w:val="14"/>
                <w:szCs w:val="14"/>
                <w:lang w:eastAsia="cs-CZ"/>
              </w:rPr>
              <w:t>Přechod na EZ - pěstování brambor</w:t>
            </w:r>
          </w:p>
        </w:tc>
      </w:tr>
      <w:tr w:rsidR="00EB5526" w14:paraId="7A1CAC88"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52BFD1C8" w14:textId="77777777" w:rsidR="00EB5526" w:rsidRDefault="00CB60E8">
            <w:pPr>
              <w:rPr>
                <w:sz w:val="14"/>
                <w:szCs w:val="14"/>
                <w:lang w:eastAsia="cs-CZ"/>
              </w:rPr>
            </w:pPr>
            <w:r>
              <w:rPr>
                <w:sz w:val="14"/>
                <w:szCs w:val="14"/>
                <w:lang w:eastAsia="cs-CZ"/>
              </w:rPr>
              <w:t xml:space="preserve">    PO-RJ</w:t>
            </w:r>
          </w:p>
        </w:tc>
        <w:tc>
          <w:tcPr>
            <w:tcW w:w="312" w:type="pct"/>
            <w:tcBorders>
              <w:top w:val="nil"/>
              <w:left w:val="nil"/>
              <w:bottom w:val="single" w:sz="4" w:space="0" w:color="auto"/>
              <w:right w:val="single" w:sz="4" w:space="0" w:color="auto"/>
            </w:tcBorders>
            <w:shd w:val="clear" w:color="auto" w:fill="auto"/>
            <w:noWrap/>
            <w:vAlign w:val="bottom"/>
            <w:hideMark/>
          </w:tcPr>
          <w:p w14:paraId="23DFD2C1" w14:textId="77777777" w:rsidR="00EB5526" w:rsidRDefault="00CB60E8">
            <w:pPr>
              <w:jc w:val="right"/>
              <w:rPr>
                <w:sz w:val="14"/>
                <w:szCs w:val="14"/>
                <w:lang w:eastAsia="cs-CZ"/>
              </w:rPr>
            </w:pPr>
            <w:r>
              <w:rPr>
                <w:sz w:val="14"/>
                <w:szCs w:val="14"/>
                <w:lang w:eastAsia="cs-CZ"/>
              </w:rPr>
              <w:t>1115</w:t>
            </w:r>
          </w:p>
        </w:tc>
        <w:tc>
          <w:tcPr>
            <w:tcW w:w="392" w:type="pct"/>
            <w:tcBorders>
              <w:top w:val="nil"/>
              <w:left w:val="nil"/>
              <w:bottom w:val="single" w:sz="4" w:space="0" w:color="auto"/>
              <w:right w:val="single" w:sz="4" w:space="0" w:color="auto"/>
            </w:tcBorders>
            <w:shd w:val="clear" w:color="auto" w:fill="auto"/>
            <w:noWrap/>
            <w:vAlign w:val="bottom"/>
            <w:hideMark/>
          </w:tcPr>
          <w:p w14:paraId="5CA4FB92"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053F87D" w14:textId="77777777" w:rsidR="00EB5526" w:rsidRDefault="00CB60E8">
            <w:pPr>
              <w:rPr>
                <w:sz w:val="14"/>
                <w:szCs w:val="14"/>
                <w:lang w:eastAsia="cs-CZ"/>
              </w:rPr>
            </w:pPr>
            <w:r>
              <w:rPr>
                <w:sz w:val="14"/>
                <w:szCs w:val="14"/>
                <w:lang w:eastAsia="cs-CZ"/>
              </w:rPr>
              <w:t>PO-RJ</w:t>
            </w:r>
          </w:p>
        </w:tc>
        <w:tc>
          <w:tcPr>
            <w:tcW w:w="1075" w:type="pct"/>
            <w:tcBorders>
              <w:top w:val="nil"/>
              <w:left w:val="nil"/>
              <w:bottom w:val="single" w:sz="4" w:space="0" w:color="auto"/>
              <w:right w:val="single" w:sz="4" w:space="0" w:color="auto"/>
            </w:tcBorders>
            <w:shd w:val="clear" w:color="auto" w:fill="auto"/>
            <w:noWrap/>
            <w:vAlign w:val="bottom"/>
            <w:hideMark/>
          </w:tcPr>
          <w:p w14:paraId="7070B530" w14:textId="77777777" w:rsidR="00EB5526" w:rsidRDefault="00CB60E8">
            <w:pPr>
              <w:rPr>
                <w:sz w:val="14"/>
                <w:szCs w:val="14"/>
                <w:lang w:eastAsia="cs-CZ"/>
              </w:rPr>
            </w:pPr>
            <w:r>
              <w:rPr>
                <w:sz w:val="14"/>
                <w:szCs w:val="14"/>
                <w:lang w:eastAsia="cs-CZ"/>
              </w:rPr>
              <w:t>PO - jahodník</w:t>
            </w:r>
          </w:p>
        </w:tc>
        <w:tc>
          <w:tcPr>
            <w:tcW w:w="1972" w:type="pct"/>
            <w:tcBorders>
              <w:top w:val="nil"/>
              <w:left w:val="nil"/>
              <w:bottom w:val="single" w:sz="4" w:space="0" w:color="auto"/>
              <w:right w:val="single" w:sz="4" w:space="0" w:color="auto"/>
            </w:tcBorders>
            <w:shd w:val="clear" w:color="auto" w:fill="auto"/>
            <w:noWrap/>
            <w:vAlign w:val="bottom"/>
            <w:hideMark/>
          </w:tcPr>
          <w:p w14:paraId="2EE3F437" w14:textId="77777777" w:rsidR="00EB5526" w:rsidRDefault="00CB60E8">
            <w:pPr>
              <w:rPr>
                <w:sz w:val="14"/>
                <w:szCs w:val="14"/>
                <w:lang w:eastAsia="cs-CZ"/>
              </w:rPr>
            </w:pPr>
            <w:r>
              <w:rPr>
                <w:sz w:val="14"/>
                <w:szCs w:val="14"/>
                <w:lang w:eastAsia="cs-CZ"/>
              </w:rPr>
              <w:t>Přechod na EZ - pěstování jahodníku</w:t>
            </w:r>
          </w:p>
        </w:tc>
      </w:tr>
      <w:tr w:rsidR="00EB5526" w14:paraId="07901D23"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913D358" w14:textId="77777777" w:rsidR="00EB5526" w:rsidRDefault="00CB60E8">
            <w:pPr>
              <w:rPr>
                <w:sz w:val="14"/>
                <w:szCs w:val="14"/>
                <w:lang w:eastAsia="cs-CZ"/>
              </w:rPr>
            </w:pPr>
            <w:r>
              <w:rPr>
                <w:sz w:val="14"/>
                <w:szCs w:val="14"/>
                <w:lang w:eastAsia="cs-CZ"/>
              </w:rPr>
              <w:t xml:space="preserve">    PO-ROP</w:t>
            </w:r>
          </w:p>
        </w:tc>
        <w:tc>
          <w:tcPr>
            <w:tcW w:w="312" w:type="pct"/>
            <w:tcBorders>
              <w:top w:val="nil"/>
              <w:left w:val="nil"/>
              <w:bottom w:val="single" w:sz="4" w:space="0" w:color="auto"/>
              <w:right w:val="single" w:sz="4" w:space="0" w:color="auto"/>
            </w:tcBorders>
            <w:shd w:val="clear" w:color="auto" w:fill="auto"/>
            <w:noWrap/>
            <w:vAlign w:val="bottom"/>
            <w:hideMark/>
          </w:tcPr>
          <w:p w14:paraId="489FAD36" w14:textId="77777777" w:rsidR="00EB5526" w:rsidRDefault="00CB60E8">
            <w:pPr>
              <w:jc w:val="right"/>
              <w:rPr>
                <w:sz w:val="14"/>
                <w:szCs w:val="14"/>
                <w:lang w:eastAsia="cs-CZ"/>
              </w:rPr>
            </w:pPr>
            <w:r>
              <w:rPr>
                <w:sz w:val="14"/>
                <w:szCs w:val="14"/>
                <w:lang w:eastAsia="cs-CZ"/>
              </w:rPr>
              <w:t>1116</w:t>
            </w:r>
          </w:p>
        </w:tc>
        <w:tc>
          <w:tcPr>
            <w:tcW w:w="392" w:type="pct"/>
            <w:tcBorders>
              <w:top w:val="nil"/>
              <w:left w:val="nil"/>
              <w:bottom w:val="single" w:sz="4" w:space="0" w:color="auto"/>
              <w:right w:val="single" w:sz="4" w:space="0" w:color="auto"/>
            </w:tcBorders>
            <w:shd w:val="clear" w:color="auto" w:fill="auto"/>
            <w:noWrap/>
            <w:vAlign w:val="bottom"/>
            <w:hideMark/>
          </w:tcPr>
          <w:p w14:paraId="30C4CD14"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8FC57A7" w14:textId="77777777" w:rsidR="00EB5526" w:rsidRDefault="00CB60E8">
            <w:pPr>
              <w:rPr>
                <w:sz w:val="14"/>
                <w:szCs w:val="14"/>
                <w:lang w:eastAsia="cs-CZ"/>
              </w:rPr>
            </w:pPr>
            <w:r>
              <w:rPr>
                <w:sz w:val="14"/>
                <w:szCs w:val="14"/>
                <w:lang w:eastAsia="cs-CZ"/>
              </w:rPr>
              <w:t>PO-ROP</w:t>
            </w:r>
          </w:p>
        </w:tc>
        <w:tc>
          <w:tcPr>
            <w:tcW w:w="1075" w:type="pct"/>
            <w:tcBorders>
              <w:top w:val="nil"/>
              <w:left w:val="nil"/>
              <w:bottom w:val="single" w:sz="4" w:space="0" w:color="auto"/>
              <w:right w:val="single" w:sz="4" w:space="0" w:color="auto"/>
            </w:tcBorders>
            <w:shd w:val="clear" w:color="auto" w:fill="auto"/>
            <w:noWrap/>
            <w:vAlign w:val="bottom"/>
            <w:hideMark/>
          </w:tcPr>
          <w:p w14:paraId="53BB5DE9" w14:textId="77777777" w:rsidR="00EB5526" w:rsidRDefault="00CB60E8">
            <w:pPr>
              <w:rPr>
                <w:sz w:val="14"/>
                <w:szCs w:val="14"/>
                <w:lang w:eastAsia="cs-CZ"/>
              </w:rPr>
            </w:pPr>
            <w:r>
              <w:rPr>
                <w:sz w:val="14"/>
                <w:szCs w:val="14"/>
                <w:lang w:eastAsia="cs-CZ"/>
              </w:rPr>
              <w:t>PO - ostatní plodiny</w:t>
            </w:r>
          </w:p>
        </w:tc>
        <w:tc>
          <w:tcPr>
            <w:tcW w:w="1972" w:type="pct"/>
            <w:tcBorders>
              <w:top w:val="nil"/>
              <w:left w:val="nil"/>
              <w:bottom w:val="single" w:sz="4" w:space="0" w:color="auto"/>
              <w:right w:val="single" w:sz="4" w:space="0" w:color="auto"/>
            </w:tcBorders>
            <w:shd w:val="clear" w:color="auto" w:fill="auto"/>
            <w:noWrap/>
            <w:vAlign w:val="bottom"/>
            <w:hideMark/>
          </w:tcPr>
          <w:p w14:paraId="560E8EFB" w14:textId="77777777" w:rsidR="00EB5526" w:rsidRDefault="00CB60E8">
            <w:pPr>
              <w:rPr>
                <w:sz w:val="14"/>
                <w:szCs w:val="14"/>
                <w:lang w:eastAsia="cs-CZ"/>
              </w:rPr>
            </w:pPr>
            <w:r>
              <w:rPr>
                <w:sz w:val="14"/>
                <w:szCs w:val="14"/>
                <w:lang w:eastAsia="cs-CZ"/>
              </w:rPr>
              <w:t>Přechod na EZ - pěstování ostatních plodin</w:t>
            </w:r>
          </w:p>
        </w:tc>
      </w:tr>
      <w:tr w:rsidR="00EB5526" w14:paraId="6FF0535D"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EBA750C" w14:textId="77777777" w:rsidR="00EB5526" w:rsidRDefault="00CB60E8">
            <w:pPr>
              <w:rPr>
                <w:sz w:val="14"/>
                <w:szCs w:val="14"/>
                <w:lang w:eastAsia="cs-CZ"/>
              </w:rPr>
            </w:pPr>
            <w:r>
              <w:rPr>
                <w:sz w:val="14"/>
                <w:szCs w:val="14"/>
                <w:lang w:eastAsia="cs-CZ"/>
              </w:rPr>
              <w:t xml:space="preserve">    PO-RTS</w:t>
            </w:r>
          </w:p>
        </w:tc>
        <w:tc>
          <w:tcPr>
            <w:tcW w:w="312" w:type="pct"/>
            <w:tcBorders>
              <w:top w:val="nil"/>
              <w:left w:val="nil"/>
              <w:bottom w:val="single" w:sz="4" w:space="0" w:color="auto"/>
              <w:right w:val="single" w:sz="4" w:space="0" w:color="auto"/>
            </w:tcBorders>
            <w:shd w:val="clear" w:color="auto" w:fill="auto"/>
            <w:noWrap/>
            <w:vAlign w:val="bottom"/>
            <w:hideMark/>
          </w:tcPr>
          <w:p w14:paraId="12292315" w14:textId="77777777" w:rsidR="00EB5526" w:rsidRDefault="00CB60E8">
            <w:pPr>
              <w:jc w:val="right"/>
              <w:rPr>
                <w:sz w:val="14"/>
                <w:szCs w:val="14"/>
                <w:lang w:eastAsia="cs-CZ"/>
              </w:rPr>
            </w:pPr>
            <w:r>
              <w:rPr>
                <w:sz w:val="14"/>
                <w:szCs w:val="14"/>
                <w:lang w:eastAsia="cs-CZ"/>
              </w:rPr>
              <w:t>1126</w:t>
            </w:r>
          </w:p>
        </w:tc>
        <w:tc>
          <w:tcPr>
            <w:tcW w:w="392" w:type="pct"/>
            <w:tcBorders>
              <w:top w:val="nil"/>
              <w:left w:val="nil"/>
              <w:bottom w:val="single" w:sz="4" w:space="0" w:color="auto"/>
              <w:right w:val="single" w:sz="4" w:space="0" w:color="auto"/>
            </w:tcBorders>
            <w:shd w:val="clear" w:color="auto" w:fill="auto"/>
            <w:noWrap/>
            <w:vAlign w:val="bottom"/>
            <w:hideMark/>
          </w:tcPr>
          <w:p w14:paraId="4F338850"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7013AEF" w14:textId="77777777" w:rsidR="00EB5526" w:rsidRDefault="00CB60E8">
            <w:pPr>
              <w:rPr>
                <w:sz w:val="14"/>
                <w:szCs w:val="14"/>
                <w:lang w:eastAsia="cs-CZ"/>
              </w:rPr>
            </w:pPr>
            <w:r>
              <w:rPr>
                <w:sz w:val="14"/>
                <w:szCs w:val="14"/>
                <w:lang w:eastAsia="cs-CZ"/>
              </w:rPr>
              <w:t>PO-RTS</w:t>
            </w:r>
          </w:p>
        </w:tc>
        <w:tc>
          <w:tcPr>
            <w:tcW w:w="1075" w:type="pct"/>
            <w:tcBorders>
              <w:top w:val="nil"/>
              <w:left w:val="nil"/>
              <w:bottom w:val="single" w:sz="4" w:space="0" w:color="auto"/>
              <w:right w:val="single" w:sz="4" w:space="0" w:color="auto"/>
            </w:tcBorders>
            <w:shd w:val="clear" w:color="auto" w:fill="auto"/>
            <w:noWrap/>
            <w:vAlign w:val="bottom"/>
            <w:hideMark/>
          </w:tcPr>
          <w:p w14:paraId="553E9C71" w14:textId="77777777" w:rsidR="00EB5526" w:rsidRDefault="00CB60E8">
            <w:pPr>
              <w:rPr>
                <w:sz w:val="14"/>
                <w:szCs w:val="14"/>
                <w:lang w:eastAsia="cs-CZ"/>
              </w:rPr>
            </w:pPr>
            <w:r>
              <w:rPr>
                <w:sz w:val="14"/>
                <w:szCs w:val="14"/>
                <w:lang w:eastAsia="cs-CZ"/>
              </w:rPr>
              <w:t>PO - trávy na semeno</w:t>
            </w:r>
          </w:p>
        </w:tc>
        <w:tc>
          <w:tcPr>
            <w:tcW w:w="1972" w:type="pct"/>
            <w:tcBorders>
              <w:top w:val="nil"/>
              <w:left w:val="nil"/>
              <w:bottom w:val="single" w:sz="4" w:space="0" w:color="auto"/>
              <w:right w:val="single" w:sz="4" w:space="0" w:color="auto"/>
            </w:tcBorders>
            <w:shd w:val="clear" w:color="auto" w:fill="auto"/>
            <w:noWrap/>
            <w:vAlign w:val="bottom"/>
            <w:hideMark/>
          </w:tcPr>
          <w:p w14:paraId="5E048F0A" w14:textId="77777777" w:rsidR="00EB5526" w:rsidRDefault="00CB60E8">
            <w:pPr>
              <w:rPr>
                <w:sz w:val="14"/>
                <w:szCs w:val="14"/>
                <w:lang w:eastAsia="cs-CZ"/>
              </w:rPr>
            </w:pPr>
            <w:r>
              <w:rPr>
                <w:sz w:val="14"/>
                <w:szCs w:val="14"/>
                <w:lang w:eastAsia="cs-CZ"/>
              </w:rPr>
              <w:t>Přechod na EZ - pěstování trav na semeno</w:t>
            </w:r>
          </w:p>
        </w:tc>
      </w:tr>
      <w:tr w:rsidR="00EB5526" w14:paraId="5ECF4C70"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71BB03BA" w14:textId="77777777" w:rsidR="00EB5526" w:rsidRDefault="00CB60E8">
            <w:pPr>
              <w:rPr>
                <w:sz w:val="14"/>
                <w:szCs w:val="14"/>
                <w:lang w:eastAsia="cs-CZ"/>
              </w:rPr>
            </w:pPr>
            <w:r>
              <w:rPr>
                <w:sz w:val="14"/>
                <w:szCs w:val="14"/>
                <w:lang w:eastAsia="cs-CZ"/>
              </w:rPr>
              <w:t xml:space="preserve">    PO-RVP</w:t>
            </w:r>
          </w:p>
        </w:tc>
        <w:tc>
          <w:tcPr>
            <w:tcW w:w="312" w:type="pct"/>
            <w:tcBorders>
              <w:top w:val="nil"/>
              <w:left w:val="nil"/>
              <w:bottom w:val="single" w:sz="4" w:space="0" w:color="auto"/>
              <w:right w:val="single" w:sz="4" w:space="0" w:color="auto"/>
            </w:tcBorders>
            <w:shd w:val="clear" w:color="auto" w:fill="auto"/>
            <w:noWrap/>
            <w:vAlign w:val="bottom"/>
            <w:hideMark/>
          </w:tcPr>
          <w:p w14:paraId="2E8AFAF8" w14:textId="77777777" w:rsidR="00EB5526" w:rsidRDefault="00CB60E8">
            <w:pPr>
              <w:jc w:val="right"/>
              <w:rPr>
                <w:sz w:val="14"/>
                <w:szCs w:val="14"/>
                <w:lang w:eastAsia="cs-CZ"/>
              </w:rPr>
            </w:pPr>
            <w:r>
              <w:rPr>
                <w:sz w:val="14"/>
                <w:szCs w:val="14"/>
                <w:lang w:eastAsia="cs-CZ"/>
              </w:rPr>
              <w:t>1112</w:t>
            </w:r>
          </w:p>
        </w:tc>
        <w:tc>
          <w:tcPr>
            <w:tcW w:w="392" w:type="pct"/>
            <w:tcBorders>
              <w:top w:val="nil"/>
              <w:left w:val="nil"/>
              <w:bottom w:val="single" w:sz="4" w:space="0" w:color="auto"/>
              <w:right w:val="single" w:sz="4" w:space="0" w:color="auto"/>
            </w:tcBorders>
            <w:shd w:val="clear" w:color="auto" w:fill="auto"/>
            <w:noWrap/>
            <w:vAlign w:val="bottom"/>
            <w:hideMark/>
          </w:tcPr>
          <w:p w14:paraId="24CAD470"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4448616" w14:textId="77777777" w:rsidR="00EB5526" w:rsidRDefault="00CB60E8">
            <w:pPr>
              <w:rPr>
                <w:sz w:val="14"/>
                <w:szCs w:val="14"/>
                <w:lang w:eastAsia="cs-CZ"/>
              </w:rPr>
            </w:pPr>
            <w:r>
              <w:rPr>
                <w:sz w:val="14"/>
                <w:szCs w:val="14"/>
                <w:lang w:eastAsia="cs-CZ"/>
              </w:rPr>
              <w:t>PO-RVP</w:t>
            </w:r>
          </w:p>
        </w:tc>
        <w:tc>
          <w:tcPr>
            <w:tcW w:w="1075" w:type="pct"/>
            <w:tcBorders>
              <w:top w:val="nil"/>
              <w:left w:val="nil"/>
              <w:bottom w:val="single" w:sz="4" w:space="0" w:color="auto"/>
              <w:right w:val="single" w:sz="4" w:space="0" w:color="auto"/>
            </w:tcBorders>
            <w:shd w:val="clear" w:color="auto" w:fill="auto"/>
            <w:noWrap/>
            <w:vAlign w:val="bottom"/>
            <w:hideMark/>
          </w:tcPr>
          <w:p w14:paraId="23D8B2B7" w14:textId="77777777" w:rsidR="00EB5526" w:rsidRDefault="00CB60E8">
            <w:pPr>
              <w:rPr>
                <w:sz w:val="14"/>
                <w:szCs w:val="14"/>
                <w:lang w:eastAsia="cs-CZ"/>
              </w:rPr>
            </w:pPr>
            <w:r>
              <w:rPr>
                <w:sz w:val="14"/>
                <w:szCs w:val="14"/>
                <w:lang w:eastAsia="cs-CZ"/>
              </w:rPr>
              <w:t>PO - víceleté pícniny</w:t>
            </w:r>
          </w:p>
        </w:tc>
        <w:tc>
          <w:tcPr>
            <w:tcW w:w="1972" w:type="pct"/>
            <w:tcBorders>
              <w:top w:val="nil"/>
              <w:left w:val="nil"/>
              <w:bottom w:val="single" w:sz="4" w:space="0" w:color="auto"/>
              <w:right w:val="single" w:sz="4" w:space="0" w:color="auto"/>
            </w:tcBorders>
            <w:shd w:val="clear" w:color="auto" w:fill="auto"/>
            <w:noWrap/>
            <w:vAlign w:val="bottom"/>
            <w:hideMark/>
          </w:tcPr>
          <w:p w14:paraId="4B4CDD36" w14:textId="77777777" w:rsidR="00EB5526" w:rsidRDefault="00CB60E8">
            <w:pPr>
              <w:rPr>
                <w:sz w:val="14"/>
                <w:szCs w:val="14"/>
                <w:lang w:eastAsia="cs-CZ"/>
              </w:rPr>
            </w:pPr>
            <w:r>
              <w:rPr>
                <w:sz w:val="14"/>
                <w:szCs w:val="14"/>
                <w:lang w:eastAsia="cs-CZ"/>
              </w:rPr>
              <w:t>Přechod na EZ - pěstování víceletých pícnin na orné půdě</w:t>
            </w:r>
          </w:p>
        </w:tc>
      </w:tr>
      <w:tr w:rsidR="00EB5526" w14:paraId="6A2C318C"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51B44D23" w14:textId="77777777" w:rsidR="00EB5526" w:rsidRDefault="00CB60E8">
            <w:pPr>
              <w:rPr>
                <w:sz w:val="14"/>
                <w:szCs w:val="14"/>
                <w:lang w:eastAsia="cs-CZ"/>
              </w:rPr>
            </w:pPr>
            <w:r>
              <w:rPr>
                <w:sz w:val="14"/>
                <w:szCs w:val="14"/>
                <w:lang w:eastAsia="cs-CZ"/>
              </w:rPr>
              <w:t xml:space="preserve">    PO-RZB</w:t>
            </w:r>
          </w:p>
        </w:tc>
        <w:tc>
          <w:tcPr>
            <w:tcW w:w="312" w:type="pct"/>
            <w:tcBorders>
              <w:top w:val="nil"/>
              <w:left w:val="nil"/>
              <w:bottom w:val="single" w:sz="4" w:space="0" w:color="auto"/>
              <w:right w:val="single" w:sz="4" w:space="0" w:color="auto"/>
            </w:tcBorders>
            <w:shd w:val="clear" w:color="auto" w:fill="auto"/>
            <w:noWrap/>
            <w:vAlign w:val="bottom"/>
            <w:hideMark/>
          </w:tcPr>
          <w:p w14:paraId="0D001980" w14:textId="77777777" w:rsidR="00EB5526" w:rsidRDefault="00CB60E8">
            <w:pPr>
              <w:jc w:val="right"/>
              <w:rPr>
                <w:sz w:val="14"/>
                <w:szCs w:val="14"/>
                <w:lang w:eastAsia="cs-CZ"/>
              </w:rPr>
            </w:pPr>
            <w:r>
              <w:rPr>
                <w:sz w:val="14"/>
                <w:szCs w:val="14"/>
                <w:lang w:eastAsia="cs-CZ"/>
              </w:rPr>
              <w:t>1113</w:t>
            </w:r>
          </w:p>
        </w:tc>
        <w:tc>
          <w:tcPr>
            <w:tcW w:w="392" w:type="pct"/>
            <w:tcBorders>
              <w:top w:val="nil"/>
              <w:left w:val="nil"/>
              <w:bottom w:val="single" w:sz="4" w:space="0" w:color="auto"/>
              <w:right w:val="single" w:sz="4" w:space="0" w:color="auto"/>
            </w:tcBorders>
            <w:shd w:val="clear" w:color="auto" w:fill="auto"/>
            <w:noWrap/>
            <w:vAlign w:val="bottom"/>
            <w:hideMark/>
          </w:tcPr>
          <w:p w14:paraId="57DEF88C"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FF203C7" w14:textId="77777777" w:rsidR="00EB5526" w:rsidRDefault="00CB60E8">
            <w:pPr>
              <w:rPr>
                <w:sz w:val="14"/>
                <w:szCs w:val="14"/>
                <w:lang w:eastAsia="cs-CZ"/>
              </w:rPr>
            </w:pPr>
            <w:r>
              <w:rPr>
                <w:sz w:val="14"/>
                <w:szCs w:val="14"/>
                <w:lang w:eastAsia="cs-CZ"/>
              </w:rPr>
              <w:t>PO-RZB</w:t>
            </w:r>
          </w:p>
        </w:tc>
        <w:tc>
          <w:tcPr>
            <w:tcW w:w="1075" w:type="pct"/>
            <w:tcBorders>
              <w:top w:val="nil"/>
              <w:left w:val="nil"/>
              <w:bottom w:val="single" w:sz="4" w:space="0" w:color="auto"/>
              <w:right w:val="single" w:sz="4" w:space="0" w:color="auto"/>
            </w:tcBorders>
            <w:shd w:val="clear" w:color="auto" w:fill="auto"/>
            <w:noWrap/>
            <w:vAlign w:val="bottom"/>
            <w:hideMark/>
          </w:tcPr>
          <w:p w14:paraId="2287B8DE" w14:textId="77777777" w:rsidR="00EB5526" w:rsidRDefault="00CB60E8">
            <w:pPr>
              <w:rPr>
                <w:sz w:val="14"/>
                <w:szCs w:val="14"/>
                <w:lang w:eastAsia="cs-CZ"/>
              </w:rPr>
            </w:pPr>
            <w:r>
              <w:rPr>
                <w:sz w:val="14"/>
                <w:szCs w:val="14"/>
                <w:lang w:eastAsia="cs-CZ"/>
              </w:rPr>
              <w:t>PO - zelenina a speciální byliny</w:t>
            </w:r>
          </w:p>
        </w:tc>
        <w:tc>
          <w:tcPr>
            <w:tcW w:w="1972" w:type="pct"/>
            <w:tcBorders>
              <w:top w:val="nil"/>
              <w:left w:val="nil"/>
              <w:bottom w:val="single" w:sz="4" w:space="0" w:color="auto"/>
              <w:right w:val="single" w:sz="4" w:space="0" w:color="auto"/>
            </w:tcBorders>
            <w:shd w:val="clear" w:color="auto" w:fill="auto"/>
            <w:noWrap/>
            <w:vAlign w:val="bottom"/>
            <w:hideMark/>
          </w:tcPr>
          <w:p w14:paraId="4BCBF2BE" w14:textId="77777777" w:rsidR="00EB5526" w:rsidRDefault="00CB60E8">
            <w:pPr>
              <w:rPr>
                <w:sz w:val="14"/>
                <w:szCs w:val="14"/>
                <w:lang w:eastAsia="cs-CZ"/>
              </w:rPr>
            </w:pPr>
            <w:r>
              <w:rPr>
                <w:sz w:val="14"/>
                <w:szCs w:val="14"/>
                <w:lang w:eastAsia="cs-CZ"/>
              </w:rPr>
              <w:t>Přechod na EZ - pěstování zeleniny a speciálních bylin</w:t>
            </w:r>
          </w:p>
        </w:tc>
      </w:tr>
      <w:tr w:rsidR="00EB5526" w14:paraId="439D3F18"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C75AF7C" w14:textId="77777777" w:rsidR="00EB5526" w:rsidRDefault="00CB60E8">
            <w:pPr>
              <w:rPr>
                <w:sz w:val="14"/>
                <w:szCs w:val="14"/>
                <w:lang w:eastAsia="cs-CZ"/>
              </w:rPr>
            </w:pPr>
            <w:r>
              <w:rPr>
                <w:sz w:val="14"/>
                <w:szCs w:val="14"/>
                <w:lang w:eastAsia="cs-CZ"/>
              </w:rPr>
              <w:t xml:space="preserve">    PO-T</w:t>
            </w:r>
          </w:p>
        </w:tc>
        <w:tc>
          <w:tcPr>
            <w:tcW w:w="312" w:type="pct"/>
            <w:tcBorders>
              <w:top w:val="nil"/>
              <w:left w:val="nil"/>
              <w:bottom w:val="single" w:sz="4" w:space="0" w:color="auto"/>
              <w:right w:val="single" w:sz="4" w:space="0" w:color="auto"/>
            </w:tcBorders>
            <w:shd w:val="clear" w:color="auto" w:fill="auto"/>
            <w:noWrap/>
            <w:vAlign w:val="bottom"/>
            <w:hideMark/>
          </w:tcPr>
          <w:p w14:paraId="09DA09E8" w14:textId="77777777" w:rsidR="00EB5526" w:rsidRDefault="00CB60E8">
            <w:pPr>
              <w:jc w:val="right"/>
              <w:rPr>
                <w:sz w:val="14"/>
                <w:szCs w:val="14"/>
                <w:lang w:eastAsia="cs-CZ"/>
              </w:rPr>
            </w:pPr>
            <w:r>
              <w:rPr>
                <w:sz w:val="14"/>
                <w:szCs w:val="14"/>
                <w:lang w:eastAsia="cs-CZ"/>
              </w:rPr>
              <w:t>1111</w:t>
            </w:r>
          </w:p>
        </w:tc>
        <w:tc>
          <w:tcPr>
            <w:tcW w:w="392" w:type="pct"/>
            <w:tcBorders>
              <w:top w:val="nil"/>
              <w:left w:val="nil"/>
              <w:bottom w:val="single" w:sz="4" w:space="0" w:color="auto"/>
              <w:right w:val="single" w:sz="4" w:space="0" w:color="auto"/>
            </w:tcBorders>
            <w:shd w:val="clear" w:color="auto" w:fill="auto"/>
            <w:noWrap/>
            <w:vAlign w:val="bottom"/>
            <w:hideMark/>
          </w:tcPr>
          <w:p w14:paraId="0CBAC54D"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42FE167" w14:textId="77777777" w:rsidR="00EB5526" w:rsidRDefault="00CB60E8">
            <w:pPr>
              <w:rPr>
                <w:sz w:val="14"/>
                <w:szCs w:val="14"/>
                <w:lang w:eastAsia="cs-CZ"/>
              </w:rPr>
            </w:pPr>
            <w:r>
              <w:rPr>
                <w:sz w:val="14"/>
                <w:szCs w:val="14"/>
                <w:lang w:eastAsia="cs-CZ"/>
              </w:rPr>
              <w:t>PO-T</w:t>
            </w:r>
          </w:p>
        </w:tc>
        <w:tc>
          <w:tcPr>
            <w:tcW w:w="1075" w:type="pct"/>
            <w:tcBorders>
              <w:top w:val="nil"/>
              <w:left w:val="nil"/>
              <w:bottom w:val="single" w:sz="4" w:space="0" w:color="auto"/>
              <w:right w:val="single" w:sz="4" w:space="0" w:color="auto"/>
            </w:tcBorders>
            <w:shd w:val="clear" w:color="auto" w:fill="auto"/>
            <w:noWrap/>
            <w:vAlign w:val="bottom"/>
            <w:hideMark/>
          </w:tcPr>
          <w:p w14:paraId="6BE722BA" w14:textId="77777777" w:rsidR="00EB5526" w:rsidRDefault="00CB60E8">
            <w:pPr>
              <w:rPr>
                <w:sz w:val="14"/>
                <w:szCs w:val="14"/>
                <w:lang w:eastAsia="cs-CZ"/>
              </w:rPr>
            </w:pPr>
            <w:r>
              <w:rPr>
                <w:sz w:val="14"/>
                <w:szCs w:val="14"/>
                <w:lang w:eastAsia="cs-CZ"/>
              </w:rPr>
              <w:t>PO - travní porosty</w:t>
            </w:r>
          </w:p>
        </w:tc>
        <w:tc>
          <w:tcPr>
            <w:tcW w:w="1972" w:type="pct"/>
            <w:tcBorders>
              <w:top w:val="nil"/>
              <w:left w:val="nil"/>
              <w:bottom w:val="single" w:sz="4" w:space="0" w:color="auto"/>
              <w:right w:val="single" w:sz="4" w:space="0" w:color="auto"/>
            </w:tcBorders>
            <w:shd w:val="clear" w:color="auto" w:fill="auto"/>
            <w:noWrap/>
            <w:vAlign w:val="bottom"/>
            <w:hideMark/>
          </w:tcPr>
          <w:p w14:paraId="1D2C3295" w14:textId="77777777" w:rsidR="00EB5526" w:rsidRDefault="00CB60E8">
            <w:pPr>
              <w:rPr>
                <w:sz w:val="14"/>
                <w:szCs w:val="14"/>
                <w:lang w:eastAsia="cs-CZ"/>
              </w:rPr>
            </w:pPr>
            <w:r>
              <w:rPr>
                <w:sz w:val="14"/>
                <w:szCs w:val="14"/>
                <w:lang w:eastAsia="cs-CZ"/>
              </w:rPr>
              <w:t>Přechod na EZ - travní porosty</w:t>
            </w:r>
          </w:p>
        </w:tc>
      </w:tr>
      <w:tr w:rsidR="00EB5526" w14:paraId="26F6BA94"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028A41B5" w14:textId="77777777" w:rsidR="00EB5526" w:rsidRDefault="00CB60E8">
            <w:pPr>
              <w:rPr>
                <w:sz w:val="14"/>
                <w:szCs w:val="14"/>
                <w:lang w:eastAsia="cs-CZ"/>
              </w:rPr>
            </w:pPr>
            <w:r>
              <w:rPr>
                <w:sz w:val="14"/>
                <w:szCs w:val="14"/>
                <w:lang w:eastAsia="cs-CZ"/>
              </w:rPr>
              <w:t xml:space="preserve">    PO-V</w:t>
            </w:r>
          </w:p>
        </w:tc>
        <w:tc>
          <w:tcPr>
            <w:tcW w:w="312" w:type="pct"/>
            <w:tcBorders>
              <w:top w:val="nil"/>
              <w:left w:val="nil"/>
              <w:bottom w:val="single" w:sz="4" w:space="0" w:color="auto"/>
              <w:right w:val="single" w:sz="4" w:space="0" w:color="auto"/>
            </w:tcBorders>
            <w:shd w:val="clear" w:color="auto" w:fill="auto"/>
            <w:noWrap/>
            <w:vAlign w:val="bottom"/>
            <w:hideMark/>
          </w:tcPr>
          <w:p w14:paraId="0D0762E5" w14:textId="77777777" w:rsidR="00EB5526" w:rsidRDefault="00CB60E8">
            <w:pPr>
              <w:jc w:val="right"/>
              <w:rPr>
                <w:sz w:val="14"/>
                <w:szCs w:val="14"/>
                <w:lang w:eastAsia="cs-CZ"/>
              </w:rPr>
            </w:pPr>
            <w:r>
              <w:rPr>
                <w:sz w:val="14"/>
                <w:szCs w:val="14"/>
                <w:lang w:eastAsia="cs-CZ"/>
              </w:rPr>
              <w:t>1119</w:t>
            </w:r>
          </w:p>
        </w:tc>
        <w:tc>
          <w:tcPr>
            <w:tcW w:w="392" w:type="pct"/>
            <w:tcBorders>
              <w:top w:val="nil"/>
              <w:left w:val="nil"/>
              <w:bottom w:val="single" w:sz="4" w:space="0" w:color="auto"/>
              <w:right w:val="single" w:sz="4" w:space="0" w:color="auto"/>
            </w:tcBorders>
            <w:shd w:val="clear" w:color="auto" w:fill="auto"/>
            <w:noWrap/>
            <w:vAlign w:val="bottom"/>
            <w:hideMark/>
          </w:tcPr>
          <w:p w14:paraId="6F69B020"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496B0A7" w14:textId="77777777" w:rsidR="00EB5526" w:rsidRDefault="00CB60E8">
            <w:pPr>
              <w:rPr>
                <w:sz w:val="14"/>
                <w:szCs w:val="14"/>
                <w:lang w:eastAsia="cs-CZ"/>
              </w:rPr>
            </w:pPr>
            <w:r>
              <w:rPr>
                <w:sz w:val="14"/>
                <w:szCs w:val="14"/>
                <w:lang w:eastAsia="cs-CZ"/>
              </w:rPr>
              <w:t>PO-V</w:t>
            </w:r>
          </w:p>
        </w:tc>
        <w:tc>
          <w:tcPr>
            <w:tcW w:w="1075" w:type="pct"/>
            <w:tcBorders>
              <w:top w:val="nil"/>
              <w:left w:val="nil"/>
              <w:bottom w:val="single" w:sz="4" w:space="0" w:color="auto"/>
              <w:right w:val="single" w:sz="4" w:space="0" w:color="auto"/>
            </w:tcBorders>
            <w:shd w:val="clear" w:color="auto" w:fill="auto"/>
            <w:noWrap/>
            <w:vAlign w:val="bottom"/>
            <w:hideMark/>
          </w:tcPr>
          <w:p w14:paraId="6403DD18" w14:textId="77777777" w:rsidR="00EB5526" w:rsidRDefault="00CB60E8">
            <w:pPr>
              <w:rPr>
                <w:sz w:val="14"/>
                <w:szCs w:val="14"/>
                <w:lang w:eastAsia="cs-CZ"/>
              </w:rPr>
            </w:pPr>
            <w:r>
              <w:rPr>
                <w:sz w:val="14"/>
                <w:szCs w:val="14"/>
                <w:lang w:eastAsia="cs-CZ"/>
              </w:rPr>
              <w:t>PO - vinice</w:t>
            </w:r>
          </w:p>
        </w:tc>
        <w:tc>
          <w:tcPr>
            <w:tcW w:w="1972" w:type="pct"/>
            <w:tcBorders>
              <w:top w:val="nil"/>
              <w:left w:val="nil"/>
              <w:bottom w:val="single" w:sz="4" w:space="0" w:color="auto"/>
              <w:right w:val="single" w:sz="4" w:space="0" w:color="auto"/>
            </w:tcBorders>
            <w:shd w:val="clear" w:color="auto" w:fill="auto"/>
            <w:noWrap/>
            <w:vAlign w:val="bottom"/>
            <w:hideMark/>
          </w:tcPr>
          <w:p w14:paraId="0345C72D" w14:textId="77777777" w:rsidR="00EB5526" w:rsidRDefault="00CB60E8">
            <w:pPr>
              <w:rPr>
                <w:sz w:val="14"/>
                <w:szCs w:val="14"/>
                <w:lang w:eastAsia="cs-CZ"/>
              </w:rPr>
            </w:pPr>
            <w:r>
              <w:rPr>
                <w:sz w:val="14"/>
                <w:szCs w:val="14"/>
                <w:lang w:eastAsia="cs-CZ"/>
              </w:rPr>
              <w:t>Přechod na EZ - vinice</w:t>
            </w:r>
          </w:p>
        </w:tc>
      </w:tr>
      <w:tr w:rsidR="00EB5526" w14:paraId="6F313898"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62608034" w14:textId="77777777" w:rsidR="00EB5526" w:rsidRDefault="00CB60E8">
            <w:pPr>
              <w:rPr>
                <w:sz w:val="14"/>
                <w:szCs w:val="14"/>
                <w:lang w:eastAsia="cs-CZ"/>
              </w:rPr>
            </w:pPr>
            <w:r>
              <w:rPr>
                <w:sz w:val="14"/>
                <w:szCs w:val="14"/>
                <w:lang w:eastAsia="cs-CZ"/>
              </w:rPr>
              <w:t xml:space="preserve">  ZNP</w:t>
            </w:r>
          </w:p>
        </w:tc>
        <w:tc>
          <w:tcPr>
            <w:tcW w:w="312" w:type="pct"/>
            <w:tcBorders>
              <w:top w:val="nil"/>
              <w:left w:val="nil"/>
              <w:bottom w:val="single" w:sz="4" w:space="0" w:color="auto"/>
              <w:right w:val="single" w:sz="4" w:space="0" w:color="auto"/>
            </w:tcBorders>
            <w:shd w:val="clear" w:color="auto" w:fill="auto"/>
            <w:noWrap/>
            <w:vAlign w:val="bottom"/>
            <w:hideMark/>
          </w:tcPr>
          <w:p w14:paraId="2B2343D4" w14:textId="77777777" w:rsidR="00EB5526" w:rsidRDefault="00CB60E8">
            <w:pPr>
              <w:jc w:val="right"/>
              <w:rPr>
                <w:sz w:val="14"/>
                <w:szCs w:val="14"/>
                <w:lang w:eastAsia="cs-CZ"/>
              </w:rPr>
            </w:pPr>
            <w:r>
              <w:rPr>
                <w:sz w:val="14"/>
                <w:szCs w:val="14"/>
                <w:lang w:eastAsia="cs-CZ"/>
              </w:rPr>
              <w:t>1121</w:t>
            </w:r>
          </w:p>
        </w:tc>
        <w:tc>
          <w:tcPr>
            <w:tcW w:w="392" w:type="pct"/>
            <w:tcBorders>
              <w:top w:val="nil"/>
              <w:left w:val="nil"/>
              <w:bottom w:val="single" w:sz="4" w:space="0" w:color="auto"/>
              <w:right w:val="single" w:sz="4" w:space="0" w:color="auto"/>
            </w:tcBorders>
            <w:shd w:val="clear" w:color="auto" w:fill="auto"/>
            <w:noWrap/>
            <w:vAlign w:val="bottom"/>
            <w:hideMark/>
          </w:tcPr>
          <w:p w14:paraId="02EDD5F0"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79351B52" w14:textId="77777777" w:rsidR="00EB5526" w:rsidRDefault="00CB60E8">
            <w:pPr>
              <w:rPr>
                <w:sz w:val="14"/>
                <w:szCs w:val="14"/>
                <w:lang w:eastAsia="cs-CZ"/>
              </w:rPr>
            </w:pPr>
            <w:r>
              <w:rPr>
                <w:sz w:val="14"/>
                <w:szCs w:val="14"/>
                <w:lang w:eastAsia="cs-CZ"/>
              </w:rPr>
              <w:t>ZNP</w:t>
            </w:r>
          </w:p>
        </w:tc>
        <w:tc>
          <w:tcPr>
            <w:tcW w:w="1075" w:type="pct"/>
            <w:tcBorders>
              <w:top w:val="nil"/>
              <w:left w:val="nil"/>
              <w:bottom w:val="single" w:sz="4" w:space="0" w:color="auto"/>
              <w:right w:val="single" w:sz="4" w:space="0" w:color="auto"/>
            </w:tcBorders>
            <w:shd w:val="clear" w:color="auto" w:fill="auto"/>
            <w:noWrap/>
            <w:vAlign w:val="bottom"/>
            <w:hideMark/>
          </w:tcPr>
          <w:p w14:paraId="05660F68" w14:textId="77777777" w:rsidR="00EB5526" w:rsidRDefault="00CB60E8">
            <w:pPr>
              <w:rPr>
                <w:sz w:val="14"/>
                <w:szCs w:val="14"/>
                <w:lang w:eastAsia="cs-CZ"/>
              </w:rPr>
            </w:pPr>
            <w:r>
              <w:rPr>
                <w:sz w:val="14"/>
                <w:szCs w:val="14"/>
                <w:lang w:eastAsia="cs-CZ"/>
              </w:rPr>
              <w:t>Zlepšující netržní plodiny</w:t>
            </w:r>
          </w:p>
        </w:tc>
        <w:tc>
          <w:tcPr>
            <w:tcW w:w="1972" w:type="pct"/>
            <w:tcBorders>
              <w:top w:val="nil"/>
              <w:left w:val="nil"/>
              <w:bottom w:val="single" w:sz="4" w:space="0" w:color="auto"/>
              <w:right w:val="single" w:sz="4" w:space="0" w:color="auto"/>
            </w:tcBorders>
            <w:shd w:val="clear" w:color="auto" w:fill="auto"/>
            <w:noWrap/>
            <w:vAlign w:val="bottom"/>
            <w:hideMark/>
          </w:tcPr>
          <w:p w14:paraId="3769C181" w14:textId="77777777" w:rsidR="00EB5526" w:rsidRDefault="00CB60E8">
            <w:pPr>
              <w:rPr>
                <w:sz w:val="14"/>
                <w:szCs w:val="14"/>
                <w:lang w:eastAsia="cs-CZ"/>
              </w:rPr>
            </w:pPr>
            <w:r>
              <w:rPr>
                <w:sz w:val="14"/>
                <w:szCs w:val="14"/>
                <w:lang w:eastAsia="cs-CZ"/>
              </w:rPr>
              <w:t>Zlepšující netržní plodiny</w:t>
            </w:r>
          </w:p>
        </w:tc>
      </w:tr>
      <w:tr w:rsidR="00EB5526" w14:paraId="6120F2AF"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4E550B0A" w14:textId="77777777" w:rsidR="00EB5526" w:rsidRDefault="00CB60E8">
            <w:pPr>
              <w:rPr>
                <w:sz w:val="14"/>
                <w:szCs w:val="14"/>
                <w:lang w:eastAsia="cs-CZ"/>
              </w:rPr>
            </w:pPr>
            <w:r>
              <w:rPr>
                <w:sz w:val="14"/>
                <w:szCs w:val="14"/>
                <w:lang w:eastAsia="cs-CZ"/>
              </w:rPr>
              <w:t xml:space="preserve">    ZNPL</w:t>
            </w:r>
          </w:p>
        </w:tc>
        <w:tc>
          <w:tcPr>
            <w:tcW w:w="312" w:type="pct"/>
            <w:tcBorders>
              <w:top w:val="nil"/>
              <w:left w:val="nil"/>
              <w:bottom w:val="single" w:sz="4" w:space="0" w:color="auto"/>
              <w:right w:val="single" w:sz="4" w:space="0" w:color="auto"/>
            </w:tcBorders>
            <w:shd w:val="clear" w:color="auto" w:fill="auto"/>
            <w:noWrap/>
            <w:vAlign w:val="bottom"/>
            <w:hideMark/>
          </w:tcPr>
          <w:p w14:paraId="2F956729" w14:textId="77777777" w:rsidR="00EB5526" w:rsidRDefault="00CB60E8">
            <w:pPr>
              <w:jc w:val="right"/>
              <w:rPr>
                <w:sz w:val="14"/>
                <w:szCs w:val="14"/>
                <w:lang w:eastAsia="cs-CZ"/>
              </w:rPr>
            </w:pPr>
            <w:r>
              <w:rPr>
                <w:sz w:val="14"/>
                <w:szCs w:val="14"/>
                <w:lang w:eastAsia="cs-CZ"/>
              </w:rPr>
              <w:t>1123</w:t>
            </w:r>
          </w:p>
        </w:tc>
        <w:tc>
          <w:tcPr>
            <w:tcW w:w="392" w:type="pct"/>
            <w:tcBorders>
              <w:top w:val="nil"/>
              <w:left w:val="nil"/>
              <w:bottom w:val="single" w:sz="4" w:space="0" w:color="auto"/>
              <w:right w:val="single" w:sz="4" w:space="0" w:color="auto"/>
            </w:tcBorders>
            <w:shd w:val="clear" w:color="auto" w:fill="auto"/>
            <w:noWrap/>
            <w:vAlign w:val="bottom"/>
            <w:hideMark/>
          </w:tcPr>
          <w:p w14:paraId="11A35249"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1986B73" w14:textId="77777777" w:rsidR="00EB5526" w:rsidRDefault="00CB60E8">
            <w:pPr>
              <w:rPr>
                <w:sz w:val="14"/>
                <w:szCs w:val="14"/>
                <w:lang w:eastAsia="cs-CZ"/>
              </w:rPr>
            </w:pPr>
            <w:r>
              <w:rPr>
                <w:sz w:val="14"/>
                <w:szCs w:val="14"/>
                <w:lang w:eastAsia="cs-CZ"/>
              </w:rPr>
              <w:t>ZNPL</w:t>
            </w:r>
          </w:p>
        </w:tc>
        <w:tc>
          <w:tcPr>
            <w:tcW w:w="1075" w:type="pct"/>
            <w:tcBorders>
              <w:top w:val="nil"/>
              <w:left w:val="nil"/>
              <w:bottom w:val="single" w:sz="4" w:space="0" w:color="auto"/>
              <w:right w:val="single" w:sz="4" w:space="0" w:color="auto"/>
            </w:tcBorders>
            <w:shd w:val="clear" w:color="auto" w:fill="auto"/>
            <w:noWrap/>
            <w:vAlign w:val="bottom"/>
            <w:hideMark/>
          </w:tcPr>
          <w:p w14:paraId="0F5EE5B5" w14:textId="77777777" w:rsidR="00EB5526" w:rsidRDefault="00CB60E8">
            <w:pPr>
              <w:rPr>
                <w:sz w:val="14"/>
                <w:szCs w:val="14"/>
                <w:lang w:eastAsia="cs-CZ"/>
              </w:rPr>
            </w:pPr>
            <w:r>
              <w:rPr>
                <w:sz w:val="14"/>
                <w:szCs w:val="14"/>
                <w:lang w:eastAsia="cs-CZ"/>
              </w:rPr>
              <w:t>Zlepšující netržní plodiny letní</w:t>
            </w:r>
          </w:p>
        </w:tc>
        <w:tc>
          <w:tcPr>
            <w:tcW w:w="1972" w:type="pct"/>
            <w:tcBorders>
              <w:top w:val="nil"/>
              <w:left w:val="nil"/>
              <w:bottom w:val="single" w:sz="4" w:space="0" w:color="auto"/>
              <w:right w:val="single" w:sz="4" w:space="0" w:color="auto"/>
            </w:tcBorders>
            <w:shd w:val="clear" w:color="auto" w:fill="auto"/>
            <w:noWrap/>
            <w:vAlign w:val="bottom"/>
            <w:hideMark/>
          </w:tcPr>
          <w:p w14:paraId="469F1CCE" w14:textId="77777777" w:rsidR="00EB5526" w:rsidRDefault="00CB60E8">
            <w:pPr>
              <w:rPr>
                <w:sz w:val="14"/>
                <w:szCs w:val="14"/>
                <w:lang w:eastAsia="cs-CZ"/>
              </w:rPr>
            </w:pPr>
            <w:r>
              <w:rPr>
                <w:sz w:val="14"/>
                <w:szCs w:val="14"/>
                <w:lang w:eastAsia="cs-CZ"/>
              </w:rPr>
              <w:t>Zlepšující netržní plodiny letní</w:t>
            </w:r>
          </w:p>
        </w:tc>
      </w:tr>
      <w:tr w:rsidR="00EB5526" w14:paraId="49BA5D50"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480B1A56" w14:textId="77777777" w:rsidR="00EB5526" w:rsidRDefault="00CB60E8">
            <w:pPr>
              <w:rPr>
                <w:sz w:val="14"/>
                <w:szCs w:val="14"/>
                <w:lang w:eastAsia="cs-CZ"/>
              </w:rPr>
            </w:pPr>
            <w:r>
              <w:rPr>
                <w:sz w:val="14"/>
                <w:szCs w:val="14"/>
                <w:lang w:eastAsia="cs-CZ"/>
              </w:rPr>
              <w:t xml:space="preserve">    ZNPO</w:t>
            </w:r>
          </w:p>
        </w:tc>
        <w:tc>
          <w:tcPr>
            <w:tcW w:w="312" w:type="pct"/>
            <w:tcBorders>
              <w:top w:val="nil"/>
              <w:left w:val="nil"/>
              <w:bottom w:val="single" w:sz="4" w:space="0" w:color="auto"/>
              <w:right w:val="single" w:sz="4" w:space="0" w:color="auto"/>
            </w:tcBorders>
            <w:shd w:val="clear" w:color="auto" w:fill="auto"/>
            <w:noWrap/>
            <w:vAlign w:val="bottom"/>
            <w:hideMark/>
          </w:tcPr>
          <w:p w14:paraId="6CFE2B42" w14:textId="77777777" w:rsidR="00EB5526" w:rsidRDefault="00CB60E8">
            <w:pPr>
              <w:jc w:val="right"/>
              <w:rPr>
                <w:sz w:val="14"/>
                <w:szCs w:val="14"/>
                <w:lang w:eastAsia="cs-CZ"/>
              </w:rPr>
            </w:pPr>
            <w:r>
              <w:rPr>
                <w:sz w:val="14"/>
                <w:szCs w:val="14"/>
                <w:lang w:eastAsia="cs-CZ"/>
              </w:rPr>
              <w:t>1124</w:t>
            </w:r>
          </w:p>
        </w:tc>
        <w:tc>
          <w:tcPr>
            <w:tcW w:w="392" w:type="pct"/>
            <w:tcBorders>
              <w:top w:val="nil"/>
              <w:left w:val="nil"/>
              <w:bottom w:val="single" w:sz="4" w:space="0" w:color="auto"/>
              <w:right w:val="single" w:sz="4" w:space="0" w:color="auto"/>
            </w:tcBorders>
            <w:shd w:val="clear" w:color="auto" w:fill="auto"/>
            <w:noWrap/>
            <w:vAlign w:val="bottom"/>
            <w:hideMark/>
          </w:tcPr>
          <w:p w14:paraId="6DCE70E5"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23CDED04" w14:textId="77777777" w:rsidR="00EB5526" w:rsidRDefault="00CB60E8">
            <w:pPr>
              <w:rPr>
                <w:sz w:val="14"/>
                <w:szCs w:val="14"/>
                <w:lang w:eastAsia="cs-CZ"/>
              </w:rPr>
            </w:pPr>
            <w:r>
              <w:rPr>
                <w:sz w:val="14"/>
                <w:szCs w:val="14"/>
                <w:lang w:eastAsia="cs-CZ"/>
              </w:rPr>
              <w:t>ZNPO</w:t>
            </w:r>
          </w:p>
        </w:tc>
        <w:tc>
          <w:tcPr>
            <w:tcW w:w="1075" w:type="pct"/>
            <w:tcBorders>
              <w:top w:val="nil"/>
              <w:left w:val="nil"/>
              <w:bottom w:val="single" w:sz="4" w:space="0" w:color="auto"/>
              <w:right w:val="single" w:sz="4" w:space="0" w:color="auto"/>
            </w:tcBorders>
            <w:shd w:val="clear" w:color="auto" w:fill="auto"/>
            <w:noWrap/>
            <w:vAlign w:val="bottom"/>
            <w:hideMark/>
          </w:tcPr>
          <w:p w14:paraId="2E0A749E" w14:textId="77777777" w:rsidR="00EB5526" w:rsidRDefault="00CB60E8">
            <w:pPr>
              <w:rPr>
                <w:sz w:val="14"/>
                <w:szCs w:val="14"/>
                <w:lang w:eastAsia="cs-CZ"/>
              </w:rPr>
            </w:pPr>
            <w:r>
              <w:rPr>
                <w:sz w:val="14"/>
                <w:szCs w:val="14"/>
                <w:lang w:eastAsia="cs-CZ"/>
              </w:rPr>
              <w:t>Zlepšující netržní plodiny ozimé</w:t>
            </w:r>
          </w:p>
        </w:tc>
        <w:tc>
          <w:tcPr>
            <w:tcW w:w="1972" w:type="pct"/>
            <w:tcBorders>
              <w:top w:val="nil"/>
              <w:left w:val="nil"/>
              <w:bottom w:val="single" w:sz="4" w:space="0" w:color="auto"/>
              <w:right w:val="single" w:sz="4" w:space="0" w:color="auto"/>
            </w:tcBorders>
            <w:shd w:val="clear" w:color="auto" w:fill="auto"/>
            <w:noWrap/>
            <w:vAlign w:val="bottom"/>
            <w:hideMark/>
          </w:tcPr>
          <w:p w14:paraId="622893C8" w14:textId="77777777" w:rsidR="00EB5526" w:rsidRDefault="00CB60E8">
            <w:pPr>
              <w:rPr>
                <w:sz w:val="14"/>
                <w:szCs w:val="14"/>
                <w:lang w:eastAsia="cs-CZ"/>
              </w:rPr>
            </w:pPr>
            <w:r>
              <w:rPr>
                <w:sz w:val="14"/>
                <w:szCs w:val="14"/>
                <w:lang w:eastAsia="cs-CZ"/>
              </w:rPr>
              <w:t>Zlepšující netržní plodiny ozimé</w:t>
            </w:r>
          </w:p>
        </w:tc>
      </w:tr>
      <w:tr w:rsidR="00EB5526" w14:paraId="22585737" w14:textId="77777777">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0D9A90FF" w14:textId="77777777" w:rsidR="00EB5526" w:rsidRDefault="00CB60E8">
            <w:pPr>
              <w:rPr>
                <w:sz w:val="14"/>
                <w:szCs w:val="14"/>
                <w:lang w:eastAsia="cs-CZ"/>
              </w:rPr>
            </w:pPr>
            <w:r>
              <w:rPr>
                <w:sz w:val="14"/>
                <w:szCs w:val="14"/>
                <w:lang w:eastAsia="cs-CZ"/>
              </w:rPr>
              <w:t xml:space="preserve">    ZNPVL</w:t>
            </w:r>
          </w:p>
        </w:tc>
        <w:tc>
          <w:tcPr>
            <w:tcW w:w="312" w:type="pct"/>
            <w:tcBorders>
              <w:top w:val="nil"/>
              <w:left w:val="nil"/>
              <w:bottom w:val="single" w:sz="4" w:space="0" w:color="auto"/>
              <w:right w:val="single" w:sz="4" w:space="0" w:color="auto"/>
            </w:tcBorders>
            <w:shd w:val="clear" w:color="auto" w:fill="auto"/>
            <w:noWrap/>
            <w:vAlign w:val="bottom"/>
            <w:hideMark/>
          </w:tcPr>
          <w:p w14:paraId="7DB92C52" w14:textId="77777777" w:rsidR="00EB5526" w:rsidRDefault="00CB60E8">
            <w:pPr>
              <w:jc w:val="right"/>
              <w:rPr>
                <w:sz w:val="14"/>
                <w:szCs w:val="14"/>
                <w:lang w:eastAsia="cs-CZ"/>
              </w:rPr>
            </w:pPr>
            <w:r>
              <w:rPr>
                <w:sz w:val="14"/>
                <w:szCs w:val="14"/>
                <w:lang w:eastAsia="cs-CZ"/>
              </w:rPr>
              <w:t>1122</w:t>
            </w:r>
          </w:p>
        </w:tc>
        <w:tc>
          <w:tcPr>
            <w:tcW w:w="392" w:type="pct"/>
            <w:tcBorders>
              <w:top w:val="nil"/>
              <w:left w:val="nil"/>
              <w:bottom w:val="single" w:sz="4" w:space="0" w:color="auto"/>
              <w:right w:val="single" w:sz="4" w:space="0" w:color="auto"/>
            </w:tcBorders>
            <w:shd w:val="clear" w:color="auto" w:fill="auto"/>
            <w:noWrap/>
            <w:vAlign w:val="bottom"/>
            <w:hideMark/>
          </w:tcPr>
          <w:p w14:paraId="43E65401"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6317AE9" w14:textId="77777777" w:rsidR="00EB5526" w:rsidRDefault="00CB60E8">
            <w:pPr>
              <w:rPr>
                <w:sz w:val="14"/>
                <w:szCs w:val="14"/>
                <w:lang w:eastAsia="cs-CZ"/>
              </w:rPr>
            </w:pPr>
            <w:r>
              <w:rPr>
                <w:sz w:val="14"/>
                <w:szCs w:val="14"/>
                <w:lang w:eastAsia="cs-CZ"/>
              </w:rPr>
              <w:t>ZNPVL</w:t>
            </w:r>
          </w:p>
        </w:tc>
        <w:tc>
          <w:tcPr>
            <w:tcW w:w="1075" w:type="pct"/>
            <w:tcBorders>
              <w:top w:val="nil"/>
              <w:left w:val="nil"/>
              <w:bottom w:val="single" w:sz="4" w:space="0" w:color="auto"/>
              <w:right w:val="single" w:sz="4" w:space="0" w:color="auto"/>
            </w:tcBorders>
            <w:shd w:val="clear" w:color="auto" w:fill="auto"/>
            <w:noWrap/>
            <w:vAlign w:val="bottom"/>
            <w:hideMark/>
          </w:tcPr>
          <w:p w14:paraId="63452099" w14:textId="77777777" w:rsidR="00EB5526" w:rsidRDefault="00CB60E8">
            <w:pPr>
              <w:rPr>
                <w:sz w:val="14"/>
                <w:szCs w:val="14"/>
                <w:lang w:eastAsia="cs-CZ"/>
              </w:rPr>
            </w:pPr>
            <w:r>
              <w:rPr>
                <w:sz w:val="14"/>
                <w:szCs w:val="14"/>
                <w:lang w:eastAsia="cs-CZ"/>
              </w:rPr>
              <w:t>Zlepšující netržní plodiny víceleté</w:t>
            </w:r>
          </w:p>
        </w:tc>
        <w:tc>
          <w:tcPr>
            <w:tcW w:w="1972" w:type="pct"/>
            <w:tcBorders>
              <w:top w:val="nil"/>
              <w:left w:val="nil"/>
              <w:bottom w:val="single" w:sz="4" w:space="0" w:color="auto"/>
              <w:right w:val="single" w:sz="4" w:space="0" w:color="auto"/>
            </w:tcBorders>
            <w:shd w:val="clear" w:color="auto" w:fill="auto"/>
            <w:noWrap/>
            <w:vAlign w:val="bottom"/>
            <w:hideMark/>
          </w:tcPr>
          <w:p w14:paraId="6E007368" w14:textId="77777777" w:rsidR="00EB5526" w:rsidRDefault="00CB60E8">
            <w:pPr>
              <w:rPr>
                <w:sz w:val="14"/>
                <w:szCs w:val="14"/>
                <w:lang w:eastAsia="cs-CZ"/>
              </w:rPr>
            </w:pPr>
            <w:r>
              <w:rPr>
                <w:sz w:val="14"/>
                <w:szCs w:val="14"/>
                <w:lang w:eastAsia="cs-CZ"/>
              </w:rPr>
              <w:t>Zlepšující netržní plodiny víceleté</w:t>
            </w:r>
          </w:p>
        </w:tc>
      </w:tr>
    </w:tbl>
    <w:p w14:paraId="3216AB54" w14:textId="77777777" w:rsidR="00EB5526" w:rsidRDefault="00EB5526"/>
    <w:p w14:paraId="2AB780E5" w14:textId="77777777" w:rsidR="00EB5526" w:rsidRDefault="00CB60E8" w:rsidP="00CB60E8">
      <w:pPr>
        <w:pStyle w:val="Nadpis3"/>
        <w:numPr>
          <w:ilvl w:val="2"/>
          <w:numId w:val="61"/>
        </w:numPr>
      </w:pPr>
      <w:r>
        <w:t>Podmínky zařazení do opatření nových závazků EZ 2023+</w:t>
      </w:r>
    </w:p>
    <w:p w14:paraId="5CD8A0B0" w14:textId="77777777" w:rsidR="00EB5526" w:rsidRDefault="00CB60E8">
      <w:pPr>
        <w:pStyle w:val="Nadpis4"/>
      </w:pPr>
      <w:r>
        <w:t>3.1.2.1 Legislativní vymezení</w:t>
      </w:r>
    </w:p>
    <w:p w14:paraId="7D99756C" w14:textId="77777777" w:rsidR="00EB5526" w:rsidRDefault="00CB60E8">
      <w:pPr>
        <w:pStyle w:val="Odstavecseseznamem"/>
        <w:keepNext/>
        <w:numPr>
          <w:ilvl w:val="0"/>
          <w:numId w:val="5"/>
        </w:numPr>
      </w:pPr>
      <w:r>
        <w:t>Žadatel je evidován jako ekologický podnikatel.</w:t>
      </w:r>
    </w:p>
    <w:p w14:paraId="033AA93F" w14:textId="77777777" w:rsidR="00EB5526" w:rsidRDefault="00CB60E8">
      <w:pPr>
        <w:pStyle w:val="Odstavecseseznamem"/>
        <w:numPr>
          <w:ilvl w:val="0"/>
          <w:numId w:val="5"/>
        </w:numPr>
      </w:pPr>
      <w:r>
        <w:t>Minimální výměra zařazení 0,5 ha zemědělské půdy v součtu kultur T, G, R, S, V, C, P</w:t>
      </w:r>
      <w:r>
        <w:rPr>
          <w:rStyle w:val="Znakapoznpodarou"/>
        </w:rPr>
        <w:footnoteReference w:id="1"/>
      </w:r>
      <w:r>
        <w:t xml:space="preserve"> </w:t>
      </w:r>
    </w:p>
    <w:p w14:paraId="7C7B96D9" w14:textId="77777777" w:rsidR="00EB5526" w:rsidRDefault="00CB60E8">
      <w:pPr>
        <w:pStyle w:val="Odstavecseseznamem"/>
        <w:numPr>
          <w:ilvl w:val="0"/>
          <w:numId w:val="5"/>
        </w:numPr>
      </w:pPr>
      <w:r>
        <w:t>DPB jsou evidovány jako EZ/PO v LPIS.</w:t>
      </w:r>
    </w:p>
    <w:p w14:paraId="2C56EF2F" w14:textId="77777777" w:rsidR="00EB5526" w:rsidRDefault="00CB60E8">
      <w:pPr>
        <w:pStyle w:val="Odstavecseseznamem"/>
        <w:numPr>
          <w:ilvl w:val="0"/>
          <w:numId w:val="5"/>
        </w:numPr>
      </w:pPr>
      <w:r>
        <w:t>DPB není zařazen do EZ (staré závazky).</w:t>
      </w:r>
    </w:p>
    <w:p w14:paraId="1E229B4B" w14:textId="77777777" w:rsidR="00EB5526" w:rsidRDefault="00CB60E8">
      <w:pPr>
        <w:pStyle w:val="Odstavecseseznamem"/>
        <w:numPr>
          <w:ilvl w:val="0"/>
          <w:numId w:val="5"/>
        </w:numPr>
      </w:pPr>
      <w:r>
        <w:t>DPB není zařazen do AEKO-IP (staré závazky).</w:t>
      </w:r>
    </w:p>
    <w:p w14:paraId="30AC4F15" w14:textId="77777777" w:rsidR="00EB5526" w:rsidRDefault="00CB60E8">
      <w:pPr>
        <w:pStyle w:val="Odstavecseseznamem"/>
        <w:numPr>
          <w:ilvl w:val="0"/>
          <w:numId w:val="5"/>
        </w:numPr>
      </w:pPr>
      <w:r>
        <w:lastRenderedPageBreak/>
        <w:t xml:space="preserve">DPB nepožaduje zařazení/není zařazen do AEKO-IP (nové závazky). </w:t>
      </w:r>
    </w:p>
    <w:p w14:paraId="5D62B35E" w14:textId="77777777" w:rsidR="00EB5526" w:rsidRDefault="00CB60E8">
      <w:pPr>
        <w:pStyle w:val="Odstavecseseznamem"/>
        <w:numPr>
          <w:ilvl w:val="0"/>
          <w:numId w:val="5"/>
        </w:numPr>
      </w:pPr>
      <w:r>
        <w:t>Od roku 2024 se bude umožňovat přechod z AEKO-IP (nové závazky) do EZ (nové závazky).</w:t>
      </w:r>
    </w:p>
    <w:p w14:paraId="2E87F5B7" w14:textId="77777777" w:rsidR="00EB5526" w:rsidRDefault="00CB60E8">
      <w:pPr>
        <w:rPr>
          <w:b/>
          <w:bCs/>
        </w:rPr>
      </w:pPr>
      <w:r>
        <w:rPr>
          <w:b/>
          <w:bCs/>
        </w:rPr>
        <w:t>Změny proti „starému“ EZ:</w:t>
      </w:r>
    </w:p>
    <w:p w14:paraId="30EA3BC8" w14:textId="77777777" w:rsidR="00EB5526" w:rsidRDefault="00CB60E8">
      <w:pPr>
        <w:pStyle w:val="Odstavecseseznamem"/>
        <w:numPr>
          <w:ilvl w:val="0"/>
          <w:numId w:val="9"/>
        </w:numPr>
        <w:tabs>
          <w:tab w:val="left" w:pos="1134"/>
        </w:tabs>
        <w:ind w:hanging="11"/>
        <w:rPr>
          <w:i/>
        </w:rPr>
      </w:pPr>
      <w:r>
        <w:rPr>
          <w:i/>
        </w:rPr>
        <w:t>Nově se nehodnotí „čistá“ ekologie tj. žadatel může mít souběh s DPB v konvenci.</w:t>
      </w:r>
    </w:p>
    <w:p w14:paraId="25043A61" w14:textId="77777777" w:rsidR="00EB5526" w:rsidRDefault="00CB60E8">
      <w:pPr>
        <w:pStyle w:val="Odstavecseseznamem"/>
        <w:numPr>
          <w:ilvl w:val="0"/>
          <w:numId w:val="9"/>
        </w:numPr>
        <w:tabs>
          <w:tab w:val="left" w:pos="1134"/>
        </w:tabs>
        <w:ind w:hanging="11"/>
        <w:rPr>
          <w:i/>
        </w:rPr>
      </w:pPr>
      <w:r>
        <w:rPr>
          <w:i/>
        </w:rPr>
        <w:t>Nově se nezařazuje kultura J  – krajinotvorné sady a úhor U</w:t>
      </w:r>
    </w:p>
    <w:p w14:paraId="2E406319" w14:textId="77777777" w:rsidR="00EB5526" w:rsidRDefault="00CB60E8">
      <w:pPr>
        <w:pStyle w:val="Odstavecseseznamem"/>
        <w:numPr>
          <w:ilvl w:val="0"/>
          <w:numId w:val="9"/>
        </w:numPr>
        <w:tabs>
          <w:tab w:val="left" w:pos="1134"/>
        </w:tabs>
        <w:ind w:hanging="11"/>
        <w:rPr>
          <w:i/>
        </w:rPr>
      </w:pPr>
      <w:r>
        <w:rPr>
          <w:i/>
        </w:rPr>
        <w:t>Sjednocení výpočtu intenzity chovu hosp. zvířat 0,3 podle nové SZP (zápočet jelenovitých, nové výjimky pro výpočet intenzity).</w:t>
      </w:r>
    </w:p>
    <w:p w14:paraId="772670F9" w14:textId="77777777" w:rsidR="00EB5526" w:rsidRDefault="00EB5526"/>
    <w:p w14:paraId="18C8F7D2" w14:textId="77777777" w:rsidR="00EB5526" w:rsidRDefault="00CB60E8">
      <w:pPr>
        <w:rPr>
          <w:b/>
        </w:rPr>
      </w:pPr>
      <w:r>
        <w:rPr>
          <w:b/>
        </w:rPr>
        <w:t>Povinné údaje uváděné na DBP v rámci ŽOD:</w:t>
      </w:r>
    </w:p>
    <w:p w14:paraId="70D7F466" w14:textId="77777777" w:rsidR="00EB5526" w:rsidRDefault="00CB60E8">
      <w:pPr>
        <w:pStyle w:val="Odstavecseseznamem"/>
        <w:numPr>
          <w:ilvl w:val="0"/>
          <w:numId w:val="27"/>
        </w:numPr>
      </w:pPr>
      <w:r>
        <w:t>kultura (T, G, R, S, V, C, P)</w:t>
      </w:r>
    </w:p>
    <w:p w14:paraId="27C7E757" w14:textId="77777777" w:rsidR="00EB5526" w:rsidRDefault="00CB60E8">
      <w:pPr>
        <w:pStyle w:val="Odstavecseseznamem"/>
        <w:numPr>
          <w:ilvl w:val="0"/>
          <w:numId w:val="27"/>
        </w:numPr>
      </w:pPr>
      <w:r>
        <w:t>výměra</w:t>
      </w:r>
    </w:p>
    <w:p w14:paraId="3B02B8DE" w14:textId="77777777" w:rsidR="00EB5526" w:rsidRDefault="00CB60E8">
      <w:pPr>
        <w:pStyle w:val="Odstavecseseznamem"/>
        <w:numPr>
          <w:ilvl w:val="0"/>
          <w:numId w:val="27"/>
        </w:numPr>
      </w:pPr>
      <w:r>
        <w:t>režim PO/EZ</w:t>
      </w:r>
    </w:p>
    <w:p w14:paraId="727AE254" w14:textId="77777777" w:rsidR="00EB5526" w:rsidRDefault="00CB60E8">
      <w:pPr>
        <w:pStyle w:val="Odstavecseseznamem"/>
        <w:numPr>
          <w:ilvl w:val="0"/>
          <w:numId w:val="27"/>
        </w:numPr>
      </w:pPr>
      <w:r>
        <w:t>v případě kultury R plodina a její výměra</w:t>
      </w:r>
      <w:r>
        <w:rPr>
          <w:rStyle w:val="Znakapoznpodarou"/>
        </w:rPr>
        <w:footnoteReference w:id="2"/>
      </w:r>
    </w:p>
    <w:p w14:paraId="6F49ADDE" w14:textId="77777777" w:rsidR="00EB5526" w:rsidRDefault="00CB60E8">
      <w:pPr>
        <w:pStyle w:val="Odstavecseseznamem"/>
        <w:numPr>
          <w:ilvl w:val="0"/>
          <w:numId w:val="27"/>
        </w:numPr>
      </w:pPr>
      <w:r>
        <w:t>v případě kultury R titul PO/EZ-RBR, RJ, ROP, RTS, RVP, RZB (vazba na plodinu a seznamy plodin pro RZB, RBR a RVP, negativní seznam plodin u ROP) a jeho výměra</w:t>
      </w:r>
    </w:p>
    <w:p w14:paraId="78A01980" w14:textId="77777777" w:rsidR="00EB5526" w:rsidRDefault="00CB60E8">
      <w:pPr>
        <w:pStyle w:val="Odstavecseseznamem"/>
        <w:numPr>
          <w:ilvl w:val="0"/>
          <w:numId w:val="27"/>
        </w:numPr>
      </w:pPr>
      <w:r>
        <w:t>v případě kultury R záměr pěstování ZNP, varianta ZNP a výměra</w:t>
      </w:r>
    </w:p>
    <w:p w14:paraId="30FF4D72" w14:textId="77777777" w:rsidR="00EB5526" w:rsidRDefault="00EB5526"/>
    <w:p w14:paraId="4D4AD153" w14:textId="77777777" w:rsidR="00EB5526" w:rsidRDefault="00CB60E8">
      <w:pPr>
        <w:rPr>
          <w:b/>
        </w:rPr>
      </w:pPr>
      <w:r>
        <w:rPr>
          <w:b/>
        </w:rPr>
        <w:t>Identifikace příslušnosti DBP do PO/EZ v rámci ŽOD:</w:t>
      </w:r>
    </w:p>
    <w:p w14:paraId="4A4D3EDC" w14:textId="77777777" w:rsidR="00EB5526" w:rsidRDefault="00CB60E8">
      <w:r>
        <w:t>DPB je označen PO, pokud je:</w:t>
      </w:r>
    </w:p>
    <w:p w14:paraId="1071525F" w14:textId="77777777" w:rsidR="00EB5526" w:rsidRDefault="00CB60E8">
      <w:pPr>
        <w:pStyle w:val="Odstavecseseznamem"/>
        <w:numPr>
          <w:ilvl w:val="0"/>
          <w:numId w:val="22"/>
        </w:numPr>
      </w:pPr>
      <w:r>
        <w:t>v LPIS v režimu PO a do 31.12. zůstane v režimu PO a zároveň nemá v historii v n-3 více jak 50 % výměry v režimu EZ po dobu alespoň jednoho dne.</w:t>
      </w:r>
    </w:p>
    <w:p w14:paraId="6671AED2" w14:textId="77777777" w:rsidR="00EB5526" w:rsidRDefault="00CB60E8">
      <w:r>
        <w:t>DPB je označen EZ, pokud je:</w:t>
      </w:r>
    </w:p>
    <w:p w14:paraId="324CA3DA" w14:textId="77777777" w:rsidR="00EB5526" w:rsidRDefault="00CB60E8">
      <w:pPr>
        <w:pStyle w:val="Odstavecseseznamem"/>
        <w:numPr>
          <w:ilvl w:val="0"/>
          <w:numId w:val="30"/>
        </w:numPr>
      </w:pPr>
      <w:r>
        <w:t>v LPIS v režimu EZ a do 31.12. zůstane v režimu EZ,</w:t>
      </w:r>
    </w:p>
    <w:p w14:paraId="4136BBCF" w14:textId="77777777" w:rsidR="00EB5526" w:rsidRDefault="00CB60E8">
      <w:pPr>
        <w:pStyle w:val="Odstavecseseznamem"/>
        <w:numPr>
          <w:ilvl w:val="0"/>
          <w:numId w:val="30"/>
        </w:numPr>
      </w:pPr>
      <w:r>
        <w:t>v LPIS v režimu PO, ale do 31.12. dojde k změně na režim EZ,</w:t>
      </w:r>
    </w:p>
    <w:p w14:paraId="6BCFD754" w14:textId="77777777" w:rsidR="00EB5526" w:rsidRDefault="00CB60E8">
      <w:pPr>
        <w:pStyle w:val="Odstavecseseznamem"/>
        <w:numPr>
          <w:ilvl w:val="0"/>
          <w:numId w:val="30"/>
        </w:numPr>
      </w:pPr>
      <w:r>
        <w:t>V LPIS v režimu PO a zároveň byl v tomto režimu veden kontinuálně předcházející dva roky nebo déle v případě kultur T, G, R,</w:t>
      </w:r>
    </w:p>
    <w:p w14:paraId="1F849745" w14:textId="77777777" w:rsidR="00EB5526" w:rsidRDefault="00CB60E8">
      <w:pPr>
        <w:pStyle w:val="Odstavecseseznamem"/>
        <w:numPr>
          <w:ilvl w:val="0"/>
          <w:numId w:val="30"/>
        </w:numPr>
      </w:pPr>
      <w:r>
        <w:t>V LPIS v režimu PO a zároveň byl v tomto režimu veden kontinuálně předcházející tři roky nebo déle v případě kultur S, V, C,</w:t>
      </w:r>
    </w:p>
    <w:p w14:paraId="3CABFF51" w14:textId="77777777" w:rsidR="00EB5526" w:rsidRDefault="00CB60E8">
      <w:pPr>
        <w:pStyle w:val="Odstavecseseznamem"/>
        <w:numPr>
          <w:ilvl w:val="0"/>
          <w:numId w:val="30"/>
        </w:numPr>
      </w:pPr>
      <w:r>
        <w:t>V LPIS v režimu PO a zároveň má v historii v n-3 více jako 50 % výměry v režimu EZ po dobu alespoň jednoho dne.</w:t>
      </w:r>
    </w:p>
    <w:p w14:paraId="2D6EAAAE" w14:textId="77777777" w:rsidR="00EB5526" w:rsidRDefault="00EB5526">
      <w:pPr>
        <w:rPr>
          <w:i/>
        </w:rPr>
      </w:pPr>
    </w:p>
    <w:p w14:paraId="0996B067" w14:textId="77777777" w:rsidR="00EB5526" w:rsidRDefault="00CB60E8">
      <w:pPr>
        <w:rPr>
          <w:i/>
        </w:rPr>
      </w:pPr>
      <w:r>
        <w:rPr>
          <w:i/>
        </w:rPr>
        <w:t xml:space="preserve">Princip identifikace DPB do PO/EZ zůstává stejný jako ve starém EZ. </w:t>
      </w:r>
    </w:p>
    <w:p w14:paraId="74FA1510" w14:textId="77777777" w:rsidR="00EB5526" w:rsidRDefault="00CB60E8" w:rsidP="00CB60E8">
      <w:pPr>
        <w:pStyle w:val="Nadpis4"/>
        <w:numPr>
          <w:ilvl w:val="3"/>
          <w:numId w:val="62"/>
        </w:numPr>
      </w:pPr>
      <w:r>
        <w:t>Základní požadavky na aplikaci</w:t>
      </w:r>
    </w:p>
    <w:p w14:paraId="3907091D" w14:textId="77777777" w:rsidR="00EB5526" w:rsidRDefault="00CB60E8">
      <w:pPr>
        <w:rPr>
          <w:b/>
          <w:bCs/>
        </w:rPr>
      </w:pPr>
      <w:r>
        <w:rPr>
          <w:b/>
          <w:bCs/>
        </w:rPr>
        <w:t>Semafor:</w:t>
      </w:r>
    </w:p>
    <w:p w14:paraId="5DF57294" w14:textId="77777777" w:rsidR="00EB5526" w:rsidRDefault="00CB60E8">
      <w:pPr>
        <w:pStyle w:val="Odstavecseseznamem"/>
        <w:numPr>
          <w:ilvl w:val="0"/>
          <w:numId w:val="41"/>
        </w:numPr>
      </w:pPr>
      <w:r>
        <w:t>Opatření EZ23 je zelené, pokud je žadatel veden v EZP a má alespoň 0,5 ha nezařazeného DPB s režimem EZ/PO do starého EZ anebo AEKO/IP, jinak červený</w:t>
      </w:r>
    </w:p>
    <w:p w14:paraId="2C3977D3" w14:textId="77777777" w:rsidR="00EB5526" w:rsidRDefault="00CB60E8">
      <w:pPr>
        <w:pStyle w:val="Odstavecseseznamem"/>
        <w:numPr>
          <w:ilvl w:val="0"/>
          <w:numId w:val="41"/>
        </w:numPr>
      </w:pPr>
      <w:r>
        <w:t>Jednotlivé tituly jsou zelené, pokud existuje potenciální DPB, na kterém lze deklarovat příslušný titul (detailně u titulů)</w:t>
      </w:r>
    </w:p>
    <w:p w14:paraId="33B6AE3F" w14:textId="77777777" w:rsidR="00EB5526" w:rsidRDefault="00CB60E8">
      <w:pPr>
        <w:pStyle w:val="Odstavecseseznamem"/>
        <w:numPr>
          <w:ilvl w:val="0"/>
          <w:numId w:val="41"/>
        </w:numPr>
      </w:pPr>
      <w:r>
        <w:t>V semaforu se nijak neřeší souběh.</w:t>
      </w:r>
    </w:p>
    <w:p w14:paraId="02478381" w14:textId="77777777" w:rsidR="00EB5526" w:rsidRDefault="00CB60E8">
      <w:pPr>
        <w:rPr>
          <w:b/>
          <w:bCs/>
        </w:rPr>
      </w:pPr>
      <w:r>
        <w:rPr>
          <w:b/>
          <w:bCs/>
        </w:rPr>
        <w:t>Fulltank:</w:t>
      </w:r>
    </w:p>
    <w:p w14:paraId="0C8C8C76" w14:textId="77777777" w:rsidR="00EB5526" w:rsidRDefault="00CB60E8">
      <w:pPr>
        <w:pStyle w:val="Odstavecseseznamem"/>
        <w:numPr>
          <w:ilvl w:val="0"/>
          <w:numId w:val="52"/>
        </w:numPr>
      </w:pPr>
      <w:r>
        <w:t>Zařazení do opatření nového EZ23 proběhne automaticky při spuštění sady na DPB s režimem EZ/PO nezařazených do starého EZ anebo (N)AEKO/IP, tituly se nastaví dle pravidel níže</w:t>
      </w:r>
    </w:p>
    <w:p w14:paraId="06F53EE0" w14:textId="77777777" w:rsidR="00EB5526" w:rsidRDefault="00CB60E8">
      <w:pPr>
        <w:pStyle w:val="Odstavecseseznamem"/>
        <w:numPr>
          <w:ilvl w:val="0"/>
          <w:numId w:val="0"/>
        </w:numPr>
        <w:ind w:left="720"/>
      </w:pPr>
      <w:r>
        <w:rPr>
          <w:b/>
          <w:bCs/>
        </w:rPr>
        <w:t>Pokud žadatel deklaruje do EZ23 manuálně DPB současně zařazený do starého EZ anebo (N)AEKO/IP nastaví se supertvrdá chyba</w:t>
      </w:r>
      <w:r>
        <w:t>.</w:t>
      </w:r>
    </w:p>
    <w:p w14:paraId="0979BDBC" w14:textId="77777777" w:rsidR="00EB5526" w:rsidRDefault="00CB60E8">
      <w:pPr>
        <w:pStyle w:val="Odstavecseseznamem"/>
        <w:numPr>
          <w:ilvl w:val="0"/>
          <w:numId w:val="52"/>
        </w:numPr>
      </w:pPr>
      <w:r>
        <w:t>Zařazení proběhne na T, G, R, S, V, C, P</w:t>
      </w:r>
    </w:p>
    <w:p w14:paraId="1E707985" w14:textId="77777777" w:rsidR="00EB5526" w:rsidRDefault="00CB60E8">
      <w:pPr>
        <w:pStyle w:val="Odstavecseseznamem"/>
        <w:numPr>
          <w:ilvl w:val="0"/>
          <w:numId w:val="52"/>
        </w:numPr>
        <w:rPr>
          <w:rFonts w:cs="Arial"/>
        </w:rPr>
      </w:pPr>
      <w:r>
        <w:t>Zařazení do režimu EZ/PO proběhne v souladu s pravidly definovanými v SWK EZ (</w:t>
      </w:r>
      <w:r>
        <w:rPr>
          <w:rFonts w:cs="Arial"/>
        </w:rPr>
        <w:t>PZ589):</w:t>
      </w:r>
    </w:p>
    <w:p w14:paraId="5BF293EF" w14:textId="77777777" w:rsidR="00EB5526" w:rsidRDefault="00CB60E8">
      <w:pPr>
        <w:pStyle w:val="Odstavecseseznamem"/>
        <w:numPr>
          <w:ilvl w:val="0"/>
          <w:numId w:val="30"/>
        </w:numPr>
        <w:ind w:left="1134" w:hanging="425"/>
        <w:rPr>
          <w:rFonts w:cs="Arial"/>
          <w:color w:val="000000"/>
          <w:szCs w:val="22"/>
          <w:lang w:eastAsia="cs-CZ"/>
        </w:rPr>
      </w:pPr>
      <w:r>
        <w:rPr>
          <w:rFonts w:cs="Arial"/>
          <w:color w:val="000000"/>
          <w:szCs w:val="22"/>
          <w:lang w:eastAsia="cs-CZ"/>
        </w:rPr>
        <w:lastRenderedPageBreak/>
        <w:t>Pro titul PO-XX nesmí v žádném dni předchozích 3 kalendářních let existovat překryv s režimem EZ větší nebo rovno 50% výměry hodnoceného DPB (zaokrouhleno na 2 des. místa). Pokud ANO, nastaví se titul EZ-XX</w:t>
      </w:r>
      <w:bookmarkStart w:id="0" w:name="_Hlk57200585"/>
    </w:p>
    <w:p w14:paraId="0422245D" w14:textId="77777777" w:rsidR="00EB5526" w:rsidRDefault="00CB60E8">
      <w:pPr>
        <w:pStyle w:val="Odstavecseseznamem"/>
        <w:numPr>
          <w:ilvl w:val="0"/>
          <w:numId w:val="30"/>
        </w:numPr>
        <w:ind w:left="1134" w:hanging="425"/>
        <w:rPr>
          <w:rFonts w:cs="Arial"/>
          <w:color w:val="000000"/>
          <w:szCs w:val="22"/>
          <w:lang w:eastAsia="cs-CZ"/>
        </w:rPr>
      </w:pPr>
      <w:r>
        <w:rPr>
          <w:rFonts w:cs="Arial"/>
          <w:color w:val="000000"/>
          <w:szCs w:val="22"/>
          <w:lang w:eastAsia="cs-CZ"/>
        </w:rPr>
        <w:t>Dále se načtou a posuzují předci bez ohledu na uživatele v období 2, resp. 3 let bezprostředně předcházejících roku podání žádosti a na nich evidovaný režim EZ (nebo 3 roky pro tituly IS, OS, V a C, jinak 2 roky)</w:t>
      </w:r>
    </w:p>
    <w:p w14:paraId="2CD9A834" w14:textId="77777777" w:rsidR="00EB5526" w:rsidRDefault="00CB60E8">
      <w:pPr>
        <w:pStyle w:val="Odstavecseseznamem"/>
        <w:numPr>
          <w:ilvl w:val="0"/>
          <w:numId w:val="30"/>
        </w:numPr>
        <w:ind w:left="1134" w:hanging="425"/>
        <w:rPr>
          <w:rFonts w:cs="Arial"/>
          <w:color w:val="000000"/>
          <w:szCs w:val="22"/>
          <w:lang w:eastAsia="cs-CZ"/>
        </w:rPr>
      </w:pPr>
      <w:r>
        <w:rPr>
          <w:rFonts w:cs="Arial"/>
          <w:color w:val="000000"/>
          <w:szCs w:val="22"/>
          <w:lang w:eastAsia="cs-CZ"/>
        </w:rPr>
        <w:t>Vyhodnotí překryv se všemi DPB v období zjištěného podle první odrážky a pokud na ploše deklarovaného DPB po celé toto období existoval pouze režim PO, nastaví se titul EZ-XX</w:t>
      </w:r>
    </w:p>
    <w:p w14:paraId="35169102" w14:textId="77777777" w:rsidR="00EB5526" w:rsidRDefault="00CB60E8">
      <w:pPr>
        <w:pStyle w:val="Odstavecseseznamem"/>
        <w:numPr>
          <w:ilvl w:val="0"/>
          <w:numId w:val="30"/>
        </w:numPr>
        <w:ind w:left="1134" w:hanging="425"/>
        <w:rPr>
          <w:rFonts w:cs="Arial"/>
          <w:color w:val="000000"/>
          <w:szCs w:val="22"/>
          <w:lang w:eastAsia="cs-CZ"/>
        </w:rPr>
      </w:pPr>
      <w:r>
        <w:rPr>
          <w:rFonts w:cs="Arial"/>
          <w:color w:val="000000"/>
          <w:szCs w:val="22"/>
          <w:lang w:eastAsia="cs-CZ"/>
        </w:rPr>
        <w:t>Titul PO-XX se deklaruje jen v případě, že na DPB je režim PO a samotný datum POOD na deklarovaném DPB spadá do roku N-2, N-1,N pro tituly IS,OS,V a C, resp. N-1 a N pro ostatní tituly.</w:t>
      </w:r>
    </w:p>
    <w:p w14:paraId="3DC5C375" w14:textId="77777777" w:rsidR="00EB5526" w:rsidRDefault="00CB60E8">
      <w:pPr>
        <w:pStyle w:val="Odstavecseseznamem"/>
        <w:numPr>
          <w:ilvl w:val="0"/>
          <w:numId w:val="30"/>
        </w:numPr>
        <w:ind w:left="1134" w:hanging="425"/>
        <w:rPr>
          <w:rFonts w:cs="Arial"/>
          <w:color w:val="000000"/>
          <w:szCs w:val="22"/>
          <w:lang w:eastAsia="cs-CZ"/>
        </w:rPr>
      </w:pPr>
      <w:r>
        <w:rPr>
          <w:rFonts w:cs="Arial"/>
          <w:color w:val="000000"/>
          <w:szCs w:val="22"/>
          <w:lang w:eastAsia="cs-CZ"/>
        </w:rPr>
        <w:t>Ve všech ostatních případech se deklaruje titul EZ-XX</w:t>
      </w:r>
    </w:p>
    <w:p w14:paraId="66E82F27" w14:textId="77777777" w:rsidR="00EB5526" w:rsidRDefault="00CB60E8">
      <w:pPr>
        <w:pStyle w:val="Odstavecseseznamem"/>
        <w:numPr>
          <w:ilvl w:val="0"/>
          <w:numId w:val="0"/>
        </w:numPr>
        <w:ind w:left="1134"/>
        <w:rPr>
          <w:rFonts w:cs="Arial"/>
          <w:b/>
          <w:bCs/>
          <w:color w:val="000000"/>
          <w:szCs w:val="22"/>
          <w:lang w:eastAsia="cs-CZ"/>
        </w:rPr>
      </w:pPr>
      <w:r>
        <w:rPr>
          <w:rFonts w:cs="Arial"/>
          <w:b/>
          <w:bCs/>
          <w:color w:val="000000"/>
          <w:szCs w:val="22"/>
          <w:lang w:eastAsia="cs-CZ"/>
        </w:rPr>
        <w:t>Pokud žadatel předeklaruje DPB do jiného režimu než určují výše uvedená pravidla, bude nastavena vážná chyba.</w:t>
      </w:r>
    </w:p>
    <w:bookmarkEnd w:id="0"/>
    <w:p w14:paraId="7465C83A" w14:textId="77777777" w:rsidR="00EB5526" w:rsidRDefault="00CB60E8">
      <w:pPr>
        <w:rPr>
          <w:b/>
          <w:bCs/>
        </w:rPr>
      </w:pPr>
      <w:r>
        <w:rPr>
          <w:b/>
          <w:bCs/>
        </w:rPr>
        <w:t>Globální kontroly:</w:t>
      </w:r>
    </w:p>
    <w:p w14:paraId="7FBF49D5" w14:textId="77777777" w:rsidR="00EB5526" w:rsidRDefault="00CB60E8">
      <w:pPr>
        <w:pStyle w:val="Odstavecseseznamem"/>
        <w:numPr>
          <w:ilvl w:val="0"/>
          <w:numId w:val="28"/>
        </w:numPr>
      </w:pPr>
      <w:r>
        <w:t>Žadatel není evidován v EZP = vážná</w:t>
      </w:r>
    </w:p>
    <w:p w14:paraId="68807ED1" w14:textId="77777777" w:rsidR="00EB5526" w:rsidRDefault="00CB60E8">
      <w:pPr>
        <w:pStyle w:val="Odstavecseseznamem"/>
        <w:numPr>
          <w:ilvl w:val="0"/>
          <w:numId w:val="28"/>
        </w:numPr>
      </w:pPr>
      <w:r>
        <w:t>Žadatel má zařazeno méně než 0,5 ha = supertvrdá</w:t>
      </w:r>
    </w:p>
    <w:p w14:paraId="248DFD4E" w14:textId="77777777" w:rsidR="00EB5526" w:rsidRDefault="00CB60E8">
      <w:pPr>
        <w:pStyle w:val="Odstavecseseznamem"/>
        <w:numPr>
          <w:ilvl w:val="0"/>
          <w:numId w:val="28"/>
        </w:numPr>
      </w:pPr>
      <w:r>
        <w:t>Žadatel má nějaký DPB s kulturou T, G, R, S, V, C, = měkká, text: „Existuje souběh s konvencí na potenciálním DPB, prověřte zda je to požadovaný stav.“ Současně každý DPB v konvenci s příslušnou kulturou bude mít u sebe otazník k prověření požadovaného stavu režimu EZ.</w:t>
      </w:r>
    </w:p>
    <w:p w14:paraId="763B69F5" w14:textId="77777777" w:rsidR="00EB5526" w:rsidRDefault="00CB60E8" w:rsidP="00CB60E8">
      <w:pPr>
        <w:pStyle w:val="Nadpis3"/>
        <w:numPr>
          <w:ilvl w:val="2"/>
          <w:numId w:val="62"/>
        </w:numPr>
      </w:pPr>
      <w:r>
        <w:t>Podmínky jednotlivých titulů EZ 23+</w:t>
      </w:r>
    </w:p>
    <w:p w14:paraId="605CC6ED" w14:textId="77777777" w:rsidR="00EB5526" w:rsidRDefault="00CB60E8">
      <w:pPr>
        <w:pStyle w:val="Nadpis4"/>
      </w:pPr>
      <w:bookmarkStart w:id="1" w:name="_Ref114748115"/>
      <w:r>
        <w:t>3.1.3.1 Titul PO/EZ-T</w:t>
      </w:r>
      <w:bookmarkEnd w:id="1"/>
      <w:r>
        <w:t xml:space="preserve"> </w:t>
      </w:r>
    </w:p>
    <w:p w14:paraId="624853BA" w14:textId="77777777" w:rsidR="00EB5526" w:rsidRDefault="00CB60E8">
      <w:r>
        <w:t>DPB je způsobilý, pokud:</w:t>
      </w:r>
    </w:p>
    <w:p w14:paraId="0BC0FA6A" w14:textId="77777777" w:rsidR="00EB5526" w:rsidRDefault="00CB60E8">
      <w:pPr>
        <w:pStyle w:val="Odstavecseseznamem"/>
        <w:numPr>
          <w:ilvl w:val="0"/>
          <w:numId w:val="17"/>
        </w:numPr>
      </w:pPr>
      <w:r>
        <w:t xml:space="preserve">Je evidována kultura T </w:t>
      </w:r>
    </w:p>
    <w:p w14:paraId="055360F2" w14:textId="77777777" w:rsidR="00EB5526" w:rsidRDefault="00CB60E8">
      <w:pPr>
        <w:pStyle w:val="Odstavecseseznamem"/>
        <w:numPr>
          <w:ilvl w:val="0"/>
          <w:numId w:val="17"/>
        </w:numPr>
      </w:pPr>
      <w:r>
        <w:t>Je splněna minimální intenzita</w:t>
      </w:r>
    </w:p>
    <w:p w14:paraId="6ABACC60" w14:textId="77777777" w:rsidR="00EB5526" w:rsidRDefault="00CB60E8">
      <w:pPr>
        <w:rPr>
          <w:b/>
          <w:bCs/>
        </w:rPr>
      </w:pPr>
      <w:r>
        <w:rPr>
          <w:b/>
          <w:bCs/>
        </w:rPr>
        <w:t>Minimální intenzita:</w:t>
      </w:r>
    </w:p>
    <w:p w14:paraId="1B3F5C03" w14:textId="77777777" w:rsidR="00EB5526" w:rsidRDefault="00CB60E8">
      <w:r>
        <w:t>Minimální intenzita ekologických hospodářských zvířat 0,3 VDJ/ha T</w:t>
      </w:r>
      <w:r>
        <w:rPr>
          <w:vertAlign w:val="superscript"/>
        </w:rPr>
        <w:t>modif</w:t>
      </w:r>
      <w:r>
        <w:t xml:space="preserve"> v každém dni kontrolního období 1.6. – 30.9.</w:t>
      </w:r>
    </w:p>
    <w:p w14:paraId="68B9B076" w14:textId="77777777" w:rsidR="00EB5526" w:rsidRDefault="00CB60E8">
      <w:pPr>
        <w:keepNext/>
      </w:pPr>
      <w:r>
        <w:t>Přepočtové koeficienty na VDJ</w:t>
      </w:r>
    </w:p>
    <w:p w14:paraId="36B382BF" w14:textId="77777777" w:rsidR="00EB5526" w:rsidRDefault="00CB60E8">
      <w:pPr>
        <w:keepNext/>
        <w:widowControl w:val="0"/>
        <w:autoSpaceDE w:val="0"/>
        <w:autoSpaceDN w:val="0"/>
        <w:adjustRightInd w:val="0"/>
        <w:rPr>
          <w:rFonts w:ascii="Courier" w:hAnsi="Courier" w:cs="Courier"/>
          <w:sz w:val="16"/>
          <w:szCs w:val="16"/>
        </w:rPr>
      </w:pPr>
      <w:r>
        <w:rPr>
          <w:rFonts w:ascii="Courier" w:hAnsi="Courier" w:cs="Courier"/>
          <w:sz w:val="16"/>
          <w:szCs w:val="16"/>
        </w:rPr>
        <w:t>+-------------------------------------------------+--------------------------------------+</w:t>
      </w:r>
    </w:p>
    <w:p w14:paraId="1FABB819" w14:textId="77777777" w:rsidR="00EB5526" w:rsidRDefault="00CB60E8">
      <w:pPr>
        <w:keepNext/>
        <w:widowControl w:val="0"/>
        <w:autoSpaceDE w:val="0"/>
        <w:autoSpaceDN w:val="0"/>
        <w:adjustRightInd w:val="0"/>
        <w:rPr>
          <w:sz w:val="16"/>
          <w:szCs w:val="16"/>
        </w:rPr>
      </w:pPr>
      <w:r>
        <w:rPr>
          <w:rFonts w:ascii="Courier CE" w:hAnsi="Courier CE" w:cs="Courier CE"/>
          <w:sz w:val="16"/>
          <w:szCs w:val="16"/>
        </w:rPr>
        <w:t>|   Druh a kategorie hospodářských zvířat         | Koeficient přepočtu na velké dobytčí |</w:t>
      </w:r>
    </w:p>
    <w:p w14:paraId="19C26157" w14:textId="77777777" w:rsidR="00EB5526" w:rsidRDefault="00CB60E8">
      <w:pPr>
        <w:keepNext/>
        <w:widowControl w:val="0"/>
        <w:autoSpaceDE w:val="0"/>
        <w:autoSpaceDN w:val="0"/>
        <w:adjustRightInd w:val="0"/>
        <w:rPr>
          <w:sz w:val="16"/>
          <w:szCs w:val="16"/>
        </w:rPr>
      </w:pPr>
      <w:r>
        <w:rPr>
          <w:rFonts w:ascii="Courier" w:hAnsi="Courier" w:cs="Courier"/>
          <w:sz w:val="16"/>
          <w:szCs w:val="16"/>
        </w:rPr>
        <w:t xml:space="preserve">|                                                 |                jednotky              | </w:t>
      </w:r>
    </w:p>
    <w:p w14:paraId="511CFA4E" w14:textId="77777777" w:rsidR="00EB5526" w:rsidRDefault="00CB60E8">
      <w:pPr>
        <w:keepNext/>
        <w:widowControl w:val="0"/>
        <w:autoSpaceDE w:val="0"/>
        <w:autoSpaceDN w:val="0"/>
        <w:adjustRightInd w:val="0"/>
        <w:rPr>
          <w:rFonts w:ascii="Courier" w:hAnsi="Courier" w:cs="Courier"/>
          <w:sz w:val="16"/>
          <w:szCs w:val="16"/>
        </w:rPr>
      </w:pPr>
      <w:r>
        <w:rPr>
          <w:rFonts w:ascii="Courier" w:hAnsi="Courier" w:cs="Courier"/>
          <w:sz w:val="16"/>
          <w:szCs w:val="16"/>
        </w:rPr>
        <w:t>+-------------------------------------------------+--------------------------------------+</w:t>
      </w:r>
    </w:p>
    <w:p w14:paraId="5FBB68E9" w14:textId="77777777" w:rsidR="00EB5526" w:rsidRDefault="00CB60E8">
      <w:pPr>
        <w:keepNext/>
        <w:widowControl w:val="0"/>
        <w:autoSpaceDE w:val="0"/>
        <w:autoSpaceDN w:val="0"/>
        <w:adjustRightInd w:val="0"/>
        <w:rPr>
          <w:sz w:val="16"/>
          <w:szCs w:val="16"/>
        </w:rPr>
      </w:pPr>
      <w:r>
        <w:rPr>
          <w:rFonts w:ascii="Courier CE" w:hAnsi="Courier CE" w:cs="Courier CE"/>
          <w:sz w:val="16"/>
          <w:szCs w:val="16"/>
        </w:rPr>
        <w:t>| Skot ve věku nad 2 roky                         |                  1,00                |</w:t>
      </w:r>
    </w:p>
    <w:p w14:paraId="33B4A609" w14:textId="77777777" w:rsidR="00EB5526" w:rsidRDefault="00CB60E8">
      <w:pPr>
        <w:widowControl w:val="0"/>
        <w:autoSpaceDE w:val="0"/>
        <w:autoSpaceDN w:val="0"/>
        <w:adjustRightInd w:val="0"/>
        <w:rPr>
          <w:sz w:val="16"/>
          <w:szCs w:val="16"/>
        </w:rPr>
      </w:pPr>
      <w:r>
        <w:rPr>
          <w:rFonts w:ascii="Courier CE" w:hAnsi="Courier CE" w:cs="Courier CE"/>
          <w:sz w:val="16"/>
          <w:szCs w:val="16"/>
        </w:rPr>
        <w:t>| Skot ve věku nad 6 měsíců do 2 let včetně       |</w:t>
      </w:r>
      <w:r>
        <w:rPr>
          <w:rFonts w:ascii="Courier" w:hAnsi="Courier" w:cs="Courier"/>
          <w:sz w:val="16"/>
          <w:szCs w:val="16"/>
        </w:rPr>
        <w:t xml:space="preserve">                  0,60                |</w:t>
      </w:r>
    </w:p>
    <w:p w14:paraId="3452769F" w14:textId="77777777" w:rsidR="00EB5526" w:rsidRDefault="00CB60E8">
      <w:pPr>
        <w:widowControl w:val="0"/>
        <w:autoSpaceDE w:val="0"/>
        <w:autoSpaceDN w:val="0"/>
        <w:adjustRightInd w:val="0"/>
        <w:rPr>
          <w:sz w:val="16"/>
          <w:szCs w:val="16"/>
        </w:rPr>
      </w:pPr>
      <w:r>
        <w:rPr>
          <w:rFonts w:ascii="Courier CE" w:hAnsi="Courier CE" w:cs="Courier CE"/>
          <w:sz w:val="16"/>
          <w:szCs w:val="16"/>
        </w:rPr>
        <w:t>| Skot ve věku do 6 měsíců včetně                 |                  0,40                |</w:t>
      </w:r>
    </w:p>
    <w:p w14:paraId="5A9D72F3" w14:textId="77777777" w:rsidR="00EB5526" w:rsidRDefault="00CB60E8">
      <w:pPr>
        <w:widowControl w:val="0"/>
        <w:autoSpaceDE w:val="0"/>
        <w:autoSpaceDN w:val="0"/>
        <w:adjustRightInd w:val="0"/>
        <w:rPr>
          <w:sz w:val="16"/>
          <w:szCs w:val="16"/>
        </w:rPr>
      </w:pPr>
      <w:r>
        <w:rPr>
          <w:rFonts w:ascii="Courier CE" w:hAnsi="Courier CE" w:cs="Courier CE"/>
          <w:sz w:val="16"/>
          <w:szCs w:val="16"/>
        </w:rPr>
        <w:t>| Ovce ve věku nad 1 rok                          |                  0,15                |</w:t>
      </w:r>
    </w:p>
    <w:p w14:paraId="654FAF2A" w14:textId="77777777" w:rsidR="00EB5526" w:rsidRDefault="00CB60E8">
      <w:pPr>
        <w:widowControl w:val="0"/>
        <w:autoSpaceDE w:val="0"/>
        <w:autoSpaceDN w:val="0"/>
        <w:adjustRightInd w:val="0"/>
        <w:rPr>
          <w:rFonts w:ascii="Courier CE" w:hAnsi="Courier CE" w:cs="Courier CE"/>
          <w:sz w:val="16"/>
          <w:szCs w:val="16"/>
        </w:rPr>
      </w:pPr>
      <w:r>
        <w:rPr>
          <w:rFonts w:ascii="Courier CE" w:hAnsi="Courier CE" w:cs="Courier CE"/>
          <w:sz w:val="16"/>
          <w:szCs w:val="16"/>
        </w:rPr>
        <w:t xml:space="preserve">| Kozy ve věku nad 1 rok                          |                  </w:t>
      </w:r>
      <w:r>
        <w:rPr>
          <w:rFonts w:ascii="Courier" w:hAnsi="Courier" w:cs="Courier"/>
          <w:sz w:val="16"/>
          <w:szCs w:val="16"/>
        </w:rPr>
        <w:t xml:space="preserve">0,15                </w:t>
      </w:r>
      <w:r>
        <w:rPr>
          <w:rFonts w:ascii="Courier CE" w:hAnsi="Courier CE" w:cs="Courier CE"/>
          <w:sz w:val="16"/>
          <w:szCs w:val="16"/>
        </w:rPr>
        <w:t>|</w:t>
      </w:r>
      <w:r>
        <w:rPr>
          <w:rFonts w:ascii="Courier" w:hAnsi="Courier" w:cs="Courier"/>
          <w:sz w:val="16"/>
          <w:szCs w:val="16"/>
        </w:rPr>
        <w:t xml:space="preserve">          </w:t>
      </w:r>
    </w:p>
    <w:p w14:paraId="3CFFC4C3" w14:textId="77777777" w:rsidR="00EB5526" w:rsidRDefault="00CB60E8">
      <w:pPr>
        <w:widowControl w:val="0"/>
        <w:autoSpaceDE w:val="0"/>
        <w:autoSpaceDN w:val="0"/>
        <w:adjustRightInd w:val="0"/>
        <w:rPr>
          <w:sz w:val="16"/>
          <w:szCs w:val="16"/>
        </w:rPr>
      </w:pPr>
      <w:r>
        <w:rPr>
          <w:rFonts w:ascii="Courier CE" w:hAnsi="Courier CE" w:cs="Courier CE"/>
          <w:sz w:val="16"/>
          <w:szCs w:val="16"/>
        </w:rPr>
        <w:t xml:space="preserve">| Jelenovití v farmovém chovu ve věku nad 1 rok  </w:t>
      </w:r>
      <w:r>
        <w:rPr>
          <w:rFonts w:ascii="Courier" w:hAnsi="Courier" w:cs="Courier"/>
          <w:sz w:val="16"/>
          <w:szCs w:val="16"/>
        </w:rPr>
        <w:t xml:space="preserve"> |                  0,30                |</w:t>
      </w:r>
    </w:p>
    <w:p w14:paraId="3B2C32E6" w14:textId="77777777" w:rsidR="00EB5526" w:rsidRDefault="00CB60E8">
      <w:pPr>
        <w:widowControl w:val="0"/>
        <w:autoSpaceDE w:val="0"/>
        <w:autoSpaceDN w:val="0"/>
        <w:adjustRightInd w:val="0"/>
        <w:rPr>
          <w:sz w:val="16"/>
          <w:szCs w:val="16"/>
        </w:rPr>
      </w:pPr>
      <w:r>
        <w:rPr>
          <w:rFonts w:ascii="Courier CE" w:hAnsi="Courier CE" w:cs="Courier CE"/>
          <w:sz w:val="16"/>
          <w:szCs w:val="16"/>
        </w:rPr>
        <w:t>| Koně ve věku nad 6 měsíců                       |                  1,00                |</w:t>
      </w:r>
    </w:p>
    <w:p w14:paraId="29A97507" w14:textId="77777777" w:rsidR="00EB5526" w:rsidRDefault="00CB60E8">
      <w:pPr>
        <w:widowControl w:val="0"/>
        <w:autoSpaceDE w:val="0"/>
        <w:autoSpaceDN w:val="0"/>
        <w:adjustRightInd w:val="0"/>
        <w:rPr>
          <w:rFonts w:ascii="Courier CE" w:hAnsi="Courier CE" w:cs="Courier CE"/>
          <w:sz w:val="16"/>
          <w:szCs w:val="16"/>
        </w:rPr>
      </w:pPr>
      <w:r>
        <w:rPr>
          <w:rFonts w:ascii="Courier CE" w:hAnsi="Courier CE" w:cs="Courier CE"/>
          <w:sz w:val="16"/>
          <w:szCs w:val="16"/>
        </w:rPr>
        <w:t>| Koně ve věku do 6 měsíců včetně                 |                  0,40                |</w:t>
      </w:r>
    </w:p>
    <w:p w14:paraId="64FB4E5B" w14:textId="77777777" w:rsidR="00EB5526" w:rsidRDefault="00CB60E8">
      <w:pPr>
        <w:widowControl w:val="0"/>
        <w:autoSpaceDE w:val="0"/>
        <w:autoSpaceDN w:val="0"/>
        <w:adjustRightInd w:val="0"/>
        <w:rPr>
          <w:rFonts w:ascii="Courier" w:hAnsi="Courier" w:cs="Courier"/>
          <w:sz w:val="16"/>
          <w:szCs w:val="16"/>
        </w:rPr>
      </w:pPr>
      <w:r>
        <w:rPr>
          <w:rFonts w:ascii="Courier" w:hAnsi="Courier" w:cs="Courier"/>
          <w:sz w:val="16"/>
          <w:szCs w:val="16"/>
        </w:rPr>
        <w:t>+-------------------------------------------------+--------------------------------------+</w:t>
      </w:r>
    </w:p>
    <w:p w14:paraId="17F9D779" w14:textId="77777777" w:rsidR="00EB5526" w:rsidRDefault="00CB60E8">
      <w:pPr>
        <w:widowControl w:val="0"/>
        <w:autoSpaceDE w:val="0"/>
        <w:autoSpaceDN w:val="0"/>
        <w:adjustRightInd w:val="0"/>
        <w:rPr>
          <w:sz w:val="16"/>
          <w:szCs w:val="16"/>
        </w:rPr>
      </w:pPr>
      <w:r>
        <w:rPr>
          <w:rFonts w:ascii="Courier CE" w:hAnsi="Courier CE" w:cs="Courier CE"/>
          <w:sz w:val="16"/>
          <w:szCs w:val="16"/>
        </w:rPr>
        <w:t>1 rok = 365 dní, 1 měsíc = 30 dní.</w:t>
      </w:r>
    </w:p>
    <w:p w14:paraId="66CBEB56" w14:textId="77777777" w:rsidR="00EB5526" w:rsidRDefault="00CB60E8">
      <w:pPr>
        <w:widowControl w:val="0"/>
        <w:autoSpaceDE w:val="0"/>
        <w:autoSpaceDN w:val="0"/>
        <w:adjustRightInd w:val="0"/>
        <w:rPr>
          <w:sz w:val="16"/>
          <w:szCs w:val="16"/>
        </w:rPr>
      </w:pPr>
      <w:r>
        <w:rPr>
          <w:rFonts w:ascii="Courier CE" w:hAnsi="Courier CE" w:cs="Courier CE"/>
          <w:sz w:val="16"/>
          <w:szCs w:val="16"/>
        </w:rPr>
        <w:t>U skotu a koní ve věku do 6 měsíců včetně se počítá stáří ode dne následujícího po dni narození.</w:t>
      </w:r>
    </w:p>
    <w:p w14:paraId="38102CCB" w14:textId="77777777" w:rsidR="00EB5526" w:rsidRDefault="00EB5526"/>
    <w:p w14:paraId="5F932676" w14:textId="77777777" w:rsidR="00EB5526" w:rsidRDefault="00CB60E8">
      <w:r>
        <w:t>Započítávají se pouze zvířata stojící na hospodářství, které má ekologický statut (data poskytuje IZR ve view).</w:t>
      </w:r>
    </w:p>
    <w:p w14:paraId="2B3757FB" w14:textId="77777777" w:rsidR="00EB5526" w:rsidRDefault="00CB60E8">
      <w:pPr>
        <w:rPr>
          <w:color w:val="FF0000"/>
        </w:rPr>
      </w:pPr>
      <w:r>
        <w:rPr>
          <w:color w:val="FF0000"/>
        </w:rPr>
        <w:t>Počty zvířat v kategoriích poskytuje služby IZR_KMD02 jako v současné aplikaci, nedochází ke změně.</w:t>
      </w:r>
    </w:p>
    <w:p w14:paraId="05370D3B" w14:textId="77777777" w:rsidR="00EB5526" w:rsidRDefault="00CB60E8">
      <w:pPr>
        <w:rPr>
          <w:color w:val="FF0000"/>
        </w:rPr>
      </w:pPr>
      <w:r>
        <w:rPr>
          <w:color w:val="FF0000"/>
        </w:rPr>
        <w:t>Za T</w:t>
      </w:r>
      <w:r>
        <w:rPr>
          <w:color w:val="FF0000"/>
          <w:vertAlign w:val="superscript"/>
        </w:rPr>
        <w:t>modif</w:t>
      </w:r>
      <w:r>
        <w:rPr>
          <w:color w:val="FF0000"/>
        </w:rPr>
        <w:t xml:space="preserve"> se považují </w:t>
      </w:r>
      <w:r>
        <w:rPr>
          <w:b/>
          <w:bCs/>
          <w:color w:val="FF0000"/>
        </w:rPr>
        <w:t>všechny DPB s kulturou T evidované na žadatele</w:t>
      </w:r>
      <w:r>
        <w:rPr>
          <w:color w:val="FF0000"/>
        </w:rPr>
        <w:t xml:space="preserve"> (tj. bez ohledu na režim EZ)  s výjimkou:</w:t>
      </w:r>
    </w:p>
    <w:p w14:paraId="2C034A21" w14:textId="77777777" w:rsidR="00EB5526" w:rsidRDefault="00CB60E8">
      <w:pPr>
        <w:pStyle w:val="Odstavecseseznamem"/>
        <w:numPr>
          <w:ilvl w:val="0"/>
          <w:numId w:val="3"/>
        </w:numPr>
        <w:rPr>
          <w:color w:val="FF0000"/>
        </w:rPr>
      </w:pPr>
      <w:r>
        <w:rPr>
          <w:color w:val="FF0000"/>
        </w:rPr>
        <w:t>DPB nacházejících se alespoň z 50 %</w:t>
      </w:r>
      <w:r>
        <w:rPr>
          <w:rFonts w:ascii="Courier New" w:hAnsi="Courier New" w:cs="Courier New"/>
          <w:b/>
          <w:color w:val="FF0000"/>
          <w:sz w:val="20"/>
          <w:szCs w:val="20"/>
          <w:lang w:eastAsia="cs-CZ"/>
        </w:rPr>
        <w:t> </w:t>
      </w:r>
      <w:r>
        <w:rPr>
          <w:color w:val="FF0000"/>
        </w:rPr>
        <w:t>v oblastech 1. a 2. zón chráněných krajinných území, maloplošných zvláště chráněných území, zón soustředěné péče národních parků (dříve 1. zóny národních parků), - stanovení těchto DPB je uvedeno v samostatné subkapitole</w:t>
      </w:r>
    </w:p>
    <w:p w14:paraId="153FA896" w14:textId="77777777" w:rsidR="00EB5526" w:rsidRDefault="00CB60E8">
      <w:pPr>
        <w:pStyle w:val="Odstavecseseznamem"/>
        <w:numPr>
          <w:ilvl w:val="0"/>
          <w:numId w:val="3"/>
        </w:numPr>
        <w:rPr>
          <w:color w:val="FF0000"/>
        </w:rPr>
      </w:pPr>
      <w:r>
        <w:rPr>
          <w:color w:val="FF0000"/>
        </w:rPr>
        <w:lastRenderedPageBreak/>
        <w:t>DPB zařazených v závazku AEKO (staré i nové závazky) jako B6-TPRL, B7-MODR a B8-CHRAS.</w:t>
      </w:r>
      <w:r>
        <w:rPr>
          <w:rStyle w:val="Znakapoznpodarou"/>
          <w:color w:val="FF0000"/>
        </w:rPr>
        <w:footnoteReference w:id="3"/>
      </w:r>
    </w:p>
    <w:p w14:paraId="463338BD" w14:textId="77777777" w:rsidR="00EB5526" w:rsidRDefault="00CB60E8">
      <w:pPr>
        <w:pStyle w:val="Odstavecseseznamem"/>
        <w:numPr>
          <w:ilvl w:val="0"/>
          <w:numId w:val="3"/>
        </w:numPr>
        <w:rPr>
          <w:color w:val="FF0000"/>
        </w:rPr>
      </w:pPr>
      <w:r>
        <w:rPr>
          <w:color w:val="FF0000"/>
        </w:rPr>
        <w:t>Intenzita ve výši 0,3 VDJ/ha T bude počítána pro staré i nové závazky podle nové SZP.</w:t>
      </w:r>
    </w:p>
    <w:p w14:paraId="361497FB" w14:textId="77777777" w:rsidR="00EB5526" w:rsidRDefault="00CB60E8">
      <w:pPr>
        <w:rPr>
          <w:b/>
          <w:bCs/>
          <w:iCs/>
        </w:rPr>
      </w:pPr>
      <w:r>
        <w:rPr>
          <w:b/>
          <w:bCs/>
          <w:iCs/>
        </w:rPr>
        <w:t xml:space="preserve">Srovnání s podmínkami starého EZ: </w:t>
      </w:r>
    </w:p>
    <w:p w14:paraId="4F17528C" w14:textId="77777777" w:rsidR="00EB5526" w:rsidRDefault="00CB60E8">
      <w:pPr>
        <w:pStyle w:val="Odstavecseseznamem"/>
        <w:numPr>
          <w:ilvl w:val="0"/>
          <w:numId w:val="38"/>
        </w:numPr>
        <w:rPr>
          <w:i/>
        </w:rPr>
      </w:pPr>
      <w:r>
        <w:rPr>
          <w:i/>
        </w:rPr>
        <w:t>V přepočtových koeficientech jsou nově Jelenovití ve farmovém chovu nad 1 rok (data poskytne standardně IZR ve službě IZR_KMD02, přičemž pro LPIS je ze strany IZR zajištěno, že daný druh chovaných zvířat je v režimu EZ/PO anebo KONV).</w:t>
      </w:r>
    </w:p>
    <w:p w14:paraId="4CC6A0F2" w14:textId="77777777" w:rsidR="00EB5526" w:rsidRDefault="00CB60E8">
      <w:pPr>
        <w:pStyle w:val="Odstavecseseznamem"/>
        <w:numPr>
          <w:ilvl w:val="0"/>
          <w:numId w:val="38"/>
        </w:numPr>
        <w:rPr>
          <w:i/>
        </w:rPr>
      </w:pPr>
      <w:r>
        <w:rPr>
          <w:i/>
        </w:rPr>
        <w:t>Oproti starému EZ je jiná základna ha T, na kterou se intenzita rozpočítává. Nově zavedeny odpočty snižující základnu T = vyžaduje nový algoritmus</w:t>
      </w:r>
    </w:p>
    <w:p w14:paraId="7B1946D1" w14:textId="77777777" w:rsidR="00EB5526" w:rsidRDefault="00CB60E8">
      <w:pPr>
        <w:rPr>
          <w:b/>
          <w:bCs/>
          <w:iCs/>
        </w:rPr>
      </w:pPr>
      <w:r>
        <w:rPr>
          <w:b/>
          <w:bCs/>
          <w:iCs/>
        </w:rPr>
        <w:t>Dopady do aplikace pro titul EZ/PO-T:</w:t>
      </w:r>
    </w:p>
    <w:p w14:paraId="13BEB724" w14:textId="77777777" w:rsidR="00EB5526" w:rsidRDefault="00CB60E8">
      <w:pPr>
        <w:ind w:left="567" w:hanging="567"/>
        <w:rPr>
          <w:b/>
          <w:bCs/>
          <w:iCs/>
        </w:rPr>
      </w:pPr>
      <w:r>
        <w:rPr>
          <w:b/>
          <w:bCs/>
          <w:iCs/>
        </w:rPr>
        <w:t xml:space="preserve">Semafor: </w:t>
      </w:r>
    </w:p>
    <w:p w14:paraId="16849342" w14:textId="77777777" w:rsidR="00EB5526" w:rsidRDefault="00CB60E8">
      <w:pPr>
        <w:pStyle w:val="Odstavecseseznamem"/>
        <w:numPr>
          <w:ilvl w:val="0"/>
          <w:numId w:val="20"/>
        </w:numPr>
        <w:rPr>
          <w:iCs/>
        </w:rPr>
      </w:pPr>
      <w:r>
        <w:rPr>
          <w:iCs/>
        </w:rPr>
        <w:t>je zelený, pokud existuje zařazený alespoň 1 DPB s kulturou T a příslušným režimem EZ a s současně je splněna podmínka min. intenzity</w:t>
      </w:r>
    </w:p>
    <w:p w14:paraId="771200C6" w14:textId="77777777" w:rsidR="00EB5526" w:rsidRDefault="00CB60E8">
      <w:pPr>
        <w:pStyle w:val="Odstavecseseznamem"/>
        <w:numPr>
          <w:ilvl w:val="0"/>
          <w:numId w:val="20"/>
        </w:numPr>
        <w:rPr>
          <w:iCs/>
        </w:rPr>
      </w:pPr>
      <w:r>
        <w:rPr>
          <w:iCs/>
        </w:rPr>
        <w:t>je oranžový, pokud existuje zařazený alespoň 1 DPB s kulturou T a příslušným režimem EZ a s současně NENÍ splněna podmínka min. intenzity</w:t>
      </w:r>
    </w:p>
    <w:p w14:paraId="08B495CF" w14:textId="77777777" w:rsidR="00EB5526" w:rsidRDefault="00CB60E8">
      <w:pPr>
        <w:pStyle w:val="Odstavecseseznamem"/>
        <w:numPr>
          <w:ilvl w:val="0"/>
          <w:numId w:val="20"/>
        </w:numPr>
        <w:rPr>
          <w:iCs/>
        </w:rPr>
      </w:pPr>
      <w:r>
        <w:rPr>
          <w:iCs/>
        </w:rPr>
        <w:t>je červený pokud NEEXISTUJE zařazený alespoň 1 DPB s kulturou T a příslušným režimem EZ bez ohledu na intenzitu</w:t>
      </w:r>
    </w:p>
    <w:p w14:paraId="12E3CCA4" w14:textId="77777777" w:rsidR="00EB5526" w:rsidRDefault="00CB60E8">
      <w:pPr>
        <w:rPr>
          <w:b/>
          <w:bCs/>
          <w:iCs/>
        </w:rPr>
      </w:pPr>
      <w:r>
        <w:rPr>
          <w:b/>
          <w:bCs/>
          <w:iCs/>
        </w:rPr>
        <w:t>Kontroly:</w:t>
      </w:r>
    </w:p>
    <w:p w14:paraId="482E6A06" w14:textId="77777777" w:rsidR="00EB5526" w:rsidRDefault="00CB60E8">
      <w:pPr>
        <w:pStyle w:val="Odstavecseseznamem"/>
        <w:numPr>
          <w:ilvl w:val="0"/>
          <w:numId w:val="20"/>
        </w:numPr>
        <w:rPr>
          <w:iCs/>
        </w:rPr>
      </w:pPr>
      <w:r>
        <w:rPr>
          <w:iCs/>
        </w:rPr>
        <w:t>kontrola na plnění intenzity – jednostupňová – je nebo není splněna intenzita po zaokrouhlení na 2 DM. Pokud není, pak vážná chyba s uvedením konkrétní hodnoty</w:t>
      </w:r>
    </w:p>
    <w:p w14:paraId="37A635BB" w14:textId="77777777" w:rsidR="00EB5526" w:rsidRDefault="00CB60E8">
      <w:pPr>
        <w:pStyle w:val="Odstavecseseznamem"/>
        <w:numPr>
          <w:ilvl w:val="0"/>
          <w:numId w:val="20"/>
        </w:numPr>
        <w:rPr>
          <w:iCs/>
        </w:rPr>
      </w:pPr>
      <w:r>
        <w:rPr>
          <w:iCs/>
        </w:rPr>
        <w:t>žadatel deklaruje DPB s jinou kulturou než T – supertvrdá chyba</w:t>
      </w:r>
    </w:p>
    <w:p w14:paraId="7E6820B2" w14:textId="77777777" w:rsidR="00EB5526" w:rsidRDefault="00CB60E8">
      <w:pPr>
        <w:pStyle w:val="Nadpis4"/>
      </w:pPr>
      <w:bookmarkStart w:id="2" w:name="_Ref114748229"/>
      <w:r>
        <w:t xml:space="preserve">3.1.3.2 Klasifikace DPB z hlediska „Započtení do minimální intenzity na TTP“ </w:t>
      </w:r>
      <w:bookmarkEnd w:id="2"/>
    </w:p>
    <w:p w14:paraId="7BBB3DBA" w14:textId="77777777" w:rsidR="00EB5526" w:rsidRDefault="00CB60E8">
      <w:pPr>
        <w:rPr>
          <w:b/>
          <w:bCs/>
          <w:u w:val="single"/>
        </w:rPr>
      </w:pPr>
      <w:bookmarkStart w:id="3" w:name="_Hlk115161648"/>
      <w:r>
        <w:rPr>
          <w:b/>
          <w:bCs/>
          <w:u w:val="single"/>
        </w:rPr>
        <w:t>Podmínky klasifikace:</w:t>
      </w:r>
    </w:p>
    <w:p w14:paraId="593C0C85" w14:textId="77777777" w:rsidR="00EB5526" w:rsidRDefault="00CB60E8">
      <w:pPr>
        <w:pStyle w:val="Odstavecseseznamem"/>
        <w:numPr>
          <w:ilvl w:val="0"/>
          <w:numId w:val="7"/>
        </w:numPr>
        <w:jc w:val="left"/>
      </w:pPr>
      <w:r>
        <w:t>DPB má kulturu T – na ostatních kulturách se nestanovuje</w:t>
      </w:r>
    </w:p>
    <w:bookmarkEnd w:id="3"/>
    <w:p w14:paraId="6FB91F35" w14:textId="77777777" w:rsidR="00EB5526" w:rsidRDefault="00CB60E8">
      <w:pPr>
        <w:pStyle w:val="Odstavecseseznamem"/>
        <w:numPr>
          <w:ilvl w:val="0"/>
          <w:numId w:val="7"/>
        </w:numPr>
        <w:jc w:val="left"/>
      </w:pPr>
      <w:r>
        <w:t>Hodnota NE se nastaví tehdy, pokud:</w:t>
      </w:r>
    </w:p>
    <w:p w14:paraId="2BEF2CBD" w14:textId="77777777" w:rsidR="00EB5526" w:rsidRDefault="00CB60E8" w:rsidP="00CB60E8">
      <w:pPr>
        <w:pStyle w:val="Odstavecseseznamem"/>
        <w:numPr>
          <w:ilvl w:val="0"/>
          <w:numId w:val="65"/>
        </w:numPr>
        <w:jc w:val="left"/>
      </w:pPr>
      <w:r>
        <w:t>DPB má alespoň 50% výměry s překryvem se sjednocenou plochou oblastí 1. a 2. zón chráněných krajinných území, maloplošných zvláště chráněných území a zón soustředěné péče národních parků (dříve 1. zóny národních parků), NEBO</w:t>
      </w:r>
    </w:p>
    <w:p w14:paraId="11942B80" w14:textId="77777777" w:rsidR="00EB5526" w:rsidRDefault="00CB60E8" w:rsidP="00CB60E8">
      <w:pPr>
        <w:pStyle w:val="Odstavecseseznamem"/>
        <w:numPr>
          <w:ilvl w:val="0"/>
          <w:numId w:val="65"/>
        </w:numPr>
        <w:jc w:val="left"/>
      </w:pPr>
      <w:r>
        <w:t>DPB je zařazen do B6-TPRL, B7-MODR a B8-CHRAS (nové závazky AEKO a příslušné tituly B6,B7,B8 starého AEKO).</w:t>
      </w:r>
    </w:p>
    <w:p w14:paraId="7C5582FF" w14:textId="77777777" w:rsidR="00EB5526" w:rsidRDefault="00CB60E8">
      <w:pPr>
        <w:pStyle w:val="Odstavecseseznamem"/>
        <w:numPr>
          <w:ilvl w:val="0"/>
          <w:numId w:val="47"/>
        </w:numPr>
      </w:pPr>
      <w:r>
        <w:t>V ostatních případech ANO</w:t>
      </w:r>
    </w:p>
    <w:p w14:paraId="778F64FF" w14:textId="77777777" w:rsidR="00EB5526" w:rsidRDefault="00CB60E8">
      <w:pPr>
        <w:rPr>
          <w:b/>
          <w:bCs/>
          <w:u w:val="single"/>
        </w:rPr>
      </w:pPr>
      <w:r>
        <w:rPr>
          <w:b/>
          <w:bCs/>
          <w:u w:val="single"/>
        </w:rPr>
        <w:t>Dopady do aplikace LPIS:</w:t>
      </w:r>
    </w:p>
    <w:p w14:paraId="53228E49" w14:textId="77777777" w:rsidR="00EB5526" w:rsidRDefault="00CB60E8">
      <w:r>
        <w:t xml:space="preserve">Implementace atributu </w:t>
      </w:r>
      <w:r>
        <w:rPr>
          <w:b/>
          <w:bCs/>
          <w:i/>
          <w:iCs/>
        </w:rPr>
        <w:t>Započtení do minimální intenzity na TTP</w:t>
      </w:r>
      <w:r>
        <w:t xml:space="preserve"> bude řešena v LPIS takto</w:t>
      </w:r>
    </w:p>
    <w:p w14:paraId="6FB965E7" w14:textId="77777777" w:rsidR="00EB5526" w:rsidRDefault="00CB60E8">
      <w:pPr>
        <w:pStyle w:val="Odstavecseseznamem"/>
        <w:numPr>
          <w:ilvl w:val="0"/>
          <w:numId w:val="4"/>
        </w:numPr>
      </w:pPr>
      <w:r>
        <w:t>Vytvoření úlohy stanovující hodnotu ANO/NE pro zúčiňovaný DPB s kulturou T, pro ostatní kultury bude hodnota „-„ (nestanoveno)</w:t>
      </w:r>
    </w:p>
    <w:p w14:paraId="36873186" w14:textId="77777777" w:rsidR="00EB5526" w:rsidRDefault="00CB60E8">
      <w:pPr>
        <w:pStyle w:val="Odstavecseseznamem"/>
        <w:numPr>
          <w:ilvl w:val="0"/>
          <w:numId w:val="4"/>
        </w:numPr>
      </w:pPr>
      <w:r>
        <w:t>Prezentace na detailu DPB – záložka Podrobné, v rámci nové podsekce AEKO 2023+ Info. budou prezentovány tyto údaje:</w:t>
      </w:r>
    </w:p>
    <w:p w14:paraId="7B83BD04" w14:textId="77777777" w:rsidR="00EB5526" w:rsidRDefault="00CB60E8">
      <w:pPr>
        <w:pStyle w:val="Odstavecseseznamem"/>
        <w:numPr>
          <w:ilvl w:val="0"/>
          <w:numId w:val="3"/>
        </w:numPr>
        <w:ind w:hanging="11"/>
      </w:pPr>
      <w:r>
        <w:rPr>
          <w:b/>
          <w:bCs/>
          <w:i/>
          <w:iCs/>
        </w:rPr>
        <w:t>Započtení do minimální intenzity na TTP</w:t>
      </w:r>
      <w:r>
        <w:t>: ANO/NE</w:t>
      </w:r>
    </w:p>
    <w:p w14:paraId="07F72C68" w14:textId="77777777" w:rsidR="00EB5526" w:rsidRDefault="00CB60E8">
      <w:pPr>
        <w:pStyle w:val="Odstavecseseznamem"/>
        <w:numPr>
          <w:ilvl w:val="0"/>
          <w:numId w:val="3"/>
        </w:numPr>
        <w:ind w:hanging="11"/>
      </w:pPr>
      <w:r>
        <w:t>Zdrojové údaje:</w:t>
      </w:r>
    </w:p>
    <w:p w14:paraId="306F3F44" w14:textId="77777777" w:rsidR="00EB5526" w:rsidRDefault="00CB60E8">
      <w:pPr>
        <w:pStyle w:val="Odstavecseseznamem"/>
        <w:numPr>
          <w:ilvl w:val="0"/>
          <w:numId w:val="0"/>
        </w:numPr>
        <w:ind w:left="1701" w:hanging="283"/>
      </w:pPr>
      <w:r>
        <w:t>a. výměra překryvu se sjednocenou plochou oblastí 1. a 2. zón chráněných krajinných území, maloplošných zvláště chráněných území a zón soustředěné péče národních parků</w:t>
      </w:r>
    </w:p>
    <w:p w14:paraId="36DAD0FF" w14:textId="77777777" w:rsidR="00EB5526" w:rsidRDefault="00CB60E8">
      <w:pPr>
        <w:pStyle w:val="Odstavecseseznamem"/>
        <w:numPr>
          <w:ilvl w:val="0"/>
          <w:numId w:val="0"/>
        </w:numPr>
        <w:ind w:left="1701" w:hanging="283"/>
      </w:pPr>
      <w:r>
        <w:t>b. podíl plochy výměry překryvu dle písm. a) na výměře DPB v %</w:t>
      </w:r>
    </w:p>
    <w:p w14:paraId="03909072" w14:textId="77777777" w:rsidR="00EB5526" w:rsidRDefault="00CB60E8">
      <w:pPr>
        <w:pStyle w:val="Odstavecseseznamem"/>
        <w:numPr>
          <w:ilvl w:val="0"/>
          <w:numId w:val="3"/>
        </w:numPr>
        <w:ind w:hanging="11"/>
      </w:pPr>
      <w:r>
        <w:t xml:space="preserve">Historie údaje </w:t>
      </w:r>
    </w:p>
    <w:p w14:paraId="5C0215AB" w14:textId="77777777" w:rsidR="00EB5526" w:rsidRDefault="00CB60E8">
      <w:pPr>
        <w:pStyle w:val="Odstavecseseznamem"/>
        <w:numPr>
          <w:ilvl w:val="0"/>
          <w:numId w:val="4"/>
        </w:numPr>
      </w:pPr>
      <w:r>
        <w:t xml:space="preserve">Nová vrstva v mapě – </w:t>
      </w:r>
      <w:r>
        <w:rPr>
          <w:b/>
          <w:bCs/>
          <w:i/>
          <w:iCs/>
        </w:rPr>
        <w:t>Započtení do minimální intenzity na TTP</w:t>
      </w:r>
      <w:r>
        <w:t>. Prezentace v mapě značkou přeškrtnutého zvířete v případě hodnoty NE, nepřeškrtnuté zvíře pro hodnotu ANO.</w:t>
      </w:r>
    </w:p>
    <w:p w14:paraId="57061A0F" w14:textId="77777777" w:rsidR="00EB5526" w:rsidRDefault="00CB60E8">
      <w:pPr>
        <w:pStyle w:val="Odstavecseseznamem"/>
        <w:numPr>
          <w:ilvl w:val="0"/>
          <w:numId w:val="4"/>
        </w:numPr>
      </w:pPr>
      <w:r>
        <w:t xml:space="preserve">Tisk – v rámci tisku 3b - Agroenvironmentální údaje 2023+ bude doplněn nový sloupec </w:t>
      </w:r>
      <w:r>
        <w:rPr>
          <w:b/>
          <w:bCs/>
          <w:i/>
          <w:iCs/>
        </w:rPr>
        <w:t>Započtení do minimální intenzity na TTP</w:t>
      </w:r>
      <w:r>
        <w:t>. Ve sloupci bude uvedeno ANO/NE.</w:t>
      </w:r>
    </w:p>
    <w:p w14:paraId="2022A298" w14:textId="77777777" w:rsidR="00EB5526" w:rsidRDefault="00CB60E8">
      <w:pPr>
        <w:pStyle w:val="Odstavecseseznamem"/>
        <w:numPr>
          <w:ilvl w:val="0"/>
          <w:numId w:val="4"/>
        </w:numPr>
      </w:pPr>
      <w:r>
        <w:lastRenderedPageBreak/>
        <w:t>Bude doplněno do všech exportů, které obsahují dosavadní vhodnost k zatravnění (aby bylo totožné řešení pro všechny AEKO  údaje</w:t>
      </w:r>
    </w:p>
    <w:p w14:paraId="6BC45F55" w14:textId="77777777" w:rsidR="00EB5526" w:rsidRDefault="00CB60E8">
      <w:pPr>
        <w:pStyle w:val="Odstavecseseznamem"/>
        <w:numPr>
          <w:ilvl w:val="0"/>
          <w:numId w:val="4"/>
        </w:numPr>
      </w:pPr>
      <w:r>
        <w:t xml:space="preserve">Ve webových službách LPI_ATR01A, LPI_DDPX, LPI_GDPX budou data předávána v sekci AEKOUDAJE pomocí přidání nového kódů AEKOKOD – „POVINT“ – povinnost intenzity ANO/NE. </w:t>
      </w:r>
    </w:p>
    <w:p w14:paraId="678A2FF8" w14:textId="77777777" w:rsidR="00EB5526" w:rsidRDefault="00CB60E8">
      <w:pPr>
        <w:pStyle w:val="Odstavecseseznamem"/>
        <w:numPr>
          <w:ilvl w:val="0"/>
          <w:numId w:val="0"/>
        </w:numPr>
        <w:ind w:left="720"/>
      </w:pPr>
      <w:r>
        <w:t>Překryv se sjednocenou plochou oblastí 1. a 2. zón chráněných krajinných území, maloplošných zvláště chráněných území a zón soustředěné péče národních parků nebude v bodech 4-6 řešen.</w:t>
      </w:r>
    </w:p>
    <w:p w14:paraId="3B5F331B" w14:textId="77777777" w:rsidR="00EB5526" w:rsidRDefault="00CB60E8">
      <w:pPr>
        <w:pStyle w:val="Nadpis4"/>
      </w:pPr>
      <w:r>
        <w:t xml:space="preserve">3.1.3.3 Tituly PO/EZ-RBR, RZB, ROP, RVP </w:t>
      </w:r>
    </w:p>
    <w:p w14:paraId="4E386FDE" w14:textId="77777777" w:rsidR="00EB5526" w:rsidRDefault="00CB60E8">
      <w:pPr>
        <w:rPr>
          <w:b/>
          <w:bCs/>
        </w:rPr>
      </w:pPr>
      <w:r>
        <w:rPr>
          <w:b/>
          <w:bCs/>
        </w:rPr>
        <w:t>Pro tyto tituly platí následující podmínky způsobilosti:</w:t>
      </w:r>
    </w:p>
    <w:p w14:paraId="6628886A" w14:textId="77777777" w:rsidR="00EB5526" w:rsidRDefault="00CB60E8">
      <w:pPr>
        <w:pStyle w:val="Odstavecseseznamem"/>
        <w:numPr>
          <w:ilvl w:val="0"/>
          <w:numId w:val="20"/>
        </w:numPr>
      </w:pPr>
      <w:r>
        <w:t>Kultura R + P</w:t>
      </w:r>
    </w:p>
    <w:p w14:paraId="3C063282" w14:textId="77777777" w:rsidR="00EB5526" w:rsidRDefault="00CB60E8">
      <w:pPr>
        <w:pStyle w:val="Odstavecseseznamem"/>
        <w:numPr>
          <w:ilvl w:val="0"/>
          <w:numId w:val="20"/>
        </w:numPr>
      </w:pPr>
      <w:r>
        <w:t>Způsobilá plodina dle číselníku plodin</w:t>
      </w:r>
    </w:p>
    <w:p w14:paraId="54CC838F" w14:textId="77777777" w:rsidR="00EB5526" w:rsidRDefault="00CB60E8">
      <w:pPr>
        <w:pStyle w:val="Odstavecseseznamem"/>
        <w:numPr>
          <w:ilvl w:val="0"/>
          <w:numId w:val="20"/>
        </w:numPr>
      </w:pPr>
      <w:r>
        <w:t>Splnění podmínky min. podílu zlepšujících netržních plodin (zlepšující plodiny jsou řešeny samostatnou kapitolou)</w:t>
      </w:r>
    </w:p>
    <w:p w14:paraId="44DFF917" w14:textId="77777777" w:rsidR="00EB5526" w:rsidRDefault="00CB60E8">
      <w:pPr>
        <w:rPr>
          <w:b/>
          <w:bCs/>
          <w:iCs/>
        </w:rPr>
      </w:pPr>
      <w:r>
        <w:rPr>
          <w:b/>
          <w:bCs/>
          <w:iCs/>
        </w:rPr>
        <w:t>Dopady do aplikace:</w:t>
      </w:r>
    </w:p>
    <w:p w14:paraId="5F63AFA9" w14:textId="77777777" w:rsidR="00EB5526" w:rsidRDefault="00CB60E8">
      <w:pPr>
        <w:rPr>
          <w:b/>
          <w:bCs/>
          <w:iCs/>
        </w:rPr>
      </w:pPr>
      <w:r>
        <w:t>Bude realizován přímý fulltank při spuštění sady na základě způsobilosti plodin. Pokud na DPB není zadána plodina, nedeklaruje se nikam. Při uložení plodiny se nastaví titul, pokud dosud nebyl žádný titul nastaven.</w:t>
      </w:r>
    </w:p>
    <w:p w14:paraId="0E56CB1A" w14:textId="77777777" w:rsidR="00EB5526" w:rsidRDefault="00CB60E8">
      <w:pPr>
        <w:ind w:left="567" w:hanging="567"/>
        <w:rPr>
          <w:b/>
          <w:bCs/>
          <w:iCs/>
        </w:rPr>
      </w:pPr>
      <w:r>
        <w:rPr>
          <w:b/>
          <w:bCs/>
          <w:iCs/>
        </w:rPr>
        <w:t xml:space="preserve">Semafor: </w:t>
      </w:r>
    </w:p>
    <w:p w14:paraId="32BA5CB8" w14:textId="77777777" w:rsidR="00EB5526" w:rsidRDefault="00CB60E8">
      <w:pPr>
        <w:pStyle w:val="Odstavecseseznamem"/>
        <w:numPr>
          <w:ilvl w:val="0"/>
          <w:numId w:val="20"/>
        </w:numPr>
        <w:rPr>
          <w:iCs/>
        </w:rPr>
      </w:pPr>
      <w:r>
        <w:rPr>
          <w:iCs/>
        </w:rPr>
        <w:t>je zelený pro příslušný titul, pokud existuje zařazený alespoň 1 DPB s kulturou R a vhodnou plodinou; pokud není vhodná plodina, pak oranžový, jinak červený</w:t>
      </w:r>
    </w:p>
    <w:p w14:paraId="3283C221" w14:textId="77777777" w:rsidR="00EB5526" w:rsidRDefault="00CB60E8">
      <w:pPr>
        <w:rPr>
          <w:b/>
          <w:bCs/>
          <w:iCs/>
        </w:rPr>
      </w:pPr>
      <w:r>
        <w:rPr>
          <w:b/>
          <w:bCs/>
          <w:iCs/>
        </w:rPr>
        <w:t>Kontroly:</w:t>
      </w:r>
    </w:p>
    <w:p w14:paraId="03BB4A2D" w14:textId="77777777" w:rsidR="00EB5526" w:rsidRDefault="00CB60E8">
      <w:pPr>
        <w:pStyle w:val="Odstavecseseznamem"/>
        <w:numPr>
          <w:ilvl w:val="0"/>
          <w:numId w:val="20"/>
        </w:numPr>
        <w:rPr>
          <w:iCs/>
        </w:rPr>
      </w:pPr>
      <w:r>
        <w:rPr>
          <w:iCs/>
        </w:rPr>
        <w:t>kontrola na splnění podmínky 20% - není-li splněna nastává vážná chyby</w:t>
      </w:r>
    </w:p>
    <w:p w14:paraId="43196030" w14:textId="77777777" w:rsidR="00EB5526" w:rsidRDefault="00CB60E8">
      <w:pPr>
        <w:pStyle w:val="Odstavecseseznamem"/>
        <w:numPr>
          <w:ilvl w:val="0"/>
          <w:numId w:val="20"/>
        </w:numPr>
        <w:rPr>
          <w:iCs/>
        </w:rPr>
      </w:pPr>
      <w:r>
        <w:rPr>
          <w:iCs/>
        </w:rPr>
        <w:t>žadatel deklaruje do příslušného titulu DPB bez způsobilé plodiny – vážná chyba</w:t>
      </w:r>
    </w:p>
    <w:p w14:paraId="3F8BE1FC" w14:textId="77777777" w:rsidR="00EB5526" w:rsidRDefault="00CB60E8">
      <w:pPr>
        <w:pStyle w:val="Odstavecseseznamem"/>
        <w:numPr>
          <w:ilvl w:val="0"/>
          <w:numId w:val="20"/>
        </w:numPr>
        <w:rPr>
          <w:iCs/>
        </w:rPr>
      </w:pPr>
      <w:r>
        <w:rPr>
          <w:iCs/>
        </w:rPr>
        <w:t>žadatel deklaruje DPB s jinou kulturou než R– supertvrdá chyba</w:t>
      </w:r>
    </w:p>
    <w:p w14:paraId="74696480" w14:textId="77777777" w:rsidR="00EB5526" w:rsidRDefault="00CB60E8">
      <w:pPr>
        <w:pStyle w:val="Nadpis4"/>
      </w:pPr>
      <w:r>
        <w:t xml:space="preserve">3.1.3.4 Tituly ZNPL/ZNPO/ZNPVL </w:t>
      </w:r>
    </w:p>
    <w:p w14:paraId="0A41682E" w14:textId="77777777" w:rsidR="00EB5526" w:rsidRDefault="00CB60E8">
      <w:pPr>
        <w:keepNext/>
        <w:ind w:left="567" w:hanging="567"/>
        <w:rPr>
          <w:b/>
          <w:bCs/>
        </w:rPr>
      </w:pPr>
      <w:r>
        <w:rPr>
          <w:b/>
          <w:bCs/>
        </w:rPr>
        <w:t>Podmínka zlepšujících netržních plodin:</w:t>
      </w:r>
    </w:p>
    <w:p w14:paraId="0A4672EC" w14:textId="77777777" w:rsidR="00EB5526" w:rsidRDefault="00CB60E8">
      <w:pPr>
        <w:pStyle w:val="Odstavecseseznamem"/>
        <w:numPr>
          <w:ilvl w:val="0"/>
          <w:numId w:val="12"/>
        </w:numPr>
      </w:pPr>
      <w:r>
        <w:t>Nevztahuje se na žadatele, kde RBR, RZB, ROP a RVP je v součtu méně než 5 ha.</w:t>
      </w:r>
    </w:p>
    <w:p w14:paraId="4BB382C7" w14:textId="77777777" w:rsidR="00EB5526" w:rsidRDefault="00CB60E8">
      <w:pPr>
        <w:pStyle w:val="Odstavecseseznamem"/>
        <w:numPr>
          <w:ilvl w:val="0"/>
          <w:numId w:val="12"/>
        </w:numPr>
      </w:pPr>
      <w:r>
        <w:t xml:space="preserve">Minimálně 20 % výměry RBR, RZB, ROP, RVP (nezapočítává se R-TS) pokryto jednoletými (varianta letní/ozimá=ZNPL/ZNPO) nebo víceletými zlepšujícími netržními plodinami (ZNPVL). </w:t>
      </w:r>
      <w:r>
        <w:rPr>
          <w:color w:val="FF0000"/>
        </w:rPr>
        <w:t>Podmínka 20% bude implementována společně se starým a novým EZ, tj. v případě souběhu obou opatření se základna vypočítává i z titulů ROP, RZB starého EZ a pro staré i nové závazky se počítá shodně.</w:t>
      </w:r>
    </w:p>
    <w:p w14:paraId="40ACEB3A" w14:textId="77777777" w:rsidR="00EB5526" w:rsidRDefault="00CB60E8">
      <w:r>
        <w:rPr>
          <w:b/>
          <w:bCs/>
        </w:rPr>
        <w:t>Zlepšující netržní plodiny letní/ozimé</w:t>
      </w:r>
      <w:r>
        <w:t xml:space="preserve"> – v NV uveden seznam plodin, které lze po sklizni hlavní plodiny pěstovat. V rámci ŽOD žadatel neuvádí plodinu, pouze volí ZNPL/ZNPO. </w:t>
      </w:r>
      <w:r>
        <w:rPr>
          <w:i/>
          <w:iCs/>
        </w:rPr>
        <w:t>(Pozor! Do této skupiny mohou spadat i víceleté zlepšující plodiny seté po sklizni hlavní plodiny.)</w:t>
      </w:r>
      <w:r>
        <w:t xml:space="preserve"> Pro tento titul není nastavena způsobilost pro deklaraci v JŽ.</w:t>
      </w:r>
    </w:p>
    <w:p w14:paraId="44C8EF3B" w14:textId="77777777" w:rsidR="00EB5526" w:rsidRDefault="00CB60E8">
      <w:r>
        <w:rPr>
          <w:b/>
          <w:bCs/>
        </w:rPr>
        <w:t>Zlepšující netržní plodiny</w:t>
      </w:r>
      <w:r>
        <w:t xml:space="preserve"> </w:t>
      </w:r>
      <w:r>
        <w:rPr>
          <w:b/>
          <w:bCs/>
        </w:rPr>
        <w:t xml:space="preserve">víceleté </w:t>
      </w:r>
      <w:r>
        <w:t xml:space="preserve">– v NV uveden seznam plodin, které lze jako hlavní plodiny započítat do ZNP (Pozor – nejde jen o pícniny, ale třeba i některé byliny!). Jedná se o klasické plodinové opatření, u kterého je kontrolována způsobilost plodin. </w:t>
      </w:r>
    </w:p>
    <w:p w14:paraId="6B8E7822" w14:textId="77777777" w:rsidR="00EB5526" w:rsidRDefault="00EB5526"/>
    <w:p w14:paraId="53A3980D" w14:textId="77777777" w:rsidR="00EB5526" w:rsidRDefault="00CB60E8">
      <w:pPr>
        <w:rPr>
          <w:b/>
          <w:bCs/>
          <w:iCs/>
        </w:rPr>
      </w:pPr>
      <w:r>
        <w:rPr>
          <w:b/>
          <w:bCs/>
          <w:iCs/>
        </w:rPr>
        <w:t xml:space="preserve">Srovnání s podmínkami starého EZ: </w:t>
      </w:r>
    </w:p>
    <w:p w14:paraId="460D138C" w14:textId="77777777" w:rsidR="00EB5526" w:rsidRDefault="00CB60E8">
      <w:pPr>
        <w:rPr>
          <w:i/>
        </w:rPr>
      </w:pPr>
      <w:r>
        <w:rPr>
          <w:i/>
        </w:rPr>
        <w:t>Principiálně se jedná o podmínku stejnou jako ve starém EZ. Základna pro výpočet 20 % je obdobná, kromě titulů RZB a ROP zahrnuje nově tituly RBR a RVP. Princip deklarace ZNPL a ZNPO je stejný. Princip deklarace ZNPVL by se měl ale upravit – fulltank všech plodin ze seznamu ZNPVL, který byl ve starém řešení, nebyl úplně vhodný. Navíc byly problémy s poddeklarací.</w:t>
      </w:r>
    </w:p>
    <w:p w14:paraId="7EB3C01E" w14:textId="77777777" w:rsidR="00EB5526" w:rsidRDefault="00EB5526">
      <w:pPr>
        <w:rPr>
          <w:i/>
        </w:rPr>
      </w:pPr>
    </w:p>
    <w:p w14:paraId="50DE2C11" w14:textId="77777777" w:rsidR="00EB5526" w:rsidRDefault="00CB60E8">
      <w:pPr>
        <w:rPr>
          <w:b/>
          <w:bCs/>
          <w:iCs/>
        </w:rPr>
      </w:pPr>
      <w:r>
        <w:rPr>
          <w:b/>
          <w:bCs/>
          <w:iCs/>
        </w:rPr>
        <w:t>Dopady do aplikace:</w:t>
      </w:r>
    </w:p>
    <w:p w14:paraId="764D7B0A" w14:textId="77777777" w:rsidR="00EB5526" w:rsidRDefault="00CB60E8">
      <w:r>
        <w:t>Nově nebude realizován přímý fulltank, ale budou označeny příslušné pozemky s plodinami vhodnými pro deklaraci otazníkem. Pokud se na žadatele podmínka plnění ZNP vztahuje, bude opatření ZNP automaticky zaškrtnuto s nastavenou chybou, že podmínku nesplňuje.</w:t>
      </w:r>
    </w:p>
    <w:p w14:paraId="157619EF" w14:textId="77777777" w:rsidR="00EB5526" w:rsidRDefault="00CB60E8">
      <w:pPr>
        <w:ind w:left="567" w:hanging="567"/>
        <w:rPr>
          <w:b/>
          <w:bCs/>
          <w:iCs/>
        </w:rPr>
      </w:pPr>
      <w:r>
        <w:rPr>
          <w:b/>
          <w:bCs/>
          <w:iCs/>
        </w:rPr>
        <w:t xml:space="preserve">Semafor: </w:t>
      </w:r>
    </w:p>
    <w:p w14:paraId="6ECD9D7E" w14:textId="77777777" w:rsidR="00EB5526" w:rsidRDefault="00CB60E8">
      <w:pPr>
        <w:pStyle w:val="Odstavecseseznamem"/>
        <w:numPr>
          <w:ilvl w:val="0"/>
          <w:numId w:val="20"/>
        </w:numPr>
        <w:rPr>
          <w:iCs/>
        </w:rPr>
      </w:pPr>
      <w:r>
        <w:rPr>
          <w:iCs/>
        </w:rPr>
        <w:t xml:space="preserve">je zelený pro </w:t>
      </w:r>
      <w:r>
        <w:t>ZNPL/ZNPO</w:t>
      </w:r>
      <w:r>
        <w:rPr>
          <w:iCs/>
        </w:rPr>
        <w:t xml:space="preserve"> pokud existuje zařazený alespoň 1 DPB s kulturou R, jinak červený</w:t>
      </w:r>
    </w:p>
    <w:p w14:paraId="611FE967" w14:textId="77777777" w:rsidR="00EB5526" w:rsidRDefault="00CB60E8">
      <w:pPr>
        <w:pStyle w:val="Odstavecseseznamem"/>
        <w:numPr>
          <w:ilvl w:val="0"/>
          <w:numId w:val="20"/>
        </w:numPr>
        <w:rPr>
          <w:iCs/>
        </w:rPr>
      </w:pPr>
      <w:r>
        <w:rPr>
          <w:iCs/>
        </w:rPr>
        <w:lastRenderedPageBreak/>
        <w:t>je zelený pro ZNPVL, pokud existuje zařazený alespoň 1 DPB s kulturou R a vhodnou plodinou; pokud není vhodná plodina, pak oranžový, jinak červený</w:t>
      </w:r>
    </w:p>
    <w:p w14:paraId="2049ED5C" w14:textId="77777777" w:rsidR="00EB5526" w:rsidRDefault="00CB60E8">
      <w:pPr>
        <w:rPr>
          <w:b/>
          <w:bCs/>
          <w:iCs/>
        </w:rPr>
      </w:pPr>
      <w:r>
        <w:rPr>
          <w:b/>
          <w:bCs/>
          <w:iCs/>
        </w:rPr>
        <w:t>Kontroly:</w:t>
      </w:r>
    </w:p>
    <w:p w14:paraId="4F23AD33" w14:textId="77777777" w:rsidR="00EB5526" w:rsidRDefault="00CB60E8">
      <w:pPr>
        <w:pStyle w:val="Odstavecseseznamem"/>
        <w:numPr>
          <w:ilvl w:val="0"/>
          <w:numId w:val="20"/>
        </w:numPr>
        <w:rPr>
          <w:iCs/>
        </w:rPr>
      </w:pPr>
      <w:r>
        <w:rPr>
          <w:iCs/>
        </w:rPr>
        <w:t>žadatel deklaruje do ZNPVL DPB bez způsobilé plodiny – vážná chyba</w:t>
      </w:r>
    </w:p>
    <w:p w14:paraId="26B86202" w14:textId="77777777" w:rsidR="00EB5526" w:rsidRDefault="00CB60E8">
      <w:pPr>
        <w:pStyle w:val="Odstavecseseznamem"/>
        <w:numPr>
          <w:ilvl w:val="0"/>
          <w:numId w:val="20"/>
        </w:numPr>
        <w:rPr>
          <w:iCs/>
        </w:rPr>
      </w:pPr>
      <w:r>
        <w:rPr>
          <w:iCs/>
        </w:rPr>
        <w:t>žadatel deklaruje DPB s jinou kulturou než R do ZNP – supertvrdá chyba</w:t>
      </w:r>
    </w:p>
    <w:p w14:paraId="0A94B076" w14:textId="77777777" w:rsidR="00EB5526" w:rsidRDefault="00CB60E8">
      <w:pPr>
        <w:pStyle w:val="Odstavecseseznamem"/>
        <w:numPr>
          <w:ilvl w:val="0"/>
          <w:numId w:val="20"/>
        </w:numPr>
        <w:rPr>
          <w:iCs/>
        </w:rPr>
      </w:pPr>
      <w:r>
        <w:rPr>
          <w:iCs/>
        </w:rPr>
        <w:t>Na DPB vhodných k deklaraci ZNPVL bude upozornění, že je možné deklarovat do ZNPVL</w:t>
      </w:r>
    </w:p>
    <w:p w14:paraId="05424828" w14:textId="77777777" w:rsidR="00EB5526" w:rsidRDefault="00CB60E8">
      <w:pPr>
        <w:pStyle w:val="Odstavecseseznamem"/>
        <w:numPr>
          <w:ilvl w:val="0"/>
          <w:numId w:val="20"/>
        </w:numPr>
        <w:rPr>
          <w:iCs/>
          <w:color w:val="FF0000"/>
        </w:rPr>
      </w:pPr>
      <w:r>
        <w:rPr>
          <w:iCs/>
          <w:color w:val="FF0000"/>
        </w:rPr>
        <w:t>Kontrola splnění 20% se bude počítat společně pro staré závazky i nové závazky (shodně s tím jak je to v roce 2022 pro EZ/NEZ)</w:t>
      </w:r>
    </w:p>
    <w:p w14:paraId="5AD6DD3A" w14:textId="77777777" w:rsidR="00EB5526" w:rsidRDefault="00CB60E8">
      <w:pPr>
        <w:pStyle w:val="Nadpis4"/>
      </w:pPr>
      <w:r>
        <w:t>3.1.3.5 Titul PO/EZ R-TS</w:t>
      </w:r>
    </w:p>
    <w:p w14:paraId="7FF1EAD5" w14:textId="77777777" w:rsidR="00EB5526" w:rsidRDefault="00CB60E8">
      <w:r>
        <w:t>Deklaraci tohoto titulu řeší samostatné PZ 699.</w:t>
      </w:r>
    </w:p>
    <w:p w14:paraId="7ECAFBBD" w14:textId="77777777" w:rsidR="00EB5526" w:rsidRDefault="00EB5526"/>
    <w:p w14:paraId="4C28865C" w14:textId="77777777" w:rsidR="00EB5526" w:rsidRDefault="00CB60E8">
      <w:pPr>
        <w:keepNext/>
        <w:rPr>
          <w:b/>
          <w:bCs/>
          <w:iCs/>
        </w:rPr>
      </w:pPr>
      <w:r>
        <w:rPr>
          <w:b/>
          <w:bCs/>
          <w:iCs/>
        </w:rPr>
        <w:t xml:space="preserve">Srovnání s podmínkami starého EZ: </w:t>
      </w:r>
    </w:p>
    <w:p w14:paraId="49B74546" w14:textId="77777777" w:rsidR="00EB5526" w:rsidRDefault="00CB60E8">
      <w:pPr>
        <w:keepNext/>
        <w:rPr>
          <w:i/>
        </w:rPr>
      </w:pPr>
      <w:r>
        <w:rPr>
          <w:i/>
        </w:rPr>
        <w:t>Tato funkcionalita je nová.</w:t>
      </w:r>
    </w:p>
    <w:p w14:paraId="16E95DB5" w14:textId="77777777" w:rsidR="00EB5526" w:rsidRDefault="00CB60E8">
      <w:pPr>
        <w:pStyle w:val="Nadpis4"/>
      </w:pPr>
      <w:r>
        <w:t>3.1.3.6 Titul PO/EZ-IS/OS</w:t>
      </w:r>
    </w:p>
    <w:p w14:paraId="11BCA2FA" w14:textId="77777777" w:rsidR="00EB5526" w:rsidRDefault="00CB60E8">
      <w:r>
        <w:t>V rámci opatření PO/EZ - OS nedochází k žádné změně proti původnímu EZ.</w:t>
      </w:r>
    </w:p>
    <w:p w14:paraId="0CC50978" w14:textId="77777777" w:rsidR="00EB5526" w:rsidRDefault="00CB60E8">
      <w:r>
        <w:t>V rámci opatření PO/EZ - IS dochází ke změně proti původnímu EZ v oblasti deklarace produkčních ploch v rámci žádosti – nově budou deklarovány plochy jednotlivých dřevin bez nutnosti zákresu (má dopad do plnění služby APA_PPZ2015 – dřeviny odchází v atributu PLODINA).</w:t>
      </w:r>
    </w:p>
    <w:p w14:paraId="7E09005B" w14:textId="77777777" w:rsidR="00EB5526" w:rsidRDefault="00CB60E8">
      <w:r>
        <w:t>Řešení stromečku, fulltanku a chyb bude řešeno naprosto shodně jako v případě NEZ a veškerá funkcionalita bude 1:1 přenesena na EZ23+</w:t>
      </w:r>
    </w:p>
    <w:p w14:paraId="3A5F9301" w14:textId="77777777" w:rsidR="00EB5526" w:rsidRDefault="00CB60E8">
      <w:pPr>
        <w:pStyle w:val="Nadpis4"/>
      </w:pPr>
      <w:r>
        <w:t>3.1.3.7 Nekombinovatelnost plateb</w:t>
      </w:r>
    </w:p>
    <w:p w14:paraId="7F974F39" w14:textId="77777777" w:rsidR="00EB5526" w:rsidRDefault="00CB60E8">
      <w:r>
        <w:t>Tituly PO/EZ nelze z hlediska platby kombinovat se závazky AEKO (staré i nové):</w:t>
      </w:r>
    </w:p>
    <w:p w14:paraId="6AC730F2" w14:textId="77777777" w:rsidR="00EB5526" w:rsidRDefault="00CB60E8">
      <w:pPr>
        <w:pStyle w:val="Odstavecseseznamem"/>
        <w:numPr>
          <w:ilvl w:val="0"/>
          <w:numId w:val="3"/>
        </w:numPr>
      </w:pPr>
      <w:r>
        <w:t xml:space="preserve">Zatravňování orné půdy </w:t>
      </w:r>
    </w:p>
    <w:p w14:paraId="76AD9BD6" w14:textId="77777777" w:rsidR="00EB5526" w:rsidRDefault="00CB60E8">
      <w:pPr>
        <w:pStyle w:val="Odstavecseseznamem"/>
        <w:numPr>
          <w:ilvl w:val="0"/>
          <w:numId w:val="3"/>
        </w:numPr>
      </w:pPr>
      <w:r>
        <w:t>Zatravňování drah soustředěného odtoku</w:t>
      </w:r>
    </w:p>
    <w:p w14:paraId="7D405E8B" w14:textId="77777777" w:rsidR="00EB5526" w:rsidRDefault="00CB60E8">
      <w:pPr>
        <w:pStyle w:val="Odstavecseseznamem"/>
        <w:numPr>
          <w:ilvl w:val="0"/>
          <w:numId w:val="3"/>
        </w:numPr>
      </w:pPr>
      <w:r>
        <w:t>Biopásy (pouze plocha biopásu)</w:t>
      </w:r>
    </w:p>
    <w:p w14:paraId="2977F9CD" w14:textId="77777777" w:rsidR="00EB5526" w:rsidRDefault="00CB60E8">
      <w:pPr>
        <w:pStyle w:val="Odstavecseseznamem"/>
        <w:numPr>
          <w:ilvl w:val="0"/>
          <w:numId w:val="3"/>
        </w:numPr>
      </w:pPr>
      <w:r>
        <w:t>Ochrana čejky chocholaté</w:t>
      </w:r>
    </w:p>
    <w:p w14:paraId="7AB6F853" w14:textId="77777777" w:rsidR="00EB5526" w:rsidRDefault="00CB60E8">
      <w:pPr>
        <w:pStyle w:val="Odstavecseseznamem"/>
        <w:numPr>
          <w:ilvl w:val="0"/>
          <w:numId w:val="3"/>
        </w:numPr>
      </w:pPr>
      <w:r>
        <w:t>Druhově bohaté pokrytí orné půdy</w:t>
      </w:r>
    </w:p>
    <w:p w14:paraId="58617399" w14:textId="77777777" w:rsidR="00EB5526" w:rsidRDefault="00EB5526"/>
    <w:p w14:paraId="2D9CA0B4" w14:textId="77777777" w:rsidR="00EB5526" w:rsidRDefault="00CB60E8">
      <w:r>
        <w:t>Tituly PO/EZ nelze z hlediska platby kombinovat s plochou ochranného pásu podél dřevin založených v rámci agrolesnických systémů na kultuře R a G (silvoorebné).</w:t>
      </w:r>
    </w:p>
    <w:p w14:paraId="6CCDF759" w14:textId="77777777" w:rsidR="00EB5526" w:rsidRDefault="00EB5526"/>
    <w:p w14:paraId="349708FE" w14:textId="77777777" w:rsidR="00EB5526" w:rsidRDefault="00CB60E8">
      <w:r>
        <w:t xml:space="preserve">Dotace PO/EZ nebude vyplácena na DPB, které se nachází na území hlavního města Prahy. </w:t>
      </w:r>
    </w:p>
    <w:p w14:paraId="2140D543" w14:textId="77777777" w:rsidR="00EB5526" w:rsidRDefault="00EB5526"/>
    <w:p w14:paraId="4F422EC6" w14:textId="77777777" w:rsidR="00EB5526" w:rsidRDefault="00CB60E8">
      <w:pPr>
        <w:rPr>
          <w:i/>
        </w:rPr>
      </w:pPr>
      <w:r>
        <w:rPr>
          <w:i/>
        </w:rPr>
        <w:t xml:space="preserve">Srovnání s podmínkami starého EZ: </w:t>
      </w:r>
    </w:p>
    <w:p w14:paraId="39094E0D" w14:textId="77777777" w:rsidR="00EB5526" w:rsidRDefault="00CB60E8">
      <w:pPr>
        <w:rPr>
          <w:i/>
        </w:rPr>
      </w:pPr>
      <w:r>
        <w:rPr>
          <w:i/>
        </w:rPr>
        <w:t>Nově je definována nekombinovatelnost v platbě vůči novému AEKO - opatření Druhově bohaté pokrytí orné půdy a ochrannému pásu dřevin v Agrolesnictví na kultuře R a G (silvoorebné).</w:t>
      </w:r>
    </w:p>
    <w:p w14:paraId="350426AF" w14:textId="77777777" w:rsidR="00EB5526" w:rsidRDefault="00EB5526">
      <w:pPr>
        <w:rPr>
          <w:b/>
          <w:bCs/>
          <w:iCs/>
        </w:rPr>
      </w:pPr>
    </w:p>
    <w:p w14:paraId="7B4CD8DE" w14:textId="77777777" w:rsidR="00EB5526" w:rsidRDefault="00CB60E8">
      <w:pPr>
        <w:rPr>
          <w:b/>
          <w:bCs/>
          <w:iCs/>
        </w:rPr>
      </w:pPr>
      <w:r>
        <w:rPr>
          <w:b/>
          <w:bCs/>
          <w:iCs/>
        </w:rPr>
        <w:t>Dopady na aplikaci předtisků:</w:t>
      </w:r>
    </w:p>
    <w:p w14:paraId="4E28BFEC" w14:textId="77777777" w:rsidR="00EB5526" w:rsidRDefault="00CB60E8">
      <w:pPr>
        <w:pStyle w:val="Odstavecseseznamem"/>
        <w:numPr>
          <w:ilvl w:val="0"/>
          <w:numId w:val="57"/>
        </w:numPr>
        <w:rPr>
          <w:iCs/>
        </w:rPr>
      </w:pPr>
      <w:r>
        <w:rPr>
          <w:iCs/>
        </w:rPr>
        <w:t>V případě zjištění kombinovatelnosti bude nastavena chyba typu Upozornění: Z důvodu souběhu opatření EZ s jiným opatřením, které navzájem vylučuje duplicitní platbu, nebude dotace v rámci EZ na tento DPB vyplacena.</w:t>
      </w:r>
    </w:p>
    <w:p w14:paraId="0C57A391" w14:textId="77777777" w:rsidR="00EB5526" w:rsidRDefault="00EB5526">
      <w:pPr>
        <w:ind w:left="567"/>
      </w:pPr>
    </w:p>
    <w:p w14:paraId="192ABB8F" w14:textId="77777777" w:rsidR="00EB5526" w:rsidRDefault="00CB60E8">
      <w:pPr>
        <w:pStyle w:val="Nadpis2"/>
      </w:pPr>
      <w:r>
        <w:t>3.2 Požadavky na úpravu dílčí aplikace Předtisky JŽ – opatření AEKO23+</w:t>
      </w:r>
    </w:p>
    <w:p w14:paraId="176A142D" w14:textId="77777777" w:rsidR="00EB5526" w:rsidRDefault="00EB5526">
      <w:pPr>
        <w:pStyle w:val="Odstavecseseznamem"/>
        <w:keepNext/>
        <w:keepLines/>
        <w:numPr>
          <w:ilvl w:val="1"/>
          <w:numId w:val="34"/>
        </w:numPr>
        <w:spacing w:before="120" w:after="120"/>
        <w:contextualSpacing w:val="0"/>
        <w:outlineLvl w:val="2"/>
        <w:rPr>
          <w:b/>
          <w:vanish/>
          <w:sz w:val="20"/>
          <w:szCs w:val="20"/>
        </w:rPr>
      </w:pPr>
    </w:p>
    <w:p w14:paraId="5B94B0CD" w14:textId="77777777" w:rsidR="00EB5526" w:rsidRDefault="00CB60E8">
      <w:pPr>
        <w:pStyle w:val="Nadpis3"/>
      </w:pPr>
      <w:r>
        <w:t>3.2.1 Vymezení opatření/titulů AEKO 2023+</w:t>
      </w:r>
    </w:p>
    <w:p w14:paraId="724F99FC" w14:textId="77777777" w:rsidR="00EB5526" w:rsidRDefault="00CB60E8">
      <w:r>
        <w:t>Opatření AEKO 2023+ představuje následující tituly zadané v centrálním číselníku SDB  s tím, že opatření K – VN (Omezení používání pesticidů v OPVZ na orné půdě) má nastavenou platnost od 1.1.2024 a bude se spouštět až v r. 2024.</w:t>
      </w:r>
    </w:p>
    <w:p w14:paraId="72D35FDD" w14:textId="77777777" w:rsidR="00EB5526" w:rsidRDefault="00EB5526"/>
    <w:tbl>
      <w:tblPr>
        <w:tblW w:w="5000" w:type="pct"/>
        <w:tblLayout w:type="fixed"/>
        <w:tblCellMar>
          <w:left w:w="70" w:type="dxa"/>
          <w:right w:w="70" w:type="dxa"/>
        </w:tblCellMar>
        <w:tblLook w:val="04A0" w:firstRow="1" w:lastRow="0" w:firstColumn="1" w:lastColumn="0" w:noHBand="0" w:noVBand="1"/>
      </w:tblPr>
      <w:tblGrid>
        <w:gridCol w:w="1184"/>
        <w:gridCol w:w="594"/>
        <w:gridCol w:w="744"/>
        <w:gridCol w:w="1186"/>
        <w:gridCol w:w="2039"/>
        <w:gridCol w:w="3739"/>
      </w:tblGrid>
      <w:tr w:rsidR="00EB5526" w14:paraId="25510DF5" w14:textId="77777777">
        <w:trPr>
          <w:trHeight w:val="433"/>
          <w:tblHeader/>
        </w:trPr>
        <w:tc>
          <w:tcPr>
            <w:tcW w:w="624"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211A349" w14:textId="77777777" w:rsidR="00EB5526" w:rsidRDefault="00CB60E8">
            <w:pPr>
              <w:jc w:val="center"/>
              <w:rPr>
                <w:b/>
                <w:bCs/>
                <w:sz w:val="14"/>
                <w:szCs w:val="14"/>
                <w:lang w:eastAsia="cs-CZ"/>
              </w:rPr>
            </w:pPr>
            <w:r>
              <w:rPr>
                <w:b/>
                <w:bCs/>
                <w:sz w:val="14"/>
                <w:szCs w:val="14"/>
                <w:lang w:eastAsia="cs-CZ"/>
              </w:rPr>
              <w:t>Kód</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9B2070D" w14:textId="77777777" w:rsidR="00EB5526" w:rsidRDefault="00CB60E8">
            <w:pPr>
              <w:jc w:val="center"/>
              <w:rPr>
                <w:b/>
                <w:bCs/>
                <w:sz w:val="14"/>
                <w:szCs w:val="14"/>
                <w:lang w:eastAsia="cs-CZ"/>
              </w:rPr>
            </w:pPr>
            <w:r>
              <w:rPr>
                <w:b/>
                <w:bCs/>
                <w:sz w:val="14"/>
                <w:szCs w:val="14"/>
                <w:lang w:eastAsia="cs-CZ"/>
              </w:rPr>
              <w:t>ID</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DC56E43" w14:textId="77777777" w:rsidR="00EB5526" w:rsidRDefault="00CB60E8">
            <w:pPr>
              <w:jc w:val="center"/>
              <w:rPr>
                <w:b/>
                <w:bCs/>
                <w:sz w:val="14"/>
                <w:szCs w:val="14"/>
                <w:lang w:eastAsia="cs-CZ"/>
              </w:rPr>
            </w:pPr>
            <w:r>
              <w:rPr>
                <w:b/>
                <w:bCs/>
                <w:sz w:val="14"/>
                <w:szCs w:val="14"/>
                <w:lang w:eastAsia="cs-CZ"/>
              </w:rPr>
              <w:t>Typ</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23F9CC" w14:textId="77777777" w:rsidR="00EB5526" w:rsidRDefault="00CB60E8">
            <w:pPr>
              <w:jc w:val="center"/>
              <w:rPr>
                <w:b/>
                <w:bCs/>
                <w:sz w:val="14"/>
                <w:szCs w:val="14"/>
                <w:lang w:eastAsia="cs-CZ"/>
              </w:rPr>
            </w:pPr>
            <w:r>
              <w:rPr>
                <w:b/>
                <w:bCs/>
                <w:sz w:val="14"/>
                <w:szCs w:val="14"/>
                <w:lang w:eastAsia="cs-CZ"/>
              </w:rPr>
              <w:t>Zkratka</w:t>
            </w:r>
          </w:p>
        </w:tc>
        <w:tc>
          <w:tcPr>
            <w:tcW w:w="1075"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132F1E1" w14:textId="77777777" w:rsidR="00EB5526" w:rsidRDefault="00CB60E8">
            <w:pPr>
              <w:jc w:val="center"/>
              <w:rPr>
                <w:b/>
                <w:bCs/>
                <w:sz w:val="14"/>
                <w:szCs w:val="14"/>
                <w:lang w:eastAsia="cs-CZ"/>
              </w:rPr>
            </w:pPr>
            <w:r>
              <w:rPr>
                <w:b/>
                <w:bCs/>
                <w:sz w:val="14"/>
                <w:szCs w:val="14"/>
                <w:lang w:eastAsia="cs-CZ"/>
              </w:rPr>
              <w:t>Zkrácený název</w:t>
            </w:r>
          </w:p>
        </w:tc>
        <w:tc>
          <w:tcPr>
            <w:tcW w:w="1972" w:type="pct"/>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A763EB8" w14:textId="77777777" w:rsidR="00EB5526" w:rsidRDefault="00CB60E8">
            <w:pPr>
              <w:jc w:val="center"/>
              <w:rPr>
                <w:b/>
                <w:bCs/>
                <w:sz w:val="14"/>
                <w:szCs w:val="14"/>
                <w:lang w:eastAsia="cs-CZ"/>
              </w:rPr>
            </w:pPr>
            <w:r>
              <w:rPr>
                <w:b/>
                <w:bCs/>
                <w:sz w:val="14"/>
                <w:szCs w:val="14"/>
                <w:lang w:eastAsia="cs-CZ"/>
              </w:rPr>
              <w:t>Plný název</w:t>
            </w:r>
          </w:p>
        </w:tc>
      </w:tr>
      <w:tr w:rsidR="00EB5526" w14:paraId="7856B6EC" w14:textId="77777777">
        <w:trPr>
          <w:trHeight w:val="433"/>
          <w:tblHeader/>
        </w:trPr>
        <w:tc>
          <w:tcPr>
            <w:tcW w:w="624"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191463F" w14:textId="77777777" w:rsidR="00EB5526" w:rsidRDefault="00EB5526">
            <w:pPr>
              <w:rPr>
                <w:sz w:val="14"/>
                <w:szCs w:val="14"/>
                <w:lang w:eastAsia="cs-CZ"/>
              </w:rPr>
            </w:pPr>
          </w:p>
        </w:tc>
        <w:tc>
          <w:tcPr>
            <w:tcW w:w="31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D40BB5A" w14:textId="77777777" w:rsidR="00EB5526" w:rsidRDefault="00EB5526">
            <w:pPr>
              <w:rPr>
                <w:sz w:val="14"/>
                <w:szCs w:val="14"/>
                <w:lang w:eastAsia="cs-CZ"/>
              </w:rPr>
            </w:pPr>
          </w:p>
        </w:tc>
        <w:tc>
          <w:tcPr>
            <w:tcW w:w="39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76024B8" w14:textId="77777777" w:rsidR="00EB5526" w:rsidRDefault="00EB5526">
            <w:pPr>
              <w:rPr>
                <w:sz w:val="14"/>
                <w:szCs w:val="14"/>
                <w:lang w:eastAsia="cs-CZ"/>
              </w:rPr>
            </w:pPr>
          </w:p>
        </w:tc>
        <w:tc>
          <w:tcPr>
            <w:tcW w:w="625"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E6D6316" w14:textId="77777777" w:rsidR="00EB5526" w:rsidRDefault="00EB5526">
            <w:pPr>
              <w:rPr>
                <w:sz w:val="14"/>
                <w:szCs w:val="14"/>
                <w:lang w:eastAsia="cs-CZ"/>
              </w:rPr>
            </w:pPr>
          </w:p>
        </w:tc>
        <w:tc>
          <w:tcPr>
            <w:tcW w:w="1075"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57F1E55" w14:textId="77777777" w:rsidR="00EB5526" w:rsidRDefault="00EB5526">
            <w:pPr>
              <w:rPr>
                <w:sz w:val="14"/>
                <w:szCs w:val="14"/>
                <w:lang w:eastAsia="cs-CZ"/>
              </w:rPr>
            </w:pPr>
          </w:p>
        </w:tc>
        <w:tc>
          <w:tcPr>
            <w:tcW w:w="197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8BB6676" w14:textId="77777777" w:rsidR="00EB5526" w:rsidRDefault="00EB5526">
            <w:pPr>
              <w:rPr>
                <w:sz w:val="14"/>
                <w:szCs w:val="14"/>
                <w:lang w:eastAsia="cs-CZ"/>
              </w:rPr>
            </w:pPr>
          </w:p>
        </w:tc>
      </w:tr>
      <w:tr w:rsidR="00EB5526" w14:paraId="63F9860E"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31B477D1" w14:textId="77777777" w:rsidR="00EB5526" w:rsidRDefault="00CB60E8">
            <w:pPr>
              <w:rPr>
                <w:sz w:val="14"/>
                <w:szCs w:val="14"/>
                <w:lang w:eastAsia="cs-CZ"/>
              </w:rPr>
            </w:pPr>
            <w:r>
              <w:rPr>
                <w:sz w:val="14"/>
                <w:szCs w:val="14"/>
                <w:lang w:eastAsia="cs-CZ"/>
              </w:rPr>
              <w:t>AEKO23</w:t>
            </w:r>
          </w:p>
        </w:tc>
        <w:tc>
          <w:tcPr>
            <w:tcW w:w="313" w:type="pct"/>
            <w:tcBorders>
              <w:top w:val="nil"/>
              <w:left w:val="nil"/>
              <w:bottom w:val="single" w:sz="4" w:space="0" w:color="auto"/>
              <w:right w:val="single" w:sz="4" w:space="0" w:color="auto"/>
            </w:tcBorders>
            <w:shd w:val="clear" w:color="auto" w:fill="auto"/>
            <w:noWrap/>
            <w:vAlign w:val="bottom"/>
            <w:hideMark/>
          </w:tcPr>
          <w:p w14:paraId="73655EF8" w14:textId="77777777" w:rsidR="00EB5526" w:rsidRDefault="00CB60E8">
            <w:pPr>
              <w:jc w:val="right"/>
              <w:rPr>
                <w:sz w:val="14"/>
                <w:szCs w:val="14"/>
                <w:lang w:eastAsia="cs-CZ"/>
              </w:rPr>
            </w:pPr>
            <w:r>
              <w:rPr>
                <w:sz w:val="14"/>
                <w:szCs w:val="14"/>
                <w:lang w:eastAsia="cs-CZ"/>
              </w:rPr>
              <w:t>1009</w:t>
            </w:r>
          </w:p>
        </w:tc>
        <w:tc>
          <w:tcPr>
            <w:tcW w:w="392" w:type="pct"/>
            <w:tcBorders>
              <w:top w:val="nil"/>
              <w:left w:val="nil"/>
              <w:bottom w:val="single" w:sz="4" w:space="0" w:color="auto"/>
              <w:right w:val="single" w:sz="4" w:space="0" w:color="auto"/>
            </w:tcBorders>
            <w:shd w:val="clear" w:color="auto" w:fill="auto"/>
            <w:noWrap/>
            <w:vAlign w:val="bottom"/>
            <w:hideMark/>
          </w:tcPr>
          <w:p w14:paraId="12F94C54" w14:textId="77777777" w:rsidR="00EB5526" w:rsidRDefault="00CB60E8">
            <w:pPr>
              <w:rPr>
                <w:sz w:val="14"/>
                <w:szCs w:val="14"/>
                <w:lang w:eastAsia="cs-CZ"/>
              </w:rPr>
            </w:pPr>
            <w:r>
              <w:rPr>
                <w:sz w:val="14"/>
                <w:szCs w:val="14"/>
                <w:lang w:eastAsia="cs-CZ"/>
              </w:rPr>
              <w:t>Skupina opatření</w:t>
            </w:r>
          </w:p>
        </w:tc>
        <w:tc>
          <w:tcPr>
            <w:tcW w:w="625" w:type="pct"/>
            <w:tcBorders>
              <w:top w:val="nil"/>
              <w:left w:val="nil"/>
              <w:bottom w:val="single" w:sz="4" w:space="0" w:color="auto"/>
              <w:right w:val="single" w:sz="4" w:space="0" w:color="auto"/>
            </w:tcBorders>
            <w:shd w:val="clear" w:color="auto" w:fill="auto"/>
            <w:noWrap/>
            <w:vAlign w:val="bottom"/>
            <w:hideMark/>
          </w:tcPr>
          <w:p w14:paraId="00F1EC4A" w14:textId="77777777" w:rsidR="00EB5526" w:rsidRDefault="00CB60E8">
            <w:pPr>
              <w:rPr>
                <w:sz w:val="14"/>
                <w:szCs w:val="14"/>
                <w:lang w:eastAsia="cs-CZ"/>
              </w:rPr>
            </w:pPr>
            <w:r>
              <w:rPr>
                <w:sz w:val="14"/>
                <w:szCs w:val="14"/>
                <w:lang w:eastAsia="cs-CZ"/>
              </w:rPr>
              <w:t>AEKO23</w:t>
            </w:r>
          </w:p>
        </w:tc>
        <w:tc>
          <w:tcPr>
            <w:tcW w:w="1075" w:type="pct"/>
            <w:tcBorders>
              <w:top w:val="nil"/>
              <w:left w:val="nil"/>
              <w:bottom w:val="single" w:sz="4" w:space="0" w:color="auto"/>
              <w:right w:val="single" w:sz="4" w:space="0" w:color="auto"/>
            </w:tcBorders>
            <w:shd w:val="clear" w:color="auto" w:fill="auto"/>
            <w:noWrap/>
            <w:vAlign w:val="bottom"/>
            <w:hideMark/>
          </w:tcPr>
          <w:p w14:paraId="5C028815" w14:textId="77777777" w:rsidR="00EB5526" w:rsidRDefault="00CB60E8">
            <w:pPr>
              <w:rPr>
                <w:sz w:val="14"/>
                <w:szCs w:val="14"/>
                <w:lang w:eastAsia="cs-CZ"/>
              </w:rPr>
            </w:pPr>
            <w:r>
              <w:rPr>
                <w:sz w:val="14"/>
                <w:szCs w:val="14"/>
                <w:lang w:eastAsia="cs-CZ"/>
              </w:rPr>
              <w:t>Agroenviromentálně klimatická opatření 2023+</w:t>
            </w:r>
          </w:p>
        </w:tc>
        <w:tc>
          <w:tcPr>
            <w:tcW w:w="1972" w:type="pct"/>
            <w:tcBorders>
              <w:top w:val="nil"/>
              <w:left w:val="nil"/>
              <w:bottom w:val="single" w:sz="4" w:space="0" w:color="auto"/>
              <w:right w:val="single" w:sz="4" w:space="0" w:color="auto"/>
            </w:tcBorders>
            <w:shd w:val="clear" w:color="auto" w:fill="auto"/>
            <w:noWrap/>
            <w:vAlign w:val="bottom"/>
            <w:hideMark/>
          </w:tcPr>
          <w:p w14:paraId="682B661E" w14:textId="77777777" w:rsidR="00EB5526" w:rsidRDefault="00CB60E8">
            <w:pPr>
              <w:rPr>
                <w:sz w:val="14"/>
                <w:szCs w:val="14"/>
                <w:lang w:eastAsia="cs-CZ"/>
              </w:rPr>
            </w:pPr>
            <w:r>
              <w:rPr>
                <w:sz w:val="14"/>
                <w:szCs w:val="14"/>
                <w:lang w:eastAsia="cs-CZ"/>
              </w:rPr>
              <w:t>Agroenviromentálně klimatická opatření 2023+</w:t>
            </w:r>
          </w:p>
        </w:tc>
      </w:tr>
      <w:tr w:rsidR="00EB5526" w14:paraId="3DD31F23"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7698BC45" w14:textId="77777777" w:rsidR="00EB5526" w:rsidRDefault="00CB60E8">
            <w:pPr>
              <w:rPr>
                <w:sz w:val="14"/>
                <w:szCs w:val="14"/>
                <w:lang w:eastAsia="cs-CZ"/>
              </w:rPr>
            </w:pPr>
            <w:r>
              <w:rPr>
                <w:sz w:val="14"/>
                <w:szCs w:val="14"/>
                <w:lang w:eastAsia="cs-CZ"/>
              </w:rPr>
              <w:t xml:space="preserve">  AEKOA</w:t>
            </w:r>
          </w:p>
        </w:tc>
        <w:tc>
          <w:tcPr>
            <w:tcW w:w="313" w:type="pct"/>
            <w:tcBorders>
              <w:top w:val="nil"/>
              <w:left w:val="nil"/>
              <w:bottom w:val="single" w:sz="4" w:space="0" w:color="auto"/>
              <w:right w:val="single" w:sz="4" w:space="0" w:color="auto"/>
            </w:tcBorders>
            <w:shd w:val="clear" w:color="auto" w:fill="auto"/>
            <w:noWrap/>
            <w:vAlign w:val="bottom"/>
            <w:hideMark/>
          </w:tcPr>
          <w:p w14:paraId="5C7BA690" w14:textId="77777777" w:rsidR="00EB5526" w:rsidRDefault="00CB60E8">
            <w:pPr>
              <w:jc w:val="right"/>
              <w:rPr>
                <w:sz w:val="14"/>
                <w:szCs w:val="14"/>
                <w:lang w:eastAsia="cs-CZ"/>
              </w:rPr>
            </w:pPr>
            <w:r>
              <w:rPr>
                <w:sz w:val="14"/>
                <w:szCs w:val="14"/>
                <w:lang w:eastAsia="cs-CZ"/>
              </w:rPr>
              <w:t>1010</w:t>
            </w:r>
          </w:p>
        </w:tc>
        <w:tc>
          <w:tcPr>
            <w:tcW w:w="392" w:type="pct"/>
            <w:tcBorders>
              <w:top w:val="nil"/>
              <w:left w:val="nil"/>
              <w:bottom w:val="single" w:sz="4" w:space="0" w:color="auto"/>
              <w:right w:val="single" w:sz="4" w:space="0" w:color="auto"/>
            </w:tcBorders>
            <w:shd w:val="clear" w:color="auto" w:fill="auto"/>
            <w:noWrap/>
            <w:vAlign w:val="bottom"/>
            <w:hideMark/>
          </w:tcPr>
          <w:p w14:paraId="0EB1DA20"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5809C21C" w14:textId="77777777" w:rsidR="00EB5526" w:rsidRDefault="00CB60E8">
            <w:pPr>
              <w:rPr>
                <w:sz w:val="14"/>
                <w:szCs w:val="14"/>
                <w:lang w:eastAsia="cs-CZ"/>
              </w:rPr>
            </w:pPr>
            <w:r>
              <w:rPr>
                <w:sz w:val="14"/>
                <w:szCs w:val="14"/>
                <w:lang w:eastAsia="cs-CZ"/>
              </w:rPr>
              <w:t>AEKOA</w:t>
            </w:r>
          </w:p>
        </w:tc>
        <w:tc>
          <w:tcPr>
            <w:tcW w:w="1075" w:type="pct"/>
            <w:tcBorders>
              <w:top w:val="nil"/>
              <w:left w:val="nil"/>
              <w:bottom w:val="single" w:sz="4" w:space="0" w:color="auto"/>
              <w:right w:val="single" w:sz="4" w:space="0" w:color="auto"/>
            </w:tcBorders>
            <w:shd w:val="clear" w:color="auto" w:fill="auto"/>
            <w:noWrap/>
            <w:vAlign w:val="bottom"/>
            <w:hideMark/>
          </w:tcPr>
          <w:p w14:paraId="096886C4" w14:textId="77777777" w:rsidR="00EB5526" w:rsidRDefault="00CB60E8">
            <w:pPr>
              <w:rPr>
                <w:sz w:val="14"/>
                <w:szCs w:val="14"/>
                <w:lang w:eastAsia="cs-CZ"/>
              </w:rPr>
            </w:pPr>
            <w:r>
              <w:rPr>
                <w:sz w:val="14"/>
                <w:szCs w:val="14"/>
                <w:lang w:eastAsia="cs-CZ"/>
              </w:rPr>
              <w:t xml:space="preserve">Zatravňování OP </w:t>
            </w:r>
          </w:p>
        </w:tc>
        <w:tc>
          <w:tcPr>
            <w:tcW w:w="1972" w:type="pct"/>
            <w:tcBorders>
              <w:top w:val="nil"/>
              <w:left w:val="nil"/>
              <w:bottom w:val="single" w:sz="4" w:space="0" w:color="auto"/>
              <w:right w:val="single" w:sz="4" w:space="0" w:color="auto"/>
            </w:tcBorders>
            <w:shd w:val="clear" w:color="auto" w:fill="auto"/>
            <w:noWrap/>
            <w:vAlign w:val="bottom"/>
            <w:hideMark/>
          </w:tcPr>
          <w:p w14:paraId="0A06B179" w14:textId="77777777" w:rsidR="00EB5526" w:rsidRDefault="00CB60E8">
            <w:pPr>
              <w:rPr>
                <w:sz w:val="14"/>
                <w:szCs w:val="14"/>
                <w:lang w:eastAsia="cs-CZ"/>
              </w:rPr>
            </w:pPr>
            <w:r>
              <w:rPr>
                <w:sz w:val="14"/>
                <w:szCs w:val="14"/>
                <w:lang w:eastAsia="cs-CZ"/>
              </w:rPr>
              <w:t>AEKO Zatravňování orné půdy</w:t>
            </w:r>
          </w:p>
        </w:tc>
      </w:tr>
      <w:tr w:rsidR="00EB5526" w14:paraId="2F230131"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75E53AF" w14:textId="77777777" w:rsidR="00EB5526" w:rsidRDefault="00CB60E8">
            <w:pPr>
              <w:rPr>
                <w:sz w:val="14"/>
                <w:szCs w:val="14"/>
                <w:lang w:eastAsia="cs-CZ"/>
              </w:rPr>
            </w:pPr>
            <w:r>
              <w:rPr>
                <w:sz w:val="14"/>
                <w:szCs w:val="14"/>
                <w:lang w:eastAsia="cs-CZ"/>
              </w:rPr>
              <w:lastRenderedPageBreak/>
              <w:t xml:space="preserve">    A1-BS</w:t>
            </w:r>
          </w:p>
        </w:tc>
        <w:tc>
          <w:tcPr>
            <w:tcW w:w="313" w:type="pct"/>
            <w:tcBorders>
              <w:top w:val="nil"/>
              <w:left w:val="nil"/>
              <w:bottom w:val="single" w:sz="4" w:space="0" w:color="auto"/>
              <w:right w:val="single" w:sz="4" w:space="0" w:color="auto"/>
            </w:tcBorders>
            <w:shd w:val="clear" w:color="auto" w:fill="auto"/>
            <w:noWrap/>
            <w:vAlign w:val="bottom"/>
            <w:hideMark/>
          </w:tcPr>
          <w:p w14:paraId="28BD55D7" w14:textId="77777777" w:rsidR="00EB5526" w:rsidRDefault="00CB60E8">
            <w:pPr>
              <w:jc w:val="right"/>
              <w:rPr>
                <w:sz w:val="14"/>
                <w:szCs w:val="14"/>
                <w:lang w:eastAsia="cs-CZ"/>
              </w:rPr>
            </w:pPr>
            <w:r>
              <w:rPr>
                <w:sz w:val="14"/>
                <w:szCs w:val="14"/>
                <w:lang w:eastAsia="cs-CZ"/>
              </w:rPr>
              <w:t>1011</w:t>
            </w:r>
          </w:p>
        </w:tc>
        <w:tc>
          <w:tcPr>
            <w:tcW w:w="392" w:type="pct"/>
            <w:tcBorders>
              <w:top w:val="nil"/>
              <w:left w:val="nil"/>
              <w:bottom w:val="single" w:sz="4" w:space="0" w:color="auto"/>
              <w:right w:val="single" w:sz="4" w:space="0" w:color="auto"/>
            </w:tcBorders>
            <w:shd w:val="clear" w:color="auto" w:fill="auto"/>
            <w:noWrap/>
            <w:vAlign w:val="bottom"/>
            <w:hideMark/>
          </w:tcPr>
          <w:p w14:paraId="0292D6DA"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6491015" w14:textId="77777777" w:rsidR="00EB5526" w:rsidRDefault="00CB60E8">
            <w:pPr>
              <w:rPr>
                <w:sz w:val="14"/>
                <w:szCs w:val="14"/>
                <w:lang w:eastAsia="cs-CZ"/>
              </w:rPr>
            </w:pPr>
            <w:r>
              <w:rPr>
                <w:sz w:val="14"/>
                <w:szCs w:val="14"/>
                <w:lang w:eastAsia="cs-CZ"/>
              </w:rPr>
              <w:t>A1-BS</w:t>
            </w:r>
          </w:p>
        </w:tc>
        <w:tc>
          <w:tcPr>
            <w:tcW w:w="1075" w:type="pct"/>
            <w:tcBorders>
              <w:top w:val="nil"/>
              <w:left w:val="nil"/>
              <w:bottom w:val="single" w:sz="4" w:space="0" w:color="auto"/>
              <w:right w:val="single" w:sz="4" w:space="0" w:color="auto"/>
            </w:tcBorders>
            <w:shd w:val="clear" w:color="auto" w:fill="auto"/>
            <w:noWrap/>
            <w:vAlign w:val="bottom"/>
            <w:hideMark/>
          </w:tcPr>
          <w:p w14:paraId="4BFAD9E3" w14:textId="77777777" w:rsidR="00EB5526" w:rsidRDefault="00CB60E8">
            <w:pPr>
              <w:rPr>
                <w:sz w:val="14"/>
                <w:szCs w:val="14"/>
                <w:lang w:eastAsia="cs-CZ"/>
              </w:rPr>
            </w:pPr>
            <w:r>
              <w:rPr>
                <w:sz w:val="14"/>
                <w:szCs w:val="14"/>
                <w:lang w:eastAsia="cs-CZ"/>
              </w:rPr>
              <w:t>Zatravňování OP eroze BS</w:t>
            </w:r>
          </w:p>
        </w:tc>
        <w:tc>
          <w:tcPr>
            <w:tcW w:w="1972" w:type="pct"/>
            <w:tcBorders>
              <w:top w:val="nil"/>
              <w:left w:val="nil"/>
              <w:bottom w:val="single" w:sz="4" w:space="0" w:color="auto"/>
              <w:right w:val="single" w:sz="4" w:space="0" w:color="auto"/>
            </w:tcBorders>
            <w:shd w:val="clear" w:color="auto" w:fill="auto"/>
            <w:noWrap/>
            <w:vAlign w:val="bottom"/>
            <w:hideMark/>
          </w:tcPr>
          <w:p w14:paraId="7185A54A" w14:textId="77777777" w:rsidR="00EB5526" w:rsidRDefault="00CB60E8">
            <w:pPr>
              <w:rPr>
                <w:sz w:val="14"/>
                <w:szCs w:val="14"/>
                <w:lang w:eastAsia="cs-CZ"/>
              </w:rPr>
            </w:pPr>
            <w:r>
              <w:rPr>
                <w:sz w:val="14"/>
                <w:szCs w:val="14"/>
                <w:lang w:eastAsia="cs-CZ"/>
              </w:rPr>
              <w:t>Zatravňování erozně ohrožené orné půdy - běžná směs</w:t>
            </w:r>
          </w:p>
        </w:tc>
      </w:tr>
      <w:tr w:rsidR="00EB5526" w14:paraId="2705CB0D"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CF191A2" w14:textId="77777777" w:rsidR="00EB5526" w:rsidRDefault="00CB60E8">
            <w:pPr>
              <w:rPr>
                <w:sz w:val="14"/>
                <w:szCs w:val="14"/>
                <w:lang w:eastAsia="cs-CZ"/>
              </w:rPr>
            </w:pPr>
            <w:r>
              <w:rPr>
                <w:sz w:val="14"/>
                <w:szCs w:val="14"/>
                <w:lang w:eastAsia="cs-CZ"/>
              </w:rPr>
              <w:t xml:space="preserve">    A2-DS</w:t>
            </w:r>
          </w:p>
        </w:tc>
        <w:tc>
          <w:tcPr>
            <w:tcW w:w="313" w:type="pct"/>
            <w:tcBorders>
              <w:top w:val="nil"/>
              <w:left w:val="nil"/>
              <w:bottom w:val="single" w:sz="4" w:space="0" w:color="auto"/>
              <w:right w:val="single" w:sz="4" w:space="0" w:color="auto"/>
            </w:tcBorders>
            <w:shd w:val="clear" w:color="auto" w:fill="auto"/>
            <w:noWrap/>
            <w:vAlign w:val="bottom"/>
            <w:hideMark/>
          </w:tcPr>
          <w:p w14:paraId="0A6CF615" w14:textId="77777777" w:rsidR="00EB5526" w:rsidRDefault="00CB60E8">
            <w:pPr>
              <w:jc w:val="right"/>
              <w:rPr>
                <w:sz w:val="14"/>
                <w:szCs w:val="14"/>
                <w:lang w:eastAsia="cs-CZ"/>
              </w:rPr>
            </w:pPr>
            <w:r>
              <w:rPr>
                <w:sz w:val="14"/>
                <w:szCs w:val="14"/>
                <w:lang w:eastAsia="cs-CZ"/>
              </w:rPr>
              <w:t>1012</w:t>
            </w:r>
          </w:p>
        </w:tc>
        <w:tc>
          <w:tcPr>
            <w:tcW w:w="392" w:type="pct"/>
            <w:tcBorders>
              <w:top w:val="nil"/>
              <w:left w:val="nil"/>
              <w:bottom w:val="single" w:sz="4" w:space="0" w:color="auto"/>
              <w:right w:val="single" w:sz="4" w:space="0" w:color="auto"/>
            </w:tcBorders>
            <w:shd w:val="clear" w:color="auto" w:fill="auto"/>
            <w:noWrap/>
            <w:vAlign w:val="bottom"/>
            <w:hideMark/>
          </w:tcPr>
          <w:p w14:paraId="11292B6B"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3736CA7" w14:textId="77777777" w:rsidR="00EB5526" w:rsidRDefault="00CB60E8">
            <w:pPr>
              <w:rPr>
                <w:sz w:val="14"/>
                <w:szCs w:val="14"/>
                <w:lang w:eastAsia="cs-CZ"/>
              </w:rPr>
            </w:pPr>
            <w:r>
              <w:rPr>
                <w:sz w:val="14"/>
                <w:szCs w:val="14"/>
                <w:lang w:eastAsia="cs-CZ"/>
              </w:rPr>
              <w:t>A2-DS</w:t>
            </w:r>
          </w:p>
        </w:tc>
        <w:tc>
          <w:tcPr>
            <w:tcW w:w="1075" w:type="pct"/>
            <w:tcBorders>
              <w:top w:val="nil"/>
              <w:left w:val="nil"/>
              <w:bottom w:val="single" w:sz="4" w:space="0" w:color="auto"/>
              <w:right w:val="single" w:sz="4" w:space="0" w:color="auto"/>
            </w:tcBorders>
            <w:shd w:val="clear" w:color="auto" w:fill="auto"/>
            <w:noWrap/>
            <w:vAlign w:val="bottom"/>
            <w:hideMark/>
          </w:tcPr>
          <w:p w14:paraId="2E1C3922" w14:textId="77777777" w:rsidR="00EB5526" w:rsidRDefault="00CB60E8">
            <w:pPr>
              <w:rPr>
                <w:sz w:val="14"/>
                <w:szCs w:val="14"/>
                <w:lang w:eastAsia="cs-CZ"/>
              </w:rPr>
            </w:pPr>
            <w:r>
              <w:rPr>
                <w:sz w:val="14"/>
                <w:szCs w:val="14"/>
                <w:lang w:eastAsia="cs-CZ"/>
              </w:rPr>
              <w:t>Zatravňování OP eroze DS</w:t>
            </w:r>
          </w:p>
        </w:tc>
        <w:tc>
          <w:tcPr>
            <w:tcW w:w="1972" w:type="pct"/>
            <w:tcBorders>
              <w:top w:val="nil"/>
              <w:left w:val="nil"/>
              <w:bottom w:val="single" w:sz="4" w:space="0" w:color="auto"/>
              <w:right w:val="single" w:sz="4" w:space="0" w:color="auto"/>
            </w:tcBorders>
            <w:shd w:val="clear" w:color="auto" w:fill="auto"/>
            <w:noWrap/>
            <w:vAlign w:val="bottom"/>
            <w:hideMark/>
          </w:tcPr>
          <w:p w14:paraId="0BC88793" w14:textId="77777777" w:rsidR="00EB5526" w:rsidRDefault="00CB60E8">
            <w:pPr>
              <w:rPr>
                <w:sz w:val="14"/>
                <w:szCs w:val="14"/>
                <w:lang w:eastAsia="cs-CZ"/>
              </w:rPr>
            </w:pPr>
            <w:r>
              <w:rPr>
                <w:sz w:val="14"/>
                <w:szCs w:val="14"/>
                <w:lang w:eastAsia="cs-CZ"/>
              </w:rPr>
              <w:t>Zatravňování erozně ohrožené orné půdy - druhově bohatá směs</w:t>
            </w:r>
          </w:p>
        </w:tc>
      </w:tr>
      <w:tr w:rsidR="00EB5526" w14:paraId="0D7FC3C3"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44B717D" w14:textId="77777777" w:rsidR="00EB5526" w:rsidRDefault="00CB60E8">
            <w:pPr>
              <w:rPr>
                <w:sz w:val="14"/>
                <w:szCs w:val="14"/>
                <w:lang w:eastAsia="cs-CZ"/>
              </w:rPr>
            </w:pPr>
            <w:r>
              <w:rPr>
                <w:sz w:val="14"/>
                <w:szCs w:val="14"/>
                <w:lang w:eastAsia="cs-CZ"/>
              </w:rPr>
              <w:t xml:space="preserve">    A3-RS</w:t>
            </w:r>
          </w:p>
        </w:tc>
        <w:tc>
          <w:tcPr>
            <w:tcW w:w="313" w:type="pct"/>
            <w:tcBorders>
              <w:top w:val="nil"/>
              <w:left w:val="nil"/>
              <w:bottom w:val="single" w:sz="4" w:space="0" w:color="auto"/>
              <w:right w:val="single" w:sz="4" w:space="0" w:color="auto"/>
            </w:tcBorders>
            <w:shd w:val="clear" w:color="auto" w:fill="auto"/>
            <w:noWrap/>
            <w:vAlign w:val="bottom"/>
            <w:hideMark/>
          </w:tcPr>
          <w:p w14:paraId="7D4D91FC" w14:textId="77777777" w:rsidR="00EB5526" w:rsidRDefault="00CB60E8">
            <w:pPr>
              <w:jc w:val="right"/>
              <w:rPr>
                <w:sz w:val="14"/>
                <w:szCs w:val="14"/>
                <w:lang w:eastAsia="cs-CZ"/>
              </w:rPr>
            </w:pPr>
            <w:r>
              <w:rPr>
                <w:sz w:val="14"/>
                <w:szCs w:val="14"/>
                <w:lang w:eastAsia="cs-CZ"/>
              </w:rPr>
              <w:t>1013</w:t>
            </w:r>
          </w:p>
        </w:tc>
        <w:tc>
          <w:tcPr>
            <w:tcW w:w="392" w:type="pct"/>
            <w:tcBorders>
              <w:top w:val="nil"/>
              <w:left w:val="nil"/>
              <w:bottom w:val="single" w:sz="4" w:space="0" w:color="auto"/>
              <w:right w:val="single" w:sz="4" w:space="0" w:color="auto"/>
            </w:tcBorders>
            <w:shd w:val="clear" w:color="auto" w:fill="auto"/>
            <w:noWrap/>
            <w:vAlign w:val="bottom"/>
            <w:hideMark/>
          </w:tcPr>
          <w:p w14:paraId="23E67EFD"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CA26EEC" w14:textId="77777777" w:rsidR="00EB5526" w:rsidRDefault="00CB60E8">
            <w:pPr>
              <w:rPr>
                <w:sz w:val="14"/>
                <w:szCs w:val="14"/>
                <w:lang w:eastAsia="cs-CZ"/>
              </w:rPr>
            </w:pPr>
            <w:r>
              <w:rPr>
                <w:sz w:val="14"/>
                <w:szCs w:val="14"/>
                <w:lang w:eastAsia="cs-CZ"/>
              </w:rPr>
              <w:t>A3-RS</w:t>
            </w:r>
          </w:p>
        </w:tc>
        <w:tc>
          <w:tcPr>
            <w:tcW w:w="1075" w:type="pct"/>
            <w:tcBorders>
              <w:top w:val="nil"/>
              <w:left w:val="nil"/>
              <w:bottom w:val="single" w:sz="4" w:space="0" w:color="auto"/>
              <w:right w:val="single" w:sz="4" w:space="0" w:color="auto"/>
            </w:tcBorders>
            <w:shd w:val="clear" w:color="auto" w:fill="auto"/>
            <w:noWrap/>
            <w:vAlign w:val="bottom"/>
            <w:hideMark/>
          </w:tcPr>
          <w:p w14:paraId="5E864AB8" w14:textId="77777777" w:rsidR="00EB5526" w:rsidRDefault="00CB60E8">
            <w:pPr>
              <w:rPr>
                <w:sz w:val="14"/>
                <w:szCs w:val="14"/>
                <w:lang w:eastAsia="cs-CZ"/>
              </w:rPr>
            </w:pPr>
            <w:r>
              <w:rPr>
                <w:sz w:val="14"/>
                <w:szCs w:val="14"/>
                <w:lang w:eastAsia="cs-CZ"/>
              </w:rPr>
              <w:t>Zatravňování OP eroze RS</w:t>
            </w:r>
          </w:p>
        </w:tc>
        <w:tc>
          <w:tcPr>
            <w:tcW w:w="1972" w:type="pct"/>
            <w:tcBorders>
              <w:top w:val="nil"/>
              <w:left w:val="nil"/>
              <w:bottom w:val="single" w:sz="4" w:space="0" w:color="auto"/>
              <w:right w:val="single" w:sz="4" w:space="0" w:color="auto"/>
            </w:tcBorders>
            <w:shd w:val="clear" w:color="auto" w:fill="auto"/>
            <w:noWrap/>
            <w:vAlign w:val="bottom"/>
            <w:hideMark/>
          </w:tcPr>
          <w:p w14:paraId="60ED5FC4" w14:textId="77777777" w:rsidR="00EB5526" w:rsidRDefault="00CB60E8">
            <w:pPr>
              <w:rPr>
                <w:sz w:val="14"/>
                <w:szCs w:val="14"/>
                <w:lang w:eastAsia="cs-CZ"/>
              </w:rPr>
            </w:pPr>
            <w:r>
              <w:rPr>
                <w:sz w:val="14"/>
                <w:szCs w:val="14"/>
                <w:lang w:eastAsia="cs-CZ"/>
              </w:rPr>
              <w:t>Zatravňování erozně ohrožené orné půdy - regionální směs</w:t>
            </w:r>
          </w:p>
        </w:tc>
      </w:tr>
      <w:tr w:rsidR="00EB5526" w14:paraId="5C409263"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7985D658" w14:textId="77777777" w:rsidR="00EB5526" w:rsidRDefault="00CB60E8">
            <w:pPr>
              <w:rPr>
                <w:sz w:val="14"/>
                <w:szCs w:val="14"/>
                <w:lang w:eastAsia="cs-CZ"/>
              </w:rPr>
            </w:pPr>
            <w:r>
              <w:rPr>
                <w:sz w:val="14"/>
                <w:szCs w:val="14"/>
                <w:lang w:eastAsia="cs-CZ"/>
              </w:rPr>
              <w:t xml:space="preserve">    A4-BSV</w:t>
            </w:r>
          </w:p>
        </w:tc>
        <w:tc>
          <w:tcPr>
            <w:tcW w:w="313" w:type="pct"/>
            <w:tcBorders>
              <w:top w:val="nil"/>
              <w:left w:val="nil"/>
              <w:bottom w:val="single" w:sz="4" w:space="0" w:color="auto"/>
              <w:right w:val="single" w:sz="4" w:space="0" w:color="auto"/>
            </w:tcBorders>
            <w:shd w:val="clear" w:color="auto" w:fill="auto"/>
            <w:noWrap/>
            <w:vAlign w:val="bottom"/>
            <w:hideMark/>
          </w:tcPr>
          <w:p w14:paraId="1E7CEB40" w14:textId="77777777" w:rsidR="00EB5526" w:rsidRDefault="00CB60E8">
            <w:pPr>
              <w:jc w:val="right"/>
              <w:rPr>
                <w:sz w:val="14"/>
                <w:szCs w:val="14"/>
                <w:lang w:eastAsia="cs-CZ"/>
              </w:rPr>
            </w:pPr>
            <w:r>
              <w:rPr>
                <w:sz w:val="14"/>
                <w:szCs w:val="14"/>
                <w:lang w:eastAsia="cs-CZ"/>
              </w:rPr>
              <w:t>1014</w:t>
            </w:r>
          </w:p>
        </w:tc>
        <w:tc>
          <w:tcPr>
            <w:tcW w:w="392" w:type="pct"/>
            <w:tcBorders>
              <w:top w:val="nil"/>
              <w:left w:val="nil"/>
              <w:bottom w:val="single" w:sz="4" w:space="0" w:color="auto"/>
              <w:right w:val="single" w:sz="4" w:space="0" w:color="auto"/>
            </w:tcBorders>
            <w:shd w:val="clear" w:color="auto" w:fill="auto"/>
            <w:noWrap/>
            <w:vAlign w:val="bottom"/>
            <w:hideMark/>
          </w:tcPr>
          <w:p w14:paraId="3959C4B3"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3DBE7AF" w14:textId="77777777" w:rsidR="00EB5526" w:rsidRDefault="00CB60E8">
            <w:pPr>
              <w:rPr>
                <w:sz w:val="14"/>
                <w:szCs w:val="14"/>
                <w:lang w:eastAsia="cs-CZ"/>
              </w:rPr>
            </w:pPr>
            <w:r>
              <w:rPr>
                <w:sz w:val="14"/>
                <w:szCs w:val="14"/>
                <w:lang w:eastAsia="cs-CZ"/>
              </w:rPr>
              <w:t>A4-BSV</w:t>
            </w:r>
          </w:p>
        </w:tc>
        <w:tc>
          <w:tcPr>
            <w:tcW w:w="1075" w:type="pct"/>
            <w:tcBorders>
              <w:top w:val="nil"/>
              <w:left w:val="nil"/>
              <w:bottom w:val="single" w:sz="4" w:space="0" w:color="auto"/>
              <w:right w:val="single" w:sz="4" w:space="0" w:color="auto"/>
            </w:tcBorders>
            <w:shd w:val="clear" w:color="auto" w:fill="auto"/>
            <w:noWrap/>
            <w:vAlign w:val="bottom"/>
            <w:hideMark/>
          </w:tcPr>
          <w:p w14:paraId="66540A8D" w14:textId="77777777" w:rsidR="00EB5526" w:rsidRDefault="00CB60E8">
            <w:pPr>
              <w:rPr>
                <w:sz w:val="14"/>
                <w:szCs w:val="14"/>
                <w:lang w:eastAsia="cs-CZ"/>
              </w:rPr>
            </w:pPr>
            <w:r>
              <w:rPr>
                <w:sz w:val="14"/>
                <w:szCs w:val="14"/>
                <w:lang w:eastAsia="cs-CZ"/>
              </w:rPr>
              <w:t>Zatravňování OP voda BS</w:t>
            </w:r>
          </w:p>
        </w:tc>
        <w:tc>
          <w:tcPr>
            <w:tcW w:w="1972" w:type="pct"/>
            <w:tcBorders>
              <w:top w:val="nil"/>
              <w:left w:val="nil"/>
              <w:bottom w:val="single" w:sz="4" w:space="0" w:color="auto"/>
              <w:right w:val="single" w:sz="4" w:space="0" w:color="auto"/>
            </w:tcBorders>
            <w:shd w:val="clear" w:color="auto" w:fill="auto"/>
            <w:noWrap/>
            <w:vAlign w:val="bottom"/>
            <w:hideMark/>
          </w:tcPr>
          <w:p w14:paraId="4125A53B" w14:textId="77777777" w:rsidR="00EB5526" w:rsidRDefault="00CB60E8">
            <w:pPr>
              <w:rPr>
                <w:sz w:val="14"/>
                <w:szCs w:val="14"/>
                <w:lang w:eastAsia="cs-CZ"/>
              </w:rPr>
            </w:pPr>
            <w:r>
              <w:rPr>
                <w:sz w:val="14"/>
                <w:szCs w:val="14"/>
                <w:lang w:eastAsia="cs-CZ"/>
              </w:rPr>
              <w:t>Zatravňování podél vodního toku - běžná směs</w:t>
            </w:r>
          </w:p>
        </w:tc>
      </w:tr>
      <w:tr w:rsidR="00EB5526" w14:paraId="7B9F2D35"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343CC485" w14:textId="77777777" w:rsidR="00EB5526" w:rsidRDefault="00CB60E8">
            <w:pPr>
              <w:rPr>
                <w:sz w:val="14"/>
                <w:szCs w:val="14"/>
                <w:lang w:eastAsia="cs-CZ"/>
              </w:rPr>
            </w:pPr>
            <w:r>
              <w:rPr>
                <w:sz w:val="14"/>
                <w:szCs w:val="14"/>
                <w:lang w:eastAsia="cs-CZ"/>
              </w:rPr>
              <w:t xml:space="preserve">    A5-DSV</w:t>
            </w:r>
          </w:p>
        </w:tc>
        <w:tc>
          <w:tcPr>
            <w:tcW w:w="313" w:type="pct"/>
            <w:tcBorders>
              <w:top w:val="nil"/>
              <w:left w:val="nil"/>
              <w:bottom w:val="single" w:sz="4" w:space="0" w:color="auto"/>
              <w:right w:val="single" w:sz="4" w:space="0" w:color="auto"/>
            </w:tcBorders>
            <w:shd w:val="clear" w:color="auto" w:fill="auto"/>
            <w:noWrap/>
            <w:vAlign w:val="bottom"/>
            <w:hideMark/>
          </w:tcPr>
          <w:p w14:paraId="1A4BF304" w14:textId="77777777" w:rsidR="00EB5526" w:rsidRDefault="00CB60E8">
            <w:pPr>
              <w:jc w:val="right"/>
              <w:rPr>
                <w:sz w:val="14"/>
                <w:szCs w:val="14"/>
                <w:lang w:eastAsia="cs-CZ"/>
              </w:rPr>
            </w:pPr>
            <w:r>
              <w:rPr>
                <w:sz w:val="14"/>
                <w:szCs w:val="14"/>
                <w:lang w:eastAsia="cs-CZ"/>
              </w:rPr>
              <w:t>1015</w:t>
            </w:r>
          </w:p>
        </w:tc>
        <w:tc>
          <w:tcPr>
            <w:tcW w:w="392" w:type="pct"/>
            <w:tcBorders>
              <w:top w:val="nil"/>
              <w:left w:val="nil"/>
              <w:bottom w:val="single" w:sz="4" w:space="0" w:color="auto"/>
              <w:right w:val="single" w:sz="4" w:space="0" w:color="auto"/>
            </w:tcBorders>
            <w:shd w:val="clear" w:color="auto" w:fill="auto"/>
            <w:noWrap/>
            <w:vAlign w:val="bottom"/>
            <w:hideMark/>
          </w:tcPr>
          <w:p w14:paraId="6EB6ABFA"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0F0999E" w14:textId="77777777" w:rsidR="00EB5526" w:rsidRDefault="00CB60E8">
            <w:pPr>
              <w:rPr>
                <w:sz w:val="14"/>
                <w:szCs w:val="14"/>
                <w:lang w:eastAsia="cs-CZ"/>
              </w:rPr>
            </w:pPr>
            <w:r>
              <w:rPr>
                <w:sz w:val="14"/>
                <w:szCs w:val="14"/>
                <w:lang w:eastAsia="cs-CZ"/>
              </w:rPr>
              <w:t>A5-DSV</w:t>
            </w:r>
          </w:p>
        </w:tc>
        <w:tc>
          <w:tcPr>
            <w:tcW w:w="1075" w:type="pct"/>
            <w:tcBorders>
              <w:top w:val="nil"/>
              <w:left w:val="nil"/>
              <w:bottom w:val="single" w:sz="4" w:space="0" w:color="auto"/>
              <w:right w:val="single" w:sz="4" w:space="0" w:color="auto"/>
            </w:tcBorders>
            <w:shd w:val="clear" w:color="auto" w:fill="auto"/>
            <w:noWrap/>
            <w:vAlign w:val="bottom"/>
            <w:hideMark/>
          </w:tcPr>
          <w:p w14:paraId="59422FB8" w14:textId="77777777" w:rsidR="00EB5526" w:rsidRDefault="00CB60E8">
            <w:pPr>
              <w:rPr>
                <w:sz w:val="14"/>
                <w:szCs w:val="14"/>
                <w:lang w:eastAsia="cs-CZ"/>
              </w:rPr>
            </w:pPr>
            <w:r>
              <w:rPr>
                <w:sz w:val="14"/>
                <w:szCs w:val="14"/>
                <w:lang w:eastAsia="cs-CZ"/>
              </w:rPr>
              <w:t>Zatravňování OP voda DS</w:t>
            </w:r>
          </w:p>
        </w:tc>
        <w:tc>
          <w:tcPr>
            <w:tcW w:w="1972" w:type="pct"/>
            <w:tcBorders>
              <w:top w:val="nil"/>
              <w:left w:val="nil"/>
              <w:bottom w:val="single" w:sz="4" w:space="0" w:color="auto"/>
              <w:right w:val="single" w:sz="4" w:space="0" w:color="auto"/>
            </w:tcBorders>
            <w:shd w:val="clear" w:color="auto" w:fill="auto"/>
            <w:noWrap/>
            <w:vAlign w:val="bottom"/>
            <w:hideMark/>
          </w:tcPr>
          <w:p w14:paraId="5B2D8048" w14:textId="77777777" w:rsidR="00EB5526" w:rsidRDefault="00CB60E8">
            <w:pPr>
              <w:rPr>
                <w:sz w:val="14"/>
                <w:szCs w:val="14"/>
                <w:lang w:eastAsia="cs-CZ"/>
              </w:rPr>
            </w:pPr>
            <w:r>
              <w:rPr>
                <w:sz w:val="14"/>
                <w:szCs w:val="14"/>
                <w:lang w:eastAsia="cs-CZ"/>
              </w:rPr>
              <w:t>Zatravňování podél vodního toku - druhově bohatá směs</w:t>
            </w:r>
          </w:p>
        </w:tc>
      </w:tr>
      <w:tr w:rsidR="00EB5526" w14:paraId="49882AC6"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4964F67" w14:textId="77777777" w:rsidR="00EB5526" w:rsidRDefault="00CB60E8">
            <w:pPr>
              <w:rPr>
                <w:sz w:val="14"/>
                <w:szCs w:val="14"/>
                <w:lang w:eastAsia="cs-CZ"/>
              </w:rPr>
            </w:pPr>
            <w:r>
              <w:rPr>
                <w:sz w:val="14"/>
                <w:szCs w:val="14"/>
                <w:lang w:eastAsia="cs-CZ"/>
              </w:rPr>
              <w:t xml:space="preserve">    A6-RSV</w:t>
            </w:r>
          </w:p>
        </w:tc>
        <w:tc>
          <w:tcPr>
            <w:tcW w:w="313" w:type="pct"/>
            <w:tcBorders>
              <w:top w:val="nil"/>
              <w:left w:val="nil"/>
              <w:bottom w:val="single" w:sz="4" w:space="0" w:color="auto"/>
              <w:right w:val="single" w:sz="4" w:space="0" w:color="auto"/>
            </w:tcBorders>
            <w:shd w:val="clear" w:color="auto" w:fill="auto"/>
            <w:noWrap/>
            <w:vAlign w:val="bottom"/>
            <w:hideMark/>
          </w:tcPr>
          <w:p w14:paraId="3570F3B7" w14:textId="77777777" w:rsidR="00EB5526" w:rsidRDefault="00CB60E8">
            <w:pPr>
              <w:jc w:val="right"/>
              <w:rPr>
                <w:sz w:val="14"/>
                <w:szCs w:val="14"/>
                <w:lang w:eastAsia="cs-CZ"/>
              </w:rPr>
            </w:pPr>
            <w:r>
              <w:rPr>
                <w:sz w:val="14"/>
                <w:szCs w:val="14"/>
                <w:lang w:eastAsia="cs-CZ"/>
              </w:rPr>
              <w:t>1016</w:t>
            </w:r>
          </w:p>
        </w:tc>
        <w:tc>
          <w:tcPr>
            <w:tcW w:w="392" w:type="pct"/>
            <w:tcBorders>
              <w:top w:val="nil"/>
              <w:left w:val="nil"/>
              <w:bottom w:val="single" w:sz="4" w:space="0" w:color="auto"/>
              <w:right w:val="single" w:sz="4" w:space="0" w:color="auto"/>
            </w:tcBorders>
            <w:shd w:val="clear" w:color="auto" w:fill="auto"/>
            <w:noWrap/>
            <w:vAlign w:val="bottom"/>
            <w:hideMark/>
          </w:tcPr>
          <w:p w14:paraId="49429064"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9AA2F29" w14:textId="77777777" w:rsidR="00EB5526" w:rsidRDefault="00CB60E8">
            <w:pPr>
              <w:rPr>
                <w:sz w:val="14"/>
                <w:szCs w:val="14"/>
                <w:lang w:eastAsia="cs-CZ"/>
              </w:rPr>
            </w:pPr>
            <w:r>
              <w:rPr>
                <w:sz w:val="14"/>
                <w:szCs w:val="14"/>
                <w:lang w:eastAsia="cs-CZ"/>
              </w:rPr>
              <w:t>A6-RSV</w:t>
            </w:r>
          </w:p>
        </w:tc>
        <w:tc>
          <w:tcPr>
            <w:tcW w:w="1075" w:type="pct"/>
            <w:tcBorders>
              <w:top w:val="nil"/>
              <w:left w:val="nil"/>
              <w:bottom w:val="single" w:sz="4" w:space="0" w:color="auto"/>
              <w:right w:val="single" w:sz="4" w:space="0" w:color="auto"/>
            </w:tcBorders>
            <w:shd w:val="clear" w:color="auto" w:fill="auto"/>
            <w:noWrap/>
            <w:vAlign w:val="bottom"/>
            <w:hideMark/>
          </w:tcPr>
          <w:p w14:paraId="30E001C6" w14:textId="77777777" w:rsidR="00EB5526" w:rsidRDefault="00CB60E8">
            <w:pPr>
              <w:rPr>
                <w:sz w:val="14"/>
                <w:szCs w:val="14"/>
                <w:lang w:eastAsia="cs-CZ"/>
              </w:rPr>
            </w:pPr>
            <w:r>
              <w:rPr>
                <w:sz w:val="14"/>
                <w:szCs w:val="14"/>
                <w:lang w:eastAsia="cs-CZ"/>
              </w:rPr>
              <w:t>Zatravňování OP voda RS</w:t>
            </w:r>
          </w:p>
        </w:tc>
        <w:tc>
          <w:tcPr>
            <w:tcW w:w="1972" w:type="pct"/>
            <w:tcBorders>
              <w:top w:val="nil"/>
              <w:left w:val="nil"/>
              <w:bottom w:val="single" w:sz="4" w:space="0" w:color="auto"/>
              <w:right w:val="single" w:sz="4" w:space="0" w:color="auto"/>
            </w:tcBorders>
            <w:shd w:val="clear" w:color="auto" w:fill="auto"/>
            <w:noWrap/>
            <w:vAlign w:val="bottom"/>
            <w:hideMark/>
          </w:tcPr>
          <w:p w14:paraId="1CB0E685" w14:textId="77777777" w:rsidR="00EB5526" w:rsidRDefault="00CB60E8">
            <w:pPr>
              <w:rPr>
                <w:sz w:val="14"/>
                <w:szCs w:val="14"/>
                <w:lang w:eastAsia="cs-CZ"/>
              </w:rPr>
            </w:pPr>
            <w:r>
              <w:rPr>
                <w:sz w:val="14"/>
                <w:szCs w:val="14"/>
                <w:lang w:eastAsia="cs-CZ"/>
              </w:rPr>
              <w:t>Zatravňování podél vodního toku - regionální směs</w:t>
            </w:r>
          </w:p>
        </w:tc>
      </w:tr>
      <w:tr w:rsidR="00EB5526" w14:paraId="2C417C36"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07DDB916" w14:textId="77777777" w:rsidR="00EB5526" w:rsidRDefault="00CB60E8">
            <w:pPr>
              <w:rPr>
                <w:sz w:val="14"/>
                <w:szCs w:val="14"/>
                <w:lang w:eastAsia="cs-CZ"/>
              </w:rPr>
            </w:pPr>
            <w:r>
              <w:rPr>
                <w:sz w:val="14"/>
                <w:szCs w:val="14"/>
                <w:lang w:eastAsia="cs-CZ"/>
              </w:rPr>
              <w:t xml:space="preserve">    A7-INF</w:t>
            </w:r>
          </w:p>
        </w:tc>
        <w:tc>
          <w:tcPr>
            <w:tcW w:w="313" w:type="pct"/>
            <w:tcBorders>
              <w:top w:val="nil"/>
              <w:left w:val="nil"/>
              <w:bottom w:val="single" w:sz="4" w:space="0" w:color="auto"/>
              <w:right w:val="single" w:sz="4" w:space="0" w:color="auto"/>
            </w:tcBorders>
            <w:shd w:val="clear" w:color="auto" w:fill="auto"/>
            <w:noWrap/>
            <w:vAlign w:val="bottom"/>
            <w:hideMark/>
          </w:tcPr>
          <w:p w14:paraId="60123B96" w14:textId="77777777" w:rsidR="00EB5526" w:rsidRDefault="00CB60E8">
            <w:pPr>
              <w:jc w:val="right"/>
              <w:rPr>
                <w:sz w:val="14"/>
                <w:szCs w:val="14"/>
                <w:lang w:eastAsia="cs-CZ"/>
              </w:rPr>
            </w:pPr>
            <w:r>
              <w:rPr>
                <w:sz w:val="14"/>
                <w:szCs w:val="14"/>
                <w:lang w:eastAsia="cs-CZ"/>
              </w:rPr>
              <w:t>1017</w:t>
            </w:r>
          </w:p>
        </w:tc>
        <w:tc>
          <w:tcPr>
            <w:tcW w:w="392" w:type="pct"/>
            <w:tcBorders>
              <w:top w:val="nil"/>
              <w:left w:val="nil"/>
              <w:bottom w:val="single" w:sz="4" w:space="0" w:color="auto"/>
              <w:right w:val="single" w:sz="4" w:space="0" w:color="auto"/>
            </w:tcBorders>
            <w:shd w:val="clear" w:color="auto" w:fill="auto"/>
            <w:noWrap/>
            <w:vAlign w:val="bottom"/>
            <w:hideMark/>
          </w:tcPr>
          <w:p w14:paraId="3684C4FB"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E85A2B5" w14:textId="77777777" w:rsidR="00EB5526" w:rsidRDefault="00CB60E8">
            <w:pPr>
              <w:rPr>
                <w:sz w:val="14"/>
                <w:szCs w:val="14"/>
                <w:lang w:eastAsia="cs-CZ"/>
              </w:rPr>
            </w:pPr>
            <w:r>
              <w:rPr>
                <w:sz w:val="14"/>
                <w:szCs w:val="14"/>
                <w:lang w:eastAsia="cs-CZ"/>
              </w:rPr>
              <w:t>A7-INF</w:t>
            </w:r>
          </w:p>
        </w:tc>
        <w:tc>
          <w:tcPr>
            <w:tcW w:w="1075" w:type="pct"/>
            <w:tcBorders>
              <w:top w:val="nil"/>
              <w:left w:val="nil"/>
              <w:bottom w:val="single" w:sz="4" w:space="0" w:color="auto"/>
              <w:right w:val="single" w:sz="4" w:space="0" w:color="auto"/>
            </w:tcBorders>
            <w:shd w:val="clear" w:color="auto" w:fill="auto"/>
            <w:noWrap/>
            <w:vAlign w:val="bottom"/>
            <w:hideMark/>
          </w:tcPr>
          <w:p w14:paraId="07BFC536" w14:textId="77777777" w:rsidR="00EB5526" w:rsidRDefault="00CB60E8">
            <w:pPr>
              <w:rPr>
                <w:sz w:val="14"/>
                <w:szCs w:val="14"/>
                <w:lang w:eastAsia="cs-CZ"/>
              </w:rPr>
            </w:pPr>
            <w:r>
              <w:rPr>
                <w:sz w:val="14"/>
                <w:szCs w:val="14"/>
                <w:lang w:eastAsia="cs-CZ"/>
              </w:rPr>
              <w:t>Zatravňování infiltrace</w:t>
            </w:r>
          </w:p>
        </w:tc>
        <w:tc>
          <w:tcPr>
            <w:tcW w:w="1972" w:type="pct"/>
            <w:tcBorders>
              <w:top w:val="nil"/>
              <w:left w:val="nil"/>
              <w:bottom w:val="single" w:sz="4" w:space="0" w:color="auto"/>
              <w:right w:val="single" w:sz="4" w:space="0" w:color="auto"/>
            </w:tcBorders>
            <w:shd w:val="clear" w:color="auto" w:fill="auto"/>
            <w:noWrap/>
            <w:vAlign w:val="bottom"/>
            <w:hideMark/>
          </w:tcPr>
          <w:p w14:paraId="62FD58B8" w14:textId="77777777" w:rsidR="00EB5526" w:rsidRDefault="00CB60E8">
            <w:pPr>
              <w:rPr>
                <w:sz w:val="14"/>
                <w:szCs w:val="14"/>
                <w:lang w:eastAsia="cs-CZ"/>
              </w:rPr>
            </w:pPr>
            <w:r>
              <w:rPr>
                <w:sz w:val="14"/>
                <w:szCs w:val="14"/>
                <w:lang w:eastAsia="cs-CZ"/>
              </w:rPr>
              <w:t>Zatravňování infiltračních oblastí</w:t>
            </w:r>
          </w:p>
        </w:tc>
      </w:tr>
      <w:tr w:rsidR="00EB5526" w14:paraId="19198A9E"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746F6A3" w14:textId="77777777" w:rsidR="00EB5526" w:rsidRDefault="00CB60E8">
            <w:pPr>
              <w:rPr>
                <w:sz w:val="14"/>
                <w:szCs w:val="14"/>
                <w:lang w:eastAsia="cs-CZ"/>
              </w:rPr>
            </w:pPr>
            <w:r>
              <w:rPr>
                <w:sz w:val="14"/>
                <w:szCs w:val="14"/>
                <w:lang w:eastAsia="cs-CZ"/>
              </w:rPr>
              <w:t xml:space="preserve">    A8-DSO</w:t>
            </w:r>
          </w:p>
        </w:tc>
        <w:tc>
          <w:tcPr>
            <w:tcW w:w="313" w:type="pct"/>
            <w:tcBorders>
              <w:top w:val="nil"/>
              <w:left w:val="nil"/>
              <w:bottom w:val="single" w:sz="4" w:space="0" w:color="auto"/>
              <w:right w:val="single" w:sz="4" w:space="0" w:color="auto"/>
            </w:tcBorders>
            <w:shd w:val="clear" w:color="auto" w:fill="auto"/>
            <w:noWrap/>
            <w:vAlign w:val="bottom"/>
            <w:hideMark/>
          </w:tcPr>
          <w:p w14:paraId="2870AEF2" w14:textId="77777777" w:rsidR="00EB5526" w:rsidRDefault="00CB60E8">
            <w:pPr>
              <w:jc w:val="right"/>
              <w:rPr>
                <w:sz w:val="14"/>
                <w:szCs w:val="14"/>
                <w:lang w:eastAsia="cs-CZ"/>
              </w:rPr>
            </w:pPr>
            <w:r>
              <w:rPr>
                <w:sz w:val="14"/>
                <w:szCs w:val="14"/>
                <w:lang w:eastAsia="cs-CZ"/>
              </w:rPr>
              <w:t>1018</w:t>
            </w:r>
          </w:p>
        </w:tc>
        <w:tc>
          <w:tcPr>
            <w:tcW w:w="392" w:type="pct"/>
            <w:tcBorders>
              <w:top w:val="nil"/>
              <w:left w:val="nil"/>
              <w:bottom w:val="single" w:sz="4" w:space="0" w:color="auto"/>
              <w:right w:val="single" w:sz="4" w:space="0" w:color="auto"/>
            </w:tcBorders>
            <w:shd w:val="clear" w:color="auto" w:fill="auto"/>
            <w:noWrap/>
            <w:vAlign w:val="bottom"/>
            <w:hideMark/>
          </w:tcPr>
          <w:p w14:paraId="05F44AB1"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7E21470" w14:textId="77777777" w:rsidR="00EB5526" w:rsidRDefault="00CB60E8">
            <w:pPr>
              <w:rPr>
                <w:sz w:val="14"/>
                <w:szCs w:val="14"/>
                <w:lang w:eastAsia="cs-CZ"/>
              </w:rPr>
            </w:pPr>
            <w:r>
              <w:rPr>
                <w:sz w:val="14"/>
                <w:szCs w:val="14"/>
                <w:lang w:eastAsia="cs-CZ"/>
              </w:rPr>
              <w:t>A8-DSO</w:t>
            </w:r>
          </w:p>
        </w:tc>
        <w:tc>
          <w:tcPr>
            <w:tcW w:w="1075" w:type="pct"/>
            <w:tcBorders>
              <w:top w:val="nil"/>
              <w:left w:val="nil"/>
              <w:bottom w:val="single" w:sz="4" w:space="0" w:color="auto"/>
              <w:right w:val="single" w:sz="4" w:space="0" w:color="auto"/>
            </w:tcBorders>
            <w:shd w:val="clear" w:color="auto" w:fill="auto"/>
            <w:noWrap/>
            <w:vAlign w:val="bottom"/>
            <w:hideMark/>
          </w:tcPr>
          <w:p w14:paraId="0736BFA4" w14:textId="77777777" w:rsidR="00EB5526" w:rsidRDefault="00CB60E8">
            <w:pPr>
              <w:rPr>
                <w:sz w:val="14"/>
                <w:szCs w:val="14"/>
                <w:lang w:eastAsia="cs-CZ"/>
              </w:rPr>
            </w:pPr>
            <w:r>
              <w:rPr>
                <w:sz w:val="14"/>
                <w:szCs w:val="14"/>
                <w:lang w:eastAsia="cs-CZ"/>
              </w:rPr>
              <w:t>Zatravňování DSO</w:t>
            </w:r>
          </w:p>
        </w:tc>
        <w:tc>
          <w:tcPr>
            <w:tcW w:w="1972" w:type="pct"/>
            <w:tcBorders>
              <w:top w:val="nil"/>
              <w:left w:val="nil"/>
              <w:bottom w:val="single" w:sz="4" w:space="0" w:color="auto"/>
              <w:right w:val="single" w:sz="4" w:space="0" w:color="auto"/>
            </w:tcBorders>
            <w:shd w:val="clear" w:color="auto" w:fill="auto"/>
            <w:noWrap/>
            <w:vAlign w:val="bottom"/>
            <w:hideMark/>
          </w:tcPr>
          <w:p w14:paraId="5A62BDD5" w14:textId="77777777" w:rsidR="00EB5526" w:rsidRDefault="00CB60E8">
            <w:pPr>
              <w:rPr>
                <w:sz w:val="14"/>
                <w:szCs w:val="14"/>
                <w:lang w:eastAsia="cs-CZ"/>
              </w:rPr>
            </w:pPr>
            <w:r>
              <w:rPr>
                <w:sz w:val="14"/>
                <w:szCs w:val="14"/>
                <w:lang w:eastAsia="cs-CZ"/>
              </w:rPr>
              <w:t>Zatravňování drah soustředěného odtoku</w:t>
            </w:r>
          </w:p>
        </w:tc>
      </w:tr>
      <w:tr w:rsidR="00EB5526" w14:paraId="763E81DA"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03E79B01" w14:textId="77777777" w:rsidR="00EB5526" w:rsidRDefault="00CB60E8">
            <w:pPr>
              <w:rPr>
                <w:sz w:val="14"/>
                <w:szCs w:val="14"/>
                <w:lang w:eastAsia="cs-CZ"/>
              </w:rPr>
            </w:pPr>
            <w:r>
              <w:rPr>
                <w:sz w:val="14"/>
                <w:szCs w:val="14"/>
                <w:lang w:eastAsia="cs-CZ"/>
              </w:rPr>
              <w:t xml:space="preserve">  AEKOB</w:t>
            </w:r>
          </w:p>
        </w:tc>
        <w:tc>
          <w:tcPr>
            <w:tcW w:w="313" w:type="pct"/>
            <w:tcBorders>
              <w:top w:val="nil"/>
              <w:left w:val="nil"/>
              <w:bottom w:val="single" w:sz="4" w:space="0" w:color="auto"/>
              <w:right w:val="single" w:sz="4" w:space="0" w:color="auto"/>
            </w:tcBorders>
            <w:shd w:val="clear" w:color="auto" w:fill="auto"/>
            <w:noWrap/>
            <w:vAlign w:val="bottom"/>
            <w:hideMark/>
          </w:tcPr>
          <w:p w14:paraId="67323367" w14:textId="77777777" w:rsidR="00EB5526" w:rsidRDefault="00CB60E8">
            <w:pPr>
              <w:jc w:val="right"/>
              <w:rPr>
                <w:sz w:val="14"/>
                <w:szCs w:val="14"/>
                <w:lang w:eastAsia="cs-CZ"/>
              </w:rPr>
            </w:pPr>
            <w:r>
              <w:rPr>
                <w:sz w:val="14"/>
                <w:szCs w:val="14"/>
                <w:lang w:eastAsia="cs-CZ"/>
              </w:rPr>
              <w:t>1019</w:t>
            </w:r>
          </w:p>
        </w:tc>
        <w:tc>
          <w:tcPr>
            <w:tcW w:w="392" w:type="pct"/>
            <w:tcBorders>
              <w:top w:val="nil"/>
              <w:left w:val="nil"/>
              <w:bottom w:val="single" w:sz="4" w:space="0" w:color="auto"/>
              <w:right w:val="single" w:sz="4" w:space="0" w:color="auto"/>
            </w:tcBorders>
            <w:shd w:val="clear" w:color="auto" w:fill="auto"/>
            <w:noWrap/>
            <w:vAlign w:val="bottom"/>
            <w:hideMark/>
          </w:tcPr>
          <w:p w14:paraId="0BEADF8C"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4C8EAB44" w14:textId="77777777" w:rsidR="00EB5526" w:rsidRDefault="00CB60E8">
            <w:pPr>
              <w:rPr>
                <w:sz w:val="14"/>
                <w:szCs w:val="14"/>
                <w:lang w:eastAsia="cs-CZ"/>
              </w:rPr>
            </w:pPr>
            <w:r>
              <w:rPr>
                <w:sz w:val="14"/>
                <w:szCs w:val="14"/>
                <w:lang w:eastAsia="cs-CZ"/>
              </w:rPr>
              <w:t>AEKOB</w:t>
            </w:r>
          </w:p>
        </w:tc>
        <w:tc>
          <w:tcPr>
            <w:tcW w:w="1075" w:type="pct"/>
            <w:tcBorders>
              <w:top w:val="nil"/>
              <w:left w:val="nil"/>
              <w:bottom w:val="single" w:sz="4" w:space="0" w:color="auto"/>
              <w:right w:val="single" w:sz="4" w:space="0" w:color="auto"/>
            </w:tcBorders>
            <w:shd w:val="clear" w:color="auto" w:fill="auto"/>
            <w:noWrap/>
            <w:vAlign w:val="bottom"/>
            <w:hideMark/>
          </w:tcPr>
          <w:p w14:paraId="184D2C64" w14:textId="77777777" w:rsidR="00EB5526" w:rsidRDefault="00CB60E8">
            <w:pPr>
              <w:rPr>
                <w:sz w:val="14"/>
                <w:szCs w:val="14"/>
                <w:lang w:eastAsia="cs-CZ"/>
              </w:rPr>
            </w:pPr>
            <w:r>
              <w:rPr>
                <w:sz w:val="14"/>
                <w:szCs w:val="14"/>
                <w:lang w:eastAsia="cs-CZ"/>
              </w:rPr>
              <w:t>OETP</w:t>
            </w:r>
          </w:p>
        </w:tc>
        <w:tc>
          <w:tcPr>
            <w:tcW w:w="1972" w:type="pct"/>
            <w:tcBorders>
              <w:top w:val="nil"/>
              <w:left w:val="nil"/>
              <w:bottom w:val="single" w:sz="4" w:space="0" w:color="auto"/>
              <w:right w:val="single" w:sz="4" w:space="0" w:color="auto"/>
            </w:tcBorders>
            <w:shd w:val="clear" w:color="auto" w:fill="auto"/>
            <w:noWrap/>
            <w:vAlign w:val="bottom"/>
            <w:hideMark/>
          </w:tcPr>
          <w:p w14:paraId="63ACC640" w14:textId="77777777" w:rsidR="00EB5526" w:rsidRDefault="00CB60E8">
            <w:pPr>
              <w:rPr>
                <w:sz w:val="14"/>
                <w:szCs w:val="14"/>
                <w:lang w:eastAsia="cs-CZ"/>
              </w:rPr>
            </w:pPr>
            <w:r>
              <w:rPr>
                <w:sz w:val="14"/>
                <w:szCs w:val="14"/>
                <w:lang w:eastAsia="cs-CZ"/>
              </w:rPr>
              <w:t>AEKO Ošetřování extenzivních travních porostů</w:t>
            </w:r>
          </w:p>
        </w:tc>
      </w:tr>
      <w:tr w:rsidR="00EB5526" w14:paraId="2AB4A5D5"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57088B05" w14:textId="77777777" w:rsidR="00EB5526" w:rsidRDefault="00CB60E8">
            <w:pPr>
              <w:rPr>
                <w:sz w:val="14"/>
                <w:szCs w:val="14"/>
                <w:lang w:eastAsia="cs-CZ"/>
              </w:rPr>
            </w:pPr>
            <w:r>
              <w:rPr>
                <w:sz w:val="14"/>
                <w:szCs w:val="14"/>
                <w:lang w:eastAsia="cs-CZ"/>
              </w:rPr>
              <w:t xml:space="preserve">    B1-ZAKL</w:t>
            </w:r>
          </w:p>
        </w:tc>
        <w:tc>
          <w:tcPr>
            <w:tcW w:w="313" w:type="pct"/>
            <w:tcBorders>
              <w:top w:val="nil"/>
              <w:left w:val="nil"/>
              <w:bottom w:val="single" w:sz="4" w:space="0" w:color="auto"/>
              <w:right w:val="single" w:sz="4" w:space="0" w:color="auto"/>
            </w:tcBorders>
            <w:shd w:val="clear" w:color="auto" w:fill="auto"/>
            <w:noWrap/>
            <w:vAlign w:val="bottom"/>
            <w:hideMark/>
          </w:tcPr>
          <w:p w14:paraId="7DCA1E59" w14:textId="77777777" w:rsidR="00EB5526" w:rsidRDefault="00CB60E8">
            <w:pPr>
              <w:jc w:val="right"/>
              <w:rPr>
                <w:sz w:val="14"/>
                <w:szCs w:val="14"/>
                <w:lang w:eastAsia="cs-CZ"/>
              </w:rPr>
            </w:pPr>
            <w:r>
              <w:rPr>
                <w:sz w:val="14"/>
                <w:szCs w:val="14"/>
                <w:lang w:eastAsia="cs-CZ"/>
              </w:rPr>
              <w:t>1020</w:t>
            </w:r>
          </w:p>
        </w:tc>
        <w:tc>
          <w:tcPr>
            <w:tcW w:w="392" w:type="pct"/>
            <w:tcBorders>
              <w:top w:val="nil"/>
              <w:left w:val="nil"/>
              <w:bottom w:val="single" w:sz="4" w:space="0" w:color="auto"/>
              <w:right w:val="single" w:sz="4" w:space="0" w:color="auto"/>
            </w:tcBorders>
            <w:shd w:val="clear" w:color="auto" w:fill="auto"/>
            <w:noWrap/>
            <w:vAlign w:val="bottom"/>
            <w:hideMark/>
          </w:tcPr>
          <w:p w14:paraId="4DFB2CE0"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37F5609F" w14:textId="77777777" w:rsidR="00EB5526" w:rsidRDefault="00CB60E8">
            <w:pPr>
              <w:rPr>
                <w:sz w:val="14"/>
                <w:szCs w:val="14"/>
                <w:lang w:eastAsia="cs-CZ"/>
              </w:rPr>
            </w:pPr>
            <w:r>
              <w:rPr>
                <w:sz w:val="14"/>
                <w:szCs w:val="14"/>
                <w:lang w:eastAsia="cs-CZ"/>
              </w:rPr>
              <w:t>B1-ZAKL</w:t>
            </w:r>
          </w:p>
        </w:tc>
        <w:tc>
          <w:tcPr>
            <w:tcW w:w="1075" w:type="pct"/>
            <w:tcBorders>
              <w:top w:val="nil"/>
              <w:left w:val="nil"/>
              <w:bottom w:val="single" w:sz="4" w:space="0" w:color="auto"/>
              <w:right w:val="single" w:sz="4" w:space="0" w:color="auto"/>
            </w:tcBorders>
            <w:shd w:val="clear" w:color="auto" w:fill="auto"/>
            <w:noWrap/>
            <w:vAlign w:val="bottom"/>
            <w:hideMark/>
          </w:tcPr>
          <w:p w14:paraId="5B888608" w14:textId="77777777" w:rsidR="00EB5526" w:rsidRDefault="00CB60E8">
            <w:pPr>
              <w:rPr>
                <w:sz w:val="14"/>
                <w:szCs w:val="14"/>
                <w:lang w:eastAsia="cs-CZ"/>
              </w:rPr>
            </w:pPr>
            <w:r>
              <w:rPr>
                <w:sz w:val="14"/>
                <w:szCs w:val="14"/>
                <w:lang w:eastAsia="cs-CZ"/>
              </w:rPr>
              <w:t>ZAKL</w:t>
            </w:r>
          </w:p>
        </w:tc>
        <w:tc>
          <w:tcPr>
            <w:tcW w:w="1972" w:type="pct"/>
            <w:tcBorders>
              <w:top w:val="nil"/>
              <w:left w:val="nil"/>
              <w:bottom w:val="single" w:sz="4" w:space="0" w:color="auto"/>
              <w:right w:val="single" w:sz="4" w:space="0" w:color="auto"/>
            </w:tcBorders>
            <w:shd w:val="clear" w:color="auto" w:fill="auto"/>
            <w:noWrap/>
            <w:vAlign w:val="bottom"/>
            <w:hideMark/>
          </w:tcPr>
          <w:p w14:paraId="1F8ACBAE" w14:textId="77777777" w:rsidR="00EB5526" w:rsidRDefault="00CB60E8">
            <w:pPr>
              <w:rPr>
                <w:sz w:val="14"/>
                <w:szCs w:val="14"/>
                <w:lang w:eastAsia="cs-CZ"/>
              </w:rPr>
            </w:pPr>
            <w:r>
              <w:rPr>
                <w:sz w:val="14"/>
                <w:szCs w:val="14"/>
                <w:lang w:eastAsia="cs-CZ"/>
              </w:rPr>
              <w:t>Obecná péče o extenzivní louky a pastviny</w:t>
            </w:r>
          </w:p>
        </w:tc>
      </w:tr>
      <w:tr w:rsidR="00EB5526" w14:paraId="6E86EB97"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F4AAB20" w14:textId="77777777" w:rsidR="00EB5526" w:rsidRDefault="00CB60E8">
            <w:pPr>
              <w:rPr>
                <w:sz w:val="14"/>
                <w:szCs w:val="14"/>
                <w:lang w:eastAsia="cs-CZ"/>
              </w:rPr>
            </w:pPr>
            <w:r>
              <w:rPr>
                <w:sz w:val="14"/>
                <w:szCs w:val="14"/>
                <w:lang w:eastAsia="cs-CZ"/>
              </w:rPr>
              <w:t xml:space="preserve">    B2-MVLH</w:t>
            </w:r>
          </w:p>
        </w:tc>
        <w:tc>
          <w:tcPr>
            <w:tcW w:w="313" w:type="pct"/>
            <w:tcBorders>
              <w:top w:val="nil"/>
              <w:left w:val="nil"/>
              <w:bottom w:val="single" w:sz="4" w:space="0" w:color="auto"/>
              <w:right w:val="single" w:sz="4" w:space="0" w:color="auto"/>
            </w:tcBorders>
            <w:shd w:val="clear" w:color="auto" w:fill="auto"/>
            <w:noWrap/>
            <w:vAlign w:val="bottom"/>
            <w:hideMark/>
          </w:tcPr>
          <w:p w14:paraId="1E93E728" w14:textId="77777777" w:rsidR="00EB5526" w:rsidRDefault="00CB60E8">
            <w:pPr>
              <w:jc w:val="right"/>
              <w:rPr>
                <w:sz w:val="14"/>
                <w:szCs w:val="14"/>
                <w:lang w:eastAsia="cs-CZ"/>
              </w:rPr>
            </w:pPr>
            <w:r>
              <w:rPr>
                <w:sz w:val="14"/>
                <w:szCs w:val="14"/>
                <w:lang w:eastAsia="cs-CZ"/>
              </w:rPr>
              <w:t>1021</w:t>
            </w:r>
          </w:p>
        </w:tc>
        <w:tc>
          <w:tcPr>
            <w:tcW w:w="392" w:type="pct"/>
            <w:tcBorders>
              <w:top w:val="nil"/>
              <w:left w:val="nil"/>
              <w:bottom w:val="single" w:sz="4" w:space="0" w:color="auto"/>
              <w:right w:val="single" w:sz="4" w:space="0" w:color="auto"/>
            </w:tcBorders>
            <w:shd w:val="clear" w:color="auto" w:fill="auto"/>
            <w:noWrap/>
            <w:vAlign w:val="bottom"/>
            <w:hideMark/>
          </w:tcPr>
          <w:p w14:paraId="2B17BF2D"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90DEC6D" w14:textId="77777777" w:rsidR="00EB5526" w:rsidRDefault="00CB60E8">
            <w:pPr>
              <w:rPr>
                <w:sz w:val="14"/>
                <w:szCs w:val="14"/>
                <w:lang w:eastAsia="cs-CZ"/>
              </w:rPr>
            </w:pPr>
            <w:r>
              <w:rPr>
                <w:sz w:val="14"/>
                <w:szCs w:val="14"/>
                <w:lang w:eastAsia="cs-CZ"/>
              </w:rPr>
              <w:t>B2-MVLH</w:t>
            </w:r>
          </w:p>
        </w:tc>
        <w:tc>
          <w:tcPr>
            <w:tcW w:w="1075" w:type="pct"/>
            <w:tcBorders>
              <w:top w:val="nil"/>
              <w:left w:val="nil"/>
              <w:bottom w:val="single" w:sz="4" w:space="0" w:color="auto"/>
              <w:right w:val="single" w:sz="4" w:space="0" w:color="auto"/>
            </w:tcBorders>
            <w:shd w:val="clear" w:color="auto" w:fill="auto"/>
            <w:noWrap/>
            <w:vAlign w:val="bottom"/>
            <w:hideMark/>
          </w:tcPr>
          <w:p w14:paraId="3633EB96" w14:textId="77777777" w:rsidR="00EB5526" w:rsidRDefault="00CB60E8">
            <w:pPr>
              <w:rPr>
                <w:sz w:val="14"/>
                <w:szCs w:val="14"/>
                <w:lang w:eastAsia="cs-CZ"/>
              </w:rPr>
            </w:pPr>
            <w:r>
              <w:rPr>
                <w:sz w:val="14"/>
                <w:szCs w:val="14"/>
                <w:lang w:eastAsia="cs-CZ"/>
              </w:rPr>
              <w:t>MVLH</w:t>
            </w:r>
          </w:p>
        </w:tc>
        <w:tc>
          <w:tcPr>
            <w:tcW w:w="1972" w:type="pct"/>
            <w:tcBorders>
              <w:top w:val="nil"/>
              <w:left w:val="nil"/>
              <w:bottom w:val="single" w:sz="4" w:space="0" w:color="auto"/>
              <w:right w:val="single" w:sz="4" w:space="0" w:color="auto"/>
            </w:tcBorders>
            <w:shd w:val="clear" w:color="auto" w:fill="auto"/>
            <w:noWrap/>
            <w:vAlign w:val="bottom"/>
            <w:hideMark/>
          </w:tcPr>
          <w:p w14:paraId="00E1B91B" w14:textId="77777777" w:rsidR="00EB5526" w:rsidRDefault="00CB60E8">
            <w:pPr>
              <w:rPr>
                <w:sz w:val="14"/>
                <w:szCs w:val="14"/>
                <w:lang w:eastAsia="cs-CZ"/>
              </w:rPr>
            </w:pPr>
            <w:r>
              <w:rPr>
                <w:sz w:val="14"/>
                <w:szCs w:val="14"/>
                <w:lang w:eastAsia="cs-CZ"/>
              </w:rPr>
              <w:t>Mezofilní a vlhkomilné louky hnojené</w:t>
            </w:r>
          </w:p>
        </w:tc>
      </w:tr>
      <w:tr w:rsidR="00EB5526" w14:paraId="76E7434F"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4908F532" w14:textId="77777777" w:rsidR="00EB5526" w:rsidRDefault="00CB60E8">
            <w:pPr>
              <w:rPr>
                <w:sz w:val="14"/>
                <w:szCs w:val="14"/>
                <w:lang w:eastAsia="cs-CZ"/>
              </w:rPr>
            </w:pPr>
            <w:r>
              <w:rPr>
                <w:sz w:val="14"/>
                <w:szCs w:val="14"/>
                <w:lang w:eastAsia="cs-CZ"/>
              </w:rPr>
              <w:t xml:space="preserve">    B3-MVLN</w:t>
            </w:r>
          </w:p>
        </w:tc>
        <w:tc>
          <w:tcPr>
            <w:tcW w:w="313" w:type="pct"/>
            <w:tcBorders>
              <w:top w:val="nil"/>
              <w:left w:val="nil"/>
              <w:bottom w:val="single" w:sz="4" w:space="0" w:color="auto"/>
              <w:right w:val="single" w:sz="4" w:space="0" w:color="auto"/>
            </w:tcBorders>
            <w:shd w:val="clear" w:color="auto" w:fill="auto"/>
            <w:noWrap/>
            <w:vAlign w:val="bottom"/>
            <w:hideMark/>
          </w:tcPr>
          <w:p w14:paraId="77B34F69" w14:textId="77777777" w:rsidR="00EB5526" w:rsidRDefault="00CB60E8">
            <w:pPr>
              <w:jc w:val="right"/>
              <w:rPr>
                <w:sz w:val="14"/>
                <w:szCs w:val="14"/>
                <w:lang w:eastAsia="cs-CZ"/>
              </w:rPr>
            </w:pPr>
            <w:r>
              <w:rPr>
                <w:sz w:val="14"/>
                <w:szCs w:val="14"/>
                <w:lang w:eastAsia="cs-CZ"/>
              </w:rPr>
              <w:t>1022</w:t>
            </w:r>
          </w:p>
        </w:tc>
        <w:tc>
          <w:tcPr>
            <w:tcW w:w="392" w:type="pct"/>
            <w:tcBorders>
              <w:top w:val="nil"/>
              <w:left w:val="nil"/>
              <w:bottom w:val="single" w:sz="4" w:space="0" w:color="auto"/>
              <w:right w:val="single" w:sz="4" w:space="0" w:color="auto"/>
            </w:tcBorders>
            <w:shd w:val="clear" w:color="auto" w:fill="auto"/>
            <w:noWrap/>
            <w:vAlign w:val="bottom"/>
            <w:hideMark/>
          </w:tcPr>
          <w:p w14:paraId="34FA5D97"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3E539CF" w14:textId="77777777" w:rsidR="00EB5526" w:rsidRDefault="00CB60E8">
            <w:pPr>
              <w:rPr>
                <w:sz w:val="14"/>
                <w:szCs w:val="14"/>
                <w:lang w:eastAsia="cs-CZ"/>
              </w:rPr>
            </w:pPr>
            <w:r>
              <w:rPr>
                <w:sz w:val="14"/>
                <w:szCs w:val="14"/>
                <w:lang w:eastAsia="cs-CZ"/>
              </w:rPr>
              <w:t>B3-MVLN</w:t>
            </w:r>
          </w:p>
        </w:tc>
        <w:tc>
          <w:tcPr>
            <w:tcW w:w="1075" w:type="pct"/>
            <w:tcBorders>
              <w:top w:val="nil"/>
              <w:left w:val="nil"/>
              <w:bottom w:val="single" w:sz="4" w:space="0" w:color="auto"/>
              <w:right w:val="single" w:sz="4" w:space="0" w:color="auto"/>
            </w:tcBorders>
            <w:shd w:val="clear" w:color="auto" w:fill="auto"/>
            <w:noWrap/>
            <w:vAlign w:val="bottom"/>
            <w:hideMark/>
          </w:tcPr>
          <w:p w14:paraId="0BE76669" w14:textId="77777777" w:rsidR="00EB5526" w:rsidRDefault="00CB60E8">
            <w:pPr>
              <w:rPr>
                <w:sz w:val="14"/>
                <w:szCs w:val="14"/>
                <w:lang w:eastAsia="cs-CZ"/>
              </w:rPr>
            </w:pPr>
            <w:r>
              <w:rPr>
                <w:sz w:val="14"/>
                <w:szCs w:val="14"/>
                <w:lang w:eastAsia="cs-CZ"/>
              </w:rPr>
              <w:t>MVLN</w:t>
            </w:r>
          </w:p>
        </w:tc>
        <w:tc>
          <w:tcPr>
            <w:tcW w:w="1972" w:type="pct"/>
            <w:tcBorders>
              <w:top w:val="nil"/>
              <w:left w:val="nil"/>
              <w:bottom w:val="single" w:sz="4" w:space="0" w:color="auto"/>
              <w:right w:val="single" w:sz="4" w:space="0" w:color="auto"/>
            </w:tcBorders>
            <w:shd w:val="clear" w:color="auto" w:fill="auto"/>
            <w:noWrap/>
            <w:vAlign w:val="bottom"/>
            <w:hideMark/>
          </w:tcPr>
          <w:p w14:paraId="47508410" w14:textId="77777777" w:rsidR="00EB5526" w:rsidRDefault="00CB60E8">
            <w:pPr>
              <w:rPr>
                <w:sz w:val="14"/>
                <w:szCs w:val="14"/>
                <w:lang w:eastAsia="cs-CZ"/>
              </w:rPr>
            </w:pPr>
            <w:r>
              <w:rPr>
                <w:sz w:val="14"/>
                <w:szCs w:val="14"/>
                <w:lang w:eastAsia="cs-CZ"/>
              </w:rPr>
              <w:t>Mezofilní a vlhkomilné louky nehnojené</w:t>
            </w:r>
          </w:p>
        </w:tc>
      </w:tr>
      <w:tr w:rsidR="00EB5526" w14:paraId="168A6E68"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10E2450" w14:textId="77777777" w:rsidR="00EB5526" w:rsidRDefault="00CB60E8">
            <w:pPr>
              <w:rPr>
                <w:sz w:val="14"/>
                <w:szCs w:val="14"/>
                <w:lang w:eastAsia="cs-CZ"/>
              </w:rPr>
            </w:pPr>
            <w:r>
              <w:rPr>
                <w:sz w:val="14"/>
                <w:szCs w:val="14"/>
                <w:lang w:eastAsia="cs-CZ"/>
              </w:rPr>
              <w:t xml:space="preserve">    B4-HSLH</w:t>
            </w:r>
          </w:p>
        </w:tc>
        <w:tc>
          <w:tcPr>
            <w:tcW w:w="313" w:type="pct"/>
            <w:tcBorders>
              <w:top w:val="nil"/>
              <w:left w:val="nil"/>
              <w:bottom w:val="single" w:sz="4" w:space="0" w:color="auto"/>
              <w:right w:val="single" w:sz="4" w:space="0" w:color="auto"/>
            </w:tcBorders>
            <w:shd w:val="clear" w:color="auto" w:fill="auto"/>
            <w:noWrap/>
            <w:vAlign w:val="bottom"/>
            <w:hideMark/>
          </w:tcPr>
          <w:p w14:paraId="3693D938" w14:textId="77777777" w:rsidR="00EB5526" w:rsidRDefault="00CB60E8">
            <w:pPr>
              <w:jc w:val="right"/>
              <w:rPr>
                <w:sz w:val="14"/>
                <w:szCs w:val="14"/>
                <w:lang w:eastAsia="cs-CZ"/>
              </w:rPr>
            </w:pPr>
            <w:r>
              <w:rPr>
                <w:sz w:val="14"/>
                <w:szCs w:val="14"/>
                <w:lang w:eastAsia="cs-CZ"/>
              </w:rPr>
              <w:t>1023</w:t>
            </w:r>
          </w:p>
        </w:tc>
        <w:tc>
          <w:tcPr>
            <w:tcW w:w="392" w:type="pct"/>
            <w:tcBorders>
              <w:top w:val="nil"/>
              <w:left w:val="nil"/>
              <w:bottom w:val="single" w:sz="4" w:space="0" w:color="auto"/>
              <w:right w:val="single" w:sz="4" w:space="0" w:color="auto"/>
            </w:tcBorders>
            <w:shd w:val="clear" w:color="auto" w:fill="auto"/>
            <w:noWrap/>
            <w:vAlign w:val="bottom"/>
            <w:hideMark/>
          </w:tcPr>
          <w:p w14:paraId="6101101C"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0D3E90D" w14:textId="77777777" w:rsidR="00EB5526" w:rsidRDefault="00CB60E8">
            <w:pPr>
              <w:rPr>
                <w:sz w:val="14"/>
                <w:szCs w:val="14"/>
                <w:lang w:eastAsia="cs-CZ"/>
              </w:rPr>
            </w:pPr>
            <w:r>
              <w:rPr>
                <w:sz w:val="14"/>
                <w:szCs w:val="14"/>
                <w:lang w:eastAsia="cs-CZ"/>
              </w:rPr>
              <w:t>B4-HSLH</w:t>
            </w:r>
          </w:p>
        </w:tc>
        <w:tc>
          <w:tcPr>
            <w:tcW w:w="1075" w:type="pct"/>
            <w:tcBorders>
              <w:top w:val="nil"/>
              <w:left w:val="nil"/>
              <w:bottom w:val="single" w:sz="4" w:space="0" w:color="auto"/>
              <w:right w:val="single" w:sz="4" w:space="0" w:color="auto"/>
            </w:tcBorders>
            <w:shd w:val="clear" w:color="auto" w:fill="auto"/>
            <w:noWrap/>
            <w:vAlign w:val="bottom"/>
            <w:hideMark/>
          </w:tcPr>
          <w:p w14:paraId="5CA05A42" w14:textId="77777777" w:rsidR="00EB5526" w:rsidRDefault="00CB60E8">
            <w:pPr>
              <w:rPr>
                <w:sz w:val="14"/>
                <w:szCs w:val="14"/>
                <w:lang w:eastAsia="cs-CZ"/>
              </w:rPr>
            </w:pPr>
            <w:r>
              <w:rPr>
                <w:sz w:val="14"/>
                <w:szCs w:val="14"/>
                <w:lang w:eastAsia="cs-CZ"/>
              </w:rPr>
              <w:t>HSLH</w:t>
            </w:r>
          </w:p>
        </w:tc>
        <w:tc>
          <w:tcPr>
            <w:tcW w:w="1972" w:type="pct"/>
            <w:tcBorders>
              <w:top w:val="nil"/>
              <w:left w:val="nil"/>
              <w:bottom w:val="single" w:sz="4" w:space="0" w:color="auto"/>
              <w:right w:val="single" w:sz="4" w:space="0" w:color="auto"/>
            </w:tcBorders>
            <w:shd w:val="clear" w:color="auto" w:fill="auto"/>
            <w:noWrap/>
            <w:vAlign w:val="bottom"/>
            <w:hideMark/>
          </w:tcPr>
          <w:p w14:paraId="0EB37B36" w14:textId="77777777" w:rsidR="00EB5526" w:rsidRDefault="00CB60E8">
            <w:pPr>
              <w:rPr>
                <w:sz w:val="14"/>
                <w:szCs w:val="14"/>
                <w:lang w:eastAsia="cs-CZ"/>
              </w:rPr>
            </w:pPr>
            <w:r>
              <w:rPr>
                <w:sz w:val="14"/>
                <w:szCs w:val="14"/>
                <w:lang w:eastAsia="cs-CZ"/>
              </w:rPr>
              <w:t>Horské suchomilné louky hnojené</w:t>
            </w:r>
          </w:p>
        </w:tc>
      </w:tr>
      <w:tr w:rsidR="00EB5526" w14:paraId="156C3960"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57BA5090" w14:textId="77777777" w:rsidR="00EB5526" w:rsidRDefault="00CB60E8">
            <w:pPr>
              <w:rPr>
                <w:sz w:val="14"/>
                <w:szCs w:val="14"/>
                <w:lang w:eastAsia="cs-CZ"/>
              </w:rPr>
            </w:pPr>
            <w:r>
              <w:rPr>
                <w:sz w:val="14"/>
                <w:szCs w:val="14"/>
                <w:lang w:eastAsia="cs-CZ"/>
              </w:rPr>
              <w:t xml:space="preserve">    B5-HSLN</w:t>
            </w:r>
          </w:p>
        </w:tc>
        <w:tc>
          <w:tcPr>
            <w:tcW w:w="313" w:type="pct"/>
            <w:tcBorders>
              <w:top w:val="nil"/>
              <w:left w:val="nil"/>
              <w:bottom w:val="single" w:sz="4" w:space="0" w:color="auto"/>
              <w:right w:val="single" w:sz="4" w:space="0" w:color="auto"/>
            </w:tcBorders>
            <w:shd w:val="clear" w:color="auto" w:fill="auto"/>
            <w:noWrap/>
            <w:vAlign w:val="bottom"/>
            <w:hideMark/>
          </w:tcPr>
          <w:p w14:paraId="21B19AC7" w14:textId="77777777" w:rsidR="00EB5526" w:rsidRDefault="00CB60E8">
            <w:pPr>
              <w:jc w:val="right"/>
              <w:rPr>
                <w:sz w:val="14"/>
                <w:szCs w:val="14"/>
                <w:lang w:eastAsia="cs-CZ"/>
              </w:rPr>
            </w:pPr>
            <w:r>
              <w:rPr>
                <w:sz w:val="14"/>
                <w:szCs w:val="14"/>
                <w:lang w:eastAsia="cs-CZ"/>
              </w:rPr>
              <w:t>1024</w:t>
            </w:r>
          </w:p>
        </w:tc>
        <w:tc>
          <w:tcPr>
            <w:tcW w:w="392" w:type="pct"/>
            <w:tcBorders>
              <w:top w:val="nil"/>
              <w:left w:val="nil"/>
              <w:bottom w:val="single" w:sz="4" w:space="0" w:color="auto"/>
              <w:right w:val="single" w:sz="4" w:space="0" w:color="auto"/>
            </w:tcBorders>
            <w:shd w:val="clear" w:color="auto" w:fill="auto"/>
            <w:noWrap/>
            <w:vAlign w:val="bottom"/>
            <w:hideMark/>
          </w:tcPr>
          <w:p w14:paraId="358B7E70"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37E66BA" w14:textId="77777777" w:rsidR="00EB5526" w:rsidRDefault="00CB60E8">
            <w:pPr>
              <w:rPr>
                <w:sz w:val="14"/>
                <w:szCs w:val="14"/>
                <w:lang w:eastAsia="cs-CZ"/>
              </w:rPr>
            </w:pPr>
            <w:r>
              <w:rPr>
                <w:sz w:val="14"/>
                <w:szCs w:val="14"/>
                <w:lang w:eastAsia="cs-CZ"/>
              </w:rPr>
              <w:t>B5-HSLN</w:t>
            </w:r>
          </w:p>
        </w:tc>
        <w:tc>
          <w:tcPr>
            <w:tcW w:w="1075" w:type="pct"/>
            <w:tcBorders>
              <w:top w:val="nil"/>
              <w:left w:val="nil"/>
              <w:bottom w:val="single" w:sz="4" w:space="0" w:color="auto"/>
              <w:right w:val="single" w:sz="4" w:space="0" w:color="auto"/>
            </w:tcBorders>
            <w:shd w:val="clear" w:color="auto" w:fill="auto"/>
            <w:noWrap/>
            <w:vAlign w:val="bottom"/>
            <w:hideMark/>
          </w:tcPr>
          <w:p w14:paraId="6337D7D1" w14:textId="77777777" w:rsidR="00EB5526" w:rsidRDefault="00CB60E8">
            <w:pPr>
              <w:rPr>
                <w:sz w:val="14"/>
                <w:szCs w:val="14"/>
                <w:lang w:eastAsia="cs-CZ"/>
              </w:rPr>
            </w:pPr>
            <w:r>
              <w:rPr>
                <w:sz w:val="14"/>
                <w:szCs w:val="14"/>
                <w:lang w:eastAsia="cs-CZ"/>
              </w:rPr>
              <w:t>HSLN</w:t>
            </w:r>
          </w:p>
        </w:tc>
        <w:tc>
          <w:tcPr>
            <w:tcW w:w="1972" w:type="pct"/>
            <w:tcBorders>
              <w:top w:val="nil"/>
              <w:left w:val="nil"/>
              <w:bottom w:val="single" w:sz="4" w:space="0" w:color="auto"/>
              <w:right w:val="single" w:sz="4" w:space="0" w:color="auto"/>
            </w:tcBorders>
            <w:shd w:val="clear" w:color="auto" w:fill="auto"/>
            <w:noWrap/>
            <w:vAlign w:val="bottom"/>
            <w:hideMark/>
          </w:tcPr>
          <w:p w14:paraId="705F5C7E" w14:textId="77777777" w:rsidR="00EB5526" w:rsidRDefault="00CB60E8">
            <w:pPr>
              <w:rPr>
                <w:sz w:val="14"/>
                <w:szCs w:val="14"/>
                <w:lang w:eastAsia="cs-CZ"/>
              </w:rPr>
            </w:pPr>
            <w:r>
              <w:rPr>
                <w:sz w:val="14"/>
                <w:szCs w:val="14"/>
                <w:lang w:eastAsia="cs-CZ"/>
              </w:rPr>
              <w:t>Horské suchomilné louky nehnojené</w:t>
            </w:r>
          </w:p>
        </w:tc>
      </w:tr>
      <w:tr w:rsidR="00EB5526" w14:paraId="7A4DA5CC"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73E1C50E" w14:textId="77777777" w:rsidR="00EB5526" w:rsidRDefault="00CB60E8">
            <w:pPr>
              <w:rPr>
                <w:sz w:val="14"/>
                <w:szCs w:val="14"/>
                <w:lang w:eastAsia="cs-CZ"/>
              </w:rPr>
            </w:pPr>
            <w:r>
              <w:rPr>
                <w:sz w:val="14"/>
                <w:szCs w:val="14"/>
                <w:lang w:eastAsia="cs-CZ"/>
              </w:rPr>
              <w:t xml:space="preserve">    B6-TPRL</w:t>
            </w:r>
          </w:p>
        </w:tc>
        <w:tc>
          <w:tcPr>
            <w:tcW w:w="313" w:type="pct"/>
            <w:tcBorders>
              <w:top w:val="nil"/>
              <w:left w:val="nil"/>
              <w:bottom w:val="single" w:sz="4" w:space="0" w:color="auto"/>
              <w:right w:val="single" w:sz="4" w:space="0" w:color="auto"/>
            </w:tcBorders>
            <w:shd w:val="clear" w:color="auto" w:fill="auto"/>
            <w:noWrap/>
            <w:vAlign w:val="bottom"/>
            <w:hideMark/>
          </w:tcPr>
          <w:p w14:paraId="3751983B" w14:textId="77777777" w:rsidR="00EB5526" w:rsidRDefault="00CB60E8">
            <w:pPr>
              <w:jc w:val="right"/>
              <w:rPr>
                <w:sz w:val="14"/>
                <w:szCs w:val="14"/>
                <w:lang w:eastAsia="cs-CZ"/>
              </w:rPr>
            </w:pPr>
            <w:r>
              <w:rPr>
                <w:sz w:val="14"/>
                <w:szCs w:val="14"/>
                <w:lang w:eastAsia="cs-CZ"/>
              </w:rPr>
              <w:t>1025</w:t>
            </w:r>
          </w:p>
        </w:tc>
        <w:tc>
          <w:tcPr>
            <w:tcW w:w="392" w:type="pct"/>
            <w:tcBorders>
              <w:top w:val="nil"/>
              <w:left w:val="nil"/>
              <w:bottom w:val="single" w:sz="4" w:space="0" w:color="auto"/>
              <w:right w:val="single" w:sz="4" w:space="0" w:color="auto"/>
            </w:tcBorders>
            <w:shd w:val="clear" w:color="auto" w:fill="auto"/>
            <w:noWrap/>
            <w:vAlign w:val="bottom"/>
            <w:hideMark/>
          </w:tcPr>
          <w:p w14:paraId="5049E9DF"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3E9DF311" w14:textId="77777777" w:rsidR="00EB5526" w:rsidRDefault="00CB60E8">
            <w:pPr>
              <w:rPr>
                <w:sz w:val="14"/>
                <w:szCs w:val="14"/>
                <w:lang w:eastAsia="cs-CZ"/>
              </w:rPr>
            </w:pPr>
            <w:r>
              <w:rPr>
                <w:sz w:val="14"/>
                <w:szCs w:val="14"/>
                <w:lang w:eastAsia="cs-CZ"/>
              </w:rPr>
              <w:t>B6-TPRL</w:t>
            </w:r>
          </w:p>
        </w:tc>
        <w:tc>
          <w:tcPr>
            <w:tcW w:w="1075" w:type="pct"/>
            <w:tcBorders>
              <w:top w:val="nil"/>
              <w:left w:val="nil"/>
              <w:bottom w:val="single" w:sz="4" w:space="0" w:color="auto"/>
              <w:right w:val="single" w:sz="4" w:space="0" w:color="auto"/>
            </w:tcBorders>
            <w:shd w:val="clear" w:color="auto" w:fill="auto"/>
            <w:noWrap/>
            <w:vAlign w:val="bottom"/>
            <w:hideMark/>
          </w:tcPr>
          <w:p w14:paraId="4C82B1F6" w14:textId="77777777" w:rsidR="00EB5526" w:rsidRDefault="00CB60E8">
            <w:pPr>
              <w:rPr>
                <w:sz w:val="14"/>
                <w:szCs w:val="14"/>
                <w:lang w:eastAsia="cs-CZ"/>
              </w:rPr>
            </w:pPr>
            <w:r>
              <w:rPr>
                <w:sz w:val="14"/>
                <w:szCs w:val="14"/>
                <w:lang w:eastAsia="cs-CZ"/>
              </w:rPr>
              <w:t>TPRL</w:t>
            </w:r>
          </w:p>
        </w:tc>
        <w:tc>
          <w:tcPr>
            <w:tcW w:w="1972" w:type="pct"/>
            <w:tcBorders>
              <w:top w:val="nil"/>
              <w:left w:val="nil"/>
              <w:bottom w:val="single" w:sz="4" w:space="0" w:color="auto"/>
              <w:right w:val="single" w:sz="4" w:space="0" w:color="auto"/>
            </w:tcBorders>
            <w:shd w:val="clear" w:color="auto" w:fill="auto"/>
            <w:noWrap/>
            <w:vAlign w:val="bottom"/>
            <w:hideMark/>
          </w:tcPr>
          <w:p w14:paraId="4CF1FB97" w14:textId="77777777" w:rsidR="00EB5526" w:rsidRDefault="00CB60E8">
            <w:pPr>
              <w:rPr>
                <w:sz w:val="14"/>
                <w:szCs w:val="14"/>
                <w:lang w:eastAsia="cs-CZ"/>
              </w:rPr>
            </w:pPr>
            <w:r>
              <w:rPr>
                <w:sz w:val="14"/>
                <w:szCs w:val="14"/>
                <w:lang w:eastAsia="cs-CZ"/>
              </w:rPr>
              <w:t>Trvale podmáčené a rašelinné louky</w:t>
            </w:r>
          </w:p>
        </w:tc>
      </w:tr>
      <w:tr w:rsidR="00EB5526" w14:paraId="7493B6A7"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0FDE6A10" w14:textId="77777777" w:rsidR="00EB5526" w:rsidRDefault="00CB60E8">
            <w:pPr>
              <w:rPr>
                <w:sz w:val="14"/>
                <w:szCs w:val="14"/>
                <w:lang w:eastAsia="cs-CZ"/>
              </w:rPr>
            </w:pPr>
            <w:r>
              <w:rPr>
                <w:sz w:val="14"/>
                <w:szCs w:val="14"/>
                <w:lang w:eastAsia="cs-CZ"/>
              </w:rPr>
              <w:t xml:space="preserve">    B7-MODR</w:t>
            </w:r>
          </w:p>
        </w:tc>
        <w:tc>
          <w:tcPr>
            <w:tcW w:w="313" w:type="pct"/>
            <w:tcBorders>
              <w:top w:val="nil"/>
              <w:left w:val="nil"/>
              <w:bottom w:val="single" w:sz="4" w:space="0" w:color="auto"/>
              <w:right w:val="single" w:sz="4" w:space="0" w:color="auto"/>
            </w:tcBorders>
            <w:shd w:val="clear" w:color="auto" w:fill="auto"/>
            <w:noWrap/>
            <w:vAlign w:val="bottom"/>
            <w:hideMark/>
          </w:tcPr>
          <w:p w14:paraId="6297B177" w14:textId="77777777" w:rsidR="00EB5526" w:rsidRDefault="00CB60E8">
            <w:pPr>
              <w:jc w:val="right"/>
              <w:rPr>
                <w:sz w:val="14"/>
                <w:szCs w:val="14"/>
                <w:lang w:eastAsia="cs-CZ"/>
              </w:rPr>
            </w:pPr>
            <w:r>
              <w:rPr>
                <w:sz w:val="14"/>
                <w:szCs w:val="14"/>
                <w:lang w:eastAsia="cs-CZ"/>
              </w:rPr>
              <w:t>1026</w:t>
            </w:r>
          </w:p>
        </w:tc>
        <w:tc>
          <w:tcPr>
            <w:tcW w:w="392" w:type="pct"/>
            <w:tcBorders>
              <w:top w:val="nil"/>
              <w:left w:val="nil"/>
              <w:bottom w:val="single" w:sz="4" w:space="0" w:color="auto"/>
              <w:right w:val="single" w:sz="4" w:space="0" w:color="auto"/>
            </w:tcBorders>
            <w:shd w:val="clear" w:color="auto" w:fill="auto"/>
            <w:noWrap/>
            <w:vAlign w:val="bottom"/>
            <w:hideMark/>
          </w:tcPr>
          <w:p w14:paraId="70801146"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C238B9C" w14:textId="77777777" w:rsidR="00EB5526" w:rsidRDefault="00CB60E8">
            <w:pPr>
              <w:rPr>
                <w:sz w:val="14"/>
                <w:szCs w:val="14"/>
                <w:lang w:eastAsia="cs-CZ"/>
              </w:rPr>
            </w:pPr>
            <w:r>
              <w:rPr>
                <w:sz w:val="14"/>
                <w:szCs w:val="14"/>
                <w:lang w:eastAsia="cs-CZ"/>
              </w:rPr>
              <w:t>B7-MODR</w:t>
            </w:r>
          </w:p>
        </w:tc>
        <w:tc>
          <w:tcPr>
            <w:tcW w:w="1075" w:type="pct"/>
            <w:tcBorders>
              <w:top w:val="nil"/>
              <w:left w:val="nil"/>
              <w:bottom w:val="single" w:sz="4" w:space="0" w:color="auto"/>
              <w:right w:val="single" w:sz="4" w:space="0" w:color="auto"/>
            </w:tcBorders>
            <w:shd w:val="clear" w:color="auto" w:fill="auto"/>
            <w:noWrap/>
            <w:vAlign w:val="bottom"/>
            <w:hideMark/>
          </w:tcPr>
          <w:p w14:paraId="7AAFD023" w14:textId="77777777" w:rsidR="00EB5526" w:rsidRDefault="00CB60E8">
            <w:pPr>
              <w:rPr>
                <w:sz w:val="14"/>
                <w:szCs w:val="14"/>
                <w:lang w:eastAsia="cs-CZ"/>
              </w:rPr>
            </w:pPr>
            <w:r>
              <w:rPr>
                <w:sz w:val="14"/>
                <w:szCs w:val="14"/>
                <w:lang w:eastAsia="cs-CZ"/>
              </w:rPr>
              <w:t>MODR</w:t>
            </w:r>
          </w:p>
        </w:tc>
        <w:tc>
          <w:tcPr>
            <w:tcW w:w="1972" w:type="pct"/>
            <w:tcBorders>
              <w:top w:val="nil"/>
              <w:left w:val="nil"/>
              <w:bottom w:val="single" w:sz="4" w:space="0" w:color="auto"/>
              <w:right w:val="single" w:sz="4" w:space="0" w:color="auto"/>
            </w:tcBorders>
            <w:shd w:val="clear" w:color="auto" w:fill="auto"/>
            <w:noWrap/>
            <w:vAlign w:val="bottom"/>
            <w:hideMark/>
          </w:tcPr>
          <w:p w14:paraId="45D0C148" w14:textId="77777777" w:rsidR="00EB5526" w:rsidRDefault="00CB60E8">
            <w:pPr>
              <w:rPr>
                <w:sz w:val="14"/>
                <w:szCs w:val="14"/>
                <w:lang w:eastAsia="cs-CZ"/>
              </w:rPr>
            </w:pPr>
            <w:r>
              <w:rPr>
                <w:sz w:val="14"/>
                <w:szCs w:val="14"/>
                <w:lang w:eastAsia="cs-CZ"/>
              </w:rPr>
              <w:t>Ochrana modrásků</w:t>
            </w:r>
          </w:p>
        </w:tc>
      </w:tr>
      <w:tr w:rsidR="00EB5526" w14:paraId="69431C57"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1D31A27" w14:textId="77777777" w:rsidR="00EB5526" w:rsidRDefault="00CB60E8">
            <w:pPr>
              <w:rPr>
                <w:sz w:val="14"/>
                <w:szCs w:val="14"/>
                <w:lang w:eastAsia="cs-CZ"/>
              </w:rPr>
            </w:pPr>
            <w:r>
              <w:rPr>
                <w:sz w:val="14"/>
                <w:szCs w:val="14"/>
                <w:lang w:eastAsia="cs-CZ"/>
              </w:rPr>
              <w:t xml:space="preserve">    B8-CHRAS</w:t>
            </w:r>
          </w:p>
        </w:tc>
        <w:tc>
          <w:tcPr>
            <w:tcW w:w="313" w:type="pct"/>
            <w:tcBorders>
              <w:top w:val="nil"/>
              <w:left w:val="nil"/>
              <w:bottom w:val="single" w:sz="4" w:space="0" w:color="auto"/>
              <w:right w:val="single" w:sz="4" w:space="0" w:color="auto"/>
            </w:tcBorders>
            <w:shd w:val="clear" w:color="auto" w:fill="auto"/>
            <w:noWrap/>
            <w:vAlign w:val="bottom"/>
            <w:hideMark/>
          </w:tcPr>
          <w:p w14:paraId="7A9F432D" w14:textId="77777777" w:rsidR="00EB5526" w:rsidRDefault="00CB60E8">
            <w:pPr>
              <w:jc w:val="right"/>
              <w:rPr>
                <w:sz w:val="14"/>
                <w:szCs w:val="14"/>
                <w:lang w:eastAsia="cs-CZ"/>
              </w:rPr>
            </w:pPr>
            <w:r>
              <w:rPr>
                <w:sz w:val="14"/>
                <w:szCs w:val="14"/>
                <w:lang w:eastAsia="cs-CZ"/>
              </w:rPr>
              <w:t>1027</w:t>
            </w:r>
          </w:p>
        </w:tc>
        <w:tc>
          <w:tcPr>
            <w:tcW w:w="392" w:type="pct"/>
            <w:tcBorders>
              <w:top w:val="nil"/>
              <w:left w:val="nil"/>
              <w:bottom w:val="single" w:sz="4" w:space="0" w:color="auto"/>
              <w:right w:val="single" w:sz="4" w:space="0" w:color="auto"/>
            </w:tcBorders>
            <w:shd w:val="clear" w:color="auto" w:fill="auto"/>
            <w:noWrap/>
            <w:vAlign w:val="bottom"/>
            <w:hideMark/>
          </w:tcPr>
          <w:p w14:paraId="4AE0FC99"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34475F1C" w14:textId="77777777" w:rsidR="00EB5526" w:rsidRDefault="00CB60E8">
            <w:pPr>
              <w:rPr>
                <w:sz w:val="14"/>
                <w:szCs w:val="14"/>
                <w:lang w:eastAsia="cs-CZ"/>
              </w:rPr>
            </w:pPr>
            <w:r>
              <w:rPr>
                <w:sz w:val="14"/>
                <w:szCs w:val="14"/>
                <w:lang w:eastAsia="cs-CZ"/>
              </w:rPr>
              <w:t>B8-CHRAS</w:t>
            </w:r>
          </w:p>
        </w:tc>
        <w:tc>
          <w:tcPr>
            <w:tcW w:w="1075" w:type="pct"/>
            <w:tcBorders>
              <w:top w:val="nil"/>
              <w:left w:val="nil"/>
              <w:bottom w:val="single" w:sz="4" w:space="0" w:color="auto"/>
              <w:right w:val="single" w:sz="4" w:space="0" w:color="auto"/>
            </w:tcBorders>
            <w:shd w:val="clear" w:color="auto" w:fill="auto"/>
            <w:noWrap/>
            <w:vAlign w:val="bottom"/>
            <w:hideMark/>
          </w:tcPr>
          <w:p w14:paraId="311893BC" w14:textId="77777777" w:rsidR="00EB5526" w:rsidRDefault="00CB60E8">
            <w:pPr>
              <w:rPr>
                <w:sz w:val="14"/>
                <w:szCs w:val="14"/>
                <w:lang w:eastAsia="cs-CZ"/>
              </w:rPr>
            </w:pPr>
            <w:r>
              <w:rPr>
                <w:sz w:val="14"/>
                <w:szCs w:val="14"/>
                <w:lang w:eastAsia="cs-CZ"/>
              </w:rPr>
              <w:t>CHRAS</w:t>
            </w:r>
          </w:p>
        </w:tc>
        <w:tc>
          <w:tcPr>
            <w:tcW w:w="1972" w:type="pct"/>
            <w:tcBorders>
              <w:top w:val="nil"/>
              <w:left w:val="nil"/>
              <w:bottom w:val="single" w:sz="4" w:space="0" w:color="auto"/>
              <w:right w:val="single" w:sz="4" w:space="0" w:color="auto"/>
            </w:tcBorders>
            <w:shd w:val="clear" w:color="auto" w:fill="auto"/>
            <w:noWrap/>
            <w:vAlign w:val="bottom"/>
            <w:hideMark/>
          </w:tcPr>
          <w:p w14:paraId="16E84F9E" w14:textId="77777777" w:rsidR="00EB5526" w:rsidRDefault="00CB60E8">
            <w:pPr>
              <w:rPr>
                <w:sz w:val="14"/>
                <w:szCs w:val="14"/>
                <w:lang w:eastAsia="cs-CZ"/>
              </w:rPr>
            </w:pPr>
            <w:r>
              <w:rPr>
                <w:sz w:val="14"/>
                <w:szCs w:val="14"/>
                <w:lang w:eastAsia="cs-CZ"/>
              </w:rPr>
              <w:t>Ochrana chřástala polního</w:t>
            </w:r>
          </w:p>
        </w:tc>
      </w:tr>
      <w:tr w:rsidR="00EB5526" w14:paraId="217E4318"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4EA31B6F" w14:textId="77777777" w:rsidR="00EB5526" w:rsidRDefault="00CB60E8">
            <w:pPr>
              <w:rPr>
                <w:sz w:val="14"/>
                <w:szCs w:val="14"/>
                <w:lang w:eastAsia="cs-CZ"/>
              </w:rPr>
            </w:pPr>
            <w:r>
              <w:rPr>
                <w:sz w:val="14"/>
                <w:szCs w:val="14"/>
                <w:lang w:eastAsia="cs-CZ"/>
              </w:rPr>
              <w:t xml:space="preserve">    B9-SSTV</w:t>
            </w:r>
          </w:p>
        </w:tc>
        <w:tc>
          <w:tcPr>
            <w:tcW w:w="313" w:type="pct"/>
            <w:tcBorders>
              <w:top w:val="nil"/>
              <w:left w:val="nil"/>
              <w:bottom w:val="single" w:sz="4" w:space="0" w:color="auto"/>
              <w:right w:val="single" w:sz="4" w:space="0" w:color="auto"/>
            </w:tcBorders>
            <w:shd w:val="clear" w:color="auto" w:fill="auto"/>
            <w:noWrap/>
            <w:vAlign w:val="bottom"/>
            <w:hideMark/>
          </w:tcPr>
          <w:p w14:paraId="62604564" w14:textId="77777777" w:rsidR="00EB5526" w:rsidRDefault="00CB60E8">
            <w:pPr>
              <w:jc w:val="right"/>
              <w:rPr>
                <w:sz w:val="14"/>
                <w:szCs w:val="14"/>
                <w:lang w:eastAsia="cs-CZ"/>
              </w:rPr>
            </w:pPr>
            <w:r>
              <w:rPr>
                <w:sz w:val="14"/>
                <w:szCs w:val="14"/>
                <w:lang w:eastAsia="cs-CZ"/>
              </w:rPr>
              <w:t>1028</w:t>
            </w:r>
          </w:p>
        </w:tc>
        <w:tc>
          <w:tcPr>
            <w:tcW w:w="392" w:type="pct"/>
            <w:tcBorders>
              <w:top w:val="nil"/>
              <w:left w:val="nil"/>
              <w:bottom w:val="single" w:sz="4" w:space="0" w:color="auto"/>
              <w:right w:val="single" w:sz="4" w:space="0" w:color="auto"/>
            </w:tcBorders>
            <w:shd w:val="clear" w:color="auto" w:fill="auto"/>
            <w:noWrap/>
            <w:vAlign w:val="bottom"/>
            <w:hideMark/>
          </w:tcPr>
          <w:p w14:paraId="225305E4"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6615B944" w14:textId="77777777" w:rsidR="00EB5526" w:rsidRDefault="00CB60E8">
            <w:pPr>
              <w:rPr>
                <w:sz w:val="14"/>
                <w:szCs w:val="14"/>
                <w:lang w:eastAsia="cs-CZ"/>
              </w:rPr>
            </w:pPr>
            <w:r>
              <w:rPr>
                <w:sz w:val="14"/>
                <w:szCs w:val="14"/>
                <w:lang w:eastAsia="cs-CZ"/>
              </w:rPr>
              <w:t>B9-SSTV</w:t>
            </w:r>
          </w:p>
        </w:tc>
        <w:tc>
          <w:tcPr>
            <w:tcW w:w="1075" w:type="pct"/>
            <w:tcBorders>
              <w:top w:val="nil"/>
              <w:left w:val="nil"/>
              <w:bottom w:val="single" w:sz="4" w:space="0" w:color="auto"/>
              <w:right w:val="single" w:sz="4" w:space="0" w:color="auto"/>
            </w:tcBorders>
            <w:shd w:val="clear" w:color="auto" w:fill="auto"/>
            <w:noWrap/>
            <w:vAlign w:val="bottom"/>
            <w:hideMark/>
          </w:tcPr>
          <w:p w14:paraId="6A7163CE" w14:textId="77777777" w:rsidR="00EB5526" w:rsidRDefault="00CB60E8">
            <w:pPr>
              <w:rPr>
                <w:sz w:val="14"/>
                <w:szCs w:val="14"/>
                <w:lang w:eastAsia="cs-CZ"/>
              </w:rPr>
            </w:pPr>
            <w:r>
              <w:rPr>
                <w:sz w:val="14"/>
                <w:szCs w:val="14"/>
                <w:lang w:eastAsia="cs-CZ"/>
              </w:rPr>
              <w:t>SSTV</w:t>
            </w:r>
          </w:p>
        </w:tc>
        <w:tc>
          <w:tcPr>
            <w:tcW w:w="1972" w:type="pct"/>
            <w:tcBorders>
              <w:top w:val="nil"/>
              <w:left w:val="nil"/>
              <w:bottom w:val="single" w:sz="4" w:space="0" w:color="auto"/>
              <w:right w:val="single" w:sz="4" w:space="0" w:color="auto"/>
            </w:tcBorders>
            <w:shd w:val="clear" w:color="auto" w:fill="auto"/>
            <w:noWrap/>
            <w:vAlign w:val="bottom"/>
            <w:hideMark/>
          </w:tcPr>
          <w:p w14:paraId="1B0ECA94" w14:textId="77777777" w:rsidR="00EB5526" w:rsidRDefault="00CB60E8">
            <w:pPr>
              <w:rPr>
                <w:sz w:val="14"/>
                <w:szCs w:val="14"/>
                <w:lang w:eastAsia="cs-CZ"/>
              </w:rPr>
            </w:pPr>
            <w:r>
              <w:rPr>
                <w:sz w:val="14"/>
                <w:szCs w:val="14"/>
                <w:lang w:eastAsia="cs-CZ"/>
              </w:rPr>
              <w:t>Suché stepní trávníky a vřesoviště</w:t>
            </w:r>
          </w:p>
        </w:tc>
      </w:tr>
      <w:tr w:rsidR="00EB5526" w14:paraId="7532E389"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03E0B375" w14:textId="77777777" w:rsidR="00EB5526" w:rsidRDefault="00CB60E8">
            <w:pPr>
              <w:rPr>
                <w:sz w:val="14"/>
                <w:szCs w:val="14"/>
                <w:lang w:eastAsia="cs-CZ"/>
              </w:rPr>
            </w:pPr>
            <w:r>
              <w:rPr>
                <w:sz w:val="14"/>
                <w:szCs w:val="14"/>
                <w:lang w:eastAsia="cs-CZ"/>
              </w:rPr>
              <w:t xml:space="preserve">    B10-MUP</w:t>
            </w:r>
          </w:p>
        </w:tc>
        <w:tc>
          <w:tcPr>
            <w:tcW w:w="313" w:type="pct"/>
            <w:tcBorders>
              <w:top w:val="nil"/>
              <w:left w:val="nil"/>
              <w:bottom w:val="single" w:sz="4" w:space="0" w:color="auto"/>
              <w:right w:val="single" w:sz="4" w:space="0" w:color="auto"/>
            </w:tcBorders>
            <w:shd w:val="clear" w:color="auto" w:fill="auto"/>
            <w:noWrap/>
            <w:vAlign w:val="bottom"/>
            <w:hideMark/>
          </w:tcPr>
          <w:p w14:paraId="5E514AC5" w14:textId="77777777" w:rsidR="00EB5526" w:rsidRDefault="00CB60E8">
            <w:pPr>
              <w:jc w:val="right"/>
              <w:rPr>
                <w:sz w:val="14"/>
                <w:szCs w:val="14"/>
                <w:lang w:eastAsia="cs-CZ"/>
              </w:rPr>
            </w:pPr>
            <w:r>
              <w:rPr>
                <w:sz w:val="14"/>
                <w:szCs w:val="14"/>
                <w:lang w:eastAsia="cs-CZ"/>
              </w:rPr>
              <w:t>1029</w:t>
            </w:r>
          </w:p>
        </w:tc>
        <w:tc>
          <w:tcPr>
            <w:tcW w:w="392" w:type="pct"/>
            <w:tcBorders>
              <w:top w:val="nil"/>
              <w:left w:val="nil"/>
              <w:bottom w:val="single" w:sz="4" w:space="0" w:color="auto"/>
              <w:right w:val="single" w:sz="4" w:space="0" w:color="auto"/>
            </w:tcBorders>
            <w:shd w:val="clear" w:color="auto" w:fill="auto"/>
            <w:noWrap/>
            <w:vAlign w:val="bottom"/>
            <w:hideMark/>
          </w:tcPr>
          <w:p w14:paraId="6FAE5B67"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EF57795" w14:textId="77777777" w:rsidR="00EB5526" w:rsidRDefault="00CB60E8">
            <w:pPr>
              <w:rPr>
                <w:sz w:val="14"/>
                <w:szCs w:val="14"/>
                <w:lang w:eastAsia="cs-CZ"/>
              </w:rPr>
            </w:pPr>
            <w:r>
              <w:rPr>
                <w:sz w:val="14"/>
                <w:szCs w:val="14"/>
                <w:lang w:eastAsia="cs-CZ"/>
              </w:rPr>
              <w:t>B10-MUP</w:t>
            </w:r>
          </w:p>
        </w:tc>
        <w:tc>
          <w:tcPr>
            <w:tcW w:w="1075" w:type="pct"/>
            <w:tcBorders>
              <w:top w:val="nil"/>
              <w:left w:val="nil"/>
              <w:bottom w:val="single" w:sz="4" w:space="0" w:color="auto"/>
              <w:right w:val="single" w:sz="4" w:space="0" w:color="auto"/>
            </w:tcBorders>
            <w:shd w:val="clear" w:color="auto" w:fill="auto"/>
            <w:noWrap/>
            <w:vAlign w:val="bottom"/>
            <w:hideMark/>
          </w:tcPr>
          <w:p w14:paraId="79F937A9" w14:textId="77777777" w:rsidR="00EB5526" w:rsidRDefault="00CB60E8">
            <w:pPr>
              <w:rPr>
                <w:sz w:val="14"/>
                <w:szCs w:val="14"/>
                <w:lang w:eastAsia="cs-CZ"/>
              </w:rPr>
            </w:pPr>
            <w:r>
              <w:rPr>
                <w:sz w:val="14"/>
                <w:szCs w:val="14"/>
                <w:lang w:eastAsia="cs-CZ"/>
              </w:rPr>
              <w:t>MUP</w:t>
            </w:r>
          </w:p>
        </w:tc>
        <w:tc>
          <w:tcPr>
            <w:tcW w:w="1972" w:type="pct"/>
            <w:tcBorders>
              <w:top w:val="nil"/>
              <w:left w:val="nil"/>
              <w:bottom w:val="single" w:sz="4" w:space="0" w:color="auto"/>
              <w:right w:val="single" w:sz="4" w:space="0" w:color="auto"/>
            </w:tcBorders>
            <w:shd w:val="clear" w:color="auto" w:fill="auto"/>
            <w:noWrap/>
            <w:vAlign w:val="bottom"/>
            <w:hideMark/>
          </w:tcPr>
          <w:p w14:paraId="68D958DC" w14:textId="77777777" w:rsidR="00EB5526" w:rsidRDefault="00CB60E8">
            <w:pPr>
              <w:rPr>
                <w:sz w:val="14"/>
                <w:szCs w:val="14"/>
                <w:lang w:eastAsia="cs-CZ"/>
              </w:rPr>
            </w:pPr>
            <w:r>
              <w:rPr>
                <w:sz w:val="14"/>
                <w:szCs w:val="14"/>
                <w:lang w:eastAsia="cs-CZ"/>
              </w:rPr>
              <w:t>Málo úživné pastviny</w:t>
            </w:r>
          </w:p>
        </w:tc>
      </w:tr>
      <w:tr w:rsidR="00EB5526" w14:paraId="2DBACAC4"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3C4FE306" w14:textId="77777777" w:rsidR="00EB5526" w:rsidRDefault="00CB60E8">
            <w:pPr>
              <w:rPr>
                <w:sz w:val="14"/>
                <w:szCs w:val="14"/>
                <w:lang w:eastAsia="cs-CZ"/>
              </w:rPr>
            </w:pPr>
            <w:r>
              <w:rPr>
                <w:sz w:val="14"/>
                <w:szCs w:val="14"/>
                <w:lang w:eastAsia="cs-CZ"/>
              </w:rPr>
              <w:t xml:space="preserve">    B11-DBP</w:t>
            </w:r>
          </w:p>
        </w:tc>
        <w:tc>
          <w:tcPr>
            <w:tcW w:w="313" w:type="pct"/>
            <w:tcBorders>
              <w:top w:val="nil"/>
              <w:left w:val="nil"/>
              <w:bottom w:val="single" w:sz="4" w:space="0" w:color="auto"/>
              <w:right w:val="single" w:sz="4" w:space="0" w:color="auto"/>
            </w:tcBorders>
            <w:shd w:val="clear" w:color="auto" w:fill="auto"/>
            <w:noWrap/>
            <w:vAlign w:val="bottom"/>
            <w:hideMark/>
          </w:tcPr>
          <w:p w14:paraId="5FC53884" w14:textId="77777777" w:rsidR="00EB5526" w:rsidRDefault="00CB60E8">
            <w:pPr>
              <w:jc w:val="right"/>
              <w:rPr>
                <w:sz w:val="14"/>
                <w:szCs w:val="14"/>
                <w:lang w:eastAsia="cs-CZ"/>
              </w:rPr>
            </w:pPr>
            <w:r>
              <w:rPr>
                <w:sz w:val="14"/>
                <w:szCs w:val="14"/>
                <w:lang w:eastAsia="cs-CZ"/>
              </w:rPr>
              <w:t>1030</w:t>
            </w:r>
          </w:p>
        </w:tc>
        <w:tc>
          <w:tcPr>
            <w:tcW w:w="392" w:type="pct"/>
            <w:tcBorders>
              <w:top w:val="nil"/>
              <w:left w:val="nil"/>
              <w:bottom w:val="single" w:sz="4" w:space="0" w:color="auto"/>
              <w:right w:val="single" w:sz="4" w:space="0" w:color="auto"/>
            </w:tcBorders>
            <w:shd w:val="clear" w:color="auto" w:fill="auto"/>
            <w:noWrap/>
            <w:vAlign w:val="bottom"/>
            <w:hideMark/>
          </w:tcPr>
          <w:p w14:paraId="2C1609E7"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6486B69C" w14:textId="77777777" w:rsidR="00EB5526" w:rsidRDefault="00CB60E8">
            <w:pPr>
              <w:rPr>
                <w:sz w:val="14"/>
                <w:szCs w:val="14"/>
                <w:lang w:eastAsia="cs-CZ"/>
              </w:rPr>
            </w:pPr>
            <w:r>
              <w:rPr>
                <w:sz w:val="14"/>
                <w:szCs w:val="14"/>
                <w:lang w:eastAsia="cs-CZ"/>
              </w:rPr>
              <w:t>B11-DBP</w:t>
            </w:r>
          </w:p>
        </w:tc>
        <w:tc>
          <w:tcPr>
            <w:tcW w:w="1075" w:type="pct"/>
            <w:tcBorders>
              <w:top w:val="nil"/>
              <w:left w:val="nil"/>
              <w:bottom w:val="single" w:sz="4" w:space="0" w:color="auto"/>
              <w:right w:val="single" w:sz="4" w:space="0" w:color="auto"/>
            </w:tcBorders>
            <w:shd w:val="clear" w:color="auto" w:fill="auto"/>
            <w:noWrap/>
            <w:vAlign w:val="bottom"/>
            <w:hideMark/>
          </w:tcPr>
          <w:p w14:paraId="1F187AC1" w14:textId="77777777" w:rsidR="00EB5526" w:rsidRDefault="00CB60E8">
            <w:pPr>
              <w:rPr>
                <w:sz w:val="14"/>
                <w:szCs w:val="14"/>
                <w:lang w:eastAsia="cs-CZ"/>
              </w:rPr>
            </w:pPr>
            <w:r>
              <w:rPr>
                <w:sz w:val="14"/>
                <w:szCs w:val="14"/>
                <w:lang w:eastAsia="cs-CZ"/>
              </w:rPr>
              <w:t>DBP</w:t>
            </w:r>
          </w:p>
        </w:tc>
        <w:tc>
          <w:tcPr>
            <w:tcW w:w="1972" w:type="pct"/>
            <w:tcBorders>
              <w:top w:val="nil"/>
              <w:left w:val="nil"/>
              <w:bottom w:val="single" w:sz="4" w:space="0" w:color="auto"/>
              <w:right w:val="single" w:sz="4" w:space="0" w:color="auto"/>
            </w:tcBorders>
            <w:shd w:val="clear" w:color="auto" w:fill="auto"/>
            <w:noWrap/>
            <w:vAlign w:val="bottom"/>
            <w:hideMark/>
          </w:tcPr>
          <w:p w14:paraId="092A102A" w14:textId="77777777" w:rsidR="00EB5526" w:rsidRDefault="00CB60E8">
            <w:pPr>
              <w:rPr>
                <w:sz w:val="14"/>
                <w:szCs w:val="14"/>
                <w:lang w:eastAsia="cs-CZ"/>
              </w:rPr>
            </w:pPr>
            <w:r>
              <w:rPr>
                <w:sz w:val="14"/>
                <w:szCs w:val="14"/>
                <w:lang w:eastAsia="cs-CZ"/>
              </w:rPr>
              <w:t>Druhově bohaté pastviny</w:t>
            </w:r>
          </w:p>
        </w:tc>
      </w:tr>
      <w:tr w:rsidR="00EB5526" w14:paraId="2FD059E8"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72017AD2" w14:textId="77777777" w:rsidR="00EB5526" w:rsidRDefault="00CB60E8">
            <w:pPr>
              <w:rPr>
                <w:sz w:val="14"/>
                <w:szCs w:val="14"/>
                <w:lang w:eastAsia="cs-CZ"/>
              </w:rPr>
            </w:pPr>
            <w:r>
              <w:rPr>
                <w:sz w:val="14"/>
                <w:szCs w:val="14"/>
                <w:lang w:eastAsia="cs-CZ"/>
              </w:rPr>
              <w:t xml:space="preserve">    B12-VYSL</w:t>
            </w:r>
          </w:p>
        </w:tc>
        <w:tc>
          <w:tcPr>
            <w:tcW w:w="313" w:type="pct"/>
            <w:tcBorders>
              <w:top w:val="nil"/>
              <w:left w:val="nil"/>
              <w:bottom w:val="single" w:sz="4" w:space="0" w:color="auto"/>
              <w:right w:val="single" w:sz="4" w:space="0" w:color="auto"/>
            </w:tcBorders>
            <w:shd w:val="clear" w:color="auto" w:fill="auto"/>
            <w:noWrap/>
            <w:vAlign w:val="bottom"/>
            <w:hideMark/>
          </w:tcPr>
          <w:p w14:paraId="3DD1BE47" w14:textId="77777777" w:rsidR="00EB5526" w:rsidRDefault="00CB60E8">
            <w:pPr>
              <w:jc w:val="right"/>
              <w:rPr>
                <w:sz w:val="14"/>
                <w:szCs w:val="14"/>
                <w:lang w:eastAsia="cs-CZ"/>
              </w:rPr>
            </w:pPr>
            <w:r>
              <w:rPr>
                <w:sz w:val="14"/>
                <w:szCs w:val="14"/>
                <w:lang w:eastAsia="cs-CZ"/>
              </w:rPr>
              <w:t>1031</w:t>
            </w:r>
          </w:p>
        </w:tc>
        <w:tc>
          <w:tcPr>
            <w:tcW w:w="392" w:type="pct"/>
            <w:tcBorders>
              <w:top w:val="nil"/>
              <w:left w:val="nil"/>
              <w:bottom w:val="single" w:sz="4" w:space="0" w:color="auto"/>
              <w:right w:val="single" w:sz="4" w:space="0" w:color="auto"/>
            </w:tcBorders>
            <w:shd w:val="clear" w:color="auto" w:fill="auto"/>
            <w:noWrap/>
            <w:vAlign w:val="bottom"/>
            <w:hideMark/>
          </w:tcPr>
          <w:p w14:paraId="327D8A87"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53823A1" w14:textId="77777777" w:rsidR="00EB5526" w:rsidRDefault="00CB60E8">
            <w:pPr>
              <w:rPr>
                <w:sz w:val="14"/>
                <w:szCs w:val="14"/>
                <w:lang w:eastAsia="cs-CZ"/>
              </w:rPr>
            </w:pPr>
            <w:r>
              <w:rPr>
                <w:sz w:val="14"/>
                <w:szCs w:val="14"/>
                <w:lang w:eastAsia="cs-CZ"/>
              </w:rPr>
              <w:t>B12-VYSL</w:t>
            </w:r>
          </w:p>
        </w:tc>
        <w:tc>
          <w:tcPr>
            <w:tcW w:w="1075" w:type="pct"/>
            <w:tcBorders>
              <w:top w:val="nil"/>
              <w:left w:val="nil"/>
              <w:bottom w:val="single" w:sz="4" w:space="0" w:color="auto"/>
              <w:right w:val="single" w:sz="4" w:space="0" w:color="auto"/>
            </w:tcBorders>
            <w:shd w:val="clear" w:color="auto" w:fill="auto"/>
            <w:noWrap/>
            <w:vAlign w:val="bottom"/>
            <w:hideMark/>
          </w:tcPr>
          <w:p w14:paraId="25BB8F03" w14:textId="77777777" w:rsidR="00EB5526" w:rsidRDefault="00CB60E8">
            <w:pPr>
              <w:rPr>
                <w:sz w:val="14"/>
                <w:szCs w:val="14"/>
                <w:lang w:eastAsia="cs-CZ"/>
              </w:rPr>
            </w:pPr>
            <w:r>
              <w:rPr>
                <w:sz w:val="14"/>
                <w:szCs w:val="14"/>
                <w:lang w:eastAsia="cs-CZ"/>
              </w:rPr>
              <w:t>VYSL</w:t>
            </w:r>
          </w:p>
        </w:tc>
        <w:tc>
          <w:tcPr>
            <w:tcW w:w="1972" w:type="pct"/>
            <w:tcBorders>
              <w:top w:val="nil"/>
              <w:left w:val="nil"/>
              <w:bottom w:val="single" w:sz="4" w:space="0" w:color="auto"/>
              <w:right w:val="single" w:sz="4" w:space="0" w:color="auto"/>
            </w:tcBorders>
            <w:shd w:val="clear" w:color="auto" w:fill="auto"/>
            <w:noWrap/>
            <w:vAlign w:val="bottom"/>
            <w:hideMark/>
          </w:tcPr>
          <w:p w14:paraId="276A306C" w14:textId="77777777" w:rsidR="00EB5526" w:rsidRDefault="00CB60E8">
            <w:pPr>
              <w:rPr>
                <w:sz w:val="14"/>
                <w:szCs w:val="14"/>
                <w:lang w:eastAsia="cs-CZ"/>
              </w:rPr>
            </w:pPr>
            <w:r>
              <w:rPr>
                <w:sz w:val="14"/>
                <w:szCs w:val="14"/>
                <w:lang w:eastAsia="cs-CZ"/>
              </w:rPr>
              <w:t>Platba na výsledek</w:t>
            </w:r>
          </w:p>
        </w:tc>
      </w:tr>
      <w:tr w:rsidR="00EB5526" w14:paraId="24B462D9"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715D55F" w14:textId="77777777" w:rsidR="00EB5526" w:rsidRDefault="00CB60E8">
            <w:pPr>
              <w:rPr>
                <w:sz w:val="14"/>
                <w:szCs w:val="14"/>
                <w:lang w:eastAsia="cs-CZ"/>
              </w:rPr>
            </w:pPr>
            <w:r>
              <w:rPr>
                <w:sz w:val="14"/>
                <w:szCs w:val="14"/>
                <w:lang w:eastAsia="cs-CZ"/>
              </w:rPr>
              <w:t xml:space="preserve">  AEKOC</w:t>
            </w:r>
          </w:p>
        </w:tc>
        <w:tc>
          <w:tcPr>
            <w:tcW w:w="313" w:type="pct"/>
            <w:tcBorders>
              <w:top w:val="nil"/>
              <w:left w:val="nil"/>
              <w:bottom w:val="single" w:sz="4" w:space="0" w:color="auto"/>
              <w:right w:val="single" w:sz="4" w:space="0" w:color="auto"/>
            </w:tcBorders>
            <w:shd w:val="clear" w:color="auto" w:fill="auto"/>
            <w:noWrap/>
            <w:vAlign w:val="bottom"/>
            <w:hideMark/>
          </w:tcPr>
          <w:p w14:paraId="4BA79147" w14:textId="77777777" w:rsidR="00EB5526" w:rsidRDefault="00CB60E8">
            <w:pPr>
              <w:jc w:val="right"/>
              <w:rPr>
                <w:sz w:val="14"/>
                <w:szCs w:val="14"/>
                <w:lang w:eastAsia="cs-CZ"/>
              </w:rPr>
            </w:pPr>
            <w:r>
              <w:rPr>
                <w:sz w:val="14"/>
                <w:szCs w:val="14"/>
                <w:lang w:eastAsia="cs-CZ"/>
              </w:rPr>
              <w:t>1032</w:t>
            </w:r>
          </w:p>
        </w:tc>
        <w:tc>
          <w:tcPr>
            <w:tcW w:w="392" w:type="pct"/>
            <w:tcBorders>
              <w:top w:val="nil"/>
              <w:left w:val="nil"/>
              <w:bottom w:val="single" w:sz="4" w:space="0" w:color="auto"/>
              <w:right w:val="single" w:sz="4" w:space="0" w:color="auto"/>
            </w:tcBorders>
            <w:shd w:val="clear" w:color="auto" w:fill="auto"/>
            <w:noWrap/>
            <w:vAlign w:val="bottom"/>
            <w:hideMark/>
          </w:tcPr>
          <w:p w14:paraId="767D1C9E"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38BFD2B5" w14:textId="77777777" w:rsidR="00EB5526" w:rsidRDefault="00CB60E8">
            <w:pPr>
              <w:rPr>
                <w:sz w:val="14"/>
                <w:szCs w:val="14"/>
                <w:lang w:eastAsia="cs-CZ"/>
              </w:rPr>
            </w:pPr>
            <w:r>
              <w:rPr>
                <w:sz w:val="14"/>
                <w:szCs w:val="14"/>
                <w:lang w:eastAsia="cs-CZ"/>
              </w:rPr>
              <w:t>AEKOC</w:t>
            </w:r>
          </w:p>
        </w:tc>
        <w:tc>
          <w:tcPr>
            <w:tcW w:w="1075" w:type="pct"/>
            <w:tcBorders>
              <w:top w:val="nil"/>
              <w:left w:val="nil"/>
              <w:bottom w:val="single" w:sz="4" w:space="0" w:color="auto"/>
              <w:right w:val="single" w:sz="4" w:space="0" w:color="auto"/>
            </w:tcBorders>
            <w:shd w:val="clear" w:color="auto" w:fill="auto"/>
            <w:noWrap/>
            <w:vAlign w:val="bottom"/>
            <w:hideMark/>
          </w:tcPr>
          <w:p w14:paraId="32034697" w14:textId="77777777" w:rsidR="00EB5526" w:rsidRDefault="00CB60E8">
            <w:pPr>
              <w:rPr>
                <w:sz w:val="14"/>
                <w:szCs w:val="14"/>
                <w:lang w:eastAsia="cs-CZ"/>
              </w:rPr>
            </w:pPr>
            <w:r>
              <w:rPr>
                <w:sz w:val="14"/>
                <w:szCs w:val="14"/>
                <w:lang w:eastAsia="cs-CZ"/>
              </w:rPr>
              <w:t>MPL</w:t>
            </w:r>
          </w:p>
        </w:tc>
        <w:tc>
          <w:tcPr>
            <w:tcW w:w="1972" w:type="pct"/>
            <w:tcBorders>
              <w:top w:val="nil"/>
              <w:left w:val="nil"/>
              <w:bottom w:val="single" w:sz="4" w:space="0" w:color="auto"/>
              <w:right w:val="single" w:sz="4" w:space="0" w:color="auto"/>
            </w:tcBorders>
            <w:shd w:val="clear" w:color="auto" w:fill="auto"/>
            <w:noWrap/>
            <w:vAlign w:val="bottom"/>
            <w:hideMark/>
          </w:tcPr>
          <w:p w14:paraId="42B7EAB8" w14:textId="77777777" w:rsidR="00EB5526" w:rsidRDefault="00CB60E8">
            <w:pPr>
              <w:rPr>
                <w:sz w:val="14"/>
                <w:szCs w:val="14"/>
                <w:lang w:eastAsia="cs-CZ"/>
              </w:rPr>
            </w:pPr>
            <w:r>
              <w:rPr>
                <w:sz w:val="14"/>
                <w:szCs w:val="14"/>
                <w:lang w:eastAsia="cs-CZ"/>
              </w:rPr>
              <w:t>AEKO Meziplodiny</w:t>
            </w:r>
          </w:p>
        </w:tc>
      </w:tr>
      <w:tr w:rsidR="00EB5526" w14:paraId="15B888EA"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3740D5AE" w14:textId="77777777" w:rsidR="00EB5526" w:rsidRDefault="00CB60E8">
            <w:pPr>
              <w:rPr>
                <w:sz w:val="14"/>
                <w:szCs w:val="14"/>
                <w:lang w:eastAsia="cs-CZ"/>
              </w:rPr>
            </w:pPr>
            <w:r>
              <w:rPr>
                <w:sz w:val="14"/>
                <w:szCs w:val="14"/>
                <w:lang w:eastAsia="cs-CZ"/>
              </w:rPr>
              <w:t xml:space="preserve">    C1-MPLZS</w:t>
            </w:r>
          </w:p>
        </w:tc>
        <w:tc>
          <w:tcPr>
            <w:tcW w:w="313" w:type="pct"/>
            <w:tcBorders>
              <w:top w:val="nil"/>
              <w:left w:val="nil"/>
              <w:bottom w:val="single" w:sz="4" w:space="0" w:color="auto"/>
              <w:right w:val="single" w:sz="4" w:space="0" w:color="auto"/>
            </w:tcBorders>
            <w:shd w:val="clear" w:color="auto" w:fill="auto"/>
            <w:noWrap/>
            <w:vAlign w:val="bottom"/>
            <w:hideMark/>
          </w:tcPr>
          <w:p w14:paraId="4D524C8D" w14:textId="77777777" w:rsidR="00EB5526" w:rsidRDefault="00CB60E8">
            <w:pPr>
              <w:jc w:val="right"/>
              <w:rPr>
                <w:sz w:val="14"/>
                <w:szCs w:val="14"/>
                <w:lang w:eastAsia="cs-CZ"/>
              </w:rPr>
            </w:pPr>
            <w:r>
              <w:rPr>
                <w:sz w:val="14"/>
                <w:szCs w:val="14"/>
                <w:lang w:eastAsia="cs-CZ"/>
              </w:rPr>
              <w:t>1033</w:t>
            </w:r>
          </w:p>
        </w:tc>
        <w:tc>
          <w:tcPr>
            <w:tcW w:w="392" w:type="pct"/>
            <w:tcBorders>
              <w:top w:val="nil"/>
              <w:left w:val="nil"/>
              <w:bottom w:val="single" w:sz="4" w:space="0" w:color="auto"/>
              <w:right w:val="single" w:sz="4" w:space="0" w:color="auto"/>
            </w:tcBorders>
            <w:shd w:val="clear" w:color="auto" w:fill="auto"/>
            <w:noWrap/>
            <w:vAlign w:val="bottom"/>
            <w:hideMark/>
          </w:tcPr>
          <w:p w14:paraId="694F9CFB"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2E462845" w14:textId="77777777" w:rsidR="00EB5526" w:rsidRDefault="00CB60E8">
            <w:pPr>
              <w:rPr>
                <w:sz w:val="14"/>
                <w:szCs w:val="14"/>
                <w:lang w:eastAsia="cs-CZ"/>
              </w:rPr>
            </w:pPr>
            <w:r>
              <w:rPr>
                <w:sz w:val="14"/>
                <w:szCs w:val="14"/>
                <w:lang w:eastAsia="cs-CZ"/>
              </w:rPr>
              <w:t>C1-MPLZS</w:t>
            </w:r>
          </w:p>
        </w:tc>
        <w:tc>
          <w:tcPr>
            <w:tcW w:w="1075" w:type="pct"/>
            <w:tcBorders>
              <w:top w:val="nil"/>
              <w:left w:val="nil"/>
              <w:bottom w:val="single" w:sz="4" w:space="0" w:color="auto"/>
              <w:right w:val="single" w:sz="4" w:space="0" w:color="auto"/>
            </w:tcBorders>
            <w:shd w:val="clear" w:color="auto" w:fill="auto"/>
            <w:noWrap/>
            <w:vAlign w:val="bottom"/>
            <w:hideMark/>
          </w:tcPr>
          <w:p w14:paraId="5483A5CC" w14:textId="77777777" w:rsidR="00EB5526" w:rsidRDefault="00CB60E8">
            <w:pPr>
              <w:rPr>
                <w:sz w:val="14"/>
                <w:szCs w:val="14"/>
                <w:lang w:eastAsia="cs-CZ"/>
              </w:rPr>
            </w:pPr>
            <w:r>
              <w:rPr>
                <w:sz w:val="14"/>
                <w:szCs w:val="14"/>
                <w:lang w:eastAsia="cs-CZ"/>
              </w:rPr>
              <w:t>MPL struktura půdy</w:t>
            </w:r>
          </w:p>
        </w:tc>
        <w:tc>
          <w:tcPr>
            <w:tcW w:w="1972" w:type="pct"/>
            <w:tcBorders>
              <w:top w:val="nil"/>
              <w:left w:val="nil"/>
              <w:bottom w:val="single" w:sz="4" w:space="0" w:color="auto"/>
              <w:right w:val="single" w:sz="4" w:space="0" w:color="auto"/>
            </w:tcBorders>
            <w:shd w:val="clear" w:color="auto" w:fill="auto"/>
            <w:noWrap/>
            <w:vAlign w:val="bottom"/>
            <w:hideMark/>
          </w:tcPr>
          <w:p w14:paraId="597C6EEE" w14:textId="77777777" w:rsidR="00EB5526" w:rsidRDefault="00CB60E8">
            <w:pPr>
              <w:rPr>
                <w:sz w:val="14"/>
                <w:szCs w:val="14"/>
                <w:lang w:eastAsia="cs-CZ"/>
              </w:rPr>
            </w:pPr>
            <w:r>
              <w:rPr>
                <w:sz w:val="14"/>
                <w:szCs w:val="14"/>
                <w:lang w:eastAsia="cs-CZ"/>
              </w:rPr>
              <w:t>Meziplodiny pro zlepšení struktury půdy</w:t>
            </w:r>
          </w:p>
        </w:tc>
      </w:tr>
      <w:tr w:rsidR="00EB5526" w14:paraId="3840B0BA"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369346D" w14:textId="77777777" w:rsidR="00EB5526" w:rsidRDefault="00CB60E8">
            <w:pPr>
              <w:rPr>
                <w:sz w:val="14"/>
                <w:szCs w:val="14"/>
                <w:lang w:eastAsia="cs-CZ"/>
              </w:rPr>
            </w:pPr>
            <w:r>
              <w:rPr>
                <w:sz w:val="14"/>
                <w:szCs w:val="14"/>
                <w:lang w:eastAsia="cs-CZ"/>
              </w:rPr>
              <w:t xml:space="preserve">    C2-MPLUP</w:t>
            </w:r>
          </w:p>
        </w:tc>
        <w:tc>
          <w:tcPr>
            <w:tcW w:w="313" w:type="pct"/>
            <w:tcBorders>
              <w:top w:val="nil"/>
              <w:left w:val="nil"/>
              <w:bottom w:val="single" w:sz="4" w:space="0" w:color="auto"/>
              <w:right w:val="single" w:sz="4" w:space="0" w:color="auto"/>
            </w:tcBorders>
            <w:shd w:val="clear" w:color="auto" w:fill="auto"/>
            <w:noWrap/>
            <w:vAlign w:val="bottom"/>
            <w:hideMark/>
          </w:tcPr>
          <w:p w14:paraId="560D1502" w14:textId="77777777" w:rsidR="00EB5526" w:rsidRDefault="00CB60E8">
            <w:pPr>
              <w:jc w:val="right"/>
              <w:rPr>
                <w:sz w:val="14"/>
                <w:szCs w:val="14"/>
                <w:lang w:eastAsia="cs-CZ"/>
              </w:rPr>
            </w:pPr>
            <w:r>
              <w:rPr>
                <w:sz w:val="14"/>
                <w:szCs w:val="14"/>
                <w:lang w:eastAsia="cs-CZ"/>
              </w:rPr>
              <w:t>1034</w:t>
            </w:r>
          </w:p>
        </w:tc>
        <w:tc>
          <w:tcPr>
            <w:tcW w:w="392" w:type="pct"/>
            <w:tcBorders>
              <w:top w:val="nil"/>
              <w:left w:val="nil"/>
              <w:bottom w:val="single" w:sz="4" w:space="0" w:color="auto"/>
              <w:right w:val="single" w:sz="4" w:space="0" w:color="auto"/>
            </w:tcBorders>
            <w:shd w:val="clear" w:color="auto" w:fill="auto"/>
            <w:noWrap/>
            <w:vAlign w:val="bottom"/>
            <w:hideMark/>
          </w:tcPr>
          <w:p w14:paraId="4EEBDEA5"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49C92F84" w14:textId="77777777" w:rsidR="00EB5526" w:rsidRDefault="00CB60E8">
            <w:pPr>
              <w:rPr>
                <w:sz w:val="14"/>
                <w:szCs w:val="14"/>
                <w:lang w:eastAsia="cs-CZ"/>
              </w:rPr>
            </w:pPr>
            <w:r>
              <w:rPr>
                <w:sz w:val="14"/>
                <w:szCs w:val="14"/>
                <w:lang w:eastAsia="cs-CZ"/>
              </w:rPr>
              <w:t>C2-MPLUP</w:t>
            </w:r>
          </w:p>
        </w:tc>
        <w:tc>
          <w:tcPr>
            <w:tcW w:w="1075" w:type="pct"/>
            <w:tcBorders>
              <w:top w:val="nil"/>
              <w:left w:val="nil"/>
              <w:bottom w:val="single" w:sz="4" w:space="0" w:color="auto"/>
              <w:right w:val="single" w:sz="4" w:space="0" w:color="auto"/>
            </w:tcBorders>
            <w:shd w:val="clear" w:color="auto" w:fill="auto"/>
            <w:noWrap/>
            <w:vAlign w:val="bottom"/>
            <w:hideMark/>
          </w:tcPr>
          <w:p w14:paraId="4630B10C" w14:textId="77777777" w:rsidR="00EB5526" w:rsidRDefault="00CB60E8">
            <w:pPr>
              <w:rPr>
                <w:sz w:val="14"/>
                <w:szCs w:val="14"/>
                <w:lang w:eastAsia="cs-CZ"/>
              </w:rPr>
            </w:pPr>
            <w:r>
              <w:rPr>
                <w:sz w:val="14"/>
                <w:szCs w:val="14"/>
                <w:lang w:eastAsia="cs-CZ"/>
              </w:rPr>
              <w:t>MPL utužení půdy</w:t>
            </w:r>
          </w:p>
        </w:tc>
        <w:tc>
          <w:tcPr>
            <w:tcW w:w="1972" w:type="pct"/>
            <w:tcBorders>
              <w:top w:val="nil"/>
              <w:left w:val="nil"/>
              <w:bottom w:val="single" w:sz="4" w:space="0" w:color="auto"/>
              <w:right w:val="single" w:sz="4" w:space="0" w:color="auto"/>
            </w:tcBorders>
            <w:shd w:val="clear" w:color="auto" w:fill="auto"/>
            <w:noWrap/>
            <w:vAlign w:val="bottom"/>
            <w:hideMark/>
          </w:tcPr>
          <w:p w14:paraId="5504E7E2" w14:textId="77777777" w:rsidR="00EB5526" w:rsidRDefault="00CB60E8">
            <w:pPr>
              <w:rPr>
                <w:sz w:val="14"/>
                <w:szCs w:val="14"/>
                <w:lang w:eastAsia="cs-CZ"/>
              </w:rPr>
            </w:pPr>
            <w:r>
              <w:rPr>
                <w:sz w:val="14"/>
                <w:szCs w:val="14"/>
                <w:lang w:eastAsia="cs-CZ"/>
              </w:rPr>
              <w:t>Meziplodiny proti utužení půdy</w:t>
            </w:r>
          </w:p>
        </w:tc>
      </w:tr>
      <w:tr w:rsidR="00EB5526" w14:paraId="6E4A3406"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4C8B16E" w14:textId="77777777" w:rsidR="00EB5526" w:rsidRDefault="00CB60E8">
            <w:pPr>
              <w:rPr>
                <w:sz w:val="14"/>
                <w:szCs w:val="14"/>
                <w:lang w:eastAsia="cs-CZ"/>
              </w:rPr>
            </w:pPr>
            <w:r>
              <w:rPr>
                <w:sz w:val="14"/>
                <w:szCs w:val="14"/>
                <w:lang w:eastAsia="cs-CZ"/>
              </w:rPr>
              <w:t xml:space="preserve">  AEKOD</w:t>
            </w:r>
          </w:p>
        </w:tc>
        <w:tc>
          <w:tcPr>
            <w:tcW w:w="313" w:type="pct"/>
            <w:tcBorders>
              <w:top w:val="nil"/>
              <w:left w:val="nil"/>
              <w:bottom w:val="single" w:sz="4" w:space="0" w:color="auto"/>
              <w:right w:val="single" w:sz="4" w:space="0" w:color="auto"/>
            </w:tcBorders>
            <w:shd w:val="clear" w:color="auto" w:fill="auto"/>
            <w:noWrap/>
            <w:vAlign w:val="bottom"/>
            <w:hideMark/>
          </w:tcPr>
          <w:p w14:paraId="424B84FB" w14:textId="77777777" w:rsidR="00EB5526" w:rsidRDefault="00CB60E8">
            <w:pPr>
              <w:jc w:val="right"/>
              <w:rPr>
                <w:sz w:val="14"/>
                <w:szCs w:val="14"/>
                <w:lang w:eastAsia="cs-CZ"/>
              </w:rPr>
            </w:pPr>
            <w:r>
              <w:rPr>
                <w:sz w:val="14"/>
                <w:szCs w:val="14"/>
                <w:lang w:eastAsia="cs-CZ"/>
              </w:rPr>
              <w:t>1035</w:t>
            </w:r>
          </w:p>
        </w:tc>
        <w:tc>
          <w:tcPr>
            <w:tcW w:w="392" w:type="pct"/>
            <w:tcBorders>
              <w:top w:val="nil"/>
              <w:left w:val="nil"/>
              <w:bottom w:val="single" w:sz="4" w:space="0" w:color="auto"/>
              <w:right w:val="single" w:sz="4" w:space="0" w:color="auto"/>
            </w:tcBorders>
            <w:shd w:val="clear" w:color="auto" w:fill="auto"/>
            <w:noWrap/>
            <w:vAlign w:val="bottom"/>
            <w:hideMark/>
          </w:tcPr>
          <w:p w14:paraId="6639579D"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40E31859" w14:textId="77777777" w:rsidR="00EB5526" w:rsidRDefault="00CB60E8">
            <w:pPr>
              <w:rPr>
                <w:sz w:val="14"/>
                <w:szCs w:val="14"/>
                <w:lang w:eastAsia="cs-CZ"/>
              </w:rPr>
            </w:pPr>
            <w:r>
              <w:rPr>
                <w:sz w:val="14"/>
                <w:szCs w:val="14"/>
                <w:lang w:eastAsia="cs-CZ"/>
              </w:rPr>
              <w:t>AEKOD-KS</w:t>
            </w:r>
          </w:p>
        </w:tc>
        <w:tc>
          <w:tcPr>
            <w:tcW w:w="1075" w:type="pct"/>
            <w:tcBorders>
              <w:top w:val="nil"/>
              <w:left w:val="nil"/>
              <w:bottom w:val="single" w:sz="4" w:space="0" w:color="auto"/>
              <w:right w:val="single" w:sz="4" w:space="0" w:color="auto"/>
            </w:tcBorders>
            <w:shd w:val="clear" w:color="auto" w:fill="auto"/>
            <w:noWrap/>
            <w:vAlign w:val="bottom"/>
            <w:hideMark/>
          </w:tcPr>
          <w:p w14:paraId="6329E0E7" w14:textId="77777777" w:rsidR="00EB5526" w:rsidRDefault="00CB60E8">
            <w:pPr>
              <w:rPr>
                <w:sz w:val="14"/>
                <w:szCs w:val="14"/>
                <w:lang w:eastAsia="cs-CZ"/>
              </w:rPr>
            </w:pPr>
            <w:r>
              <w:rPr>
                <w:sz w:val="14"/>
                <w:szCs w:val="14"/>
                <w:lang w:eastAsia="cs-CZ"/>
              </w:rPr>
              <w:t>AEKO sady</w:t>
            </w:r>
          </w:p>
        </w:tc>
        <w:tc>
          <w:tcPr>
            <w:tcW w:w="1972" w:type="pct"/>
            <w:tcBorders>
              <w:top w:val="nil"/>
              <w:left w:val="nil"/>
              <w:bottom w:val="single" w:sz="4" w:space="0" w:color="auto"/>
              <w:right w:val="single" w:sz="4" w:space="0" w:color="auto"/>
            </w:tcBorders>
            <w:shd w:val="clear" w:color="auto" w:fill="auto"/>
            <w:noWrap/>
            <w:vAlign w:val="bottom"/>
            <w:hideMark/>
          </w:tcPr>
          <w:p w14:paraId="58A5DE33" w14:textId="77777777" w:rsidR="00EB5526" w:rsidRDefault="00CB60E8">
            <w:pPr>
              <w:rPr>
                <w:sz w:val="14"/>
                <w:szCs w:val="14"/>
                <w:lang w:eastAsia="cs-CZ"/>
              </w:rPr>
            </w:pPr>
            <w:r>
              <w:rPr>
                <w:sz w:val="14"/>
                <w:szCs w:val="14"/>
                <w:lang w:eastAsia="cs-CZ"/>
              </w:rPr>
              <w:t>AEKO Krajinotvorné sady</w:t>
            </w:r>
          </w:p>
        </w:tc>
      </w:tr>
      <w:tr w:rsidR="00EB5526" w14:paraId="02B704D9"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FBAC0CB" w14:textId="77777777" w:rsidR="00EB5526" w:rsidRDefault="00CB60E8">
            <w:pPr>
              <w:rPr>
                <w:sz w:val="14"/>
                <w:szCs w:val="14"/>
                <w:lang w:eastAsia="cs-CZ"/>
              </w:rPr>
            </w:pPr>
            <w:r>
              <w:rPr>
                <w:sz w:val="14"/>
                <w:szCs w:val="14"/>
                <w:lang w:eastAsia="cs-CZ"/>
              </w:rPr>
              <w:t xml:space="preserve">  AEKOE</w:t>
            </w:r>
          </w:p>
        </w:tc>
        <w:tc>
          <w:tcPr>
            <w:tcW w:w="313" w:type="pct"/>
            <w:tcBorders>
              <w:top w:val="nil"/>
              <w:left w:val="nil"/>
              <w:bottom w:val="single" w:sz="4" w:space="0" w:color="auto"/>
              <w:right w:val="single" w:sz="4" w:space="0" w:color="auto"/>
            </w:tcBorders>
            <w:shd w:val="clear" w:color="auto" w:fill="auto"/>
            <w:noWrap/>
            <w:vAlign w:val="bottom"/>
            <w:hideMark/>
          </w:tcPr>
          <w:p w14:paraId="2A82F3E7" w14:textId="77777777" w:rsidR="00EB5526" w:rsidRDefault="00CB60E8">
            <w:pPr>
              <w:jc w:val="right"/>
              <w:rPr>
                <w:sz w:val="14"/>
                <w:szCs w:val="14"/>
                <w:lang w:eastAsia="cs-CZ"/>
              </w:rPr>
            </w:pPr>
            <w:r>
              <w:rPr>
                <w:sz w:val="14"/>
                <w:szCs w:val="14"/>
                <w:lang w:eastAsia="cs-CZ"/>
              </w:rPr>
              <w:t>1036</w:t>
            </w:r>
          </w:p>
        </w:tc>
        <w:tc>
          <w:tcPr>
            <w:tcW w:w="392" w:type="pct"/>
            <w:tcBorders>
              <w:top w:val="nil"/>
              <w:left w:val="nil"/>
              <w:bottom w:val="single" w:sz="4" w:space="0" w:color="auto"/>
              <w:right w:val="single" w:sz="4" w:space="0" w:color="auto"/>
            </w:tcBorders>
            <w:shd w:val="clear" w:color="auto" w:fill="auto"/>
            <w:noWrap/>
            <w:vAlign w:val="bottom"/>
            <w:hideMark/>
          </w:tcPr>
          <w:p w14:paraId="7CD3BBAE"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61D40F73" w14:textId="77777777" w:rsidR="00EB5526" w:rsidRDefault="00CB60E8">
            <w:pPr>
              <w:rPr>
                <w:sz w:val="14"/>
                <w:szCs w:val="14"/>
                <w:lang w:eastAsia="cs-CZ"/>
              </w:rPr>
            </w:pPr>
            <w:r>
              <w:rPr>
                <w:sz w:val="14"/>
                <w:szCs w:val="14"/>
                <w:lang w:eastAsia="cs-CZ"/>
              </w:rPr>
              <w:t>AEKOE</w:t>
            </w:r>
          </w:p>
        </w:tc>
        <w:tc>
          <w:tcPr>
            <w:tcW w:w="1075" w:type="pct"/>
            <w:tcBorders>
              <w:top w:val="nil"/>
              <w:left w:val="nil"/>
              <w:bottom w:val="single" w:sz="4" w:space="0" w:color="auto"/>
              <w:right w:val="single" w:sz="4" w:space="0" w:color="auto"/>
            </w:tcBorders>
            <w:shd w:val="clear" w:color="auto" w:fill="auto"/>
            <w:noWrap/>
            <w:vAlign w:val="bottom"/>
            <w:hideMark/>
          </w:tcPr>
          <w:p w14:paraId="1F6197C1" w14:textId="77777777" w:rsidR="00EB5526" w:rsidRDefault="00CB60E8">
            <w:pPr>
              <w:rPr>
                <w:sz w:val="14"/>
                <w:szCs w:val="14"/>
                <w:lang w:eastAsia="cs-CZ"/>
              </w:rPr>
            </w:pPr>
            <w:r>
              <w:rPr>
                <w:sz w:val="14"/>
                <w:szCs w:val="14"/>
                <w:lang w:eastAsia="cs-CZ"/>
              </w:rPr>
              <w:t>Biopásy</w:t>
            </w:r>
          </w:p>
        </w:tc>
        <w:tc>
          <w:tcPr>
            <w:tcW w:w="1972" w:type="pct"/>
            <w:tcBorders>
              <w:top w:val="nil"/>
              <w:left w:val="nil"/>
              <w:bottom w:val="single" w:sz="4" w:space="0" w:color="auto"/>
              <w:right w:val="single" w:sz="4" w:space="0" w:color="auto"/>
            </w:tcBorders>
            <w:shd w:val="clear" w:color="auto" w:fill="auto"/>
            <w:noWrap/>
            <w:vAlign w:val="bottom"/>
            <w:hideMark/>
          </w:tcPr>
          <w:p w14:paraId="7E078CF1" w14:textId="77777777" w:rsidR="00EB5526" w:rsidRDefault="00CB60E8">
            <w:pPr>
              <w:rPr>
                <w:sz w:val="14"/>
                <w:szCs w:val="14"/>
                <w:lang w:eastAsia="cs-CZ"/>
              </w:rPr>
            </w:pPr>
            <w:r>
              <w:rPr>
                <w:sz w:val="14"/>
                <w:szCs w:val="14"/>
                <w:lang w:eastAsia="cs-CZ"/>
              </w:rPr>
              <w:t>AEKO Biopásy</w:t>
            </w:r>
          </w:p>
        </w:tc>
      </w:tr>
      <w:tr w:rsidR="00EB5526" w14:paraId="268C4F4C"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42419FB8" w14:textId="77777777" w:rsidR="00EB5526" w:rsidRDefault="00CB60E8">
            <w:pPr>
              <w:rPr>
                <w:sz w:val="14"/>
                <w:szCs w:val="14"/>
                <w:lang w:eastAsia="cs-CZ"/>
              </w:rPr>
            </w:pPr>
            <w:r>
              <w:rPr>
                <w:sz w:val="14"/>
                <w:szCs w:val="14"/>
                <w:lang w:eastAsia="cs-CZ"/>
              </w:rPr>
              <w:t xml:space="preserve">    E1-KBP</w:t>
            </w:r>
          </w:p>
        </w:tc>
        <w:tc>
          <w:tcPr>
            <w:tcW w:w="313" w:type="pct"/>
            <w:tcBorders>
              <w:top w:val="nil"/>
              <w:left w:val="nil"/>
              <w:bottom w:val="single" w:sz="4" w:space="0" w:color="auto"/>
              <w:right w:val="single" w:sz="4" w:space="0" w:color="auto"/>
            </w:tcBorders>
            <w:shd w:val="clear" w:color="auto" w:fill="auto"/>
            <w:noWrap/>
            <w:vAlign w:val="bottom"/>
            <w:hideMark/>
          </w:tcPr>
          <w:p w14:paraId="6A993A19" w14:textId="77777777" w:rsidR="00EB5526" w:rsidRDefault="00CB60E8">
            <w:pPr>
              <w:jc w:val="right"/>
              <w:rPr>
                <w:sz w:val="14"/>
                <w:szCs w:val="14"/>
                <w:lang w:eastAsia="cs-CZ"/>
              </w:rPr>
            </w:pPr>
            <w:r>
              <w:rPr>
                <w:sz w:val="14"/>
                <w:szCs w:val="14"/>
                <w:lang w:eastAsia="cs-CZ"/>
              </w:rPr>
              <w:t>1037</w:t>
            </w:r>
          </w:p>
        </w:tc>
        <w:tc>
          <w:tcPr>
            <w:tcW w:w="392" w:type="pct"/>
            <w:tcBorders>
              <w:top w:val="nil"/>
              <w:left w:val="nil"/>
              <w:bottom w:val="single" w:sz="4" w:space="0" w:color="auto"/>
              <w:right w:val="single" w:sz="4" w:space="0" w:color="auto"/>
            </w:tcBorders>
            <w:shd w:val="clear" w:color="auto" w:fill="auto"/>
            <w:noWrap/>
            <w:vAlign w:val="bottom"/>
            <w:hideMark/>
          </w:tcPr>
          <w:p w14:paraId="1356C347"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28E2761" w14:textId="77777777" w:rsidR="00EB5526" w:rsidRDefault="00CB60E8">
            <w:pPr>
              <w:rPr>
                <w:sz w:val="14"/>
                <w:szCs w:val="14"/>
                <w:lang w:eastAsia="cs-CZ"/>
              </w:rPr>
            </w:pPr>
            <w:r>
              <w:rPr>
                <w:sz w:val="14"/>
                <w:szCs w:val="14"/>
                <w:lang w:eastAsia="cs-CZ"/>
              </w:rPr>
              <w:t>E1-KBP</w:t>
            </w:r>
          </w:p>
        </w:tc>
        <w:tc>
          <w:tcPr>
            <w:tcW w:w="1075" w:type="pct"/>
            <w:tcBorders>
              <w:top w:val="nil"/>
              <w:left w:val="nil"/>
              <w:bottom w:val="single" w:sz="4" w:space="0" w:color="auto"/>
              <w:right w:val="single" w:sz="4" w:space="0" w:color="auto"/>
            </w:tcBorders>
            <w:shd w:val="clear" w:color="auto" w:fill="auto"/>
            <w:noWrap/>
            <w:vAlign w:val="bottom"/>
            <w:hideMark/>
          </w:tcPr>
          <w:p w14:paraId="22896AA3" w14:textId="77777777" w:rsidR="00EB5526" w:rsidRDefault="00CB60E8">
            <w:pPr>
              <w:rPr>
                <w:sz w:val="14"/>
                <w:szCs w:val="14"/>
                <w:lang w:eastAsia="cs-CZ"/>
              </w:rPr>
            </w:pPr>
            <w:r>
              <w:rPr>
                <w:sz w:val="14"/>
                <w:szCs w:val="14"/>
                <w:lang w:eastAsia="cs-CZ"/>
              </w:rPr>
              <w:t>Jednoleté biopásy</w:t>
            </w:r>
          </w:p>
        </w:tc>
        <w:tc>
          <w:tcPr>
            <w:tcW w:w="1972" w:type="pct"/>
            <w:tcBorders>
              <w:top w:val="nil"/>
              <w:left w:val="nil"/>
              <w:bottom w:val="single" w:sz="4" w:space="0" w:color="auto"/>
              <w:right w:val="single" w:sz="4" w:space="0" w:color="auto"/>
            </w:tcBorders>
            <w:shd w:val="clear" w:color="auto" w:fill="auto"/>
            <w:noWrap/>
            <w:vAlign w:val="bottom"/>
            <w:hideMark/>
          </w:tcPr>
          <w:p w14:paraId="0CCCC41D" w14:textId="77777777" w:rsidR="00EB5526" w:rsidRDefault="00CB60E8">
            <w:pPr>
              <w:rPr>
                <w:sz w:val="14"/>
                <w:szCs w:val="14"/>
                <w:lang w:eastAsia="cs-CZ"/>
              </w:rPr>
            </w:pPr>
            <w:r>
              <w:rPr>
                <w:sz w:val="14"/>
                <w:szCs w:val="14"/>
                <w:lang w:eastAsia="cs-CZ"/>
              </w:rPr>
              <w:t>Krmné biopásy</w:t>
            </w:r>
          </w:p>
        </w:tc>
      </w:tr>
      <w:tr w:rsidR="00EB5526" w14:paraId="1ED0FE7C"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FCAEA60" w14:textId="77777777" w:rsidR="00EB5526" w:rsidRDefault="00CB60E8">
            <w:pPr>
              <w:rPr>
                <w:sz w:val="14"/>
                <w:szCs w:val="14"/>
                <w:lang w:eastAsia="cs-CZ"/>
              </w:rPr>
            </w:pPr>
            <w:r>
              <w:rPr>
                <w:sz w:val="14"/>
                <w:szCs w:val="14"/>
                <w:lang w:eastAsia="cs-CZ"/>
              </w:rPr>
              <w:t xml:space="preserve">    E2-NBP</w:t>
            </w:r>
          </w:p>
        </w:tc>
        <w:tc>
          <w:tcPr>
            <w:tcW w:w="313" w:type="pct"/>
            <w:tcBorders>
              <w:top w:val="nil"/>
              <w:left w:val="nil"/>
              <w:bottom w:val="single" w:sz="4" w:space="0" w:color="auto"/>
              <w:right w:val="single" w:sz="4" w:space="0" w:color="auto"/>
            </w:tcBorders>
            <w:shd w:val="clear" w:color="auto" w:fill="auto"/>
            <w:noWrap/>
            <w:vAlign w:val="bottom"/>
            <w:hideMark/>
          </w:tcPr>
          <w:p w14:paraId="568E67EC" w14:textId="77777777" w:rsidR="00EB5526" w:rsidRDefault="00CB60E8">
            <w:pPr>
              <w:jc w:val="right"/>
              <w:rPr>
                <w:sz w:val="14"/>
                <w:szCs w:val="14"/>
                <w:lang w:eastAsia="cs-CZ"/>
              </w:rPr>
            </w:pPr>
            <w:r>
              <w:rPr>
                <w:sz w:val="14"/>
                <w:szCs w:val="14"/>
                <w:lang w:eastAsia="cs-CZ"/>
              </w:rPr>
              <w:t>1038</w:t>
            </w:r>
          </w:p>
        </w:tc>
        <w:tc>
          <w:tcPr>
            <w:tcW w:w="392" w:type="pct"/>
            <w:tcBorders>
              <w:top w:val="nil"/>
              <w:left w:val="nil"/>
              <w:bottom w:val="single" w:sz="4" w:space="0" w:color="auto"/>
              <w:right w:val="single" w:sz="4" w:space="0" w:color="auto"/>
            </w:tcBorders>
            <w:shd w:val="clear" w:color="auto" w:fill="auto"/>
            <w:noWrap/>
            <w:vAlign w:val="bottom"/>
            <w:hideMark/>
          </w:tcPr>
          <w:p w14:paraId="3035BD19"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8A4454C" w14:textId="77777777" w:rsidR="00EB5526" w:rsidRDefault="00CB60E8">
            <w:pPr>
              <w:rPr>
                <w:sz w:val="14"/>
                <w:szCs w:val="14"/>
                <w:lang w:eastAsia="cs-CZ"/>
              </w:rPr>
            </w:pPr>
            <w:r>
              <w:rPr>
                <w:sz w:val="14"/>
                <w:szCs w:val="14"/>
                <w:lang w:eastAsia="cs-CZ"/>
              </w:rPr>
              <w:t>E2-NBP</w:t>
            </w:r>
          </w:p>
        </w:tc>
        <w:tc>
          <w:tcPr>
            <w:tcW w:w="1075" w:type="pct"/>
            <w:tcBorders>
              <w:top w:val="nil"/>
              <w:left w:val="nil"/>
              <w:bottom w:val="single" w:sz="4" w:space="0" w:color="auto"/>
              <w:right w:val="single" w:sz="4" w:space="0" w:color="auto"/>
            </w:tcBorders>
            <w:shd w:val="clear" w:color="auto" w:fill="auto"/>
            <w:noWrap/>
            <w:vAlign w:val="bottom"/>
            <w:hideMark/>
          </w:tcPr>
          <w:p w14:paraId="71032695" w14:textId="77777777" w:rsidR="00EB5526" w:rsidRDefault="00CB60E8">
            <w:pPr>
              <w:rPr>
                <w:sz w:val="14"/>
                <w:szCs w:val="14"/>
                <w:lang w:eastAsia="cs-CZ"/>
              </w:rPr>
            </w:pPr>
            <w:r>
              <w:rPr>
                <w:sz w:val="14"/>
                <w:szCs w:val="14"/>
                <w:lang w:eastAsia="cs-CZ"/>
              </w:rPr>
              <w:t>Víceleté biopásy</w:t>
            </w:r>
          </w:p>
        </w:tc>
        <w:tc>
          <w:tcPr>
            <w:tcW w:w="1972" w:type="pct"/>
            <w:tcBorders>
              <w:top w:val="nil"/>
              <w:left w:val="nil"/>
              <w:bottom w:val="single" w:sz="4" w:space="0" w:color="auto"/>
              <w:right w:val="single" w:sz="4" w:space="0" w:color="auto"/>
            </w:tcBorders>
            <w:shd w:val="clear" w:color="auto" w:fill="auto"/>
            <w:noWrap/>
            <w:vAlign w:val="bottom"/>
            <w:hideMark/>
          </w:tcPr>
          <w:p w14:paraId="20EC2841" w14:textId="77777777" w:rsidR="00EB5526" w:rsidRDefault="00CB60E8">
            <w:pPr>
              <w:rPr>
                <w:sz w:val="14"/>
                <w:szCs w:val="14"/>
                <w:lang w:eastAsia="cs-CZ"/>
              </w:rPr>
            </w:pPr>
            <w:r>
              <w:rPr>
                <w:sz w:val="14"/>
                <w:szCs w:val="14"/>
                <w:lang w:eastAsia="cs-CZ"/>
              </w:rPr>
              <w:t>Nektarodárné biopásy</w:t>
            </w:r>
          </w:p>
        </w:tc>
      </w:tr>
      <w:tr w:rsidR="00EB5526" w14:paraId="384DD00E"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52BFAFB7" w14:textId="77777777" w:rsidR="00EB5526" w:rsidRDefault="00CB60E8">
            <w:pPr>
              <w:rPr>
                <w:sz w:val="14"/>
                <w:szCs w:val="14"/>
                <w:lang w:eastAsia="cs-CZ"/>
              </w:rPr>
            </w:pPr>
            <w:r>
              <w:rPr>
                <w:sz w:val="14"/>
                <w:szCs w:val="14"/>
                <w:lang w:eastAsia="cs-CZ"/>
              </w:rPr>
              <w:t xml:space="preserve">    E3-KOBP</w:t>
            </w:r>
          </w:p>
        </w:tc>
        <w:tc>
          <w:tcPr>
            <w:tcW w:w="313" w:type="pct"/>
            <w:tcBorders>
              <w:top w:val="nil"/>
              <w:left w:val="nil"/>
              <w:bottom w:val="single" w:sz="4" w:space="0" w:color="auto"/>
              <w:right w:val="single" w:sz="4" w:space="0" w:color="auto"/>
            </w:tcBorders>
            <w:shd w:val="clear" w:color="auto" w:fill="auto"/>
            <w:noWrap/>
            <w:vAlign w:val="bottom"/>
            <w:hideMark/>
          </w:tcPr>
          <w:p w14:paraId="1EC4E310" w14:textId="77777777" w:rsidR="00EB5526" w:rsidRDefault="00CB60E8">
            <w:pPr>
              <w:jc w:val="right"/>
              <w:rPr>
                <w:sz w:val="14"/>
                <w:szCs w:val="14"/>
                <w:lang w:eastAsia="cs-CZ"/>
              </w:rPr>
            </w:pPr>
            <w:r>
              <w:rPr>
                <w:sz w:val="14"/>
                <w:szCs w:val="14"/>
                <w:lang w:eastAsia="cs-CZ"/>
              </w:rPr>
              <w:t>1039</w:t>
            </w:r>
          </w:p>
        </w:tc>
        <w:tc>
          <w:tcPr>
            <w:tcW w:w="392" w:type="pct"/>
            <w:tcBorders>
              <w:top w:val="nil"/>
              <w:left w:val="nil"/>
              <w:bottom w:val="single" w:sz="4" w:space="0" w:color="auto"/>
              <w:right w:val="single" w:sz="4" w:space="0" w:color="auto"/>
            </w:tcBorders>
            <w:shd w:val="clear" w:color="auto" w:fill="auto"/>
            <w:noWrap/>
            <w:vAlign w:val="bottom"/>
            <w:hideMark/>
          </w:tcPr>
          <w:p w14:paraId="02479FA7"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0C47E0C" w14:textId="77777777" w:rsidR="00EB5526" w:rsidRDefault="00CB60E8">
            <w:pPr>
              <w:rPr>
                <w:sz w:val="14"/>
                <w:szCs w:val="14"/>
                <w:lang w:eastAsia="cs-CZ"/>
              </w:rPr>
            </w:pPr>
            <w:r>
              <w:rPr>
                <w:sz w:val="14"/>
                <w:szCs w:val="14"/>
                <w:lang w:eastAsia="cs-CZ"/>
              </w:rPr>
              <w:t>E3-KOBP</w:t>
            </w:r>
          </w:p>
        </w:tc>
        <w:tc>
          <w:tcPr>
            <w:tcW w:w="1075" w:type="pct"/>
            <w:tcBorders>
              <w:top w:val="nil"/>
              <w:left w:val="nil"/>
              <w:bottom w:val="single" w:sz="4" w:space="0" w:color="auto"/>
              <w:right w:val="single" w:sz="4" w:space="0" w:color="auto"/>
            </w:tcBorders>
            <w:shd w:val="clear" w:color="auto" w:fill="auto"/>
            <w:noWrap/>
            <w:vAlign w:val="bottom"/>
            <w:hideMark/>
          </w:tcPr>
          <w:p w14:paraId="5D244490" w14:textId="77777777" w:rsidR="00EB5526" w:rsidRDefault="00CB60E8">
            <w:pPr>
              <w:rPr>
                <w:sz w:val="14"/>
                <w:szCs w:val="14"/>
                <w:lang w:eastAsia="cs-CZ"/>
              </w:rPr>
            </w:pPr>
            <w:r>
              <w:rPr>
                <w:sz w:val="14"/>
                <w:szCs w:val="14"/>
                <w:lang w:eastAsia="cs-CZ"/>
              </w:rPr>
              <w:t>Kombinované biopásy</w:t>
            </w:r>
          </w:p>
        </w:tc>
        <w:tc>
          <w:tcPr>
            <w:tcW w:w="1972" w:type="pct"/>
            <w:tcBorders>
              <w:top w:val="nil"/>
              <w:left w:val="nil"/>
              <w:bottom w:val="single" w:sz="4" w:space="0" w:color="auto"/>
              <w:right w:val="single" w:sz="4" w:space="0" w:color="auto"/>
            </w:tcBorders>
            <w:shd w:val="clear" w:color="auto" w:fill="auto"/>
            <w:noWrap/>
            <w:vAlign w:val="bottom"/>
            <w:hideMark/>
          </w:tcPr>
          <w:p w14:paraId="53672D9D" w14:textId="77777777" w:rsidR="00EB5526" w:rsidRDefault="00CB60E8">
            <w:pPr>
              <w:rPr>
                <w:sz w:val="14"/>
                <w:szCs w:val="14"/>
                <w:lang w:eastAsia="cs-CZ"/>
              </w:rPr>
            </w:pPr>
            <w:r>
              <w:rPr>
                <w:sz w:val="14"/>
                <w:szCs w:val="14"/>
                <w:lang w:eastAsia="cs-CZ"/>
              </w:rPr>
              <w:t>Kombinované biopásy</w:t>
            </w:r>
          </w:p>
        </w:tc>
      </w:tr>
      <w:tr w:rsidR="00EB5526" w14:paraId="0ECC7E19"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1C3371C5" w14:textId="77777777" w:rsidR="00EB5526" w:rsidRDefault="00CB60E8">
            <w:pPr>
              <w:rPr>
                <w:sz w:val="14"/>
                <w:szCs w:val="14"/>
                <w:lang w:eastAsia="cs-CZ"/>
              </w:rPr>
            </w:pPr>
            <w:r>
              <w:rPr>
                <w:sz w:val="14"/>
                <w:szCs w:val="14"/>
                <w:lang w:eastAsia="cs-CZ"/>
              </w:rPr>
              <w:t xml:space="preserve">  AEKOF</w:t>
            </w:r>
          </w:p>
        </w:tc>
        <w:tc>
          <w:tcPr>
            <w:tcW w:w="313" w:type="pct"/>
            <w:tcBorders>
              <w:top w:val="nil"/>
              <w:left w:val="nil"/>
              <w:bottom w:val="single" w:sz="4" w:space="0" w:color="auto"/>
              <w:right w:val="single" w:sz="4" w:space="0" w:color="auto"/>
            </w:tcBorders>
            <w:shd w:val="clear" w:color="auto" w:fill="auto"/>
            <w:noWrap/>
            <w:vAlign w:val="bottom"/>
            <w:hideMark/>
          </w:tcPr>
          <w:p w14:paraId="7CA04D62" w14:textId="77777777" w:rsidR="00EB5526" w:rsidRDefault="00CB60E8">
            <w:pPr>
              <w:jc w:val="right"/>
              <w:rPr>
                <w:sz w:val="14"/>
                <w:szCs w:val="14"/>
                <w:lang w:eastAsia="cs-CZ"/>
              </w:rPr>
            </w:pPr>
            <w:r>
              <w:rPr>
                <w:sz w:val="14"/>
                <w:szCs w:val="14"/>
                <w:lang w:eastAsia="cs-CZ"/>
              </w:rPr>
              <w:t>1040</w:t>
            </w:r>
          </w:p>
        </w:tc>
        <w:tc>
          <w:tcPr>
            <w:tcW w:w="392" w:type="pct"/>
            <w:tcBorders>
              <w:top w:val="nil"/>
              <w:left w:val="nil"/>
              <w:bottom w:val="single" w:sz="4" w:space="0" w:color="auto"/>
              <w:right w:val="single" w:sz="4" w:space="0" w:color="auto"/>
            </w:tcBorders>
            <w:shd w:val="clear" w:color="auto" w:fill="auto"/>
            <w:noWrap/>
            <w:vAlign w:val="bottom"/>
            <w:hideMark/>
          </w:tcPr>
          <w:p w14:paraId="2CC598FF"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338B33CC" w14:textId="77777777" w:rsidR="00EB5526" w:rsidRDefault="00CB60E8">
            <w:pPr>
              <w:rPr>
                <w:sz w:val="14"/>
                <w:szCs w:val="14"/>
                <w:lang w:eastAsia="cs-CZ"/>
              </w:rPr>
            </w:pPr>
            <w:r>
              <w:rPr>
                <w:sz w:val="14"/>
                <w:szCs w:val="14"/>
                <w:lang w:eastAsia="cs-CZ"/>
              </w:rPr>
              <w:t>AEKOF-CEJK</w:t>
            </w:r>
          </w:p>
        </w:tc>
        <w:tc>
          <w:tcPr>
            <w:tcW w:w="1075" w:type="pct"/>
            <w:tcBorders>
              <w:top w:val="nil"/>
              <w:left w:val="nil"/>
              <w:bottom w:val="single" w:sz="4" w:space="0" w:color="auto"/>
              <w:right w:val="single" w:sz="4" w:space="0" w:color="auto"/>
            </w:tcBorders>
            <w:shd w:val="clear" w:color="auto" w:fill="auto"/>
            <w:noWrap/>
            <w:vAlign w:val="bottom"/>
            <w:hideMark/>
          </w:tcPr>
          <w:p w14:paraId="7E4EE5AF" w14:textId="77777777" w:rsidR="00EB5526" w:rsidRDefault="00CB60E8">
            <w:pPr>
              <w:rPr>
                <w:sz w:val="14"/>
                <w:szCs w:val="14"/>
                <w:lang w:eastAsia="cs-CZ"/>
              </w:rPr>
            </w:pPr>
            <w:r>
              <w:rPr>
                <w:sz w:val="14"/>
                <w:szCs w:val="14"/>
                <w:lang w:eastAsia="cs-CZ"/>
              </w:rPr>
              <w:t>Ochrana čejky</w:t>
            </w:r>
          </w:p>
        </w:tc>
        <w:tc>
          <w:tcPr>
            <w:tcW w:w="1972" w:type="pct"/>
            <w:tcBorders>
              <w:top w:val="nil"/>
              <w:left w:val="nil"/>
              <w:bottom w:val="single" w:sz="4" w:space="0" w:color="auto"/>
              <w:right w:val="single" w:sz="4" w:space="0" w:color="auto"/>
            </w:tcBorders>
            <w:shd w:val="clear" w:color="auto" w:fill="auto"/>
            <w:noWrap/>
            <w:vAlign w:val="bottom"/>
            <w:hideMark/>
          </w:tcPr>
          <w:p w14:paraId="33CE5CD7" w14:textId="77777777" w:rsidR="00EB5526" w:rsidRDefault="00CB60E8">
            <w:pPr>
              <w:rPr>
                <w:sz w:val="14"/>
                <w:szCs w:val="14"/>
                <w:lang w:eastAsia="cs-CZ"/>
              </w:rPr>
            </w:pPr>
            <w:r>
              <w:rPr>
                <w:sz w:val="14"/>
                <w:szCs w:val="14"/>
                <w:lang w:eastAsia="cs-CZ"/>
              </w:rPr>
              <w:t>AEKO Ochrana čejky chocholaté</w:t>
            </w:r>
          </w:p>
        </w:tc>
      </w:tr>
      <w:tr w:rsidR="00EB5526" w14:paraId="0351EA41"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560E3E54" w14:textId="77777777" w:rsidR="00EB5526" w:rsidRDefault="00CB60E8">
            <w:pPr>
              <w:rPr>
                <w:sz w:val="14"/>
                <w:szCs w:val="14"/>
                <w:lang w:eastAsia="cs-CZ"/>
              </w:rPr>
            </w:pPr>
            <w:r>
              <w:rPr>
                <w:sz w:val="14"/>
                <w:szCs w:val="14"/>
                <w:lang w:eastAsia="cs-CZ"/>
              </w:rPr>
              <w:t xml:space="preserve">  AEKOG</w:t>
            </w:r>
          </w:p>
        </w:tc>
        <w:tc>
          <w:tcPr>
            <w:tcW w:w="313" w:type="pct"/>
            <w:tcBorders>
              <w:top w:val="nil"/>
              <w:left w:val="nil"/>
              <w:bottom w:val="single" w:sz="4" w:space="0" w:color="auto"/>
              <w:right w:val="single" w:sz="4" w:space="0" w:color="auto"/>
            </w:tcBorders>
            <w:shd w:val="clear" w:color="auto" w:fill="auto"/>
            <w:noWrap/>
            <w:vAlign w:val="bottom"/>
            <w:hideMark/>
          </w:tcPr>
          <w:p w14:paraId="7B79EDA9" w14:textId="77777777" w:rsidR="00EB5526" w:rsidRDefault="00CB60E8">
            <w:pPr>
              <w:jc w:val="right"/>
              <w:rPr>
                <w:sz w:val="14"/>
                <w:szCs w:val="14"/>
                <w:lang w:eastAsia="cs-CZ"/>
              </w:rPr>
            </w:pPr>
            <w:r>
              <w:rPr>
                <w:sz w:val="14"/>
                <w:szCs w:val="14"/>
                <w:lang w:eastAsia="cs-CZ"/>
              </w:rPr>
              <w:t>1041</w:t>
            </w:r>
          </w:p>
        </w:tc>
        <w:tc>
          <w:tcPr>
            <w:tcW w:w="392" w:type="pct"/>
            <w:tcBorders>
              <w:top w:val="nil"/>
              <w:left w:val="nil"/>
              <w:bottom w:val="single" w:sz="4" w:space="0" w:color="auto"/>
              <w:right w:val="single" w:sz="4" w:space="0" w:color="auto"/>
            </w:tcBorders>
            <w:shd w:val="clear" w:color="auto" w:fill="auto"/>
            <w:noWrap/>
            <w:vAlign w:val="bottom"/>
            <w:hideMark/>
          </w:tcPr>
          <w:p w14:paraId="0F9F61BC"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70752E27" w14:textId="77777777" w:rsidR="00EB5526" w:rsidRDefault="00CB60E8">
            <w:pPr>
              <w:rPr>
                <w:sz w:val="14"/>
                <w:szCs w:val="14"/>
                <w:lang w:eastAsia="cs-CZ"/>
              </w:rPr>
            </w:pPr>
            <w:r>
              <w:rPr>
                <w:sz w:val="14"/>
                <w:szCs w:val="14"/>
                <w:lang w:eastAsia="cs-CZ"/>
              </w:rPr>
              <w:t>AEKOG-DBOP</w:t>
            </w:r>
          </w:p>
        </w:tc>
        <w:tc>
          <w:tcPr>
            <w:tcW w:w="1075" w:type="pct"/>
            <w:tcBorders>
              <w:top w:val="nil"/>
              <w:left w:val="nil"/>
              <w:bottom w:val="single" w:sz="4" w:space="0" w:color="auto"/>
              <w:right w:val="single" w:sz="4" w:space="0" w:color="auto"/>
            </w:tcBorders>
            <w:shd w:val="clear" w:color="auto" w:fill="auto"/>
            <w:noWrap/>
            <w:vAlign w:val="bottom"/>
            <w:hideMark/>
          </w:tcPr>
          <w:p w14:paraId="5A788B99" w14:textId="77777777" w:rsidR="00EB5526" w:rsidRDefault="00CB60E8">
            <w:pPr>
              <w:rPr>
                <w:sz w:val="14"/>
                <w:szCs w:val="14"/>
                <w:lang w:eastAsia="cs-CZ"/>
              </w:rPr>
            </w:pPr>
            <w:r>
              <w:rPr>
                <w:sz w:val="14"/>
                <w:szCs w:val="14"/>
                <w:lang w:eastAsia="cs-CZ"/>
              </w:rPr>
              <w:t>Druhově bohatá OP</w:t>
            </w:r>
          </w:p>
        </w:tc>
        <w:tc>
          <w:tcPr>
            <w:tcW w:w="1972" w:type="pct"/>
            <w:tcBorders>
              <w:top w:val="nil"/>
              <w:left w:val="nil"/>
              <w:bottom w:val="single" w:sz="4" w:space="0" w:color="auto"/>
              <w:right w:val="single" w:sz="4" w:space="0" w:color="auto"/>
            </w:tcBorders>
            <w:shd w:val="clear" w:color="auto" w:fill="auto"/>
            <w:noWrap/>
            <w:vAlign w:val="bottom"/>
            <w:hideMark/>
          </w:tcPr>
          <w:p w14:paraId="5D90491E" w14:textId="77777777" w:rsidR="00EB5526" w:rsidRDefault="00CB60E8">
            <w:pPr>
              <w:rPr>
                <w:sz w:val="14"/>
                <w:szCs w:val="14"/>
                <w:lang w:eastAsia="cs-CZ"/>
              </w:rPr>
            </w:pPr>
            <w:r>
              <w:rPr>
                <w:sz w:val="14"/>
                <w:szCs w:val="14"/>
                <w:lang w:eastAsia="cs-CZ"/>
              </w:rPr>
              <w:t>AEKO Druhově bohaté pokrytí orné půdy</w:t>
            </w:r>
          </w:p>
        </w:tc>
      </w:tr>
      <w:tr w:rsidR="00EB5526" w14:paraId="7AA3ACA9"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789477BB" w14:textId="77777777" w:rsidR="00EB5526" w:rsidRDefault="00CB60E8">
            <w:pPr>
              <w:rPr>
                <w:sz w:val="14"/>
                <w:szCs w:val="14"/>
                <w:lang w:eastAsia="cs-CZ"/>
              </w:rPr>
            </w:pPr>
            <w:r>
              <w:rPr>
                <w:sz w:val="14"/>
                <w:szCs w:val="14"/>
                <w:lang w:eastAsia="cs-CZ"/>
              </w:rPr>
              <w:t xml:space="preserve">  AEKOH</w:t>
            </w:r>
          </w:p>
        </w:tc>
        <w:tc>
          <w:tcPr>
            <w:tcW w:w="313" w:type="pct"/>
            <w:tcBorders>
              <w:top w:val="nil"/>
              <w:left w:val="nil"/>
              <w:bottom w:val="single" w:sz="4" w:space="0" w:color="auto"/>
              <w:right w:val="single" w:sz="4" w:space="0" w:color="auto"/>
            </w:tcBorders>
            <w:shd w:val="clear" w:color="auto" w:fill="auto"/>
            <w:noWrap/>
            <w:vAlign w:val="bottom"/>
            <w:hideMark/>
          </w:tcPr>
          <w:p w14:paraId="72C24302" w14:textId="77777777" w:rsidR="00EB5526" w:rsidRDefault="00CB60E8">
            <w:pPr>
              <w:jc w:val="right"/>
              <w:rPr>
                <w:sz w:val="14"/>
                <w:szCs w:val="14"/>
                <w:lang w:eastAsia="cs-CZ"/>
              </w:rPr>
            </w:pPr>
            <w:r>
              <w:rPr>
                <w:sz w:val="14"/>
                <w:szCs w:val="14"/>
                <w:lang w:eastAsia="cs-CZ"/>
              </w:rPr>
              <w:t>1042</w:t>
            </w:r>
          </w:p>
        </w:tc>
        <w:tc>
          <w:tcPr>
            <w:tcW w:w="392" w:type="pct"/>
            <w:tcBorders>
              <w:top w:val="nil"/>
              <w:left w:val="nil"/>
              <w:bottom w:val="single" w:sz="4" w:space="0" w:color="auto"/>
              <w:right w:val="single" w:sz="4" w:space="0" w:color="auto"/>
            </w:tcBorders>
            <w:shd w:val="clear" w:color="auto" w:fill="auto"/>
            <w:noWrap/>
            <w:vAlign w:val="bottom"/>
            <w:hideMark/>
          </w:tcPr>
          <w:p w14:paraId="2191A13C"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6AE337DC" w14:textId="77777777" w:rsidR="00EB5526" w:rsidRDefault="00CB60E8">
            <w:pPr>
              <w:rPr>
                <w:sz w:val="14"/>
                <w:szCs w:val="14"/>
                <w:lang w:eastAsia="cs-CZ"/>
              </w:rPr>
            </w:pPr>
            <w:r>
              <w:rPr>
                <w:sz w:val="14"/>
                <w:szCs w:val="14"/>
                <w:lang w:eastAsia="cs-CZ"/>
              </w:rPr>
              <w:t>AEKOH-IPO</w:t>
            </w:r>
          </w:p>
        </w:tc>
        <w:tc>
          <w:tcPr>
            <w:tcW w:w="1075" w:type="pct"/>
            <w:tcBorders>
              <w:top w:val="nil"/>
              <w:left w:val="nil"/>
              <w:bottom w:val="single" w:sz="4" w:space="0" w:color="auto"/>
              <w:right w:val="single" w:sz="4" w:space="0" w:color="auto"/>
            </w:tcBorders>
            <w:shd w:val="clear" w:color="auto" w:fill="auto"/>
            <w:noWrap/>
            <w:vAlign w:val="bottom"/>
            <w:hideMark/>
          </w:tcPr>
          <w:p w14:paraId="29E2F48D" w14:textId="77777777" w:rsidR="00EB5526" w:rsidRDefault="00CB60E8">
            <w:pPr>
              <w:rPr>
                <w:sz w:val="14"/>
                <w:szCs w:val="14"/>
                <w:lang w:eastAsia="cs-CZ"/>
              </w:rPr>
            </w:pPr>
            <w:r>
              <w:rPr>
                <w:sz w:val="14"/>
                <w:szCs w:val="14"/>
                <w:lang w:eastAsia="cs-CZ"/>
              </w:rPr>
              <w:t>IPO</w:t>
            </w:r>
          </w:p>
        </w:tc>
        <w:tc>
          <w:tcPr>
            <w:tcW w:w="1972" w:type="pct"/>
            <w:tcBorders>
              <w:top w:val="nil"/>
              <w:left w:val="nil"/>
              <w:bottom w:val="single" w:sz="4" w:space="0" w:color="auto"/>
              <w:right w:val="single" w:sz="4" w:space="0" w:color="auto"/>
            </w:tcBorders>
            <w:shd w:val="clear" w:color="auto" w:fill="auto"/>
            <w:noWrap/>
            <w:vAlign w:val="bottom"/>
            <w:hideMark/>
          </w:tcPr>
          <w:p w14:paraId="02CC81FE" w14:textId="77777777" w:rsidR="00EB5526" w:rsidRDefault="00CB60E8">
            <w:pPr>
              <w:rPr>
                <w:sz w:val="14"/>
                <w:szCs w:val="14"/>
                <w:lang w:eastAsia="cs-CZ"/>
              </w:rPr>
            </w:pPr>
            <w:r>
              <w:rPr>
                <w:sz w:val="14"/>
                <w:szCs w:val="14"/>
                <w:lang w:eastAsia="cs-CZ"/>
              </w:rPr>
              <w:t>AEKO Integrovaná produkce ovoce</w:t>
            </w:r>
          </w:p>
        </w:tc>
      </w:tr>
      <w:tr w:rsidR="00EB5526" w14:paraId="7FF71792"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7423C2DC" w14:textId="77777777" w:rsidR="00EB5526" w:rsidRDefault="00CB60E8">
            <w:pPr>
              <w:rPr>
                <w:sz w:val="14"/>
                <w:szCs w:val="14"/>
                <w:lang w:eastAsia="cs-CZ"/>
              </w:rPr>
            </w:pPr>
            <w:r>
              <w:rPr>
                <w:sz w:val="14"/>
                <w:szCs w:val="14"/>
                <w:lang w:eastAsia="cs-CZ"/>
              </w:rPr>
              <w:t xml:space="preserve">    H1-BOB</w:t>
            </w:r>
          </w:p>
        </w:tc>
        <w:tc>
          <w:tcPr>
            <w:tcW w:w="313" w:type="pct"/>
            <w:tcBorders>
              <w:top w:val="nil"/>
              <w:left w:val="nil"/>
              <w:bottom w:val="single" w:sz="4" w:space="0" w:color="auto"/>
              <w:right w:val="single" w:sz="4" w:space="0" w:color="auto"/>
            </w:tcBorders>
            <w:shd w:val="clear" w:color="auto" w:fill="auto"/>
            <w:noWrap/>
            <w:vAlign w:val="bottom"/>
            <w:hideMark/>
          </w:tcPr>
          <w:p w14:paraId="1AF75F3F" w14:textId="77777777" w:rsidR="00EB5526" w:rsidRDefault="00CB60E8">
            <w:pPr>
              <w:jc w:val="right"/>
              <w:rPr>
                <w:sz w:val="14"/>
                <w:szCs w:val="14"/>
                <w:lang w:eastAsia="cs-CZ"/>
              </w:rPr>
            </w:pPr>
            <w:r>
              <w:rPr>
                <w:sz w:val="14"/>
                <w:szCs w:val="14"/>
                <w:lang w:eastAsia="cs-CZ"/>
              </w:rPr>
              <w:t>1043</w:t>
            </w:r>
          </w:p>
        </w:tc>
        <w:tc>
          <w:tcPr>
            <w:tcW w:w="392" w:type="pct"/>
            <w:tcBorders>
              <w:top w:val="nil"/>
              <w:left w:val="nil"/>
              <w:bottom w:val="single" w:sz="4" w:space="0" w:color="auto"/>
              <w:right w:val="single" w:sz="4" w:space="0" w:color="auto"/>
            </w:tcBorders>
            <w:shd w:val="clear" w:color="auto" w:fill="auto"/>
            <w:noWrap/>
            <w:vAlign w:val="bottom"/>
            <w:hideMark/>
          </w:tcPr>
          <w:p w14:paraId="1F0DA7F7"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69F16B6C" w14:textId="77777777" w:rsidR="00EB5526" w:rsidRDefault="00CB60E8">
            <w:pPr>
              <w:rPr>
                <w:sz w:val="14"/>
                <w:szCs w:val="14"/>
                <w:lang w:eastAsia="cs-CZ"/>
              </w:rPr>
            </w:pPr>
            <w:r>
              <w:rPr>
                <w:sz w:val="14"/>
                <w:szCs w:val="14"/>
                <w:lang w:eastAsia="cs-CZ"/>
              </w:rPr>
              <w:t>H1-BOB</w:t>
            </w:r>
          </w:p>
        </w:tc>
        <w:tc>
          <w:tcPr>
            <w:tcW w:w="1075" w:type="pct"/>
            <w:tcBorders>
              <w:top w:val="nil"/>
              <w:left w:val="nil"/>
              <w:bottom w:val="single" w:sz="4" w:space="0" w:color="auto"/>
              <w:right w:val="single" w:sz="4" w:space="0" w:color="auto"/>
            </w:tcBorders>
            <w:shd w:val="clear" w:color="auto" w:fill="auto"/>
            <w:noWrap/>
            <w:vAlign w:val="bottom"/>
            <w:hideMark/>
          </w:tcPr>
          <w:p w14:paraId="6DB2ED04" w14:textId="77777777" w:rsidR="00EB5526" w:rsidRDefault="00CB60E8">
            <w:pPr>
              <w:rPr>
                <w:sz w:val="14"/>
                <w:szCs w:val="14"/>
                <w:lang w:eastAsia="cs-CZ"/>
              </w:rPr>
            </w:pPr>
            <w:r>
              <w:rPr>
                <w:sz w:val="14"/>
                <w:szCs w:val="14"/>
                <w:lang w:eastAsia="cs-CZ"/>
              </w:rPr>
              <w:t>IPO bobuloviny</w:t>
            </w:r>
          </w:p>
        </w:tc>
        <w:tc>
          <w:tcPr>
            <w:tcW w:w="1972" w:type="pct"/>
            <w:tcBorders>
              <w:top w:val="nil"/>
              <w:left w:val="nil"/>
              <w:bottom w:val="single" w:sz="4" w:space="0" w:color="auto"/>
              <w:right w:val="single" w:sz="4" w:space="0" w:color="auto"/>
            </w:tcBorders>
            <w:shd w:val="clear" w:color="auto" w:fill="auto"/>
            <w:noWrap/>
            <w:vAlign w:val="bottom"/>
            <w:hideMark/>
          </w:tcPr>
          <w:p w14:paraId="043BAA0B" w14:textId="77777777" w:rsidR="00EB5526" w:rsidRDefault="00CB60E8">
            <w:pPr>
              <w:rPr>
                <w:sz w:val="14"/>
                <w:szCs w:val="14"/>
                <w:lang w:eastAsia="cs-CZ"/>
              </w:rPr>
            </w:pPr>
            <w:r>
              <w:rPr>
                <w:sz w:val="14"/>
                <w:szCs w:val="14"/>
                <w:lang w:eastAsia="cs-CZ"/>
              </w:rPr>
              <w:t>Integrovaná produkce ovoce - bobuloviny</w:t>
            </w:r>
          </w:p>
        </w:tc>
      </w:tr>
      <w:tr w:rsidR="00EB5526" w14:paraId="09CD2B26"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4550495B" w14:textId="77777777" w:rsidR="00EB5526" w:rsidRDefault="00CB60E8">
            <w:pPr>
              <w:rPr>
                <w:sz w:val="14"/>
                <w:szCs w:val="14"/>
                <w:lang w:eastAsia="cs-CZ"/>
              </w:rPr>
            </w:pPr>
            <w:r>
              <w:rPr>
                <w:sz w:val="14"/>
                <w:szCs w:val="14"/>
                <w:lang w:eastAsia="cs-CZ"/>
              </w:rPr>
              <w:t xml:space="preserve">    H2-JAD</w:t>
            </w:r>
          </w:p>
        </w:tc>
        <w:tc>
          <w:tcPr>
            <w:tcW w:w="313" w:type="pct"/>
            <w:tcBorders>
              <w:top w:val="nil"/>
              <w:left w:val="nil"/>
              <w:bottom w:val="single" w:sz="4" w:space="0" w:color="auto"/>
              <w:right w:val="single" w:sz="4" w:space="0" w:color="auto"/>
            </w:tcBorders>
            <w:shd w:val="clear" w:color="auto" w:fill="auto"/>
            <w:noWrap/>
            <w:vAlign w:val="bottom"/>
            <w:hideMark/>
          </w:tcPr>
          <w:p w14:paraId="341AF1B7" w14:textId="77777777" w:rsidR="00EB5526" w:rsidRDefault="00CB60E8">
            <w:pPr>
              <w:jc w:val="right"/>
              <w:rPr>
                <w:sz w:val="14"/>
                <w:szCs w:val="14"/>
                <w:lang w:eastAsia="cs-CZ"/>
              </w:rPr>
            </w:pPr>
            <w:r>
              <w:rPr>
                <w:sz w:val="14"/>
                <w:szCs w:val="14"/>
                <w:lang w:eastAsia="cs-CZ"/>
              </w:rPr>
              <w:t>1044</w:t>
            </w:r>
          </w:p>
        </w:tc>
        <w:tc>
          <w:tcPr>
            <w:tcW w:w="392" w:type="pct"/>
            <w:tcBorders>
              <w:top w:val="nil"/>
              <w:left w:val="nil"/>
              <w:bottom w:val="single" w:sz="4" w:space="0" w:color="auto"/>
              <w:right w:val="single" w:sz="4" w:space="0" w:color="auto"/>
            </w:tcBorders>
            <w:shd w:val="clear" w:color="auto" w:fill="auto"/>
            <w:noWrap/>
            <w:vAlign w:val="bottom"/>
            <w:hideMark/>
          </w:tcPr>
          <w:p w14:paraId="08B7C22A"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CA08014" w14:textId="77777777" w:rsidR="00EB5526" w:rsidRDefault="00CB60E8">
            <w:pPr>
              <w:rPr>
                <w:sz w:val="14"/>
                <w:szCs w:val="14"/>
                <w:lang w:eastAsia="cs-CZ"/>
              </w:rPr>
            </w:pPr>
            <w:r>
              <w:rPr>
                <w:sz w:val="14"/>
                <w:szCs w:val="14"/>
                <w:lang w:eastAsia="cs-CZ"/>
              </w:rPr>
              <w:t>H2-JAD</w:t>
            </w:r>
          </w:p>
        </w:tc>
        <w:tc>
          <w:tcPr>
            <w:tcW w:w="1075" w:type="pct"/>
            <w:tcBorders>
              <w:top w:val="nil"/>
              <w:left w:val="nil"/>
              <w:bottom w:val="single" w:sz="4" w:space="0" w:color="auto"/>
              <w:right w:val="single" w:sz="4" w:space="0" w:color="auto"/>
            </w:tcBorders>
            <w:shd w:val="clear" w:color="auto" w:fill="auto"/>
            <w:noWrap/>
            <w:vAlign w:val="bottom"/>
            <w:hideMark/>
          </w:tcPr>
          <w:p w14:paraId="045E494C" w14:textId="77777777" w:rsidR="00EB5526" w:rsidRDefault="00CB60E8">
            <w:pPr>
              <w:rPr>
                <w:sz w:val="14"/>
                <w:szCs w:val="14"/>
                <w:lang w:eastAsia="cs-CZ"/>
              </w:rPr>
            </w:pPr>
            <w:r>
              <w:rPr>
                <w:sz w:val="14"/>
                <w:szCs w:val="14"/>
                <w:lang w:eastAsia="cs-CZ"/>
              </w:rPr>
              <w:t>IPO jádroviny</w:t>
            </w:r>
          </w:p>
        </w:tc>
        <w:tc>
          <w:tcPr>
            <w:tcW w:w="1972" w:type="pct"/>
            <w:tcBorders>
              <w:top w:val="nil"/>
              <w:left w:val="nil"/>
              <w:bottom w:val="single" w:sz="4" w:space="0" w:color="auto"/>
              <w:right w:val="single" w:sz="4" w:space="0" w:color="auto"/>
            </w:tcBorders>
            <w:shd w:val="clear" w:color="auto" w:fill="auto"/>
            <w:noWrap/>
            <w:vAlign w:val="bottom"/>
            <w:hideMark/>
          </w:tcPr>
          <w:p w14:paraId="302EADC5" w14:textId="77777777" w:rsidR="00EB5526" w:rsidRDefault="00CB60E8">
            <w:pPr>
              <w:rPr>
                <w:sz w:val="14"/>
                <w:szCs w:val="14"/>
                <w:lang w:eastAsia="cs-CZ"/>
              </w:rPr>
            </w:pPr>
            <w:r>
              <w:rPr>
                <w:sz w:val="14"/>
                <w:szCs w:val="14"/>
                <w:lang w:eastAsia="cs-CZ"/>
              </w:rPr>
              <w:t>Integrovaná produkce ovoce - jádroviny</w:t>
            </w:r>
          </w:p>
        </w:tc>
      </w:tr>
      <w:tr w:rsidR="00EB5526" w14:paraId="4EE42A54"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1EFCF659" w14:textId="77777777" w:rsidR="00EB5526" w:rsidRDefault="00CB60E8">
            <w:pPr>
              <w:rPr>
                <w:sz w:val="14"/>
                <w:szCs w:val="14"/>
                <w:lang w:eastAsia="cs-CZ"/>
              </w:rPr>
            </w:pPr>
            <w:r>
              <w:rPr>
                <w:sz w:val="14"/>
                <w:szCs w:val="14"/>
                <w:lang w:eastAsia="cs-CZ"/>
              </w:rPr>
              <w:t xml:space="preserve">    H3-PEC</w:t>
            </w:r>
          </w:p>
        </w:tc>
        <w:tc>
          <w:tcPr>
            <w:tcW w:w="313" w:type="pct"/>
            <w:tcBorders>
              <w:top w:val="nil"/>
              <w:left w:val="nil"/>
              <w:bottom w:val="single" w:sz="4" w:space="0" w:color="auto"/>
              <w:right w:val="single" w:sz="4" w:space="0" w:color="auto"/>
            </w:tcBorders>
            <w:shd w:val="clear" w:color="auto" w:fill="auto"/>
            <w:noWrap/>
            <w:vAlign w:val="bottom"/>
            <w:hideMark/>
          </w:tcPr>
          <w:p w14:paraId="698367E1" w14:textId="77777777" w:rsidR="00EB5526" w:rsidRDefault="00CB60E8">
            <w:pPr>
              <w:jc w:val="right"/>
              <w:rPr>
                <w:sz w:val="14"/>
                <w:szCs w:val="14"/>
                <w:lang w:eastAsia="cs-CZ"/>
              </w:rPr>
            </w:pPr>
            <w:r>
              <w:rPr>
                <w:sz w:val="14"/>
                <w:szCs w:val="14"/>
                <w:lang w:eastAsia="cs-CZ"/>
              </w:rPr>
              <w:t>1045</w:t>
            </w:r>
          </w:p>
        </w:tc>
        <w:tc>
          <w:tcPr>
            <w:tcW w:w="392" w:type="pct"/>
            <w:tcBorders>
              <w:top w:val="nil"/>
              <w:left w:val="nil"/>
              <w:bottom w:val="single" w:sz="4" w:space="0" w:color="auto"/>
              <w:right w:val="single" w:sz="4" w:space="0" w:color="auto"/>
            </w:tcBorders>
            <w:shd w:val="clear" w:color="auto" w:fill="auto"/>
            <w:noWrap/>
            <w:vAlign w:val="bottom"/>
            <w:hideMark/>
          </w:tcPr>
          <w:p w14:paraId="713521BD"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1E5C4B4B" w14:textId="77777777" w:rsidR="00EB5526" w:rsidRDefault="00CB60E8">
            <w:pPr>
              <w:rPr>
                <w:sz w:val="14"/>
                <w:szCs w:val="14"/>
                <w:lang w:eastAsia="cs-CZ"/>
              </w:rPr>
            </w:pPr>
            <w:r>
              <w:rPr>
                <w:sz w:val="14"/>
                <w:szCs w:val="14"/>
                <w:lang w:eastAsia="cs-CZ"/>
              </w:rPr>
              <w:t>H3-PEC</w:t>
            </w:r>
          </w:p>
        </w:tc>
        <w:tc>
          <w:tcPr>
            <w:tcW w:w="1075" w:type="pct"/>
            <w:tcBorders>
              <w:top w:val="nil"/>
              <w:left w:val="nil"/>
              <w:bottom w:val="single" w:sz="4" w:space="0" w:color="auto"/>
              <w:right w:val="single" w:sz="4" w:space="0" w:color="auto"/>
            </w:tcBorders>
            <w:shd w:val="clear" w:color="auto" w:fill="auto"/>
            <w:noWrap/>
            <w:vAlign w:val="bottom"/>
            <w:hideMark/>
          </w:tcPr>
          <w:p w14:paraId="55C14AFF" w14:textId="77777777" w:rsidR="00EB5526" w:rsidRDefault="00CB60E8">
            <w:pPr>
              <w:rPr>
                <w:sz w:val="14"/>
                <w:szCs w:val="14"/>
                <w:lang w:eastAsia="cs-CZ"/>
              </w:rPr>
            </w:pPr>
            <w:r>
              <w:rPr>
                <w:sz w:val="14"/>
                <w:szCs w:val="14"/>
                <w:lang w:eastAsia="cs-CZ"/>
              </w:rPr>
              <w:t>IPO peckoviny</w:t>
            </w:r>
          </w:p>
        </w:tc>
        <w:tc>
          <w:tcPr>
            <w:tcW w:w="1972" w:type="pct"/>
            <w:tcBorders>
              <w:top w:val="nil"/>
              <w:left w:val="nil"/>
              <w:bottom w:val="single" w:sz="4" w:space="0" w:color="auto"/>
              <w:right w:val="single" w:sz="4" w:space="0" w:color="auto"/>
            </w:tcBorders>
            <w:shd w:val="clear" w:color="auto" w:fill="auto"/>
            <w:noWrap/>
            <w:vAlign w:val="bottom"/>
            <w:hideMark/>
          </w:tcPr>
          <w:p w14:paraId="7366EECD" w14:textId="77777777" w:rsidR="00EB5526" w:rsidRDefault="00CB60E8">
            <w:pPr>
              <w:rPr>
                <w:sz w:val="14"/>
                <w:szCs w:val="14"/>
                <w:lang w:eastAsia="cs-CZ"/>
              </w:rPr>
            </w:pPr>
            <w:r>
              <w:rPr>
                <w:sz w:val="14"/>
                <w:szCs w:val="14"/>
                <w:lang w:eastAsia="cs-CZ"/>
              </w:rPr>
              <w:t>Integrovaná produkce ovoce - peckoviny</w:t>
            </w:r>
          </w:p>
        </w:tc>
      </w:tr>
      <w:tr w:rsidR="00EB5526" w14:paraId="4563476A"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238BC19" w14:textId="77777777" w:rsidR="00EB5526" w:rsidRDefault="00CB60E8">
            <w:pPr>
              <w:rPr>
                <w:sz w:val="14"/>
                <w:szCs w:val="14"/>
                <w:lang w:eastAsia="cs-CZ"/>
              </w:rPr>
            </w:pPr>
            <w:r>
              <w:rPr>
                <w:sz w:val="14"/>
                <w:szCs w:val="14"/>
                <w:lang w:eastAsia="cs-CZ"/>
              </w:rPr>
              <w:t xml:space="preserve">  AEKOI</w:t>
            </w:r>
          </w:p>
        </w:tc>
        <w:tc>
          <w:tcPr>
            <w:tcW w:w="313" w:type="pct"/>
            <w:tcBorders>
              <w:top w:val="nil"/>
              <w:left w:val="nil"/>
              <w:bottom w:val="single" w:sz="4" w:space="0" w:color="auto"/>
              <w:right w:val="single" w:sz="4" w:space="0" w:color="auto"/>
            </w:tcBorders>
            <w:shd w:val="clear" w:color="auto" w:fill="auto"/>
            <w:noWrap/>
            <w:vAlign w:val="bottom"/>
            <w:hideMark/>
          </w:tcPr>
          <w:p w14:paraId="7594CDEA" w14:textId="77777777" w:rsidR="00EB5526" w:rsidRDefault="00CB60E8">
            <w:pPr>
              <w:jc w:val="right"/>
              <w:rPr>
                <w:sz w:val="14"/>
                <w:szCs w:val="14"/>
                <w:lang w:eastAsia="cs-CZ"/>
              </w:rPr>
            </w:pPr>
            <w:r>
              <w:rPr>
                <w:sz w:val="14"/>
                <w:szCs w:val="14"/>
                <w:lang w:eastAsia="cs-CZ"/>
              </w:rPr>
              <w:t>1046</w:t>
            </w:r>
          </w:p>
        </w:tc>
        <w:tc>
          <w:tcPr>
            <w:tcW w:w="392" w:type="pct"/>
            <w:tcBorders>
              <w:top w:val="nil"/>
              <w:left w:val="nil"/>
              <w:bottom w:val="single" w:sz="4" w:space="0" w:color="auto"/>
              <w:right w:val="single" w:sz="4" w:space="0" w:color="auto"/>
            </w:tcBorders>
            <w:shd w:val="clear" w:color="auto" w:fill="auto"/>
            <w:noWrap/>
            <w:vAlign w:val="bottom"/>
            <w:hideMark/>
          </w:tcPr>
          <w:p w14:paraId="68AC8B1B"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3E6189D0" w14:textId="77777777" w:rsidR="00EB5526" w:rsidRDefault="00CB60E8">
            <w:pPr>
              <w:rPr>
                <w:sz w:val="14"/>
                <w:szCs w:val="14"/>
                <w:lang w:eastAsia="cs-CZ"/>
              </w:rPr>
            </w:pPr>
            <w:r>
              <w:rPr>
                <w:sz w:val="14"/>
                <w:szCs w:val="14"/>
                <w:lang w:eastAsia="cs-CZ"/>
              </w:rPr>
              <w:t>AEKOI-IPV</w:t>
            </w:r>
          </w:p>
        </w:tc>
        <w:tc>
          <w:tcPr>
            <w:tcW w:w="1075" w:type="pct"/>
            <w:tcBorders>
              <w:top w:val="nil"/>
              <w:left w:val="nil"/>
              <w:bottom w:val="single" w:sz="4" w:space="0" w:color="auto"/>
              <w:right w:val="single" w:sz="4" w:space="0" w:color="auto"/>
            </w:tcBorders>
            <w:shd w:val="clear" w:color="auto" w:fill="auto"/>
            <w:noWrap/>
            <w:vAlign w:val="bottom"/>
            <w:hideMark/>
          </w:tcPr>
          <w:p w14:paraId="3EF0C5D5" w14:textId="77777777" w:rsidR="00EB5526" w:rsidRDefault="00CB60E8">
            <w:pPr>
              <w:rPr>
                <w:sz w:val="14"/>
                <w:szCs w:val="14"/>
                <w:lang w:eastAsia="cs-CZ"/>
              </w:rPr>
            </w:pPr>
            <w:r>
              <w:rPr>
                <w:sz w:val="14"/>
                <w:szCs w:val="14"/>
                <w:lang w:eastAsia="cs-CZ"/>
              </w:rPr>
              <w:t>IPV</w:t>
            </w:r>
          </w:p>
        </w:tc>
        <w:tc>
          <w:tcPr>
            <w:tcW w:w="1972" w:type="pct"/>
            <w:tcBorders>
              <w:top w:val="nil"/>
              <w:left w:val="nil"/>
              <w:bottom w:val="single" w:sz="4" w:space="0" w:color="auto"/>
              <w:right w:val="single" w:sz="4" w:space="0" w:color="auto"/>
            </w:tcBorders>
            <w:shd w:val="clear" w:color="auto" w:fill="auto"/>
            <w:noWrap/>
            <w:vAlign w:val="bottom"/>
            <w:hideMark/>
          </w:tcPr>
          <w:p w14:paraId="35E24AFB" w14:textId="77777777" w:rsidR="00EB5526" w:rsidRDefault="00CB60E8">
            <w:pPr>
              <w:rPr>
                <w:sz w:val="14"/>
                <w:szCs w:val="14"/>
                <w:lang w:eastAsia="cs-CZ"/>
              </w:rPr>
            </w:pPr>
            <w:r>
              <w:rPr>
                <w:sz w:val="14"/>
                <w:szCs w:val="14"/>
                <w:lang w:eastAsia="cs-CZ"/>
              </w:rPr>
              <w:t>AEKO Integrovaná produkce révy vinné</w:t>
            </w:r>
          </w:p>
        </w:tc>
      </w:tr>
      <w:tr w:rsidR="00EB5526" w14:paraId="36BE5210"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0CB78B3F" w14:textId="77777777" w:rsidR="00EB5526" w:rsidRDefault="00CB60E8">
            <w:pPr>
              <w:rPr>
                <w:sz w:val="14"/>
                <w:szCs w:val="14"/>
                <w:lang w:eastAsia="cs-CZ"/>
              </w:rPr>
            </w:pPr>
            <w:r>
              <w:rPr>
                <w:sz w:val="14"/>
                <w:szCs w:val="14"/>
                <w:lang w:eastAsia="cs-CZ"/>
              </w:rPr>
              <w:t xml:space="preserve">    I1-IPVZ</w:t>
            </w:r>
          </w:p>
        </w:tc>
        <w:tc>
          <w:tcPr>
            <w:tcW w:w="313" w:type="pct"/>
            <w:tcBorders>
              <w:top w:val="nil"/>
              <w:left w:val="nil"/>
              <w:bottom w:val="single" w:sz="4" w:space="0" w:color="auto"/>
              <w:right w:val="single" w:sz="4" w:space="0" w:color="auto"/>
            </w:tcBorders>
            <w:shd w:val="clear" w:color="auto" w:fill="auto"/>
            <w:noWrap/>
            <w:vAlign w:val="bottom"/>
            <w:hideMark/>
          </w:tcPr>
          <w:p w14:paraId="7865AC47" w14:textId="77777777" w:rsidR="00EB5526" w:rsidRDefault="00CB60E8">
            <w:pPr>
              <w:jc w:val="right"/>
              <w:rPr>
                <w:sz w:val="14"/>
                <w:szCs w:val="14"/>
                <w:lang w:eastAsia="cs-CZ"/>
              </w:rPr>
            </w:pPr>
            <w:r>
              <w:rPr>
                <w:sz w:val="14"/>
                <w:szCs w:val="14"/>
                <w:lang w:eastAsia="cs-CZ"/>
              </w:rPr>
              <w:t>1047</w:t>
            </w:r>
          </w:p>
        </w:tc>
        <w:tc>
          <w:tcPr>
            <w:tcW w:w="392" w:type="pct"/>
            <w:tcBorders>
              <w:top w:val="nil"/>
              <w:left w:val="nil"/>
              <w:bottom w:val="single" w:sz="4" w:space="0" w:color="auto"/>
              <w:right w:val="single" w:sz="4" w:space="0" w:color="auto"/>
            </w:tcBorders>
            <w:shd w:val="clear" w:color="auto" w:fill="auto"/>
            <w:noWrap/>
            <w:vAlign w:val="bottom"/>
            <w:hideMark/>
          </w:tcPr>
          <w:p w14:paraId="6F8F0911"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D5BB2F5" w14:textId="77777777" w:rsidR="00EB5526" w:rsidRDefault="00CB60E8">
            <w:pPr>
              <w:rPr>
                <w:sz w:val="14"/>
                <w:szCs w:val="14"/>
                <w:lang w:eastAsia="cs-CZ"/>
              </w:rPr>
            </w:pPr>
            <w:r>
              <w:rPr>
                <w:sz w:val="14"/>
                <w:szCs w:val="14"/>
                <w:lang w:eastAsia="cs-CZ"/>
              </w:rPr>
              <w:t>I1-IPVZ</w:t>
            </w:r>
          </w:p>
        </w:tc>
        <w:tc>
          <w:tcPr>
            <w:tcW w:w="1075" w:type="pct"/>
            <w:tcBorders>
              <w:top w:val="nil"/>
              <w:left w:val="nil"/>
              <w:bottom w:val="single" w:sz="4" w:space="0" w:color="auto"/>
              <w:right w:val="single" w:sz="4" w:space="0" w:color="auto"/>
            </w:tcBorders>
            <w:shd w:val="clear" w:color="auto" w:fill="auto"/>
            <w:noWrap/>
            <w:vAlign w:val="bottom"/>
            <w:hideMark/>
          </w:tcPr>
          <w:p w14:paraId="21ED3C7E" w14:textId="77777777" w:rsidR="00EB5526" w:rsidRDefault="00CB60E8">
            <w:pPr>
              <w:rPr>
                <w:sz w:val="14"/>
                <w:szCs w:val="14"/>
                <w:lang w:eastAsia="cs-CZ"/>
              </w:rPr>
            </w:pPr>
            <w:r>
              <w:rPr>
                <w:sz w:val="14"/>
                <w:szCs w:val="14"/>
                <w:lang w:eastAsia="cs-CZ"/>
              </w:rPr>
              <w:t>IPV základ</w:t>
            </w:r>
          </w:p>
        </w:tc>
        <w:tc>
          <w:tcPr>
            <w:tcW w:w="1972" w:type="pct"/>
            <w:tcBorders>
              <w:top w:val="nil"/>
              <w:left w:val="nil"/>
              <w:bottom w:val="single" w:sz="4" w:space="0" w:color="auto"/>
              <w:right w:val="single" w:sz="4" w:space="0" w:color="auto"/>
            </w:tcBorders>
            <w:shd w:val="clear" w:color="auto" w:fill="auto"/>
            <w:noWrap/>
            <w:vAlign w:val="bottom"/>
            <w:hideMark/>
          </w:tcPr>
          <w:p w14:paraId="25367F4C" w14:textId="77777777" w:rsidR="00EB5526" w:rsidRDefault="00CB60E8">
            <w:pPr>
              <w:rPr>
                <w:sz w:val="14"/>
                <w:szCs w:val="14"/>
                <w:lang w:eastAsia="cs-CZ"/>
              </w:rPr>
            </w:pPr>
            <w:r>
              <w:rPr>
                <w:sz w:val="14"/>
                <w:szCs w:val="14"/>
                <w:lang w:eastAsia="cs-CZ"/>
              </w:rPr>
              <w:t>Integrovaná produkce révy vinné - základní ochrana vinic</w:t>
            </w:r>
          </w:p>
        </w:tc>
      </w:tr>
      <w:tr w:rsidR="00EB5526" w14:paraId="700FF99B"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3E5F0648" w14:textId="77777777" w:rsidR="00EB5526" w:rsidRDefault="00CB60E8">
            <w:pPr>
              <w:rPr>
                <w:sz w:val="14"/>
                <w:szCs w:val="14"/>
                <w:lang w:eastAsia="cs-CZ"/>
              </w:rPr>
            </w:pPr>
            <w:r>
              <w:rPr>
                <w:sz w:val="14"/>
                <w:szCs w:val="14"/>
                <w:lang w:eastAsia="cs-CZ"/>
              </w:rPr>
              <w:t xml:space="preserve">    I2-IPVN</w:t>
            </w:r>
          </w:p>
        </w:tc>
        <w:tc>
          <w:tcPr>
            <w:tcW w:w="313" w:type="pct"/>
            <w:tcBorders>
              <w:top w:val="nil"/>
              <w:left w:val="nil"/>
              <w:bottom w:val="single" w:sz="4" w:space="0" w:color="auto"/>
              <w:right w:val="single" w:sz="4" w:space="0" w:color="auto"/>
            </w:tcBorders>
            <w:shd w:val="clear" w:color="auto" w:fill="auto"/>
            <w:noWrap/>
            <w:vAlign w:val="bottom"/>
            <w:hideMark/>
          </w:tcPr>
          <w:p w14:paraId="5E80C328" w14:textId="77777777" w:rsidR="00EB5526" w:rsidRDefault="00CB60E8">
            <w:pPr>
              <w:jc w:val="right"/>
              <w:rPr>
                <w:sz w:val="14"/>
                <w:szCs w:val="14"/>
                <w:lang w:eastAsia="cs-CZ"/>
              </w:rPr>
            </w:pPr>
            <w:r>
              <w:rPr>
                <w:sz w:val="14"/>
                <w:szCs w:val="14"/>
                <w:lang w:eastAsia="cs-CZ"/>
              </w:rPr>
              <w:t>1048</w:t>
            </w:r>
          </w:p>
        </w:tc>
        <w:tc>
          <w:tcPr>
            <w:tcW w:w="392" w:type="pct"/>
            <w:tcBorders>
              <w:top w:val="nil"/>
              <w:left w:val="nil"/>
              <w:bottom w:val="single" w:sz="4" w:space="0" w:color="auto"/>
              <w:right w:val="single" w:sz="4" w:space="0" w:color="auto"/>
            </w:tcBorders>
            <w:shd w:val="clear" w:color="auto" w:fill="auto"/>
            <w:noWrap/>
            <w:vAlign w:val="bottom"/>
            <w:hideMark/>
          </w:tcPr>
          <w:p w14:paraId="0CCBCEEB"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1CDCABE" w14:textId="77777777" w:rsidR="00EB5526" w:rsidRDefault="00CB60E8">
            <w:pPr>
              <w:rPr>
                <w:sz w:val="14"/>
                <w:szCs w:val="14"/>
                <w:lang w:eastAsia="cs-CZ"/>
              </w:rPr>
            </w:pPr>
            <w:r>
              <w:rPr>
                <w:sz w:val="14"/>
                <w:szCs w:val="14"/>
                <w:lang w:eastAsia="cs-CZ"/>
              </w:rPr>
              <w:t>I2-IPVN</w:t>
            </w:r>
          </w:p>
        </w:tc>
        <w:tc>
          <w:tcPr>
            <w:tcW w:w="1075" w:type="pct"/>
            <w:tcBorders>
              <w:top w:val="nil"/>
              <w:left w:val="nil"/>
              <w:bottom w:val="single" w:sz="4" w:space="0" w:color="auto"/>
              <w:right w:val="single" w:sz="4" w:space="0" w:color="auto"/>
            </w:tcBorders>
            <w:shd w:val="clear" w:color="auto" w:fill="auto"/>
            <w:noWrap/>
            <w:vAlign w:val="bottom"/>
            <w:hideMark/>
          </w:tcPr>
          <w:p w14:paraId="4EE7856F" w14:textId="77777777" w:rsidR="00EB5526" w:rsidRDefault="00CB60E8">
            <w:pPr>
              <w:rPr>
                <w:sz w:val="14"/>
                <w:szCs w:val="14"/>
                <w:lang w:eastAsia="cs-CZ"/>
              </w:rPr>
            </w:pPr>
            <w:r>
              <w:rPr>
                <w:sz w:val="14"/>
                <w:szCs w:val="14"/>
                <w:lang w:eastAsia="cs-CZ"/>
              </w:rPr>
              <w:t>IPV nadstavba</w:t>
            </w:r>
          </w:p>
        </w:tc>
        <w:tc>
          <w:tcPr>
            <w:tcW w:w="1972" w:type="pct"/>
            <w:tcBorders>
              <w:top w:val="nil"/>
              <w:left w:val="nil"/>
              <w:bottom w:val="single" w:sz="4" w:space="0" w:color="auto"/>
              <w:right w:val="single" w:sz="4" w:space="0" w:color="auto"/>
            </w:tcBorders>
            <w:shd w:val="clear" w:color="auto" w:fill="auto"/>
            <w:noWrap/>
            <w:vAlign w:val="bottom"/>
            <w:hideMark/>
          </w:tcPr>
          <w:p w14:paraId="22F6C5D3" w14:textId="77777777" w:rsidR="00EB5526" w:rsidRDefault="00CB60E8">
            <w:pPr>
              <w:rPr>
                <w:sz w:val="14"/>
                <w:szCs w:val="14"/>
                <w:lang w:eastAsia="cs-CZ"/>
              </w:rPr>
            </w:pPr>
            <w:r>
              <w:rPr>
                <w:sz w:val="14"/>
                <w:szCs w:val="14"/>
                <w:lang w:eastAsia="cs-CZ"/>
              </w:rPr>
              <w:t>Integrovaná produkce révy vinné - nadstavbová ochrana vinic</w:t>
            </w:r>
          </w:p>
        </w:tc>
      </w:tr>
      <w:tr w:rsidR="00EB5526" w14:paraId="530028DB"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FE793DD" w14:textId="77777777" w:rsidR="00EB5526" w:rsidRDefault="00CB60E8">
            <w:pPr>
              <w:rPr>
                <w:sz w:val="14"/>
                <w:szCs w:val="14"/>
                <w:lang w:eastAsia="cs-CZ"/>
              </w:rPr>
            </w:pPr>
            <w:r>
              <w:rPr>
                <w:sz w:val="14"/>
                <w:szCs w:val="14"/>
                <w:lang w:eastAsia="cs-CZ"/>
              </w:rPr>
              <w:t xml:space="preserve">  AEKOJ</w:t>
            </w:r>
          </w:p>
        </w:tc>
        <w:tc>
          <w:tcPr>
            <w:tcW w:w="313" w:type="pct"/>
            <w:tcBorders>
              <w:top w:val="nil"/>
              <w:left w:val="nil"/>
              <w:bottom w:val="single" w:sz="4" w:space="0" w:color="auto"/>
              <w:right w:val="single" w:sz="4" w:space="0" w:color="auto"/>
            </w:tcBorders>
            <w:shd w:val="clear" w:color="auto" w:fill="auto"/>
            <w:noWrap/>
            <w:vAlign w:val="bottom"/>
            <w:hideMark/>
          </w:tcPr>
          <w:p w14:paraId="62205622" w14:textId="77777777" w:rsidR="00EB5526" w:rsidRDefault="00CB60E8">
            <w:pPr>
              <w:jc w:val="right"/>
              <w:rPr>
                <w:sz w:val="14"/>
                <w:szCs w:val="14"/>
                <w:lang w:eastAsia="cs-CZ"/>
              </w:rPr>
            </w:pPr>
            <w:r>
              <w:rPr>
                <w:sz w:val="14"/>
                <w:szCs w:val="14"/>
                <w:lang w:eastAsia="cs-CZ"/>
              </w:rPr>
              <w:t>1050</w:t>
            </w:r>
          </w:p>
        </w:tc>
        <w:tc>
          <w:tcPr>
            <w:tcW w:w="392" w:type="pct"/>
            <w:tcBorders>
              <w:top w:val="nil"/>
              <w:left w:val="nil"/>
              <w:bottom w:val="single" w:sz="4" w:space="0" w:color="auto"/>
              <w:right w:val="single" w:sz="4" w:space="0" w:color="auto"/>
            </w:tcBorders>
            <w:shd w:val="clear" w:color="auto" w:fill="auto"/>
            <w:noWrap/>
            <w:vAlign w:val="bottom"/>
            <w:hideMark/>
          </w:tcPr>
          <w:p w14:paraId="0D952FD2"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2F583A1F" w14:textId="77777777" w:rsidR="00EB5526" w:rsidRDefault="00CB60E8">
            <w:pPr>
              <w:rPr>
                <w:sz w:val="14"/>
                <w:szCs w:val="14"/>
                <w:lang w:eastAsia="cs-CZ"/>
              </w:rPr>
            </w:pPr>
            <w:r>
              <w:rPr>
                <w:sz w:val="14"/>
                <w:szCs w:val="14"/>
                <w:lang w:eastAsia="cs-CZ"/>
              </w:rPr>
              <w:t>AEKOJ-IPZ</w:t>
            </w:r>
          </w:p>
        </w:tc>
        <w:tc>
          <w:tcPr>
            <w:tcW w:w="1075" w:type="pct"/>
            <w:tcBorders>
              <w:top w:val="nil"/>
              <w:left w:val="nil"/>
              <w:bottom w:val="single" w:sz="4" w:space="0" w:color="auto"/>
              <w:right w:val="single" w:sz="4" w:space="0" w:color="auto"/>
            </w:tcBorders>
            <w:shd w:val="clear" w:color="auto" w:fill="auto"/>
            <w:noWrap/>
            <w:vAlign w:val="bottom"/>
            <w:hideMark/>
          </w:tcPr>
          <w:p w14:paraId="66BA7EE4" w14:textId="77777777" w:rsidR="00EB5526" w:rsidRDefault="00CB60E8">
            <w:pPr>
              <w:rPr>
                <w:sz w:val="14"/>
                <w:szCs w:val="14"/>
                <w:lang w:eastAsia="cs-CZ"/>
              </w:rPr>
            </w:pPr>
            <w:r>
              <w:rPr>
                <w:sz w:val="14"/>
                <w:szCs w:val="14"/>
                <w:lang w:eastAsia="cs-CZ"/>
              </w:rPr>
              <w:t>IPZJBCh</w:t>
            </w:r>
          </w:p>
        </w:tc>
        <w:tc>
          <w:tcPr>
            <w:tcW w:w="1972" w:type="pct"/>
            <w:tcBorders>
              <w:top w:val="nil"/>
              <w:left w:val="nil"/>
              <w:bottom w:val="single" w:sz="4" w:space="0" w:color="auto"/>
              <w:right w:val="single" w:sz="4" w:space="0" w:color="auto"/>
            </w:tcBorders>
            <w:shd w:val="clear" w:color="auto" w:fill="auto"/>
            <w:noWrap/>
            <w:vAlign w:val="bottom"/>
            <w:hideMark/>
          </w:tcPr>
          <w:p w14:paraId="1BA2E38C" w14:textId="77777777" w:rsidR="00EB5526" w:rsidRDefault="00CB60E8">
            <w:pPr>
              <w:rPr>
                <w:sz w:val="14"/>
                <w:szCs w:val="14"/>
                <w:lang w:eastAsia="cs-CZ"/>
              </w:rPr>
            </w:pPr>
            <w:r>
              <w:rPr>
                <w:sz w:val="14"/>
                <w:szCs w:val="14"/>
                <w:lang w:eastAsia="cs-CZ"/>
              </w:rPr>
              <w:t>AEKO Integrovaná produkce zeleniny, jahodníku, brambor a chřestu</w:t>
            </w:r>
          </w:p>
        </w:tc>
      </w:tr>
      <w:tr w:rsidR="00EB5526" w14:paraId="49E65AA1"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482C3FD6" w14:textId="77777777" w:rsidR="00EB5526" w:rsidRDefault="00CB60E8">
            <w:pPr>
              <w:rPr>
                <w:sz w:val="14"/>
                <w:szCs w:val="14"/>
                <w:lang w:eastAsia="cs-CZ"/>
              </w:rPr>
            </w:pPr>
            <w:r>
              <w:rPr>
                <w:sz w:val="14"/>
                <w:szCs w:val="14"/>
                <w:lang w:eastAsia="cs-CZ"/>
              </w:rPr>
              <w:t xml:space="preserve">    J1-IPZZ</w:t>
            </w:r>
          </w:p>
        </w:tc>
        <w:tc>
          <w:tcPr>
            <w:tcW w:w="313" w:type="pct"/>
            <w:tcBorders>
              <w:top w:val="nil"/>
              <w:left w:val="nil"/>
              <w:bottom w:val="single" w:sz="4" w:space="0" w:color="auto"/>
              <w:right w:val="single" w:sz="4" w:space="0" w:color="auto"/>
            </w:tcBorders>
            <w:shd w:val="clear" w:color="auto" w:fill="auto"/>
            <w:noWrap/>
            <w:vAlign w:val="bottom"/>
            <w:hideMark/>
          </w:tcPr>
          <w:p w14:paraId="6499CC42" w14:textId="77777777" w:rsidR="00EB5526" w:rsidRDefault="00CB60E8">
            <w:pPr>
              <w:jc w:val="right"/>
              <w:rPr>
                <w:sz w:val="14"/>
                <w:szCs w:val="14"/>
                <w:lang w:eastAsia="cs-CZ"/>
              </w:rPr>
            </w:pPr>
            <w:r>
              <w:rPr>
                <w:sz w:val="14"/>
                <w:szCs w:val="14"/>
                <w:lang w:eastAsia="cs-CZ"/>
              </w:rPr>
              <w:t>1051</w:t>
            </w:r>
          </w:p>
        </w:tc>
        <w:tc>
          <w:tcPr>
            <w:tcW w:w="392" w:type="pct"/>
            <w:tcBorders>
              <w:top w:val="nil"/>
              <w:left w:val="nil"/>
              <w:bottom w:val="single" w:sz="4" w:space="0" w:color="auto"/>
              <w:right w:val="single" w:sz="4" w:space="0" w:color="auto"/>
            </w:tcBorders>
            <w:shd w:val="clear" w:color="auto" w:fill="auto"/>
            <w:noWrap/>
            <w:vAlign w:val="bottom"/>
            <w:hideMark/>
          </w:tcPr>
          <w:p w14:paraId="7B3DDFCE"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FBFEE41" w14:textId="77777777" w:rsidR="00EB5526" w:rsidRDefault="00CB60E8">
            <w:pPr>
              <w:rPr>
                <w:sz w:val="14"/>
                <w:szCs w:val="14"/>
                <w:lang w:eastAsia="cs-CZ"/>
              </w:rPr>
            </w:pPr>
            <w:r>
              <w:rPr>
                <w:sz w:val="14"/>
                <w:szCs w:val="14"/>
                <w:lang w:eastAsia="cs-CZ"/>
              </w:rPr>
              <w:t>J1-IPZZ</w:t>
            </w:r>
          </w:p>
        </w:tc>
        <w:tc>
          <w:tcPr>
            <w:tcW w:w="1075" w:type="pct"/>
            <w:tcBorders>
              <w:top w:val="nil"/>
              <w:left w:val="nil"/>
              <w:bottom w:val="single" w:sz="4" w:space="0" w:color="auto"/>
              <w:right w:val="single" w:sz="4" w:space="0" w:color="auto"/>
            </w:tcBorders>
            <w:shd w:val="clear" w:color="auto" w:fill="auto"/>
            <w:noWrap/>
            <w:vAlign w:val="bottom"/>
            <w:hideMark/>
          </w:tcPr>
          <w:p w14:paraId="5123F660" w14:textId="77777777" w:rsidR="00EB5526" w:rsidRDefault="00CB60E8">
            <w:pPr>
              <w:rPr>
                <w:sz w:val="14"/>
                <w:szCs w:val="14"/>
                <w:lang w:eastAsia="cs-CZ"/>
              </w:rPr>
            </w:pPr>
            <w:r>
              <w:rPr>
                <w:sz w:val="14"/>
                <w:szCs w:val="14"/>
                <w:lang w:eastAsia="cs-CZ"/>
              </w:rPr>
              <w:t>IPZ</w:t>
            </w:r>
          </w:p>
        </w:tc>
        <w:tc>
          <w:tcPr>
            <w:tcW w:w="1972" w:type="pct"/>
            <w:tcBorders>
              <w:top w:val="nil"/>
              <w:left w:val="nil"/>
              <w:bottom w:val="single" w:sz="4" w:space="0" w:color="auto"/>
              <w:right w:val="single" w:sz="4" w:space="0" w:color="auto"/>
            </w:tcBorders>
            <w:shd w:val="clear" w:color="auto" w:fill="auto"/>
            <w:noWrap/>
            <w:vAlign w:val="bottom"/>
            <w:hideMark/>
          </w:tcPr>
          <w:p w14:paraId="6BAF94A4" w14:textId="77777777" w:rsidR="00EB5526" w:rsidRDefault="00CB60E8">
            <w:pPr>
              <w:rPr>
                <w:sz w:val="14"/>
                <w:szCs w:val="14"/>
                <w:lang w:eastAsia="cs-CZ"/>
              </w:rPr>
            </w:pPr>
            <w:r>
              <w:rPr>
                <w:sz w:val="14"/>
                <w:szCs w:val="14"/>
                <w:lang w:eastAsia="cs-CZ"/>
              </w:rPr>
              <w:t>Integrovaná produkce zeleniny</w:t>
            </w:r>
          </w:p>
        </w:tc>
      </w:tr>
      <w:tr w:rsidR="00EB5526" w14:paraId="0A54840C"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252FA07E" w14:textId="77777777" w:rsidR="00EB5526" w:rsidRDefault="00CB60E8">
            <w:pPr>
              <w:rPr>
                <w:sz w:val="14"/>
                <w:szCs w:val="14"/>
                <w:lang w:eastAsia="cs-CZ"/>
              </w:rPr>
            </w:pPr>
            <w:r>
              <w:rPr>
                <w:sz w:val="14"/>
                <w:szCs w:val="14"/>
                <w:lang w:eastAsia="cs-CZ"/>
              </w:rPr>
              <w:t xml:space="preserve">    J2-IPZCH</w:t>
            </w:r>
          </w:p>
        </w:tc>
        <w:tc>
          <w:tcPr>
            <w:tcW w:w="313" w:type="pct"/>
            <w:tcBorders>
              <w:top w:val="nil"/>
              <w:left w:val="nil"/>
              <w:bottom w:val="single" w:sz="4" w:space="0" w:color="auto"/>
              <w:right w:val="single" w:sz="4" w:space="0" w:color="auto"/>
            </w:tcBorders>
            <w:shd w:val="clear" w:color="auto" w:fill="auto"/>
            <w:noWrap/>
            <w:vAlign w:val="bottom"/>
            <w:hideMark/>
          </w:tcPr>
          <w:p w14:paraId="2F2CB89F" w14:textId="77777777" w:rsidR="00EB5526" w:rsidRDefault="00CB60E8">
            <w:pPr>
              <w:jc w:val="right"/>
              <w:rPr>
                <w:sz w:val="14"/>
                <w:szCs w:val="14"/>
                <w:lang w:eastAsia="cs-CZ"/>
              </w:rPr>
            </w:pPr>
            <w:r>
              <w:rPr>
                <w:sz w:val="14"/>
                <w:szCs w:val="14"/>
                <w:lang w:eastAsia="cs-CZ"/>
              </w:rPr>
              <w:t>1054</w:t>
            </w:r>
          </w:p>
        </w:tc>
        <w:tc>
          <w:tcPr>
            <w:tcW w:w="392" w:type="pct"/>
            <w:tcBorders>
              <w:top w:val="nil"/>
              <w:left w:val="nil"/>
              <w:bottom w:val="single" w:sz="4" w:space="0" w:color="auto"/>
              <w:right w:val="single" w:sz="4" w:space="0" w:color="auto"/>
            </w:tcBorders>
            <w:shd w:val="clear" w:color="auto" w:fill="auto"/>
            <w:noWrap/>
            <w:vAlign w:val="bottom"/>
            <w:hideMark/>
          </w:tcPr>
          <w:p w14:paraId="61B3841A"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3EDFB934" w14:textId="77777777" w:rsidR="00EB5526" w:rsidRDefault="00CB60E8">
            <w:pPr>
              <w:rPr>
                <w:sz w:val="14"/>
                <w:szCs w:val="14"/>
                <w:lang w:eastAsia="cs-CZ"/>
              </w:rPr>
            </w:pPr>
            <w:r>
              <w:rPr>
                <w:sz w:val="14"/>
                <w:szCs w:val="14"/>
                <w:lang w:eastAsia="cs-CZ"/>
              </w:rPr>
              <w:t>J2-IPZCh</w:t>
            </w:r>
          </w:p>
        </w:tc>
        <w:tc>
          <w:tcPr>
            <w:tcW w:w="1075" w:type="pct"/>
            <w:tcBorders>
              <w:top w:val="nil"/>
              <w:left w:val="nil"/>
              <w:bottom w:val="single" w:sz="4" w:space="0" w:color="auto"/>
              <w:right w:val="single" w:sz="4" w:space="0" w:color="auto"/>
            </w:tcBorders>
            <w:shd w:val="clear" w:color="auto" w:fill="auto"/>
            <w:noWrap/>
            <w:vAlign w:val="bottom"/>
            <w:hideMark/>
          </w:tcPr>
          <w:p w14:paraId="27D0DEFA" w14:textId="77777777" w:rsidR="00EB5526" w:rsidRDefault="00CB60E8">
            <w:pPr>
              <w:rPr>
                <w:sz w:val="14"/>
                <w:szCs w:val="14"/>
                <w:lang w:eastAsia="cs-CZ"/>
              </w:rPr>
            </w:pPr>
            <w:r>
              <w:rPr>
                <w:sz w:val="14"/>
                <w:szCs w:val="14"/>
                <w:lang w:eastAsia="cs-CZ"/>
              </w:rPr>
              <w:t>IPCh</w:t>
            </w:r>
          </w:p>
        </w:tc>
        <w:tc>
          <w:tcPr>
            <w:tcW w:w="1972" w:type="pct"/>
            <w:tcBorders>
              <w:top w:val="nil"/>
              <w:left w:val="nil"/>
              <w:bottom w:val="single" w:sz="4" w:space="0" w:color="auto"/>
              <w:right w:val="single" w:sz="4" w:space="0" w:color="auto"/>
            </w:tcBorders>
            <w:shd w:val="clear" w:color="auto" w:fill="auto"/>
            <w:noWrap/>
            <w:vAlign w:val="bottom"/>
            <w:hideMark/>
          </w:tcPr>
          <w:p w14:paraId="1306E38E" w14:textId="77777777" w:rsidR="00EB5526" w:rsidRDefault="00CB60E8">
            <w:pPr>
              <w:rPr>
                <w:sz w:val="14"/>
                <w:szCs w:val="14"/>
                <w:lang w:eastAsia="cs-CZ"/>
              </w:rPr>
            </w:pPr>
            <w:r>
              <w:rPr>
                <w:sz w:val="14"/>
                <w:szCs w:val="14"/>
                <w:lang w:eastAsia="cs-CZ"/>
              </w:rPr>
              <w:t>Integrovaná produkce chřestu</w:t>
            </w:r>
          </w:p>
        </w:tc>
      </w:tr>
      <w:tr w:rsidR="00EB5526" w14:paraId="38C29644"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75A8272" w14:textId="77777777" w:rsidR="00EB5526" w:rsidRDefault="00CB60E8">
            <w:pPr>
              <w:rPr>
                <w:sz w:val="14"/>
                <w:szCs w:val="14"/>
                <w:lang w:eastAsia="cs-CZ"/>
              </w:rPr>
            </w:pPr>
            <w:r>
              <w:rPr>
                <w:sz w:val="14"/>
                <w:szCs w:val="14"/>
                <w:lang w:eastAsia="cs-CZ"/>
              </w:rPr>
              <w:t xml:space="preserve">    J3-IPZJ</w:t>
            </w:r>
          </w:p>
        </w:tc>
        <w:tc>
          <w:tcPr>
            <w:tcW w:w="313" w:type="pct"/>
            <w:tcBorders>
              <w:top w:val="nil"/>
              <w:left w:val="nil"/>
              <w:bottom w:val="single" w:sz="4" w:space="0" w:color="auto"/>
              <w:right w:val="single" w:sz="4" w:space="0" w:color="auto"/>
            </w:tcBorders>
            <w:shd w:val="clear" w:color="auto" w:fill="auto"/>
            <w:noWrap/>
            <w:vAlign w:val="bottom"/>
            <w:hideMark/>
          </w:tcPr>
          <w:p w14:paraId="164B3133" w14:textId="77777777" w:rsidR="00EB5526" w:rsidRDefault="00CB60E8">
            <w:pPr>
              <w:jc w:val="right"/>
              <w:rPr>
                <w:sz w:val="14"/>
                <w:szCs w:val="14"/>
                <w:lang w:eastAsia="cs-CZ"/>
              </w:rPr>
            </w:pPr>
            <w:r>
              <w:rPr>
                <w:sz w:val="14"/>
                <w:szCs w:val="14"/>
                <w:lang w:eastAsia="cs-CZ"/>
              </w:rPr>
              <w:t>1052</w:t>
            </w:r>
          </w:p>
        </w:tc>
        <w:tc>
          <w:tcPr>
            <w:tcW w:w="392" w:type="pct"/>
            <w:tcBorders>
              <w:top w:val="nil"/>
              <w:left w:val="nil"/>
              <w:bottom w:val="single" w:sz="4" w:space="0" w:color="auto"/>
              <w:right w:val="single" w:sz="4" w:space="0" w:color="auto"/>
            </w:tcBorders>
            <w:shd w:val="clear" w:color="auto" w:fill="auto"/>
            <w:noWrap/>
            <w:vAlign w:val="bottom"/>
            <w:hideMark/>
          </w:tcPr>
          <w:p w14:paraId="5DAB2693"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09F3C653" w14:textId="77777777" w:rsidR="00EB5526" w:rsidRDefault="00CB60E8">
            <w:pPr>
              <w:rPr>
                <w:sz w:val="14"/>
                <w:szCs w:val="14"/>
                <w:lang w:eastAsia="cs-CZ"/>
              </w:rPr>
            </w:pPr>
            <w:r>
              <w:rPr>
                <w:sz w:val="14"/>
                <w:szCs w:val="14"/>
                <w:lang w:eastAsia="cs-CZ"/>
              </w:rPr>
              <w:t>J3-IPZJ</w:t>
            </w:r>
          </w:p>
        </w:tc>
        <w:tc>
          <w:tcPr>
            <w:tcW w:w="1075" w:type="pct"/>
            <w:tcBorders>
              <w:top w:val="nil"/>
              <w:left w:val="nil"/>
              <w:bottom w:val="single" w:sz="4" w:space="0" w:color="auto"/>
              <w:right w:val="single" w:sz="4" w:space="0" w:color="auto"/>
            </w:tcBorders>
            <w:shd w:val="clear" w:color="auto" w:fill="auto"/>
            <w:noWrap/>
            <w:vAlign w:val="bottom"/>
            <w:hideMark/>
          </w:tcPr>
          <w:p w14:paraId="680C075C" w14:textId="77777777" w:rsidR="00EB5526" w:rsidRDefault="00CB60E8">
            <w:pPr>
              <w:rPr>
                <w:sz w:val="14"/>
                <w:szCs w:val="14"/>
                <w:lang w:eastAsia="cs-CZ"/>
              </w:rPr>
            </w:pPr>
            <w:r>
              <w:rPr>
                <w:sz w:val="14"/>
                <w:szCs w:val="14"/>
                <w:lang w:eastAsia="cs-CZ"/>
              </w:rPr>
              <w:t>IPJ</w:t>
            </w:r>
          </w:p>
        </w:tc>
        <w:tc>
          <w:tcPr>
            <w:tcW w:w="1972" w:type="pct"/>
            <w:tcBorders>
              <w:top w:val="nil"/>
              <w:left w:val="nil"/>
              <w:bottom w:val="single" w:sz="4" w:space="0" w:color="auto"/>
              <w:right w:val="single" w:sz="4" w:space="0" w:color="auto"/>
            </w:tcBorders>
            <w:shd w:val="clear" w:color="auto" w:fill="auto"/>
            <w:noWrap/>
            <w:vAlign w:val="bottom"/>
            <w:hideMark/>
          </w:tcPr>
          <w:p w14:paraId="308350E1" w14:textId="77777777" w:rsidR="00EB5526" w:rsidRDefault="00CB60E8">
            <w:pPr>
              <w:rPr>
                <w:sz w:val="14"/>
                <w:szCs w:val="14"/>
                <w:lang w:eastAsia="cs-CZ"/>
              </w:rPr>
            </w:pPr>
            <w:r>
              <w:rPr>
                <w:sz w:val="14"/>
                <w:szCs w:val="14"/>
                <w:lang w:eastAsia="cs-CZ"/>
              </w:rPr>
              <w:t>Integrovaná produkce jahodníku</w:t>
            </w:r>
          </w:p>
        </w:tc>
      </w:tr>
      <w:tr w:rsidR="00EB5526" w14:paraId="4CD16B5C"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1C0B6FF8" w14:textId="77777777" w:rsidR="00EB5526" w:rsidRDefault="00CB60E8">
            <w:pPr>
              <w:rPr>
                <w:sz w:val="14"/>
                <w:szCs w:val="14"/>
                <w:lang w:eastAsia="cs-CZ"/>
              </w:rPr>
            </w:pPr>
            <w:r>
              <w:rPr>
                <w:sz w:val="14"/>
                <w:szCs w:val="14"/>
                <w:lang w:eastAsia="cs-CZ"/>
              </w:rPr>
              <w:t xml:space="preserve">    J4-IPZB</w:t>
            </w:r>
          </w:p>
        </w:tc>
        <w:tc>
          <w:tcPr>
            <w:tcW w:w="313" w:type="pct"/>
            <w:tcBorders>
              <w:top w:val="nil"/>
              <w:left w:val="nil"/>
              <w:bottom w:val="single" w:sz="4" w:space="0" w:color="auto"/>
              <w:right w:val="single" w:sz="4" w:space="0" w:color="auto"/>
            </w:tcBorders>
            <w:shd w:val="clear" w:color="auto" w:fill="auto"/>
            <w:noWrap/>
            <w:vAlign w:val="bottom"/>
            <w:hideMark/>
          </w:tcPr>
          <w:p w14:paraId="7DD33895" w14:textId="77777777" w:rsidR="00EB5526" w:rsidRDefault="00CB60E8">
            <w:pPr>
              <w:jc w:val="right"/>
              <w:rPr>
                <w:sz w:val="14"/>
                <w:szCs w:val="14"/>
                <w:lang w:eastAsia="cs-CZ"/>
              </w:rPr>
            </w:pPr>
            <w:r>
              <w:rPr>
                <w:sz w:val="14"/>
                <w:szCs w:val="14"/>
                <w:lang w:eastAsia="cs-CZ"/>
              </w:rPr>
              <w:t>1053</w:t>
            </w:r>
          </w:p>
        </w:tc>
        <w:tc>
          <w:tcPr>
            <w:tcW w:w="392" w:type="pct"/>
            <w:tcBorders>
              <w:top w:val="nil"/>
              <w:left w:val="nil"/>
              <w:bottom w:val="single" w:sz="4" w:space="0" w:color="auto"/>
              <w:right w:val="single" w:sz="4" w:space="0" w:color="auto"/>
            </w:tcBorders>
            <w:shd w:val="clear" w:color="auto" w:fill="auto"/>
            <w:noWrap/>
            <w:vAlign w:val="bottom"/>
            <w:hideMark/>
          </w:tcPr>
          <w:p w14:paraId="2B2EB4E0"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39DDBBE2" w14:textId="77777777" w:rsidR="00EB5526" w:rsidRDefault="00CB60E8">
            <w:pPr>
              <w:rPr>
                <w:sz w:val="14"/>
                <w:szCs w:val="14"/>
                <w:lang w:eastAsia="cs-CZ"/>
              </w:rPr>
            </w:pPr>
            <w:r>
              <w:rPr>
                <w:sz w:val="14"/>
                <w:szCs w:val="14"/>
                <w:lang w:eastAsia="cs-CZ"/>
              </w:rPr>
              <w:t>J4-IPZB</w:t>
            </w:r>
          </w:p>
        </w:tc>
        <w:tc>
          <w:tcPr>
            <w:tcW w:w="1075" w:type="pct"/>
            <w:tcBorders>
              <w:top w:val="nil"/>
              <w:left w:val="nil"/>
              <w:bottom w:val="single" w:sz="4" w:space="0" w:color="auto"/>
              <w:right w:val="single" w:sz="4" w:space="0" w:color="auto"/>
            </w:tcBorders>
            <w:shd w:val="clear" w:color="auto" w:fill="auto"/>
            <w:noWrap/>
            <w:vAlign w:val="bottom"/>
            <w:hideMark/>
          </w:tcPr>
          <w:p w14:paraId="0A7DA406" w14:textId="77777777" w:rsidR="00EB5526" w:rsidRDefault="00CB60E8">
            <w:pPr>
              <w:rPr>
                <w:sz w:val="14"/>
                <w:szCs w:val="14"/>
                <w:lang w:eastAsia="cs-CZ"/>
              </w:rPr>
            </w:pPr>
            <w:r>
              <w:rPr>
                <w:sz w:val="14"/>
                <w:szCs w:val="14"/>
                <w:lang w:eastAsia="cs-CZ"/>
              </w:rPr>
              <w:t>IPB</w:t>
            </w:r>
          </w:p>
        </w:tc>
        <w:tc>
          <w:tcPr>
            <w:tcW w:w="1972" w:type="pct"/>
            <w:tcBorders>
              <w:top w:val="nil"/>
              <w:left w:val="nil"/>
              <w:bottom w:val="single" w:sz="4" w:space="0" w:color="auto"/>
              <w:right w:val="single" w:sz="4" w:space="0" w:color="auto"/>
            </w:tcBorders>
            <w:shd w:val="clear" w:color="auto" w:fill="auto"/>
            <w:noWrap/>
            <w:vAlign w:val="bottom"/>
            <w:hideMark/>
          </w:tcPr>
          <w:p w14:paraId="110A2245" w14:textId="77777777" w:rsidR="00EB5526" w:rsidRDefault="00CB60E8">
            <w:pPr>
              <w:rPr>
                <w:sz w:val="14"/>
                <w:szCs w:val="14"/>
                <w:lang w:eastAsia="cs-CZ"/>
              </w:rPr>
            </w:pPr>
            <w:r>
              <w:rPr>
                <w:sz w:val="14"/>
                <w:szCs w:val="14"/>
                <w:lang w:eastAsia="cs-CZ"/>
              </w:rPr>
              <w:t>Integrovaná produkce brambor</w:t>
            </w:r>
          </w:p>
        </w:tc>
      </w:tr>
      <w:tr w:rsidR="00EB5526" w14:paraId="58C39D97"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19108E67" w14:textId="77777777" w:rsidR="00EB5526" w:rsidRDefault="00CB60E8">
            <w:pPr>
              <w:rPr>
                <w:sz w:val="14"/>
                <w:szCs w:val="14"/>
                <w:lang w:eastAsia="cs-CZ"/>
              </w:rPr>
            </w:pPr>
            <w:r>
              <w:rPr>
                <w:sz w:val="14"/>
                <w:szCs w:val="14"/>
                <w:lang w:eastAsia="cs-CZ"/>
              </w:rPr>
              <w:t xml:space="preserve">  AEKOK</w:t>
            </w:r>
          </w:p>
        </w:tc>
        <w:tc>
          <w:tcPr>
            <w:tcW w:w="313" w:type="pct"/>
            <w:tcBorders>
              <w:top w:val="nil"/>
              <w:left w:val="nil"/>
              <w:bottom w:val="single" w:sz="4" w:space="0" w:color="auto"/>
              <w:right w:val="single" w:sz="4" w:space="0" w:color="auto"/>
            </w:tcBorders>
            <w:shd w:val="clear" w:color="auto" w:fill="auto"/>
            <w:noWrap/>
            <w:vAlign w:val="bottom"/>
            <w:hideMark/>
          </w:tcPr>
          <w:p w14:paraId="2B33C110" w14:textId="77777777" w:rsidR="00EB5526" w:rsidRDefault="00CB60E8">
            <w:pPr>
              <w:jc w:val="right"/>
              <w:rPr>
                <w:sz w:val="14"/>
                <w:szCs w:val="14"/>
                <w:lang w:eastAsia="cs-CZ"/>
              </w:rPr>
            </w:pPr>
            <w:r>
              <w:rPr>
                <w:sz w:val="14"/>
                <w:szCs w:val="14"/>
                <w:lang w:eastAsia="cs-CZ"/>
              </w:rPr>
              <w:t>1055</w:t>
            </w:r>
          </w:p>
        </w:tc>
        <w:tc>
          <w:tcPr>
            <w:tcW w:w="392" w:type="pct"/>
            <w:tcBorders>
              <w:top w:val="nil"/>
              <w:left w:val="nil"/>
              <w:bottom w:val="single" w:sz="4" w:space="0" w:color="auto"/>
              <w:right w:val="single" w:sz="4" w:space="0" w:color="auto"/>
            </w:tcBorders>
            <w:shd w:val="clear" w:color="auto" w:fill="auto"/>
            <w:noWrap/>
            <w:vAlign w:val="bottom"/>
            <w:hideMark/>
          </w:tcPr>
          <w:p w14:paraId="7B824CC3"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50C7DFC2" w14:textId="77777777" w:rsidR="00EB5526" w:rsidRDefault="00CB60E8">
            <w:pPr>
              <w:rPr>
                <w:sz w:val="14"/>
                <w:szCs w:val="14"/>
                <w:lang w:eastAsia="cs-CZ"/>
              </w:rPr>
            </w:pPr>
            <w:r>
              <w:rPr>
                <w:sz w:val="14"/>
                <w:szCs w:val="14"/>
                <w:lang w:eastAsia="cs-CZ"/>
              </w:rPr>
              <w:t>AEKOK-VN</w:t>
            </w:r>
          </w:p>
        </w:tc>
        <w:tc>
          <w:tcPr>
            <w:tcW w:w="1075" w:type="pct"/>
            <w:tcBorders>
              <w:top w:val="nil"/>
              <w:left w:val="nil"/>
              <w:bottom w:val="single" w:sz="4" w:space="0" w:color="auto"/>
              <w:right w:val="single" w:sz="4" w:space="0" w:color="auto"/>
            </w:tcBorders>
            <w:shd w:val="clear" w:color="auto" w:fill="auto"/>
            <w:noWrap/>
            <w:vAlign w:val="bottom"/>
            <w:hideMark/>
          </w:tcPr>
          <w:p w14:paraId="1EDFE654" w14:textId="77777777" w:rsidR="00EB5526" w:rsidRDefault="00CB60E8">
            <w:pPr>
              <w:rPr>
                <w:sz w:val="14"/>
                <w:szCs w:val="14"/>
                <w:lang w:eastAsia="cs-CZ"/>
              </w:rPr>
            </w:pPr>
            <w:r>
              <w:rPr>
                <w:sz w:val="14"/>
                <w:szCs w:val="14"/>
                <w:lang w:eastAsia="cs-CZ"/>
              </w:rPr>
              <w:t>AEKO VN</w:t>
            </w:r>
          </w:p>
        </w:tc>
        <w:tc>
          <w:tcPr>
            <w:tcW w:w="1972" w:type="pct"/>
            <w:tcBorders>
              <w:top w:val="nil"/>
              <w:left w:val="nil"/>
              <w:bottom w:val="single" w:sz="4" w:space="0" w:color="auto"/>
              <w:right w:val="single" w:sz="4" w:space="0" w:color="auto"/>
            </w:tcBorders>
            <w:shd w:val="clear" w:color="auto" w:fill="auto"/>
            <w:noWrap/>
            <w:vAlign w:val="bottom"/>
            <w:hideMark/>
          </w:tcPr>
          <w:p w14:paraId="0E93D79F" w14:textId="77777777" w:rsidR="00EB5526" w:rsidRDefault="00CB60E8">
            <w:pPr>
              <w:rPr>
                <w:sz w:val="14"/>
                <w:szCs w:val="14"/>
                <w:lang w:eastAsia="cs-CZ"/>
              </w:rPr>
            </w:pPr>
            <w:r>
              <w:rPr>
                <w:sz w:val="14"/>
                <w:szCs w:val="14"/>
                <w:lang w:eastAsia="cs-CZ"/>
              </w:rPr>
              <w:t>AEKO Omezení používání pesticidů v OPVZ na orné půdě</w:t>
            </w:r>
          </w:p>
        </w:tc>
      </w:tr>
      <w:tr w:rsidR="00EB5526" w14:paraId="3D5A0EA9"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638197D9" w14:textId="77777777" w:rsidR="00EB5526" w:rsidRDefault="00CB60E8">
            <w:pPr>
              <w:rPr>
                <w:sz w:val="14"/>
                <w:szCs w:val="14"/>
                <w:lang w:eastAsia="cs-CZ"/>
              </w:rPr>
            </w:pPr>
            <w:r>
              <w:rPr>
                <w:sz w:val="14"/>
                <w:szCs w:val="14"/>
                <w:lang w:eastAsia="cs-CZ"/>
              </w:rPr>
              <w:t xml:space="preserve">    K1-VNR</w:t>
            </w:r>
          </w:p>
        </w:tc>
        <w:tc>
          <w:tcPr>
            <w:tcW w:w="313" w:type="pct"/>
            <w:tcBorders>
              <w:top w:val="nil"/>
              <w:left w:val="nil"/>
              <w:bottom w:val="single" w:sz="4" w:space="0" w:color="auto"/>
              <w:right w:val="single" w:sz="4" w:space="0" w:color="auto"/>
            </w:tcBorders>
            <w:shd w:val="clear" w:color="auto" w:fill="auto"/>
            <w:noWrap/>
            <w:vAlign w:val="bottom"/>
            <w:hideMark/>
          </w:tcPr>
          <w:p w14:paraId="7DAB528B" w14:textId="77777777" w:rsidR="00EB5526" w:rsidRDefault="00CB60E8">
            <w:pPr>
              <w:jc w:val="right"/>
              <w:rPr>
                <w:sz w:val="14"/>
                <w:szCs w:val="14"/>
                <w:lang w:eastAsia="cs-CZ"/>
              </w:rPr>
            </w:pPr>
            <w:r>
              <w:rPr>
                <w:sz w:val="14"/>
                <w:szCs w:val="14"/>
                <w:lang w:eastAsia="cs-CZ"/>
              </w:rPr>
              <w:t>1056</w:t>
            </w:r>
          </w:p>
        </w:tc>
        <w:tc>
          <w:tcPr>
            <w:tcW w:w="392" w:type="pct"/>
            <w:tcBorders>
              <w:top w:val="nil"/>
              <w:left w:val="nil"/>
              <w:bottom w:val="single" w:sz="4" w:space="0" w:color="auto"/>
              <w:right w:val="single" w:sz="4" w:space="0" w:color="auto"/>
            </w:tcBorders>
            <w:shd w:val="clear" w:color="auto" w:fill="auto"/>
            <w:noWrap/>
            <w:vAlign w:val="bottom"/>
            <w:hideMark/>
          </w:tcPr>
          <w:p w14:paraId="308AA239"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17E24C5" w14:textId="77777777" w:rsidR="00EB5526" w:rsidRDefault="00CB60E8">
            <w:pPr>
              <w:rPr>
                <w:sz w:val="14"/>
                <w:szCs w:val="14"/>
                <w:lang w:eastAsia="cs-CZ"/>
              </w:rPr>
            </w:pPr>
            <w:r>
              <w:rPr>
                <w:sz w:val="14"/>
                <w:szCs w:val="14"/>
                <w:lang w:eastAsia="cs-CZ"/>
              </w:rPr>
              <w:t>K1-VNR</w:t>
            </w:r>
          </w:p>
        </w:tc>
        <w:tc>
          <w:tcPr>
            <w:tcW w:w="1075" w:type="pct"/>
            <w:tcBorders>
              <w:top w:val="nil"/>
              <w:left w:val="nil"/>
              <w:bottom w:val="single" w:sz="4" w:space="0" w:color="auto"/>
              <w:right w:val="single" w:sz="4" w:space="0" w:color="auto"/>
            </w:tcBorders>
            <w:shd w:val="clear" w:color="auto" w:fill="auto"/>
            <w:noWrap/>
            <w:vAlign w:val="bottom"/>
            <w:hideMark/>
          </w:tcPr>
          <w:p w14:paraId="6F557F04" w14:textId="77777777" w:rsidR="00EB5526" w:rsidRDefault="00CB60E8">
            <w:pPr>
              <w:rPr>
                <w:sz w:val="14"/>
                <w:szCs w:val="14"/>
                <w:lang w:eastAsia="cs-CZ"/>
              </w:rPr>
            </w:pPr>
            <w:r>
              <w:rPr>
                <w:sz w:val="14"/>
                <w:szCs w:val="14"/>
                <w:lang w:eastAsia="cs-CZ"/>
              </w:rPr>
              <w:t>VN Římov</w:t>
            </w:r>
          </w:p>
        </w:tc>
        <w:tc>
          <w:tcPr>
            <w:tcW w:w="1972" w:type="pct"/>
            <w:tcBorders>
              <w:top w:val="nil"/>
              <w:left w:val="nil"/>
              <w:bottom w:val="single" w:sz="4" w:space="0" w:color="auto"/>
              <w:right w:val="single" w:sz="4" w:space="0" w:color="auto"/>
            </w:tcBorders>
            <w:shd w:val="clear" w:color="auto" w:fill="auto"/>
            <w:noWrap/>
            <w:vAlign w:val="bottom"/>
            <w:hideMark/>
          </w:tcPr>
          <w:p w14:paraId="3DF6BA68" w14:textId="77777777" w:rsidR="00EB5526" w:rsidRDefault="00CB60E8">
            <w:pPr>
              <w:rPr>
                <w:sz w:val="14"/>
                <w:szCs w:val="14"/>
                <w:lang w:eastAsia="cs-CZ"/>
              </w:rPr>
            </w:pPr>
            <w:r>
              <w:rPr>
                <w:sz w:val="14"/>
                <w:szCs w:val="14"/>
                <w:lang w:eastAsia="cs-CZ"/>
              </w:rPr>
              <w:t>Omezování vstupů v oblastech zdrojů pitné vody v okolí VN Římov</w:t>
            </w:r>
          </w:p>
        </w:tc>
      </w:tr>
      <w:tr w:rsidR="00EB5526" w14:paraId="73F9E924"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42F12BEE" w14:textId="77777777" w:rsidR="00EB5526" w:rsidRDefault="00CB60E8">
            <w:pPr>
              <w:rPr>
                <w:sz w:val="14"/>
                <w:szCs w:val="14"/>
                <w:lang w:eastAsia="cs-CZ"/>
              </w:rPr>
            </w:pPr>
            <w:r>
              <w:rPr>
                <w:sz w:val="14"/>
                <w:szCs w:val="14"/>
                <w:lang w:eastAsia="cs-CZ"/>
              </w:rPr>
              <w:t xml:space="preserve">    K2-VNS</w:t>
            </w:r>
          </w:p>
        </w:tc>
        <w:tc>
          <w:tcPr>
            <w:tcW w:w="313" w:type="pct"/>
            <w:tcBorders>
              <w:top w:val="nil"/>
              <w:left w:val="nil"/>
              <w:bottom w:val="single" w:sz="4" w:space="0" w:color="auto"/>
              <w:right w:val="single" w:sz="4" w:space="0" w:color="auto"/>
            </w:tcBorders>
            <w:shd w:val="clear" w:color="auto" w:fill="auto"/>
            <w:noWrap/>
            <w:vAlign w:val="bottom"/>
            <w:hideMark/>
          </w:tcPr>
          <w:p w14:paraId="392F2EB1" w14:textId="77777777" w:rsidR="00EB5526" w:rsidRDefault="00CB60E8">
            <w:pPr>
              <w:jc w:val="right"/>
              <w:rPr>
                <w:sz w:val="14"/>
                <w:szCs w:val="14"/>
                <w:lang w:eastAsia="cs-CZ"/>
              </w:rPr>
            </w:pPr>
            <w:r>
              <w:rPr>
                <w:sz w:val="14"/>
                <w:szCs w:val="14"/>
                <w:lang w:eastAsia="cs-CZ"/>
              </w:rPr>
              <w:t>1059</w:t>
            </w:r>
          </w:p>
        </w:tc>
        <w:tc>
          <w:tcPr>
            <w:tcW w:w="392" w:type="pct"/>
            <w:tcBorders>
              <w:top w:val="nil"/>
              <w:left w:val="nil"/>
              <w:bottom w:val="single" w:sz="4" w:space="0" w:color="auto"/>
              <w:right w:val="single" w:sz="4" w:space="0" w:color="auto"/>
            </w:tcBorders>
            <w:shd w:val="clear" w:color="auto" w:fill="auto"/>
            <w:noWrap/>
            <w:vAlign w:val="bottom"/>
            <w:hideMark/>
          </w:tcPr>
          <w:p w14:paraId="621EFEFC"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A28FCB6" w14:textId="77777777" w:rsidR="00EB5526" w:rsidRDefault="00CB60E8">
            <w:pPr>
              <w:rPr>
                <w:sz w:val="14"/>
                <w:szCs w:val="14"/>
                <w:lang w:eastAsia="cs-CZ"/>
              </w:rPr>
            </w:pPr>
            <w:r>
              <w:rPr>
                <w:sz w:val="14"/>
                <w:szCs w:val="14"/>
                <w:lang w:eastAsia="cs-CZ"/>
              </w:rPr>
              <w:t>K2-VNS</w:t>
            </w:r>
          </w:p>
        </w:tc>
        <w:tc>
          <w:tcPr>
            <w:tcW w:w="1075" w:type="pct"/>
            <w:tcBorders>
              <w:top w:val="nil"/>
              <w:left w:val="nil"/>
              <w:bottom w:val="single" w:sz="4" w:space="0" w:color="auto"/>
              <w:right w:val="single" w:sz="4" w:space="0" w:color="auto"/>
            </w:tcBorders>
            <w:shd w:val="clear" w:color="auto" w:fill="auto"/>
            <w:noWrap/>
            <w:vAlign w:val="bottom"/>
            <w:hideMark/>
          </w:tcPr>
          <w:p w14:paraId="7173B2EC" w14:textId="77777777" w:rsidR="00EB5526" w:rsidRDefault="00CB60E8">
            <w:pPr>
              <w:rPr>
                <w:sz w:val="14"/>
                <w:szCs w:val="14"/>
                <w:lang w:eastAsia="cs-CZ"/>
              </w:rPr>
            </w:pPr>
            <w:r>
              <w:rPr>
                <w:sz w:val="14"/>
                <w:szCs w:val="14"/>
                <w:lang w:eastAsia="cs-CZ"/>
              </w:rPr>
              <w:t>VN Švihov</w:t>
            </w:r>
          </w:p>
        </w:tc>
        <w:tc>
          <w:tcPr>
            <w:tcW w:w="1972" w:type="pct"/>
            <w:tcBorders>
              <w:top w:val="nil"/>
              <w:left w:val="nil"/>
              <w:bottom w:val="single" w:sz="4" w:space="0" w:color="auto"/>
              <w:right w:val="single" w:sz="4" w:space="0" w:color="auto"/>
            </w:tcBorders>
            <w:shd w:val="clear" w:color="auto" w:fill="auto"/>
            <w:noWrap/>
            <w:vAlign w:val="bottom"/>
            <w:hideMark/>
          </w:tcPr>
          <w:p w14:paraId="7EA3FBA5" w14:textId="77777777" w:rsidR="00EB5526" w:rsidRDefault="00CB60E8">
            <w:pPr>
              <w:rPr>
                <w:sz w:val="14"/>
                <w:szCs w:val="14"/>
                <w:lang w:eastAsia="cs-CZ"/>
              </w:rPr>
            </w:pPr>
            <w:r>
              <w:rPr>
                <w:sz w:val="14"/>
                <w:szCs w:val="14"/>
                <w:lang w:eastAsia="cs-CZ"/>
              </w:rPr>
              <w:t>Omezování vstupů v oblastech zdrojů pitné vody v okolí VN Švihov</w:t>
            </w:r>
          </w:p>
        </w:tc>
      </w:tr>
      <w:tr w:rsidR="00EB5526" w14:paraId="3F5DBB81"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55720230" w14:textId="77777777" w:rsidR="00EB5526" w:rsidRDefault="00CB60E8">
            <w:pPr>
              <w:rPr>
                <w:sz w:val="14"/>
                <w:szCs w:val="14"/>
                <w:lang w:eastAsia="cs-CZ"/>
              </w:rPr>
            </w:pPr>
            <w:r>
              <w:rPr>
                <w:sz w:val="14"/>
                <w:szCs w:val="14"/>
                <w:lang w:eastAsia="cs-CZ"/>
              </w:rPr>
              <w:t xml:space="preserve">    K3-VNV</w:t>
            </w:r>
          </w:p>
        </w:tc>
        <w:tc>
          <w:tcPr>
            <w:tcW w:w="313" w:type="pct"/>
            <w:tcBorders>
              <w:top w:val="nil"/>
              <w:left w:val="nil"/>
              <w:bottom w:val="single" w:sz="4" w:space="0" w:color="auto"/>
              <w:right w:val="single" w:sz="4" w:space="0" w:color="auto"/>
            </w:tcBorders>
            <w:shd w:val="clear" w:color="auto" w:fill="auto"/>
            <w:noWrap/>
            <w:vAlign w:val="bottom"/>
            <w:hideMark/>
          </w:tcPr>
          <w:p w14:paraId="11CACBE0" w14:textId="77777777" w:rsidR="00EB5526" w:rsidRDefault="00CB60E8">
            <w:pPr>
              <w:jc w:val="right"/>
              <w:rPr>
                <w:sz w:val="14"/>
                <w:szCs w:val="14"/>
                <w:lang w:eastAsia="cs-CZ"/>
              </w:rPr>
            </w:pPr>
            <w:r>
              <w:rPr>
                <w:sz w:val="14"/>
                <w:szCs w:val="14"/>
                <w:lang w:eastAsia="cs-CZ"/>
              </w:rPr>
              <w:t>1057</w:t>
            </w:r>
          </w:p>
        </w:tc>
        <w:tc>
          <w:tcPr>
            <w:tcW w:w="392" w:type="pct"/>
            <w:tcBorders>
              <w:top w:val="nil"/>
              <w:left w:val="nil"/>
              <w:bottom w:val="single" w:sz="4" w:space="0" w:color="auto"/>
              <w:right w:val="single" w:sz="4" w:space="0" w:color="auto"/>
            </w:tcBorders>
            <w:shd w:val="clear" w:color="auto" w:fill="auto"/>
            <w:noWrap/>
            <w:vAlign w:val="bottom"/>
            <w:hideMark/>
          </w:tcPr>
          <w:p w14:paraId="2BFBFB16"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7CDC42FF" w14:textId="77777777" w:rsidR="00EB5526" w:rsidRDefault="00CB60E8">
            <w:pPr>
              <w:rPr>
                <w:sz w:val="14"/>
                <w:szCs w:val="14"/>
                <w:lang w:eastAsia="cs-CZ"/>
              </w:rPr>
            </w:pPr>
            <w:r>
              <w:rPr>
                <w:sz w:val="14"/>
                <w:szCs w:val="14"/>
                <w:lang w:eastAsia="cs-CZ"/>
              </w:rPr>
              <w:t>K3-VNV</w:t>
            </w:r>
          </w:p>
        </w:tc>
        <w:tc>
          <w:tcPr>
            <w:tcW w:w="1075" w:type="pct"/>
            <w:tcBorders>
              <w:top w:val="nil"/>
              <w:left w:val="nil"/>
              <w:bottom w:val="single" w:sz="4" w:space="0" w:color="auto"/>
              <w:right w:val="single" w:sz="4" w:space="0" w:color="auto"/>
            </w:tcBorders>
            <w:shd w:val="clear" w:color="auto" w:fill="auto"/>
            <w:noWrap/>
            <w:vAlign w:val="bottom"/>
            <w:hideMark/>
          </w:tcPr>
          <w:p w14:paraId="29031FD5" w14:textId="77777777" w:rsidR="00EB5526" w:rsidRDefault="00CB60E8">
            <w:pPr>
              <w:rPr>
                <w:sz w:val="14"/>
                <w:szCs w:val="14"/>
                <w:lang w:eastAsia="cs-CZ"/>
              </w:rPr>
            </w:pPr>
            <w:r>
              <w:rPr>
                <w:sz w:val="14"/>
                <w:szCs w:val="14"/>
                <w:lang w:eastAsia="cs-CZ"/>
              </w:rPr>
              <w:t>VN Vrchlice</w:t>
            </w:r>
          </w:p>
        </w:tc>
        <w:tc>
          <w:tcPr>
            <w:tcW w:w="1972" w:type="pct"/>
            <w:tcBorders>
              <w:top w:val="nil"/>
              <w:left w:val="nil"/>
              <w:bottom w:val="single" w:sz="4" w:space="0" w:color="auto"/>
              <w:right w:val="single" w:sz="4" w:space="0" w:color="auto"/>
            </w:tcBorders>
            <w:shd w:val="clear" w:color="auto" w:fill="auto"/>
            <w:noWrap/>
            <w:vAlign w:val="bottom"/>
            <w:hideMark/>
          </w:tcPr>
          <w:p w14:paraId="77E8F722" w14:textId="77777777" w:rsidR="00EB5526" w:rsidRDefault="00CB60E8">
            <w:pPr>
              <w:rPr>
                <w:sz w:val="14"/>
                <w:szCs w:val="14"/>
                <w:lang w:eastAsia="cs-CZ"/>
              </w:rPr>
            </w:pPr>
            <w:r>
              <w:rPr>
                <w:sz w:val="14"/>
                <w:szCs w:val="14"/>
                <w:lang w:eastAsia="cs-CZ"/>
              </w:rPr>
              <w:t>Omezování vstupů v oblastech zdrojů pitné vody v okolí VN Vrchlice</w:t>
            </w:r>
          </w:p>
        </w:tc>
      </w:tr>
      <w:tr w:rsidR="00EB5526" w14:paraId="5D6D060C"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09EF09ED" w14:textId="77777777" w:rsidR="00EB5526" w:rsidRDefault="00CB60E8">
            <w:pPr>
              <w:rPr>
                <w:sz w:val="14"/>
                <w:szCs w:val="14"/>
                <w:lang w:eastAsia="cs-CZ"/>
              </w:rPr>
            </w:pPr>
            <w:r>
              <w:rPr>
                <w:sz w:val="14"/>
                <w:szCs w:val="14"/>
                <w:lang w:eastAsia="cs-CZ"/>
              </w:rPr>
              <w:lastRenderedPageBreak/>
              <w:t xml:space="preserve">    K4-VNO</w:t>
            </w:r>
          </w:p>
        </w:tc>
        <w:tc>
          <w:tcPr>
            <w:tcW w:w="313" w:type="pct"/>
            <w:tcBorders>
              <w:top w:val="nil"/>
              <w:left w:val="nil"/>
              <w:bottom w:val="single" w:sz="4" w:space="0" w:color="auto"/>
              <w:right w:val="single" w:sz="4" w:space="0" w:color="auto"/>
            </w:tcBorders>
            <w:shd w:val="clear" w:color="auto" w:fill="auto"/>
            <w:noWrap/>
            <w:vAlign w:val="bottom"/>
            <w:hideMark/>
          </w:tcPr>
          <w:p w14:paraId="325C7635" w14:textId="77777777" w:rsidR="00EB5526" w:rsidRDefault="00CB60E8">
            <w:pPr>
              <w:jc w:val="right"/>
              <w:rPr>
                <w:sz w:val="14"/>
                <w:szCs w:val="14"/>
                <w:lang w:eastAsia="cs-CZ"/>
              </w:rPr>
            </w:pPr>
            <w:r>
              <w:rPr>
                <w:sz w:val="14"/>
                <w:szCs w:val="14"/>
                <w:lang w:eastAsia="cs-CZ"/>
              </w:rPr>
              <w:t>1058</w:t>
            </w:r>
          </w:p>
        </w:tc>
        <w:tc>
          <w:tcPr>
            <w:tcW w:w="392" w:type="pct"/>
            <w:tcBorders>
              <w:top w:val="nil"/>
              <w:left w:val="nil"/>
              <w:bottom w:val="single" w:sz="4" w:space="0" w:color="auto"/>
              <w:right w:val="single" w:sz="4" w:space="0" w:color="auto"/>
            </w:tcBorders>
            <w:shd w:val="clear" w:color="auto" w:fill="auto"/>
            <w:noWrap/>
            <w:vAlign w:val="bottom"/>
            <w:hideMark/>
          </w:tcPr>
          <w:p w14:paraId="202F9012" w14:textId="77777777" w:rsidR="00EB5526" w:rsidRDefault="00CB60E8">
            <w:pPr>
              <w:rPr>
                <w:sz w:val="14"/>
                <w:szCs w:val="14"/>
                <w:lang w:eastAsia="cs-CZ"/>
              </w:rPr>
            </w:pPr>
            <w:r>
              <w:rPr>
                <w:sz w:val="14"/>
                <w:szCs w:val="14"/>
                <w:lang w:eastAsia="cs-CZ"/>
              </w:rPr>
              <w:t>Titul</w:t>
            </w:r>
          </w:p>
        </w:tc>
        <w:tc>
          <w:tcPr>
            <w:tcW w:w="625" w:type="pct"/>
            <w:tcBorders>
              <w:top w:val="nil"/>
              <w:left w:val="nil"/>
              <w:bottom w:val="single" w:sz="4" w:space="0" w:color="auto"/>
              <w:right w:val="single" w:sz="4" w:space="0" w:color="auto"/>
            </w:tcBorders>
            <w:shd w:val="clear" w:color="auto" w:fill="auto"/>
            <w:noWrap/>
            <w:vAlign w:val="bottom"/>
            <w:hideMark/>
          </w:tcPr>
          <w:p w14:paraId="5BB6BA96" w14:textId="77777777" w:rsidR="00EB5526" w:rsidRDefault="00CB60E8">
            <w:pPr>
              <w:rPr>
                <w:sz w:val="14"/>
                <w:szCs w:val="14"/>
                <w:lang w:eastAsia="cs-CZ"/>
              </w:rPr>
            </w:pPr>
            <w:r>
              <w:rPr>
                <w:sz w:val="14"/>
                <w:szCs w:val="14"/>
                <w:lang w:eastAsia="cs-CZ"/>
              </w:rPr>
              <w:t>K4-VNO</w:t>
            </w:r>
          </w:p>
        </w:tc>
        <w:tc>
          <w:tcPr>
            <w:tcW w:w="1075" w:type="pct"/>
            <w:tcBorders>
              <w:top w:val="nil"/>
              <w:left w:val="nil"/>
              <w:bottom w:val="single" w:sz="4" w:space="0" w:color="auto"/>
              <w:right w:val="single" w:sz="4" w:space="0" w:color="auto"/>
            </w:tcBorders>
            <w:shd w:val="clear" w:color="auto" w:fill="auto"/>
            <w:noWrap/>
            <w:vAlign w:val="bottom"/>
            <w:hideMark/>
          </w:tcPr>
          <w:p w14:paraId="0C20E13D" w14:textId="77777777" w:rsidR="00EB5526" w:rsidRDefault="00CB60E8">
            <w:pPr>
              <w:rPr>
                <w:sz w:val="14"/>
                <w:szCs w:val="14"/>
                <w:lang w:eastAsia="cs-CZ"/>
              </w:rPr>
            </w:pPr>
            <w:r>
              <w:rPr>
                <w:sz w:val="14"/>
                <w:szCs w:val="14"/>
                <w:lang w:eastAsia="cs-CZ"/>
              </w:rPr>
              <w:t>VN Opatovice</w:t>
            </w:r>
          </w:p>
        </w:tc>
        <w:tc>
          <w:tcPr>
            <w:tcW w:w="1972" w:type="pct"/>
            <w:tcBorders>
              <w:top w:val="nil"/>
              <w:left w:val="nil"/>
              <w:bottom w:val="single" w:sz="4" w:space="0" w:color="auto"/>
              <w:right w:val="single" w:sz="4" w:space="0" w:color="auto"/>
            </w:tcBorders>
            <w:shd w:val="clear" w:color="auto" w:fill="auto"/>
            <w:noWrap/>
            <w:vAlign w:val="bottom"/>
            <w:hideMark/>
          </w:tcPr>
          <w:p w14:paraId="646DA558" w14:textId="77777777" w:rsidR="00EB5526" w:rsidRDefault="00CB60E8">
            <w:pPr>
              <w:rPr>
                <w:sz w:val="14"/>
                <w:szCs w:val="14"/>
                <w:lang w:eastAsia="cs-CZ"/>
              </w:rPr>
            </w:pPr>
            <w:r>
              <w:rPr>
                <w:sz w:val="14"/>
                <w:szCs w:val="14"/>
                <w:lang w:eastAsia="cs-CZ"/>
              </w:rPr>
              <w:t>Omezování vstupů v oblastech zdrojů pitné vody v okolí VN Opatovice</w:t>
            </w:r>
          </w:p>
        </w:tc>
      </w:tr>
      <w:tr w:rsidR="00EB5526" w14:paraId="358E9442" w14:textId="77777777">
        <w:trPr>
          <w:trHeight w:val="25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14:paraId="3A8DD579" w14:textId="77777777" w:rsidR="00EB5526" w:rsidRDefault="00CB60E8">
            <w:pPr>
              <w:rPr>
                <w:sz w:val="14"/>
                <w:szCs w:val="14"/>
                <w:lang w:eastAsia="cs-CZ"/>
              </w:rPr>
            </w:pPr>
            <w:r>
              <w:rPr>
                <w:sz w:val="14"/>
                <w:szCs w:val="14"/>
                <w:lang w:eastAsia="cs-CZ"/>
              </w:rPr>
              <w:t xml:space="preserve">  AEKOL</w:t>
            </w:r>
          </w:p>
        </w:tc>
        <w:tc>
          <w:tcPr>
            <w:tcW w:w="313" w:type="pct"/>
            <w:tcBorders>
              <w:top w:val="nil"/>
              <w:left w:val="nil"/>
              <w:bottom w:val="single" w:sz="4" w:space="0" w:color="auto"/>
              <w:right w:val="single" w:sz="4" w:space="0" w:color="auto"/>
            </w:tcBorders>
            <w:shd w:val="clear" w:color="auto" w:fill="auto"/>
            <w:noWrap/>
            <w:vAlign w:val="bottom"/>
            <w:hideMark/>
          </w:tcPr>
          <w:p w14:paraId="6E435800" w14:textId="77777777" w:rsidR="00EB5526" w:rsidRDefault="00CB60E8">
            <w:pPr>
              <w:jc w:val="right"/>
              <w:rPr>
                <w:sz w:val="14"/>
                <w:szCs w:val="14"/>
                <w:lang w:eastAsia="cs-CZ"/>
              </w:rPr>
            </w:pPr>
            <w:r>
              <w:rPr>
                <w:sz w:val="14"/>
                <w:szCs w:val="14"/>
                <w:lang w:eastAsia="cs-CZ"/>
              </w:rPr>
              <w:t>1060</w:t>
            </w:r>
          </w:p>
        </w:tc>
        <w:tc>
          <w:tcPr>
            <w:tcW w:w="392" w:type="pct"/>
            <w:tcBorders>
              <w:top w:val="nil"/>
              <w:left w:val="nil"/>
              <w:bottom w:val="single" w:sz="4" w:space="0" w:color="auto"/>
              <w:right w:val="single" w:sz="4" w:space="0" w:color="auto"/>
            </w:tcBorders>
            <w:shd w:val="clear" w:color="auto" w:fill="auto"/>
            <w:noWrap/>
            <w:vAlign w:val="bottom"/>
            <w:hideMark/>
          </w:tcPr>
          <w:p w14:paraId="2893D80F" w14:textId="77777777" w:rsidR="00EB5526" w:rsidRDefault="00CB60E8">
            <w:pPr>
              <w:rPr>
                <w:sz w:val="14"/>
                <w:szCs w:val="14"/>
                <w:lang w:eastAsia="cs-CZ"/>
              </w:rPr>
            </w:pPr>
            <w:r>
              <w:rPr>
                <w:sz w:val="14"/>
                <w:szCs w:val="14"/>
                <w:lang w:eastAsia="cs-CZ"/>
              </w:rPr>
              <w:t>Opatření</w:t>
            </w:r>
          </w:p>
        </w:tc>
        <w:tc>
          <w:tcPr>
            <w:tcW w:w="625" w:type="pct"/>
            <w:tcBorders>
              <w:top w:val="nil"/>
              <w:left w:val="nil"/>
              <w:bottom w:val="single" w:sz="4" w:space="0" w:color="auto"/>
              <w:right w:val="single" w:sz="4" w:space="0" w:color="auto"/>
            </w:tcBorders>
            <w:shd w:val="clear" w:color="auto" w:fill="auto"/>
            <w:noWrap/>
            <w:vAlign w:val="bottom"/>
            <w:hideMark/>
          </w:tcPr>
          <w:p w14:paraId="4AD48C31" w14:textId="77777777" w:rsidR="00EB5526" w:rsidRDefault="00CB60E8">
            <w:pPr>
              <w:rPr>
                <w:sz w:val="14"/>
                <w:szCs w:val="14"/>
                <w:lang w:eastAsia="cs-CZ"/>
              </w:rPr>
            </w:pPr>
            <w:r>
              <w:rPr>
                <w:sz w:val="14"/>
                <w:szCs w:val="14"/>
                <w:lang w:eastAsia="cs-CZ"/>
              </w:rPr>
              <w:t>AEKOL-PSP</w:t>
            </w:r>
          </w:p>
        </w:tc>
        <w:tc>
          <w:tcPr>
            <w:tcW w:w="1075" w:type="pct"/>
            <w:tcBorders>
              <w:top w:val="nil"/>
              <w:left w:val="nil"/>
              <w:bottom w:val="single" w:sz="4" w:space="0" w:color="auto"/>
              <w:right w:val="single" w:sz="4" w:space="0" w:color="auto"/>
            </w:tcBorders>
            <w:shd w:val="clear" w:color="auto" w:fill="auto"/>
            <w:noWrap/>
            <w:vAlign w:val="bottom"/>
            <w:hideMark/>
          </w:tcPr>
          <w:p w14:paraId="57131E59" w14:textId="77777777" w:rsidR="00EB5526" w:rsidRDefault="00CB60E8">
            <w:pPr>
              <w:rPr>
                <w:sz w:val="14"/>
                <w:szCs w:val="14"/>
                <w:lang w:eastAsia="cs-CZ"/>
              </w:rPr>
            </w:pPr>
            <w:r>
              <w:rPr>
                <w:sz w:val="14"/>
                <w:szCs w:val="14"/>
                <w:lang w:eastAsia="cs-CZ"/>
              </w:rPr>
              <w:t>AEKO PSP</w:t>
            </w:r>
          </w:p>
        </w:tc>
        <w:tc>
          <w:tcPr>
            <w:tcW w:w="1972" w:type="pct"/>
            <w:tcBorders>
              <w:top w:val="nil"/>
              <w:left w:val="nil"/>
              <w:bottom w:val="single" w:sz="4" w:space="0" w:color="auto"/>
              <w:right w:val="single" w:sz="4" w:space="0" w:color="auto"/>
            </w:tcBorders>
            <w:shd w:val="clear" w:color="auto" w:fill="auto"/>
            <w:noWrap/>
            <w:vAlign w:val="bottom"/>
            <w:hideMark/>
          </w:tcPr>
          <w:p w14:paraId="1380216A" w14:textId="77777777" w:rsidR="00EB5526" w:rsidRDefault="00CB60E8">
            <w:pPr>
              <w:rPr>
                <w:sz w:val="14"/>
                <w:szCs w:val="14"/>
                <w:lang w:eastAsia="cs-CZ"/>
              </w:rPr>
            </w:pPr>
            <w:r>
              <w:rPr>
                <w:sz w:val="14"/>
                <w:szCs w:val="14"/>
                <w:lang w:eastAsia="cs-CZ"/>
              </w:rPr>
              <w:t>AEKO Pásové střídání plodin</w:t>
            </w:r>
          </w:p>
        </w:tc>
      </w:tr>
    </w:tbl>
    <w:p w14:paraId="39DA7D05" w14:textId="77777777" w:rsidR="00EB5526" w:rsidRDefault="00EB5526">
      <w:pPr>
        <w:rPr>
          <w:lang w:val="en-US"/>
        </w:rPr>
      </w:pPr>
    </w:p>
    <w:p w14:paraId="0DFB08E1" w14:textId="77777777" w:rsidR="00EB5526" w:rsidRDefault="00CB60E8">
      <w:pPr>
        <w:pStyle w:val="Nadpis3"/>
      </w:pPr>
      <w:r>
        <w:t>3.2.2 AEKOA Zatravňování orné půdy</w:t>
      </w:r>
    </w:p>
    <w:p w14:paraId="72904DF7" w14:textId="77777777" w:rsidR="00EB5526" w:rsidRDefault="00CB60E8">
      <w:pPr>
        <w:pStyle w:val="Nadpis4"/>
      </w:pPr>
      <w:r>
        <w:t>3.2.2.1 Podmínky zařazení</w:t>
      </w:r>
    </w:p>
    <w:p w14:paraId="250BFFB5" w14:textId="77777777" w:rsidR="00EB5526" w:rsidRDefault="00CB60E8">
      <w:pPr>
        <w:pStyle w:val="Odstavecseseznamem"/>
        <w:numPr>
          <w:ilvl w:val="0"/>
          <w:numId w:val="15"/>
        </w:numPr>
        <w:jc w:val="left"/>
      </w:pPr>
      <w:r>
        <w:t>Minimální výměra zařazení 0,5 ha R v součtu za všechny tituly. Zařazují se celé DPB.</w:t>
      </w:r>
    </w:p>
    <w:p w14:paraId="585D89B6" w14:textId="77777777" w:rsidR="00EB5526" w:rsidRDefault="00CB60E8">
      <w:pPr>
        <w:pStyle w:val="Odstavecseseznamem"/>
        <w:numPr>
          <w:ilvl w:val="0"/>
          <w:numId w:val="15"/>
        </w:numPr>
      </w:pPr>
      <w:r>
        <w:t>DPB není zařazen do AEKO (staré závazky).</w:t>
      </w:r>
    </w:p>
    <w:p w14:paraId="1778E57C" w14:textId="77777777" w:rsidR="00EB5526" w:rsidRDefault="00CB60E8">
      <w:pPr>
        <w:pStyle w:val="Odstavecseseznamem"/>
        <w:numPr>
          <w:ilvl w:val="0"/>
          <w:numId w:val="15"/>
        </w:numPr>
      </w:pPr>
      <w:r>
        <w:t xml:space="preserve">DPB nepožaduje zařazení/není zařazen do AEKO (nové závazky). </w:t>
      </w:r>
    </w:p>
    <w:p w14:paraId="14087BC6" w14:textId="77777777" w:rsidR="00EB5526" w:rsidRDefault="00CB60E8">
      <w:pPr>
        <w:pStyle w:val="Odstavecseseznamem"/>
        <w:numPr>
          <w:ilvl w:val="0"/>
          <w:numId w:val="15"/>
        </w:numPr>
        <w:jc w:val="left"/>
      </w:pPr>
      <w:bookmarkStart w:id="4" w:name="_Hlk113699920"/>
      <w:r>
        <w:t>DPB nepožaduje zařazení/není zařazen do Agrolesnictví</w:t>
      </w:r>
    </w:p>
    <w:bookmarkEnd w:id="4"/>
    <w:p w14:paraId="24811779" w14:textId="77777777" w:rsidR="00EB5526" w:rsidRDefault="00CB60E8">
      <w:pPr>
        <w:pStyle w:val="Odstavecseseznamem"/>
        <w:numPr>
          <w:ilvl w:val="0"/>
          <w:numId w:val="15"/>
        </w:numPr>
        <w:jc w:val="left"/>
      </w:pPr>
      <w:r>
        <w:t>DPB je vymezen jako vhodný k zařazení (viz kapitola níže)</w:t>
      </w:r>
    </w:p>
    <w:p w14:paraId="076E4DCF" w14:textId="77777777" w:rsidR="00EB5526" w:rsidRDefault="00CB60E8">
      <w:pPr>
        <w:pStyle w:val="Nadpis4"/>
      </w:pPr>
      <w:r>
        <w:t>3.2.2.2 Vymezení vhodnosti zatravnění 2023+ v LPIS</w:t>
      </w:r>
    </w:p>
    <w:p w14:paraId="2DABB14D" w14:textId="77777777" w:rsidR="00EB5526" w:rsidRDefault="00CB60E8">
      <w:pPr>
        <w:rPr>
          <w:b/>
          <w:bCs/>
          <w:u w:val="single"/>
        </w:rPr>
      </w:pPr>
      <w:r>
        <w:rPr>
          <w:b/>
          <w:bCs/>
          <w:u w:val="single"/>
        </w:rPr>
        <w:t>Podmínky vymezení vhodnosti:</w:t>
      </w:r>
    </w:p>
    <w:p w14:paraId="2EBDAC2B" w14:textId="77777777" w:rsidR="00EB5526" w:rsidRDefault="00CB60E8">
      <w:pPr>
        <w:pStyle w:val="Odstavecseseznamem"/>
        <w:numPr>
          <w:ilvl w:val="0"/>
          <w:numId w:val="7"/>
        </w:numPr>
        <w:jc w:val="left"/>
      </w:pPr>
      <w:r>
        <w:t>DPB nemá v historii od 1.1.2015 kulturu TTP.</w:t>
      </w:r>
    </w:p>
    <w:p w14:paraId="3D82B541" w14:textId="77777777" w:rsidR="00EB5526" w:rsidRDefault="00CB60E8">
      <w:pPr>
        <w:pStyle w:val="Odstavecseseznamem"/>
        <w:numPr>
          <w:ilvl w:val="0"/>
          <w:numId w:val="7"/>
        </w:numPr>
        <w:jc w:val="left"/>
        <w:rPr>
          <w:color w:val="FF0000"/>
        </w:rPr>
      </w:pPr>
      <w:r>
        <w:t xml:space="preserve">DPB má kulturu R, U, G </w:t>
      </w:r>
      <w:r>
        <w:rPr>
          <w:color w:val="FF0000"/>
        </w:rPr>
        <w:t>(v detailu DPB bude v případě kultur U a G uvedena poznámka, že DPB lze do opatření zařadit pokud v době podání žádosti bude mít kulturu R)</w:t>
      </w:r>
    </w:p>
    <w:p w14:paraId="5A704AF7" w14:textId="77777777" w:rsidR="00EB5526" w:rsidRDefault="00CB60E8">
      <w:pPr>
        <w:pStyle w:val="Odstavecseseznamem"/>
        <w:numPr>
          <w:ilvl w:val="0"/>
          <w:numId w:val="7"/>
        </w:numPr>
      </w:pPr>
      <w:r>
        <w:t>Pro jednotlivé tituly platí následující podmínky:</w:t>
      </w:r>
    </w:p>
    <w:p w14:paraId="20F8C318" w14:textId="77777777" w:rsidR="00EB5526" w:rsidRDefault="00CB60E8">
      <w:pPr>
        <w:pStyle w:val="Odstavecseseznamem"/>
        <w:numPr>
          <w:ilvl w:val="1"/>
          <w:numId w:val="56"/>
        </w:numPr>
      </w:pPr>
      <w:r>
        <w:t>A1-BS:</w:t>
      </w:r>
    </w:p>
    <w:p w14:paraId="02612FA3" w14:textId="77777777" w:rsidR="00EB5526" w:rsidRDefault="00CB60E8">
      <w:pPr>
        <w:pStyle w:val="Odstavecseseznamem"/>
        <w:numPr>
          <w:ilvl w:val="0"/>
          <w:numId w:val="56"/>
        </w:numPr>
        <w:ind w:left="2127" w:hanging="851"/>
      </w:pPr>
      <w:r>
        <w:t xml:space="preserve">min. 50 % výměry DPB v ZOD </w:t>
      </w:r>
      <w:r>
        <w:rPr>
          <w:b/>
          <w:bCs/>
        </w:rPr>
        <w:t>nebo</w:t>
      </w:r>
      <w:r>
        <w:t xml:space="preserve"> min. 50 % výměry DPB je vymezeno jako SEO/MEO</w:t>
      </w:r>
    </w:p>
    <w:p w14:paraId="656D315E" w14:textId="77777777" w:rsidR="00EB5526" w:rsidRDefault="00CB60E8">
      <w:pPr>
        <w:pStyle w:val="Odstavecseseznamem"/>
        <w:numPr>
          <w:ilvl w:val="1"/>
          <w:numId w:val="56"/>
        </w:numPr>
      </w:pPr>
      <w:r>
        <w:t>A2-DS a A3-RS:</w:t>
      </w:r>
    </w:p>
    <w:p w14:paraId="290BC2FC" w14:textId="77777777" w:rsidR="00EB5526" w:rsidRDefault="00CB60E8">
      <w:pPr>
        <w:pStyle w:val="Odstavecseseznamem"/>
        <w:numPr>
          <w:ilvl w:val="0"/>
          <w:numId w:val="56"/>
        </w:numPr>
        <w:ind w:left="2127" w:hanging="851"/>
      </w:pPr>
      <w:r>
        <w:t xml:space="preserve">min. 50 % výměry DPB se nachází v ZCHÚ, ochranném pásmu NP nebo Natura 2000, </w:t>
      </w:r>
      <w:r>
        <w:rPr>
          <w:b/>
          <w:bCs/>
        </w:rPr>
        <w:t>a zároveň</w:t>
      </w:r>
      <w:r>
        <w:t xml:space="preserve"> </w:t>
      </w:r>
    </w:p>
    <w:p w14:paraId="4344143D" w14:textId="77777777" w:rsidR="00EB5526" w:rsidRDefault="00CB60E8">
      <w:pPr>
        <w:pStyle w:val="Odstavecseseznamem"/>
        <w:numPr>
          <w:ilvl w:val="0"/>
          <w:numId w:val="56"/>
        </w:numPr>
        <w:ind w:left="2127" w:hanging="851"/>
      </w:pPr>
      <w:r>
        <w:t xml:space="preserve">min. 50 % výměry DPB v ZOD </w:t>
      </w:r>
      <w:r>
        <w:rPr>
          <w:b/>
          <w:bCs/>
        </w:rPr>
        <w:t>nebo</w:t>
      </w:r>
      <w:r>
        <w:t xml:space="preserve"> min. 50 % výměry DPB je vymezeno jako SEO/MEO </w:t>
      </w:r>
    </w:p>
    <w:p w14:paraId="25C94812" w14:textId="77777777" w:rsidR="00EB5526" w:rsidRDefault="00CB60E8">
      <w:pPr>
        <w:pStyle w:val="Odstavecseseznamem"/>
        <w:numPr>
          <w:ilvl w:val="1"/>
          <w:numId w:val="56"/>
        </w:numPr>
      </w:pPr>
      <w:r>
        <w:t>A4-BSV:</w:t>
      </w:r>
    </w:p>
    <w:p w14:paraId="35DEA133" w14:textId="77777777" w:rsidR="00EB5526" w:rsidRDefault="00CB60E8">
      <w:pPr>
        <w:pStyle w:val="Odstavecseseznamem"/>
        <w:numPr>
          <w:ilvl w:val="0"/>
          <w:numId w:val="56"/>
        </w:numPr>
        <w:ind w:left="2127" w:hanging="709"/>
      </w:pPr>
      <w:r>
        <w:t xml:space="preserve">DPB sousedí s útvarem povrchových vod (= nejmenší stanovená vzdálenost DPB od vody činí do 25 m včetně) </w:t>
      </w:r>
      <w:r>
        <w:rPr>
          <w:b/>
          <w:bCs/>
        </w:rPr>
        <w:t>nebo</w:t>
      </w:r>
      <w:r>
        <w:t xml:space="preserve"> se min. 50 % výměry nachází v libovolném pásmu OPVZ/PHO</w:t>
      </w:r>
    </w:p>
    <w:p w14:paraId="38DAE005" w14:textId="77777777" w:rsidR="00EB5526" w:rsidRDefault="00CB60E8">
      <w:pPr>
        <w:pStyle w:val="Odstavecseseznamem"/>
        <w:numPr>
          <w:ilvl w:val="1"/>
          <w:numId w:val="56"/>
        </w:numPr>
      </w:pPr>
      <w:r>
        <w:t>A5-DSV a A6-RSV</w:t>
      </w:r>
    </w:p>
    <w:p w14:paraId="3FD0E606" w14:textId="77777777" w:rsidR="00EB5526" w:rsidRDefault="00CB60E8">
      <w:pPr>
        <w:pStyle w:val="Odstavecseseznamem"/>
        <w:numPr>
          <w:ilvl w:val="0"/>
          <w:numId w:val="56"/>
        </w:numPr>
        <w:ind w:left="2127" w:hanging="709"/>
      </w:pPr>
      <w:r>
        <w:t xml:space="preserve">min. 50 % výměry DPB v ZCHÚ, ochranném pásmu NP nebo Natura 2000, </w:t>
      </w:r>
      <w:r>
        <w:rPr>
          <w:b/>
          <w:bCs/>
        </w:rPr>
        <w:t>a zároveň</w:t>
      </w:r>
      <w:r>
        <w:t xml:space="preserve"> </w:t>
      </w:r>
    </w:p>
    <w:p w14:paraId="4C155596" w14:textId="77777777" w:rsidR="00EB5526" w:rsidRDefault="00CB60E8">
      <w:pPr>
        <w:pStyle w:val="Odstavecseseznamem"/>
        <w:numPr>
          <w:ilvl w:val="0"/>
          <w:numId w:val="56"/>
        </w:numPr>
        <w:ind w:left="2127" w:hanging="709"/>
      </w:pPr>
      <w:r>
        <w:t xml:space="preserve">DPB sousedí s útvarem povrchových vod (= nejmenší stanovená vzdálenost DPB od vody činí do 25 m včetně) </w:t>
      </w:r>
      <w:r>
        <w:rPr>
          <w:b/>
          <w:bCs/>
        </w:rPr>
        <w:t>nebo</w:t>
      </w:r>
      <w:r>
        <w:t xml:space="preserve"> se min. 50 % výměry nachází v libovolném pásmu OPVZ/PHO</w:t>
      </w:r>
    </w:p>
    <w:p w14:paraId="69813A6D" w14:textId="77777777" w:rsidR="00EB5526" w:rsidRDefault="00CB60E8">
      <w:pPr>
        <w:pStyle w:val="Odstavecseseznamem"/>
        <w:numPr>
          <w:ilvl w:val="1"/>
          <w:numId w:val="56"/>
        </w:numPr>
      </w:pPr>
      <w:r>
        <w:t>A4-BSV, A5-DSV, A6-RSV – DPB podmínka min. 15 m zatravněné plochy(kontrola podmínky pouze při vstupu do opatření – nastavení kontroly min. šíře DPB na alespoň jedné kolmici od vodního toku v max. vzdálenosti 100 m od břehové čáry vodního toku).</w:t>
      </w:r>
    </w:p>
    <w:p w14:paraId="1DAB46C2" w14:textId="77777777" w:rsidR="00EB5526" w:rsidRDefault="00CB60E8">
      <w:pPr>
        <w:pStyle w:val="Odstavecseseznamem"/>
        <w:numPr>
          <w:ilvl w:val="1"/>
          <w:numId w:val="56"/>
        </w:numPr>
        <w:rPr>
          <w:b/>
          <w:bCs/>
          <w:color w:val="FF0000"/>
        </w:rPr>
      </w:pPr>
      <w:r>
        <w:t xml:space="preserve">A7-INF – min. 50 % výměry DPB bude mít průnik s vrstvou infiltračních oblastí (nová vrstva, způsob implementace v samostatné subkapitole níže) </w:t>
      </w:r>
    </w:p>
    <w:p w14:paraId="4EC64E2D" w14:textId="77777777" w:rsidR="00EB5526" w:rsidRDefault="00CB60E8">
      <w:pPr>
        <w:pStyle w:val="Odstavecseseznamem"/>
        <w:numPr>
          <w:ilvl w:val="1"/>
          <w:numId w:val="56"/>
        </w:numPr>
      </w:pPr>
      <w:r>
        <w:t>A8-DSO – DPB s vymezenou dráhou soustředěného odtoku</w:t>
      </w:r>
    </w:p>
    <w:p w14:paraId="28B1FC0D" w14:textId="77777777" w:rsidR="00EB5526" w:rsidRDefault="00EB5526">
      <w:pPr>
        <w:rPr>
          <w:i/>
        </w:rPr>
      </w:pPr>
    </w:p>
    <w:p w14:paraId="4F1F412F" w14:textId="77777777" w:rsidR="00EB5526" w:rsidRDefault="00CB60E8">
      <w:pPr>
        <w:rPr>
          <w:b/>
          <w:bCs/>
          <w:iCs/>
        </w:rPr>
      </w:pPr>
      <w:r>
        <w:rPr>
          <w:b/>
          <w:bCs/>
          <w:iCs/>
        </w:rPr>
        <w:t xml:space="preserve">Srovnání s podmínkami starého AEKO Zatravňování orné půdy: </w:t>
      </w:r>
    </w:p>
    <w:p w14:paraId="7D148655" w14:textId="77777777" w:rsidR="00EB5526" w:rsidRDefault="00CB60E8">
      <w:pPr>
        <w:pStyle w:val="Odstavecseseznamem"/>
        <w:numPr>
          <w:ilvl w:val="0"/>
          <w:numId w:val="16"/>
        </w:numPr>
        <w:rPr>
          <w:i/>
        </w:rPr>
      </w:pPr>
      <w:r>
        <w:rPr>
          <w:i/>
        </w:rPr>
        <w:t>Historie T se sleduje na DPB jen od 1.1.2015 (nesleduje se období 2004-2014).</w:t>
      </w:r>
    </w:p>
    <w:p w14:paraId="1772580D" w14:textId="77777777" w:rsidR="00EB5526" w:rsidRDefault="00CB60E8">
      <w:pPr>
        <w:pStyle w:val="Odstavecseseznamem"/>
        <w:numPr>
          <w:ilvl w:val="0"/>
          <w:numId w:val="16"/>
        </w:numPr>
        <w:rPr>
          <w:i/>
        </w:rPr>
      </w:pPr>
      <w:r>
        <w:rPr>
          <w:i/>
        </w:rPr>
        <w:t xml:space="preserve">A1 až A6 a A8 kopírují současné nastavení titulů ve starém AEKO, přičemž A8 bylo ve starém AEKO bráno jako samostatné podopatření. </w:t>
      </w:r>
    </w:p>
    <w:p w14:paraId="18A8B73A" w14:textId="77777777" w:rsidR="00EB5526" w:rsidRDefault="00CB60E8">
      <w:pPr>
        <w:pStyle w:val="Odstavecseseznamem"/>
        <w:numPr>
          <w:ilvl w:val="0"/>
          <w:numId w:val="16"/>
        </w:numPr>
        <w:rPr>
          <w:i/>
        </w:rPr>
      </w:pPr>
      <w:r>
        <w:rPr>
          <w:i/>
        </w:rPr>
        <w:t>A7 je zcela nový titul. Vazba na vrstvu infiltračních oblastí u titulu A7 je nová.</w:t>
      </w:r>
    </w:p>
    <w:p w14:paraId="1B89F102" w14:textId="77777777" w:rsidR="00EB5526" w:rsidRDefault="00EB5526">
      <w:pPr>
        <w:pStyle w:val="Odstavecseseznamem"/>
        <w:numPr>
          <w:ilvl w:val="0"/>
          <w:numId w:val="0"/>
        </w:numPr>
        <w:ind w:left="720"/>
        <w:rPr>
          <w:i/>
        </w:rPr>
      </w:pPr>
    </w:p>
    <w:p w14:paraId="15EF9167" w14:textId="77777777" w:rsidR="00EB5526" w:rsidRDefault="00CB60E8">
      <w:pPr>
        <w:rPr>
          <w:b/>
          <w:bCs/>
          <w:u w:val="single"/>
        </w:rPr>
      </w:pPr>
      <w:r>
        <w:rPr>
          <w:b/>
          <w:bCs/>
          <w:u w:val="single"/>
        </w:rPr>
        <w:t>Dopady do aplikace LPIS:</w:t>
      </w:r>
    </w:p>
    <w:p w14:paraId="22A9CE53" w14:textId="77777777" w:rsidR="00EB5526" w:rsidRDefault="00CB60E8">
      <w:r>
        <w:t>Implementace vhodnosti pro zatravnění 2023+ v LPIS bude řešena takto:</w:t>
      </w:r>
    </w:p>
    <w:p w14:paraId="675CF894" w14:textId="77777777" w:rsidR="00EB5526" w:rsidRDefault="00CB60E8">
      <w:pPr>
        <w:pStyle w:val="Odstavecseseznamem"/>
        <w:numPr>
          <w:ilvl w:val="0"/>
          <w:numId w:val="25"/>
        </w:numPr>
      </w:pPr>
      <w:r>
        <w:lastRenderedPageBreak/>
        <w:t xml:space="preserve">Vytvoření nové úlohy stanovující vhodnost pro zatravnění při zúčinění DPB nebo změně podkladových vrstev: Napočítává se vhodnost pro konkrétní titul. Součástí úlohy je napočtení přeryvu s vrstvou infiltračních oblastí. </w:t>
      </w:r>
    </w:p>
    <w:p w14:paraId="74B928F8" w14:textId="77777777" w:rsidR="00EB5526" w:rsidRDefault="00CB60E8">
      <w:pPr>
        <w:pStyle w:val="Odstavecseseznamem"/>
        <w:numPr>
          <w:ilvl w:val="0"/>
          <w:numId w:val="25"/>
        </w:numPr>
        <w:rPr>
          <w:color w:val="FF0000"/>
        </w:rPr>
      </w:pPr>
      <w:r>
        <w:rPr>
          <w:color w:val="FF0000"/>
        </w:rPr>
        <w:t>Součástí nápočtu vhodnosti pro tituly A4-BSV, A5-DSV, A6-RSV bude nově kontrola existence alespoň jedné úsečky kolmé na hranu vodního toku, která protíná hranici DPB ve vzdálenosti do 100 metrů od vodního toku a uvnitř DPB dosahuje nejméně 15 metrů délky.</w:t>
      </w:r>
    </w:p>
    <w:p w14:paraId="7E659ED0" w14:textId="77777777" w:rsidR="00EB5526" w:rsidRDefault="00CB60E8">
      <w:pPr>
        <w:pStyle w:val="Odstavecseseznamem"/>
        <w:numPr>
          <w:ilvl w:val="0"/>
          <w:numId w:val="25"/>
        </w:numPr>
      </w:pPr>
      <w:r>
        <w:t>Prezentace na detailupro DPB – záložka podrobné, přidání nové podsekce AEKO 2023+ Info. V rámci ní bude prezentována struktura informací obdobně jako v letech 2015-2022 – tj. jak samotná vhodnost zatravnění, tak i zdrojové údaje, tak i historické údaje. Novým zdrojovým údajem je překryv s infiltrační oblastí. Kategorie vhodnosti nově budou obsahovat zkratku a název titulu.</w:t>
      </w:r>
    </w:p>
    <w:p w14:paraId="1B8A80FC" w14:textId="77777777" w:rsidR="00EB5526" w:rsidRDefault="00CB60E8">
      <w:pPr>
        <w:pStyle w:val="Odstavecseseznamem"/>
        <w:numPr>
          <w:ilvl w:val="0"/>
          <w:numId w:val="25"/>
        </w:numPr>
      </w:pPr>
      <w:r>
        <w:t>Nové vrstvy v mapě:</w:t>
      </w:r>
    </w:p>
    <w:p w14:paraId="2B82FAEC" w14:textId="77777777" w:rsidR="00EB5526" w:rsidRDefault="00CB60E8">
      <w:pPr>
        <w:pStyle w:val="Odstavecseseznamem"/>
        <w:numPr>
          <w:ilvl w:val="0"/>
          <w:numId w:val="21"/>
        </w:numPr>
      </w:pPr>
      <w:r>
        <w:t>Vhodnost k zatr. 2023+ (dosavadní vrstva bude přejmenována   Vhodnost k zatr. do 2022). Prezentace v mapě totožná.</w:t>
      </w:r>
    </w:p>
    <w:p w14:paraId="5AE0EC20" w14:textId="77777777" w:rsidR="00EB5526" w:rsidRDefault="00CB60E8">
      <w:pPr>
        <w:pStyle w:val="Odstavecseseznamem"/>
        <w:numPr>
          <w:ilvl w:val="0"/>
          <w:numId w:val="21"/>
        </w:numPr>
      </w:pPr>
      <w:r>
        <w:t>Infiltrační oblast – odlišná značka a zbarvení v mapě (bude dopřesněno dle možností zobrazení)</w:t>
      </w:r>
    </w:p>
    <w:p w14:paraId="01CF70E7" w14:textId="77777777" w:rsidR="00EB5526" w:rsidRDefault="00CB60E8">
      <w:pPr>
        <w:pStyle w:val="Odstavecseseznamem"/>
        <w:numPr>
          <w:ilvl w:val="0"/>
          <w:numId w:val="25"/>
        </w:numPr>
      </w:pPr>
      <w:r>
        <w:t>Tisk – bude vytvořen tisk 3b - Agroenvironmentální údaje 2023 + (stávající tisk č. 3 bude tiskem 3a). Sloupce tisku totožné, s tím, že bude zrušen sloupec Vhodnost pro NAEKO. Ve sloupci Vhodnost k zatr. bude výčet titulů, pro který je DPB vhodný zkratkou.</w:t>
      </w:r>
    </w:p>
    <w:p w14:paraId="0E2B0944" w14:textId="77777777" w:rsidR="00EB5526" w:rsidRDefault="00CB60E8">
      <w:pPr>
        <w:pStyle w:val="Odstavecseseznamem"/>
        <w:numPr>
          <w:ilvl w:val="0"/>
          <w:numId w:val="25"/>
        </w:numPr>
      </w:pPr>
      <w:r>
        <w:t>Bude doplněno do všech exportů, které obsahují existující vhodnost k zatravnění</w:t>
      </w:r>
    </w:p>
    <w:p w14:paraId="240F23CA" w14:textId="77777777" w:rsidR="00EB5526" w:rsidRDefault="00CB60E8">
      <w:pPr>
        <w:pStyle w:val="Odstavecseseznamem"/>
        <w:numPr>
          <w:ilvl w:val="0"/>
          <w:numId w:val="25"/>
        </w:numPr>
      </w:pPr>
      <w:r>
        <w:t>Ve webových službách LPI_ATR01A, LPI_DDPX, LPI_GDPX budou data předávána v sekci AEKOUDAJE pomocí přidání nových kódů AEKOKOD – kódy budou odpovídat kódu titulu.</w:t>
      </w:r>
    </w:p>
    <w:p w14:paraId="73DCBBB2" w14:textId="77777777" w:rsidR="00EB5526" w:rsidRDefault="00CB60E8">
      <w:pPr>
        <w:pStyle w:val="Nadpis4"/>
      </w:pPr>
      <w:r>
        <w:t>3.2.2.3 Dopad do aplikace předtisků</w:t>
      </w:r>
    </w:p>
    <w:p w14:paraId="76198828" w14:textId="77777777" w:rsidR="00EB5526" w:rsidRDefault="00CB60E8">
      <w:r>
        <w:t xml:space="preserve">Nebude vytvářen nový sloupec, data deklarace/zařazení budou začleněná do sloupce AEKO zatravňování OP. </w:t>
      </w:r>
    </w:p>
    <w:p w14:paraId="4C896755" w14:textId="77777777" w:rsidR="00EB5526" w:rsidRDefault="00CB60E8">
      <w:r>
        <w:t>Způsob řešení semaforu, fulltanku, chyb bude okopírován z existujícího opatření zatravnění 2015-2022 s tím, že</w:t>
      </w:r>
    </w:p>
    <w:p w14:paraId="4E4E0B02" w14:textId="77777777" w:rsidR="00EB5526" w:rsidRDefault="00CB60E8">
      <w:pPr>
        <w:pStyle w:val="Odstavecseseznamem"/>
        <w:numPr>
          <w:ilvl w:val="0"/>
          <w:numId w:val="14"/>
        </w:numPr>
      </w:pPr>
      <w:r>
        <w:t>bude zohledněna nová vhodnost</w:t>
      </w:r>
    </w:p>
    <w:p w14:paraId="2309317B" w14:textId="77777777" w:rsidR="00EB5526" w:rsidRDefault="00CB60E8">
      <w:pPr>
        <w:pStyle w:val="Odstavecseseznamem"/>
        <w:numPr>
          <w:ilvl w:val="0"/>
          <w:numId w:val="14"/>
        </w:numPr>
      </w:pPr>
      <w:r>
        <w:t>bude zohledněn zákaz kombinovatelnosti s opatřeními starého AEKO, libovolného jiného opatření AEKO23+ a Agrolesnictví (v případě chyby bude stanovena SUPERTVRDÁ chyba)</w:t>
      </w:r>
    </w:p>
    <w:p w14:paraId="32BC08C9" w14:textId="77777777" w:rsidR="00EB5526" w:rsidRDefault="00EB5526">
      <w:pPr>
        <w:rPr>
          <w:lang w:val="en-US"/>
        </w:rPr>
      </w:pPr>
    </w:p>
    <w:p w14:paraId="72A9DD56" w14:textId="77777777" w:rsidR="00EB5526" w:rsidRDefault="00CB60E8" w:rsidP="00CB60E8">
      <w:pPr>
        <w:pStyle w:val="Nadpis3"/>
        <w:numPr>
          <w:ilvl w:val="2"/>
          <w:numId w:val="63"/>
        </w:numPr>
      </w:pPr>
      <w:r>
        <w:t>AEKOB Ošetřování extenzivních travních porostů</w:t>
      </w:r>
    </w:p>
    <w:p w14:paraId="799D0FAB" w14:textId="77777777" w:rsidR="00EB5526" w:rsidRDefault="00CB60E8">
      <w:pPr>
        <w:pStyle w:val="Nadpis4"/>
      </w:pPr>
      <w:r>
        <w:t>3.2.3.1 Podmínky zařazení</w:t>
      </w:r>
    </w:p>
    <w:p w14:paraId="196F14D3" w14:textId="77777777" w:rsidR="00EB5526" w:rsidRDefault="00CB60E8">
      <w:pPr>
        <w:pStyle w:val="Odstavecseseznamem"/>
        <w:numPr>
          <w:ilvl w:val="0"/>
          <w:numId w:val="56"/>
        </w:numPr>
        <w:jc w:val="left"/>
      </w:pPr>
      <w:r>
        <w:t>Minimální výměra zařazení 2 ha T v součtu za všechny tituly. Zařazují se celé DPB.</w:t>
      </w:r>
    </w:p>
    <w:p w14:paraId="557EA650" w14:textId="77777777" w:rsidR="00EB5526" w:rsidRDefault="00CB60E8">
      <w:pPr>
        <w:pStyle w:val="Odstavecseseznamem"/>
        <w:numPr>
          <w:ilvl w:val="0"/>
          <w:numId w:val="56"/>
        </w:numPr>
      </w:pPr>
      <w:r>
        <w:t>DPB není zařazen do AEKO (staré závazky).</w:t>
      </w:r>
    </w:p>
    <w:p w14:paraId="76BF25B9" w14:textId="77777777" w:rsidR="00EB5526" w:rsidRDefault="00CB60E8">
      <w:pPr>
        <w:pStyle w:val="Odstavecseseznamem"/>
        <w:numPr>
          <w:ilvl w:val="0"/>
          <w:numId w:val="56"/>
        </w:numPr>
      </w:pPr>
      <w:r>
        <w:t xml:space="preserve">DPB nepožaduje zařazení/není zařazen do AEKO (nové závazky). </w:t>
      </w:r>
    </w:p>
    <w:p w14:paraId="1E17222B" w14:textId="77777777" w:rsidR="00EB5526" w:rsidRDefault="00CB60E8">
      <w:pPr>
        <w:pStyle w:val="Odstavecseseznamem"/>
        <w:numPr>
          <w:ilvl w:val="0"/>
          <w:numId w:val="56"/>
        </w:numPr>
      </w:pPr>
      <w:r>
        <w:t>Dílčí podmínky pro zařazení do titulů jsou:</w:t>
      </w:r>
    </w:p>
    <w:p w14:paraId="78869E1D" w14:textId="77777777" w:rsidR="00EB5526" w:rsidRDefault="00CB60E8">
      <w:pPr>
        <w:pStyle w:val="Odstavecseseznamem"/>
        <w:numPr>
          <w:ilvl w:val="1"/>
          <w:numId w:val="56"/>
        </w:numPr>
      </w:pPr>
      <w:r>
        <w:t xml:space="preserve">B1-ZAKL – min. 50 % výměry DPB ve volné krajině nebo min. 50 % výměry DPB v ZCHÚ, OP NP nebo Natura 2000 a zároveň vymezení ve vrstvě ENVIRO </w:t>
      </w:r>
    </w:p>
    <w:p w14:paraId="5F6CBE36" w14:textId="77777777" w:rsidR="00EB5526" w:rsidRDefault="00CB60E8">
      <w:pPr>
        <w:pStyle w:val="Odstavecseseznamem"/>
        <w:numPr>
          <w:ilvl w:val="1"/>
          <w:numId w:val="56"/>
        </w:numPr>
      </w:pPr>
      <w:r>
        <w:t xml:space="preserve">B2 až B11 - min. 50 % výměry DPB v ZCHÚ, OP NP nebo Natura 2000 a zároveň vymezení ve vrstvě ENVIRO </w:t>
      </w:r>
    </w:p>
    <w:p w14:paraId="69CA0B3C" w14:textId="77777777" w:rsidR="00EB5526" w:rsidRDefault="00CB60E8">
      <w:pPr>
        <w:pStyle w:val="Odstavecseseznamem"/>
        <w:numPr>
          <w:ilvl w:val="1"/>
          <w:numId w:val="56"/>
        </w:numPr>
      </w:pPr>
      <w:r>
        <w:t xml:space="preserve">B6 až B9 - min. 50 % výměry DPB ve volné krajině a zároveň vymezení ve vrstvě ENVIRO </w:t>
      </w:r>
    </w:p>
    <w:p w14:paraId="071DF30A" w14:textId="77777777" w:rsidR="00EB5526" w:rsidRDefault="00CB60E8">
      <w:pPr>
        <w:pStyle w:val="Odstavecseseznamem"/>
        <w:numPr>
          <w:ilvl w:val="1"/>
          <w:numId w:val="56"/>
        </w:numPr>
      </w:pPr>
      <w:r>
        <w:t>B12 - min. 50 % výměry DPB v CHKO Železné Hory a zároveň vymezení ve vrstvě ENVIRO</w:t>
      </w:r>
    </w:p>
    <w:p w14:paraId="23016BE0" w14:textId="77777777" w:rsidR="00EB5526" w:rsidRDefault="00CB60E8">
      <w:pPr>
        <w:rPr>
          <w:b/>
          <w:bCs/>
          <w:color w:val="FF0000"/>
        </w:rPr>
      </w:pPr>
      <w:r>
        <w:rPr>
          <w:b/>
          <w:bCs/>
          <w:color w:val="FF0000"/>
        </w:rPr>
        <w:t>Pozn: Související úpravy ENVIRO nejsou součástí tohoto PZ. Na DPB nebude stanovována explicitní vhodnost pro příslušný titul OTP, vychází se přímo z vymezené louky v ENVIRO.</w:t>
      </w:r>
    </w:p>
    <w:p w14:paraId="08942E6B" w14:textId="77777777" w:rsidR="00EB5526" w:rsidRDefault="00EB5526">
      <w:pPr>
        <w:rPr>
          <w:i/>
        </w:rPr>
      </w:pPr>
    </w:p>
    <w:p w14:paraId="37C581A2" w14:textId="77777777" w:rsidR="00EB5526" w:rsidRDefault="00CB60E8">
      <w:pPr>
        <w:rPr>
          <w:b/>
          <w:bCs/>
          <w:iCs/>
        </w:rPr>
      </w:pPr>
      <w:r>
        <w:rPr>
          <w:b/>
          <w:bCs/>
          <w:iCs/>
        </w:rPr>
        <w:t xml:space="preserve">Srovnání s podmínkami starého AEKO Ošetřování travních porostů: </w:t>
      </w:r>
    </w:p>
    <w:p w14:paraId="2F0AF79F" w14:textId="77777777" w:rsidR="00EB5526" w:rsidRDefault="00CB60E8">
      <w:pPr>
        <w:pStyle w:val="Odstavecseseznamem"/>
        <w:numPr>
          <w:ilvl w:val="0"/>
          <w:numId w:val="33"/>
        </w:numPr>
        <w:rPr>
          <w:i/>
        </w:rPr>
      </w:pPr>
      <w:r>
        <w:rPr>
          <w:i/>
        </w:rPr>
        <w:t xml:space="preserve">Nový titul B10-MUP pouze pro prioritní oblasti (ZCHÚ, OP NP, N2000). </w:t>
      </w:r>
    </w:p>
    <w:p w14:paraId="52CA6B72" w14:textId="77777777" w:rsidR="00EB5526" w:rsidRDefault="00CB60E8">
      <w:pPr>
        <w:pStyle w:val="Odstavecseseznamem"/>
        <w:numPr>
          <w:ilvl w:val="0"/>
          <w:numId w:val="33"/>
        </w:numPr>
        <w:rPr>
          <w:i/>
        </w:rPr>
      </w:pPr>
      <w:r>
        <w:rPr>
          <w:i/>
        </w:rPr>
        <w:t>Nový titul B12-VYSL pouze pro CHKO Železné Hory.</w:t>
      </w:r>
    </w:p>
    <w:p w14:paraId="3A88E8B4" w14:textId="77777777" w:rsidR="00EB5526" w:rsidRDefault="00CB60E8">
      <w:pPr>
        <w:pStyle w:val="Odstavecseseznamem"/>
        <w:numPr>
          <w:ilvl w:val="0"/>
          <w:numId w:val="33"/>
        </w:numPr>
        <w:rPr>
          <w:i/>
        </w:rPr>
      </w:pPr>
      <w:r>
        <w:rPr>
          <w:i/>
        </w:rPr>
        <w:lastRenderedPageBreak/>
        <w:t>Ve volné krajině je žadatel povinen defaultně volit titul B6-TPRL, B7-MODR, B8-CHRAS nebo B9-SSTV, pokud ho má na DPB vymezen. Na těchto DPB si nemůže zvolit B1-ZAKL. Pokud s vymezením nesouhlasí, musí požádat OOP o změnu ve vrstvě ENVIRO nebo nežádat o zařazení DPB.</w:t>
      </w:r>
    </w:p>
    <w:p w14:paraId="315417A2" w14:textId="77777777" w:rsidR="00EB5526" w:rsidRDefault="00CB60E8">
      <w:pPr>
        <w:pStyle w:val="Odstavecseseznamem"/>
        <w:numPr>
          <w:ilvl w:val="0"/>
          <w:numId w:val="33"/>
        </w:numPr>
        <w:rPr>
          <w:i/>
          <w:color w:val="FF0000"/>
        </w:rPr>
      </w:pPr>
      <w:r>
        <w:rPr>
          <w:i/>
        </w:rPr>
        <w:t>V prioritních oblastech může volit B1, jen pokud je vymezen v ENVIRO.</w:t>
      </w:r>
    </w:p>
    <w:p w14:paraId="021B7E51" w14:textId="77777777" w:rsidR="00EB5526" w:rsidRDefault="00CB60E8">
      <w:pPr>
        <w:pStyle w:val="Nadpis4"/>
      </w:pPr>
      <w:r>
        <w:t>3.2.3.2 Dopady do předtiskové aplikace</w:t>
      </w:r>
    </w:p>
    <w:p w14:paraId="73C9A272" w14:textId="77777777" w:rsidR="00EB5526" w:rsidRDefault="00CB60E8">
      <w:r>
        <w:t>Nebude vytvářen nový sloupec, data deklarace/zařazení budou začleněná na záložce kultury T do sloupce opatření AEKO/NAEKO, který bude přejmenován na AEKO/AEKO23+ OTP.</w:t>
      </w:r>
    </w:p>
    <w:p w14:paraId="1969D206" w14:textId="77777777" w:rsidR="00EB5526" w:rsidRDefault="00CB60E8">
      <w:r>
        <w:t>Způsob řešení semaforu, fulltanku, chyb bude okopírován z existujícího opatření ošetřování TTP pro NAEKO s tím, že</w:t>
      </w:r>
    </w:p>
    <w:p w14:paraId="0BAAFC3C" w14:textId="77777777" w:rsidR="00EB5526" w:rsidRDefault="00CB60E8">
      <w:pPr>
        <w:pStyle w:val="Odstavecseseznamem"/>
        <w:numPr>
          <w:ilvl w:val="0"/>
          <w:numId w:val="14"/>
        </w:numPr>
      </w:pPr>
      <w:r>
        <w:t xml:space="preserve">Budou zohledněny v semaforu, fulltanku, chybách nové podmínky pro zařazení do příslušných titulů uvedené výše </w:t>
      </w:r>
    </w:p>
    <w:p w14:paraId="399B4B49" w14:textId="77777777" w:rsidR="00EB5526" w:rsidRDefault="00CB60E8">
      <w:pPr>
        <w:pStyle w:val="Odstavecseseznamem"/>
        <w:numPr>
          <w:ilvl w:val="0"/>
          <w:numId w:val="14"/>
        </w:numPr>
      </w:pPr>
      <w:r>
        <w:t>bude zohledněn zákaz kombinovatelnosti s opatřeními starého AEKO, libovolného jiného opatření AEKO23+ a Agrolesnictvím silvoorebným. Kombinace s Agrolesnictvím silvopastevním možná je v titulu B1-ZAKL.</w:t>
      </w:r>
    </w:p>
    <w:p w14:paraId="15A3FFEC" w14:textId="77777777" w:rsidR="00EB5526" w:rsidRDefault="00CB60E8">
      <w:pPr>
        <w:pStyle w:val="Odstavecseseznamem"/>
        <w:numPr>
          <w:ilvl w:val="0"/>
          <w:numId w:val="14"/>
        </w:numPr>
      </w:pPr>
      <w:r>
        <w:t>nebude převzata kontrola intenzity 1,15</w:t>
      </w:r>
    </w:p>
    <w:p w14:paraId="4F9DB063" w14:textId="77777777" w:rsidR="00EB5526" w:rsidRDefault="00CB60E8">
      <w:pPr>
        <w:pStyle w:val="Odstavecseseznamem"/>
        <w:numPr>
          <w:ilvl w:val="0"/>
          <w:numId w:val="14"/>
        </w:numPr>
      </w:pPr>
      <w:r>
        <w:t>bude dílče upravena kontrola intenzity 0,3-1,5 v souladu s podmínkami následující kapitoly</w:t>
      </w:r>
    </w:p>
    <w:p w14:paraId="6F84B3E2" w14:textId="77777777" w:rsidR="00EB5526" w:rsidRDefault="00CB60E8">
      <w:pPr>
        <w:pStyle w:val="Odstavecseseznamem"/>
        <w:numPr>
          <w:ilvl w:val="0"/>
          <w:numId w:val="14"/>
        </w:numPr>
      </w:pPr>
      <w:r>
        <w:t>snížení limitu pro povinné, resp. dobrovolné ponechání nekosených ploch z 12 na 10 ha bez krajinných prvků (pro tituly B1-B5 a B12)</w:t>
      </w:r>
    </w:p>
    <w:p w14:paraId="50F5D0D9" w14:textId="77777777" w:rsidR="00EB5526" w:rsidRDefault="00CB60E8">
      <w:pPr>
        <w:pStyle w:val="Nadpis4"/>
      </w:pPr>
      <w:r>
        <w:t>3.2.3.3 Intenzita chovu hospodářských zvířat (0,3-1,5)</w:t>
      </w:r>
    </w:p>
    <w:p w14:paraId="0159F678" w14:textId="77777777" w:rsidR="00EB5526" w:rsidRDefault="00CB60E8">
      <w:r>
        <w:t>Minimální intenzita hospodářských zvířat 0,3 VDJ/ha T</w:t>
      </w:r>
      <w:r>
        <w:rPr>
          <w:vertAlign w:val="superscript"/>
        </w:rPr>
        <w:t>modif</w:t>
      </w:r>
      <w:r>
        <w:t xml:space="preserve"> v každém dni kontrolního období 1.6. – 30.9.</w:t>
      </w:r>
    </w:p>
    <w:p w14:paraId="735100B4" w14:textId="77777777" w:rsidR="00EB5526" w:rsidRDefault="00CB60E8">
      <w:pPr>
        <w:keepNext/>
      </w:pPr>
      <w:r>
        <w:t>Přepočtové koeficienty na VDJ</w:t>
      </w:r>
    </w:p>
    <w:p w14:paraId="0594F28E" w14:textId="77777777" w:rsidR="00EB5526" w:rsidRDefault="00CB60E8">
      <w:pPr>
        <w:keepNext/>
        <w:widowControl w:val="0"/>
        <w:autoSpaceDE w:val="0"/>
        <w:autoSpaceDN w:val="0"/>
        <w:adjustRightInd w:val="0"/>
        <w:rPr>
          <w:rFonts w:ascii="Courier" w:hAnsi="Courier" w:cs="Courier"/>
          <w:sz w:val="16"/>
          <w:szCs w:val="16"/>
        </w:rPr>
      </w:pPr>
      <w:r>
        <w:rPr>
          <w:rFonts w:ascii="Courier" w:hAnsi="Courier" w:cs="Courier"/>
          <w:sz w:val="16"/>
          <w:szCs w:val="16"/>
        </w:rPr>
        <w:t>+-------------------------------------------------+--------------------------------------+</w:t>
      </w:r>
    </w:p>
    <w:p w14:paraId="3E29E5A9" w14:textId="77777777" w:rsidR="00EB5526" w:rsidRDefault="00CB60E8">
      <w:pPr>
        <w:keepNext/>
        <w:widowControl w:val="0"/>
        <w:autoSpaceDE w:val="0"/>
        <w:autoSpaceDN w:val="0"/>
        <w:adjustRightInd w:val="0"/>
        <w:rPr>
          <w:sz w:val="16"/>
          <w:szCs w:val="16"/>
        </w:rPr>
      </w:pPr>
      <w:r>
        <w:rPr>
          <w:rFonts w:ascii="Courier CE" w:hAnsi="Courier CE" w:cs="Courier CE"/>
          <w:sz w:val="16"/>
          <w:szCs w:val="16"/>
        </w:rPr>
        <w:t>|   Druh a kategorie hospodářských zvířat         | Koeficient přepočtu na velké dobytčí |</w:t>
      </w:r>
    </w:p>
    <w:p w14:paraId="685C6773" w14:textId="77777777" w:rsidR="00EB5526" w:rsidRDefault="00CB60E8">
      <w:pPr>
        <w:keepNext/>
        <w:widowControl w:val="0"/>
        <w:autoSpaceDE w:val="0"/>
        <w:autoSpaceDN w:val="0"/>
        <w:adjustRightInd w:val="0"/>
        <w:rPr>
          <w:sz w:val="16"/>
          <w:szCs w:val="16"/>
        </w:rPr>
      </w:pPr>
      <w:r>
        <w:rPr>
          <w:rFonts w:ascii="Courier" w:hAnsi="Courier" w:cs="Courier"/>
          <w:sz w:val="16"/>
          <w:szCs w:val="16"/>
        </w:rPr>
        <w:t xml:space="preserve">|                                                 |                jednotky              | </w:t>
      </w:r>
    </w:p>
    <w:p w14:paraId="3BF98590" w14:textId="77777777" w:rsidR="00EB5526" w:rsidRDefault="00CB60E8">
      <w:pPr>
        <w:keepNext/>
        <w:widowControl w:val="0"/>
        <w:autoSpaceDE w:val="0"/>
        <w:autoSpaceDN w:val="0"/>
        <w:adjustRightInd w:val="0"/>
        <w:rPr>
          <w:rFonts w:ascii="Courier" w:hAnsi="Courier" w:cs="Courier"/>
          <w:sz w:val="16"/>
          <w:szCs w:val="16"/>
        </w:rPr>
      </w:pPr>
      <w:r>
        <w:rPr>
          <w:rFonts w:ascii="Courier" w:hAnsi="Courier" w:cs="Courier"/>
          <w:sz w:val="16"/>
          <w:szCs w:val="16"/>
        </w:rPr>
        <w:t>+-------------------------------------------------+--------------------------------------+</w:t>
      </w:r>
    </w:p>
    <w:p w14:paraId="6E85B688" w14:textId="77777777" w:rsidR="00EB5526" w:rsidRDefault="00CB60E8">
      <w:pPr>
        <w:keepNext/>
        <w:widowControl w:val="0"/>
        <w:autoSpaceDE w:val="0"/>
        <w:autoSpaceDN w:val="0"/>
        <w:adjustRightInd w:val="0"/>
        <w:rPr>
          <w:sz w:val="16"/>
          <w:szCs w:val="16"/>
        </w:rPr>
      </w:pPr>
      <w:r>
        <w:rPr>
          <w:rFonts w:ascii="Courier CE" w:hAnsi="Courier CE" w:cs="Courier CE"/>
          <w:sz w:val="16"/>
          <w:szCs w:val="16"/>
        </w:rPr>
        <w:t>| Skot ve věku nad 2 roky                         |                  1,00                |</w:t>
      </w:r>
    </w:p>
    <w:p w14:paraId="1AB87BB7" w14:textId="77777777" w:rsidR="00EB5526" w:rsidRDefault="00CB60E8">
      <w:pPr>
        <w:widowControl w:val="0"/>
        <w:autoSpaceDE w:val="0"/>
        <w:autoSpaceDN w:val="0"/>
        <w:adjustRightInd w:val="0"/>
        <w:rPr>
          <w:sz w:val="16"/>
          <w:szCs w:val="16"/>
        </w:rPr>
      </w:pPr>
      <w:r>
        <w:rPr>
          <w:rFonts w:ascii="Courier CE" w:hAnsi="Courier CE" w:cs="Courier CE"/>
          <w:sz w:val="16"/>
          <w:szCs w:val="16"/>
        </w:rPr>
        <w:t>| Skot ve věku nad 6 měsíců do 2 let včetně       |</w:t>
      </w:r>
      <w:r>
        <w:rPr>
          <w:rFonts w:ascii="Courier" w:hAnsi="Courier" w:cs="Courier"/>
          <w:sz w:val="16"/>
          <w:szCs w:val="16"/>
        </w:rPr>
        <w:t xml:space="preserve">                  0,60                |</w:t>
      </w:r>
    </w:p>
    <w:p w14:paraId="326EDC25" w14:textId="77777777" w:rsidR="00EB5526" w:rsidRDefault="00CB60E8">
      <w:pPr>
        <w:widowControl w:val="0"/>
        <w:autoSpaceDE w:val="0"/>
        <w:autoSpaceDN w:val="0"/>
        <w:adjustRightInd w:val="0"/>
        <w:rPr>
          <w:sz w:val="16"/>
          <w:szCs w:val="16"/>
        </w:rPr>
      </w:pPr>
      <w:r>
        <w:rPr>
          <w:rFonts w:ascii="Courier CE" w:hAnsi="Courier CE" w:cs="Courier CE"/>
          <w:sz w:val="16"/>
          <w:szCs w:val="16"/>
        </w:rPr>
        <w:t>| Skot ve věku do 6 měsíců včetně                 |                  0,40                |</w:t>
      </w:r>
    </w:p>
    <w:p w14:paraId="620047EA" w14:textId="77777777" w:rsidR="00EB5526" w:rsidRDefault="00CB60E8">
      <w:pPr>
        <w:widowControl w:val="0"/>
        <w:autoSpaceDE w:val="0"/>
        <w:autoSpaceDN w:val="0"/>
        <w:adjustRightInd w:val="0"/>
        <w:rPr>
          <w:sz w:val="16"/>
          <w:szCs w:val="16"/>
        </w:rPr>
      </w:pPr>
      <w:r>
        <w:rPr>
          <w:rFonts w:ascii="Courier CE" w:hAnsi="Courier CE" w:cs="Courier CE"/>
          <w:sz w:val="16"/>
          <w:szCs w:val="16"/>
        </w:rPr>
        <w:t>| Ovce ve věku nad 1 rok                          |                  0,15                |</w:t>
      </w:r>
    </w:p>
    <w:p w14:paraId="3FD3B8FF" w14:textId="77777777" w:rsidR="00EB5526" w:rsidRDefault="00CB60E8">
      <w:pPr>
        <w:widowControl w:val="0"/>
        <w:autoSpaceDE w:val="0"/>
        <w:autoSpaceDN w:val="0"/>
        <w:adjustRightInd w:val="0"/>
        <w:rPr>
          <w:rFonts w:ascii="Courier CE" w:hAnsi="Courier CE" w:cs="Courier CE"/>
          <w:sz w:val="16"/>
          <w:szCs w:val="16"/>
        </w:rPr>
      </w:pPr>
      <w:r>
        <w:rPr>
          <w:rFonts w:ascii="Courier CE" w:hAnsi="Courier CE" w:cs="Courier CE"/>
          <w:sz w:val="16"/>
          <w:szCs w:val="16"/>
        </w:rPr>
        <w:t xml:space="preserve">| Kozy ve věku nad 1 rok                          |                  </w:t>
      </w:r>
      <w:r>
        <w:rPr>
          <w:rFonts w:ascii="Courier" w:hAnsi="Courier" w:cs="Courier"/>
          <w:sz w:val="16"/>
          <w:szCs w:val="16"/>
        </w:rPr>
        <w:t xml:space="preserve">0,15                </w:t>
      </w:r>
      <w:r>
        <w:rPr>
          <w:rFonts w:ascii="Courier CE" w:hAnsi="Courier CE" w:cs="Courier CE"/>
          <w:sz w:val="16"/>
          <w:szCs w:val="16"/>
        </w:rPr>
        <w:t>|</w:t>
      </w:r>
      <w:r>
        <w:rPr>
          <w:rFonts w:ascii="Courier" w:hAnsi="Courier" w:cs="Courier"/>
          <w:sz w:val="16"/>
          <w:szCs w:val="16"/>
        </w:rPr>
        <w:t xml:space="preserve">          </w:t>
      </w:r>
    </w:p>
    <w:p w14:paraId="386CD213" w14:textId="77777777" w:rsidR="00EB5526" w:rsidRDefault="00CB60E8">
      <w:pPr>
        <w:widowControl w:val="0"/>
        <w:autoSpaceDE w:val="0"/>
        <w:autoSpaceDN w:val="0"/>
        <w:adjustRightInd w:val="0"/>
        <w:rPr>
          <w:sz w:val="16"/>
          <w:szCs w:val="16"/>
        </w:rPr>
      </w:pPr>
      <w:r>
        <w:rPr>
          <w:rFonts w:ascii="Courier CE" w:hAnsi="Courier CE" w:cs="Courier CE"/>
          <w:sz w:val="16"/>
          <w:szCs w:val="16"/>
        </w:rPr>
        <w:t xml:space="preserve">| Jelenovití v farmovém chovu ve věku nad 1 rok  </w:t>
      </w:r>
      <w:r>
        <w:rPr>
          <w:rFonts w:ascii="Courier" w:hAnsi="Courier" w:cs="Courier"/>
          <w:sz w:val="16"/>
          <w:szCs w:val="16"/>
        </w:rPr>
        <w:t xml:space="preserve"> |                  0,30                |</w:t>
      </w:r>
    </w:p>
    <w:p w14:paraId="41C3E8A9" w14:textId="77777777" w:rsidR="00EB5526" w:rsidRDefault="00CB60E8">
      <w:pPr>
        <w:widowControl w:val="0"/>
        <w:autoSpaceDE w:val="0"/>
        <w:autoSpaceDN w:val="0"/>
        <w:adjustRightInd w:val="0"/>
        <w:rPr>
          <w:sz w:val="16"/>
          <w:szCs w:val="16"/>
        </w:rPr>
      </w:pPr>
      <w:r>
        <w:rPr>
          <w:rFonts w:ascii="Courier CE" w:hAnsi="Courier CE" w:cs="Courier CE"/>
          <w:sz w:val="16"/>
          <w:szCs w:val="16"/>
        </w:rPr>
        <w:t>| Koně ve věku nad 6 měsíců                       |                  1,00                |</w:t>
      </w:r>
    </w:p>
    <w:p w14:paraId="13C1795C" w14:textId="77777777" w:rsidR="00EB5526" w:rsidRDefault="00CB60E8">
      <w:pPr>
        <w:widowControl w:val="0"/>
        <w:autoSpaceDE w:val="0"/>
        <w:autoSpaceDN w:val="0"/>
        <w:adjustRightInd w:val="0"/>
        <w:rPr>
          <w:rFonts w:ascii="Courier CE" w:hAnsi="Courier CE" w:cs="Courier CE"/>
          <w:sz w:val="16"/>
          <w:szCs w:val="16"/>
        </w:rPr>
      </w:pPr>
      <w:r>
        <w:rPr>
          <w:rFonts w:ascii="Courier CE" w:hAnsi="Courier CE" w:cs="Courier CE"/>
          <w:sz w:val="16"/>
          <w:szCs w:val="16"/>
        </w:rPr>
        <w:t>| Koně ve věku do 6 měsíců včetně                 |                  0,40                |</w:t>
      </w:r>
    </w:p>
    <w:p w14:paraId="0059695C" w14:textId="77777777" w:rsidR="00EB5526" w:rsidRDefault="00CB60E8">
      <w:pPr>
        <w:widowControl w:val="0"/>
        <w:autoSpaceDE w:val="0"/>
        <w:autoSpaceDN w:val="0"/>
        <w:adjustRightInd w:val="0"/>
        <w:rPr>
          <w:rFonts w:ascii="Courier" w:hAnsi="Courier" w:cs="Courier"/>
          <w:sz w:val="16"/>
          <w:szCs w:val="16"/>
        </w:rPr>
      </w:pPr>
      <w:r>
        <w:rPr>
          <w:rFonts w:ascii="Courier" w:hAnsi="Courier" w:cs="Courier"/>
          <w:sz w:val="16"/>
          <w:szCs w:val="16"/>
        </w:rPr>
        <w:t>+-------------------------------------------------+--------------------------------------+</w:t>
      </w:r>
    </w:p>
    <w:p w14:paraId="012BA4F9" w14:textId="77777777" w:rsidR="00EB5526" w:rsidRDefault="00CB60E8">
      <w:pPr>
        <w:widowControl w:val="0"/>
        <w:autoSpaceDE w:val="0"/>
        <w:autoSpaceDN w:val="0"/>
        <w:adjustRightInd w:val="0"/>
        <w:rPr>
          <w:sz w:val="16"/>
          <w:szCs w:val="16"/>
        </w:rPr>
      </w:pPr>
      <w:r>
        <w:rPr>
          <w:rFonts w:ascii="Courier CE" w:hAnsi="Courier CE" w:cs="Courier CE"/>
          <w:sz w:val="16"/>
          <w:szCs w:val="16"/>
        </w:rPr>
        <w:t>1 rok = 365 dní, 1 měsíc = 30 dní.</w:t>
      </w:r>
    </w:p>
    <w:p w14:paraId="0264A0EE" w14:textId="77777777" w:rsidR="00EB5526" w:rsidRDefault="00CB60E8">
      <w:pPr>
        <w:widowControl w:val="0"/>
        <w:autoSpaceDE w:val="0"/>
        <w:autoSpaceDN w:val="0"/>
        <w:adjustRightInd w:val="0"/>
        <w:rPr>
          <w:sz w:val="16"/>
          <w:szCs w:val="16"/>
        </w:rPr>
      </w:pPr>
      <w:r>
        <w:rPr>
          <w:rFonts w:ascii="Courier CE" w:hAnsi="Courier CE" w:cs="Courier CE"/>
          <w:sz w:val="16"/>
          <w:szCs w:val="16"/>
        </w:rPr>
        <w:t>U skotu a koní ve věku do 6 měsíců včetně se počítá stáří ode dne následujícího po dni narození.</w:t>
      </w:r>
    </w:p>
    <w:p w14:paraId="697E7C59" w14:textId="77777777" w:rsidR="00EB5526" w:rsidRDefault="00EB5526"/>
    <w:p w14:paraId="3475561A" w14:textId="77777777" w:rsidR="00EB5526" w:rsidRDefault="00CB60E8">
      <w:r>
        <w:t>Za T</w:t>
      </w:r>
      <w:r>
        <w:rPr>
          <w:vertAlign w:val="superscript"/>
        </w:rPr>
        <w:t>modif</w:t>
      </w:r>
      <w:r>
        <w:t xml:space="preserve"> se považují všechny DPB s kulturou T evidované na žadatele s výjimkou:</w:t>
      </w:r>
    </w:p>
    <w:p w14:paraId="1474DFEA" w14:textId="77777777" w:rsidR="00EB5526" w:rsidRDefault="00CB60E8">
      <w:pPr>
        <w:pStyle w:val="Odstavecseseznamem"/>
        <w:numPr>
          <w:ilvl w:val="0"/>
          <w:numId w:val="3"/>
        </w:numPr>
      </w:pPr>
      <w:r>
        <w:t>DPB nacházejících se alespoň z 50 %</w:t>
      </w:r>
      <w:r>
        <w:rPr>
          <w:rFonts w:ascii="Courier New" w:hAnsi="Courier New" w:cs="Courier New"/>
          <w:b/>
          <w:sz w:val="20"/>
          <w:szCs w:val="20"/>
          <w:lang w:eastAsia="cs-CZ"/>
        </w:rPr>
        <w:t> </w:t>
      </w:r>
      <w:r>
        <w:t>v oblastech 1. a 2. zón chráněných krajinných území, maloplošných zvláště chráněných území, zón soustředěné péče národních parků (dříve 1. zóny národních parků),</w:t>
      </w:r>
    </w:p>
    <w:p w14:paraId="62BEDDE3" w14:textId="77777777" w:rsidR="00EB5526" w:rsidRDefault="00CB60E8">
      <w:pPr>
        <w:pStyle w:val="Odstavecseseznamem"/>
        <w:numPr>
          <w:ilvl w:val="0"/>
          <w:numId w:val="3"/>
        </w:numPr>
      </w:pPr>
      <w:r>
        <w:t>DPB zařazených v závazku AEKO (staré i nové závazky) jako B6-TPRL, B7-MODR a B8-CHRAS.</w:t>
      </w:r>
    </w:p>
    <w:p w14:paraId="4F532B0D" w14:textId="77777777" w:rsidR="00EB5526" w:rsidRDefault="00CB60E8">
      <w:pPr>
        <w:pStyle w:val="Odstavecseseznamem"/>
        <w:numPr>
          <w:ilvl w:val="0"/>
          <w:numId w:val="3"/>
        </w:numPr>
        <w:rPr>
          <w:color w:val="FF0000"/>
        </w:rPr>
      </w:pPr>
      <w:r>
        <w:rPr>
          <w:color w:val="FF0000"/>
        </w:rPr>
        <w:t>Intenzita ve výši 0,3 VDJ/ha T bude počítána i pro opatření staré AEKO/OTP shodně dle těchto pravidel..</w:t>
      </w:r>
    </w:p>
    <w:p w14:paraId="44A7668B" w14:textId="77777777" w:rsidR="00EB5526" w:rsidRDefault="00CB60E8">
      <w:r>
        <w:t>Maximální intenzita hospodářských zvířat činí 1,5 VDJ/ha zemědělské půdy (kultury orná půda, trvalý travní porost, trvalé kultury).</w:t>
      </w:r>
    </w:p>
    <w:p w14:paraId="6515ADA6" w14:textId="77777777" w:rsidR="00EB5526" w:rsidRDefault="00CB60E8">
      <w:pPr>
        <w:rPr>
          <w:b/>
          <w:bCs/>
          <w:iCs/>
        </w:rPr>
      </w:pPr>
      <w:r>
        <w:rPr>
          <w:b/>
          <w:bCs/>
          <w:iCs/>
        </w:rPr>
        <w:t xml:space="preserve">Srovnání s podmínkami starého AEKO: </w:t>
      </w:r>
    </w:p>
    <w:p w14:paraId="0BB39A44" w14:textId="77777777" w:rsidR="00EB5526" w:rsidRDefault="00CB60E8">
      <w:pPr>
        <w:pStyle w:val="Odstavecseseznamem"/>
        <w:numPr>
          <w:ilvl w:val="0"/>
          <w:numId w:val="46"/>
        </w:numPr>
        <w:rPr>
          <w:i/>
        </w:rPr>
      </w:pPr>
      <w:r>
        <w:rPr>
          <w:i/>
        </w:rPr>
        <w:t>V přepočtových koeficientech jsou nově Jelenovití ve farmovém chovu nad 1 rok (data poskytne standardně IZR ve službě IZR_KMD02).</w:t>
      </w:r>
    </w:p>
    <w:p w14:paraId="0431D7D5" w14:textId="77777777" w:rsidR="00EB5526" w:rsidRDefault="00CB60E8">
      <w:pPr>
        <w:pStyle w:val="Odstavecseseznamem"/>
        <w:numPr>
          <w:ilvl w:val="0"/>
          <w:numId w:val="46"/>
        </w:numPr>
        <w:rPr>
          <w:i/>
        </w:rPr>
      </w:pPr>
      <w:r>
        <w:rPr>
          <w:i/>
        </w:rPr>
        <w:t xml:space="preserve">Oproti starému AEKO je jiná základna ha T, na kterou se intenzita rozpočítává. Nově zavedeny odpočty snižující základnu T (shodně s titulem PO/EZ-T, viz </w:t>
      </w:r>
      <w:r>
        <w:rPr>
          <w:i/>
        </w:rPr>
        <w:fldChar w:fldCharType="begin"/>
      </w:r>
      <w:r>
        <w:rPr>
          <w:i/>
        </w:rPr>
        <w:instrText xml:space="preserve"> REF _Ref114748115 \r \h </w:instrText>
      </w:r>
      <w:r>
        <w:rPr>
          <w:i/>
        </w:rPr>
      </w:r>
      <w:r>
        <w:rPr>
          <w:i/>
        </w:rPr>
        <w:fldChar w:fldCharType="separate"/>
      </w:r>
      <w:r>
        <w:rPr>
          <w:i/>
        </w:rPr>
        <w:t>3.1.3.1</w:t>
      </w:r>
      <w:r>
        <w:rPr>
          <w:i/>
        </w:rPr>
        <w:fldChar w:fldCharType="end"/>
      </w:r>
      <w:r>
        <w:rPr>
          <w:i/>
        </w:rPr>
        <w:t xml:space="preserve"> a </w:t>
      </w:r>
      <w:r>
        <w:rPr>
          <w:i/>
        </w:rPr>
        <w:fldChar w:fldCharType="begin"/>
      </w:r>
      <w:r>
        <w:rPr>
          <w:i/>
        </w:rPr>
        <w:instrText xml:space="preserve"> REF _Ref114748229 \r \h </w:instrText>
      </w:r>
      <w:r>
        <w:rPr>
          <w:i/>
        </w:rPr>
      </w:r>
      <w:r>
        <w:rPr>
          <w:i/>
        </w:rPr>
        <w:fldChar w:fldCharType="separate"/>
      </w:r>
      <w:r>
        <w:rPr>
          <w:i/>
        </w:rPr>
        <w:t>3.1.3.2</w:t>
      </w:r>
      <w:r>
        <w:rPr>
          <w:i/>
        </w:rPr>
        <w:fldChar w:fldCharType="end"/>
      </w:r>
      <w:r>
        <w:rPr>
          <w:i/>
        </w:rPr>
        <w:t xml:space="preserve">). </w:t>
      </w:r>
    </w:p>
    <w:p w14:paraId="0731B18B" w14:textId="77777777" w:rsidR="00EB5526" w:rsidRDefault="00CB60E8">
      <w:pPr>
        <w:pStyle w:val="Odstavecseseznamem"/>
        <w:numPr>
          <w:ilvl w:val="0"/>
          <w:numId w:val="46"/>
        </w:numPr>
        <w:rPr>
          <w:i/>
        </w:rPr>
      </w:pPr>
      <w:r>
        <w:rPr>
          <w:i/>
        </w:rPr>
        <w:t>Nastavení maximální intenzity 1,5 se nemění.</w:t>
      </w:r>
    </w:p>
    <w:p w14:paraId="1874C697" w14:textId="77777777" w:rsidR="00EB5526" w:rsidRDefault="00CB60E8">
      <w:pPr>
        <w:pStyle w:val="Odstavecseseznamem"/>
        <w:numPr>
          <w:ilvl w:val="0"/>
          <w:numId w:val="46"/>
        </w:numPr>
        <w:rPr>
          <w:i/>
        </w:rPr>
      </w:pPr>
      <w:r>
        <w:rPr>
          <w:i/>
        </w:rPr>
        <w:t xml:space="preserve">Nastavení intenzity 1,15 se ruší pouze pro novou SZP, pro staré závazky podle NV 75/2015 musí zůstat zachována, avšak do základy TTP se zahrnuje i zařazená výměra do nového AEKO-OTP (= je vyžadována i úprava nápočtu intenzity 1,15 pro staré závazky) </w:t>
      </w:r>
    </w:p>
    <w:p w14:paraId="52F33EF5" w14:textId="77777777" w:rsidR="00EB5526" w:rsidRDefault="00CB60E8">
      <w:pPr>
        <w:pStyle w:val="Nadpis4"/>
      </w:pPr>
      <w:r>
        <w:lastRenderedPageBreak/>
        <w:t>3.2.3.4 Podmínky dotace – Nepokosené plochy</w:t>
      </w:r>
    </w:p>
    <w:p w14:paraId="58C32E5F" w14:textId="77777777" w:rsidR="00EB5526" w:rsidRDefault="00CB60E8">
      <w:pPr>
        <w:pStyle w:val="Odstavecseseznamem"/>
        <w:keepNext/>
        <w:numPr>
          <w:ilvl w:val="0"/>
          <w:numId w:val="40"/>
        </w:numPr>
      </w:pPr>
      <w:r>
        <w:t>Povinnost se týká pouze DPB s tituly B1 až B5 a B12 a s výměrou DPB 10 ha a více bez krajinného prvku.</w:t>
      </w:r>
    </w:p>
    <w:p w14:paraId="52D6C588" w14:textId="77777777" w:rsidR="00EB5526" w:rsidRDefault="00CB60E8">
      <w:pPr>
        <w:pStyle w:val="Odstavecseseznamem"/>
        <w:numPr>
          <w:ilvl w:val="0"/>
          <w:numId w:val="40"/>
        </w:numPr>
      </w:pPr>
      <w:r>
        <w:t xml:space="preserve">Povinnost se netýká DPB s titulem B1 a B12, pokud na nich žadatel provede do 31.7. pastvu nebo je prováděna obnova  </w:t>
      </w:r>
    </w:p>
    <w:p w14:paraId="1464D624" w14:textId="77777777" w:rsidR="00EB5526" w:rsidRDefault="00CB60E8">
      <w:pPr>
        <w:pStyle w:val="Odstavecseseznamem"/>
        <w:numPr>
          <w:ilvl w:val="0"/>
          <w:numId w:val="40"/>
        </w:numPr>
      </w:pPr>
      <w:r>
        <w:t>Dobrovolně se může žadatel zavázat k plnění podmínky na DPB s tituly B1 až B5 a B12 s výměrou méně než 10 ha.</w:t>
      </w:r>
    </w:p>
    <w:p w14:paraId="7B77CD7C" w14:textId="77777777" w:rsidR="00EB5526" w:rsidRDefault="00CB60E8">
      <w:pPr>
        <w:pStyle w:val="Odstavecseseznamem"/>
        <w:numPr>
          <w:ilvl w:val="0"/>
          <w:numId w:val="40"/>
        </w:numPr>
      </w:pPr>
      <w:r>
        <w:t>Žadatel se zavazuje ponechat 3 – 15 % výměry DPB s absolutní výměrou jedné plochy max. 1 ha nepokosených do min. 15.8. nebo do min. 15.9./15.10. (tituly B2 až B5 s posunem seče), nejpozději však do termínu 1. seče následujícího kalendářního roku.</w:t>
      </w:r>
    </w:p>
    <w:p w14:paraId="3E1306E8" w14:textId="77777777" w:rsidR="00EB5526" w:rsidRDefault="00EB5526"/>
    <w:p w14:paraId="7AFCCBAB" w14:textId="77777777" w:rsidR="00EB5526" w:rsidRDefault="00CB60E8">
      <w:pPr>
        <w:rPr>
          <w:b/>
          <w:bCs/>
          <w:iCs/>
        </w:rPr>
      </w:pPr>
      <w:r>
        <w:rPr>
          <w:b/>
          <w:bCs/>
          <w:iCs/>
        </w:rPr>
        <w:t xml:space="preserve">Srovnání s podmínkami starého AEKO: </w:t>
      </w:r>
    </w:p>
    <w:p w14:paraId="4F1E53B5" w14:textId="77777777" w:rsidR="00EB5526" w:rsidRDefault="00CB60E8">
      <w:pPr>
        <w:pStyle w:val="Odstavecseseznamem"/>
        <w:numPr>
          <w:ilvl w:val="0"/>
          <w:numId w:val="37"/>
        </w:numPr>
        <w:rPr>
          <w:i/>
        </w:rPr>
      </w:pPr>
      <w:r>
        <w:rPr>
          <w:i/>
        </w:rPr>
        <w:t>V ŽOD žadatel označuje ponechání/neponechání nepokosené plochy na stejném principu jako ve starém AEKO.</w:t>
      </w:r>
    </w:p>
    <w:p w14:paraId="597E38DE" w14:textId="77777777" w:rsidR="00EB5526" w:rsidRDefault="00CB60E8">
      <w:pPr>
        <w:pStyle w:val="Odstavecseseznamem"/>
        <w:numPr>
          <w:ilvl w:val="0"/>
          <w:numId w:val="37"/>
        </w:numPr>
        <w:rPr>
          <w:i/>
        </w:rPr>
      </w:pPr>
      <w:r>
        <w:rPr>
          <w:i/>
        </w:rPr>
        <w:t>Došlo ke snížení výměry DPB pro danou povinnost z 12 ha na 10 ha.</w:t>
      </w:r>
    </w:p>
    <w:p w14:paraId="5A588EFD" w14:textId="77777777" w:rsidR="00EB5526" w:rsidRDefault="00CB60E8">
      <w:pPr>
        <w:pStyle w:val="Odstavecseseznamem"/>
        <w:numPr>
          <w:ilvl w:val="0"/>
          <w:numId w:val="37"/>
        </w:numPr>
        <w:rPr>
          <w:i/>
        </w:rPr>
      </w:pPr>
      <w:r>
        <w:rPr>
          <w:i/>
        </w:rPr>
        <w:t xml:space="preserve">Povinnost vynechání nepokosených ploch se týká i nového titulu B12-VYSL </w:t>
      </w:r>
      <w:r>
        <w:rPr>
          <w:i/>
          <w:iCs/>
        </w:rPr>
        <w:t>s výměrou DPB 10 ha (lze vynechat i dobrovolně u DPB s výměrou menší než 10 ha).</w:t>
      </w:r>
    </w:p>
    <w:p w14:paraId="127260CC" w14:textId="77777777" w:rsidR="00EB5526" w:rsidRDefault="00CB60E8">
      <w:pPr>
        <w:pStyle w:val="Odstavecseseznamem"/>
        <w:numPr>
          <w:ilvl w:val="0"/>
          <w:numId w:val="37"/>
        </w:numPr>
        <w:rPr>
          <w:i/>
        </w:rPr>
      </w:pPr>
      <w:r>
        <w:rPr>
          <w:i/>
        </w:rPr>
        <w:t>Pro závazky podle NV 75/2015 zachovat 12 ha,tj.nebude docházet ke změně.</w:t>
      </w:r>
    </w:p>
    <w:p w14:paraId="48F82044" w14:textId="77777777" w:rsidR="00EB5526" w:rsidRDefault="00CB60E8">
      <w:pPr>
        <w:pStyle w:val="Nadpis3"/>
        <w:rPr>
          <w:sz w:val="24"/>
        </w:rPr>
      </w:pPr>
      <w:r>
        <w:t>3.2.4 AEKOC Meziplodiny</w:t>
      </w:r>
    </w:p>
    <w:p w14:paraId="71FAA658" w14:textId="77777777" w:rsidR="00EB5526" w:rsidRDefault="00CB60E8">
      <w:pPr>
        <w:pStyle w:val="Nadpis4"/>
      </w:pPr>
      <w:r>
        <w:t>3.2.4.1 Podmínky zařazení</w:t>
      </w:r>
    </w:p>
    <w:p w14:paraId="37CC6F69" w14:textId="77777777" w:rsidR="00EB5526" w:rsidRDefault="00CB60E8">
      <w:pPr>
        <w:pStyle w:val="Odstavecseseznamem"/>
        <w:numPr>
          <w:ilvl w:val="0"/>
          <w:numId w:val="39"/>
        </w:numPr>
      </w:pPr>
      <w:r>
        <w:t>Minimální výměra zařazení je 0,5 ha R v součtu za všechny tituly. Zařazuje se výměra.</w:t>
      </w:r>
    </w:p>
    <w:p w14:paraId="38DAE949" w14:textId="77777777" w:rsidR="00EB5526" w:rsidRDefault="00CB60E8">
      <w:pPr>
        <w:pStyle w:val="Odstavecseseznamem"/>
        <w:numPr>
          <w:ilvl w:val="0"/>
          <w:numId w:val="39"/>
        </w:numPr>
      </w:pPr>
      <w:r>
        <w:t>V zařazení se uvádí výměra R, a to max. 10 % z celkové výměry R k datu podání ŽOZ.</w:t>
      </w:r>
    </w:p>
    <w:p w14:paraId="41345CB4" w14:textId="77777777" w:rsidR="00EB5526" w:rsidRDefault="00CB60E8">
      <w:pPr>
        <w:pStyle w:val="Odstavecseseznamem"/>
        <w:numPr>
          <w:ilvl w:val="0"/>
          <w:numId w:val="39"/>
        </w:numPr>
      </w:pPr>
      <w:r>
        <w:t>Období zařazení je 1.4. prvního roku závazku až 31.3. posledního roku závazku.</w:t>
      </w:r>
    </w:p>
    <w:p w14:paraId="10D52E4D" w14:textId="77777777" w:rsidR="00EB5526" w:rsidRDefault="00CB60E8">
      <w:pPr>
        <w:ind w:left="360"/>
        <w:rPr>
          <w:b/>
          <w:bCs/>
          <w:i/>
          <w:iCs/>
        </w:rPr>
      </w:pPr>
      <w:r>
        <w:rPr>
          <w:b/>
          <w:bCs/>
          <w:i/>
          <w:iCs/>
        </w:rPr>
        <w:t>Pozn: Zařazení řeší samostatné PZ 694</w:t>
      </w:r>
    </w:p>
    <w:p w14:paraId="5D5DE955" w14:textId="77777777" w:rsidR="00EB5526" w:rsidRDefault="00EB5526">
      <w:pPr>
        <w:rPr>
          <w:b/>
          <w:u w:val="single"/>
        </w:rPr>
      </w:pPr>
    </w:p>
    <w:p w14:paraId="76CD45E8" w14:textId="77777777" w:rsidR="00EB5526" w:rsidRDefault="00CB60E8">
      <w:pPr>
        <w:rPr>
          <w:b/>
          <w:bCs/>
          <w:iCs/>
        </w:rPr>
      </w:pPr>
      <w:r>
        <w:rPr>
          <w:b/>
          <w:bCs/>
          <w:iCs/>
        </w:rPr>
        <w:t xml:space="preserve">Srovnání s podmínkami starého AEKO: </w:t>
      </w:r>
    </w:p>
    <w:p w14:paraId="3BFFC1EE" w14:textId="77777777" w:rsidR="00EB5526" w:rsidRDefault="00CB60E8">
      <w:pPr>
        <w:rPr>
          <w:i/>
        </w:rPr>
      </w:pPr>
      <w:r>
        <w:rPr>
          <w:i/>
        </w:rPr>
        <w:t>Podmínky kopírují nastavení zařazení do AEO Pěstování meziplodin dle NV 79/2007.</w:t>
      </w:r>
    </w:p>
    <w:p w14:paraId="5DBF899F" w14:textId="77777777" w:rsidR="00EB5526" w:rsidRDefault="00CB60E8">
      <w:pPr>
        <w:pStyle w:val="Nadpis4"/>
      </w:pPr>
      <w:r>
        <w:t>3.2.4.2 Podmínky dotace</w:t>
      </w:r>
    </w:p>
    <w:p w14:paraId="180F8184" w14:textId="77777777" w:rsidR="00EB5526" w:rsidRDefault="00CB60E8">
      <w:pPr>
        <w:pStyle w:val="Odstavecseseznamem"/>
        <w:numPr>
          <w:ilvl w:val="0"/>
          <w:numId w:val="2"/>
        </w:numPr>
        <w:ind w:left="851" w:hanging="425"/>
      </w:pPr>
      <w:r>
        <w:t xml:space="preserve">V ŽOD musí každoročně žadatel deklarovat DPB o souhrnné výměře min. 75 % zařazené výměry. </w:t>
      </w:r>
    </w:p>
    <w:p w14:paraId="25E855E2" w14:textId="77777777" w:rsidR="00EB5526" w:rsidRDefault="00CB60E8">
      <w:pPr>
        <w:pStyle w:val="Odstavecseseznamem"/>
        <w:numPr>
          <w:ilvl w:val="0"/>
          <w:numId w:val="2"/>
        </w:numPr>
        <w:ind w:left="851" w:hanging="425"/>
      </w:pPr>
      <w:r>
        <w:t>Titul C2-MPLUP lze deklarovat pouze na DPB s vymezením vhodnosti pro tento titul (kapitola níže)</w:t>
      </w:r>
    </w:p>
    <w:p w14:paraId="5D338A07" w14:textId="77777777" w:rsidR="00EB5526" w:rsidRDefault="00CB60E8">
      <w:pPr>
        <w:pStyle w:val="Odstavecseseznamem"/>
        <w:numPr>
          <w:ilvl w:val="0"/>
          <w:numId w:val="2"/>
        </w:numPr>
        <w:ind w:left="851" w:hanging="425"/>
      </w:pPr>
      <w:r>
        <w:t>Žádat o dotaci lze jen na DPB, který není zařazen do AEKO (staré závazky).</w:t>
      </w:r>
    </w:p>
    <w:p w14:paraId="1D4320F6" w14:textId="77777777" w:rsidR="00EB5526" w:rsidRDefault="00CB60E8">
      <w:pPr>
        <w:pStyle w:val="Odstavecseseznamem"/>
        <w:numPr>
          <w:ilvl w:val="0"/>
          <w:numId w:val="2"/>
        </w:numPr>
        <w:ind w:left="851" w:hanging="425"/>
      </w:pPr>
      <w:r>
        <w:t xml:space="preserve">Žádat o dotaci lze jen na DPB, na kterém žadatel nepožaduje zařazení/není zařazen do AEKO (nové závazky). </w:t>
      </w:r>
    </w:p>
    <w:p w14:paraId="33543EDB" w14:textId="77777777" w:rsidR="00EB5526" w:rsidRDefault="00CB60E8">
      <w:pPr>
        <w:pStyle w:val="Odstavecseseznamem"/>
        <w:numPr>
          <w:ilvl w:val="0"/>
          <w:numId w:val="2"/>
        </w:numPr>
        <w:ind w:left="851" w:hanging="425"/>
      </w:pPr>
      <w:r>
        <w:t>Žádat o dotaci lze jen na DPB, na kterém žadatel zároveň nežádá o dotaci EZ (staré i nové závazky), jinak se platí dotace EZ</w:t>
      </w:r>
    </w:p>
    <w:p w14:paraId="41FC27F5" w14:textId="77777777" w:rsidR="00EB5526" w:rsidRDefault="00CB60E8">
      <w:pPr>
        <w:pStyle w:val="Odstavecseseznamem"/>
        <w:numPr>
          <w:ilvl w:val="0"/>
          <w:numId w:val="2"/>
        </w:numPr>
        <w:ind w:left="851" w:hanging="425"/>
      </w:pPr>
      <w:r>
        <w:t>Tituly C1-MPLZS a C2-MPLUP nejsou na jednom DPB vzájemně kombinovatelné.</w:t>
      </w:r>
    </w:p>
    <w:p w14:paraId="0195B807" w14:textId="77777777" w:rsidR="00EB5526" w:rsidRDefault="00EB5526"/>
    <w:p w14:paraId="67C185BC" w14:textId="77777777" w:rsidR="00EB5526" w:rsidRDefault="00CB60E8">
      <w:pPr>
        <w:rPr>
          <w:b/>
          <w:bCs/>
          <w:iCs/>
        </w:rPr>
      </w:pPr>
      <w:r>
        <w:rPr>
          <w:b/>
          <w:bCs/>
          <w:iCs/>
        </w:rPr>
        <w:t xml:space="preserve">Srovnání s podmínkami starého AEKO: </w:t>
      </w:r>
    </w:p>
    <w:p w14:paraId="0634690C" w14:textId="77777777" w:rsidR="00EB5526" w:rsidRDefault="00CB60E8">
      <w:pPr>
        <w:rPr>
          <w:i/>
        </w:rPr>
      </w:pPr>
      <w:r>
        <w:rPr>
          <w:i/>
        </w:rPr>
        <w:t>Podmínky kopírují nastavení Pěstování meziplodin v AEO dle NV 79/2007. Vazba na vrstvu utužení u titulu C2-MPLUP je nová.</w:t>
      </w:r>
    </w:p>
    <w:p w14:paraId="23AEB7F2" w14:textId="77777777" w:rsidR="00EB5526" w:rsidRDefault="00CB60E8">
      <w:pPr>
        <w:pStyle w:val="Nadpis4"/>
      </w:pPr>
      <w:r>
        <w:t>3.2.4.3 Vymezení vhodnosti pro titul C2-MPLUP</w:t>
      </w:r>
    </w:p>
    <w:p w14:paraId="00D37671" w14:textId="77777777" w:rsidR="00EB5526" w:rsidRDefault="00CB60E8">
      <w:pPr>
        <w:keepNext/>
        <w:rPr>
          <w:b/>
          <w:bCs/>
          <w:u w:val="single"/>
        </w:rPr>
      </w:pPr>
      <w:r>
        <w:rPr>
          <w:b/>
          <w:bCs/>
          <w:u w:val="single"/>
        </w:rPr>
        <w:t>Podmínky vymezení vhodnosti:</w:t>
      </w:r>
    </w:p>
    <w:p w14:paraId="4B737104" w14:textId="77777777" w:rsidR="00EB5526" w:rsidRDefault="00CB60E8">
      <w:pPr>
        <w:pStyle w:val="Odstavecseseznamem"/>
        <w:numPr>
          <w:ilvl w:val="0"/>
          <w:numId w:val="7"/>
        </w:numPr>
        <w:jc w:val="left"/>
        <w:rPr>
          <w:color w:val="FF0000"/>
        </w:rPr>
      </w:pPr>
      <w:r>
        <w:t xml:space="preserve">DPB má kulturu R, U, G </w:t>
      </w:r>
      <w:r>
        <w:rPr>
          <w:color w:val="FF0000"/>
        </w:rPr>
        <w:t>(v detailu DPB bude v případě kultur U a G uvedena textová poznámka, že DPB lze do opatření zařadit, pokud v době podání žádosti bude mít kulturu R)</w:t>
      </w:r>
    </w:p>
    <w:p w14:paraId="26C3877D" w14:textId="77777777" w:rsidR="00EB5526" w:rsidRDefault="00CB60E8">
      <w:pPr>
        <w:pStyle w:val="Odstavecseseznamem"/>
        <w:numPr>
          <w:ilvl w:val="0"/>
          <w:numId w:val="7"/>
        </w:numPr>
        <w:jc w:val="left"/>
      </w:pPr>
      <w:r>
        <w:t>DPB má alespoň 50% výměry s překryvem s vrstvou utužených půd (nová externí vrstva)</w:t>
      </w:r>
    </w:p>
    <w:p w14:paraId="36318DF8" w14:textId="77777777" w:rsidR="00EB5526" w:rsidRDefault="00CB60E8">
      <w:pPr>
        <w:rPr>
          <w:b/>
          <w:bCs/>
          <w:u w:val="single"/>
        </w:rPr>
      </w:pPr>
      <w:r>
        <w:rPr>
          <w:b/>
          <w:bCs/>
          <w:u w:val="single"/>
        </w:rPr>
        <w:t>Dopady do aplikace LPIS:</w:t>
      </w:r>
    </w:p>
    <w:p w14:paraId="2620287B" w14:textId="77777777" w:rsidR="00EB5526" w:rsidRDefault="00CB60E8">
      <w:r>
        <w:t>Implementace vhodnosti pro pěstování meziplodin proti utužení (titul C2-MPLUP) v LPIS bude řešena takto:</w:t>
      </w:r>
    </w:p>
    <w:p w14:paraId="3ABDB1CD" w14:textId="77777777" w:rsidR="00EB5526" w:rsidRDefault="00CB60E8">
      <w:pPr>
        <w:pStyle w:val="Odstavecseseznamem"/>
        <w:numPr>
          <w:ilvl w:val="0"/>
          <w:numId w:val="53"/>
        </w:numPr>
      </w:pPr>
      <w:r>
        <w:t>Vytvoření úlohy stanovující vhodnost pro pěstování meziplodin proti utužení při zúčinění DPB nebo změně podkladových vrstev</w:t>
      </w:r>
    </w:p>
    <w:p w14:paraId="1A5AEB61" w14:textId="77777777" w:rsidR="00EB5526" w:rsidRDefault="00CB60E8">
      <w:pPr>
        <w:pStyle w:val="Odstavecseseznamem"/>
        <w:numPr>
          <w:ilvl w:val="0"/>
          <w:numId w:val="53"/>
        </w:numPr>
      </w:pPr>
      <w:r>
        <w:lastRenderedPageBreak/>
        <w:t>Prezentace na detailu DPB – záložka podrobné, v rámci nové podsekce AEKO 2023+ Info. budou prezentovány tyto údaje:</w:t>
      </w:r>
    </w:p>
    <w:p w14:paraId="2D049CEA" w14:textId="77777777" w:rsidR="00EB5526" w:rsidRDefault="00CB60E8">
      <w:pPr>
        <w:pStyle w:val="Odstavecseseznamem"/>
        <w:numPr>
          <w:ilvl w:val="0"/>
          <w:numId w:val="3"/>
        </w:numPr>
        <w:ind w:hanging="11"/>
      </w:pPr>
      <w:r>
        <w:t>Vhodnost pro titul pěstování meziplodin proti utužení ANO/NE</w:t>
      </w:r>
    </w:p>
    <w:p w14:paraId="25048B16" w14:textId="77777777" w:rsidR="00EB5526" w:rsidRDefault="00CB60E8">
      <w:pPr>
        <w:pStyle w:val="Odstavecseseznamem"/>
        <w:numPr>
          <w:ilvl w:val="0"/>
          <w:numId w:val="3"/>
        </w:numPr>
        <w:ind w:hanging="11"/>
      </w:pPr>
      <w:r>
        <w:t>Zdrojový údaj = výměra překryvu s podkladovou vrstvou</w:t>
      </w:r>
    </w:p>
    <w:p w14:paraId="3A5888CF" w14:textId="77777777" w:rsidR="00EB5526" w:rsidRDefault="00CB60E8">
      <w:pPr>
        <w:pStyle w:val="Odstavecseseznamem"/>
        <w:numPr>
          <w:ilvl w:val="0"/>
          <w:numId w:val="3"/>
        </w:numPr>
        <w:ind w:hanging="11"/>
      </w:pPr>
      <w:r>
        <w:t xml:space="preserve">Historie údaje </w:t>
      </w:r>
    </w:p>
    <w:p w14:paraId="7185416A" w14:textId="77777777" w:rsidR="00EB5526" w:rsidRDefault="00CB60E8">
      <w:pPr>
        <w:pStyle w:val="Odstavecseseznamem"/>
        <w:numPr>
          <w:ilvl w:val="0"/>
          <w:numId w:val="53"/>
        </w:numPr>
      </w:pPr>
      <w:r>
        <w:t>Nová vrstva v mapě – Vhodnost pro titul pěstování meziplodin proti utužení. Prezentace v mapě odlišnou značkou než vhodnost k zatravnění</w:t>
      </w:r>
    </w:p>
    <w:p w14:paraId="202B8602" w14:textId="77777777" w:rsidR="00EB5526" w:rsidRDefault="00CB60E8">
      <w:pPr>
        <w:pStyle w:val="Odstavecseseznamem"/>
        <w:numPr>
          <w:ilvl w:val="0"/>
          <w:numId w:val="53"/>
        </w:numPr>
      </w:pPr>
      <w:r>
        <w:t>Tisk – v rámci tisku 3b - Agroenvironmentální údaje 2023+ bude doplněn nový sloupec Vhodnost pro pěst. meziplodin proti utužení. Ve sloupci bude uvedeno ANO/NE.</w:t>
      </w:r>
    </w:p>
    <w:p w14:paraId="40C0B000" w14:textId="77777777" w:rsidR="00EB5526" w:rsidRDefault="00CB60E8">
      <w:pPr>
        <w:pStyle w:val="Odstavecseseznamem"/>
        <w:numPr>
          <w:ilvl w:val="0"/>
          <w:numId w:val="53"/>
        </w:numPr>
      </w:pPr>
      <w:r>
        <w:t>Bude doplněno do všech exportů, které obsahují dosavadní vhodnost k zatravnění</w:t>
      </w:r>
    </w:p>
    <w:p w14:paraId="3B2CCF76" w14:textId="77777777" w:rsidR="00EB5526" w:rsidRDefault="00CB60E8">
      <w:pPr>
        <w:pStyle w:val="Odstavecseseznamem"/>
        <w:numPr>
          <w:ilvl w:val="0"/>
          <w:numId w:val="53"/>
        </w:numPr>
      </w:pPr>
      <w:r>
        <w:t>Ve webových službách LPI_ATR01A, LPI_DDPX, LPI_GDPX budou data předávána v sekci AEKOUDAJE pomocí přidání nových kódů AEKOKOD – kód bude odpovídat kódu titulu pěstování plodin proti utužení.</w:t>
      </w:r>
    </w:p>
    <w:p w14:paraId="411FA514" w14:textId="77777777" w:rsidR="00EB5526" w:rsidRDefault="00CB60E8">
      <w:pPr>
        <w:pStyle w:val="Nadpis4"/>
      </w:pPr>
      <w:r>
        <w:t>3.2.4.4 Dopady do předtiskové aplikace</w:t>
      </w:r>
    </w:p>
    <w:p w14:paraId="760CC77B" w14:textId="77777777" w:rsidR="00EB5526" w:rsidRDefault="00CB60E8">
      <w:pPr>
        <w:pStyle w:val="Odstavecseseznamem"/>
        <w:numPr>
          <w:ilvl w:val="0"/>
          <w:numId w:val="36"/>
        </w:numPr>
      </w:pPr>
      <w:r>
        <w:t>Fulltank nebude vůbec prováděn</w:t>
      </w:r>
    </w:p>
    <w:p w14:paraId="634DA401" w14:textId="77777777" w:rsidR="00EB5526" w:rsidRDefault="00CB60E8">
      <w:pPr>
        <w:pStyle w:val="Odstavecseseznamem"/>
        <w:numPr>
          <w:ilvl w:val="0"/>
          <w:numId w:val="36"/>
        </w:numPr>
      </w:pPr>
      <w:r>
        <w:t xml:space="preserve">Nejedná se o plodinové opatření, lze deklarovat část DPB </w:t>
      </w:r>
    </w:p>
    <w:p w14:paraId="3499B0FA" w14:textId="77777777" w:rsidR="00EB5526" w:rsidRDefault="00CB60E8">
      <w:pPr>
        <w:pStyle w:val="Odstavecseseznamem"/>
        <w:numPr>
          <w:ilvl w:val="0"/>
          <w:numId w:val="36"/>
        </w:numPr>
      </w:pPr>
      <w:r>
        <w:t>Nový sloupec AEKO/Meziplodiny na přehledu DPB s kulturou R</w:t>
      </w:r>
    </w:p>
    <w:p w14:paraId="07272EE8" w14:textId="77777777" w:rsidR="00EB5526" w:rsidRDefault="00CB60E8">
      <w:pPr>
        <w:pStyle w:val="Odstavecseseznamem"/>
        <w:numPr>
          <w:ilvl w:val="0"/>
          <w:numId w:val="36"/>
        </w:numPr>
      </w:pPr>
      <w:r>
        <w:t xml:space="preserve">Semafor – </w:t>
      </w:r>
    </w:p>
    <w:p w14:paraId="053F23B8" w14:textId="77777777" w:rsidR="00EB5526" w:rsidRDefault="00CB60E8">
      <w:pPr>
        <w:pStyle w:val="Odstavecseseznamem"/>
        <w:numPr>
          <w:ilvl w:val="0"/>
          <w:numId w:val="3"/>
        </w:numPr>
        <w:ind w:left="1134" w:hanging="425"/>
      </w:pPr>
      <w:r>
        <w:t>zelený pro titul C1-MPLZS vždy, když má žadatel alespoň 5 ha R (min. zařazení je 0,5 ha při max. 10% výměry R) anebo je již žadatel zařazen, jinak červený</w:t>
      </w:r>
    </w:p>
    <w:p w14:paraId="624A0E7A" w14:textId="77777777" w:rsidR="00EB5526" w:rsidRDefault="00CB60E8">
      <w:pPr>
        <w:pStyle w:val="Odstavecseseznamem"/>
        <w:numPr>
          <w:ilvl w:val="0"/>
          <w:numId w:val="3"/>
        </w:numPr>
        <w:ind w:left="1134" w:hanging="425"/>
      </w:pPr>
      <w:r>
        <w:t>zelený pro titul C2-MPLUP, jestliže</w:t>
      </w:r>
    </w:p>
    <w:p w14:paraId="4E1A46D8" w14:textId="77777777" w:rsidR="00EB5526" w:rsidRDefault="00CB60E8">
      <w:pPr>
        <w:pStyle w:val="Odstavecseseznamem"/>
        <w:numPr>
          <w:ilvl w:val="0"/>
          <w:numId w:val="49"/>
        </w:numPr>
      </w:pPr>
      <w:r>
        <w:t>má žadatel alespoň 5 ha R (min. zařazení je 0,5 ha při max. 10% výměry R) anebo je již žadatel zařazen, a zároveň</w:t>
      </w:r>
    </w:p>
    <w:p w14:paraId="611CB538" w14:textId="77777777" w:rsidR="00EB5526" w:rsidRDefault="00CB60E8">
      <w:pPr>
        <w:pStyle w:val="Odstavecseseznamem"/>
        <w:numPr>
          <w:ilvl w:val="0"/>
          <w:numId w:val="49"/>
        </w:numPr>
      </w:pPr>
      <w:r>
        <w:t>existuje alespoň 1 DPB s vymezením vhodnosti pro C1-MPLUP</w:t>
      </w:r>
    </w:p>
    <w:p w14:paraId="2560FCA3" w14:textId="77777777" w:rsidR="00EB5526" w:rsidRDefault="00CB60E8">
      <w:pPr>
        <w:pStyle w:val="Odstavecseseznamem"/>
        <w:numPr>
          <w:ilvl w:val="0"/>
          <w:numId w:val="0"/>
        </w:numPr>
        <w:ind w:left="720"/>
      </w:pPr>
      <w:r>
        <w:t>jinak je semafor červený.</w:t>
      </w:r>
    </w:p>
    <w:p w14:paraId="14C8C425" w14:textId="77777777" w:rsidR="00EB5526" w:rsidRDefault="00CB60E8">
      <w:pPr>
        <w:pStyle w:val="Odstavecseseznamem"/>
        <w:numPr>
          <w:ilvl w:val="0"/>
          <w:numId w:val="36"/>
        </w:numPr>
      </w:pPr>
      <w:r>
        <w:t xml:space="preserve"> Kontroly:</w:t>
      </w:r>
    </w:p>
    <w:p w14:paraId="75198B7E" w14:textId="77777777" w:rsidR="00EB5526" w:rsidRDefault="00CB60E8">
      <w:pPr>
        <w:pStyle w:val="Odstavecseseznamem"/>
        <w:numPr>
          <w:ilvl w:val="0"/>
          <w:numId w:val="3"/>
        </w:numPr>
        <w:ind w:left="1134" w:hanging="425"/>
      </w:pPr>
      <w:r>
        <w:t>Kontrola vhodnosti DPB pro C2-MPLUP (supertvrdá chyba)</w:t>
      </w:r>
    </w:p>
    <w:p w14:paraId="7009489F" w14:textId="77777777" w:rsidR="00EB5526" w:rsidRDefault="00CB60E8">
      <w:pPr>
        <w:pStyle w:val="Odstavecseseznamem"/>
        <w:numPr>
          <w:ilvl w:val="0"/>
          <w:numId w:val="3"/>
        </w:numPr>
        <w:ind w:left="1134" w:hanging="425"/>
      </w:pPr>
      <w:r>
        <w:t xml:space="preserve">Kontrola součtu deklarované výměry za C1-MPLZS a  C2-MPLUP na min 75% zařazené výměry (vážná chyba) </w:t>
      </w:r>
    </w:p>
    <w:p w14:paraId="2F33F2AD" w14:textId="77777777" w:rsidR="00EB5526" w:rsidRDefault="00CB60E8">
      <w:pPr>
        <w:pStyle w:val="Odstavecseseznamem"/>
        <w:numPr>
          <w:ilvl w:val="0"/>
          <w:numId w:val="3"/>
        </w:numPr>
        <w:ind w:left="1134" w:hanging="425"/>
      </w:pPr>
      <w:r>
        <w:t>Kontrola zákazu souběhu s libovolným opatřením starého AEKO/EZ, nového AEKO/EZ (supertvrdá chyba)</w:t>
      </w:r>
    </w:p>
    <w:p w14:paraId="76F19483" w14:textId="77777777" w:rsidR="00EB5526" w:rsidRDefault="00CB60E8">
      <w:pPr>
        <w:pStyle w:val="Odstavecseseznamem"/>
        <w:numPr>
          <w:ilvl w:val="0"/>
          <w:numId w:val="3"/>
        </w:numPr>
        <w:ind w:left="1134" w:hanging="425"/>
      </w:pPr>
      <w:r>
        <w:t>Kontrola souběhu deklarace  C1-MPLZS a C2-MPLUP na 1 DPB (supertvrdá chyba)</w:t>
      </w:r>
    </w:p>
    <w:p w14:paraId="2CDB523D" w14:textId="77777777" w:rsidR="00EB5526" w:rsidRDefault="00EB5526">
      <w:pPr>
        <w:pStyle w:val="Odstavecseseznamem"/>
        <w:numPr>
          <w:ilvl w:val="0"/>
          <w:numId w:val="0"/>
        </w:numPr>
        <w:ind w:left="1134"/>
      </w:pPr>
    </w:p>
    <w:p w14:paraId="74EEB052" w14:textId="77777777" w:rsidR="00EB5526" w:rsidRDefault="00CB60E8" w:rsidP="00CB60E8">
      <w:pPr>
        <w:pStyle w:val="Nadpis3"/>
        <w:numPr>
          <w:ilvl w:val="2"/>
          <w:numId w:val="64"/>
        </w:numPr>
        <w:rPr>
          <w:sz w:val="24"/>
        </w:rPr>
      </w:pPr>
      <w:r>
        <w:t>AEKOD Sady</w:t>
      </w:r>
    </w:p>
    <w:p w14:paraId="03EF228B" w14:textId="77777777" w:rsidR="00EB5526" w:rsidRDefault="00CB60E8">
      <w:pPr>
        <w:pStyle w:val="Nadpis4"/>
      </w:pPr>
      <w:r>
        <w:t>3.2.5.1. Podmínky zařazení</w:t>
      </w:r>
    </w:p>
    <w:p w14:paraId="080CDF94" w14:textId="77777777" w:rsidR="00EB5526" w:rsidRDefault="00CB60E8">
      <w:pPr>
        <w:pStyle w:val="Odstavecseseznamem"/>
        <w:numPr>
          <w:ilvl w:val="0"/>
          <w:numId w:val="19"/>
        </w:numPr>
      </w:pPr>
      <w:r>
        <w:t>Minimální výměra zařazení je 0,5 ha J. Zařazují se celé DPB.</w:t>
      </w:r>
    </w:p>
    <w:p w14:paraId="70E9E344" w14:textId="77777777" w:rsidR="00EB5526" w:rsidRDefault="00CB60E8">
      <w:pPr>
        <w:pStyle w:val="Odstavecseseznamem"/>
        <w:numPr>
          <w:ilvl w:val="0"/>
          <w:numId w:val="19"/>
        </w:numPr>
      </w:pPr>
      <w:r>
        <w:t xml:space="preserve">DPB musí mít na celé výměře vymezený EVP krajinotvorný sad, případně se na části DPB může vyskytovat jiný EVP. Výměra DPB však musí být shodná s vymezením jednoho nebo více EVP.  </w:t>
      </w:r>
    </w:p>
    <w:p w14:paraId="57C091E0" w14:textId="77777777" w:rsidR="00EB5526" w:rsidRDefault="00CB60E8">
      <w:pPr>
        <w:pStyle w:val="Odstavecseseznamem"/>
        <w:numPr>
          <w:ilvl w:val="0"/>
          <w:numId w:val="19"/>
        </w:numPr>
      </w:pPr>
      <w:r>
        <w:t xml:space="preserve">DPB nepožaduje zařazení/není zařazen do AEKO (nové závazky). </w:t>
      </w:r>
    </w:p>
    <w:p w14:paraId="11A9270E" w14:textId="77777777" w:rsidR="00EB5526" w:rsidRDefault="00CB60E8">
      <w:pPr>
        <w:pStyle w:val="Odstavecseseznamem"/>
        <w:numPr>
          <w:ilvl w:val="0"/>
          <w:numId w:val="19"/>
        </w:numPr>
      </w:pPr>
      <w:r>
        <w:t>DPB nepožaduje zařazení/není zařazen do EZ a zároveň nežádá o dotaci na krajinotvorné sady v EZ (staré závazky).</w:t>
      </w:r>
    </w:p>
    <w:p w14:paraId="214BEE0C" w14:textId="77777777" w:rsidR="00EB5526" w:rsidRDefault="00EB5526">
      <w:pPr>
        <w:pStyle w:val="Odstavecseseznamem"/>
        <w:numPr>
          <w:ilvl w:val="0"/>
          <w:numId w:val="0"/>
        </w:numPr>
        <w:ind w:left="720"/>
      </w:pPr>
    </w:p>
    <w:p w14:paraId="78F81168" w14:textId="77777777" w:rsidR="00EB5526" w:rsidRDefault="00CB60E8">
      <w:pPr>
        <w:rPr>
          <w:b/>
          <w:bCs/>
          <w:iCs/>
        </w:rPr>
      </w:pPr>
      <w:r>
        <w:rPr>
          <w:b/>
          <w:bCs/>
          <w:iCs/>
        </w:rPr>
        <w:t>Srovnání s podmínkami starého EZ:</w:t>
      </w:r>
    </w:p>
    <w:p w14:paraId="5FC0B4D2" w14:textId="77777777" w:rsidR="00EB5526" w:rsidRDefault="00CB60E8">
      <w:pPr>
        <w:rPr>
          <w:i/>
        </w:rPr>
      </w:pPr>
      <w:r>
        <w:rPr>
          <w:i/>
        </w:rPr>
        <w:t>V starém EZ byla podmínka vymezení EVP krajinotvorný sad ve vazbě na žádost o dotaci. V AEKO se tato podmínka přesouvá na úroveň zařazení do opatření.</w:t>
      </w:r>
    </w:p>
    <w:p w14:paraId="7EE5C7CF" w14:textId="77777777" w:rsidR="00EB5526" w:rsidRDefault="00CB60E8">
      <w:pPr>
        <w:pStyle w:val="Nadpis4"/>
      </w:pPr>
      <w:r>
        <w:t>3.2.5.2 Dopady do předtiskové aplikace</w:t>
      </w:r>
    </w:p>
    <w:p w14:paraId="502F4323" w14:textId="77777777" w:rsidR="00EB5526" w:rsidRDefault="00CB60E8">
      <w:pPr>
        <w:pStyle w:val="Odstavecseseznamem"/>
        <w:numPr>
          <w:ilvl w:val="0"/>
          <w:numId w:val="36"/>
        </w:numPr>
      </w:pPr>
      <w:r>
        <w:t>Fulltank bude prováděn ad-hoc po zaškrtnutí pole „Chci“</w:t>
      </w:r>
    </w:p>
    <w:p w14:paraId="402F8821" w14:textId="77777777" w:rsidR="00EB5526" w:rsidRDefault="00CB60E8">
      <w:pPr>
        <w:pStyle w:val="Odstavecseseznamem"/>
        <w:numPr>
          <w:ilvl w:val="0"/>
          <w:numId w:val="36"/>
        </w:numPr>
      </w:pPr>
      <w:r>
        <w:t>Fulltank deklaruje veškeré DPB s kulturou J s tím, že pokud není DPB pokryt ze 100% EVP a současně alespoň jeden EVP je druhu KS stanoví chybu</w:t>
      </w:r>
    </w:p>
    <w:p w14:paraId="7A8641D6" w14:textId="77777777" w:rsidR="00EB5526" w:rsidRDefault="00CB60E8">
      <w:pPr>
        <w:pStyle w:val="Odstavecseseznamem"/>
        <w:numPr>
          <w:ilvl w:val="0"/>
          <w:numId w:val="36"/>
        </w:numPr>
      </w:pPr>
      <w:r>
        <w:t>Nový sloupec AEKO/Sady na přehledu DPB s kulturou J</w:t>
      </w:r>
    </w:p>
    <w:p w14:paraId="0B98A582" w14:textId="77777777" w:rsidR="00EB5526" w:rsidRDefault="00CB60E8">
      <w:pPr>
        <w:pStyle w:val="Odstavecseseznamem"/>
        <w:numPr>
          <w:ilvl w:val="0"/>
          <w:numId w:val="36"/>
        </w:numPr>
      </w:pPr>
      <w:r>
        <w:t xml:space="preserve">Semafor – </w:t>
      </w:r>
    </w:p>
    <w:p w14:paraId="7A121BF4" w14:textId="77777777" w:rsidR="00EB5526" w:rsidRDefault="00CB60E8">
      <w:pPr>
        <w:pStyle w:val="Odstavecseseznamem"/>
        <w:numPr>
          <w:ilvl w:val="0"/>
          <w:numId w:val="3"/>
        </w:numPr>
        <w:ind w:left="1134" w:hanging="425"/>
      </w:pPr>
      <w:r>
        <w:t>zelený, pokud existuje alespoň 0,5 způsobilých DPB s kulturou J</w:t>
      </w:r>
    </w:p>
    <w:p w14:paraId="23C75488" w14:textId="77777777" w:rsidR="00EB5526" w:rsidRDefault="00CB60E8">
      <w:pPr>
        <w:pStyle w:val="Odstavecseseznamem"/>
        <w:numPr>
          <w:ilvl w:val="0"/>
          <w:numId w:val="3"/>
        </w:numPr>
        <w:ind w:left="1134" w:hanging="425"/>
      </w:pPr>
      <w:r>
        <w:lastRenderedPageBreak/>
        <w:t xml:space="preserve">oranžový, pokud neexistuje alespoň 0,5 způsobilých DPB s kulturou J, ale existuje alespoň 0,5 ha DPB s kulturou J, na jejichž celé ploše není vymezen kraj. sad a současně tyto DPB nejsou předmětem jiného zařazení  </w:t>
      </w:r>
    </w:p>
    <w:p w14:paraId="3102A6AC" w14:textId="77777777" w:rsidR="00EB5526" w:rsidRDefault="00CB60E8">
      <w:pPr>
        <w:pStyle w:val="Odstavecseseznamem"/>
        <w:numPr>
          <w:ilvl w:val="0"/>
          <w:numId w:val="0"/>
        </w:numPr>
        <w:ind w:left="720"/>
      </w:pPr>
      <w:r>
        <w:t>jinak je semafor červený.</w:t>
      </w:r>
    </w:p>
    <w:p w14:paraId="4DC0CFFA" w14:textId="77777777" w:rsidR="00EB5526" w:rsidRDefault="00CB60E8">
      <w:pPr>
        <w:pStyle w:val="Odstavecseseznamem"/>
        <w:numPr>
          <w:ilvl w:val="0"/>
          <w:numId w:val="36"/>
        </w:numPr>
      </w:pPr>
      <w:r>
        <w:t xml:space="preserve"> Kontroly:</w:t>
      </w:r>
    </w:p>
    <w:p w14:paraId="78F78C33" w14:textId="77777777" w:rsidR="00EB5526" w:rsidRDefault="00CB60E8">
      <w:pPr>
        <w:pStyle w:val="Odstavecseseznamem"/>
        <w:numPr>
          <w:ilvl w:val="0"/>
          <w:numId w:val="3"/>
        </w:numPr>
        <w:ind w:left="1134" w:hanging="425"/>
      </w:pPr>
      <w:r>
        <w:t>Kontrola způsobilosti DPB z titulu kultury (supertvrdá chyba)</w:t>
      </w:r>
    </w:p>
    <w:p w14:paraId="4BCA6D53" w14:textId="77777777" w:rsidR="00EB5526" w:rsidRDefault="00CB60E8">
      <w:pPr>
        <w:pStyle w:val="Odstavecseseznamem"/>
        <w:numPr>
          <w:ilvl w:val="0"/>
          <w:numId w:val="3"/>
        </w:numPr>
        <w:ind w:left="1134" w:hanging="425"/>
      </w:pPr>
      <w:r>
        <w:t>Kontrola způsobilosti DPB z titulu vymezení KS a celé výměře (vážná chyba)</w:t>
      </w:r>
    </w:p>
    <w:p w14:paraId="2FD0D91A" w14:textId="77777777" w:rsidR="00EB5526" w:rsidRDefault="00CB60E8">
      <w:pPr>
        <w:pStyle w:val="Odstavecseseznamem"/>
        <w:numPr>
          <w:ilvl w:val="0"/>
          <w:numId w:val="3"/>
        </w:numPr>
        <w:ind w:left="1134" w:hanging="425"/>
      </w:pPr>
      <w:r>
        <w:t>Kontrola zákazu souběhu se zařazením do libovolného opatření starého AEKO/EZ a nového AEKO/EZ (supertvrdá chyba)</w:t>
      </w:r>
    </w:p>
    <w:p w14:paraId="7A258D03" w14:textId="77777777" w:rsidR="00EB5526" w:rsidRDefault="00EB5526"/>
    <w:p w14:paraId="0D9FB2BD" w14:textId="77777777" w:rsidR="00EB5526" w:rsidRDefault="00CB60E8">
      <w:pPr>
        <w:pStyle w:val="Nadpis3"/>
        <w:rPr>
          <w:sz w:val="24"/>
        </w:rPr>
      </w:pPr>
      <w:bookmarkStart w:id="5" w:name="_Hlk113534410"/>
      <w:r>
        <w:t>3.2.6 AEKOE Biopásy</w:t>
      </w:r>
    </w:p>
    <w:p w14:paraId="4298BFDF" w14:textId="77777777" w:rsidR="00EB5526" w:rsidRDefault="00CB60E8">
      <w:pPr>
        <w:pStyle w:val="Nadpis4"/>
      </w:pPr>
      <w:r>
        <w:t>3.2.6.1 Podmínky zařazení</w:t>
      </w:r>
    </w:p>
    <w:p w14:paraId="7905A53A" w14:textId="77777777" w:rsidR="00EB5526" w:rsidRDefault="00CB60E8">
      <w:pPr>
        <w:pStyle w:val="Odstavecseseznamem"/>
        <w:numPr>
          <w:ilvl w:val="0"/>
          <w:numId w:val="19"/>
        </w:numPr>
      </w:pPr>
      <w:r>
        <w:t>Minimální výměra zařazení je 2 ha R v součtu za všechny tituly s tím, že maximální zařaditelná výměra činí 50% výměry R. Zařazuje se výměra konkrétního titulu.</w:t>
      </w:r>
    </w:p>
    <w:p w14:paraId="68A08C64" w14:textId="77777777" w:rsidR="00EB5526" w:rsidRDefault="00CB60E8">
      <w:pPr>
        <w:pStyle w:val="Odstavecseseznamem"/>
        <w:numPr>
          <w:ilvl w:val="0"/>
          <w:numId w:val="19"/>
        </w:numPr>
      </w:pPr>
      <w:r>
        <w:t>Období zařazení je 1.4. prvního roku závazku až 31.3. posledního roku závazku.</w:t>
      </w:r>
    </w:p>
    <w:p w14:paraId="7236CEF0" w14:textId="77777777" w:rsidR="00EB5526" w:rsidRDefault="00CB60E8">
      <w:pPr>
        <w:pStyle w:val="Odstavecseseznamem"/>
        <w:numPr>
          <w:ilvl w:val="0"/>
          <w:numId w:val="19"/>
        </w:numPr>
        <w:jc w:val="left"/>
      </w:pPr>
      <w:r>
        <w:t>DPB nepožaduje zařazení/není zařazen do opatření Agrolesnictví</w:t>
      </w:r>
    </w:p>
    <w:p w14:paraId="3BADBBA2" w14:textId="77777777" w:rsidR="00EB5526" w:rsidRDefault="00EB5526">
      <w:pPr>
        <w:pStyle w:val="Odstavecseseznamem"/>
        <w:numPr>
          <w:ilvl w:val="0"/>
          <w:numId w:val="0"/>
        </w:numPr>
        <w:ind w:left="720"/>
      </w:pPr>
    </w:p>
    <w:p w14:paraId="130405CE" w14:textId="77777777" w:rsidR="00EB5526" w:rsidRDefault="00CB60E8">
      <w:pPr>
        <w:rPr>
          <w:b/>
          <w:bCs/>
          <w:iCs/>
        </w:rPr>
      </w:pPr>
      <w:r>
        <w:rPr>
          <w:b/>
          <w:bCs/>
          <w:iCs/>
        </w:rPr>
        <w:t>Srovnání s podmínkami starého EZ:</w:t>
      </w:r>
    </w:p>
    <w:p w14:paraId="1C5F5C0C" w14:textId="77777777" w:rsidR="00EB5526" w:rsidRDefault="00CB60E8">
      <w:pPr>
        <w:pStyle w:val="Odstavecseseznamem"/>
        <w:numPr>
          <w:ilvl w:val="0"/>
          <w:numId w:val="35"/>
        </w:numPr>
        <w:rPr>
          <w:i/>
        </w:rPr>
      </w:pPr>
      <w:r>
        <w:rPr>
          <w:i/>
        </w:rPr>
        <w:t>Nově se zařazuje výměra a nikoliv DPB.</w:t>
      </w:r>
    </w:p>
    <w:p w14:paraId="115AF248" w14:textId="77777777" w:rsidR="00EB5526" w:rsidRDefault="00CB60E8">
      <w:pPr>
        <w:pStyle w:val="Nadpis4"/>
      </w:pPr>
      <w:r>
        <w:t>3.2.6.2 Podmínky dotace</w:t>
      </w:r>
    </w:p>
    <w:p w14:paraId="690D774A" w14:textId="77777777" w:rsidR="00EB5526" w:rsidRDefault="00CB60E8">
      <w:pPr>
        <w:pStyle w:val="Odstavecseseznamem"/>
        <w:numPr>
          <w:ilvl w:val="0"/>
          <w:numId w:val="29"/>
        </w:numPr>
      </w:pPr>
      <w:r>
        <w:t>V ŽOD musí žadatel každoročně deklarovat DPB o souhrnné výměře min. 75 % zařazené výměry pro příslušný titul.</w:t>
      </w:r>
    </w:p>
    <w:p w14:paraId="44A6487F" w14:textId="77777777" w:rsidR="00EB5526" w:rsidRDefault="00CB60E8">
      <w:pPr>
        <w:pStyle w:val="Odstavecseseznamem"/>
        <w:numPr>
          <w:ilvl w:val="0"/>
          <w:numId w:val="29"/>
        </w:numPr>
      </w:pPr>
      <w:r>
        <w:t>Žádat o dotaci lze vždy jen na max. 50 % výměry DPB. Na zbylé výměře DPB nelze pěstovat/uvádět v ŽOD směs plodin pro biopás.</w:t>
      </w:r>
    </w:p>
    <w:p w14:paraId="3A37F838" w14:textId="77777777" w:rsidR="00EB5526" w:rsidRDefault="00CB60E8">
      <w:pPr>
        <w:pStyle w:val="Odstavecseseznamem"/>
        <w:numPr>
          <w:ilvl w:val="0"/>
          <w:numId w:val="29"/>
        </w:numPr>
      </w:pPr>
      <w:r>
        <w:t>Žádat o dotaci lze jen na DPB, který není zařazen do AEKO (staré závazky).</w:t>
      </w:r>
    </w:p>
    <w:p w14:paraId="103A4C25" w14:textId="77777777" w:rsidR="00EB5526" w:rsidRDefault="00CB60E8">
      <w:pPr>
        <w:pStyle w:val="Odstavecseseznamem"/>
        <w:numPr>
          <w:ilvl w:val="0"/>
          <w:numId w:val="29"/>
        </w:numPr>
      </w:pPr>
      <w:r>
        <w:t xml:space="preserve">Žádat o dotaci lze jen na DPB, na kterém žadatel nepožaduje zařazení/není zařazen do AEKO (nové závazky). </w:t>
      </w:r>
    </w:p>
    <w:p w14:paraId="2787EC14" w14:textId="77777777" w:rsidR="00EB5526" w:rsidRDefault="00CB60E8">
      <w:pPr>
        <w:pStyle w:val="Odstavecseseznamem"/>
        <w:numPr>
          <w:ilvl w:val="0"/>
          <w:numId w:val="29"/>
        </w:numPr>
      </w:pPr>
      <w:r>
        <w:t>Tituly E1-KBP a E2-NBP a E3-KOBP nejsou na jednom DPB vzájemně kombinovatelné.</w:t>
      </w:r>
    </w:p>
    <w:p w14:paraId="24787D6E" w14:textId="77777777" w:rsidR="00EB5526" w:rsidRDefault="00CB60E8">
      <w:pPr>
        <w:pStyle w:val="Odstavecseseznamem"/>
        <w:numPr>
          <w:ilvl w:val="0"/>
          <w:numId w:val="29"/>
        </w:numPr>
      </w:pPr>
      <w:r>
        <w:t>Parametry E1-KBP a E2-NBP jsou min. šířka 6 m, max. šířka 24 m a min. délka 50 m.</w:t>
      </w:r>
    </w:p>
    <w:p w14:paraId="3D70A759" w14:textId="77777777" w:rsidR="00EB5526" w:rsidRDefault="00CB60E8">
      <w:pPr>
        <w:pStyle w:val="Odstavecseseznamem"/>
        <w:numPr>
          <w:ilvl w:val="0"/>
          <w:numId w:val="29"/>
        </w:numPr>
      </w:pPr>
      <w:r>
        <w:t>Parametry E3-KOBP jsou u krmného biopásu min. šířka 6 m, max. šířka 24 m a min. délka 50 m a u jetelotravního biopásu min. šířka 18 m, max. šířka 24 m a min. délka 50 m. Jetelotravní biopás zůstává po celý závazek na stejném místě</w:t>
      </w:r>
      <w:r>
        <w:rPr>
          <w:rStyle w:val="Znakapoznpodarou"/>
        </w:rPr>
        <w:footnoteReference w:id="4"/>
      </w:r>
      <w:r>
        <w:t>, tj. DPB s E3-KOBP by měly zůstat stejné po celou dobu závazku.</w:t>
      </w:r>
    </w:p>
    <w:p w14:paraId="25D0D8A0" w14:textId="77777777" w:rsidR="00EB5526" w:rsidRDefault="00CB60E8">
      <w:pPr>
        <w:pStyle w:val="Odstavecseseznamem"/>
        <w:numPr>
          <w:ilvl w:val="0"/>
          <w:numId w:val="29"/>
        </w:numPr>
      </w:pPr>
      <w:r>
        <w:t xml:space="preserve">Parametry E1, E2 a E3 jsou min. vzdálenost od dálnice, silnice I. a II. třídy a dalšího biopásu min. 50 m (toleruje se proluka mezi biopásy pod 50 m). </w:t>
      </w:r>
    </w:p>
    <w:p w14:paraId="58133D0D" w14:textId="77777777" w:rsidR="00EB5526" w:rsidRDefault="00CB60E8">
      <w:pPr>
        <w:pStyle w:val="Odstavecseseznamem"/>
        <w:numPr>
          <w:ilvl w:val="0"/>
          <w:numId w:val="29"/>
        </w:numPr>
      </w:pPr>
      <w:r>
        <w:t>V ŽOD žadatel u E2-NBP označuje, zda v daném roce dochází k založení biopásu. Biopás trvá od založení 2 nebo 3 roky</w:t>
      </w:r>
      <w:bookmarkStart w:id="6" w:name="_Hlk113698984"/>
    </w:p>
    <w:bookmarkEnd w:id="6"/>
    <w:p w14:paraId="751A0E23" w14:textId="77777777" w:rsidR="00EB5526" w:rsidRDefault="00EB5526">
      <w:pPr>
        <w:rPr>
          <w:i/>
        </w:rPr>
      </w:pPr>
    </w:p>
    <w:p w14:paraId="039D3C92" w14:textId="77777777" w:rsidR="00EB5526" w:rsidRDefault="00CB60E8">
      <w:pPr>
        <w:rPr>
          <w:b/>
          <w:bCs/>
          <w:iCs/>
        </w:rPr>
      </w:pPr>
      <w:r>
        <w:rPr>
          <w:b/>
          <w:bCs/>
          <w:iCs/>
        </w:rPr>
        <w:t xml:space="preserve">Srovnání s podmínkami starého AEKO: </w:t>
      </w:r>
    </w:p>
    <w:p w14:paraId="42295739" w14:textId="77777777" w:rsidR="00EB5526" w:rsidRDefault="00CB60E8">
      <w:pPr>
        <w:pStyle w:val="Odstavecseseznamem"/>
        <w:numPr>
          <w:ilvl w:val="0"/>
          <w:numId w:val="23"/>
        </w:numPr>
        <w:rPr>
          <w:i/>
        </w:rPr>
      </w:pPr>
      <w:r>
        <w:rPr>
          <w:i/>
        </w:rPr>
        <w:t>Nová je kontrola deklarace minimální souhrnné výměry v ŽOD vůči zařazené výměře.</w:t>
      </w:r>
    </w:p>
    <w:p w14:paraId="470409A9" w14:textId="77777777" w:rsidR="00EB5526" w:rsidRDefault="00CB60E8">
      <w:pPr>
        <w:pStyle w:val="Odstavecseseznamem"/>
        <w:numPr>
          <w:ilvl w:val="0"/>
          <w:numId w:val="23"/>
        </w:numPr>
        <w:rPr>
          <w:i/>
        </w:rPr>
      </w:pPr>
      <w:r>
        <w:rPr>
          <w:i/>
        </w:rPr>
        <w:t>Změna max. rozlohy biopásu na DPB z 40 % na 50 % výměry DPB.</w:t>
      </w:r>
    </w:p>
    <w:p w14:paraId="00F37E14" w14:textId="77777777" w:rsidR="00EB5526" w:rsidRDefault="00CB60E8">
      <w:pPr>
        <w:pStyle w:val="Odstavecseseznamem"/>
        <w:numPr>
          <w:ilvl w:val="0"/>
          <w:numId w:val="23"/>
        </w:numPr>
        <w:rPr>
          <w:i/>
        </w:rPr>
      </w:pPr>
      <w:r>
        <w:rPr>
          <w:i/>
        </w:rPr>
        <w:t>Změna min. povinné délky biopásu z 30 m na 50 m.</w:t>
      </w:r>
    </w:p>
    <w:p w14:paraId="1838650A" w14:textId="77777777" w:rsidR="00EB5526" w:rsidRDefault="00CB60E8">
      <w:pPr>
        <w:pStyle w:val="Odstavecseseznamem"/>
        <w:numPr>
          <w:ilvl w:val="0"/>
          <w:numId w:val="23"/>
        </w:numPr>
        <w:rPr>
          <w:i/>
        </w:rPr>
      </w:pPr>
      <w:r>
        <w:rPr>
          <w:i/>
        </w:rPr>
        <w:t>Zavedení nového dotačního titulu E3-KOBP.</w:t>
      </w:r>
    </w:p>
    <w:p w14:paraId="4688E4B6" w14:textId="77777777" w:rsidR="00EB5526" w:rsidRDefault="00CB60E8">
      <w:pPr>
        <w:pStyle w:val="Nadpis4"/>
      </w:pPr>
      <w:r>
        <w:t>3.2.6.3 Dopady do předtiskové aplikace</w:t>
      </w:r>
    </w:p>
    <w:p w14:paraId="0CBAE250" w14:textId="77777777" w:rsidR="00EB5526" w:rsidRDefault="00CB60E8">
      <w:pPr>
        <w:pStyle w:val="Odstavecseseznamem"/>
        <w:numPr>
          <w:ilvl w:val="0"/>
          <w:numId w:val="36"/>
        </w:numPr>
      </w:pPr>
      <w:r>
        <w:t>Jedná se o plodinové opatření</w:t>
      </w:r>
    </w:p>
    <w:p w14:paraId="7888DE17" w14:textId="77777777" w:rsidR="00EB5526" w:rsidRDefault="00CB60E8">
      <w:pPr>
        <w:pStyle w:val="Odstavecseseznamem"/>
        <w:numPr>
          <w:ilvl w:val="0"/>
          <w:numId w:val="36"/>
        </w:numPr>
      </w:pPr>
      <w:r>
        <w:t>Fulltank bude prováděn ad-hoc pro tituly E1 a E2 po zaškrtnutí pole „Chci“ s tím, že se deklarují DPB se způsobilou plodinou ve výměře této plodiny.</w:t>
      </w:r>
    </w:p>
    <w:p w14:paraId="35BD200D" w14:textId="77777777" w:rsidR="00EB5526" w:rsidRDefault="00CB60E8">
      <w:pPr>
        <w:pStyle w:val="Odstavecseseznamem"/>
        <w:numPr>
          <w:ilvl w:val="0"/>
          <w:numId w:val="36"/>
        </w:numPr>
      </w:pPr>
      <w:r>
        <w:t>Nebude vytvářen nový sloupec, data deklarace/zařazení budou začleněná na záložce kultury R do sloupce opatření AEKO/NAEKO, který bude přejmenován na AEKO/AEKO23+ Biopásy.</w:t>
      </w:r>
    </w:p>
    <w:p w14:paraId="33836AC4" w14:textId="77777777" w:rsidR="00EB5526" w:rsidRDefault="00CB60E8">
      <w:pPr>
        <w:pStyle w:val="Odstavecseseznamem"/>
        <w:numPr>
          <w:ilvl w:val="0"/>
          <w:numId w:val="36"/>
        </w:numPr>
      </w:pPr>
      <w:r>
        <w:lastRenderedPageBreak/>
        <w:t xml:space="preserve">Semafor – </w:t>
      </w:r>
    </w:p>
    <w:p w14:paraId="53A3A516" w14:textId="77777777" w:rsidR="00EB5526" w:rsidRDefault="00CB60E8">
      <w:pPr>
        <w:pStyle w:val="Odstavecseseznamem"/>
        <w:numPr>
          <w:ilvl w:val="0"/>
          <w:numId w:val="3"/>
        </w:numPr>
        <w:ind w:left="1134" w:hanging="425"/>
      </w:pPr>
      <w:r>
        <w:t>zelený, pokud existuje alespoň 2 ha způsobilých DPB s kulturou R, který není zařazen nebo na nějž není žádána dotace podle starého a nového AEKO, a způsobilou plodinou pro některý z biopásů</w:t>
      </w:r>
    </w:p>
    <w:p w14:paraId="48012C8F" w14:textId="77777777" w:rsidR="00EB5526" w:rsidRDefault="00CB60E8">
      <w:pPr>
        <w:pStyle w:val="Odstavecseseznamem"/>
        <w:numPr>
          <w:ilvl w:val="0"/>
          <w:numId w:val="3"/>
        </w:numPr>
        <w:ind w:left="1134" w:hanging="425"/>
      </w:pPr>
      <w:r>
        <w:t xml:space="preserve">oranžový, pokud existuje alespoň 2 ha DPB s kulturou R, který není zařazen nebo na nějž není žádána dotace podle starého a nového AEKO, bez ohledu na plodinu, není-li splněna podmínka pro zelený </w:t>
      </w:r>
    </w:p>
    <w:p w14:paraId="7017558B" w14:textId="77777777" w:rsidR="00EB5526" w:rsidRDefault="00CB60E8">
      <w:pPr>
        <w:pStyle w:val="Odstavecseseznamem"/>
        <w:numPr>
          <w:ilvl w:val="0"/>
          <w:numId w:val="0"/>
        </w:numPr>
        <w:ind w:left="720"/>
      </w:pPr>
      <w:r>
        <w:t>jinak je semafor červený.</w:t>
      </w:r>
    </w:p>
    <w:p w14:paraId="4A39AF67" w14:textId="77777777" w:rsidR="00EB5526" w:rsidRDefault="00CB60E8">
      <w:pPr>
        <w:pStyle w:val="Odstavecseseznamem"/>
        <w:numPr>
          <w:ilvl w:val="0"/>
          <w:numId w:val="36"/>
        </w:numPr>
      </w:pPr>
      <w:r>
        <w:t xml:space="preserve"> Kontroly:</w:t>
      </w:r>
    </w:p>
    <w:p w14:paraId="220AF0A4" w14:textId="77777777" w:rsidR="00EB5526" w:rsidRDefault="00CB60E8">
      <w:pPr>
        <w:pStyle w:val="Odstavecseseznamem"/>
        <w:numPr>
          <w:ilvl w:val="0"/>
          <w:numId w:val="3"/>
        </w:numPr>
        <w:ind w:left="1134" w:hanging="425"/>
      </w:pPr>
      <w:r>
        <w:t>Kontrola způsobilosti DPB z titulu kultury (supertvrdá chyba)</w:t>
      </w:r>
    </w:p>
    <w:p w14:paraId="18BE7E79" w14:textId="77777777" w:rsidR="00EB5526" w:rsidRDefault="00CB60E8">
      <w:pPr>
        <w:pStyle w:val="Odstavecseseznamem"/>
        <w:numPr>
          <w:ilvl w:val="0"/>
          <w:numId w:val="3"/>
        </w:numPr>
        <w:ind w:left="1134" w:hanging="425"/>
      </w:pPr>
      <w:r>
        <w:t>Kontrola maximální zařazené výměry nejvýše 50 % z celkové výměry R obhospodařované žadatelem evidované v evidenci půdy (supertvrdá chyba)</w:t>
      </w:r>
    </w:p>
    <w:p w14:paraId="5F06B8F4" w14:textId="77777777" w:rsidR="00EB5526" w:rsidRDefault="00CB60E8">
      <w:pPr>
        <w:pStyle w:val="Odstavecseseznamem"/>
        <w:numPr>
          <w:ilvl w:val="0"/>
          <w:numId w:val="3"/>
        </w:numPr>
        <w:ind w:left="1134" w:hanging="425"/>
      </w:pPr>
      <w:r>
        <w:t>Kontrola minimální deklarované výměry ze zařazené výměry ve výši alespoň 75% pro každý příslušný titul</w:t>
      </w:r>
    </w:p>
    <w:p w14:paraId="1FF2500B" w14:textId="77777777" w:rsidR="00EB5526" w:rsidRDefault="00CB60E8">
      <w:pPr>
        <w:pStyle w:val="Odstavecseseznamem"/>
        <w:numPr>
          <w:ilvl w:val="0"/>
          <w:numId w:val="3"/>
        </w:numPr>
        <w:ind w:left="1134" w:hanging="425"/>
      </w:pPr>
      <w:r>
        <w:t>Kontrola minimální zařazené výměry 2 ha (supertvrdá chyba)</w:t>
      </w:r>
    </w:p>
    <w:p w14:paraId="2DF582F3" w14:textId="77777777" w:rsidR="00EB5526" w:rsidRDefault="00CB60E8">
      <w:pPr>
        <w:pStyle w:val="Odstavecseseznamem"/>
        <w:numPr>
          <w:ilvl w:val="0"/>
          <w:numId w:val="3"/>
        </w:numPr>
        <w:ind w:left="1134" w:hanging="425"/>
      </w:pPr>
      <w:r>
        <w:t>Kontrola způsobilosti DPB z titulu způsobilosti plodiny (vážná chyba)</w:t>
      </w:r>
    </w:p>
    <w:p w14:paraId="3EAD6CA9" w14:textId="77777777" w:rsidR="00EB5526" w:rsidRDefault="00CB60E8">
      <w:pPr>
        <w:pStyle w:val="Odstavecseseznamem"/>
        <w:numPr>
          <w:ilvl w:val="0"/>
          <w:numId w:val="3"/>
        </w:numPr>
        <w:ind w:left="1134" w:hanging="425"/>
      </w:pPr>
      <w:r>
        <w:t>Kontrola zákazu souběhu se zařazením nebo dotací do libovolného opatření starého a nového AEKO (supertvrdá chyba)</w:t>
      </w:r>
    </w:p>
    <w:p w14:paraId="1E2E54B5" w14:textId="77777777" w:rsidR="00EB5526" w:rsidRDefault="00CB60E8">
      <w:pPr>
        <w:pStyle w:val="Odstavecseseznamem"/>
        <w:numPr>
          <w:ilvl w:val="0"/>
          <w:numId w:val="3"/>
        </w:numPr>
        <w:ind w:left="1134" w:hanging="425"/>
      </w:pPr>
      <w:r>
        <w:t>Kontrola zákazu souběhu různých titulů biopásů na 1 DPB (supertvrdá chyba)</w:t>
      </w:r>
    </w:p>
    <w:p w14:paraId="727457E7" w14:textId="77777777" w:rsidR="00EB5526" w:rsidRDefault="00CB60E8">
      <w:pPr>
        <w:pStyle w:val="Odstavecseseznamem"/>
        <w:numPr>
          <w:ilvl w:val="0"/>
          <w:numId w:val="3"/>
        </w:numPr>
        <w:ind w:left="1134" w:hanging="425"/>
      </w:pPr>
      <w:r>
        <w:t>Kontrola min a max šíře biopásu a délky, případně vzdálenosti nebude kontrolována</w:t>
      </w:r>
    </w:p>
    <w:p w14:paraId="745D22F0" w14:textId="77777777" w:rsidR="00EB5526" w:rsidRDefault="00CB60E8">
      <w:pPr>
        <w:pStyle w:val="Odstavecseseznamem"/>
        <w:numPr>
          <w:ilvl w:val="0"/>
          <w:numId w:val="3"/>
        </w:numPr>
        <w:ind w:left="1134" w:hanging="425"/>
      </w:pPr>
      <w:r>
        <w:t>U titulu E2 bude vyplňována skutečnost, zda se jedná o rok založení biopásu (defaultně  prvním roce závazku předvyplněno ANO)</w:t>
      </w:r>
    </w:p>
    <w:p w14:paraId="3412524A" w14:textId="77777777" w:rsidR="00EB5526" w:rsidRDefault="00CB60E8">
      <w:pPr>
        <w:pStyle w:val="Odstavecseseznamem"/>
        <w:numPr>
          <w:ilvl w:val="0"/>
          <w:numId w:val="3"/>
        </w:numPr>
        <w:ind w:left="1134" w:hanging="425"/>
      </w:pPr>
      <w:r>
        <w:t xml:space="preserve">U Titulu E3 nebude řešeno, který subbiopás je který, ale jsou připojovány konkrétní plochy plodin buď s plodinou jetelotravní směs, anebo směs pro krmný biopás. Proběhne pouze kontrola, že v rámci DPB je připojena od každé ze dvou plodin, alespoň jedna plocha (vážná chyba)  </w:t>
      </w:r>
    </w:p>
    <w:p w14:paraId="3DEBB986" w14:textId="77777777" w:rsidR="00EB5526" w:rsidRDefault="00CB60E8">
      <w:pPr>
        <w:pStyle w:val="Odstavecseseznamem"/>
        <w:numPr>
          <w:ilvl w:val="0"/>
          <w:numId w:val="3"/>
        </w:numPr>
        <w:ind w:left="1134" w:hanging="425"/>
      </w:pPr>
      <w:r>
        <w:t xml:space="preserve">U titulu E3 bude prováděna kontrola na shodu geometrie deklarovaného jetelotravního biopásu s předchozím kalendářním rokem kromě prvního roku (vážná chyba)  </w:t>
      </w:r>
    </w:p>
    <w:p w14:paraId="17391EF3" w14:textId="77777777" w:rsidR="00EB5526" w:rsidRDefault="00CB60E8">
      <w:pPr>
        <w:pStyle w:val="Odstavecseseznamem"/>
        <w:numPr>
          <w:ilvl w:val="0"/>
          <w:numId w:val="3"/>
        </w:numPr>
        <w:ind w:left="1134" w:hanging="425"/>
      </w:pPr>
      <w:r>
        <w:t>Kontrola zákazu souběhu deklarace libovolného titulu biopásy s opatřením Agrolesnictví na 1 DPB (supertvrdá chyba)</w:t>
      </w:r>
    </w:p>
    <w:bookmarkEnd w:id="5"/>
    <w:p w14:paraId="05651EE2" w14:textId="77777777" w:rsidR="00EB5526" w:rsidRDefault="00CB60E8">
      <w:pPr>
        <w:pStyle w:val="Nadpis3"/>
        <w:rPr>
          <w:sz w:val="24"/>
        </w:rPr>
      </w:pPr>
      <w:r>
        <w:t>3.2.7 AEKOF Ochrana čejky chocholaté</w:t>
      </w:r>
    </w:p>
    <w:p w14:paraId="135E65F9" w14:textId="77777777" w:rsidR="00EB5526" w:rsidRDefault="00CB60E8">
      <w:pPr>
        <w:pStyle w:val="Nadpis4"/>
      </w:pPr>
      <w:r>
        <w:t>3.2.7.1 Podmínky zařazení</w:t>
      </w:r>
    </w:p>
    <w:p w14:paraId="277AB8D5" w14:textId="77777777" w:rsidR="00EB5526" w:rsidRDefault="00CB60E8">
      <w:pPr>
        <w:pStyle w:val="Odstavecseseznamem"/>
        <w:numPr>
          <w:ilvl w:val="0"/>
          <w:numId w:val="19"/>
        </w:numPr>
      </w:pPr>
      <w:r>
        <w:t>Minimální výměra zařazení je 0,5 ha R. Zařazují se celé DPB.</w:t>
      </w:r>
    </w:p>
    <w:p w14:paraId="2A117FC6" w14:textId="77777777" w:rsidR="00EB5526" w:rsidRDefault="00CB60E8">
      <w:pPr>
        <w:pStyle w:val="Odstavecseseznamem"/>
        <w:numPr>
          <w:ilvl w:val="0"/>
          <w:numId w:val="19"/>
        </w:numPr>
      </w:pPr>
      <w:r>
        <w:t>DPB musí mít na sobě vymezené hnízdiště čejky v LPIS.</w:t>
      </w:r>
    </w:p>
    <w:p w14:paraId="7C5F91D6" w14:textId="77777777" w:rsidR="00EB5526" w:rsidRDefault="00CB60E8">
      <w:pPr>
        <w:pStyle w:val="Odstavecseseznamem"/>
        <w:numPr>
          <w:ilvl w:val="0"/>
          <w:numId w:val="19"/>
        </w:numPr>
      </w:pPr>
      <w:r>
        <w:t>DPB není zařazen do AEKO (staré závazky).</w:t>
      </w:r>
    </w:p>
    <w:p w14:paraId="796AC6CF" w14:textId="77777777" w:rsidR="00EB5526" w:rsidRDefault="00CB60E8">
      <w:pPr>
        <w:pStyle w:val="Odstavecseseznamem"/>
        <w:numPr>
          <w:ilvl w:val="0"/>
          <w:numId w:val="19"/>
        </w:numPr>
      </w:pPr>
      <w:r>
        <w:t xml:space="preserve">DPB nepožaduje zařazení/není zařazen do AEKO (nové závazky). </w:t>
      </w:r>
    </w:p>
    <w:p w14:paraId="1059EE03" w14:textId="77777777" w:rsidR="00EB5526" w:rsidRDefault="00CB60E8">
      <w:pPr>
        <w:pStyle w:val="Odstavecseseznamem"/>
        <w:numPr>
          <w:ilvl w:val="0"/>
          <w:numId w:val="19"/>
        </w:numPr>
        <w:jc w:val="left"/>
      </w:pPr>
      <w:r>
        <w:t>DPB nepožaduje zařazení/není zařazen do Agrolesnictví.</w:t>
      </w:r>
    </w:p>
    <w:p w14:paraId="650C9179" w14:textId="77777777" w:rsidR="00EB5526" w:rsidRDefault="00EB5526">
      <w:pPr>
        <w:pStyle w:val="Odstavecseseznamem"/>
        <w:numPr>
          <w:ilvl w:val="0"/>
          <w:numId w:val="0"/>
        </w:numPr>
        <w:ind w:left="720"/>
      </w:pPr>
    </w:p>
    <w:p w14:paraId="2E35CB7D" w14:textId="77777777" w:rsidR="00EB5526" w:rsidRDefault="00CB60E8">
      <w:pPr>
        <w:rPr>
          <w:b/>
          <w:bCs/>
          <w:iCs/>
        </w:rPr>
      </w:pPr>
      <w:r>
        <w:rPr>
          <w:b/>
          <w:bCs/>
          <w:iCs/>
        </w:rPr>
        <w:t>Srovnání s podmínkami starého AEKO:</w:t>
      </w:r>
    </w:p>
    <w:p w14:paraId="60CC4FE7" w14:textId="77777777" w:rsidR="00EB5526" w:rsidRDefault="00CB60E8">
      <w:pPr>
        <w:rPr>
          <w:i/>
        </w:rPr>
      </w:pPr>
      <w:r>
        <w:rPr>
          <w:i/>
        </w:rPr>
        <w:t>Stejný princip jako staré AEKO.</w:t>
      </w:r>
    </w:p>
    <w:p w14:paraId="1922346D" w14:textId="77777777" w:rsidR="00EB5526" w:rsidRDefault="00CB60E8">
      <w:pPr>
        <w:pStyle w:val="Nadpis4"/>
      </w:pPr>
      <w:r>
        <w:t>3.2.7.2 Dopady do předtiskové aplikace</w:t>
      </w:r>
    </w:p>
    <w:p w14:paraId="5041F577" w14:textId="77777777" w:rsidR="00EB5526" w:rsidRDefault="00CB60E8">
      <w:r>
        <w:t>Nebude vytvářen nový sloupec, data deklarace/zařazení budou začleněná na záložce kultury R do sloupce opatření Čejka chocholatá.</w:t>
      </w:r>
    </w:p>
    <w:p w14:paraId="0D72B518" w14:textId="77777777" w:rsidR="00EB5526" w:rsidRDefault="00CB60E8">
      <w:pPr>
        <w:rPr>
          <w:lang w:val="en-US"/>
        </w:rPr>
      </w:pPr>
      <w:r>
        <w:t>Způsob řešení semaforu, fulltanku, chyb bude okopírován z existujícího opatření Ochrana čejky chocholaté pro NAEKO s tím, že bude zohledněn zákaz kombinovatelnosti s opatřeními starého AEKO a libovolného jiného opatření AEKO23+ a Agrolesnictví</w:t>
      </w:r>
    </w:p>
    <w:p w14:paraId="049A0B8D" w14:textId="77777777" w:rsidR="00EB5526" w:rsidRDefault="00CB60E8">
      <w:pPr>
        <w:pStyle w:val="Nadpis3"/>
      </w:pPr>
      <w:r>
        <w:t>3.2.8 AEKOG Druhově bohaté pokrytí orné půdy</w:t>
      </w:r>
    </w:p>
    <w:p w14:paraId="24B9CBAF" w14:textId="77777777" w:rsidR="00EB5526" w:rsidRDefault="00CB60E8">
      <w:pPr>
        <w:pStyle w:val="Nadpis4"/>
      </w:pPr>
      <w:r>
        <w:t>3.2.8.1 Podmínky zařazení</w:t>
      </w:r>
    </w:p>
    <w:p w14:paraId="06C7B98A" w14:textId="77777777" w:rsidR="00EB5526" w:rsidRDefault="00CB60E8">
      <w:pPr>
        <w:pStyle w:val="Odstavecseseznamem"/>
        <w:numPr>
          <w:ilvl w:val="0"/>
          <w:numId w:val="48"/>
        </w:numPr>
      </w:pPr>
      <w:r>
        <w:t xml:space="preserve">Minimální výměra zařazení je 2 ha kultury R. Zařazuje se výměra. </w:t>
      </w:r>
    </w:p>
    <w:p w14:paraId="3725A91E" w14:textId="77777777" w:rsidR="00EB5526" w:rsidRDefault="00CB60E8">
      <w:pPr>
        <w:pStyle w:val="Odstavecseseznamem"/>
        <w:numPr>
          <w:ilvl w:val="0"/>
          <w:numId w:val="48"/>
        </w:numPr>
      </w:pPr>
      <w:r>
        <w:t>Souhrnná zařazená výměra může tvořit max. 25 % z celkové výměry R k datu podání ŽOZ.</w:t>
      </w:r>
    </w:p>
    <w:p w14:paraId="3AD5B067" w14:textId="77777777" w:rsidR="00EB5526" w:rsidRDefault="00CB60E8">
      <w:pPr>
        <w:pStyle w:val="Odstavecseseznamem"/>
        <w:numPr>
          <w:ilvl w:val="0"/>
          <w:numId w:val="48"/>
        </w:numPr>
      </w:pPr>
      <w:r>
        <w:t>DPB není zařazen do AEKO (staré závazky).</w:t>
      </w:r>
    </w:p>
    <w:p w14:paraId="32DD245A" w14:textId="77777777" w:rsidR="00EB5526" w:rsidRDefault="00CB60E8">
      <w:pPr>
        <w:pStyle w:val="Odstavecseseznamem"/>
        <w:numPr>
          <w:ilvl w:val="0"/>
          <w:numId w:val="48"/>
        </w:numPr>
      </w:pPr>
      <w:r>
        <w:t xml:space="preserve">DPB nepožaduje zařazení/není zařazen do AEKO (nové závazky). </w:t>
      </w:r>
    </w:p>
    <w:p w14:paraId="68C86EBA" w14:textId="77777777" w:rsidR="00EB5526" w:rsidRDefault="00CB60E8">
      <w:pPr>
        <w:pStyle w:val="Odstavecseseznamem"/>
        <w:numPr>
          <w:ilvl w:val="0"/>
          <w:numId w:val="48"/>
        </w:numPr>
        <w:jc w:val="left"/>
      </w:pPr>
      <w:r>
        <w:t>DPB nepožaduje zařazení/není zařazen do Agrolesnictví.</w:t>
      </w:r>
    </w:p>
    <w:p w14:paraId="6C4CD432" w14:textId="77777777" w:rsidR="00EB5526" w:rsidRDefault="00CB60E8">
      <w:pPr>
        <w:pStyle w:val="Nadpis4"/>
      </w:pPr>
      <w:r>
        <w:lastRenderedPageBreak/>
        <w:t>3.2.8.2 Podmínky dotace</w:t>
      </w:r>
    </w:p>
    <w:p w14:paraId="5A758151" w14:textId="77777777" w:rsidR="00EB5526" w:rsidRDefault="00CB60E8" w:rsidP="00CB60E8">
      <w:pPr>
        <w:pStyle w:val="Odstavecseseznamem"/>
        <w:numPr>
          <w:ilvl w:val="0"/>
          <w:numId w:val="59"/>
        </w:numPr>
        <w:ind w:left="851" w:hanging="567"/>
      </w:pPr>
      <w:r>
        <w:t>Žádat o dotaci lze vždy jen na max. 50 % výměry DPB. Na zbylé výměře DPB nelze pěstovat/uvádět v ŽOD směs plodin pro druhově bohaté pokrytí orné půdy.</w:t>
      </w:r>
    </w:p>
    <w:p w14:paraId="68EEE3B4" w14:textId="77777777" w:rsidR="00EB5526" w:rsidRDefault="00EB5526">
      <w:pPr>
        <w:rPr>
          <w:i/>
        </w:rPr>
      </w:pPr>
    </w:p>
    <w:p w14:paraId="2FA26415" w14:textId="77777777" w:rsidR="00EB5526" w:rsidRDefault="00CB60E8">
      <w:pPr>
        <w:rPr>
          <w:b/>
          <w:bCs/>
          <w:iCs/>
        </w:rPr>
      </w:pPr>
      <w:r>
        <w:rPr>
          <w:b/>
          <w:bCs/>
          <w:iCs/>
        </w:rPr>
        <w:t xml:space="preserve">Srovnání s podmínkami starého AEKO: </w:t>
      </w:r>
    </w:p>
    <w:p w14:paraId="03E63E7E" w14:textId="77777777" w:rsidR="00EB5526" w:rsidRDefault="00CB60E8">
      <w:pPr>
        <w:rPr>
          <w:i/>
        </w:rPr>
      </w:pPr>
      <w:r>
        <w:rPr>
          <w:i/>
        </w:rPr>
        <w:t>Zcela nové opatření.</w:t>
      </w:r>
    </w:p>
    <w:p w14:paraId="32F8187A" w14:textId="77777777" w:rsidR="00EB5526" w:rsidRDefault="00CB60E8">
      <w:pPr>
        <w:pStyle w:val="Nadpis4"/>
      </w:pPr>
      <w:r>
        <w:t>3.2.8.3 Dopady do předtiskové aplikace</w:t>
      </w:r>
    </w:p>
    <w:p w14:paraId="72CFDCB4" w14:textId="77777777" w:rsidR="00EB5526" w:rsidRDefault="00CB60E8">
      <w:pPr>
        <w:pStyle w:val="Odstavecseseznamem"/>
        <w:numPr>
          <w:ilvl w:val="0"/>
          <w:numId w:val="36"/>
        </w:numPr>
      </w:pPr>
      <w:r>
        <w:t>Jedná se o plodinové opatření</w:t>
      </w:r>
    </w:p>
    <w:p w14:paraId="2B52E42C" w14:textId="77777777" w:rsidR="00EB5526" w:rsidRDefault="00CB60E8">
      <w:pPr>
        <w:pStyle w:val="Odstavecseseznamem"/>
        <w:numPr>
          <w:ilvl w:val="0"/>
          <w:numId w:val="36"/>
        </w:numPr>
      </w:pPr>
      <w:r>
        <w:t>Fulltank bude prováděn ad-hoc o zaškrtnutí pole „Chci“ s tím, že se deklarují DPB se způsobilou plodinou ve výměře této plodiny</w:t>
      </w:r>
    </w:p>
    <w:p w14:paraId="26082C5A" w14:textId="77777777" w:rsidR="00EB5526" w:rsidRDefault="00CB60E8">
      <w:pPr>
        <w:pStyle w:val="Odstavecseseznamem"/>
        <w:numPr>
          <w:ilvl w:val="0"/>
          <w:numId w:val="36"/>
        </w:numPr>
      </w:pPr>
      <w:r>
        <w:t xml:space="preserve">Bude vytvořen nový sloupec na záložce kultury R s názvem Druhově bohaté pokrytí OP půdy </w:t>
      </w:r>
    </w:p>
    <w:p w14:paraId="229A2D4C" w14:textId="77777777" w:rsidR="00EB5526" w:rsidRDefault="00CB60E8">
      <w:pPr>
        <w:pStyle w:val="Odstavecseseznamem"/>
        <w:numPr>
          <w:ilvl w:val="0"/>
          <w:numId w:val="36"/>
        </w:numPr>
      </w:pPr>
      <w:r>
        <w:t xml:space="preserve">Semafor – </w:t>
      </w:r>
    </w:p>
    <w:p w14:paraId="0FC883B8" w14:textId="77777777" w:rsidR="00EB5526" w:rsidRDefault="00CB60E8">
      <w:pPr>
        <w:pStyle w:val="Odstavecseseznamem"/>
        <w:numPr>
          <w:ilvl w:val="0"/>
          <w:numId w:val="3"/>
        </w:numPr>
        <w:ind w:left="1134" w:hanging="425"/>
      </w:pPr>
      <w:r>
        <w:t>zelený, pokud existuje alespoň 2 ha způsobilých DPB s kulturou R, který není zařazen nebo na nějž není žádána dotace podle starého a nového AEKO, a způsobilou plodinou pro toto opatření</w:t>
      </w:r>
    </w:p>
    <w:p w14:paraId="1A71EBC9" w14:textId="77777777" w:rsidR="00EB5526" w:rsidRDefault="00CB60E8">
      <w:pPr>
        <w:pStyle w:val="Odstavecseseznamem"/>
        <w:numPr>
          <w:ilvl w:val="0"/>
          <w:numId w:val="3"/>
        </w:numPr>
        <w:ind w:left="1134" w:hanging="425"/>
      </w:pPr>
      <w:r>
        <w:t xml:space="preserve">oranžový, pokud existuje alespoň 2 ha DPB s kulturou R, který není zařazen nebo na nějž není žádána dotace podle starého a nového AEKO, bez ohledu na plodinu, není-li splněna podmínka pro zelený </w:t>
      </w:r>
    </w:p>
    <w:p w14:paraId="1F6F2B81" w14:textId="77777777" w:rsidR="00EB5526" w:rsidRDefault="00CB60E8">
      <w:pPr>
        <w:pStyle w:val="Odstavecseseznamem"/>
        <w:numPr>
          <w:ilvl w:val="0"/>
          <w:numId w:val="0"/>
        </w:numPr>
        <w:ind w:left="720"/>
      </w:pPr>
      <w:r>
        <w:t>jinak je semafor červený.</w:t>
      </w:r>
    </w:p>
    <w:p w14:paraId="06E4B129" w14:textId="77777777" w:rsidR="00EB5526" w:rsidRDefault="00CB60E8">
      <w:pPr>
        <w:pStyle w:val="Odstavecseseznamem"/>
        <w:numPr>
          <w:ilvl w:val="0"/>
          <w:numId w:val="36"/>
        </w:numPr>
      </w:pPr>
      <w:r>
        <w:t xml:space="preserve"> Kontroly:</w:t>
      </w:r>
    </w:p>
    <w:p w14:paraId="0E6D1557" w14:textId="77777777" w:rsidR="00EB5526" w:rsidRDefault="00CB60E8">
      <w:pPr>
        <w:pStyle w:val="Odstavecseseznamem"/>
        <w:numPr>
          <w:ilvl w:val="0"/>
          <w:numId w:val="3"/>
        </w:numPr>
        <w:ind w:left="1134" w:hanging="425"/>
      </w:pPr>
      <w:r>
        <w:t>Kontrola způsobilosti DPB z titulu kultury (supertvrdá chyba)</w:t>
      </w:r>
    </w:p>
    <w:p w14:paraId="09D85ADD" w14:textId="77777777" w:rsidR="00EB5526" w:rsidRDefault="00CB60E8">
      <w:pPr>
        <w:pStyle w:val="Odstavecseseznamem"/>
        <w:numPr>
          <w:ilvl w:val="0"/>
          <w:numId w:val="3"/>
        </w:numPr>
        <w:ind w:left="1134" w:hanging="425"/>
      </w:pPr>
      <w:r>
        <w:t>Kontrola způsobilosti DPB z titulu způsobilosti plodiny (vážná chyba)</w:t>
      </w:r>
    </w:p>
    <w:p w14:paraId="4C2282DD" w14:textId="77777777" w:rsidR="00EB5526" w:rsidRDefault="00CB60E8">
      <w:pPr>
        <w:pStyle w:val="Odstavecseseznamem"/>
        <w:numPr>
          <w:ilvl w:val="0"/>
          <w:numId w:val="3"/>
        </w:numPr>
        <w:ind w:left="1134" w:hanging="425"/>
      </w:pPr>
      <w:r>
        <w:t>Kontrola zákazu souběhu se zařazením nebo dotací do libovolného opatření starého a nového AEKO (supertvrdá chyba)</w:t>
      </w:r>
    </w:p>
    <w:p w14:paraId="63032310" w14:textId="77777777" w:rsidR="00EB5526" w:rsidRDefault="00CB60E8">
      <w:pPr>
        <w:pStyle w:val="Odstavecseseznamem"/>
        <w:numPr>
          <w:ilvl w:val="0"/>
          <w:numId w:val="3"/>
        </w:numPr>
        <w:ind w:left="1134" w:hanging="425"/>
      </w:pPr>
      <w:r>
        <w:t>Kontrola zákazu souběhu různých titulů biopásů na 1 DPB (supertvrdá chyba)</w:t>
      </w:r>
    </w:p>
    <w:p w14:paraId="0A65014C" w14:textId="77777777" w:rsidR="00EB5526" w:rsidRDefault="00CB60E8">
      <w:pPr>
        <w:pStyle w:val="Odstavecseseznamem"/>
        <w:numPr>
          <w:ilvl w:val="0"/>
          <w:numId w:val="3"/>
        </w:numPr>
        <w:ind w:left="1134" w:hanging="425"/>
      </w:pPr>
      <w:r>
        <w:t>Kontrola  deklarované výměry na min 50% výměry DPB (vážná chyba)</w:t>
      </w:r>
    </w:p>
    <w:p w14:paraId="5FEF63F9" w14:textId="77777777" w:rsidR="00EB5526" w:rsidRDefault="00CB60E8">
      <w:pPr>
        <w:pStyle w:val="Odstavecseseznamem"/>
        <w:numPr>
          <w:ilvl w:val="0"/>
          <w:numId w:val="3"/>
        </w:numPr>
        <w:ind w:left="1134" w:hanging="425"/>
      </w:pPr>
      <w:r>
        <w:rPr>
          <w:color w:val="FF0000"/>
        </w:rPr>
        <w:t xml:space="preserve">Kontrola zákazu souběhu deklarace s opatřením Agrolesnictví na 1 DPB </w:t>
      </w:r>
      <w:r>
        <w:t>(supertvrdá chyba)</w:t>
      </w:r>
    </w:p>
    <w:p w14:paraId="7DDB3D77" w14:textId="77777777" w:rsidR="00EB5526" w:rsidRDefault="00CB60E8">
      <w:pPr>
        <w:pStyle w:val="Nadpis3"/>
      </w:pPr>
      <w:r>
        <w:t>3.2.9 AEKOH Integrovaná produkce ovoce</w:t>
      </w:r>
    </w:p>
    <w:p w14:paraId="5ED201A7" w14:textId="77777777" w:rsidR="00EB5526" w:rsidRDefault="00CB60E8">
      <w:pPr>
        <w:pStyle w:val="Nadpis4"/>
      </w:pPr>
      <w:r>
        <w:t>3.2.9.1 Podmínky zařazení</w:t>
      </w:r>
    </w:p>
    <w:p w14:paraId="39965496" w14:textId="77777777" w:rsidR="00EB5526" w:rsidRDefault="00CB60E8">
      <w:pPr>
        <w:pStyle w:val="Odstavecseseznamem"/>
        <w:numPr>
          <w:ilvl w:val="0"/>
          <w:numId w:val="36"/>
        </w:numPr>
      </w:pPr>
      <w:r>
        <w:t>Minimální výměra zařazení je 0,5 ha S. Zařazují se celé DPB a všechny DPB s kulturou S (celofaremní opatření) Pozn: při souběhu s AEKO podle NV75 nebude celofaremnost uplatňována.</w:t>
      </w:r>
    </w:p>
    <w:p w14:paraId="5737CE11" w14:textId="77777777" w:rsidR="00EB5526" w:rsidRDefault="00CB60E8">
      <w:pPr>
        <w:pStyle w:val="Odstavecseseznamem"/>
        <w:numPr>
          <w:ilvl w:val="0"/>
          <w:numId w:val="36"/>
        </w:numPr>
      </w:pPr>
      <w:r>
        <w:t>DPB není zařazen do AEKO a EZ (staré závazky).</w:t>
      </w:r>
    </w:p>
    <w:p w14:paraId="12E93845" w14:textId="77777777" w:rsidR="00EB5526" w:rsidRDefault="00CB60E8">
      <w:pPr>
        <w:pStyle w:val="Odstavecseseznamem"/>
        <w:numPr>
          <w:ilvl w:val="0"/>
          <w:numId w:val="36"/>
        </w:numPr>
      </w:pPr>
      <w:r>
        <w:t xml:space="preserve">DPB nepožaduje zařazení/není zařazen do AEKO a EZ (nové závazky). </w:t>
      </w:r>
    </w:p>
    <w:p w14:paraId="18207D98" w14:textId="77777777" w:rsidR="00EB5526" w:rsidRDefault="00CB60E8">
      <w:pPr>
        <w:pStyle w:val="Nadpis4"/>
      </w:pPr>
      <w:r>
        <w:t>3.2.9.2 Podmínky dotace</w:t>
      </w:r>
    </w:p>
    <w:p w14:paraId="317EF17C" w14:textId="77777777" w:rsidR="00EB5526" w:rsidRDefault="00CB60E8">
      <w:pPr>
        <w:pStyle w:val="Odstavecseseznamem"/>
        <w:numPr>
          <w:ilvl w:val="0"/>
          <w:numId w:val="51"/>
        </w:numPr>
        <w:ind w:left="851" w:hanging="425"/>
      </w:pPr>
      <w:r>
        <w:t>Žádost o dotaci lze na produkční plochu v rámci DPB uvedenou v RS s vybranými druhy (seznam NV – stejné druhy jako ve starém AEKO) a min. počty životaschopných jedinců (jádroviny 500, peckoviny 200, bobuloviny 2000)</w:t>
      </w:r>
    </w:p>
    <w:p w14:paraId="6E02DD8A" w14:textId="77777777" w:rsidR="00EB5526" w:rsidRDefault="00EB5526"/>
    <w:p w14:paraId="7EF9D983" w14:textId="77777777" w:rsidR="00EB5526" w:rsidRDefault="00CB60E8">
      <w:pPr>
        <w:rPr>
          <w:b/>
          <w:bCs/>
          <w:iCs/>
        </w:rPr>
      </w:pPr>
      <w:r>
        <w:rPr>
          <w:b/>
          <w:bCs/>
          <w:iCs/>
        </w:rPr>
        <w:t xml:space="preserve">Srovnání s podmínkami starého AEKO: </w:t>
      </w:r>
    </w:p>
    <w:p w14:paraId="521A6376" w14:textId="77777777" w:rsidR="00EB5526" w:rsidRDefault="00CB60E8">
      <w:pPr>
        <w:rPr>
          <w:i/>
        </w:rPr>
      </w:pPr>
      <w:r>
        <w:rPr>
          <w:i/>
        </w:rPr>
        <w:t>Stejný princip jako staré AEKO.</w:t>
      </w:r>
    </w:p>
    <w:p w14:paraId="59667CDC" w14:textId="77777777" w:rsidR="00EB5526" w:rsidRDefault="00CB60E8">
      <w:pPr>
        <w:pStyle w:val="Nadpis4"/>
      </w:pPr>
      <w:r>
        <w:t>3.2.9.3 Dopady do předtiskové aplikace</w:t>
      </w:r>
    </w:p>
    <w:p w14:paraId="4BD0D957" w14:textId="77777777" w:rsidR="00EB5526" w:rsidRDefault="00CB60E8">
      <w:r>
        <w:t>Nebude vytvářen nový sloupec, data deklarace/zařazení budou začleněná na záložce kultury S do sloupce opatření IP - Ovoce.</w:t>
      </w:r>
    </w:p>
    <w:p w14:paraId="262EBB25" w14:textId="77777777" w:rsidR="00EB5526" w:rsidRDefault="00CB60E8">
      <w:r>
        <w:t xml:space="preserve">Způsob řešení semaforu, fulltanku, chyb bude okopírován z existujícího opatření IP Ovoce pro NAEKO s tím, že bude zohledněn zákaz kombinovatelnosti s opatřeními starého AEKO a libovolného jiného opatření AEKO23+. </w:t>
      </w:r>
    </w:p>
    <w:p w14:paraId="69CE3A6E" w14:textId="77777777" w:rsidR="00EB5526" w:rsidRDefault="00CB60E8">
      <w:pPr>
        <w:pStyle w:val="Nadpis3"/>
      </w:pPr>
      <w:r>
        <w:t>3.2.10 AEKOI Integrovaná produkce révy vinné</w:t>
      </w:r>
    </w:p>
    <w:p w14:paraId="27A46C73" w14:textId="77777777" w:rsidR="00EB5526" w:rsidRDefault="00CB60E8">
      <w:pPr>
        <w:pStyle w:val="Nadpis4"/>
      </w:pPr>
      <w:r>
        <w:t>3.2.10.1 Podmínky zařazení</w:t>
      </w:r>
    </w:p>
    <w:p w14:paraId="69E12D20" w14:textId="77777777" w:rsidR="00EB5526" w:rsidRDefault="00CB60E8">
      <w:pPr>
        <w:pStyle w:val="Odstavecseseznamem"/>
        <w:numPr>
          <w:ilvl w:val="0"/>
          <w:numId w:val="11"/>
        </w:numPr>
      </w:pPr>
      <w:r>
        <w:t>Minimální výměra zařazení je 0,5 ha V. Zařazují se celé DPB a všechny DPB s kulturou V (celofaremní opatření) s rozlišením na požadavek zařazení do I1-IPVZ nebo I2-IPVN.</w:t>
      </w:r>
    </w:p>
    <w:p w14:paraId="7E8D0B0C" w14:textId="77777777" w:rsidR="00EB5526" w:rsidRDefault="00CB60E8">
      <w:pPr>
        <w:pStyle w:val="Odstavecseseznamem"/>
        <w:numPr>
          <w:ilvl w:val="0"/>
          <w:numId w:val="11"/>
        </w:numPr>
      </w:pPr>
      <w:r>
        <w:t>DPB není zařazen do AEKO a EZ (staré závazky).</w:t>
      </w:r>
    </w:p>
    <w:p w14:paraId="03EDD72E" w14:textId="77777777" w:rsidR="00EB5526" w:rsidRDefault="00CB60E8">
      <w:pPr>
        <w:pStyle w:val="Odstavecseseznamem"/>
        <w:numPr>
          <w:ilvl w:val="0"/>
          <w:numId w:val="11"/>
        </w:numPr>
      </w:pPr>
      <w:r>
        <w:lastRenderedPageBreak/>
        <w:t xml:space="preserve">DPB nepožaduje zařazení/není zařazen do AEKO a EZ (nové závazky). </w:t>
      </w:r>
    </w:p>
    <w:p w14:paraId="5664B116" w14:textId="77777777" w:rsidR="00EB5526" w:rsidRDefault="00CB60E8">
      <w:pPr>
        <w:pStyle w:val="Nadpis4"/>
      </w:pPr>
      <w:r>
        <w:t>3.2.10.2 Podmínky dotace</w:t>
      </w:r>
    </w:p>
    <w:p w14:paraId="6FEA8DBA" w14:textId="77777777" w:rsidR="00EB5526" w:rsidRDefault="00CB60E8">
      <w:pPr>
        <w:pStyle w:val="Odstavecseseznamem"/>
        <w:numPr>
          <w:ilvl w:val="0"/>
          <w:numId w:val="42"/>
        </w:numPr>
      </w:pPr>
      <w:r>
        <w:t>Žádost o dotaci lze podat na DPB s min. 1800 životaschopnými jedinci keřů révy vinné (nebude kontrolováno v předtisku)</w:t>
      </w:r>
    </w:p>
    <w:p w14:paraId="144C18A0" w14:textId="77777777" w:rsidR="00EB5526" w:rsidRDefault="00CB60E8">
      <w:pPr>
        <w:pStyle w:val="Odstavecseseznamem"/>
        <w:numPr>
          <w:ilvl w:val="0"/>
          <w:numId w:val="42"/>
        </w:numPr>
      </w:pPr>
      <w:r>
        <w:t>V ŽOD může žadatel každoročně označit, zda má zájem o dobrovolnou doplňkovou platbu vztahující se ke konkrétnímu DPB (princip dobrovolných nepokosených ploch). Doplňková platba je dvojího typu (lze žádat i na oba typy najednou):</w:t>
      </w:r>
    </w:p>
    <w:p w14:paraId="465975EF" w14:textId="77777777" w:rsidR="00EB5526" w:rsidRDefault="00CB60E8">
      <w:pPr>
        <w:pStyle w:val="Odstavecseseznamem"/>
        <w:numPr>
          <w:ilvl w:val="1"/>
          <w:numId w:val="3"/>
        </w:numPr>
      </w:pPr>
      <w:r>
        <w:t>Platba za pokryv meziřadí (povinně pokryv každého druhého meziřadí, zde platba za ozelenění „neozeleněného“ meziřadí)</w:t>
      </w:r>
    </w:p>
    <w:p w14:paraId="710E3A6C" w14:textId="77777777" w:rsidR="00EB5526" w:rsidRDefault="00CB60E8">
      <w:pPr>
        <w:pStyle w:val="Odstavecseseznamem"/>
        <w:numPr>
          <w:ilvl w:val="1"/>
          <w:numId w:val="3"/>
        </w:numPr>
      </w:pPr>
      <w:r>
        <w:t>Platba za neaplikaci herbicidů v příkmenném pásu vinice (povinně omezení počtu aplikací, zde platba za úplné vyloučení aplikace herbicidů v příkmenném pásu vinice)</w:t>
      </w:r>
    </w:p>
    <w:p w14:paraId="49E430F4" w14:textId="77777777" w:rsidR="00EB5526" w:rsidRDefault="00CB60E8">
      <w:pPr>
        <w:rPr>
          <w:b/>
          <w:bCs/>
          <w:iCs/>
        </w:rPr>
      </w:pPr>
      <w:r>
        <w:rPr>
          <w:b/>
          <w:bCs/>
          <w:iCs/>
        </w:rPr>
        <w:t xml:space="preserve">Srovnání s podmínkami starého AEKO: </w:t>
      </w:r>
    </w:p>
    <w:p w14:paraId="5236D3E3" w14:textId="77777777" w:rsidR="00EB5526" w:rsidRDefault="00CB60E8">
      <w:pPr>
        <w:pStyle w:val="Odstavecseseznamem"/>
        <w:numPr>
          <w:ilvl w:val="0"/>
          <w:numId w:val="55"/>
        </w:numPr>
        <w:rPr>
          <w:i/>
        </w:rPr>
      </w:pPr>
      <w:r>
        <w:rPr>
          <w:i/>
        </w:rPr>
        <w:t xml:space="preserve">Stejný princip jako staré AEKO. </w:t>
      </w:r>
    </w:p>
    <w:p w14:paraId="1C6B7DBD" w14:textId="77777777" w:rsidR="00EB5526" w:rsidRDefault="00CB60E8">
      <w:pPr>
        <w:pStyle w:val="Odstavecseseznamem"/>
        <w:numPr>
          <w:ilvl w:val="0"/>
          <w:numId w:val="55"/>
        </w:numPr>
        <w:rPr>
          <w:i/>
        </w:rPr>
      </w:pPr>
      <w:r>
        <w:rPr>
          <w:i/>
        </w:rPr>
        <w:t>Nově zavedena možnost doplňkové platby.</w:t>
      </w:r>
    </w:p>
    <w:p w14:paraId="62C38011" w14:textId="77777777" w:rsidR="00EB5526" w:rsidRDefault="00CB60E8">
      <w:pPr>
        <w:pStyle w:val="Nadpis4"/>
      </w:pPr>
      <w:r>
        <w:t>3.2.10.3 Dopady do předtiskové aplikace</w:t>
      </w:r>
    </w:p>
    <w:p w14:paraId="0115062A" w14:textId="77777777" w:rsidR="00EB5526" w:rsidRDefault="00CB60E8">
      <w:r>
        <w:t>Nebude vytvářen nový sloupec, data deklarace/zařazení budou začleněná na záložce kultury V do sloupce opatření IP – Réva vinná.</w:t>
      </w:r>
    </w:p>
    <w:p w14:paraId="1E9A21A6" w14:textId="77777777" w:rsidR="00EB5526" w:rsidRDefault="00CB60E8">
      <w:r>
        <w:t xml:space="preserve">Způsob řešení semaforu, fulltanku, chyb bude okopírován z existujícího opatření IP Réva vinná pro NAEKO s tím, že </w:t>
      </w:r>
    </w:p>
    <w:p w14:paraId="1A098D1D" w14:textId="77777777" w:rsidR="00EB5526" w:rsidRDefault="00CB60E8">
      <w:pPr>
        <w:pStyle w:val="Odstavecseseznamem"/>
        <w:numPr>
          <w:ilvl w:val="0"/>
          <w:numId w:val="44"/>
        </w:numPr>
      </w:pPr>
      <w:r>
        <w:t xml:space="preserve">bude zohledněn zákaz kombinovatelnosti s opatřeními starého AEKO a libovolného jiného opatření AEKO23+. </w:t>
      </w:r>
    </w:p>
    <w:p w14:paraId="7B774C2A" w14:textId="77777777" w:rsidR="00EB5526" w:rsidRDefault="00CB60E8">
      <w:pPr>
        <w:pStyle w:val="Odstavecseseznamem"/>
        <w:numPr>
          <w:ilvl w:val="0"/>
          <w:numId w:val="44"/>
        </w:numPr>
      </w:pPr>
      <w:r>
        <w:t>bude umožněno deklarovat doplňkovou platbu na principu „NEPOKOSU“, tj. u každého DPB bude možné na principu NEPOKOSU vybrat z ad hoc číselníku doplňkové info (multivýběr):</w:t>
      </w:r>
    </w:p>
    <w:p w14:paraId="2AB1D96A" w14:textId="77777777" w:rsidR="00EB5526" w:rsidRDefault="00CB60E8">
      <w:pPr>
        <w:pStyle w:val="Odstavecseseznamem"/>
        <w:numPr>
          <w:ilvl w:val="0"/>
          <w:numId w:val="3"/>
        </w:numPr>
        <w:ind w:hanging="11"/>
      </w:pPr>
      <w:r>
        <w:t>POKRMEZ – Pokryv neozeleněného meziřadí</w:t>
      </w:r>
    </w:p>
    <w:p w14:paraId="03EE73D4" w14:textId="77777777" w:rsidR="00EB5526" w:rsidRDefault="00CB60E8">
      <w:pPr>
        <w:pStyle w:val="Odstavecseseznamem"/>
        <w:numPr>
          <w:ilvl w:val="0"/>
          <w:numId w:val="3"/>
        </w:numPr>
        <w:ind w:hanging="11"/>
      </w:pPr>
      <w:r>
        <w:t>NOHERBIC – Neaplikace herbicidů v příkmenném pásu vinice</w:t>
      </w:r>
    </w:p>
    <w:p w14:paraId="6DDE47F5" w14:textId="77777777" w:rsidR="00EB5526" w:rsidRDefault="00CB60E8">
      <w:pPr>
        <w:pStyle w:val="Nadpis3"/>
      </w:pPr>
      <w:r>
        <w:t>3.2.11 AEKOJ Integrovaná produkce zeleniny, jahodníku, bramboru a chřestu</w:t>
      </w:r>
    </w:p>
    <w:p w14:paraId="037B67D6" w14:textId="77777777" w:rsidR="00EB5526" w:rsidRDefault="00CB60E8">
      <w:pPr>
        <w:pStyle w:val="Nadpis4"/>
      </w:pPr>
      <w:r>
        <w:t>3.2.11.1 Podmínky zařazení</w:t>
      </w:r>
    </w:p>
    <w:p w14:paraId="304B2A86" w14:textId="77777777" w:rsidR="00EB5526" w:rsidRDefault="00CB60E8">
      <w:pPr>
        <w:pStyle w:val="Odstavecseseznamem"/>
        <w:numPr>
          <w:ilvl w:val="0"/>
          <w:numId w:val="18"/>
        </w:numPr>
      </w:pPr>
      <w:r>
        <w:t>Minimální výměra zařazení je 0,5 ha R nebo P v součtu za všechny tituly. Zařazují se celé DPB. (</w:t>
      </w:r>
      <w:r>
        <w:rPr>
          <w:i/>
        </w:rPr>
        <w:t>kultura P se týká rebarbory, křenu a chřestu – pozn. způsobilost může být upravena prostřednictvím číselníku plodin)</w:t>
      </w:r>
    </w:p>
    <w:p w14:paraId="4EAB2FD8" w14:textId="77777777" w:rsidR="00EB5526" w:rsidRDefault="00CB60E8">
      <w:pPr>
        <w:pStyle w:val="Odstavecseseznamem"/>
        <w:numPr>
          <w:ilvl w:val="0"/>
          <w:numId w:val="18"/>
        </w:numPr>
      </w:pPr>
      <w:r>
        <w:t>DPB není zařazen do AEKO a EZ (staré závazky).</w:t>
      </w:r>
    </w:p>
    <w:p w14:paraId="18575128" w14:textId="77777777" w:rsidR="00EB5526" w:rsidRDefault="00CB60E8">
      <w:pPr>
        <w:pStyle w:val="Odstavecseseznamem"/>
        <w:numPr>
          <w:ilvl w:val="0"/>
          <w:numId w:val="18"/>
        </w:numPr>
      </w:pPr>
      <w:r>
        <w:t xml:space="preserve">DPB nepožaduje zařazení/není zařazen do AEKO a EZ (nové závazky). </w:t>
      </w:r>
    </w:p>
    <w:p w14:paraId="68D11D48" w14:textId="77777777" w:rsidR="00EB5526" w:rsidRDefault="00CB60E8">
      <w:pPr>
        <w:pStyle w:val="Nadpis4"/>
      </w:pPr>
      <w:r>
        <w:t>3.2.11.2 Podmínky dotace</w:t>
      </w:r>
    </w:p>
    <w:p w14:paraId="395D4460" w14:textId="77777777" w:rsidR="00EB5526" w:rsidRDefault="00CB60E8">
      <w:pPr>
        <w:pStyle w:val="Odstavecseseznamem"/>
        <w:numPr>
          <w:ilvl w:val="0"/>
          <w:numId w:val="26"/>
        </w:numPr>
      </w:pPr>
      <w:r>
        <w:t xml:space="preserve">V ŽOD žadatel uvádí příslušnost a výměru k titulu J1 až J4. </w:t>
      </w:r>
    </w:p>
    <w:p w14:paraId="4A14DBF5" w14:textId="77777777" w:rsidR="00EB5526" w:rsidRDefault="00CB60E8">
      <w:pPr>
        <w:pStyle w:val="Odstavecseseznamem"/>
        <w:numPr>
          <w:ilvl w:val="0"/>
          <w:numId w:val="26"/>
        </w:numPr>
      </w:pPr>
      <w:r>
        <w:t xml:space="preserve">Tituly J1, J3, J4 jsou v rámci jednoho DPB vzájemně kombinovatelné. Platí, že celá výměra DPB nemusí být pokryta tituly J1, J3 a nebo J4, tj. v rámci DPB lze pěstovat i jiné plodiny než ty, které jsou způsobilé v těchto titulech (lze žádat na část DPB).  </w:t>
      </w:r>
    </w:p>
    <w:p w14:paraId="1D4731FA" w14:textId="77777777" w:rsidR="00EB5526" w:rsidRDefault="00CB60E8">
      <w:pPr>
        <w:pStyle w:val="Odstavecseseznamem"/>
        <w:numPr>
          <w:ilvl w:val="0"/>
          <w:numId w:val="26"/>
        </w:numPr>
      </w:pPr>
      <w:r>
        <w:t xml:space="preserve">Pro titul J2-IPZCh platí, že celá výměra musí být pokrytá chřestem, tj. v rámci DPB nelze pěstovat i jiné plodiny než chřest.  </w:t>
      </w:r>
    </w:p>
    <w:p w14:paraId="4F5513D8" w14:textId="77777777" w:rsidR="00EB5526" w:rsidRDefault="00CB60E8">
      <w:pPr>
        <w:pStyle w:val="Odstavecseseznamem"/>
        <w:numPr>
          <w:ilvl w:val="0"/>
          <w:numId w:val="26"/>
        </w:numPr>
      </w:pPr>
      <w:r>
        <w:t>Jedná se o plodinové opatření</w:t>
      </w:r>
    </w:p>
    <w:p w14:paraId="0DE71F03" w14:textId="77777777" w:rsidR="00EB5526" w:rsidRDefault="00CB60E8">
      <w:pPr>
        <w:pStyle w:val="Odstavecseseznamem"/>
        <w:numPr>
          <w:ilvl w:val="0"/>
          <w:numId w:val="10"/>
        </w:numPr>
        <w:ind w:left="1134" w:hanging="425"/>
      </w:pPr>
      <w:r>
        <w:t xml:space="preserve">Pro titul J1-IPZZ stanoveny způsobilé plodiny v NV. </w:t>
      </w:r>
    </w:p>
    <w:p w14:paraId="769D6BE3" w14:textId="77777777" w:rsidR="00EB5526" w:rsidRDefault="00CB60E8">
      <w:pPr>
        <w:pStyle w:val="Odstavecseseznamem"/>
        <w:numPr>
          <w:ilvl w:val="0"/>
          <w:numId w:val="10"/>
        </w:numPr>
        <w:ind w:left="1134" w:hanging="425"/>
      </w:pPr>
      <w:r>
        <w:t>Pro titul J2-IPZCh způsobilá plodina chřest.</w:t>
      </w:r>
    </w:p>
    <w:p w14:paraId="1040CD57" w14:textId="77777777" w:rsidR="00EB5526" w:rsidRDefault="00CB60E8">
      <w:pPr>
        <w:pStyle w:val="Odstavecseseznamem"/>
        <w:numPr>
          <w:ilvl w:val="0"/>
          <w:numId w:val="10"/>
        </w:numPr>
        <w:ind w:left="1134" w:hanging="425"/>
      </w:pPr>
      <w:r>
        <w:t>Pro titul J3-IPZJ způsobilá plodina jahodník.</w:t>
      </w:r>
    </w:p>
    <w:p w14:paraId="21124F69" w14:textId="77777777" w:rsidR="00EB5526" w:rsidRDefault="00CB60E8">
      <w:pPr>
        <w:pStyle w:val="Odstavecseseznamem"/>
        <w:numPr>
          <w:ilvl w:val="0"/>
          <w:numId w:val="10"/>
        </w:numPr>
        <w:ind w:left="1134" w:hanging="425"/>
      </w:pPr>
      <w:r>
        <w:t>Pro titul J4-IPZB způsobilá plodina brambor konzumní.</w:t>
      </w:r>
    </w:p>
    <w:p w14:paraId="567D2996" w14:textId="77777777" w:rsidR="00EB5526" w:rsidRDefault="00CB60E8">
      <w:pPr>
        <w:pStyle w:val="Nadpis4"/>
      </w:pPr>
      <w:r>
        <w:t>3.2.11.3 Dopady do předtiskové aplikace</w:t>
      </w:r>
    </w:p>
    <w:p w14:paraId="1AB15369" w14:textId="77777777" w:rsidR="00EB5526" w:rsidRDefault="00CB60E8">
      <w:r>
        <w:t>Jedná se o plodinové opatření</w:t>
      </w:r>
    </w:p>
    <w:p w14:paraId="1FD9968C" w14:textId="77777777" w:rsidR="00EB5526" w:rsidRDefault="00CB60E8">
      <w:pPr>
        <w:pStyle w:val="Odstavecseseznamem"/>
        <w:numPr>
          <w:ilvl w:val="0"/>
          <w:numId w:val="36"/>
        </w:numPr>
      </w:pPr>
      <w:r>
        <w:t>Fulltank pro deklaraci bude prováděn ad-hoc o zaškrtnutí pole „Chci“ s tím, že se deklarují DPB se způsobilou plodinou ve výměře této plodiny – tyto DPB se automaticky i zařadí. Do titulů J1, J3 a J4 zařadit i libovolný jiný DPB s kulturou R.</w:t>
      </w:r>
    </w:p>
    <w:p w14:paraId="7971438F" w14:textId="77777777" w:rsidR="00EB5526" w:rsidRDefault="00CB60E8">
      <w:pPr>
        <w:pStyle w:val="Odstavecseseznamem"/>
        <w:numPr>
          <w:ilvl w:val="0"/>
          <w:numId w:val="36"/>
        </w:numPr>
      </w:pPr>
      <w:r>
        <w:lastRenderedPageBreak/>
        <w:t xml:space="preserve">Nebude vytvářen nový sloupec, data deklarace/zařazení budou začleněná na záložce kultury R a P do sloupce opatření IP – Zeleniny, jahodníku, brambor a chřestu (název sloupce bude případně zkrácen) </w:t>
      </w:r>
    </w:p>
    <w:p w14:paraId="0939C8D4" w14:textId="77777777" w:rsidR="00EB5526" w:rsidRDefault="00CB60E8">
      <w:pPr>
        <w:pStyle w:val="Odstavecseseznamem"/>
        <w:numPr>
          <w:ilvl w:val="0"/>
          <w:numId w:val="36"/>
        </w:numPr>
      </w:pPr>
      <w:r>
        <w:t xml:space="preserve">Semafor – </w:t>
      </w:r>
    </w:p>
    <w:p w14:paraId="08DA1482" w14:textId="77777777" w:rsidR="00EB5526" w:rsidRDefault="00CB60E8">
      <w:pPr>
        <w:pStyle w:val="Odstavecseseznamem"/>
        <w:numPr>
          <w:ilvl w:val="0"/>
          <w:numId w:val="3"/>
        </w:numPr>
        <w:ind w:left="1134" w:hanging="425"/>
      </w:pPr>
      <w:r>
        <w:t>zelený pokud existuje alespoň 0,5 ha způsobilých DPB s kulturou R/P, který není zařazen podle starého a nového AEKO/EZ, a způsobilou plodinou pro toto opatření</w:t>
      </w:r>
    </w:p>
    <w:p w14:paraId="31516823" w14:textId="77777777" w:rsidR="00EB5526" w:rsidRDefault="00CB60E8">
      <w:pPr>
        <w:pStyle w:val="Odstavecseseznamem"/>
        <w:numPr>
          <w:ilvl w:val="0"/>
          <w:numId w:val="3"/>
        </w:numPr>
        <w:ind w:left="1134" w:hanging="425"/>
      </w:pPr>
      <w:r>
        <w:t xml:space="preserve">oranžový pokud existuje alespoň 0,5 ha DPB s kulturou R/P, který není zařazen podle starého a nového AEKO/EZ, bez ohledu na plodinu, není-li splněna podmínka pro zelený </w:t>
      </w:r>
    </w:p>
    <w:p w14:paraId="1B14E74D" w14:textId="77777777" w:rsidR="00EB5526" w:rsidRDefault="00CB60E8">
      <w:pPr>
        <w:pStyle w:val="Odstavecseseznamem"/>
        <w:numPr>
          <w:ilvl w:val="0"/>
          <w:numId w:val="0"/>
        </w:numPr>
        <w:ind w:left="720"/>
      </w:pPr>
      <w:r>
        <w:t>jinak je semafor červený.</w:t>
      </w:r>
    </w:p>
    <w:p w14:paraId="0BFA2D9F" w14:textId="77777777" w:rsidR="00EB5526" w:rsidRDefault="00CB60E8">
      <w:pPr>
        <w:pStyle w:val="Odstavecseseznamem"/>
        <w:numPr>
          <w:ilvl w:val="0"/>
          <w:numId w:val="36"/>
        </w:numPr>
      </w:pPr>
      <w:r>
        <w:t xml:space="preserve"> Kontroly:</w:t>
      </w:r>
    </w:p>
    <w:p w14:paraId="17B4EC87" w14:textId="77777777" w:rsidR="00EB5526" w:rsidRDefault="00CB60E8">
      <w:pPr>
        <w:pStyle w:val="Odstavecseseznamem"/>
        <w:numPr>
          <w:ilvl w:val="0"/>
          <w:numId w:val="3"/>
        </w:numPr>
        <w:ind w:left="1134" w:hanging="425"/>
      </w:pPr>
      <w:r>
        <w:t>Kontrola způsobilosti DPB z titulu kultury pro příslušný titul (supertvrdá chyba)</w:t>
      </w:r>
    </w:p>
    <w:p w14:paraId="12E2C0A0" w14:textId="77777777" w:rsidR="00EB5526" w:rsidRDefault="00CB60E8">
      <w:pPr>
        <w:pStyle w:val="Odstavecseseznamem"/>
        <w:numPr>
          <w:ilvl w:val="0"/>
          <w:numId w:val="3"/>
        </w:numPr>
        <w:ind w:left="1134" w:hanging="425"/>
      </w:pPr>
      <w:r>
        <w:t xml:space="preserve">Kontrola způsobilosti DPB z titulu způsobilosti plodiny pro dotaci (vážná chyba), </w:t>
      </w:r>
    </w:p>
    <w:p w14:paraId="20047BD7" w14:textId="77777777" w:rsidR="00EB5526" w:rsidRDefault="00CB60E8">
      <w:pPr>
        <w:pStyle w:val="Odstavecseseznamem"/>
        <w:numPr>
          <w:ilvl w:val="0"/>
          <w:numId w:val="3"/>
        </w:numPr>
        <w:ind w:left="1134" w:hanging="425"/>
      </w:pPr>
      <w:r>
        <w:t>Kontrola deklarace celé výměry DPB s plodinou chřest (vážná chyba),</w:t>
      </w:r>
    </w:p>
    <w:p w14:paraId="670FA60B" w14:textId="77777777" w:rsidR="00EB5526" w:rsidRDefault="00CB60E8">
      <w:pPr>
        <w:pStyle w:val="Odstavecseseznamem"/>
        <w:numPr>
          <w:ilvl w:val="0"/>
          <w:numId w:val="3"/>
        </w:numPr>
        <w:ind w:left="1134" w:hanging="425"/>
      </w:pPr>
      <w:r>
        <w:t>Kontrola zákazu souběhu se zařazením do opatření starého a nového AEKO/EZ (supertvrdá chyba)</w:t>
      </w:r>
    </w:p>
    <w:p w14:paraId="5E61E403" w14:textId="77777777" w:rsidR="00EB5526" w:rsidRDefault="00CB60E8">
      <w:pPr>
        <w:pStyle w:val="Odstavecseseznamem"/>
        <w:numPr>
          <w:ilvl w:val="0"/>
          <w:numId w:val="36"/>
        </w:numPr>
        <w:rPr>
          <w:color w:val="FF0000"/>
        </w:rPr>
      </w:pPr>
      <w:r>
        <w:rPr>
          <w:color w:val="FF0000"/>
        </w:rPr>
        <w:t>U opatření staré AEKO-IPZJ umožnit zařazení kultury P a deklaraci chřestu vázat ke kultuře P a nikoliv J.</w:t>
      </w:r>
    </w:p>
    <w:p w14:paraId="6C753622" w14:textId="77777777" w:rsidR="00EB5526" w:rsidRDefault="00EB5526">
      <w:pPr>
        <w:rPr>
          <w:lang w:val="en-US"/>
        </w:rPr>
      </w:pPr>
    </w:p>
    <w:p w14:paraId="67AA9788" w14:textId="77777777" w:rsidR="00EB5526" w:rsidRDefault="00CB60E8">
      <w:pPr>
        <w:pStyle w:val="Nadpis1"/>
        <w:numPr>
          <w:ilvl w:val="0"/>
          <w:numId w:val="43"/>
        </w:numPr>
        <w:ind w:left="0" w:firstLine="708"/>
      </w:pPr>
      <w:r>
        <w:t>Dopady na IS MZe</w:t>
      </w:r>
    </w:p>
    <w:p w14:paraId="16842CE0" w14:textId="77777777" w:rsidR="00EB5526" w:rsidRDefault="00CB60E8">
      <w:pPr>
        <w:pStyle w:val="Nadpis2"/>
      </w:pPr>
      <w:r>
        <w:t>Na provoz a infrastrukturu</w:t>
      </w:r>
    </w:p>
    <w:p w14:paraId="67BA5980" w14:textId="77777777" w:rsidR="00EB5526" w:rsidRDefault="00CB60E8">
      <w:r>
        <w:t>Ne</w:t>
      </w:r>
    </w:p>
    <w:p w14:paraId="73087251" w14:textId="77777777" w:rsidR="00EB5526" w:rsidRDefault="00CB60E8">
      <w:pPr>
        <w:pStyle w:val="Nadpis2"/>
        <w:numPr>
          <w:ilvl w:val="1"/>
          <w:numId w:val="13"/>
        </w:numPr>
      </w:pPr>
      <w:r>
        <w:t>Na bezpečnost</w:t>
      </w:r>
    </w:p>
    <w:p w14:paraId="26168011" w14:textId="77777777" w:rsidR="00EB5526" w:rsidRDefault="00CB60E8">
      <w:r>
        <w:t>Ne</w:t>
      </w:r>
    </w:p>
    <w:p w14:paraId="483BE2B8" w14:textId="77777777" w:rsidR="00EB5526" w:rsidRDefault="00CB60E8">
      <w:pPr>
        <w:pStyle w:val="Nadpis2"/>
      </w:pPr>
      <w:r>
        <w:t>4.3 Na součinnost s dalšími systémy</w:t>
      </w:r>
    </w:p>
    <w:p w14:paraId="3C757ED1" w14:textId="77777777" w:rsidR="00EB5526" w:rsidRDefault="00CB60E8">
      <w:r>
        <w:t>Implementace na straně IS SZIF.</w:t>
      </w:r>
    </w:p>
    <w:p w14:paraId="028EE6D4" w14:textId="77777777" w:rsidR="00EB5526" w:rsidRDefault="00CB60E8">
      <w:r>
        <w:t>Úprava modul LPIS-ENVIRO.</w:t>
      </w:r>
    </w:p>
    <w:p w14:paraId="3F3A10C2" w14:textId="77777777" w:rsidR="00EB5526" w:rsidRDefault="00CB60E8">
      <w:r>
        <w:t>Součinnost garanta 14130:</w:t>
      </w:r>
    </w:p>
    <w:p w14:paraId="31A1AFBB" w14:textId="77777777" w:rsidR="00EB5526" w:rsidRDefault="00CB60E8">
      <w:pPr>
        <w:pStyle w:val="Odstavecseseznamem"/>
        <w:numPr>
          <w:ilvl w:val="0"/>
          <w:numId w:val="3"/>
        </w:numPr>
      </w:pPr>
      <w:r>
        <w:t>Poskytnutí vrstvy zonace ZCHÚ</w:t>
      </w:r>
    </w:p>
    <w:p w14:paraId="22DF6DD4" w14:textId="77777777" w:rsidR="00EB5526" w:rsidRDefault="00CB60E8">
      <w:pPr>
        <w:pStyle w:val="Odstavecseseznamem"/>
        <w:numPr>
          <w:ilvl w:val="0"/>
          <w:numId w:val="3"/>
        </w:numPr>
      </w:pPr>
      <w:r>
        <w:t>Poskytnutí vrstvy půd s vysokou infiltrací</w:t>
      </w:r>
    </w:p>
    <w:p w14:paraId="70853022" w14:textId="77777777" w:rsidR="00EB5526" w:rsidRDefault="00CB60E8">
      <w:pPr>
        <w:pStyle w:val="Odstavecseseznamem"/>
        <w:numPr>
          <w:ilvl w:val="0"/>
          <w:numId w:val="3"/>
        </w:numPr>
      </w:pPr>
      <w:r>
        <w:t xml:space="preserve">Poskytnutí vrstvy půd s rizikem utužení </w:t>
      </w:r>
    </w:p>
    <w:p w14:paraId="40948B8D" w14:textId="77777777" w:rsidR="00EB5526" w:rsidRDefault="00CB60E8">
      <w:pPr>
        <w:pStyle w:val="Nadpis2"/>
        <w:numPr>
          <w:ilvl w:val="1"/>
          <w:numId w:val="45"/>
        </w:numPr>
      </w:pPr>
      <w:r>
        <w:t>Požadavky na součinnost AgriBus</w:t>
      </w:r>
    </w:p>
    <w:p w14:paraId="1DBA7C29" w14:textId="77777777" w:rsidR="00EB5526" w:rsidRDefault="00CB60E8">
      <w:r>
        <w:t>Bez požadavku</w:t>
      </w:r>
    </w:p>
    <w:p w14:paraId="163A05DE" w14:textId="77777777" w:rsidR="00EB5526" w:rsidRDefault="00CB60E8">
      <w:pPr>
        <w:pStyle w:val="Nadpis2"/>
      </w:pPr>
      <w:r>
        <w:t>4.5 Požadavek na podporu provozu naimplementované změny</w:t>
      </w:r>
    </w:p>
    <w:p w14:paraId="4AFFC860" w14:textId="77777777" w:rsidR="00EB5526" w:rsidRDefault="00CB60E8">
      <w:pPr>
        <w:rPr>
          <w:b/>
          <w:sz w:val="16"/>
          <w:szCs w:val="16"/>
        </w:rPr>
      </w:pPr>
      <w:r>
        <w:rPr>
          <w:sz w:val="16"/>
          <w:szCs w:val="16"/>
        </w:rPr>
        <w:t>(Uveďte, zda zařadit změnu do stávající provozní smlouvy, konkrétní požadavky na požadované služby, SLA.)</w:t>
      </w:r>
    </w:p>
    <w:p w14:paraId="51B6E397" w14:textId="77777777" w:rsidR="00EB5526" w:rsidRDefault="00CB60E8">
      <w:pPr>
        <w:pStyle w:val="Nadpis2"/>
        <w:numPr>
          <w:ilvl w:val="1"/>
          <w:numId w:val="1"/>
        </w:numPr>
      </w:pPr>
      <w:r>
        <w:t>Požadavek na úpravu dohledového nástroje</w:t>
      </w:r>
    </w:p>
    <w:p w14:paraId="7045F417" w14:textId="77777777" w:rsidR="00EB5526" w:rsidRDefault="00CB60E8">
      <w:pPr>
        <w:rPr>
          <w:b/>
          <w:sz w:val="16"/>
          <w:szCs w:val="16"/>
        </w:rPr>
      </w:pPr>
      <w:r>
        <w:rPr>
          <w:sz w:val="16"/>
          <w:szCs w:val="16"/>
        </w:rPr>
        <w:t>(Uveďte, zda a jakým způsobem je požadována úprava dohledových nástrojů.)</w:t>
      </w:r>
    </w:p>
    <w:p w14:paraId="46B20733" w14:textId="77777777" w:rsidR="00EB5526" w:rsidRDefault="00EB5526"/>
    <w:p w14:paraId="36CAF849" w14:textId="77777777" w:rsidR="00EB5526" w:rsidRDefault="00EB5526"/>
    <w:p w14:paraId="23A3CA4F" w14:textId="77777777" w:rsidR="00EB5526" w:rsidRDefault="00EB5526"/>
    <w:p w14:paraId="5D94FE9B" w14:textId="77777777" w:rsidR="00EB5526" w:rsidRDefault="00EB5526"/>
    <w:p w14:paraId="37F86C35" w14:textId="77777777" w:rsidR="00EB5526" w:rsidRDefault="00EB5526"/>
    <w:p w14:paraId="505BF64F" w14:textId="77777777" w:rsidR="00EB5526" w:rsidRDefault="00EB5526"/>
    <w:p w14:paraId="7305125B" w14:textId="77777777" w:rsidR="00EB5526" w:rsidRDefault="00EB5526"/>
    <w:p w14:paraId="249E2F36" w14:textId="77777777" w:rsidR="00EB5526" w:rsidRDefault="00EB5526"/>
    <w:p w14:paraId="6385F1B9" w14:textId="77777777" w:rsidR="00EB5526" w:rsidRDefault="00EB5526"/>
    <w:p w14:paraId="24972E82" w14:textId="77777777" w:rsidR="00EB5526" w:rsidRDefault="00EB5526"/>
    <w:p w14:paraId="56E00512" w14:textId="77777777" w:rsidR="00EB5526" w:rsidRDefault="00EB5526"/>
    <w:p w14:paraId="6B2F6731" w14:textId="77777777" w:rsidR="00EB5526" w:rsidRDefault="00EB5526"/>
    <w:p w14:paraId="1496B2F9" w14:textId="77777777" w:rsidR="00EB5526" w:rsidRDefault="00EB5526"/>
    <w:p w14:paraId="745CAAC8" w14:textId="77777777" w:rsidR="00EB5526" w:rsidRDefault="00EB5526"/>
    <w:p w14:paraId="2210C0EE" w14:textId="77777777" w:rsidR="00EB5526" w:rsidRDefault="00EB5526"/>
    <w:p w14:paraId="77C6311E" w14:textId="77777777" w:rsidR="00EB5526" w:rsidRDefault="00EB5526"/>
    <w:p w14:paraId="095730C1" w14:textId="77777777" w:rsidR="00EB5526" w:rsidRDefault="00EB5526"/>
    <w:p w14:paraId="70F62278" w14:textId="77777777" w:rsidR="00EB5526" w:rsidRDefault="00EB5526"/>
    <w:p w14:paraId="2D9544F0" w14:textId="77777777" w:rsidR="00EB5526" w:rsidRDefault="00CB60E8">
      <w:pPr>
        <w:pStyle w:val="Nadpis1"/>
        <w:numPr>
          <w:ilvl w:val="0"/>
          <w:numId w:val="1"/>
        </w:numPr>
        <w:ind w:left="0" w:firstLine="708"/>
      </w:pPr>
      <w:r>
        <w:lastRenderedPageBreak/>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EB5526" w14:paraId="43A9F38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2828207" w14:textId="77777777" w:rsidR="00EB5526" w:rsidRDefault="00CB60E8">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3C33463" w14:textId="77777777" w:rsidR="00EB5526" w:rsidRDefault="00CB60E8">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22BD9EBF" w14:textId="77777777" w:rsidR="00EB5526" w:rsidRDefault="00CB60E8">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F7FC4B3" w14:textId="77777777" w:rsidR="00EB5526" w:rsidRDefault="00CB60E8">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EB5526" w14:paraId="52835378"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9F0361E" w14:textId="77777777" w:rsidR="00EB5526" w:rsidRDefault="00EB5526">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F58FFF4" w14:textId="77777777" w:rsidR="00EB5526" w:rsidRDefault="00EB5526">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5460126D" w14:textId="77777777" w:rsidR="00EB5526" w:rsidRDefault="00CB60E8">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4AFB0D3" w14:textId="77777777" w:rsidR="00EB5526" w:rsidRDefault="00CB60E8">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31F3E3B" w14:textId="77777777" w:rsidR="00EB5526" w:rsidRDefault="00CB60E8">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0A34463" w14:textId="77777777" w:rsidR="00EB5526" w:rsidRDefault="00EB5526">
            <w:pPr>
              <w:rPr>
                <w:bCs/>
                <w:color w:val="000000"/>
                <w:szCs w:val="22"/>
                <w:lang w:eastAsia="cs-CZ"/>
              </w:rPr>
            </w:pPr>
          </w:p>
        </w:tc>
      </w:tr>
      <w:tr w:rsidR="00EB5526" w14:paraId="242AAE12"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2603B4" w14:textId="77777777" w:rsidR="00EB5526" w:rsidRDefault="00EB5526">
            <w:pPr>
              <w:pStyle w:val="Odstavecseseznamem"/>
              <w:numPr>
                <w:ilvl w:val="0"/>
                <w:numId w:val="31"/>
              </w:numPr>
              <w:rPr>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468D374" w14:textId="77777777" w:rsidR="00EB5526" w:rsidRDefault="00CB60E8">
            <w:pPr>
              <w:rPr>
                <w:color w:val="000000"/>
                <w:szCs w:val="22"/>
                <w:lang w:eastAsia="cs-CZ"/>
              </w:rPr>
            </w:pPr>
            <w:r>
              <w:rPr>
                <w:color w:val="000000"/>
                <w:szCs w:val="22"/>
                <w:lang w:eastAsia="cs-CZ"/>
              </w:rPr>
              <w:t>Analýza navrhnutého řešení –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3484D26C" w14:textId="77777777" w:rsidR="00EB5526" w:rsidRDefault="00CB60E8">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6689456F" w14:textId="77777777" w:rsidR="00EB5526" w:rsidRDefault="00CB60E8">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3B39A91D" w14:textId="77777777" w:rsidR="00EB5526" w:rsidRDefault="00CB60E8">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E1985B1" w14:textId="77777777" w:rsidR="00EB5526" w:rsidRDefault="00EB5526">
            <w:pPr>
              <w:rPr>
                <w:color w:val="000000"/>
                <w:szCs w:val="22"/>
                <w:lang w:eastAsia="cs-CZ"/>
              </w:rPr>
            </w:pPr>
          </w:p>
        </w:tc>
      </w:tr>
      <w:tr w:rsidR="00EB5526" w14:paraId="51E46FB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64A90E" w14:textId="77777777" w:rsidR="00EB5526" w:rsidRDefault="00EB5526">
            <w:pPr>
              <w:pStyle w:val="Odstavecseseznamem"/>
              <w:numPr>
                <w:ilvl w:val="0"/>
                <w:numId w:val="3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B6409F" w14:textId="77777777" w:rsidR="00EB5526" w:rsidRDefault="00CB60E8">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0ED9F8FE" w14:textId="77777777" w:rsidR="00EB5526" w:rsidRDefault="00CB60E8">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B31EB09" w14:textId="77777777" w:rsidR="00EB5526" w:rsidRDefault="00CB60E8">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5128C0B" w14:textId="77777777" w:rsidR="00EB5526" w:rsidRDefault="00CB60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3933851" w14:textId="77777777" w:rsidR="00EB5526" w:rsidRDefault="00EB5526">
            <w:pPr>
              <w:rPr>
                <w:color w:val="000000"/>
                <w:szCs w:val="22"/>
                <w:lang w:eastAsia="cs-CZ"/>
              </w:rPr>
            </w:pPr>
          </w:p>
        </w:tc>
      </w:tr>
      <w:tr w:rsidR="00EB5526" w14:paraId="0E9899D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9E95B9" w14:textId="77777777" w:rsidR="00EB5526" w:rsidRDefault="00EB5526">
            <w:pPr>
              <w:pStyle w:val="Odstavecseseznamem"/>
              <w:numPr>
                <w:ilvl w:val="0"/>
                <w:numId w:val="3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E2B6AB" w14:textId="77777777" w:rsidR="00EB5526" w:rsidRDefault="00CB60E8">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55869D81" w14:textId="77777777" w:rsidR="00EB5526" w:rsidRDefault="00CB60E8">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8554078" w14:textId="77777777" w:rsidR="00EB5526" w:rsidRDefault="00CB60E8">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99716EE" w14:textId="77777777" w:rsidR="00EB5526" w:rsidRDefault="00CB60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4579268" w14:textId="77777777" w:rsidR="00EB5526" w:rsidRDefault="00EB5526">
            <w:pPr>
              <w:rPr>
                <w:color w:val="000000"/>
                <w:szCs w:val="22"/>
                <w:lang w:eastAsia="cs-CZ"/>
              </w:rPr>
            </w:pPr>
          </w:p>
        </w:tc>
      </w:tr>
      <w:tr w:rsidR="00EB5526" w14:paraId="69B0979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52A2D4" w14:textId="77777777" w:rsidR="00EB5526" w:rsidRDefault="00EB5526">
            <w:pPr>
              <w:pStyle w:val="Odstavecseseznamem"/>
              <w:numPr>
                <w:ilvl w:val="0"/>
                <w:numId w:val="3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D4AB2" w14:textId="77777777" w:rsidR="00EB5526" w:rsidRDefault="00CB60E8">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A678AE4" w14:textId="77777777" w:rsidR="00EB5526" w:rsidRDefault="00CB60E8">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1485352" w14:textId="77777777" w:rsidR="00EB5526" w:rsidRDefault="00CB60E8">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B172C9" w14:textId="77777777" w:rsidR="00EB5526" w:rsidRDefault="00CB60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88D8EEA" w14:textId="77777777" w:rsidR="00EB5526" w:rsidRDefault="00CB60E8">
            <w:pPr>
              <w:rPr>
                <w:color w:val="000000"/>
                <w:szCs w:val="22"/>
                <w:lang w:eastAsia="cs-CZ"/>
              </w:rPr>
            </w:pPr>
            <w:r>
              <w:rPr>
                <w:color w:val="000000"/>
                <w:szCs w:val="22"/>
                <w:lang w:eastAsia="cs-CZ"/>
              </w:rPr>
              <w:t>Věcný garant</w:t>
            </w:r>
          </w:p>
        </w:tc>
      </w:tr>
      <w:tr w:rsidR="00EB5526" w14:paraId="4F1E977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B5AF44" w14:textId="77777777" w:rsidR="00EB5526" w:rsidRDefault="00EB5526">
            <w:pPr>
              <w:pStyle w:val="Odstavecseseznamem"/>
              <w:numPr>
                <w:ilvl w:val="0"/>
                <w:numId w:val="3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118AE2" w14:textId="77777777" w:rsidR="00EB5526" w:rsidRDefault="00CB60E8">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0309EF60" w14:textId="77777777" w:rsidR="00EB5526" w:rsidRDefault="00CB60E8">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F30DF50" w14:textId="77777777" w:rsidR="00EB5526" w:rsidRDefault="00CB60E8">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0F3C4B4" w14:textId="77777777" w:rsidR="00EB5526" w:rsidRDefault="00CB60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2CDE032" w14:textId="77777777" w:rsidR="00EB5526" w:rsidRDefault="00CB60E8">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EB5526" w14:paraId="6734D26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653AA" w14:textId="77777777" w:rsidR="00EB5526" w:rsidRDefault="00EB5526">
            <w:pPr>
              <w:pStyle w:val="Odstavecseseznamem"/>
              <w:numPr>
                <w:ilvl w:val="0"/>
                <w:numId w:val="3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E47A38" w14:textId="77777777" w:rsidR="00EB5526" w:rsidRDefault="00CB60E8">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1E31B1E7" w14:textId="77777777" w:rsidR="00EB5526" w:rsidRDefault="00CB60E8">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382B29F" w14:textId="77777777" w:rsidR="00EB5526" w:rsidRDefault="00CB60E8">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0B7771" w14:textId="77777777" w:rsidR="00EB5526" w:rsidRDefault="00CB60E8">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AF229A7" w14:textId="77777777" w:rsidR="00EB5526" w:rsidRDefault="00EB5526">
            <w:pPr>
              <w:rPr>
                <w:rStyle w:val="Odkaznakoment1"/>
              </w:rPr>
            </w:pPr>
          </w:p>
        </w:tc>
      </w:tr>
      <w:tr w:rsidR="00EB5526" w14:paraId="24161CB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7847BA" w14:textId="77777777" w:rsidR="00EB5526" w:rsidRDefault="00EB5526">
            <w:pPr>
              <w:pStyle w:val="Odstavecseseznamem"/>
              <w:numPr>
                <w:ilvl w:val="0"/>
                <w:numId w:val="3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649F02" w14:textId="77777777" w:rsidR="00EB5526" w:rsidRDefault="00CB60E8">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1C34F40F" w14:textId="77777777" w:rsidR="00EB5526" w:rsidRDefault="00CB60E8">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839F3E" w14:textId="77777777" w:rsidR="00EB5526" w:rsidRDefault="00CB60E8">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7280E569" w14:textId="77777777" w:rsidR="00EB5526" w:rsidRDefault="00CB60E8">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5EDEFD2" w14:textId="77777777" w:rsidR="00EB5526" w:rsidRDefault="00EB5526">
            <w:pPr>
              <w:rPr>
                <w:rStyle w:val="Odkaznakoment1"/>
              </w:rPr>
            </w:pPr>
          </w:p>
        </w:tc>
      </w:tr>
      <w:tr w:rsidR="00EB5526" w14:paraId="2E7B981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594324" w14:textId="77777777" w:rsidR="00EB5526" w:rsidRDefault="00EB5526">
            <w:pPr>
              <w:pStyle w:val="Odstavecseseznamem"/>
              <w:numPr>
                <w:ilvl w:val="0"/>
                <w:numId w:val="31"/>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1BD08" w14:textId="77777777" w:rsidR="00EB5526" w:rsidRDefault="00CB60E8">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0C6DA69D" w14:textId="77777777" w:rsidR="00EB5526" w:rsidRDefault="00CB60E8">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9D8C2E" w14:textId="77777777" w:rsidR="00EB5526" w:rsidRDefault="00CB60E8">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6817B4EC" w14:textId="77777777" w:rsidR="00EB5526" w:rsidRDefault="00CB60E8">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084B75F" w14:textId="77777777" w:rsidR="00EB5526" w:rsidRDefault="00EB5526">
            <w:pPr>
              <w:rPr>
                <w:rStyle w:val="Odkaznakoment1"/>
              </w:rPr>
            </w:pPr>
          </w:p>
        </w:tc>
      </w:tr>
    </w:tbl>
    <w:p w14:paraId="5686AFCD" w14:textId="77777777" w:rsidR="00EB5526" w:rsidRDefault="00CA06E3">
      <w:pPr>
        <w:rPr>
          <w:b/>
        </w:rPr>
      </w:pPr>
      <w:r>
        <w:object w:dxaOrig="1440" w:dyaOrig="1440" w14:anchorId="6B8BBF91">
          <v:shape id="_x0000_s3028" type="#_x0000_t75" style="position:absolute;left:0;text-align:left;margin-left:447.75pt;margin-top:4.55pt;width:50.9pt;height:32.7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3028" DrawAspect="Icon" ObjectID="_1728365119" r:id="rId11"/>
        </w:object>
      </w:r>
      <w:r w:rsidR="00CB60E8">
        <w:rPr>
          <w:b/>
        </w:rPr>
        <w:t xml:space="preserve"> ROZSAH TECHNICKÉ DOKUMENTACE</w:t>
      </w:r>
    </w:p>
    <w:p w14:paraId="08133892" w14:textId="77777777" w:rsidR="00EB5526" w:rsidRDefault="00CB60E8">
      <w:pPr>
        <w:pStyle w:val="Odstavecseseznamem"/>
        <w:numPr>
          <w:ilvl w:val="0"/>
          <w:numId w:val="8"/>
        </w:numPr>
        <w:spacing w:after="120"/>
        <w:ind w:left="709" w:hanging="352"/>
        <w:contextualSpacing w:val="0"/>
        <w:rPr>
          <w:b/>
        </w:rPr>
      </w:pPr>
      <w:r>
        <w:rPr>
          <w:b/>
        </w:rPr>
        <w:t xml:space="preserve">Sparx EA modelu (zejména ArchiMate modelu) </w:t>
      </w:r>
    </w:p>
    <w:p w14:paraId="646DFE7F" w14:textId="77777777" w:rsidR="00EB5526" w:rsidRDefault="00CB60E8">
      <w:pPr>
        <w:pStyle w:val="Odstavecseseznamem"/>
        <w:ind w:left="851"/>
      </w:pPr>
      <w:r>
        <w:t>V případě, že v rámci implementace dojde k jeho změnám oproti návrhu architektury připravenému jako součást analýzy, provede se aktualizace modelu. Sparx EA model by měl zahrnovat:</w:t>
      </w:r>
    </w:p>
    <w:p w14:paraId="6AC93696" w14:textId="77777777" w:rsidR="00EB5526" w:rsidRDefault="00CB60E8">
      <w:pPr>
        <w:pStyle w:val="Odstavecseseznamem"/>
        <w:numPr>
          <w:ilvl w:val="1"/>
          <w:numId w:val="8"/>
        </w:numPr>
        <w:ind w:left="1418" w:hanging="338"/>
      </w:pPr>
      <w:r>
        <w:t>aplikační komponenty tvořící řešení, případně dílčí komponenty v podobě ArchiMate Application Component,</w:t>
      </w:r>
    </w:p>
    <w:p w14:paraId="443FFA46" w14:textId="77777777" w:rsidR="00EB5526" w:rsidRDefault="00CB60E8">
      <w:pPr>
        <w:pStyle w:val="Odstavecseseznamem"/>
        <w:numPr>
          <w:ilvl w:val="1"/>
          <w:numId w:val="8"/>
        </w:numPr>
        <w:ind w:left="1418" w:hanging="338"/>
      </w:pPr>
      <w:r>
        <w:t>vymezení relevantních dílčích funkcionalit jako ArchiMate koncepty, Application Function přidělené k příslušné aplikační komponentě (Application Component),</w:t>
      </w:r>
    </w:p>
    <w:p w14:paraId="65712AEA" w14:textId="77777777" w:rsidR="00EB5526" w:rsidRDefault="00CB60E8">
      <w:pPr>
        <w:pStyle w:val="Odstavecseseznamem"/>
        <w:numPr>
          <w:ilvl w:val="1"/>
          <w:numId w:val="8"/>
        </w:numPr>
        <w:ind w:left="1418" w:hanging="338"/>
      </w:pPr>
      <w:r>
        <w:t>prvky webových služeb reprezentované ArchiMate Application Service,</w:t>
      </w:r>
    </w:p>
    <w:p w14:paraId="41884AE5" w14:textId="77777777" w:rsidR="00EB5526" w:rsidRDefault="00CB60E8">
      <w:pPr>
        <w:pStyle w:val="Odstavecseseznamem"/>
        <w:numPr>
          <w:ilvl w:val="1"/>
          <w:numId w:val="8"/>
        </w:numPr>
        <w:ind w:left="1418" w:hanging="338"/>
      </w:pPr>
      <w:r>
        <w:t>hlavní datové objekty a číselníky reprezentovány ArchiMate Data Object,</w:t>
      </w:r>
    </w:p>
    <w:p w14:paraId="24ADFEA5" w14:textId="77777777" w:rsidR="00EB5526" w:rsidRDefault="00CB60E8">
      <w:pPr>
        <w:pStyle w:val="Odstavecseseznamem"/>
        <w:numPr>
          <w:ilvl w:val="1"/>
          <w:numId w:val="8"/>
        </w:numPr>
        <w:ind w:left="1418" w:hanging="338"/>
      </w:pPr>
      <w:r>
        <w:t>activity model/diagramy anebo sekvenční model/diagramy logiky zpracování definovaných typů dokumentů,</w:t>
      </w:r>
    </w:p>
    <w:p w14:paraId="420ED669" w14:textId="77777777" w:rsidR="00EB5526" w:rsidRDefault="00CB60E8">
      <w:pPr>
        <w:pStyle w:val="Odstavecseseznamem"/>
        <w:numPr>
          <w:ilvl w:val="1"/>
          <w:numId w:val="8"/>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4E444526" w14:textId="77777777" w:rsidR="00EB5526" w:rsidRDefault="00CB60E8">
      <w:pPr>
        <w:pStyle w:val="Odstavecseseznamem"/>
        <w:numPr>
          <w:ilvl w:val="1"/>
          <w:numId w:val="8"/>
        </w:numPr>
        <w:ind w:left="1418" w:hanging="338"/>
      </w:pPr>
      <w:r>
        <w:t>doplnění modelu o integrace na externí systémy (konzumace integračních funkcionalit, služeb a rozhraní), znázorněné ArchiMate vazbou Used by.</w:t>
      </w:r>
    </w:p>
    <w:p w14:paraId="2C1D95D4" w14:textId="77777777" w:rsidR="00EB5526" w:rsidRDefault="00EB5526"/>
    <w:p w14:paraId="0609A363" w14:textId="77777777" w:rsidR="00EB5526" w:rsidRDefault="00CB60E8">
      <w:pPr>
        <w:pStyle w:val="Odstavecseseznamem"/>
        <w:numPr>
          <w:ilvl w:val="0"/>
          <w:numId w:val="8"/>
        </w:numPr>
        <w:spacing w:after="120"/>
        <w:ind w:left="709" w:hanging="352"/>
        <w:contextualSpacing w:val="0"/>
        <w:rPr>
          <w:b/>
        </w:rPr>
      </w:pPr>
      <w:r>
        <w:rPr>
          <w:b/>
        </w:rPr>
        <w:t xml:space="preserve">Dopady na bezpečnostní </w:t>
      </w:r>
    </w:p>
    <w:p w14:paraId="3ACDB760" w14:textId="77777777" w:rsidR="00EB5526" w:rsidRDefault="00CB60E8">
      <w:pPr>
        <w:pStyle w:val="Odstavecseseznamem"/>
        <w:ind w:left="851"/>
        <w:contextualSpacing w:val="0"/>
      </w:pPr>
      <w:r>
        <w:t>Návrh řešení musí být v souladu se všemi požadavky v aktuální verzi Směrnice systémové bezpečnosti MZe. Upřesnění požadavků směrnice ve vztahu k tomuto RfC:</w:t>
      </w:r>
    </w:p>
    <w:p w14:paraId="0100B060" w14:textId="77777777" w:rsidR="00EB5526" w:rsidRDefault="00CB60E8">
      <w:pPr>
        <w:pStyle w:val="Odstavecseseznamem"/>
        <w:ind w:left="851"/>
        <w:contextualSpacing w:val="0"/>
      </w:pPr>
      <w:r>
        <w:t>Jde o přehled bezpečnostních opatření, který jen odkazuje, kde v technické dokumentaci se nalézá jejich popis</w:t>
      </w:r>
    </w:p>
    <w:p w14:paraId="127B05D4" w14:textId="77777777" w:rsidR="00EB5526" w:rsidRDefault="00CB60E8">
      <w:pPr>
        <w:pStyle w:val="Odstavecseseznamem"/>
        <w:ind w:left="851"/>
        <w:contextualSpacing w:val="0"/>
      </w:pPr>
      <w:r>
        <w:t>Jedná se především o popis těchto bezpečnostních opatření (jsou-li relevantní):</w:t>
      </w:r>
    </w:p>
    <w:p w14:paraId="149B5D47" w14:textId="77777777" w:rsidR="00EB5526" w:rsidRDefault="00CB60E8">
      <w:pPr>
        <w:pStyle w:val="Odstavecseseznamem"/>
        <w:numPr>
          <w:ilvl w:val="1"/>
          <w:numId w:val="8"/>
        </w:numPr>
        <w:ind w:left="1418" w:hanging="338"/>
      </w:pPr>
      <w:r>
        <w:t>řízení přístupu, role, autentizace a autorizace, druhy a správa účtů,</w:t>
      </w:r>
    </w:p>
    <w:p w14:paraId="275621CE" w14:textId="77777777" w:rsidR="00EB5526" w:rsidRDefault="00CB60E8">
      <w:pPr>
        <w:pStyle w:val="Odstavecseseznamem"/>
        <w:numPr>
          <w:ilvl w:val="1"/>
          <w:numId w:val="8"/>
        </w:numPr>
        <w:ind w:left="1418" w:hanging="338"/>
      </w:pPr>
      <w:r>
        <w:t>omezení oprávnění (princip minimálních oprávnění),</w:t>
      </w:r>
    </w:p>
    <w:p w14:paraId="2E5BB617" w14:textId="77777777" w:rsidR="00EB5526" w:rsidRDefault="00CB60E8">
      <w:pPr>
        <w:pStyle w:val="Odstavecseseznamem"/>
        <w:numPr>
          <w:ilvl w:val="1"/>
          <w:numId w:val="8"/>
        </w:numPr>
        <w:ind w:left="1418" w:hanging="338"/>
      </w:pPr>
      <w:r>
        <w:t>proces řízení účtů (přidělování/odebírání, vytváření/rušení),</w:t>
      </w:r>
    </w:p>
    <w:p w14:paraId="0F654ED0" w14:textId="77777777" w:rsidR="00EB5526" w:rsidRDefault="00CB60E8">
      <w:pPr>
        <w:pStyle w:val="Odstavecseseznamem"/>
        <w:numPr>
          <w:ilvl w:val="1"/>
          <w:numId w:val="8"/>
        </w:numPr>
        <w:ind w:left="1418" w:hanging="338"/>
      </w:pPr>
      <w:r>
        <w:t>auditní mechanismy, napojení na SIEM (Syslog, SNP TRAP, Textový soubor, JDBC, Microsoft Event Log…),</w:t>
      </w:r>
    </w:p>
    <w:p w14:paraId="3C8D311B" w14:textId="77777777" w:rsidR="00EB5526" w:rsidRDefault="00CB60E8">
      <w:pPr>
        <w:pStyle w:val="Odstavecseseznamem"/>
        <w:numPr>
          <w:ilvl w:val="1"/>
          <w:numId w:val="8"/>
        </w:numPr>
        <w:ind w:left="1418" w:hanging="338"/>
      </w:pPr>
      <w:r>
        <w:t>šifrování,</w:t>
      </w:r>
    </w:p>
    <w:p w14:paraId="0FA1A919" w14:textId="77777777" w:rsidR="00EB5526" w:rsidRDefault="00CB60E8">
      <w:pPr>
        <w:pStyle w:val="Odstavecseseznamem"/>
        <w:numPr>
          <w:ilvl w:val="1"/>
          <w:numId w:val="8"/>
        </w:numPr>
        <w:ind w:left="1418" w:hanging="338"/>
      </w:pPr>
      <w:r>
        <w:t>zabezpečení webového rozhraní, je-li součástí systému,</w:t>
      </w:r>
    </w:p>
    <w:p w14:paraId="47E0DC6E" w14:textId="77777777" w:rsidR="00EB5526" w:rsidRDefault="00CB60E8">
      <w:pPr>
        <w:pStyle w:val="Odstavecseseznamem"/>
        <w:numPr>
          <w:ilvl w:val="1"/>
          <w:numId w:val="8"/>
        </w:numPr>
        <w:ind w:left="1418" w:hanging="338"/>
      </w:pPr>
      <w:r>
        <w:t>certifikační autority a PKI,</w:t>
      </w:r>
    </w:p>
    <w:p w14:paraId="18753238" w14:textId="77777777" w:rsidR="00EB5526" w:rsidRDefault="00CB60E8">
      <w:pPr>
        <w:pStyle w:val="Odstavecseseznamem"/>
        <w:numPr>
          <w:ilvl w:val="1"/>
          <w:numId w:val="8"/>
        </w:numPr>
        <w:ind w:left="1418" w:hanging="338"/>
      </w:pPr>
      <w:r>
        <w:t>zajištění integrity dat,</w:t>
      </w:r>
    </w:p>
    <w:p w14:paraId="6314420B" w14:textId="77777777" w:rsidR="00EB5526" w:rsidRDefault="00CB60E8">
      <w:pPr>
        <w:pStyle w:val="Odstavecseseznamem"/>
        <w:numPr>
          <w:ilvl w:val="1"/>
          <w:numId w:val="8"/>
        </w:numPr>
        <w:ind w:left="1418" w:hanging="338"/>
      </w:pPr>
      <w:r>
        <w:t>zajištění dostupnosti dat (redundance, cluster, HA…),</w:t>
      </w:r>
    </w:p>
    <w:p w14:paraId="1B368693" w14:textId="77777777" w:rsidR="00EB5526" w:rsidRDefault="00CB60E8">
      <w:pPr>
        <w:pStyle w:val="Odstavecseseznamem"/>
        <w:numPr>
          <w:ilvl w:val="1"/>
          <w:numId w:val="8"/>
        </w:numPr>
        <w:ind w:left="1418" w:hanging="338"/>
      </w:pPr>
      <w:r>
        <w:t>zálohování, způsob, rozvrh,</w:t>
      </w:r>
    </w:p>
    <w:p w14:paraId="15D5826E" w14:textId="77777777" w:rsidR="00EB5526" w:rsidRDefault="00CB60E8">
      <w:pPr>
        <w:pStyle w:val="Odstavecseseznamem"/>
        <w:numPr>
          <w:ilvl w:val="1"/>
          <w:numId w:val="8"/>
        </w:numPr>
        <w:ind w:left="1418" w:hanging="338"/>
      </w:pPr>
      <w:r>
        <w:lastRenderedPageBreak/>
        <w:t>obnovení ze zálohy (DRP) včetně předpokládané doby obnovy,</w:t>
      </w:r>
    </w:p>
    <w:p w14:paraId="3AF98550" w14:textId="77777777" w:rsidR="00EB5526" w:rsidRDefault="00CB60E8">
      <w:pPr>
        <w:pStyle w:val="Odstavecseseznamem"/>
        <w:numPr>
          <w:ilvl w:val="1"/>
          <w:numId w:val="8"/>
        </w:numPr>
        <w:ind w:left="1418" w:hanging="338"/>
      </w:pPr>
      <w:r>
        <w:t>předpokládá se, že existuje síťové schéma, komunikační schéma a zdrojový kód.</w:t>
      </w:r>
    </w:p>
    <w:p w14:paraId="117C0F41" w14:textId="77777777" w:rsidR="00EB5526" w:rsidRDefault="00CB60E8">
      <w:pPr>
        <w:pStyle w:val="Nadpis2"/>
        <w:ind w:left="576"/>
      </w:pPr>
      <w:r>
        <w:t xml:space="preserve">    </w:t>
      </w:r>
    </w:p>
    <w:p w14:paraId="5F61E523" w14:textId="77777777" w:rsidR="00EB5526" w:rsidRDefault="00CB60E8">
      <w:pPr>
        <w:ind w:right="-427"/>
        <w:rPr>
          <w:sz w:val="18"/>
          <w:szCs w:val="18"/>
        </w:rPr>
      </w:pPr>
      <w:r>
        <w:rPr>
          <w:sz w:val="18"/>
          <w:szCs w:val="18"/>
        </w:rPr>
        <w:t xml:space="preserve">Dohledové scénáře jsou požadovány, pokud Dodavatel potvrdí dopad na dohledové scénáře/nástroj. </w:t>
      </w:r>
    </w:p>
    <w:p w14:paraId="49A05637" w14:textId="3C72D099" w:rsidR="00EB5526" w:rsidRDefault="00CB60E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7186867" w14:textId="2BE420BA" w:rsidR="00EB5526" w:rsidRDefault="00CB60E8">
      <w:pPr>
        <w:ind w:right="-427"/>
        <w:rPr>
          <w:sz w:val="18"/>
          <w:szCs w:val="18"/>
        </w:rPr>
      </w:pPr>
      <w:r>
        <w:rPr>
          <w:sz w:val="18"/>
          <w:szCs w:val="18"/>
        </w:rPr>
        <w:t xml:space="preserve">Provozně-technická dokumentace bude zpracována dle vzorového dokumentu, který je připojen – otevřete dvojklikem: </w:t>
      </w:r>
      <w:r w:rsidR="00C71281">
        <w:rPr>
          <w:sz w:val="18"/>
          <w:szCs w:val="18"/>
        </w:rPr>
        <w:t>xxx</w:t>
      </w:r>
      <w:r>
        <w:rPr>
          <w:sz w:val="18"/>
          <w:szCs w:val="18"/>
        </w:rPr>
        <w:t xml:space="preserve">      </w:t>
      </w:r>
    </w:p>
    <w:p w14:paraId="6E6A0AE3" w14:textId="77777777" w:rsidR="00EB5526" w:rsidRDefault="00CB60E8">
      <w:pPr>
        <w:ind w:right="-427"/>
        <w:rPr>
          <w:szCs w:val="22"/>
        </w:rPr>
      </w:pPr>
      <w:r>
        <w:rPr>
          <w:szCs w:val="22"/>
        </w:rPr>
        <w:t xml:space="preserve">        </w:t>
      </w:r>
    </w:p>
    <w:p w14:paraId="75308DA3" w14:textId="77777777" w:rsidR="00EB5526" w:rsidRDefault="00CB60E8">
      <w:pPr>
        <w:pStyle w:val="Nadpis1"/>
        <w:numPr>
          <w:ilvl w:val="0"/>
          <w:numId w:val="1"/>
        </w:numPr>
        <w:ind w:left="0" w:firstLine="708"/>
      </w:pPr>
      <w:r>
        <w:t>Akceptační kritéria</w:t>
      </w:r>
    </w:p>
    <w:p w14:paraId="62B6AB10" w14:textId="77777777" w:rsidR="00EB5526" w:rsidRDefault="00CB60E8">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4CD609A" w14:textId="77777777" w:rsidR="00EB5526" w:rsidRDefault="00EB5526">
      <w:pPr>
        <w:rPr>
          <w:szCs w:val="22"/>
        </w:rPr>
      </w:pPr>
    </w:p>
    <w:p w14:paraId="25FFBAFB" w14:textId="77777777" w:rsidR="00EB5526" w:rsidRDefault="00CB60E8">
      <w:pPr>
        <w:pStyle w:val="Nadpis1"/>
        <w:numPr>
          <w:ilvl w:val="0"/>
          <w:numId w:val="1"/>
        </w:numPr>
        <w:ind w:left="0" w:firstLine="708"/>
      </w:pPr>
      <w: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B5526" w14:paraId="39C9A5A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4EA27" w14:textId="77777777" w:rsidR="00EB5526" w:rsidRDefault="00CB60E8">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D87B222" w14:textId="77777777" w:rsidR="00EB5526" w:rsidRDefault="00CB60E8">
            <w:pPr>
              <w:keepNext/>
              <w:keepLines/>
              <w:rPr>
                <w:b/>
                <w:bCs/>
                <w:color w:val="000000"/>
                <w:szCs w:val="22"/>
                <w:lang w:eastAsia="cs-CZ"/>
              </w:rPr>
            </w:pPr>
            <w:r>
              <w:rPr>
                <w:b/>
                <w:bCs/>
                <w:color w:val="000000"/>
                <w:szCs w:val="22"/>
                <w:lang w:eastAsia="cs-CZ"/>
              </w:rPr>
              <w:t>Termín</w:t>
            </w:r>
          </w:p>
        </w:tc>
      </w:tr>
      <w:tr w:rsidR="00EB5526" w14:paraId="21160A1C" w14:textId="77777777">
        <w:trPr>
          <w:trHeight w:val="284"/>
        </w:trPr>
        <w:tc>
          <w:tcPr>
            <w:tcW w:w="7655" w:type="dxa"/>
            <w:shd w:val="clear" w:color="auto" w:fill="auto"/>
            <w:noWrap/>
            <w:vAlign w:val="center"/>
          </w:tcPr>
          <w:p w14:paraId="07E4052E" w14:textId="77777777" w:rsidR="00EB5526" w:rsidRDefault="00CB60E8">
            <w:pPr>
              <w:rPr>
                <w:color w:val="000000"/>
                <w:szCs w:val="22"/>
                <w:lang w:eastAsia="cs-CZ"/>
              </w:rPr>
            </w:pPr>
            <w:r>
              <w:rPr>
                <w:color w:val="000000"/>
                <w:szCs w:val="22"/>
                <w:lang w:eastAsia="cs-CZ"/>
              </w:rPr>
              <w:t>Nasazení na testovací prostředí plnění služby APA_PPZ2015 bez detailních řešení podmínek</w:t>
            </w:r>
          </w:p>
        </w:tc>
        <w:tc>
          <w:tcPr>
            <w:tcW w:w="2116" w:type="dxa"/>
            <w:shd w:val="clear" w:color="auto" w:fill="auto"/>
            <w:vAlign w:val="center"/>
          </w:tcPr>
          <w:p w14:paraId="51A77A92" w14:textId="77777777" w:rsidR="00EB5526" w:rsidRDefault="00CB60E8">
            <w:pPr>
              <w:rPr>
                <w:color w:val="000000"/>
                <w:szCs w:val="22"/>
                <w:lang w:eastAsia="cs-CZ"/>
              </w:rPr>
            </w:pPr>
            <w:r>
              <w:rPr>
                <w:color w:val="000000"/>
                <w:szCs w:val="22"/>
                <w:lang w:eastAsia="cs-CZ"/>
              </w:rPr>
              <w:t>30.11.2022</w:t>
            </w:r>
          </w:p>
        </w:tc>
      </w:tr>
      <w:tr w:rsidR="00EB5526" w14:paraId="6516AC7E" w14:textId="77777777">
        <w:trPr>
          <w:trHeight w:val="284"/>
        </w:trPr>
        <w:tc>
          <w:tcPr>
            <w:tcW w:w="7655" w:type="dxa"/>
            <w:shd w:val="clear" w:color="auto" w:fill="auto"/>
            <w:noWrap/>
            <w:vAlign w:val="center"/>
          </w:tcPr>
          <w:p w14:paraId="658E8A31" w14:textId="77777777" w:rsidR="00EB5526" w:rsidRDefault="00CB60E8">
            <w:pPr>
              <w:rPr>
                <w:color w:val="000000"/>
                <w:szCs w:val="22"/>
                <w:lang w:eastAsia="cs-CZ"/>
              </w:rPr>
            </w:pPr>
            <w:r>
              <w:rPr>
                <w:color w:val="000000"/>
                <w:szCs w:val="22"/>
                <w:lang w:eastAsia="cs-CZ"/>
              </w:rPr>
              <w:t>Nasazení na testovací prostředí podmínky opatření</w:t>
            </w:r>
          </w:p>
        </w:tc>
        <w:tc>
          <w:tcPr>
            <w:tcW w:w="2116" w:type="dxa"/>
            <w:shd w:val="clear" w:color="auto" w:fill="auto"/>
            <w:vAlign w:val="center"/>
          </w:tcPr>
          <w:p w14:paraId="28587895" w14:textId="77777777" w:rsidR="00EB5526" w:rsidRDefault="00CB60E8">
            <w:pPr>
              <w:rPr>
                <w:color w:val="000000"/>
                <w:szCs w:val="22"/>
                <w:lang w:eastAsia="cs-CZ"/>
              </w:rPr>
            </w:pPr>
            <w:r>
              <w:rPr>
                <w:color w:val="000000"/>
                <w:szCs w:val="22"/>
                <w:lang w:eastAsia="cs-CZ"/>
              </w:rPr>
              <w:t>15.1.2023</w:t>
            </w:r>
          </w:p>
        </w:tc>
      </w:tr>
      <w:tr w:rsidR="00EB5526" w14:paraId="04565482" w14:textId="77777777">
        <w:trPr>
          <w:trHeight w:val="284"/>
        </w:trPr>
        <w:tc>
          <w:tcPr>
            <w:tcW w:w="7655" w:type="dxa"/>
            <w:shd w:val="clear" w:color="auto" w:fill="auto"/>
            <w:noWrap/>
            <w:vAlign w:val="center"/>
          </w:tcPr>
          <w:p w14:paraId="31E438BD" w14:textId="77777777" w:rsidR="00EB5526" w:rsidRDefault="00CB60E8">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1B6171C5" w14:textId="77777777" w:rsidR="00EB5526" w:rsidRDefault="00CB60E8">
            <w:pPr>
              <w:rPr>
                <w:color w:val="000000"/>
                <w:szCs w:val="22"/>
                <w:lang w:eastAsia="cs-CZ"/>
              </w:rPr>
            </w:pPr>
            <w:r>
              <w:rPr>
                <w:color w:val="000000"/>
                <w:szCs w:val="22"/>
                <w:lang w:eastAsia="cs-CZ"/>
              </w:rPr>
              <w:t>15.3.2023</w:t>
            </w:r>
          </w:p>
        </w:tc>
      </w:tr>
    </w:tbl>
    <w:p w14:paraId="7EF4ACB4" w14:textId="77777777" w:rsidR="00EB5526" w:rsidRDefault="00EB5526"/>
    <w:p w14:paraId="0B927F69" w14:textId="77777777" w:rsidR="00EB5526" w:rsidRDefault="00CB60E8">
      <w:pPr>
        <w:pStyle w:val="Nadpis1"/>
        <w:numPr>
          <w:ilvl w:val="0"/>
          <w:numId w:val="1"/>
        </w:numPr>
        <w:ind w:left="0" w:firstLine="708"/>
      </w:pPr>
      <w:r>
        <w:t>Přílohy</w:t>
      </w:r>
    </w:p>
    <w:p w14:paraId="0E2EA91A" w14:textId="77777777" w:rsidR="00EB5526" w:rsidRDefault="00CB60E8">
      <w:pPr>
        <w:ind w:left="426"/>
        <w:rPr>
          <w:szCs w:val="22"/>
        </w:rPr>
      </w:pPr>
      <w:r>
        <w:rPr>
          <w:szCs w:val="22"/>
        </w:rPr>
        <w:t>1.</w:t>
      </w:r>
    </w:p>
    <w:p w14:paraId="2F1A08A3" w14:textId="77777777" w:rsidR="00EB5526" w:rsidRDefault="00CB60E8">
      <w:pPr>
        <w:ind w:left="426"/>
        <w:rPr>
          <w:szCs w:val="22"/>
        </w:rPr>
      </w:pPr>
      <w:r>
        <w:rPr>
          <w:szCs w:val="22"/>
        </w:rPr>
        <w:t>2.</w:t>
      </w:r>
    </w:p>
    <w:p w14:paraId="14CA25EA" w14:textId="77777777" w:rsidR="00EB5526" w:rsidRDefault="00EB5526">
      <w:pPr>
        <w:rPr>
          <w:szCs w:val="22"/>
        </w:rPr>
      </w:pPr>
    </w:p>
    <w:p w14:paraId="2A1D4D8A" w14:textId="77777777" w:rsidR="00EB5526" w:rsidRDefault="00CB60E8">
      <w:pPr>
        <w:pStyle w:val="Nadpis1"/>
        <w:numPr>
          <w:ilvl w:val="0"/>
          <w:numId w:val="1"/>
        </w:numPr>
        <w:ind w:left="0" w:firstLine="708"/>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EB5526" w14:paraId="6C2F6DC5"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1345E35" w14:textId="77777777" w:rsidR="00EB5526" w:rsidRDefault="00CB60E8">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110EDE24" w14:textId="77777777" w:rsidR="00EB5526" w:rsidRDefault="00CB60E8">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026CB81D" w14:textId="77777777" w:rsidR="00EB5526" w:rsidRDefault="00CB60E8">
            <w:pPr>
              <w:rPr>
                <w:b/>
                <w:bCs/>
                <w:color w:val="000000"/>
                <w:szCs w:val="22"/>
                <w:lang w:eastAsia="cs-CZ"/>
              </w:rPr>
            </w:pPr>
            <w:r>
              <w:rPr>
                <w:b/>
                <w:bCs/>
                <w:color w:val="000000"/>
                <w:szCs w:val="22"/>
                <w:lang w:eastAsia="cs-CZ"/>
              </w:rPr>
              <w:t>Datum:</w:t>
            </w:r>
          </w:p>
          <w:p w14:paraId="1FDFEA62" w14:textId="77777777" w:rsidR="00EB5526" w:rsidRDefault="00CB60E8">
            <w:pPr>
              <w:rPr>
                <w:b/>
                <w:bCs/>
                <w:color w:val="000000"/>
                <w:szCs w:val="22"/>
                <w:lang w:eastAsia="cs-CZ"/>
              </w:rPr>
            </w:pPr>
            <w:r>
              <w:rPr>
                <w:b/>
                <w:bCs/>
                <w:color w:val="000000"/>
                <w:szCs w:val="22"/>
                <w:lang w:eastAsia="cs-CZ"/>
              </w:rPr>
              <w:t>Podpis:</w:t>
            </w:r>
          </w:p>
        </w:tc>
      </w:tr>
      <w:tr w:rsidR="00EB5526" w14:paraId="4DDA8A0B" w14:textId="77777777">
        <w:trPr>
          <w:trHeight w:val="680"/>
        </w:trPr>
        <w:tc>
          <w:tcPr>
            <w:tcW w:w="2688" w:type="dxa"/>
            <w:shd w:val="clear" w:color="auto" w:fill="auto"/>
            <w:noWrap/>
            <w:vAlign w:val="center"/>
            <w:hideMark/>
          </w:tcPr>
          <w:p w14:paraId="729309F0" w14:textId="77777777" w:rsidR="00EB5526" w:rsidRDefault="00CB60E8">
            <w:pPr>
              <w:rPr>
                <w:color w:val="000000"/>
                <w:szCs w:val="22"/>
                <w:lang w:eastAsia="cs-CZ"/>
              </w:rPr>
            </w:pPr>
            <w:r>
              <w:rPr>
                <w:color w:val="000000"/>
                <w:szCs w:val="22"/>
                <w:lang w:eastAsia="cs-CZ"/>
              </w:rPr>
              <w:t>Žadatel</w:t>
            </w:r>
          </w:p>
        </w:tc>
        <w:tc>
          <w:tcPr>
            <w:tcW w:w="3398" w:type="dxa"/>
            <w:vAlign w:val="center"/>
          </w:tcPr>
          <w:p w14:paraId="0DF12145" w14:textId="77777777" w:rsidR="00EB5526" w:rsidRDefault="00CB60E8">
            <w:pPr>
              <w:rPr>
                <w:color w:val="000000"/>
                <w:szCs w:val="22"/>
                <w:lang w:eastAsia="cs-CZ"/>
              </w:rPr>
            </w:pPr>
            <w:r>
              <w:rPr>
                <w:color w:val="000000"/>
                <w:szCs w:val="22"/>
                <w:lang w:eastAsia="cs-CZ"/>
              </w:rPr>
              <w:t>Josef Miškovský</w:t>
            </w:r>
          </w:p>
          <w:p w14:paraId="769608E3" w14:textId="77777777" w:rsidR="00EB5526" w:rsidRDefault="00EB5526">
            <w:pPr>
              <w:rPr>
                <w:color w:val="000000"/>
                <w:szCs w:val="22"/>
                <w:lang w:eastAsia="cs-CZ"/>
              </w:rPr>
            </w:pPr>
          </w:p>
        </w:tc>
        <w:tc>
          <w:tcPr>
            <w:tcW w:w="3684" w:type="dxa"/>
            <w:vAlign w:val="center"/>
          </w:tcPr>
          <w:p w14:paraId="74DFEED6" w14:textId="77777777" w:rsidR="00EB5526" w:rsidRDefault="00EB5526">
            <w:pPr>
              <w:rPr>
                <w:color w:val="000000"/>
                <w:szCs w:val="22"/>
                <w:lang w:eastAsia="cs-CZ"/>
              </w:rPr>
            </w:pPr>
          </w:p>
        </w:tc>
      </w:tr>
      <w:tr w:rsidR="00EB5526" w14:paraId="009387CF" w14:textId="77777777">
        <w:trPr>
          <w:trHeight w:val="680"/>
        </w:trPr>
        <w:tc>
          <w:tcPr>
            <w:tcW w:w="2688" w:type="dxa"/>
            <w:shd w:val="clear" w:color="auto" w:fill="auto"/>
            <w:noWrap/>
            <w:vAlign w:val="center"/>
          </w:tcPr>
          <w:p w14:paraId="53EE9D0A" w14:textId="77777777" w:rsidR="00EB5526" w:rsidRDefault="00CB60E8">
            <w:pPr>
              <w:rPr>
                <w:color w:val="000000"/>
                <w:szCs w:val="22"/>
                <w:lang w:eastAsia="cs-CZ"/>
              </w:rPr>
            </w:pPr>
            <w:r>
              <w:rPr>
                <w:szCs w:val="22"/>
              </w:rPr>
              <w:t>Metodický / věcný garant:</w:t>
            </w:r>
          </w:p>
        </w:tc>
        <w:tc>
          <w:tcPr>
            <w:tcW w:w="3398" w:type="dxa"/>
            <w:vAlign w:val="center"/>
          </w:tcPr>
          <w:p w14:paraId="040B68B2" w14:textId="77777777" w:rsidR="00EB5526" w:rsidRDefault="00CB60E8">
            <w:pPr>
              <w:rPr>
                <w:color w:val="000000"/>
                <w:szCs w:val="22"/>
                <w:lang w:eastAsia="cs-CZ"/>
              </w:rPr>
            </w:pPr>
            <w:r>
              <w:rPr>
                <w:color w:val="000000"/>
                <w:szCs w:val="22"/>
                <w:lang w:eastAsia="cs-CZ"/>
              </w:rPr>
              <w:t>David Kuna</w:t>
            </w:r>
          </w:p>
        </w:tc>
        <w:tc>
          <w:tcPr>
            <w:tcW w:w="3684" w:type="dxa"/>
            <w:vAlign w:val="center"/>
          </w:tcPr>
          <w:p w14:paraId="44BC22E5" w14:textId="77777777" w:rsidR="00EB5526" w:rsidRDefault="00EB5526">
            <w:pPr>
              <w:rPr>
                <w:color w:val="000000"/>
                <w:szCs w:val="22"/>
                <w:lang w:eastAsia="cs-CZ"/>
              </w:rPr>
            </w:pPr>
          </w:p>
        </w:tc>
      </w:tr>
      <w:tr w:rsidR="00EB5526" w14:paraId="4F410F18" w14:textId="77777777">
        <w:trPr>
          <w:trHeight w:val="680"/>
        </w:trPr>
        <w:tc>
          <w:tcPr>
            <w:tcW w:w="2688" w:type="dxa"/>
            <w:shd w:val="clear" w:color="auto" w:fill="auto"/>
            <w:noWrap/>
            <w:vAlign w:val="center"/>
          </w:tcPr>
          <w:p w14:paraId="36CDB0CB" w14:textId="77777777" w:rsidR="00EB5526" w:rsidRDefault="00CB60E8">
            <w:pPr>
              <w:rPr>
                <w:color w:val="000000"/>
                <w:szCs w:val="22"/>
                <w:lang w:eastAsia="cs-CZ"/>
              </w:rPr>
            </w:pPr>
            <w:r>
              <w:rPr>
                <w:color w:val="000000"/>
                <w:szCs w:val="22"/>
                <w:lang w:eastAsia="cs-CZ"/>
              </w:rPr>
              <w:t>Koordinátor změny:</w:t>
            </w:r>
          </w:p>
        </w:tc>
        <w:tc>
          <w:tcPr>
            <w:tcW w:w="3398" w:type="dxa"/>
            <w:vAlign w:val="center"/>
          </w:tcPr>
          <w:p w14:paraId="0C04361D" w14:textId="77777777" w:rsidR="00EB5526" w:rsidRDefault="00CB60E8">
            <w:pPr>
              <w:rPr>
                <w:color w:val="000000"/>
                <w:szCs w:val="22"/>
                <w:lang w:eastAsia="cs-CZ"/>
              </w:rPr>
            </w:pPr>
            <w:r>
              <w:rPr>
                <w:color w:val="000000"/>
                <w:szCs w:val="22"/>
                <w:lang w:eastAsia="cs-CZ"/>
              </w:rPr>
              <w:t>Jiří Bukovský</w:t>
            </w:r>
          </w:p>
        </w:tc>
        <w:tc>
          <w:tcPr>
            <w:tcW w:w="3684" w:type="dxa"/>
            <w:vAlign w:val="center"/>
          </w:tcPr>
          <w:p w14:paraId="189CB7BA" w14:textId="77777777" w:rsidR="00EB5526" w:rsidRDefault="00EB5526">
            <w:pPr>
              <w:rPr>
                <w:color w:val="000000"/>
                <w:szCs w:val="22"/>
                <w:lang w:eastAsia="cs-CZ"/>
              </w:rPr>
            </w:pPr>
          </w:p>
        </w:tc>
      </w:tr>
    </w:tbl>
    <w:p w14:paraId="0DECF239" w14:textId="77777777" w:rsidR="00EB5526" w:rsidRDefault="00EB5526">
      <w:pPr>
        <w:rPr>
          <w:b/>
          <w:caps/>
          <w:szCs w:val="22"/>
        </w:rPr>
      </w:pPr>
    </w:p>
    <w:p w14:paraId="56153AC4" w14:textId="77777777" w:rsidR="00EB5526" w:rsidRDefault="00CB60E8">
      <w:pPr>
        <w:rPr>
          <w:b/>
          <w:caps/>
          <w:szCs w:val="22"/>
        </w:rPr>
      </w:pPr>
      <w:r>
        <w:rPr>
          <w:b/>
          <w:caps/>
          <w:szCs w:val="22"/>
        </w:rPr>
        <w:br w:type="page"/>
      </w:r>
    </w:p>
    <w:p w14:paraId="077C44AD" w14:textId="77777777" w:rsidR="00EB5526" w:rsidRDefault="00CB60E8">
      <w:pPr>
        <w:rPr>
          <w:b/>
          <w:caps/>
          <w:szCs w:val="22"/>
        </w:rPr>
      </w:pPr>
      <w:r>
        <w:rPr>
          <w:b/>
          <w:caps/>
          <w:szCs w:val="22"/>
        </w:rPr>
        <w:lastRenderedPageBreak/>
        <w:t>B – nabídkA řešení k požadavku Z35110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B5526" w14:paraId="5BF5A994" w14:textId="77777777">
        <w:tc>
          <w:tcPr>
            <w:tcW w:w="1701" w:type="dxa"/>
            <w:tcBorders>
              <w:top w:val="single" w:sz="8" w:space="0" w:color="auto"/>
              <w:left w:val="single" w:sz="8" w:space="0" w:color="auto"/>
              <w:bottom w:val="single" w:sz="8" w:space="0" w:color="auto"/>
            </w:tcBorders>
            <w:vAlign w:val="center"/>
          </w:tcPr>
          <w:p w14:paraId="456361A9" w14:textId="77777777" w:rsidR="00EB5526" w:rsidRDefault="00CB60E8">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10A66ECF" w14:textId="77777777" w:rsidR="00EB5526" w:rsidRDefault="00CB60E8">
            <w:pPr>
              <w:pStyle w:val="Tabulka"/>
              <w:rPr>
                <w:szCs w:val="22"/>
              </w:rPr>
            </w:pPr>
            <w:r>
              <w:rPr>
                <w:szCs w:val="22"/>
              </w:rPr>
              <w:t>696</w:t>
            </w:r>
          </w:p>
        </w:tc>
      </w:tr>
    </w:tbl>
    <w:p w14:paraId="7A777D4F" w14:textId="77777777" w:rsidR="00EB5526" w:rsidRDefault="00EB5526">
      <w:pPr>
        <w:rPr>
          <w:caps/>
          <w:szCs w:val="22"/>
        </w:rPr>
      </w:pPr>
    </w:p>
    <w:p w14:paraId="550F4B24" w14:textId="77777777" w:rsidR="00EB5526" w:rsidRDefault="00CB60E8" w:rsidP="00CB60E8">
      <w:pPr>
        <w:pStyle w:val="Nadpis1"/>
        <w:numPr>
          <w:ilvl w:val="0"/>
          <w:numId w:val="66"/>
        </w:numPr>
        <w:ind w:left="284" w:hanging="284"/>
        <w:rPr>
          <w:szCs w:val="22"/>
        </w:rPr>
      </w:pPr>
      <w:r>
        <w:rPr>
          <w:szCs w:val="22"/>
        </w:rPr>
        <w:t xml:space="preserve">Návrh konceptu technického řešení  </w:t>
      </w:r>
    </w:p>
    <w:p w14:paraId="46C27F44" w14:textId="77777777" w:rsidR="00EB5526" w:rsidRDefault="00CB60E8">
      <w:r>
        <w:t>Viz část A tohoto PZ, body 2 a 3</w:t>
      </w:r>
    </w:p>
    <w:p w14:paraId="2E992FB7" w14:textId="77777777" w:rsidR="00EB5526" w:rsidRDefault="00CB60E8" w:rsidP="00CB60E8">
      <w:pPr>
        <w:pStyle w:val="Nadpis1"/>
        <w:numPr>
          <w:ilvl w:val="0"/>
          <w:numId w:val="66"/>
        </w:numPr>
        <w:ind w:left="284" w:hanging="284"/>
        <w:rPr>
          <w:szCs w:val="22"/>
        </w:rPr>
      </w:pPr>
      <w:r>
        <w:rPr>
          <w:szCs w:val="22"/>
        </w:rPr>
        <w:t>Uživatelské a licenční zajištění pro Objednatele</w:t>
      </w:r>
    </w:p>
    <w:p w14:paraId="45C85B6B" w14:textId="77777777" w:rsidR="00EB5526" w:rsidRDefault="00CB60E8">
      <w:r>
        <w:t>V souladu s podmínkami smlouvy č. 391-2019-11150</w:t>
      </w:r>
    </w:p>
    <w:p w14:paraId="3267ECD7" w14:textId="77777777" w:rsidR="00EB5526" w:rsidRDefault="00CB60E8" w:rsidP="00CB60E8">
      <w:pPr>
        <w:pStyle w:val="Nadpis1"/>
        <w:numPr>
          <w:ilvl w:val="0"/>
          <w:numId w:val="66"/>
        </w:numPr>
        <w:ind w:left="284" w:hanging="284"/>
        <w:rPr>
          <w:szCs w:val="22"/>
        </w:rPr>
      </w:pPr>
      <w:r>
        <w:rPr>
          <w:szCs w:val="22"/>
        </w:rPr>
        <w:t>Dopady do systémů MZe</w:t>
      </w:r>
    </w:p>
    <w:p w14:paraId="57F5CD32" w14:textId="77777777" w:rsidR="00EB5526" w:rsidRDefault="00CB60E8" w:rsidP="00CB60E8">
      <w:pPr>
        <w:pStyle w:val="Nadpis1"/>
        <w:numPr>
          <w:ilvl w:val="1"/>
          <w:numId w:val="66"/>
        </w:numPr>
        <w:ind w:left="1440" w:hanging="292"/>
        <w:rPr>
          <w:szCs w:val="22"/>
        </w:rPr>
      </w:pPr>
      <w:r>
        <w:rPr>
          <w:szCs w:val="22"/>
        </w:rPr>
        <w:t>Na provoz a infrastrukturu</w:t>
      </w:r>
    </w:p>
    <w:p w14:paraId="0BCDCFE2" w14:textId="77777777" w:rsidR="00EB5526" w:rsidRDefault="00CA06E3">
      <w:pPr>
        <w:rPr>
          <w:sz w:val="18"/>
          <w:szCs w:val="18"/>
        </w:rPr>
      </w:pPr>
      <w:r>
        <w:rPr>
          <w:noProof/>
          <w:szCs w:val="21"/>
        </w:rPr>
        <w:object w:dxaOrig="1440" w:dyaOrig="1440" w14:anchorId="37B1C5B3">
          <v:shape id="_x0000_s1027" type="#_x0000_t75" style="position:absolute;left:0;text-align:left;margin-left:404pt;margin-top:8.35pt;width:48.25pt;height:35.3pt;z-index:9216;visibility:visible" o:bordertopcolor="black" o:borderleftcolor="black" o:borderbottomcolor="black" o:borderrightcolor="black">
            <v:imagedata r:id="rId12" o:title=""/>
            <w10:wrap type="square"/>
          </v:shape>
          <o:OLEObject Type="Embed" ProgID="Word.Document.12" ShapeID="_x0000_s1027" DrawAspect="Icon" ObjectID="_1728365120" r:id="rId13"/>
        </w:object>
      </w:r>
      <w:r w:rsidR="00CB60E8">
        <w:rPr>
          <w:sz w:val="18"/>
          <w:szCs w:val="18"/>
        </w:rPr>
        <w:t xml:space="preserve">(Pozn.: V případě, že má změna dopady na síťovou infrastrukturu, doplňte tabulku v připojeném souboru - otevřete dvojklikem.)     </w:t>
      </w:r>
    </w:p>
    <w:p w14:paraId="71ACC6F9" w14:textId="77777777" w:rsidR="00EB5526" w:rsidRDefault="00EB5526"/>
    <w:p w14:paraId="0C5A2F4D" w14:textId="77777777" w:rsidR="00EB5526" w:rsidRDefault="00CB60E8" w:rsidP="00CB60E8">
      <w:pPr>
        <w:pStyle w:val="Nadpis1"/>
        <w:numPr>
          <w:ilvl w:val="1"/>
          <w:numId w:val="66"/>
        </w:numPr>
        <w:ind w:left="1440" w:hanging="292"/>
        <w:rPr>
          <w:szCs w:val="22"/>
        </w:rPr>
      </w:pPr>
      <w:r>
        <w:rPr>
          <w:szCs w:val="22"/>
        </w:rPr>
        <w:t>Na bezpečnost</w:t>
      </w:r>
    </w:p>
    <w:p w14:paraId="7AD565BA" w14:textId="77777777" w:rsidR="00EB5526" w:rsidRDefault="00CB60E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EB5526" w14:paraId="02B5022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7AC78B8" w14:textId="77777777" w:rsidR="00EB5526" w:rsidRDefault="00CB60E8">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01743" w14:textId="77777777" w:rsidR="00EB5526" w:rsidRDefault="00CB60E8">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95F2C" w14:textId="77777777" w:rsidR="00EB5526" w:rsidRDefault="00CB60E8">
            <w:pPr>
              <w:rPr>
                <w:b/>
                <w:bCs/>
                <w:color w:val="000000"/>
                <w:szCs w:val="22"/>
                <w:lang w:eastAsia="cs-CZ"/>
              </w:rPr>
            </w:pPr>
            <w:r>
              <w:rPr>
                <w:b/>
                <w:bCs/>
                <w:color w:val="000000"/>
                <w:szCs w:val="22"/>
                <w:lang w:eastAsia="cs-CZ"/>
              </w:rPr>
              <w:t>Předpokládaný dopad a navrhované opatření/změny</w:t>
            </w:r>
          </w:p>
        </w:tc>
      </w:tr>
      <w:tr w:rsidR="00EB5526" w14:paraId="0FB94BF1" w14:textId="77777777">
        <w:trPr>
          <w:trHeight w:val="300"/>
        </w:trPr>
        <w:tc>
          <w:tcPr>
            <w:tcW w:w="426" w:type="dxa"/>
            <w:tcBorders>
              <w:top w:val="single" w:sz="8" w:space="0" w:color="auto"/>
              <w:bottom w:val="single" w:sz="4" w:space="0" w:color="auto"/>
            </w:tcBorders>
            <w:vAlign w:val="center"/>
          </w:tcPr>
          <w:p w14:paraId="7520BD4D"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40B2E16" w14:textId="77777777" w:rsidR="00EB5526" w:rsidRDefault="00CB60E8">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5"/>
            </w:r>
          </w:p>
        </w:tc>
        <w:tc>
          <w:tcPr>
            <w:tcW w:w="4253" w:type="dxa"/>
            <w:tcBorders>
              <w:top w:val="single" w:sz="8" w:space="0" w:color="auto"/>
              <w:bottom w:val="single" w:sz="4" w:space="0" w:color="auto"/>
            </w:tcBorders>
            <w:shd w:val="clear" w:color="auto" w:fill="auto"/>
            <w:noWrap/>
            <w:vAlign w:val="center"/>
            <w:hideMark/>
          </w:tcPr>
          <w:p w14:paraId="3BF3B6D1" w14:textId="77777777" w:rsidR="00EB5526" w:rsidRDefault="00CB60E8">
            <w:pPr>
              <w:rPr>
                <w:color w:val="000000"/>
                <w:szCs w:val="22"/>
                <w:lang w:eastAsia="cs-CZ"/>
              </w:rPr>
            </w:pPr>
            <w:r>
              <w:rPr>
                <w:color w:val="000000"/>
                <w:szCs w:val="22"/>
                <w:lang w:eastAsia="cs-CZ"/>
              </w:rPr>
              <w:t>Bez dopadu</w:t>
            </w:r>
          </w:p>
        </w:tc>
      </w:tr>
      <w:tr w:rsidR="00EB5526" w14:paraId="3DFFC96A" w14:textId="77777777">
        <w:trPr>
          <w:trHeight w:val="300"/>
        </w:trPr>
        <w:tc>
          <w:tcPr>
            <w:tcW w:w="426" w:type="dxa"/>
            <w:tcBorders>
              <w:bottom w:val="single" w:sz="4" w:space="0" w:color="auto"/>
            </w:tcBorders>
            <w:vAlign w:val="center"/>
          </w:tcPr>
          <w:p w14:paraId="52A31220"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FB2A98" w14:textId="77777777" w:rsidR="00EB5526" w:rsidRDefault="00CB60E8">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429DE24F" w14:textId="77777777" w:rsidR="00EB5526" w:rsidRDefault="00CB60E8">
            <w:pPr>
              <w:rPr>
                <w:b/>
                <w:bCs/>
                <w:color w:val="000000"/>
                <w:szCs w:val="22"/>
                <w:lang w:eastAsia="cs-CZ"/>
              </w:rPr>
            </w:pPr>
            <w:r>
              <w:rPr>
                <w:color w:val="000000"/>
                <w:szCs w:val="22"/>
                <w:lang w:eastAsia="cs-CZ"/>
              </w:rPr>
              <w:t>Bez dopadu</w:t>
            </w:r>
          </w:p>
        </w:tc>
      </w:tr>
      <w:tr w:rsidR="00EB5526" w14:paraId="4B7990D4" w14:textId="77777777">
        <w:trPr>
          <w:trHeight w:val="300"/>
        </w:trPr>
        <w:tc>
          <w:tcPr>
            <w:tcW w:w="426" w:type="dxa"/>
            <w:tcBorders>
              <w:bottom w:val="single" w:sz="4" w:space="0" w:color="auto"/>
            </w:tcBorders>
            <w:vAlign w:val="center"/>
          </w:tcPr>
          <w:p w14:paraId="18DEC3BF"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0840DE" w14:textId="77777777" w:rsidR="00EB5526" w:rsidRDefault="00CB60E8">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6"/>
            </w:r>
          </w:p>
        </w:tc>
        <w:tc>
          <w:tcPr>
            <w:tcW w:w="4253" w:type="dxa"/>
            <w:tcBorders>
              <w:bottom w:val="single" w:sz="4" w:space="0" w:color="auto"/>
            </w:tcBorders>
            <w:shd w:val="clear" w:color="auto" w:fill="auto"/>
            <w:noWrap/>
            <w:vAlign w:val="center"/>
            <w:hideMark/>
          </w:tcPr>
          <w:p w14:paraId="18AD4D42" w14:textId="77777777" w:rsidR="00EB5526" w:rsidRDefault="00CB60E8">
            <w:pPr>
              <w:rPr>
                <w:b/>
                <w:bCs/>
                <w:color w:val="000000"/>
                <w:szCs w:val="22"/>
                <w:lang w:eastAsia="cs-CZ"/>
              </w:rPr>
            </w:pPr>
            <w:r>
              <w:rPr>
                <w:color w:val="000000"/>
                <w:szCs w:val="22"/>
                <w:lang w:eastAsia="cs-CZ"/>
              </w:rPr>
              <w:t>Bez dopadu</w:t>
            </w:r>
          </w:p>
        </w:tc>
      </w:tr>
      <w:tr w:rsidR="00EB5526" w14:paraId="71561E3E" w14:textId="77777777">
        <w:trPr>
          <w:trHeight w:val="300"/>
        </w:trPr>
        <w:tc>
          <w:tcPr>
            <w:tcW w:w="426" w:type="dxa"/>
            <w:tcBorders>
              <w:bottom w:val="single" w:sz="4" w:space="0" w:color="auto"/>
            </w:tcBorders>
            <w:vAlign w:val="center"/>
          </w:tcPr>
          <w:p w14:paraId="11B5E32B"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9D8AD69" w14:textId="77777777" w:rsidR="00EB5526" w:rsidRDefault="00CB60E8">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8813EE1" w14:textId="77777777" w:rsidR="00EB5526" w:rsidRDefault="00CB60E8">
            <w:pPr>
              <w:rPr>
                <w:b/>
                <w:bCs/>
                <w:color w:val="000000"/>
                <w:szCs w:val="22"/>
                <w:lang w:eastAsia="cs-CZ"/>
              </w:rPr>
            </w:pPr>
            <w:r>
              <w:rPr>
                <w:color w:val="000000"/>
                <w:szCs w:val="22"/>
                <w:lang w:eastAsia="cs-CZ"/>
              </w:rPr>
              <w:t>Bez dopadu</w:t>
            </w:r>
          </w:p>
        </w:tc>
      </w:tr>
      <w:tr w:rsidR="00EB5526" w14:paraId="23CB6442" w14:textId="77777777">
        <w:trPr>
          <w:trHeight w:val="300"/>
        </w:trPr>
        <w:tc>
          <w:tcPr>
            <w:tcW w:w="426" w:type="dxa"/>
            <w:tcBorders>
              <w:bottom w:val="single" w:sz="4" w:space="0" w:color="auto"/>
            </w:tcBorders>
            <w:vAlign w:val="center"/>
          </w:tcPr>
          <w:p w14:paraId="0FD32EEE"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BC246C" w14:textId="77777777" w:rsidR="00EB5526" w:rsidRDefault="00CB60E8">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53CE1368" w14:textId="77777777" w:rsidR="00EB5526" w:rsidRDefault="00CB60E8">
            <w:pPr>
              <w:rPr>
                <w:b/>
                <w:bCs/>
                <w:color w:val="000000"/>
                <w:szCs w:val="22"/>
                <w:lang w:eastAsia="cs-CZ"/>
              </w:rPr>
            </w:pPr>
            <w:r>
              <w:rPr>
                <w:color w:val="000000"/>
                <w:szCs w:val="22"/>
                <w:lang w:eastAsia="cs-CZ"/>
              </w:rPr>
              <w:t>Bez dopadu</w:t>
            </w:r>
          </w:p>
        </w:tc>
      </w:tr>
      <w:tr w:rsidR="00EB5526" w14:paraId="6AE91CA9" w14:textId="77777777">
        <w:trPr>
          <w:trHeight w:val="300"/>
        </w:trPr>
        <w:tc>
          <w:tcPr>
            <w:tcW w:w="426" w:type="dxa"/>
            <w:tcBorders>
              <w:bottom w:val="single" w:sz="4" w:space="0" w:color="auto"/>
            </w:tcBorders>
            <w:vAlign w:val="center"/>
          </w:tcPr>
          <w:p w14:paraId="4CD20BE5"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11F3AD1" w14:textId="77777777" w:rsidR="00EB5526" w:rsidRDefault="00CB60E8">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1620299D" w14:textId="77777777" w:rsidR="00EB5526" w:rsidRDefault="00CB60E8">
            <w:pPr>
              <w:rPr>
                <w:b/>
                <w:bCs/>
                <w:color w:val="000000"/>
                <w:szCs w:val="22"/>
                <w:lang w:eastAsia="cs-CZ"/>
              </w:rPr>
            </w:pPr>
            <w:r>
              <w:rPr>
                <w:color w:val="000000"/>
                <w:szCs w:val="22"/>
                <w:lang w:eastAsia="cs-CZ"/>
              </w:rPr>
              <w:t>Bez dopadu</w:t>
            </w:r>
          </w:p>
        </w:tc>
      </w:tr>
      <w:tr w:rsidR="00EB5526" w14:paraId="3254C5A0" w14:textId="77777777">
        <w:trPr>
          <w:trHeight w:val="300"/>
        </w:trPr>
        <w:tc>
          <w:tcPr>
            <w:tcW w:w="426" w:type="dxa"/>
            <w:tcBorders>
              <w:bottom w:val="single" w:sz="4" w:space="0" w:color="auto"/>
            </w:tcBorders>
            <w:vAlign w:val="center"/>
          </w:tcPr>
          <w:p w14:paraId="0BFD7B2E"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6B49E3" w14:textId="77777777" w:rsidR="00EB5526" w:rsidRDefault="00CB60E8">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2CFE4975" w14:textId="77777777" w:rsidR="00EB5526" w:rsidRDefault="00CB60E8">
            <w:pPr>
              <w:rPr>
                <w:b/>
                <w:bCs/>
                <w:color w:val="000000"/>
                <w:szCs w:val="22"/>
                <w:lang w:eastAsia="cs-CZ"/>
              </w:rPr>
            </w:pPr>
            <w:r>
              <w:rPr>
                <w:color w:val="000000"/>
                <w:szCs w:val="22"/>
                <w:lang w:eastAsia="cs-CZ"/>
              </w:rPr>
              <w:t>Bez dopadu</w:t>
            </w:r>
          </w:p>
        </w:tc>
      </w:tr>
      <w:tr w:rsidR="00EB5526" w14:paraId="1101E15E" w14:textId="77777777">
        <w:trPr>
          <w:trHeight w:val="300"/>
        </w:trPr>
        <w:tc>
          <w:tcPr>
            <w:tcW w:w="426" w:type="dxa"/>
            <w:tcBorders>
              <w:bottom w:val="single" w:sz="4" w:space="0" w:color="auto"/>
            </w:tcBorders>
            <w:vAlign w:val="center"/>
          </w:tcPr>
          <w:p w14:paraId="792E66D6"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2C062C" w14:textId="77777777" w:rsidR="00EB5526" w:rsidRDefault="00CB60E8">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27F58527" w14:textId="77777777" w:rsidR="00EB5526" w:rsidRDefault="00CB60E8">
            <w:pPr>
              <w:rPr>
                <w:b/>
                <w:bCs/>
                <w:color w:val="000000"/>
                <w:szCs w:val="22"/>
                <w:lang w:eastAsia="cs-CZ"/>
              </w:rPr>
            </w:pPr>
            <w:r>
              <w:rPr>
                <w:color w:val="000000"/>
                <w:szCs w:val="22"/>
                <w:lang w:eastAsia="cs-CZ"/>
              </w:rPr>
              <w:t>Bez dopadu</w:t>
            </w:r>
          </w:p>
        </w:tc>
      </w:tr>
      <w:tr w:rsidR="00EB5526" w14:paraId="4354D4A7" w14:textId="77777777">
        <w:trPr>
          <w:trHeight w:val="300"/>
        </w:trPr>
        <w:tc>
          <w:tcPr>
            <w:tcW w:w="426" w:type="dxa"/>
            <w:tcBorders>
              <w:bottom w:val="single" w:sz="4" w:space="0" w:color="auto"/>
            </w:tcBorders>
            <w:vAlign w:val="center"/>
          </w:tcPr>
          <w:p w14:paraId="102F8F78"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B9FAA8A" w14:textId="77777777" w:rsidR="00EB5526" w:rsidRDefault="00CB60E8">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075E2F9A" w14:textId="77777777" w:rsidR="00EB5526" w:rsidRDefault="00CB60E8">
            <w:pPr>
              <w:rPr>
                <w:b/>
                <w:bCs/>
                <w:color w:val="000000"/>
                <w:szCs w:val="22"/>
                <w:lang w:eastAsia="cs-CZ"/>
              </w:rPr>
            </w:pPr>
            <w:r>
              <w:rPr>
                <w:color w:val="000000"/>
                <w:szCs w:val="22"/>
                <w:lang w:eastAsia="cs-CZ"/>
              </w:rPr>
              <w:t>Bez dopadu</w:t>
            </w:r>
          </w:p>
        </w:tc>
      </w:tr>
      <w:tr w:rsidR="00EB5526" w14:paraId="619B4D75" w14:textId="77777777">
        <w:trPr>
          <w:trHeight w:val="300"/>
        </w:trPr>
        <w:tc>
          <w:tcPr>
            <w:tcW w:w="426" w:type="dxa"/>
            <w:tcBorders>
              <w:bottom w:val="single" w:sz="4" w:space="0" w:color="auto"/>
            </w:tcBorders>
            <w:vAlign w:val="center"/>
          </w:tcPr>
          <w:p w14:paraId="286EDCDE"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1BEE17" w14:textId="77777777" w:rsidR="00EB5526" w:rsidRDefault="00CB60E8">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7"/>
            </w:r>
          </w:p>
        </w:tc>
        <w:tc>
          <w:tcPr>
            <w:tcW w:w="4253" w:type="dxa"/>
            <w:tcBorders>
              <w:bottom w:val="single" w:sz="4" w:space="0" w:color="auto"/>
            </w:tcBorders>
            <w:shd w:val="clear" w:color="auto" w:fill="auto"/>
            <w:noWrap/>
            <w:vAlign w:val="center"/>
            <w:hideMark/>
          </w:tcPr>
          <w:p w14:paraId="0A89C01A" w14:textId="77777777" w:rsidR="00EB5526" w:rsidRDefault="00CB60E8">
            <w:pPr>
              <w:rPr>
                <w:b/>
                <w:bCs/>
                <w:color w:val="000000"/>
                <w:szCs w:val="22"/>
                <w:lang w:eastAsia="cs-CZ"/>
              </w:rPr>
            </w:pPr>
            <w:r>
              <w:rPr>
                <w:color w:val="000000"/>
                <w:szCs w:val="22"/>
                <w:lang w:eastAsia="cs-CZ"/>
              </w:rPr>
              <w:t>Bez dopadu</w:t>
            </w:r>
          </w:p>
        </w:tc>
      </w:tr>
      <w:tr w:rsidR="00EB5526" w14:paraId="0E4E23EB" w14:textId="77777777">
        <w:trPr>
          <w:trHeight w:val="300"/>
        </w:trPr>
        <w:tc>
          <w:tcPr>
            <w:tcW w:w="426" w:type="dxa"/>
            <w:tcBorders>
              <w:bottom w:val="single" w:sz="4" w:space="0" w:color="auto"/>
            </w:tcBorders>
            <w:vAlign w:val="center"/>
          </w:tcPr>
          <w:p w14:paraId="1DF75B32"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7250E6" w14:textId="77777777" w:rsidR="00EB5526" w:rsidRDefault="00CB60E8">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7D96692F" w14:textId="77777777" w:rsidR="00EB5526" w:rsidRDefault="00CB60E8">
            <w:pPr>
              <w:rPr>
                <w:b/>
                <w:bCs/>
                <w:color w:val="000000"/>
                <w:szCs w:val="22"/>
                <w:lang w:eastAsia="cs-CZ"/>
              </w:rPr>
            </w:pPr>
            <w:r>
              <w:rPr>
                <w:color w:val="000000"/>
                <w:szCs w:val="22"/>
                <w:lang w:eastAsia="cs-CZ"/>
              </w:rPr>
              <w:t>Bez dopadu</w:t>
            </w:r>
          </w:p>
        </w:tc>
      </w:tr>
      <w:tr w:rsidR="00EB5526" w14:paraId="58E41A2F" w14:textId="77777777">
        <w:trPr>
          <w:trHeight w:val="300"/>
        </w:trPr>
        <w:tc>
          <w:tcPr>
            <w:tcW w:w="426" w:type="dxa"/>
            <w:tcBorders>
              <w:bottom w:val="single" w:sz="4" w:space="0" w:color="auto"/>
            </w:tcBorders>
            <w:vAlign w:val="center"/>
          </w:tcPr>
          <w:p w14:paraId="66C49AF4"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795F67" w14:textId="77777777" w:rsidR="00EB5526" w:rsidRDefault="00CB60E8">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E4DC751" w14:textId="77777777" w:rsidR="00EB5526" w:rsidRDefault="00CB60E8">
            <w:pPr>
              <w:rPr>
                <w:b/>
                <w:bCs/>
                <w:color w:val="000000"/>
                <w:szCs w:val="22"/>
                <w:lang w:eastAsia="cs-CZ"/>
              </w:rPr>
            </w:pPr>
            <w:r>
              <w:rPr>
                <w:color w:val="000000"/>
                <w:szCs w:val="22"/>
                <w:lang w:eastAsia="cs-CZ"/>
              </w:rPr>
              <w:t>Bez dopadu</w:t>
            </w:r>
          </w:p>
        </w:tc>
      </w:tr>
      <w:tr w:rsidR="00EB5526" w14:paraId="29E1465C" w14:textId="77777777">
        <w:trPr>
          <w:trHeight w:val="300"/>
        </w:trPr>
        <w:tc>
          <w:tcPr>
            <w:tcW w:w="426" w:type="dxa"/>
            <w:tcBorders>
              <w:bottom w:val="single" w:sz="4" w:space="0" w:color="auto"/>
            </w:tcBorders>
            <w:vAlign w:val="center"/>
          </w:tcPr>
          <w:p w14:paraId="41CD59E9" w14:textId="77777777" w:rsidR="00EB5526" w:rsidRDefault="00EB5526">
            <w:pPr>
              <w:pStyle w:val="Odstavecseseznamem"/>
              <w:numPr>
                <w:ilvl w:val="0"/>
                <w:numId w:val="5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FF1B81" w14:textId="77777777" w:rsidR="00EB5526" w:rsidRDefault="00CB60E8">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3ECF183A" w14:textId="77777777" w:rsidR="00EB5526" w:rsidRDefault="00CB60E8">
            <w:pPr>
              <w:rPr>
                <w:b/>
                <w:bCs/>
                <w:color w:val="000000"/>
                <w:szCs w:val="22"/>
                <w:lang w:eastAsia="cs-CZ"/>
              </w:rPr>
            </w:pPr>
            <w:r>
              <w:rPr>
                <w:color w:val="000000"/>
                <w:szCs w:val="22"/>
                <w:lang w:eastAsia="cs-CZ"/>
              </w:rPr>
              <w:t>Bez dopadu</w:t>
            </w:r>
          </w:p>
        </w:tc>
      </w:tr>
    </w:tbl>
    <w:p w14:paraId="4254F05E" w14:textId="77777777" w:rsidR="00EB5526" w:rsidRDefault="00EB5526"/>
    <w:p w14:paraId="4F9621C9" w14:textId="77777777" w:rsidR="00EB5526" w:rsidRDefault="00CB60E8" w:rsidP="00CB60E8">
      <w:pPr>
        <w:pStyle w:val="Nadpis1"/>
        <w:numPr>
          <w:ilvl w:val="1"/>
          <w:numId w:val="66"/>
        </w:numPr>
        <w:ind w:left="1440" w:hanging="292"/>
        <w:rPr>
          <w:szCs w:val="22"/>
        </w:rPr>
      </w:pPr>
      <w:r>
        <w:rPr>
          <w:szCs w:val="22"/>
        </w:rPr>
        <w:t>Na součinnost s dalšími systémy</w:t>
      </w:r>
    </w:p>
    <w:p w14:paraId="4D9AFB7A" w14:textId="77777777" w:rsidR="00EB5526" w:rsidRDefault="00CB60E8">
      <w:pPr>
        <w:ind w:firstLine="284"/>
      </w:pPr>
      <w:r>
        <w:t>Bez dopadu</w:t>
      </w:r>
    </w:p>
    <w:p w14:paraId="4DAE60E5" w14:textId="77777777" w:rsidR="00EB5526" w:rsidRDefault="00CB60E8" w:rsidP="00CB60E8">
      <w:pPr>
        <w:pStyle w:val="Nadpis1"/>
        <w:numPr>
          <w:ilvl w:val="1"/>
          <w:numId w:val="66"/>
        </w:numPr>
        <w:ind w:left="1440" w:hanging="292"/>
        <w:rPr>
          <w:szCs w:val="22"/>
        </w:rPr>
      </w:pPr>
      <w:r>
        <w:rPr>
          <w:szCs w:val="22"/>
        </w:rPr>
        <w:t>Na součinnost AgriBus</w:t>
      </w:r>
    </w:p>
    <w:p w14:paraId="35C80869" w14:textId="77777777" w:rsidR="00EB5526" w:rsidRDefault="00EB5526"/>
    <w:p w14:paraId="55F7681A" w14:textId="77777777" w:rsidR="00EB5526" w:rsidRDefault="00CB60E8" w:rsidP="00CB60E8">
      <w:pPr>
        <w:pStyle w:val="Nadpis1"/>
        <w:numPr>
          <w:ilvl w:val="1"/>
          <w:numId w:val="66"/>
        </w:numPr>
        <w:ind w:left="1440" w:hanging="292"/>
        <w:rPr>
          <w:szCs w:val="22"/>
        </w:rPr>
      </w:pPr>
      <w:r>
        <w:rPr>
          <w:szCs w:val="22"/>
        </w:rPr>
        <w:t>Na dohledové nástroje/scénáře</w:t>
      </w:r>
      <w:r>
        <w:rPr>
          <w:rStyle w:val="Odkaznavysvtlivky"/>
          <w:szCs w:val="22"/>
        </w:rPr>
        <w:endnoteReference w:id="15"/>
      </w:r>
    </w:p>
    <w:p w14:paraId="0F61A3FC" w14:textId="77777777" w:rsidR="00EB5526" w:rsidRDefault="00EB5526">
      <w:pPr>
        <w:spacing w:after="120"/>
      </w:pPr>
    </w:p>
    <w:p w14:paraId="2FDCBBA9" w14:textId="77777777" w:rsidR="00EB5526" w:rsidRDefault="00CB60E8" w:rsidP="00CB60E8">
      <w:pPr>
        <w:pStyle w:val="Nadpis1"/>
        <w:numPr>
          <w:ilvl w:val="1"/>
          <w:numId w:val="66"/>
        </w:numPr>
        <w:ind w:left="1440" w:hanging="292"/>
        <w:rPr>
          <w:szCs w:val="22"/>
        </w:rPr>
      </w:pPr>
      <w:r>
        <w:rPr>
          <w:szCs w:val="22"/>
        </w:rPr>
        <w:t>Ostatní dopady</w:t>
      </w:r>
    </w:p>
    <w:p w14:paraId="42181650" w14:textId="77777777" w:rsidR="00EB5526" w:rsidRDefault="00CB60E8">
      <w:pPr>
        <w:spacing w:before="120"/>
        <w:rPr>
          <w:sz w:val="18"/>
          <w:szCs w:val="18"/>
        </w:rPr>
      </w:pPr>
      <w:r>
        <w:rPr>
          <w:sz w:val="18"/>
          <w:szCs w:val="18"/>
        </w:rPr>
        <w:t>(Pozn.: Pokud má požadavek dopady do dalších požadavků MZe, uveďte je také v tomto bodu.)</w:t>
      </w:r>
    </w:p>
    <w:p w14:paraId="311CE5B0" w14:textId="77777777" w:rsidR="00EB5526" w:rsidRDefault="00EB5526">
      <w:pPr>
        <w:rPr>
          <w:szCs w:val="22"/>
        </w:rPr>
      </w:pPr>
    </w:p>
    <w:p w14:paraId="3CA4569F" w14:textId="77777777" w:rsidR="00EB5526" w:rsidRDefault="00CB60E8" w:rsidP="00CB60E8">
      <w:pPr>
        <w:pStyle w:val="Nadpis1"/>
        <w:numPr>
          <w:ilvl w:val="0"/>
          <w:numId w:val="6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B5526" w14:paraId="57A382F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BE8C2" w14:textId="77777777" w:rsidR="00EB5526" w:rsidRDefault="00CB60E8">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D0989" w14:textId="77777777" w:rsidR="00EB5526" w:rsidRDefault="00CB60E8">
            <w:pPr>
              <w:rPr>
                <w:b/>
                <w:bCs/>
                <w:color w:val="000000"/>
                <w:szCs w:val="22"/>
                <w:lang w:eastAsia="cs-CZ"/>
              </w:rPr>
            </w:pPr>
            <w:r>
              <w:rPr>
                <w:b/>
                <w:bCs/>
                <w:color w:val="000000"/>
                <w:szCs w:val="22"/>
                <w:lang w:eastAsia="cs-CZ"/>
              </w:rPr>
              <w:t>Popis požadavku na součinnost</w:t>
            </w:r>
          </w:p>
        </w:tc>
      </w:tr>
      <w:tr w:rsidR="00EB5526" w14:paraId="6AAAB46D" w14:textId="77777777">
        <w:trPr>
          <w:trHeight w:val="284"/>
        </w:trPr>
        <w:tc>
          <w:tcPr>
            <w:tcW w:w="2126" w:type="dxa"/>
            <w:tcBorders>
              <w:right w:val="dotted" w:sz="4" w:space="0" w:color="auto"/>
            </w:tcBorders>
            <w:shd w:val="clear" w:color="auto" w:fill="auto"/>
            <w:noWrap/>
            <w:vAlign w:val="bottom"/>
          </w:tcPr>
          <w:p w14:paraId="36E33DE8" w14:textId="77777777" w:rsidR="00EB5526" w:rsidRDefault="00CB60E8">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46CABC68" w14:textId="77777777" w:rsidR="00EB5526" w:rsidRDefault="00CB60E8">
            <w:pPr>
              <w:rPr>
                <w:color w:val="000000"/>
                <w:szCs w:val="22"/>
                <w:lang w:eastAsia="cs-CZ"/>
              </w:rPr>
            </w:pPr>
            <w:r>
              <w:rPr>
                <w:color w:val="000000"/>
                <w:szCs w:val="22"/>
                <w:lang w:eastAsia="cs-CZ"/>
              </w:rPr>
              <w:t>Součinnost při testování a akceptaci PZ</w:t>
            </w:r>
          </w:p>
        </w:tc>
      </w:tr>
      <w:tr w:rsidR="00EB5526" w14:paraId="29860A3E" w14:textId="77777777">
        <w:trPr>
          <w:trHeight w:val="284"/>
        </w:trPr>
        <w:tc>
          <w:tcPr>
            <w:tcW w:w="2126" w:type="dxa"/>
            <w:tcBorders>
              <w:right w:val="dotted" w:sz="4" w:space="0" w:color="auto"/>
            </w:tcBorders>
            <w:shd w:val="clear" w:color="auto" w:fill="auto"/>
            <w:noWrap/>
            <w:vAlign w:val="bottom"/>
          </w:tcPr>
          <w:p w14:paraId="31D8A0DA" w14:textId="77777777" w:rsidR="00EB5526" w:rsidRDefault="00EB5526">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E9F8A35" w14:textId="77777777" w:rsidR="00EB5526" w:rsidRDefault="00EB5526">
            <w:pPr>
              <w:rPr>
                <w:color w:val="000000"/>
                <w:szCs w:val="22"/>
                <w:lang w:eastAsia="cs-CZ"/>
              </w:rPr>
            </w:pPr>
          </w:p>
        </w:tc>
      </w:tr>
    </w:tbl>
    <w:p w14:paraId="1643B116" w14:textId="77777777" w:rsidR="00EB5526" w:rsidRDefault="00CB60E8">
      <w:pPr>
        <w:rPr>
          <w:sz w:val="18"/>
          <w:szCs w:val="18"/>
        </w:rPr>
      </w:pPr>
      <w:r>
        <w:rPr>
          <w:sz w:val="18"/>
          <w:szCs w:val="18"/>
        </w:rPr>
        <w:t>(Pozn.: K popisu požadavku uveďte etapu, kdy bude součinnost vyžadována.)</w:t>
      </w:r>
    </w:p>
    <w:p w14:paraId="3DED5430" w14:textId="77777777" w:rsidR="00EB5526" w:rsidRDefault="00EB5526"/>
    <w:p w14:paraId="54C37BF2" w14:textId="77777777" w:rsidR="00EB5526" w:rsidRDefault="00CB60E8" w:rsidP="00CB60E8">
      <w:pPr>
        <w:pStyle w:val="Nadpis1"/>
        <w:numPr>
          <w:ilvl w:val="0"/>
          <w:numId w:val="66"/>
        </w:numPr>
        <w:ind w:left="284" w:hanging="284"/>
        <w:rPr>
          <w:szCs w:val="22"/>
        </w:rPr>
      </w:pPr>
      <w:r>
        <w:rPr>
          <w:szCs w:val="22"/>
        </w:rPr>
        <w:lastRenderedPageBreak/>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B5526" w14:paraId="5E8AABA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6C9D4" w14:textId="77777777" w:rsidR="00EB5526" w:rsidRDefault="00CB60E8">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A29BED4" w14:textId="77777777" w:rsidR="00EB5526" w:rsidRDefault="00CB60E8">
            <w:pPr>
              <w:rPr>
                <w:b/>
                <w:bCs/>
                <w:color w:val="000000"/>
                <w:szCs w:val="22"/>
                <w:lang w:eastAsia="cs-CZ"/>
              </w:rPr>
            </w:pPr>
            <w:r>
              <w:rPr>
                <w:b/>
                <w:bCs/>
                <w:color w:val="000000"/>
                <w:szCs w:val="22"/>
                <w:lang w:eastAsia="cs-CZ"/>
              </w:rPr>
              <w:t>Termín */</w:t>
            </w:r>
          </w:p>
        </w:tc>
      </w:tr>
      <w:tr w:rsidR="00EB5526" w14:paraId="504F0E54" w14:textId="77777777">
        <w:trPr>
          <w:trHeight w:val="284"/>
        </w:trPr>
        <w:tc>
          <w:tcPr>
            <w:tcW w:w="7229" w:type="dxa"/>
            <w:tcBorders>
              <w:right w:val="dotted" w:sz="4" w:space="0" w:color="auto"/>
            </w:tcBorders>
            <w:shd w:val="clear" w:color="auto" w:fill="auto"/>
            <w:noWrap/>
          </w:tcPr>
          <w:p w14:paraId="08E8CB77" w14:textId="77777777" w:rsidR="00EB5526" w:rsidRDefault="00CB60E8">
            <w:pPr>
              <w:rPr>
                <w:color w:val="000000"/>
                <w:szCs w:val="22"/>
                <w:lang w:eastAsia="cs-CZ"/>
              </w:rPr>
            </w:pPr>
            <w:r>
              <w:t>Zahájení</w:t>
            </w:r>
          </w:p>
        </w:tc>
        <w:tc>
          <w:tcPr>
            <w:tcW w:w="2552" w:type="dxa"/>
            <w:tcBorders>
              <w:left w:val="dotted" w:sz="4" w:space="0" w:color="auto"/>
            </w:tcBorders>
            <w:shd w:val="clear" w:color="auto" w:fill="auto"/>
          </w:tcPr>
          <w:p w14:paraId="65D24FDF" w14:textId="77777777" w:rsidR="00EB5526" w:rsidRDefault="00CB60E8">
            <w:pPr>
              <w:rPr>
                <w:color w:val="000000"/>
                <w:szCs w:val="22"/>
                <w:lang w:eastAsia="cs-CZ"/>
              </w:rPr>
            </w:pPr>
            <w:r>
              <w:t>Datum objednání</w:t>
            </w:r>
          </w:p>
        </w:tc>
      </w:tr>
      <w:tr w:rsidR="00EB5526" w14:paraId="77765FAF" w14:textId="77777777">
        <w:trPr>
          <w:trHeight w:val="284"/>
        </w:trPr>
        <w:tc>
          <w:tcPr>
            <w:tcW w:w="7229" w:type="dxa"/>
            <w:tcBorders>
              <w:right w:val="dotted" w:sz="4" w:space="0" w:color="auto"/>
            </w:tcBorders>
            <w:shd w:val="clear" w:color="auto" w:fill="auto"/>
            <w:noWrap/>
          </w:tcPr>
          <w:p w14:paraId="03E59113" w14:textId="77777777" w:rsidR="00EB5526" w:rsidRDefault="00CB60E8">
            <w:pPr>
              <w:rPr>
                <w:i/>
                <w:iCs/>
                <w:color w:val="000000"/>
                <w:szCs w:val="22"/>
                <w:lang w:eastAsia="cs-CZ"/>
              </w:rPr>
            </w:pPr>
            <w:r>
              <w:rPr>
                <w:i/>
                <w:iCs/>
              </w:rPr>
              <w:t>Průběžné realizační milníky se řídí vzájemnou dohodou na pravidelných schůzkách LPIS dle aktuálních priorit</w:t>
            </w:r>
          </w:p>
        </w:tc>
        <w:tc>
          <w:tcPr>
            <w:tcW w:w="2552" w:type="dxa"/>
            <w:tcBorders>
              <w:left w:val="dotted" w:sz="4" w:space="0" w:color="auto"/>
            </w:tcBorders>
            <w:shd w:val="clear" w:color="auto" w:fill="auto"/>
          </w:tcPr>
          <w:p w14:paraId="18FB303D" w14:textId="77777777" w:rsidR="00EB5526" w:rsidRDefault="00EB5526">
            <w:pPr>
              <w:rPr>
                <w:color w:val="000000"/>
                <w:szCs w:val="22"/>
                <w:lang w:eastAsia="cs-CZ"/>
              </w:rPr>
            </w:pPr>
          </w:p>
        </w:tc>
      </w:tr>
      <w:tr w:rsidR="00EB5526" w14:paraId="65806ABE" w14:textId="77777777">
        <w:trPr>
          <w:trHeight w:val="284"/>
        </w:trPr>
        <w:tc>
          <w:tcPr>
            <w:tcW w:w="7229" w:type="dxa"/>
            <w:tcBorders>
              <w:right w:val="dotted" w:sz="4" w:space="0" w:color="auto"/>
            </w:tcBorders>
            <w:shd w:val="clear" w:color="auto" w:fill="auto"/>
            <w:noWrap/>
            <w:vAlign w:val="bottom"/>
          </w:tcPr>
          <w:p w14:paraId="1341C060" w14:textId="77777777" w:rsidR="00EB5526" w:rsidRDefault="00CB60E8">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5C7DE9D5" w14:textId="77777777" w:rsidR="00EB5526" w:rsidRDefault="00CB60E8">
            <w:pPr>
              <w:rPr>
                <w:color w:val="000000"/>
                <w:szCs w:val="22"/>
                <w:lang w:eastAsia="cs-CZ"/>
              </w:rPr>
            </w:pPr>
            <w:r>
              <w:rPr>
                <w:color w:val="000000"/>
                <w:szCs w:val="22"/>
                <w:lang w:eastAsia="cs-CZ"/>
              </w:rPr>
              <w:t>10.3.2023</w:t>
            </w:r>
          </w:p>
        </w:tc>
      </w:tr>
      <w:tr w:rsidR="00EB5526" w14:paraId="67E9401C" w14:textId="77777777">
        <w:trPr>
          <w:trHeight w:val="284"/>
        </w:trPr>
        <w:tc>
          <w:tcPr>
            <w:tcW w:w="7229" w:type="dxa"/>
            <w:tcBorders>
              <w:right w:val="dotted" w:sz="4" w:space="0" w:color="auto"/>
            </w:tcBorders>
            <w:shd w:val="clear" w:color="auto" w:fill="auto"/>
            <w:noWrap/>
            <w:vAlign w:val="bottom"/>
          </w:tcPr>
          <w:p w14:paraId="0A8BD71D" w14:textId="77777777" w:rsidR="00EB5526" w:rsidRDefault="00CB60E8">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31C83014" w14:textId="77777777" w:rsidR="00EB5526" w:rsidRDefault="00CB60E8">
            <w:pPr>
              <w:rPr>
                <w:color w:val="000000"/>
                <w:szCs w:val="22"/>
                <w:lang w:eastAsia="cs-CZ"/>
              </w:rPr>
            </w:pPr>
            <w:r>
              <w:rPr>
                <w:color w:val="000000"/>
                <w:szCs w:val="22"/>
                <w:lang w:eastAsia="cs-CZ"/>
              </w:rPr>
              <w:t>20.3.2023</w:t>
            </w:r>
          </w:p>
        </w:tc>
      </w:tr>
    </w:tbl>
    <w:p w14:paraId="7A4D71FF" w14:textId="77777777" w:rsidR="00EB5526" w:rsidRDefault="00CB60E8">
      <w:pPr>
        <w:rPr>
          <w:sz w:val="18"/>
          <w:szCs w:val="18"/>
        </w:rPr>
      </w:pPr>
      <w:r>
        <w:rPr>
          <w:sz w:val="18"/>
          <w:szCs w:val="18"/>
        </w:rPr>
        <w:t>*/ Upozornění: Uvedený harmonogram je platný v případě, že Dodavatel obdrží objednávku do 25.10.2022. V případě pozdějšího data objednání si Dodavatel vyhrazuje právo na úpravu harmonogramu v závislosti na aktuálním vytížení kapacit daného realizačního týmu Dodavatele či stanovení priorit ze strany Objednatele</w:t>
      </w:r>
    </w:p>
    <w:p w14:paraId="081B3F32" w14:textId="77777777" w:rsidR="00EB5526" w:rsidRDefault="00EB5526">
      <w:pPr>
        <w:spacing w:before="120"/>
        <w:rPr>
          <w:szCs w:val="22"/>
        </w:rPr>
      </w:pPr>
    </w:p>
    <w:p w14:paraId="185428E0" w14:textId="77777777" w:rsidR="00EB5526" w:rsidRDefault="00CB60E8" w:rsidP="00CB60E8">
      <w:pPr>
        <w:pStyle w:val="Nadpis1"/>
        <w:numPr>
          <w:ilvl w:val="0"/>
          <w:numId w:val="66"/>
        </w:numPr>
        <w:ind w:left="284" w:hanging="284"/>
        <w:rPr>
          <w:szCs w:val="22"/>
        </w:rPr>
      </w:pPr>
      <w:r>
        <w:rPr>
          <w:szCs w:val="22"/>
        </w:rPr>
        <w:t>Pracnost a cenová nabídka navrhovaného řešení</w:t>
      </w:r>
    </w:p>
    <w:p w14:paraId="6FB0C654" w14:textId="77777777" w:rsidR="00EB5526" w:rsidRDefault="00CB60E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EB5526" w14:paraId="15AA03AC" w14:textId="77777777">
        <w:tc>
          <w:tcPr>
            <w:tcW w:w="1701" w:type="dxa"/>
            <w:tcBorders>
              <w:top w:val="single" w:sz="8" w:space="0" w:color="auto"/>
              <w:left w:val="single" w:sz="8" w:space="0" w:color="auto"/>
              <w:bottom w:val="single" w:sz="8" w:space="0" w:color="auto"/>
              <w:right w:val="single" w:sz="8" w:space="0" w:color="auto"/>
            </w:tcBorders>
          </w:tcPr>
          <w:p w14:paraId="6BB5841E" w14:textId="77777777" w:rsidR="00EB5526" w:rsidRDefault="00CB60E8">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2D9A59A0" w14:textId="77777777" w:rsidR="00EB5526" w:rsidRDefault="00CB60E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56D2A2A" w14:textId="77777777" w:rsidR="00EB5526" w:rsidRDefault="00CB60E8">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7F75B56" w14:textId="77777777" w:rsidR="00EB5526" w:rsidRDefault="00CB60E8">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777B010" w14:textId="77777777" w:rsidR="00EB5526" w:rsidRDefault="00CB60E8">
            <w:pPr>
              <w:pStyle w:val="Tabulka"/>
              <w:rPr>
                <w:b/>
                <w:szCs w:val="22"/>
              </w:rPr>
            </w:pPr>
            <w:r>
              <w:rPr>
                <w:b/>
                <w:szCs w:val="22"/>
              </w:rPr>
              <w:t>v Kč s DPH</w:t>
            </w:r>
          </w:p>
        </w:tc>
      </w:tr>
      <w:tr w:rsidR="00EB5526" w14:paraId="1B9E2EC8" w14:textId="77777777">
        <w:trPr>
          <w:trHeight w:hRule="exact" w:val="20"/>
        </w:trPr>
        <w:tc>
          <w:tcPr>
            <w:tcW w:w="1701" w:type="dxa"/>
            <w:tcBorders>
              <w:top w:val="single" w:sz="8" w:space="0" w:color="auto"/>
              <w:left w:val="dotted" w:sz="4" w:space="0" w:color="auto"/>
            </w:tcBorders>
          </w:tcPr>
          <w:p w14:paraId="365B9741" w14:textId="77777777" w:rsidR="00EB5526" w:rsidRDefault="00EB5526">
            <w:pPr>
              <w:pStyle w:val="Tabulka"/>
              <w:rPr>
                <w:szCs w:val="22"/>
              </w:rPr>
            </w:pPr>
          </w:p>
        </w:tc>
        <w:tc>
          <w:tcPr>
            <w:tcW w:w="3544" w:type="dxa"/>
            <w:tcBorders>
              <w:top w:val="single" w:sz="8" w:space="0" w:color="auto"/>
              <w:left w:val="dotted" w:sz="4" w:space="0" w:color="auto"/>
            </w:tcBorders>
          </w:tcPr>
          <w:p w14:paraId="72C6742C" w14:textId="77777777" w:rsidR="00EB5526" w:rsidRDefault="00EB5526">
            <w:pPr>
              <w:pStyle w:val="Tabulka"/>
              <w:rPr>
                <w:szCs w:val="22"/>
              </w:rPr>
            </w:pPr>
          </w:p>
        </w:tc>
        <w:tc>
          <w:tcPr>
            <w:tcW w:w="1276" w:type="dxa"/>
            <w:tcBorders>
              <w:top w:val="single" w:sz="8" w:space="0" w:color="auto"/>
            </w:tcBorders>
          </w:tcPr>
          <w:p w14:paraId="4263BAD7" w14:textId="77777777" w:rsidR="00EB5526" w:rsidRDefault="00EB5526">
            <w:pPr>
              <w:pStyle w:val="Tabulka"/>
              <w:rPr>
                <w:szCs w:val="22"/>
              </w:rPr>
            </w:pPr>
          </w:p>
        </w:tc>
        <w:tc>
          <w:tcPr>
            <w:tcW w:w="1559" w:type="dxa"/>
            <w:tcBorders>
              <w:top w:val="single" w:sz="8" w:space="0" w:color="auto"/>
            </w:tcBorders>
          </w:tcPr>
          <w:p w14:paraId="07039184" w14:textId="77777777" w:rsidR="00EB5526" w:rsidRDefault="00EB5526">
            <w:pPr>
              <w:pStyle w:val="Tabulka"/>
              <w:rPr>
                <w:szCs w:val="22"/>
              </w:rPr>
            </w:pPr>
          </w:p>
        </w:tc>
        <w:tc>
          <w:tcPr>
            <w:tcW w:w="1699" w:type="dxa"/>
            <w:tcBorders>
              <w:top w:val="single" w:sz="8" w:space="0" w:color="auto"/>
            </w:tcBorders>
          </w:tcPr>
          <w:p w14:paraId="2EF22C67" w14:textId="77777777" w:rsidR="00EB5526" w:rsidRDefault="00EB5526">
            <w:pPr>
              <w:pStyle w:val="Tabulka"/>
              <w:rPr>
                <w:szCs w:val="22"/>
              </w:rPr>
            </w:pPr>
          </w:p>
        </w:tc>
      </w:tr>
      <w:tr w:rsidR="00EB5526" w14:paraId="4D863D5A" w14:textId="77777777">
        <w:trPr>
          <w:trHeight w:val="397"/>
        </w:trPr>
        <w:tc>
          <w:tcPr>
            <w:tcW w:w="1701" w:type="dxa"/>
            <w:tcBorders>
              <w:top w:val="dotted" w:sz="4" w:space="0" w:color="auto"/>
              <w:left w:val="dotted" w:sz="4" w:space="0" w:color="auto"/>
            </w:tcBorders>
          </w:tcPr>
          <w:p w14:paraId="1E756D73" w14:textId="77777777" w:rsidR="00EB5526" w:rsidRDefault="00EB5526">
            <w:pPr>
              <w:pStyle w:val="Tabulka"/>
              <w:rPr>
                <w:szCs w:val="22"/>
              </w:rPr>
            </w:pPr>
          </w:p>
        </w:tc>
        <w:tc>
          <w:tcPr>
            <w:tcW w:w="3544" w:type="dxa"/>
            <w:tcBorders>
              <w:top w:val="dotted" w:sz="4" w:space="0" w:color="auto"/>
              <w:left w:val="dotted" w:sz="4" w:space="0" w:color="auto"/>
            </w:tcBorders>
          </w:tcPr>
          <w:p w14:paraId="19F4907F" w14:textId="77777777" w:rsidR="00EB5526" w:rsidRDefault="00CB60E8">
            <w:pPr>
              <w:pStyle w:val="Tabulka"/>
              <w:rPr>
                <w:szCs w:val="22"/>
              </w:rPr>
            </w:pPr>
            <w:r>
              <w:rPr>
                <w:szCs w:val="22"/>
              </w:rPr>
              <w:t>Viz cenová nabídka v příloze č.01</w:t>
            </w:r>
          </w:p>
        </w:tc>
        <w:tc>
          <w:tcPr>
            <w:tcW w:w="1276" w:type="dxa"/>
            <w:tcBorders>
              <w:top w:val="dotted" w:sz="4" w:space="0" w:color="auto"/>
            </w:tcBorders>
          </w:tcPr>
          <w:p w14:paraId="5658290F" w14:textId="77777777" w:rsidR="00EB5526" w:rsidRDefault="00CB60E8">
            <w:pPr>
              <w:pStyle w:val="Tabulka"/>
              <w:jc w:val="center"/>
              <w:rPr>
                <w:szCs w:val="22"/>
              </w:rPr>
            </w:pPr>
            <w:r>
              <w:rPr>
                <w:szCs w:val="22"/>
              </w:rPr>
              <w:t>570,5</w:t>
            </w:r>
          </w:p>
        </w:tc>
        <w:tc>
          <w:tcPr>
            <w:tcW w:w="1559" w:type="dxa"/>
            <w:tcBorders>
              <w:top w:val="dotted" w:sz="4" w:space="0" w:color="auto"/>
            </w:tcBorders>
          </w:tcPr>
          <w:p w14:paraId="0F2C04E3" w14:textId="77777777" w:rsidR="00EB5526" w:rsidRDefault="00CB60E8">
            <w:pPr>
              <w:pStyle w:val="Tabulka"/>
              <w:rPr>
                <w:szCs w:val="22"/>
              </w:rPr>
            </w:pPr>
            <w:r>
              <w:t>5 077 450,00</w:t>
            </w:r>
          </w:p>
        </w:tc>
        <w:tc>
          <w:tcPr>
            <w:tcW w:w="1699" w:type="dxa"/>
            <w:tcBorders>
              <w:top w:val="dotted" w:sz="4" w:space="0" w:color="auto"/>
            </w:tcBorders>
          </w:tcPr>
          <w:p w14:paraId="26C4232D" w14:textId="77777777" w:rsidR="00EB5526" w:rsidRDefault="00CB60E8">
            <w:pPr>
              <w:pStyle w:val="Tabulka"/>
              <w:rPr>
                <w:szCs w:val="22"/>
              </w:rPr>
            </w:pPr>
            <w:r>
              <w:t>6 143 714,50</w:t>
            </w:r>
          </w:p>
        </w:tc>
      </w:tr>
      <w:tr w:rsidR="00EB5526" w14:paraId="786850B5" w14:textId="77777777">
        <w:trPr>
          <w:trHeight w:val="397"/>
        </w:trPr>
        <w:tc>
          <w:tcPr>
            <w:tcW w:w="5245" w:type="dxa"/>
            <w:gridSpan w:val="2"/>
            <w:tcBorders>
              <w:left w:val="dotted" w:sz="4" w:space="0" w:color="auto"/>
              <w:bottom w:val="dotted" w:sz="4" w:space="0" w:color="auto"/>
            </w:tcBorders>
          </w:tcPr>
          <w:p w14:paraId="31EC94E4" w14:textId="77777777" w:rsidR="00EB5526" w:rsidRDefault="00CB60E8">
            <w:pPr>
              <w:pStyle w:val="Tabulka"/>
              <w:rPr>
                <w:b/>
                <w:szCs w:val="22"/>
              </w:rPr>
            </w:pPr>
            <w:r>
              <w:rPr>
                <w:b/>
                <w:szCs w:val="22"/>
              </w:rPr>
              <w:t>Celkem:</w:t>
            </w:r>
          </w:p>
        </w:tc>
        <w:tc>
          <w:tcPr>
            <w:tcW w:w="1276" w:type="dxa"/>
            <w:tcBorders>
              <w:bottom w:val="dotted" w:sz="4" w:space="0" w:color="auto"/>
            </w:tcBorders>
          </w:tcPr>
          <w:p w14:paraId="5C18B795" w14:textId="77777777" w:rsidR="00EB5526" w:rsidRDefault="00CB60E8">
            <w:pPr>
              <w:pStyle w:val="Tabulka"/>
              <w:jc w:val="center"/>
              <w:rPr>
                <w:szCs w:val="22"/>
              </w:rPr>
            </w:pPr>
            <w:r>
              <w:rPr>
                <w:szCs w:val="22"/>
              </w:rPr>
              <w:t>570,5</w:t>
            </w:r>
          </w:p>
        </w:tc>
        <w:tc>
          <w:tcPr>
            <w:tcW w:w="1559" w:type="dxa"/>
            <w:tcBorders>
              <w:bottom w:val="dotted" w:sz="4" w:space="0" w:color="auto"/>
            </w:tcBorders>
          </w:tcPr>
          <w:p w14:paraId="3B47B748" w14:textId="77777777" w:rsidR="00EB5526" w:rsidRDefault="00CB60E8">
            <w:pPr>
              <w:pStyle w:val="Tabulka"/>
              <w:rPr>
                <w:szCs w:val="22"/>
              </w:rPr>
            </w:pPr>
            <w:r>
              <w:t>5 077 450,00</w:t>
            </w:r>
          </w:p>
        </w:tc>
        <w:tc>
          <w:tcPr>
            <w:tcW w:w="1699" w:type="dxa"/>
            <w:tcBorders>
              <w:bottom w:val="dotted" w:sz="4" w:space="0" w:color="auto"/>
            </w:tcBorders>
          </w:tcPr>
          <w:p w14:paraId="494F0B10" w14:textId="77777777" w:rsidR="00EB5526" w:rsidRDefault="00CB60E8">
            <w:pPr>
              <w:pStyle w:val="Tabulka"/>
              <w:rPr>
                <w:szCs w:val="22"/>
              </w:rPr>
            </w:pPr>
            <w:r>
              <w:t>6 143 714,50</w:t>
            </w:r>
          </w:p>
        </w:tc>
      </w:tr>
    </w:tbl>
    <w:p w14:paraId="54ED1F2C" w14:textId="77777777" w:rsidR="00EB5526" w:rsidRDefault="00EB5526">
      <w:pPr>
        <w:rPr>
          <w:sz w:val="8"/>
          <w:szCs w:val="8"/>
        </w:rPr>
      </w:pPr>
    </w:p>
    <w:p w14:paraId="27D1B8B9" w14:textId="77777777" w:rsidR="00EB5526" w:rsidRDefault="00CB60E8">
      <w:pPr>
        <w:rPr>
          <w:sz w:val="18"/>
          <w:szCs w:val="18"/>
        </w:rPr>
      </w:pPr>
      <w:r>
        <w:rPr>
          <w:sz w:val="18"/>
          <w:szCs w:val="18"/>
        </w:rPr>
        <w:t>(Pozn.: MD – člověkoden, MJ – měrná jednotka, např. počet kusů)</w:t>
      </w:r>
    </w:p>
    <w:p w14:paraId="33A84D9A" w14:textId="77777777" w:rsidR="00EB5526" w:rsidRDefault="00EB5526"/>
    <w:p w14:paraId="5AB5CFDB" w14:textId="77777777" w:rsidR="00EB5526" w:rsidRDefault="00CB60E8" w:rsidP="00CB60E8">
      <w:pPr>
        <w:pStyle w:val="Nadpis1"/>
        <w:numPr>
          <w:ilvl w:val="0"/>
          <w:numId w:val="6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B5526" w14:paraId="080F28E3"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3E645" w14:textId="77777777" w:rsidR="00EB5526" w:rsidRDefault="00CB60E8">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59326" w14:textId="77777777" w:rsidR="00EB5526" w:rsidRDefault="00CB60E8">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A7AE77A" w14:textId="77777777" w:rsidR="00EB5526" w:rsidRDefault="00CB60E8">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EB5526" w14:paraId="6900D2B2" w14:textId="77777777">
        <w:trPr>
          <w:trHeight w:val="284"/>
        </w:trPr>
        <w:tc>
          <w:tcPr>
            <w:tcW w:w="710" w:type="dxa"/>
            <w:tcBorders>
              <w:right w:val="dotted" w:sz="4" w:space="0" w:color="auto"/>
            </w:tcBorders>
            <w:shd w:val="clear" w:color="auto" w:fill="auto"/>
            <w:noWrap/>
            <w:vAlign w:val="bottom"/>
          </w:tcPr>
          <w:p w14:paraId="48A03FB7" w14:textId="77777777" w:rsidR="00EB5526" w:rsidRDefault="00CB60E8">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6B9329C" w14:textId="77777777" w:rsidR="00EB5526" w:rsidRDefault="00CB60E8">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9D7706D" w14:textId="77777777" w:rsidR="00EB5526" w:rsidRDefault="00CB60E8">
            <w:pPr>
              <w:rPr>
                <w:color w:val="000000"/>
                <w:szCs w:val="22"/>
                <w:lang w:eastAsia="cs-CZ"/>
              </w:rPr>
            </w:pPr>
            <w:r>
              <w:rPr>
                <w:color w:val="000000"/>
                <w:szCs w:val="22"/>
                <w:lang w:eastAsia="cs-CZ"/>
              </w:rPr>
              <w:t>Listinná forma</w:t>
            </w:r>
          </w:p>
        </w:tc>
      </w:tr>
      <w:tr w:rsidR="00EB5526" w14:paraId="7321C467" w14:textId="77777777">
        <w:trPr>
          <w:trHeight w:val="284"/>
        </w:trPr>
        <w:tc>
          <w:tcPr>
            <w:tcW w:w="710" w:type="dxa"/>
            <w:tcBorders>
              <w:right w:val="dotted" w:sz="4" w:space="0" w:color="auto"/>
            </w:tcBorders>
            <w:shd w:val="clear" w:color="auto" w:fill="auto"/>
            <w:noWrap/>
            <w:vAlign w:val="bottom"/>
          </w:tcPr>
          <w:p w14:paraId="5F9FF358" w14:textId="77777777" w:rsidR="00EB5526" w:rsidRDefault="00CB60E8">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6475A67" w14:textId="77777777" w:rsidR="00EB5526" w:rsidRDefault="00CB60E8">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4A63D651" w14:textId="77777777" w:rsidR="00EB5526" w:rsidRDefault="00CB60E8">
            <w:pPr>
              <w:rPr>
                <w:color w:val="000000"/>
                <w:szCs w:val="22"/>
                <w:lang w:eastAsia="cs-CZ"/>
              </w:rPr>
            </w:pPr>
            <w:r>
              <w:rPr>
                <w:color w:val="000000"/>
                <w:szCs w:val="22"/>
                <w:lang w:eastAsia="cs-CZ"/>
              </w:rPr>
              <w:t>E-mailem</w:t>
            </w:r>
          </w:p>
        </w:tc>
      </w:tr>
    </w:tbl>
    <w:p w14:paraId="7178A198" w14:textId="77777777" w:rsidR="00EB5526" w:rsidRDefault="00EB5526"/>
    <w:p w14:paraId="3BDC3FED" w14:textId="77777777" w:rsidR="00EB5526" w:rsidRDefault="00EB5526"/>
    <w:p w14:paraId="0B8D3CBF" w14:textId="77777777" w:rsidR="00EB5526" w:rsidRDefault="00CB60E8" w:rsidP="00CB60E8">
      <w:pPr>
        <w:pStyle w:val="Nadpis1"/>
        <w:numPr>
          <w:ilvl w:val="0"/>
          <w:numId w:val="66"/>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EB5526" w14:paraId="0697C5F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0101A" w14:textId="77777777" w:rsidR="00EB5526" w:rsidRDefault="00CB60E8">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4568F6F" w14:textId="77777777" w:rsidR="00EB5526" w:rsidRDefault="00CB60E8">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7C974EE" w14:textId="77777777" w:rsidR="00EB5526" w:rsidRDefault="00CB60E8">
            <w:pPr>
              <w:rPr>
                <w:b/>
                <w:bCs/>
                <w:color w:val="000000"/>
                <w:szCs w:val="22"/>
                <w:lang w:eastAsia="cs-CZ"/>
              </w:rPr>
            </w:pPr>
            <w:r>
              <w:rPr>
                <w:b/>
                <w:bCs/>
                <w:color w:val="000000"/>
                <w:szCs w:val="22"/>
                <w:lang w:eastAsia="cs-CZ"/>
              </w:rPr>
              <w:t>Podpis</w:t>
            </w:r>
          </w:p>
        </w:tc>
      </w:tr>
      <w:tr w:rsidR="00EB5526" w14:paraId="331526E3" w14:textId="77777777">
        <w:trPr>
          <w:trHeight w:val="1396"/>
        </w:trPr>
        <w:tc>
          <w:tcPr>
            <w:tcW w:w="3114" w:type="dxa"/>
            <w:shd w:val="clear" w:color="auto" w:fill="auto"/>
            <w:noWrap/>
            <w:vAlign w:val="center"/>
          </w:tcPr>
          <w:p w14:paraId="0792B083" w14:textId="77777777" w:rsidR="00EB5526" w:rsidRDefault="00CB60E8">
            <w:pPr>
              <w:rPr>
                <w:color w:val="000000"/>
                <w:szCs w:val="22"/>
                <w:lang w:eastAsia="cs-CZ"/>
              </w:rPr>
            </w:pPr>
            <w:r>
              <w:rPr>
                <w:color w:val="000000"/>
                <w:szCs w:val="22"/>
                <w:lang w:eastAsia="cs-CZ"/>
              </w:rPr>
              <w:t>O2 IT Services s.r.o.</w:t>
            </w:r>
          </w:p>
        </w:tc>
        <w:tc>
          <w:tcPr>
            <w:tcW w:w="3118" w:type="dxa"/>
            <w:vAlign w:val="center"/>
          </w:tcPr>
          <w:p w14:paraId="218A36E8" w14:textId="0BF783E3" w:rsidR="00EB5526" w:rsidRDefault="00C71281">
            <w:pPr>
              <w:rPr>
                <w:color w:val="000000"/>
                <w:szCs w:val="22"/>
                <w:lang w:eastAsia="cs-CZ"/>
              </w:rPr>
            </w:pPr>
            <w:r>
              <w:rPr>
                <w:color w:val="000000"/>
                <w:szCs w:val="22"/>
                <w:lang w:eastAsia="cs-CZ"/>
              </w:rPr>
              <w:t>xxx</w:t>
            </w:r>
          </w:p>
        </w:tc>
        <w:tc>
          <w:tcPr>
            <w:tcW w:w="3544" w:type="dxa"/>
            <w:shd w:val="clear" w:color="auto" w:fill="auto"/>
            <w:vAlign w:val="center"/>
          </w:tcPr>
          <w:p w14:paraId="4E69274A" w14:textId="77777777" w:rsidR="00EB5526" w:rsidRDefault="00EB5526">
            <w:pPr>
              <w:ind w:right="72"/>
              <w:rPr>
                <w:color w:val="000000"/>
                <w:szCs w:val="22"/>
                <w:lang w:eastAsia="cs-CZ"/>
              </w:rPr>
            </w:pPr>
          </w:p>
        </w:tc>
      </w:tr>
    </w:tbl>
    <w:p w14:paraId="4D81A69C" w14:textId="77777777" w:rsidR="00EB5526" w:rsidRDefault="00EB5526">
      <w:pPr>
        <w:rPr>
          <w:szCs w:val="22"/>
        </w:rPr>
      </w:pPr>
    </w:p>
    <w:p w14:paraId="01E187D7" w14:textId="77777777" w:rsidR="00EB5526" w:rsidRDefault="00CB60E8">
      <w:pPr>
        <w:rPr>
          <w:b/>
          <w:caps/>
          <w:szCs w:val="22"/>
        </w:rPr>
      </w:pPr>
      <w:r>
        <w:rPr>
          <w:b/>
          <w:caps/>
          <w:szCs w:val="22"/>
        </w:rPr>
        <w:br w:type="page"/>
      </w:r>
    </w:p>
    <w:p w14:paraId="4424FC6D" w14:textId="77777777" w:rsidR="00EB5526" w:rsidRDefault="00EB5526">
      <w:pPr>
        <w:rPr>
          <w:b/>
          <w:caps/>
          <w:szCs w:val="22"/>
        </w:rPr>
        <w:sectPr w:rsidR="00EB5526">
          <w:headerReference w:type="even" r:id="rId14"/>
          <w:headerReference w:type="default" r:id="rId15"/>
          <w:footerReference w:type="even" r:id="rId16"/>
          <w:footerReference w:type="default" r:id="rId17"/>
          <w:headerReference w:type="first" r:id="rId18"/>
          <w:footerReference w:type="first" r:id="rId19"/>
          <w:pgSz w:w="11906" w:h="16838"/>
          <w:pgMar w:top="1560" w:right="1418" w:bottom="1134" w:left="992" w:header="567" w:footer="567" w:gutter="0"/>
          <w:pgNumType w:start="1"/>
          <w:cols w:space="708"/>
          <w:docGrid w:linePitch="360"/>
        </w:sectPr>
      </w:pPr>
    </w:p>
    <w:p w14:paraId="59F4B9B7" w14:textId="77777777" w:rsidR="00EB5526" w:rsidRDefault="00CB60E8">
      <w:pPr>
        <w:rPr>
          <w:b/>
          <w:caps/>
          <w:szCs w:val="22"/>
        </w:rPr>
      </w:pPr>
      <w:r>
        <w:rPr>
          <w:b/>
          <w:caps/>
          <w:szCs w:val="22"/>
        </w:rPr>
        <w:lastRenderedPageBreak/>
        <w:t xml:space="preserve">C – Schválení realizace požadavku </w:t>
      </w:r>
      <w:r>
        <w:rPr>
          <w:b/>
          <w:sz w:val="36"/>
          <w:szCs w:val="36"/>
        </w:rPr>
        <w:t>Z35110</w:t>
      </w:r>
    </w:p>
    <w:p w14:paraId="1C858357" w14:textId="77777777" w:rsidR="00EB5526" w:rsidRDefault="00EB5526">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B5526" w14:paraId="0A9C39E7" w14:textId="77777777">
        <w:tc>
          <w:tcPr>
            <w:tcW w:w="1701" w:type="dxa"/>
            <w:tcBorders>
              <w:top w:val="single" w:sz="8" w:space="0" w:color="auto"/>
              <w:left w:val="single" w:sz="8" w:space="0" w:color="auto"/>
              <w:bottom w:val="single" w:sz="8" w:space="0" w:color="auto"/>
            </w:tcBorders>
            <w:vAlign w:val="center"/>
          </w:tcPr>
          <w:p w14:paraId="490C5C9F" w14:textId="77777777" w:rsidR="00EB5526" w:rsidRDefault="00CB60E8">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7A4A2C8E" w14:textId="77777777" w:rsidR="00EB5526" w:rsidRDefault="00CB60E8">
            <w:pPr>
              <w:pStyle w:val="Tabulka"/>
              <w:rPr>
                <w:szCs w:val="22"/>
              </w:rPr>
            </w:pPr>
            <w:r>
              <w:rPr>
                <w:szCs w:val="22"/>
              </w:rPr>
              <w:t>696</w:t>
            </w:r>
          </w:p>
        </w:tc>
      </w:tr>
    </w:tbl>
    <w:p w14:paraId="2665FF34" w14:textId="77777777" w:rsidR="00EB5526" w:rsidRDefault="00EB5526">
      <w:pPr>
        <w:rPr>
          <w:szCs w:val="22"/>
        </w:rPr>
      </w:pPr>
    </w:p>
    <w:p w14:paraId="31FC2EC8" w14:textId="77777777" w:rsidR="00EB5526" w:rsidRDefault="00CB60E8" w:rsidP="00CB60E8">
      <w:pPr>
        <w:pStyle w:val="Nadpis1"/>
        <w:numPr>
          <w:ilvl w:val="0"/>
          <w:numId w:val="67"/>
        </w:numPr>
        <w:tabs>
          <w:tab w:val="num" w:pos="360"/>
        </w:tabs>
        <w:ind w:left="284" w:hanging="284"/>
        <w:rPr>
          <w:szCs w:val="22"/>
        </w:rPr>
      </w:pPr>
      <w:r>
        <w:rPr>
          <w:szCs w:val="22"/>
        </w:rPr>
        <w:t>Specifikace plnění</w:t>
      </w:r>
    </w:p>
    <w:p w14:paraId="329B6DAC" w14:textId="77777777" w:rsidR="00EB5526" w:rsidRDefault="00CB60E8">
      <w:pPr>
        <w:spacing w:after="120"/>
      </w:pPr>
      <w:r>
        <w:t xml:space="preserve">Požadované plnění je specifikováno v části A a B tohoto RfC. </w:t>
      </w:r>
    </w:p>
    <w:p w14:paraId="0FCB301C" w14:textId="77777777" w:rsidR="00EB5526" w:rsidRDefault="00CB60E8">
      <w:r>
        <w:t>Dle části B bod 3.2 jsou pro realizaci příslušných bezpečnostních opatření požadovány následující změny</w:t>
      </w:r>
      <w:r>
        <w:rPr>
          <w:rStyle w:val="Znakapoznpodarou"/>
        </w:rPr>
        <w:footnoteReference w:id="8"/>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B5526" w14:paraId="3D9FAC8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10166BC" w14:textId="77777777" w:rsidR="00EB5526" w:rsidRDefault="00CB60E8">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EF57E" w14:textId="77777777" w:rsidR="00EB5526" w:rsidRDefault="00CB60E8">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7ACA947" w14:textId="77777777" w:rsidR="00EB5526" w:rsidRDefault="00CB60E8">
            <w:pPr>
              <w:rPr>
                <w:rFonts w:ascii="Arial Narrow" w:hAnsi="Arial Narrow"/>
                <w:b/>
                <w:bCs/>
                <w:color w:val="000000"/>
                <w:szCs w:val="22"/>
                <w:lang w:eastAsia="cs-CZ"/>
              </w:rPr>
            </w:pPr>
            <w:r>
              <w:rPr>
                <w:rFonts w:ascii="Arial Narrow" w:hAnsi="Arial Narrow"/>
                <w:b/>
                <w:bCs/>
                <w:color w:val="000000"/>
                <w:szCs w:val="22"/>
                <w:lang w:eastAsia="cs-CZ"/>
              </w:rPr>
              <w:t>Realizovat</w:t>
            </w:r>
          </w:p>
          <w:p w14:paraId="35E71193" w14:textId="77777777" w:rsidR="00EB5526" w:rsidRDefault="00CB60E8">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C9A1189" w14:textId="77777777" w:rsidR="00EB5526" w:rsidRDefault="00CB60E8">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B5526" w14:paraId="057981D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1A9B4E5"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68D7B79" w14:textId="77777777" w:rsidR="00EB5526" w:rsidRDefault="00CB60E8">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CC6B956"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EC0CCB1" w14:textId="77777777" w:rsidR="00EB5526" w:rsidRDefault="00CB60E8">
            <w:pPr>
              <w:rPr>
                <w:color w:val="000000"/>
                <w:szCs w:val="22"/>
                <w:lang w:eastAsia="cs-CZ"/>
              </w:rPr>
            </w:pPr>
            <w:r>
              <w:rPr>
                <w:color w:val="000000"/>
                <w:szCs w:val="22"/>
                <w:lang w:eastAsia="cs-CZ"/>
              </w:rPr>
              <w:t>Bez dopadu</w:t>
            </w:r>
          </w:p>
        </w:tc>
      </w:tr>
      <w:tr w:rsidR="00EB5526" w14:paraId="28D22F3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76B8EC"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2A108D4" w14:textId="77777777" w:rsidR="00EB5526" w:rsidRDefault="00CB60E8">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DC97B6"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7B51421" w14:textId="77777777" w:rsidR="00EB5526" w:rsidRDefault="00CB60E8">
            <w:pPr>
              <w:rPr>
                <w:color w:val="000000"/>
                <w:szCs w:val="22"/>
                <w:lang w:eastAsia="cs-CZ"/>
              </w:rPr>
            </w:pPr>
            <w:r>
              <w:rPr>
                <w:color w:val="000000"/>
                <w:szCs w:val="22"/>
                <w:lang w:eastAsia="cs-CZ"/>
              </w:rPr>
              <w:t>Bez dopadu</w:t>
            </w:r>
          </w:p>
        </w:tc>
      </w:tr>
      <w:tr w:rsidR="00EB5526" w14:paraId="00EBCE1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6A7381"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DDCE83" w14:textId="77777777" w:rsidR="00EB5526" w:rsidRDefault="00CB60E8">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486FB4"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F20663" w14:textId="77777777" w:rsidR="00EB5526" w:rsidRDefault="00CB60E8">
            <w:pPr>
              <w:rPr>
                <w:color w:val="000000"/>
                <w:szCs w:val="22"/>
                <w:lang w:eastAsia="cs-CZ"/>
              </w:rPr>
            </w:pPr>
            <w:r>
              <w:rPr>
                <w:color w:val="000000"/>
                <w:szCs w:val="22"/>
                <w:lang w:eastAsia="cs-CZ"/>
              </w:rPr>
              <w:t>Bez dopadu</w:t>
            </w:r>
          </w:p>
        </w:tc>
      </w:tr>
      <w:tr w:rsidR="00EB5526" w14:paraId="5F5ECF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4D54AA"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B5EC94" w14:textId="77777777" w:rsidR="00EB5526" w:rsidRDefault="00CB60E8">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41C1A8"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9AF2658" w14:textId="77777777" w:rsidR="00EB5526" w:rsidRDefault="00CB60E8">
            <w:pPr>
              <w:rPr>
                <w:color w:val="000000"/>
                <w:szCs w:val="22"/>
                <w:lang w:eastAsia="cs-CZ"/>
              </w:rPr>
            </w:pPr>
            <w:r>
              <w:rPr>
                <w:color w:val="000000"/>
                <w:szCs w:val="22"/>
                <w:lang w:eastAsia="cs-CZ"/>
              </w:rPr>
              <w:t>Bez dopadu</w:t>
            </w:r>
          </w:p>
        </w:tc>
      </w:tr>
      <w:tr w:rsidR="00EB5526" w14:paraId="5F9A7E3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348005B"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427DA6" w14:textId="77777777" w:rsidR="00EB5526" w:rsidRDefault="00CB60E8">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DB13EE"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988E5F" w14:textId="77777777" w:rsidR="00EB5526" w:rsidRDefault="00CB60E8">
            <w:pPr>
              <w:rPr>
                <w:color w:val="000000"/>
                <w:szCs w:val="22"/>
                <w:lang w:eastAsia="cs-CZ"/>
              </w:rPr>
            </w:pPr>
            <w:r>
              <w:rPr>
                <w:color w:val="000000"/>
                <w:szCs w:val="22"/>
                <w:lang w:eastAsia="cs-CZ"/>
              </w:rPr>
              <w:t>Bez dopadu</w:t>
            </w:r>
          </w:p>
        </w:tc>
      </w:tr>
      <w:tr w:rsidR="00EB5526" w14:paraId="3F3A9D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E81A08"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3B84E4" w14:textId="77777777" w:rsidR="00EB5526" w:rsidRDefault="00CB60E8">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65EC74"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E2CFEE0" w14:textId="77777777" w:rsidR="00EB5526" w:rsidRDefault="00CB60E8">
            <w:pPr>
              <w:rPr>
                <w:color w:val="000000"/>
                <w:szCs w:val="22"/>
                <w:lang w:eastAsia="cs-CZ"/>
              </w:rPr>
            </w:pPr>
            <w:r>
              <w:rPr>
                <w:color w:val="000000"/>
                <w:szCs w:val="22"/>
                <w:lang w:eastAsia="cs-CZ"/>
              </w:rPr>
              <w:t>Bez dopadu</w:t>
            </w:r>
          </w:p>
        </w:tc>
      </w:tr>
      <w:tr w:rsidR="00EB5526" w14:paraId="3C8F3DF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CA9DE4"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17FE28" w14:textId="77777777" w:rsidR="00EB5526" w:rsidRDefault="00CB60E8">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7E2590"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F73E7C5" w14:textId="77777777" w:rsidR="00EB5526" w:rsidRDefault="00CB60E8">
            <w:pPr>
              <w:rPr>
                <w:color w:val="000000"/>
                <w:szCs w:val="22"/>
                <w:lang w:eastAsia="cs-CZ"/>
              </w:rPr>
            </w:pPr>
            <w:r>
              <w:rPr>
                <w:color w:val="000000"/>
                <w:szCs w:val="22"/>
                <w:lang w:eastAsia="cs-CZ"/>
              </w:rPr>
              <w:t>Bez dopadu</w:t>
            </w:r>
          </w:p>
        </w:tc>
      </w:tr>
      <w:tr w:rsidR="00EB5526" w14:paraId="3108D4D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491EEB"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3416AE" w14:textId="77777777" w:rsidR="00EB5526" w:rsidRDefault="00CB60E8">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56EDFA"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CF43E5A" w14:textId="77777777" w:rsidR="00EB5526" w:rsidRDefault="00CB60E8">
            <w:pPr>
              <w:rPr>
                <w:color w:val="000000"/>
                <w:szCs w:val="22"/>
                <w:lang w:eastAsia="cs-CZ"/>
              </w:rPr>
            </w:pPr>
            <w:r>
              <w:rPr>
                <w:color w:val="000000"/>
                <w:szCs w:val="22"/>
                <w:lang w:eastAsia="cs-CZ"/>
              </w:rPr>
              <w:t>Bez dopadu</w:t>
            </w:r>
          </w:p>
        </w:tc>
      </w:tr>
      <w:tr w:rsidR="00EB5526" w14:paraId="517DD07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D932C3"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7D3EB4" w14:textId="77777777" w:rsidR="00EB5526" w:rsidRDefault="00CB60E8">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DB4D65"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C34D28A" w14:textId="77777777" w:rsidR="00EB5526" w:rsidRDefault="00CB60E8">
            <w:pPr>
              <w:rPr>
                <w:color w:val="000000"/>
                <w:szCs w:val="22"/>
                <w:lang w:eastAsia="cs-CZ"/>
              </w:rPr>
            </w:pPr>
            <w:r>
              <w:rPr>
                <w:color w:val="000000"/>
                <w:szCs w:val="22"/>
                <w:lang w:eastAsia="cs-CZ"/>
              </w:rPr>
              <w:t>Bez dopadu</w:t>
            </w:r>
          </w:p>
        </w:tc>
      </w:tr>
      <w:tr w:rsidR="00EB5526" w14:paraId="7D4AFA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B391B7"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E9F891" w14:textId="77777777" w:rsidR="00EB5526" w:rsidRDefault="00CB60E8">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F19969"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7169A" w14:textId="77777777" w:rsidR="00EB5526" w:rsidRDefault="00CB60E8">
            <w:pPr>
              <w:rPr>
                <w:color w:val="000000"/>
                <w:szCs w:val="22"/>
                <w:lang w:eastAsia="cs-CZ"/>
              </w:rPr>
            </w:pPr>
            <w:r>
              <w:rPr>
                <w:color w:val="000000"/>
                <w:szCs w:val="22"/>
                <w:lang w:eastAsia="cs-CZ"/>
              </w:rPr>
              <w:t>Bez dopadu</w:t>
            </w:r>
          </w:p>
        </w:tc>
      </w:tr>
      <w:tr w:rsidR="00EB5526" w14:paraId="55AF210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74D679"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54BB71" w14:textId="77777777" w:rsidR="00EB5526" w:rsidRDefault="00CB60E8">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A7D5F0"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FC723A4" w14:textId="77777777" w:rsidR="00EB5526" w:rsidRDefault="00CB60E8">
            <w:pPr>
              <w:rPr>
                <w:color w:val="000000"/>
                <w:szCs w:val="22"/>
                <w:lang w:eastAsia="cs-CZ"/>
              </w:rPr>
            </w:pPr>
            <w:r>
              <w:rPr>
                <w:color w:val="000000"/>
                <w:szCs w:val="22"/>
                <w:lang w:eastAsia="cs-CZ"/>
              </w:rPr>
              <w:t>Bez dopadu</w:t>
            </w:r>
          </w:p>
        </w:tc>
      </w:tr>
      <w:tr w:rsidR="00EB5526" w14:paraId="00FF7D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93945D"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AF86CE" w14:textId="77777777" w:rsidR="00EB5526" w:rsidRDefault="00CB60E8">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D37091"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C923B73" w14:textId="77777777" w:rsidR="00EB5526" w:rsidRDefault="00CB60E8">
            <w:pPr>
              <w:rPr>
                <w:color w:val="000000"/>
                <w:szCs w:val="22"/>
                <w:lang w:eastAsia="cs-CZ"/>
              </w:rPr>
            </w:pPr>
            <w:r>
              <w:rPr>
                <w:color w:val="000000"/>
                <w:szCs w:val="22"/>
                <w:lang w:eastAsia="cs-CZ"/>
              </w:rPr>
              <w:t>Bez dopadu</w:t>
            </w:r>
          </w:p>
        </w:tc>
      </w:tr>
      <w:tr w:rsidR="00EB5526" w14:paraId="61A16F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75BFBE" w14:textId="77777777" w:rsidR="00EB5526" w:rsidRDefault="00EB5526">
            <w:pPr>
              <w:pStyle w:val="Odstavecseseznamem"/>
              <w:numPr>
                <w:ilvl w:val="0"/>
                <w:numId w:val="5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49C9A6" w14:textId="77777777" w:rsidR="00EB5526" w:rsidRDefault="00CB60E8">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C99A47" w14:textId="77777777" w:rsidR="00EB5526" w:rsidRDefault="00CB60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A307FBD" w14:textId="77777777" w:rsidR="00EB5526" w:rsidRDefault="00CB60E8">
            <w:pPr>
              <w:rPr>
                <w:color w:val="000000"/>
                <w:szCs w:val="22"/>
                <w:lang w:eastAsia="cs-CZ"/>
              </w:rPr>
            </w:pPr>
            <w:r>
              <w:rPr>
                <w:color w:val="000000"/>
                <w:szCs w:val="22"/>
                <w:lang w:eastAsia="cs-CZ"/>
              </w:rPr>
              <w:t>Bez dopadu</w:t>
            </w:r>
          </w:p>
        </w:tc>
      </w:tr>
    </w:tbl>
    <w:p w14:paraId="094D7B4F" w14:textId="77777777" w:rsidR="00EB5526" w:rsidRDefault="00EB5526"/>
    <w:p w14:paraId="7C802923" w14:textId="77777777" w:rsidR="00EB5526" w:rsidRDefault="00CB60E8" w:rsidP="00CB60E8">
      <w:pPr>
        <w:pStyle w:val="Nadpis1"/>
        <w:numPr>
          <w:ilvl w:val="0"/>
          <w:numId w:val="67"/>
        </w:numPr>
        <w:tabs>
          <w:tab w:val="num" w:pos="360"/>
        </w:tabs>
        <w:ind w:left="284" w:hanging="284"/>
        <w:rPr>
          <w:szCs w:val="22"/>
        </w:rPr>
      </w:pPr>
      <w:r>
        <w:rPr>
          <w:szCs w:val="22"/>
        </w:rPr>
        <w:t>Uživatelské a licenční zajištění pro Objednatele (je-li relevantní):</w:t>
      </w:r>
    </w:p>
    <w:p w14:paraId="5BB720B2" w14:textId="77777777" w:rsidR="00EB5526" w:rsidRDefault="00CB60E8">
      <w:r>
        <w:t>V souladu s podmínkami smlouvy č. 391-2019-11150</w:t>
      </w:r>
    </w:p>
    <w:p w14:paraId="1B6E259B" w14:textId="77777777" w:rsidR="00EB5526" w:rsidRDefault="00CB60E8" w:rsidP="00CB60E8">
      <w:pPr>
        <w:pStyle w:val="Nadpis1"/>
        <w:numPr>
          <w:ilvl w:val="0"/>
          <w:numId w:val="67"/>
        </w:numPr>
        <w:tabs>
          <w:tab w:val="num" w:pos="360"/>
        </w:tabs>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B5526" w14:paraId="2FD86C75"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57616" w14:textId="77777777" w:rsidR="00EB5526" w:rsidRDefault="00CB60E8">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00E79" w14:textId="77777777" w:rsidR="00EB5526" w:rsidRDefault="00CB60E8">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2801C4" w14:textId="77777777" w:rsidR="00EB5526" w:rsidRDefault="00CB60E8">
            <w:pPr>
              <w:rPr>
                <w:b/>
                <w:bCs/>
                <w:color w:val="000000"/>
                <w:szCs w:val="22"/>
                <w:lang w:eastAsia="cs-CZ"/>
              </w:rPr>
            </w:pPr>
            <w:r>
              <w:rPr>
                <w:b/>
                <w:bCs/>
                <w:color w:val="000000"/>
                <w:szCs w:val="22"/>
                <w:lang w:eastAsia="cs-CZ"/>
              </w:rPr>
              <w:t>Odpovědná osoba</w:t>
            </w:r>
          </w:p>
        </w:tc>
      </w:tr>
      <w:tr w:rsidR="00EB5526" w14:paraId="44B250E3" w14:textId="77777777">
        <w:trPr>
          <w:trHeight w:val="284"/>
        </w:trPr>
        <w:tc>
          <w:tcPr>
            <w:tcW w:w="1843" w:type="dxa"/>
            <w:tcBorders>
              <w:right w:val="dotted" w:sz="4" w:space="0" w:color="auto"/>
            </w:tcBorders>
            <w:shd w:val="clear" w:color="auto" w:fill="auto"/>
            <w:noWrap/>
            <w:vAlign w:val="bottom"/>
          </w:tcPr>
          <w:p w14:paraId="1CC59D72" w14:textId="77777777" w:rsidR="00EB5526" w:rsidRDefault="00CB60E8">
            <w:pPr>
              <w:rPr>
                <w:color w:val="000000"/>
                <w:szCs w:val="22"/>
                <w:lang w:eastAsia="cs-CZ"/>
              </w:rPr>
            </w:pPr>
            <w:r>
              <w:rPr>
                <w:color w:val="000000"/>
                <w:szCs w:val="22"/>
                <w:lang w:eastAsia="cs-CZ"/>
              </w:rPr>
              <w:t>MZE / SZIF</w:t>
            </w:r>
          </w:p>
        </w:tc>
        <w:tc>
          <w:tcPr>
            <w:tcW w:w="5670" w:type="dxa"/>
            <w:tcBorders>
              <w:left w:val="dotted" w:sz="4" w:space="0" w:color="auto"/>
              <w:right w:val="dotted" w:sz="4" w:space="0" w:color="auto"/>
            </w:tcBorders>
            <w:shd w:val="clear" w:color="auto" w:fill="auto"/>
            <w:noWrap/>
            <w:vAlign w:val="bottom"/>
          </w:tcPr>
          <w:p w14:paraId="6435E931" w14:textId="77777777" w:rsidR="00EB5526" w:rsidRDefault="00CB60E8">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033FE149" w14:textId="77777777" w:rsidR="00EB5526" w:rsidRDefault="00CB60E8">
            <w:pPr>
              <w:rPr>
                <w:color w:val="000000"/>
                <w:szCs w:val="22"/>
                <w:lang w:eastAsia="cs-CZ"/>
              </w:rPr>
            </w:pPr>
            <w:r>
              <w:rPr>
                <w:color w:val="000000"/>
                <w:szCs w:val="22"/>
                <w:lang w:eastAsia="cs-CZ"/>
              </w:rPr>
              <w:t>Josef Miškovský</w:t>
            </w:r>
          </w:p>
        </w:tc>
      </w:tr>
      <w:tr w:rsidR="00EB5526" w14:paraId="2FB833FB" w14:textId="77777777">
        <w:trPr>
          <w:trHeight w:val="284"/>
        </w:trPr>
        <w:tc>
          <w:tcPr>
            <w:tcW w:w="1843" w:type="dxa"/>
            <w:tcBorders>
              <w:right w:val="dotted" w:sz="4" w:space="0" w:color="auto"/>
            </w:tcBorders>
            <w:shd w:val="clear" w:color="auto" w:fill="auto"/>
            <w:noWrap/>
            <w:vAlign w:val="bottom"/>
          </w:tcPr>
          <w:p w14:paraId="07D5E41F" w14:textId="77777777" w:rsidR="00EB5526" w:rsidRDefault="00EB552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39D209A" w14:textId="77777777" w:rsidR="00EB5526" w:rsidRDefault="00EB5526">
            <w:pPr>
              <w:rPr>
                <w:color w:val="000000"/>
                <w:szCs w:val="22"/>
                <w:lang w:eastAsia="cs-CZ"/>
              </w:rPr>
            </w:pPr>
          </w:p>
        </w:tc>
        <w:tc>
          <w:tcPr>
            <w:tcW w:w="2268" w:type="dxa"/>
            <w:tcBorders>
              <w:left w:val="dotted" w:sz="4" w:space="0" w:color="auto"/>
            </w:tcBorders>
            <w:shd w:val="clear" w:color="auto" w:fill="auto"/>
            <w:vAlign w:val="bottom"/>
          </w:tcPr>
          <w:p w14:paraId="2DF87549" w14:textId="77777777" w:rsidR="00EB5526" w:rsidRDefault="00EB5526">
            <w:pPr>
              <w:rPr>
                <w:color w:val="000000"/>
                <w:szCs w:val="22"/>
                <w:lang w:eastAsia="cs-CZ"/>
              </w:rPr>
            </w:pPr>
          </w:p>
        </w:tc>
      </w:tr>
    </w:tbl>
    <w:p w14:paraId="48AF0271" w14:textId="77777777" w:rsidR="00EB5526" w:rsidRDefault="00CB60E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CFD9638" w14:textId="77777777" w:rsidR="00EB5526" w:rsidRDefault="00EB5526"/>
    <w:p w14:paraId="2778D523" w14:textId="77777777" w:rsidR="00EB5526" w:rsidRDefault="00CB60E8" w:rsidP="00CB60E8">
      <w:pPr>
        <w:pStyle w:val="Nadpis1"/>
        <w:numPr>
          <w:ilvl w:val="0"/>
          <w:numId w:val="67"/>
        </w:numPr>
        <w:tabs>
          <w:tab w:val="num" w:pos="360"/>
        </w:tabs>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B5526" w14:paraId="078EF40B"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55DAE" w14:textId="77777777" w:rsidR="00EB5526" w:rsidRDefault="00CB60E8">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A37BE5E" w14:textId="77777777" w:rsidR="00EB5526" w:rsidRDefault="00CB60E8">
            <w:pPr>
              <w:rPr>
                <w:b/>
                <w:bCs/>
                <w:color w:val="000000"/>
                <w:szCs w:val="22"/>
                <w:lang w:eastAsia="cs-CZ"/>
              </w:rPr>
            </w:pPr>
            <w:r>
              <w:rPr>
                <w:b/>
                <w:bCs/>
                <w:color w:val="000000"/>
                <w:szCs w:val="22"/>
                <w:lang w:eastAsia="cs-CZ"/>
              </w:rPr>
              <w:t>Termín */</w:t>
            </w:r>
          </w:p>
        </w:tc>
      </w:tr>
      <w:tr w:rsidR="00EB5526" w14:paraId="71EC8C44" w14:textId="77777777">
        <w:trPr>
          <w:trHeight w:val="284"/>
        </w:trPr>
        <w:tc>
          <w:tcPr>
            <w:tcW w:w="7229" w:type="dxa"/>
            <w:tcBorders>
              <w:right w:val="dotted" w:sz="4" w:space="0" w:color="auto"/>
            </w:tcBorders>
            <w:shd w:val="clear" w:color="auto" w:fill="auto"/>
            <w:noWrap/>
          </w:tcPr>
          <w:p w14:paraId="1234FFF3" w14:textId="77777777" w:rsidR="00EB5526" w:rsidRDefault="00CB60E8">
            <w:pPr>
              <w:rPr>
                <w:color w:val="000000"/>
                <w:szCs w:val="22"/>
                <w:lang w:eastAsia="cs-CZ"/>
              </w:rPr>
            </w:pPr>
            <w:r>
              <w:t>Zahájení</w:t>
            </w:r>
          </w:p>
        </w:tc>
        <w:tc>
          <w:tcPr>
            <w:tcW w:w="2552" w:type="dxa"/>
            <w:tcBorders>
              <w:left w:val="dotted" w:sz="4" w:space="0" w:color="auto"/>
            </w:tcBorders>
            <w:shd w:val="clear" w:color="auto" w:fill="auto"/>
          </w:tcPr>
          <w:p w14:paraId="164BB85D" w14:textId="77777777" w:rsidR="00EB5526" w:rsidRDefault="00CB60E8">
            <w:pPr>
              <w:rPr>
                <w:color w:val="000000"/>
                <w:szCs w:val="22"/>
                <w:lang w:eastAsia="cs-CZ"/>
              </w:rPr>
            </w:pPr>
            <w:r>
              <w:t>Datum objednání</w:t>
            </w:r>
          </w:p>
        </w:tc>
      </w:tr>
      <w:tr w:rsidR="00EB5526" w14:paraId="78FEF9CE" w14:textId="77777777">
        <w:trPr>
          <w:trHeight w:val="284"/>
        </w:trPr>
        <w:tc>
          <w:tcPr>
            <w:tcW w:w="7229" w:type="dxa"/>
            <w:tcBorders>
              <w:right w:val="dotted" w:sz="4" w:space="0" w:color="auto"/>
            </w:tcBorders>
            <w:shd w:val="clear" w:color="auto" w:fill="auto"/>
            <w:noWrap/>
          </w:tcPr>
          <w:p w14:paraId="1ACE0DA8" w14:textId="77777777" w:rsidR="00EB5526" w:rsidRDefault="00CB60E8">
            <w:pPr>
              <w:rPr>
                <w:i/>
                <w:iCs/>
                <w:color w:val="000000"/>
                <w:szCs w:val="22"/>
                <w:lang w:eastAsia="cs-CZ"/>
              </w:rPr>
            </w:pPr>
            <w:r>
              <w:rPr>
                <w:i/>
                <w:iCs/>
              </w:rPr>
              <w:t>Průběžné realizační milníky se řídí vzájemnou dohodou na pravidelných schůzkách LPIS dle aktuálních priorit</w:t>
            </w:r>
          </w:p>
        </w:tc>
        <w:tc>
          <w:tcPr>
            <w:tcW w:w="2552" w:type="dxa"/>
            <w:tcBorders>
              <w:left w:val="dotted" w:sz="4" w:space="0" w:color="auto"/>
            </w:tcBorders>
            <w:shd w:val="clear" w:color="auto" w:fill="auto"/>
          </w:tcPr>
          <w:p w14:paraId="6DEEB0BB" w14:textId="77777777" w:rsidR="00EB5526" w:rsidRDefault="00EB5526">
            <w:pPr>
              <w:rPr>
                <w:color w:val="000000"/>
                <w:szCs w:val="22"/>
                <w:lang w:eastAsia="cs-CZ"/>
              </w:rPr>
            </w:pPr>
          </w:p>
        </w:tc>
      </w:tr>
      <w:tr w:rsidR="00EB5526" w14:paraId="07EA9C18" w14:textId="77777777">
        <w:trPr>
          <w:trHeight w:val="284"/>
        </w:trPr>
        <w:tc>
          <w:tcPr>
            <w:tcW w:w="7229" w:type="dxa"/>
            <w:tcBorders>
              <w:right w:val="dotted" w:sz="4" w:space="0" w:color="auto"/>
            </w:tcBorders>
            <w:shd w:val="clear" w:color="auto" w:fill="auto"/>
            <w:noWrap/>
            <w:vAlign w:val="bottom"/>
          </w:tcPr>
          <w:p w14:paraId="68C2480C" w14:textId="77777777" w:rsidR="00EB5526" w:rsidRDefault="00CB60E8">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0052EA13" w14:textId="77777777" w:rsidR="00EB5526" w:rsidRDefault="00CB60E8">
            <w:pPr>
              <w:rPr>
                <w:color w:val="000000"/>
                <w:szCs w:val="22"/>
                <w:lang w:eastAsia="cs-CZ"/>
              </w:rPr>
            </w:pPr>
            <w:r>
              <w:rPr>
                <w:color w:val="000000"/>
                <w:szCs w:val="22"/>
                <w:lang w:eastAsia="cs-CZ"/>
              </w:rPr>
              <w:t>10.3.2023</w:t>
            </w:r>
          </w:p>
        </w:tc>
      </w:tr>
      <w:tr w:rsidR="00EB5526" w14:paraId="00A5ABC3" w14:textId="77777777">
        <w:trPr>
          <w:trHeight w:val="284"/>
        </w:trPr>
        <w:tc>
          <w:tcPr>
            <w:tcW w:w="7229" w:type="dxa"/>
            <w:tcBorders>
              <w:right w:val="dotted" w:sz="4" w:space="0" w:color="auto"/>
            </w:tcBorders>
            <w:shd w:val="clear" w:color="auto" w:fill="auto"/>
            <w:noWrap/>
            <w:vAlign w:val="bottom"/>
          </w:tcPr>
          <w:p w14:paraId="4E72F93F" w14:textId="77777777" w:rsidR="00EB5526" w:rsidRDefault="00CB60E8">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2BD0B467" w14:textId="77777777" w:rsidR="00EB5526" w:rsidRDefault="00CB60E8">
            <w:pPr>
              <w:rPr>
                <w:color w:val="000000"/>
                <w:szCs w:val="22"/>
                <w:lang w:eastAsia="cs-CZ"/>
              </w:rPr>
            </w:pPr>
            <w:r>
              <w:rPr>
                <w:color w:val="000000"/>
                <w:szCs w:val="22"/>
                <w:lang w:eastAsia="cs-CZ"/>
              </w:rPr>
              <w:t>20.3.2023</w:t>
            </w:r>
          </w:p>
        </w:tc>
      </w:tr>
    </w:tbl>
    <w:p w14:paraId="6EBB113B" w14:textId="77777777" w:rsidR="00EB5526" w:rsidRDefault="00EB5526"/>
    <w:p w14:paraId="199109E2" w14:textId="77777777" w:rsidR="00EB5526" w:rsidRDefault="00CB60E8" w:rsidP="00CB60E8">
      <w:pPr>
        <w:pStyle w:val="Nadpis1"/>
        <w:numPr>
          <w:ilvl w:val="0"/>
          <w:numId w:val="67"/>
        </w:numPr>
        <w:tabs>
          <w:tab w:val="num" w:pos="360"/>
        </w:tabs>
        <w:ind w:left="284" w:hanging="284"/>
        <w:rPr>
          <w:szCs w:val="22"/>
        </w:rPr>
      </w:pPr>
      <w:bookmarkStart w:id="7" w:name="_Ref31623420"/>
      <w:r>
        <w:rPr>
          <w:szCs w:val="22"/>
        </w:rPr>
        <w:lastRenderedPageBreak/>
        <w:t>Pracnost a cenová nabídka navrhovaného řešení</w:t>
      </w:r>
      <w:bookmarkEnd w:id="7"/>
    </w:p>
    <w:p w14:paraId="6C34F572" w14:textId="77777777" w:rsidR="00EB5526" w:rsidRDefault="00CB60E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EB5526" w14:paraId="38DF2B13" w14:textId="77777777">
        <w:tc>
          <w:tcPr>
            <w:tcW w:w="1701" w:type="dxa"/>
            <w:tcBorders>
              <w:top w:val="single" w:sz="8" w:space="0" w:color="auto"/>
              <w:left w:val="single" w:sz="8" w:space="0" w:color="auto"/>
              <w:bottom w:val="single" w:sz="8" w:space="0" w:color="auto"/>
              <w:right w:val="single" w:sz="8" w:space="0" w:color="auto"/>
            </w:tcBorders>
          </w:tcPr>
          <w:p w14:paraId="46B90828" w14:textId="77777777" w:rsidR="00EB5526" w:rsidRDefault="00CB60E8">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437AB62E" w14:textId="77777777" w:rsidR="00EB5526" w:rsidRDefault="00CB60E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5ABDFC5" w14:textId="77777777" w:rsidR="00EB5526" w:rsidRDefault="00CB60E8">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DB47955" w14:textId="77777777" w:rsidR="00EB5526" w:rsidRDefault="00CB60E8">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F9F99E1" w14:textId="77777777" w:rsidR="00EB5526" w:rsidRDefault="00CB60E8">
            <w:pPr>
              <w:pStyle w:val="Tabulka"/>
              <w:rPr>
                <w:b/>
                <w:szCs w:val="22"/>
              </w:rPr>
            </w:pPr>
            <w:r>
              <w:rPr>
                <w:b/>
                <w:szCs w:val="22"/>
              </w:rPr>
              <w:t>v Kč s DPH</w:t>
            </w:r>
          </w:p>
        </w:tc>
      </w:tr>
      <w:tr w:rsidR="00EB5526" w14:paraId="5CB715F7" w14:textId="77777777">
        <w:trPr>
          <w:trHeight w:hRule="exact" w:val="20"/>
        </w:trPr>
        <w:tc>
          <w:tcPr>
            <w:tcW w:w="1701" w:type="dxa"/>
            <w:tcBorders>
              <w:top w:val="single" w:sz="8" w:space="0" w:color="auto"/>
              <w:left w:val="dotted" w:sz="4" w:space="0" w:color="auto"/>
            </w:tcBorders>
          </w:tcPr>
          <w:p w14:paraId="648445AD" w14:textId="77777777" w:rsidR="00EB5526" w:rsidRDefault="00EB5526">
            <w:pPr>
              <w:pStyle w:val="Tabulka"/>
              <w:rPr>
                <w:szCs w:val="22"/>
              </w:rPr>
            </w:pPr>
          </w:p>
        </w:tc>
        <w:tc>
          <w:tcPr>
            <w:tcW w:w="3544" w:type="dxa"/>
            <w:tcBorders>
              <w:top w:val="single" w:sz="8" w:space="0" w:color="auto"/>
              <w:left w:val="dotted" w:sz="4" w:space="0" w:color="auto"/>
            </w:tcBorders>
          </w:tcPr>
          <w:p w14:paraId="4171EC84" w14:textId="77777777" w:rsidR="00EB5526" w:rsidRDefault="00EB5526">
            <w:pPr>
              <w:pStyle w:val="Tabulka"/>
              <w:rPr>
                <w:szCs w:val="22"/>
              </w:rPr>
            </w:pPr>
          </w:p>
        </w:tc>
        <w:tc>
          <w:tcPr>
            <w:tcW w:w="1276" w:type="dxa"/>
            <w:tcBorders>
              <w:top w:val="single" w:sz="8" w:space="0" w:color="auto"/>
            </w:tcBorders>
          </w:tcPr>
          <w:p w14:paraId="4A8B68A8" w14:textId="77777777" w:rsidR="00EB5526" w:rsidRDefault="00EB5526">
            <w:pPr>
              <w:pStyle w:val="Tabulka"/>
              <w:rPr>
                <w:szCs w:val="22"/>
              </w:rPr>
            </w:pPr>
          </w:p>
        </w:tc>
        <w:tc>
          <w:tcPr>
            <w:tcW w:w="1559" w:type="dxa"/>
            <w:tcBorders>
              <w:top w:val="single" w:sz="8" w:space="0" w:color="auto"/>
            </w:tcBorders>
          </w:tcPr>
          <w:p w14:paraId="613AD3AA" w14:textId="77777777" w:rsidR="00EB5526" w:rsidRDefault="00EB5526">
            <w:pPr>
              <w:pStyle w:val="Tabulka"/>
              <w:rPr>
                <w:szCs w:val="22"/>
              </w:rPr>
            </w:pPr>
          </w:p>
        </w:tc>
        <w:tc>
          <w:tcPr>
            <w:tcW w:w="1699" w:type="dxa"/>
            <w:tcBorders>
              <w:top w:val="single" w:sz="8" w:space="0" w:color="auto"/>
            </w:tcBorders>
          </w:tcPr>
          <w:p w14:paraId="28D70A69" w14:textId="77777777" w:rsidR="00EB5526" w:rsidRDefault="00EB5526">
            <w:pPr>
              <w:pStyle w:val="Tabulka"/>
              <w:rPr>
                <w:szCs w:val="22"/>
              </w:rPr>
            </w:pPr>
          </w:p>
        </w:tc>
      </w:tr>
      <w:tr w:rsidR="00EB5526" w14:paraId="399FC9EF" w14:textId="77777777">
        <w:trPr>
          <w:trHeight w:val="397"/>
        </w:trPr>
        <w:tc>
          <w:tcPr>
            <w:tcW w:w="1701" w:type="dxa"/>
            <w:tcBorders>
              <w:top w:val="dotted" w:sz="4" w:space="0" w:color="auto"/>
              <w:left w:val="dotted" w:sz="4" w:space="0" w:color="auto"/>
            </w:tcBorders>
          </w:tcPr>
          <w:p w14:paraId="76D28AEE" w14:textId="77777777" w:rsidR="00EB5526" w:rsidRDefault="00EB5526">
            <w:pPr>
              <w:pStyle w:val="Tabulka"/>
              <w:rPr>
                <w:szCs w:val="22"/>
              </w:rPr>
            </w:pPr>
          </w:p>
        </w:tc>
        <w:tc>
          <w:tcPr>
            <w:tcW w:w="3544" w:type="dxa"/>
            <w:tcBorders>
              <w:top w:val="dotted" w:sz="4" w:space="0" w:color="auto"/>
              <w:left w:val="dotted" w:sz="4" w:space="0" w:color="auto"/>
            </w:tcBorders>
          </w:tcPr>
          <w:p w14:paraId="0628C360" w14:textId="77777777" w:rsidR="00EB5526" w:rsidRDefault="00CB60E8">
            <w:pPr>
              <w:pStyle w:val="Tabulka"/>
              <w:rPr>
                <w:szCs w:val="22"/>
              </w:rPr>
            </w:pPr>
            <w:r>
              <w:rPr>
                <w:szCs w:val="22"/>
              </w:rPr>
              <w:t>Viz cenová nabídka v příloze č.01</w:t>
            </w:r>
          </w:p>
        </w:tc>
        <w:tc>
          <w:tcPr>
            <w:tcW w:w="1276" w:type="dxa"/>
            <w:tcBorders>
              <w:top w:val="dotted" w:sz="4" w:space="0" w:color="auto"/>
            </w:tcBorders>
          </w:tcPr>
          <w:p w14:paraId="64DBF78A" w14:textId="77777777" w:rsidR="00EB5526" w:rsidRDefault="00CB60E8">
            <w:pPr>
              <w:pStyle w:val="Tabulka"/>
              <w:jc w:val="center"/>
              <w:rPr>
                <w:szCs w:val="22"/>
              </w:rPr>
            </w:pPr>
            <w:r>
              <w:rPr>
                <w:szCs w:val="22"/>
              </w:rPr>
              <w:t>570,5</w:t>
            </w:r>
          </w:p>
        </w:tc>
        <w:tc>
          <w:tcPr>
            <w:tcW w:w="1559" w:type="dxa"/>
            <w:tcBorders>
              <w:top w:val="dotted" w:sz="4" w:space="0" w:color="auto"/>
            </w:tcBorders>
          </w:tcPr>
          <w:p w14:paraId="65B455C7" w14:textId="77777777" w:rsidR="00EB5526" w:rsidRDefault="00CB60E8">
            <w:pPr>
              <w:pStyle w:val="Tabulka"/>
              <w:rPr>
                <w:szCs w:val="22"/>
              </w:rPr>
            </w:pPr>
            <w:r>
              <w:t>5 077 450,00</w:t>
            </w:r>
          </w:p>
        </w:tc>
        <w:tc>
          <w:tcPr>
            <w:tcW w:w="1699" w:type="dxa"/>
            <w:tcBorders>
              <w:top w:val="dotted" w:sz="4" w:space="0" w:color="auto"/>
            </w:tcBorders>
          </w:tcPr>
          <w:p w14:paraId="524B9BAB" w14:textId="77777777" w:rsidR="00EB5526" w:rsidRDefault="00CB60E8">
            <w:pPr>
              <w:pStyle w:val="Tabulka"/>
              <w:rPr>
                <w:szCs w:val="22"/>
              </w:rPr>
            </w:pPr>
            <w:r>
              <w:t>6 143 714,50</w:t>
            </w:r>
          </w:p>
        </w:tc>
      </w:tr>
      <w:tr w:rsidR="00EB5526" w14:paraId="48430E88" w14:textId="77777777">
        <w:trPr>
          <w:trHeight w:val="397"/>
        </w:trPr>
        <w:tc>
          <w:tcPr>
            <w:tcW w:w="5245" w:type="dxa"/>
            <w:gridSpan w:val="2"/>
            <w:tcBorders>
              <w:left w:val="dotted" w:sz="4" w:space="0" w:color="auto"/>
              <w:bottom w:val="dotted" w:sz="4" w:space="0" w:color="auto"/>
            </w:tcBorders>
          </w:tcPr>
          <w:p w14:paraId="4212B55C" w14:textId="77777777" w:rsidR="00EB5526" w:rsidRDefault="00CB60E8">
            <w:pPr>
              <w:pStyle w:val="Tabulka"/>
              <w:rPr>
                <w:b/>
                <w:szCs w:val="22"/>
              </w:rPr>
            </w:pPr>
            <w:r>
              <w:rPr>
                <w:b/>
                <w:szCs w:val="22"/>
              </w:rPr>
              <w:t>Celkem:</w:t>
            </w:r>
          </w:p>
        </w:tc>
        <w:tc>
          <w:tcPr>
            <w:tcW w:w="1276" w:type="dxa"/>
            <w:tcBorders>
              <w:bottom w:val="dotted" w:sz="4" w:space="0" w:color="auto"/>
            </w:tcBorders>
          </w:tcPr>
          <w:p w14:paraId="62C45499" w14:textId="77777777" w:rsidR="00EB5526" w:rsidRDefault="00CB60E8">
            <w:pPr>
              <w:pStyle w:val="Tabulka"/>
              <w:jc w:val="center"/>
              <w:rPr>
                <w:szCs w:val="22"/>
              </w:rPr>
            </w:pPr>
            <w:r>
              <w:rPr>
                <w:szCs w:val="22"/>
              </w:rPr>
              <w:t>570,5</w:t>
            </w:r>
          </w:p>
        </w:tc>
        <w:tc>
          <w:tcPr>
            <w:tcW w:w="1559" w:type="dxa"/>
            <w:tcBorders>
              <w:bottom w:val="dotted" w:sz="4" w:space="0" w:color="auto"/>
            </w:tcBorders>
          </w:tcPr>
          <w:p w14:paraId="20EE6B0B" w14:textId="77777777" w:rsidR="00EB5526" w:rsidRDefault="00CB60E8">
            <w:pPr>
              <w:pStyle w:val="Tabulka"/>
              <w:rPr>
                <w:szCs w:val="22"/>
              </w:rPr>
            </w:pPr>
            <w:r>
              <w:t>5 077 450,00</w:t>
            </w:r>
          </w:p>
        </w:tc>
        <w:tc>
          <w:tcPr>
            <w:tcW w:w="1699" w:type="dxa"/>
            <w:tcBorders>
              <w:bottom w:val="dotted" w:sz="4" w:space="0" w:color="auto"/>
            </w:tcBorders>
          </w:tcPr>
          <w:p w14:paraId="758D4954" w14:textId="77777777" w:rsidR="00EB5526" w:rsidRDefault="00CB60E8">
            <w:pPr>
              <w:pStyle w:val="Tabulka"/>
              <w:rPr>
                <w:szCs w:val="22"/>
              </w:rPr>
            </w:pPr>
            <w:r>
              <w:t>6 143 714,50</w:t>
            </w:r>
          </w:p>
        </w:tc>
      </w:tr>
    </w:tbl>
    <w:p w14:paraId="4F914A5A" w14:textId="77777777" w:rsidR="00EB5526" w:rsidRDefault="00EB5526">
      <w:pPr>
        <w:pStyle w:val="RLTextlnkuslovan"/>
        <w:numPr>
          <w:ilvl w:val="0"/>
          <w:numId w:val="0"/>
        </w:numPr>
        <w:ind w:left="1474"/>
      </w:pPr>
    </w:p>
    <w:p w14:paraId="13DE3B76" w14:textId="77777777" w:rsidR="00EB5526" w:rsidRDefault="00EB5526">
      <w:pPr>
        <w:rPr>
          <w:sz w:val="8"/>
          <w:szCs w:val="8"/>
        </w:rPr>
      </w:pPr>
    </w:p>
    <w:p w14:paraId="4F9BCC66" w14:textId="77777777" w:rsidR="00EB5526" w:rsidRDefault="00CB60E8">
      <w:pPr>
        <w:rPr>
          <w:sz w:val="16"/>
          <w:szCs w:val="16"/>
        </w:rPr>
      </w:pPr>
      <w:r>
        <w:rPr>
          <w:sz w:val="16"/>
          <w:szCs w:val="16"/>
        </w:rPr>
        <w:t>(Pozn.: MD – člověkoden, MJ – měrná jednotka, např. počet kusů)</w:t>
      </w:r>
    </w:p>
    <w:p w14:paraId="26FD372E" w14:textId="77777777" w:rsidR="00EB5526" w:rsidRDefault="00EB5526">
      <w:pPr>
        <w:rPr>
          <w:szCs w:val="22"/>
        </w:rPr>
      </w:pPr>
    </w:p>
    <w:p w14:paraId="5B3A962F" w14:textId="77777777" w:rsidR="00EB5526" w:rsidRDefault="00EB5526">
      <w:pPr>
        <w:rPr>
          <w:szCs w:val="22"/>
        </w:rPr>
      </w:pPr>
    </w:p>
    <w:p w14:paraId="71A064EF" w14:textId="77777777" w:rsidR="00EB5526" w:rsidRDefault="00EB5526"/>
    <w:p w14:paraId="314D1930" w14:textId="77777777" w:rsidR="00EB5526" w:rsidRDefault="00EB5526"/>
    <w:p w14:paraId="75CC23B8" w14:textId="77777777" w:rsidR="00EB5526" w:rsidRDefault="00CB60E8" w:rsidP="00CB60E8">
      <w:pPr>
        <w:pStyle w:val="Nadpis1"/>
        <w:numPr>
          <w:ilvl w:val="0"/>
          <w:numId w:val="67"/>
        </w:numPr>
        <w:tabs>
          <w:tab w:val="num" w:pos="360"/>
        </w:tabs>
        <w:ind w:left="284" w:hanging="284"/>
        <w:rPr>
          <w:szCs w:val="22"/>
        </w:rPr>
      </w:pPr>
      <w:r>
        <w:rPr>
          <w:szCs w:val="22"/>
        </w:rPr>
        <w:t>Posouzení</w:t>
      </w:r>
    </w:p>
    <w:p w14:paraId="33834F84" w14:textId="77777777" w:rsidR="00EB5526" w:rsidRDefault="00CB60E8">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B5526" w14:paraId="4CAC006E" w14:textId="77777777">
        <w:trPr>
          <w:trHeight w:val="374"/>
        </w:trPr>
        <w:tc>
          <w:tcPr>
            <w:tcW w:w="3256" w:type="dxa"/>
            <w:vAlign w:val="center"/>
          </w:tcPr>
          <w:p w14:paraId="4F8E5697" w14:textId="77777777" w:rsidR="00EB5526" w:rsidRDefault="00CB60E8">
            <w:pPr>
              <w:rPr>
                <w:b/>
              </w:rPr>
            </w:pPr>
            <w:r>
              <w:rPr>
                <w:b/>
              </w:rPr>
              <w:t>Role</w:t>
            </w:r>
          </w:p>
        </w:tc>
        <w:tc>
          <w:tcPr>
            <w:tcW w:w="2976" w:type="dxa"/>
            <w:vAlign w:val="center"/>
          </w:tcPr>
          <w:p w14:paraId="229CBE51" w14:textId="77777777" w:rsidR="00EB5526" w:rsidRDefault="00CB60E8">
            <w:pPr>
              <w:rPr>
                <w:b/>
              </w:rPr>
            </w:pPr>
            <w:r>
              <w:rPr>
                <w:b/>
              </w:rPr>
              <w:t>Jméno</w:t>
            </w:r>
          </w:p>
        </w:tc>
        <w:tc>
          <w:tcPr>
            <w:tcW w:w="2977" w:type="dxa"/>
            <w:vAlign w:val="center"/>
          </w:tcPr>
          <w:p w14:paraId="723DECA2" w14:textId="77777777" w:rsidR="00EB5526" w:rsidRDefault="00CB60E8">
            <w:pPr>
              <w:rPr>
                <w:b/>
              </w:rPr>
            </w:pPr>
            <w:r>
              <w:rPr>
                <w:b/>
              </w:rPr>
              <w:t>Podpis/Mail</w:t>
            </w:r>
            <w:r>
              <w:rPr>
                <w:rStyle w:val="Odkaznavysvtlivky"/>
                <w:b/>
              </w:rPr>
              <w:endnoteReference w:id="22"/>
            </w:r>
          </w:p>
        </w:tc>
      </w:tr>
      <w:tr w:rsidR="00EB5526" w14:paraId="3EC5BCF5" w14:textId="77777777">
        <w:trPr>
          <w:trHeight w:val="510"/>
        </w:trPr>
        <w:tc>
          <w:tcPr>
            <w:tcW w:w="3256" w:type="dxa"/>
            <w:vAlign w:val="center"/>
          </w:tcPr>
          <w:p w14:paraId="7D996648" w14:textId="77777777" w:rsidR="00EB5526" w:rsidRDefault="00CB60E8">
            <w:r>
              <w:t>Bezpečnostní garant</w:t>
            </w:r>
          </w:p>
        </w:tc>
        <w:tc>
          <w:tcPr>
            <w:tcW w:w="2976" w:type="dxa"/>
            <w:vAlign w:val="center"/>
          </w:tcPr>
          <w:p w14:paraId="00F5CEB2" w14:textId="77777777" w:rsidR="00EB5526" w:rsidRDefault="00CB60E8">
            <w:r>
              <w:t>Karel Štefl</w:t>
            </w:r>
          </w:p>
        </w:tc>
        <w:tc>
          <w:tcPr>
            <w:tcW w:w="2977" w:type="dxa"/>
            <w:vAlign w:val="center"/>
          </w:tcPr>
          <w:p w14:paraId="710743ED" w14:textId="77777777" w:rsidR="00EB5526" w:rsidRDefault="00EB5526"/>
        </w:tc>
      </w:tr>
      <w:tr w:rsidR="00EB5526" w14:paraId="42ABDA58" w14:textId="77777777">
        <w:trPr>
          <w:trHeight w:val="510"/>
        </w:trPr>
        <w:tc>
          <w:tcPr>
            <w:tcW w:w="3256" w:type="dxa"/>
            <w:vAlign w:val="center"/>
          </w:tcPr>
          <w:p w14:paraId="42EECA90" w14:textId="77777777" w:rsidR="00EB5526" w:rsidRDefault="00CB60E8">
            <w:r>
              <w:t>Provozní garant</w:t>
            </w:r>
          </w:p>
        </w:tc>
        <w:tc>
          <w:tcPr>
            <w:tcW w:w="2976" w:type="dxa"/>
            <w:vAlign w:val="center"/>
          </w:tcPr>
          <w:p w14:paraId="5DDDBBB2" w14:textId="77777777" w:rsidR="00EB5526" w:rsidRDefault="00CB60E8">
            <w:r>
              <w:t>Ivo Jančík</w:t>
            </w:r>
          </w:p>
        </w:tc>
        <w:tc>
          <w:tcPr>
            <w:tcW w:w="2977" w:type="dxa"/>
            <w:vAlign w:val="center"/>
          </w:tcPr>
          <w:p w14:paraId="1E767D26" w14:textId="77777777" w:rsidR="00EB5526" w:rsidRDefault="00EB5526"/>
        </w:tc>
      </w:tr>
      <w:tr w:rsidR="00EB5526" w14:paraId="06BE21E4" w14:textId="77777777">
        <w:trPr>
          <w:trHeight w:val="510"/>
        </w:trPr>
        <w:tc>
          <w:tcPr>
            <w:tcW w:w="3256" w:type="dxa"/>
            <w:vAlign w:val="center"/>
          </w:tcPr>
          <w:p w14:paraId="55E43D01" w14:textId="77777777" w:rsidR="00EB5526" w:rsidRDefault="00CB60E8">
            <w:r>
              <w:t>Architekt</w:t>
            </w:r>
          </w:p>
        </w:tc>
        <w:tc>
          <w:tcPr>
            <w:tcW w:w="2976" w:type="dxa"/>
            <w:vAlign w:val="center"/>
          </w:tcPr>
          <w:p w14:paraId="300543CE" w14:textId="77777777" w:rsidR="00EB5526" w:rsidRDefault="00EB5526"/>
        </w:tc>
        <w:tc>
          <w:tcPr>
            <w:tcW w:w="2977" w:type="dxa"/>
            <w:vAlign w:val="center"/>
          </w:tcPr>
          <w:p w14:paraId="5506F3A7" w14:textId="77777777" w:rsidR="00EB5526" w:rsidRDefault="00EB5526"/>
        </w:tc>
      </w:tr>
    </w:tbl>
    <w:p w14:paraId="4726E199" w14:textId="77777777" w:rsidR="00EB5526" w:rsidRDefault="00CB60E8">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9A98625" w14:textId="77777777" w:rsidR="00EB5526" w:rsidRDefault="00EB5526"/>
    <w:p w14:paraId="378C11EF" w14:textId="77777777" w:rsidR="00EB5526" w:rsidRDefault="00EB5526">
      <w:pPr>
        <w:rPr>
          <w:szCs w:val="22"/>
        </w:rPr>
      </w:pPr>
    </w:p>
    <w:p w14:paraId="1398C529" w14:textId="77777777" w:rsidR="00EB5526" w:rsidRDefault="00CB60E8" w:rsidP="00CB60E8">
      <w:pPr>
        <w:pStyle w:val="Nadpis1"/>
        <w:numPr>
          <w:ilvl w:val="0"/>
          <w:numId w:val="67"/>
        </w:numPr>
        <w:tabs>
          <w:tab w:val="num" w:pos="360"/>
        </w:tabs>
        <w:ind w:left="284" w:hanging="284"/>
        <w:rPr>
          <w:szCs w:val="22"/>
        </w:rPr>
      </w:pPr>
      <w:r>
        <w:rPr>
          <w:szCs w:val="22"/>
        </w:rPr>
        <w:t>Schválení</w:t>
      </w:r>
    </w:p>
    <w:p w14:paraId="66D0665F" w14:textId="77777777" w:rsidR="00EB5526" w:rsidRDefault="00CB60E8">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EB5526" w14:paraId="251DE780" w14:textId="77777777">
        <w:trPr>
          <w:trHeight w:val="374"/>
        </w:trPr>
        <w:tc>
          <w:tcPr>
            <w:tcW w:w="3256" w:type="dxa"/>
            <w:vAlign w:val="center"/>
          </w:tcPr>
          <w:p w14:paraId="63F4385B" w14:textId="77777777" w:rsidR="00EB5526" w:rsidRDefault="00CB60E8">
            <w:pPr>
              <w:rPr>
                <w:b/>
              </w:rPr>
            </w:pPr>
            <w:r>
              <w:rPr>
                <w:b/>
              </w:rPr>
              <w:t>Role</w:t>
            </w:r>
          </w:p>
        </w:tc>
        <w:tc>
          <w:tcPr>
            <w:tcW w:w="2976" w:type="dxa"/>
            <w:vAlign w:val="center"/>
          </w:tcPr>
          <w:p w14:paraId="2B22DFD7" w14:textId="77777777" w:rsidR="00EB5526" w:rsidRDefault="00CB60E8">
            <w:pPr>
              <w:rPr>
                <w:b/>
              </w:rPr>
            </w:pPr>
            <w:r>
              <w:rPr>
                <w:b/>
              </w:rPr>
              <w:t>Jméno</w:t>
            </w:r>
          </w:p>
        </w:tc>
        <w:tc>
          <w:tcPr>
            <w:tcW w:w="2977" w:type="dxa"/>
            <w:vAlign w:val="center"/>
          </w:tcPr>
          <w:p w14:paraId="73F1FA58" w14:textId="77777777" w:rsidR="00EB5526" w:rsidRDefault="00CB60E8">
            <w:pPr>
              <w:rPr>
                <w:b/>
              </w:rPr>
            </w:pPr>
            <w:r>
              <w:rPr>
                <w:b/>
              </w:rPr>
              <w:t>Podpis</w:t>
            </w:r>
          </w:p>
        </w:tc>
      </w:tr>
      <w:tr w:rsidR="00EB5526" w14:paraId="47D49976" w14:textId="77777777">
        <w:trPr>
          <w:trHeight w:val="764"/>
        </w:trPr>
        <w:tc>
          <w:tcPr>
            <w:tcW w:w="3256" w:type="dxa"/>
            <w:vAlign w:val="center"/>
          </w:tcPr>
          <w:p w14:paraId="0746D1C6" w14:textId="77777777" w:rsidR="00EB5526" w:rsidRDefault="00CB60E8">
            <w:r>
              <w:t>Žadatel/věcný garant</w:t>
            </w:r>
          </w:p>
        </w:tc>
        <w:tc>
          <w:tcPr>
            <w:tcW w:w="2976" w:type="dxa"/>
            <w:vAlign w:val="center"/>
          </w:tcPr>
          <w:p w14:paraId="42EA5C37" w14:textId="77777777" w:rsidR="00EB5526" w:rsidRDefault="00CB60E8">
            <w:r>
              <w:t>Josef Miškovský</w:t>
            </w:r>
          </w:p>
        </w:tc>
        <w:tc>
          <w:tcPr>
            <w:tcW w:w="2977" w:type="dxa"/>
            <w:vAlign w:val="center"/>
          </w:tcPr>
          <w:p w14:paraId="33E0882B" w14:textId="77777777" w:rsidR="00EB5526" w:rsidRDefault="00EB5526"/>
        </w:tc>
      </w:tr>
      <w:tr w:rsidR="00EB5526" w14:paraId="16EB5F12" w14:textId="77777777">
        <w:trPr>
          <w:trHeight w:val="976"/>
        </w:trPr>
        <w:tc>
          <w:tcPr>
            <w:tcW w:w="3256" w:type="dxa"/>
            <w:vAlign w:val="center"/>
          </w:tcPr>
          <w:p w14:paraId="4210146A" w14:textId="77777777" w:rsidR="00EB5526" w:rsidRDefault="00CB60E8">
            <w:r>
              <w:t>Metodický garant</w:t>
            </w:r>
          </w:p>
        </w:tc>
        <w:tc>
          <w:tcPr>
            <w:tcW w:w="2976" w:type="dxa"/>
            <w:vAlign w:val="center"/>
          </w:tcPr>
          <w:p w14:paraId="7DEC0A75" w14:textId="77777777" w:rsidR="00EB5526" w:rsidRDefault="00CB60E8">
            <w:r>
              <w:t>David Kuna</w:t>
            </w:r>
          </w:p>
        </w:tc>
        <w:tc>
          <w:tcPr>
            <w:tcW w:w="2977" w:type="dxa"/>
            <w:vAlign w:val="center"/>
          </w:tcPr>
          <w:p w14:paraId="635A368B" w14:textId="77777777" w:rsidR="00EB5526" w:rsidRDefault="00EB5526"/>
        </w:tc>
      </w:tr>
      <w:tr w:rsidR="00EB5526" w14:paraId="40F68D28" w14:textId="77777777">
        <w:trPr>
          <w:trHeight w:val="862"/>
        </w:trPr>
        <w:tc>
          <w:tcPr>
            <w:tcW w:w="3256" w:type="dxa"/>
            <w:vAlign w:val="center"/>
          </w:tcPr>
          <w:p w14:paraId="5EAAF095" w14:textId="77777777" w:rsidR="00EB5526" w:rsidRDefault="00CB60E8">
            <w:r>
              <w:t>Koordinátor změny</w:t>
            </w:r>
          </w:p>
        </w:tc>
        <w:tc>
          <w:tcPr>
            <w:tcW w:w="2976" w:type="dxa"/>
            <w:vAlign w:val="center"/>
          </w:tcPr>
          <w:p w14:paraId="5EDC6310" w14:textId="77777777" w:rsidR="00EB5526" w:rsidRDefault="00CB60E8">
            <w:r>
              <w:t>Jiří Bukovský</w:t>
            </w:r>
          </w:p>
        </w:tc>
        <w:tc>
          <w:tcPr>
            <w:tcW w:w="2977" w:type="dxa"/>
            <w:vAlign w:val="center"/>
          </w:tcPr>
          <w:p w14:paraId="47D13BF9" w14:textId="77777777" w:rsidR="00EB5526" w:rsidRDefault="00EB5526"/>
        </w:tc>
      </w:tr>
      <w:tr w:rsidR="00EB5526" w14:paraId="1F0CC01F" w14:textId="77777777">
        <w:trPr>
          <w:trHeight w:val="960"/>
        </w:trPr>
        <w:tc>
          <w:tcPr>
            <w:tcW w:w="3256" w:type="dxa"/>
            <w:vAlign w:val="center"/>
          </w:tcPr>
          <w:p w14:paraId="4D921F3B" w14:textId="77777777" w:rsidR="00EB5526" w:rsidRDefault="00CB60E8">
            <w:r>
              <w:t>Oprávněná osoba dle smlouvy</w:t>
            </w:r>
          </w:p>
        </w:tc>
        <w:tc>
          <w:tcPr>
            <w:tcW w:w="2976" w:type="dxa"/>
            <w:vAlign w:val="center"/>
          </w:tcPr>
          <w:p w14:paraId="79C50341" w14:textId="77777777" w:rsidR="00EB5526" w:rsidRDefault="00CB60E8">
            <w:r>
              <w:t>Vladimír Velas</w:t>
            </w:r>
          </w:p>
        </w:tc>
        <w:tc>
          <w:tcPr>
            <w:tcW w:w="2977" w:type="dxa"/>
            <w:vAlign w:val="center"/>
          </w:tcPr>
          <w:p w14:paraId="161AD93D" w14:textId="77777777" w:rsidR="00EB5526" w:rsidRDefault="00EB5526"/>
        </w:tc>
      </w:tr>
    </w:tbl>
    <w:p w14:paraId="47331943" w14:textId="77777777" w:rsidR="00EB5526" w:rsidRDefault="00CB60E8">
      <w:pPr>
        <w:spacing w:before="60"/>
        <w:rPr>
          <w:sz w:val="16"/>
          <w:szCs w:val="16"/>
        </w:rPr>
      </w:pPr>
      <w:r>
        <w:rPr>
          <w:sz w:val="16"/>
          <w:szCs w:val="16"/>
        </w:rPr>
        <w:t>(Pozn.: Oprávněná osoba se uvede v případě, že je uvedena ve smlouvě.)</w:t>
      </w:r>
    </w:p>
    <w:p w14:paraId="0E5CFB6E" w14:textId="77777777" w:rsidR="00EB5526" w:rsidRDefault="00EB5526">
      <w:pPr>
        <w:spacing w:before="60"/>
        <w:rPr>
          <w:sz w:val="16"/>
          <w:szCs w:val="16"/>
        </w:rPr>
      </w:pPr>
    </w:p>
    <w:p w14:paraId="20266781" w14:textId="77777777" w:rsidR="00EB5526" w:rsidRDefault="00EB5526">
      <w:pPr>
        <w:spacing w:before="60"/>
        <w:rPr>
          <w:sz w:val="16"/>
          <w:szCs w:val="16"/>
        </w:rPr>
      </w:pPr>
    </w:p>
    <w:p w14:paraId="7C5D90B5" w14:textId="77777777" w:rsidR="00EB5526" w:rsidRDefault="00EB5526">
      <w:pPr>
        <w:spacing w:before="60"/>
        <w:rPr>
          <w:szCs w:val="22"/>
        </w:rPr>
        <w:sectPr w:rsidR="00EB5526">
          <w:footerReference w:type="default" r:id="rId20"/>
          <w:pgSz w:w="11906" w:h="16838"/>
          <w:pgMar w:top="1560" w:right="1418" w:bottom="1134" w:left="992" w:header="567" w:footer="567" w:gutter="0"/>
          <w:pgNumType w:start="1"/>
          <w:cols w:space="708"/>
          <w:docGrid w:linePitch="360"/>
        </w:sectPr>
      </w:pPr>
    </w:p>
    <w:p w14:paraId="2C856F95" w14:textId="77777777" w:rsidR="00EB5526" w:rsidRDefault="00EB5526"/>
    <w:p w14:paraId="16167C7A" w14:textId="77777777" w:rsidR="00EB5526" w:rsidRDefault="00CB60E8">
      <w:pPr>
        <w:pStyle w:val="Nadpis1"/>
        <w:ind w:left="142" w:firstLine="0"/>
      </w:pPr>
      <w:r>
        <w:t>Vysvětlivky</w:t>
      </w:r>
    </w:p>
    <w:p w14:paraId="77B20386" w14:textId="77777777" w:rsidR="00EB5526" w:rsidRDefault="00EB5526"/>
    <w:p w14:paraId="033E1628" w14:textId="77777777" w:rsidR="00EB5526" w:rsidRDefault="00EB5526">
      <w:pPr>
        <w:rPr>
          <w:szCs w:val="22"/>
        </w:rPr>
      </w:pPr>
    </w:p>
    <w:sectPr w:rsidR="00EB5526">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A054" w14:textId="77777777" w:rsidR="00EB5526" w:rsidRDefault="00CB60E8">
      <w:r>
        <w:separator/>
      </w:r>
    </w:p>
  </w:endnote>
  <w:endnote w:type="continuationSeparator" w:id="0">
    <w:p w14:paraId="0BE13BF1" w14:textId="77777777" w:rsidR="00EB5526" w:rsidRDefault="00CB60E8">
      <w:r>
        <w:continuationSeparator/>
      </w:r>
    </w:p>
  </w:endnote>
  <w:endnote w:id="1">
    <w:p w14:paraId="411DE40E" w14:textId="77777777" w:rsidR="00EB5526" w:rsidRDefault="00CB60E8">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2C2C6ED"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755643C4" w14:textId="77777777" w:rsidR="00EB5526" w:rsidRDefault="00CB60E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972B5F6"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0BB464F"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B84F10E"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620944E" w14:textId="77777777" w:rsidR="00EB5526" w:rsidRDefault="00CB60E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AE655AC" w14:textId="77777777" w:rsidR="00EB5526" w:rsidRDefault="00CB60E8">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11715917" w14:textId="77777777" w:rsidR="00EB5526" w:rsidRDefault="00CB60E8">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44738446" w14:textId="77777777" w:rsidR="00EB5526" w:rsidRDefault="00CB60E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1EA63EC2" w14:textId="77777777" w:rsidR="00EB5526" w:rsidRDefault="00CB60E8">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6AC25D55" w14:textId="77777777" w:rsidR="00EB5526" w:rsidRDefault="00CB60E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D83834F"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79514A15" w14:textId="77777777" w:rsidR="00EB5526" w:rsidRDefault="00CB60E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3E940668" w14:textId="77777777" w:rsidR="00EB5526" w:rsidRDefault="00CB60E8">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4FC6AA82"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13881831"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6714D6E8"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25856A95"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0A56A9FA"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39C3991D" w14:textId="77777777" w:rsidR="00EB5526" w:rsidRDefault="00CB60E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1FD5B758" w14:textId="77777777" w:rsidR="00EB5526" w:rsidRDefault="00CB60E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panose1 w:val="02070309020205020404"/>
    <w:charset w:val="00"/>
    <w:family w:val="modern"/>
    <w:notTrueType/>
    <w:pitch w:val="fixed"/>
    <w:sig w:usb0="00000003" w:usb1="00000000" w:usb2="00000000" w:usb3="00000000" w:csb0="00000001" w:csb1="00000000"/>
  </w:font>
  <w:font w:name="Courier CE">
    <w:altName w:val="Courier New"/>
    <w:charset w:val="38"/>
    <w:family w:val="modern"/>
    <w:pitch w:val="fixed"/>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08A4" w14:textId="77777777" w:rsidR="00EB5526" w:rsidRDefault="00EB55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2970" w14:textId="22CC6A18" w:rsidR="00EB5526" w:rsidRDefault="00CB60E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A06E3">
      <w:rPr>
        <w:noProof/>
        <w:sz w:val="16"/>
        <w:szCs w:val="16"/>
      </w:rPr>
      <w:t>22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3F6" w14:textId="77777777" w:rsidR="00EB5526" w:rsidRDefault="00EB552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C57E" w14:textId="01001F67" w:rsidR="00EB5526" w:rsidRDefault="00CB60E8">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71281">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4CF8" w14:textId="77777777" w:rsidR="00EB5526" w:rsidRDefault="00CB60E8">
    <w:pPr>
      <w:pStyle w:val="Zpat"/>
    </w:pPr>
    <w:fldSimple w:instr=" DOCVARIABLE  dms_cj  \* MERGEFORMAT ">
      <w:r>
        <w:rPr>
          <w:bCs/>
        </w:rPr>
        <w:t>MZE-59978/2022-12122</w:t>
      </w:r>
    </w:fldSimple>
    <w:r>
      <w:tab/>
    </w:r>
    <w:r>
      <w:fldChar w:fldCharType="begin"/>
    </w:r>
    <w:r>
      <w:instrText>PAGE   \* MERGEFORMAT</w:instrText>
    </w:r>
    <w:r>
      <w:fldChar w:fldCharType="separate"/>
    </w:r>
    <w:r>
      <w:t>2</w:t>
    </w:r>
    <w:r>
      <w:fldChar w:fldCharType="end"/>
    </w:r>
  </w:p>
  <w:p w14:paraId="671FB283" w14:textId="77777777" w:rsidR="00EB5526" w:rsidRDefault="00EB5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32C7" w14:textId="77777777" w:rsidR="00EB5526" w:rsidRDefault="00CB60E8">
      <w:r>
        <w:separator/>
      </w:r>
    </w:p>
  </w:footnote>
  <w:footnote w:type="continuationSeparator" w:id="0">
    <w:p w14:paraId="58E8CE5C" w14:textId="77777777" w:rsidR="00EB5526" w:rsidRDefault="00CB60E8">
      <w:r>
        <w:continuationSeparator/>
      </w:r>
    </w:p>
  </w:footnote>
  <w:footnote w:id="1">
    <w:p w14:paraId="2ABF8494" w14:textId="77777777" w:rsidR="00EB5526" w:rsidRDefault="00CB60E8">
      <w:pPr>
        <w:pStyle w:val="Textpoznpodarou"/>
      </w:pPr>
      <w:r>
        <w:rPr>
          <w:rStyle w:val="Znakapoznpodarou"/>
        </w:rPr>
        <w:footnoteRef/>
      </w:r>
      <w:r>
        <w:t xml:space="preserve"> Nová značka kultury – plocha s víceletými produkčními plodinami</w:t>
      </w:r>
    </w:p>
  </w:footnote>
  <w:footnote w:id="2">
    <w:p w14:paraId="104DE8BA" w14:textId="77777777" w:rsidR="00EB5526" w:rsidRDefault="00CB60E8">
      <w:pPr>
        <w:pStyle w:val="Textpoznpodarou"/>
      </w:pPr>
      <w:r>
        <w:rPr>
          <w:rStyle w:val="Znakapoznpodarou"/>
        </w:rPr>
        <w:footnoteRef/>
      </w:r>
      <w:r>
        <w:t xml:space="preserve"> Pokud se ukáže, že na formuláři žádosti o dotaci se nebude v případě kultury R uvádět plodina a její výměra,  má to pouze dopad na plnění služby APA_PPZ2015</w:t>
      </w:r>
    </w:p>
  </w:footnote>
  <w:footnote w:id="3">
    <w:p w14:paraId="17E5DB93" w14:textId="77777777" w:rsidR="00EB5526" w:rsidRDefault="00CB60E8">
      <w:pPr>
        <w:pStyle w:val="Textpoznpodarou"/>
      </w:pPr>
      <w:r>
        <w:rPr>
          <w:rStyle w:val="Znakapoznpodarou"/>
        </w:rPr>
        <w:footnoteRef/>
      </w:r>
      <w:r>
        <w:t xml:space="preserve"> Při výpočtu v rámci předtisku se musí zajistit, aby nebyl DPB „odpočten“ od základny 2x, tj. od základny pro výpočet intenzity se odpočtou DPB s atributem Započtení do minimální intenzity na TTP = NE anebo, které jsou zařazeny v rámci daného předtisku do opatření B6-TPRL, B7-MODR a B8-CHRAS</w:t>
      </w:r>
    </w:p>
  </w:footnote>
  <w:footnote w:id="4">
    <w:p w14:paraId="68254C20" w14:textId="77777777" w:rsidR="00EB5526" w:rsidRDefault="00CB60E8">
      <w:pPr>
        <w:pStyle w:val="Textpoznpodarou"/>
      </w:pPr>
      <w:r>
        <w:rPr>
          <w:rStyle w:val="Znakapoznpodarou"/>
        </w:rPr>
        <w:footnoteRef/>
      </w:r>
      <w:r>
        <w:t xml:space="preserve"> Bude implementována nová kontrola řešící, že pás s plodinou jetelotravní směs je na stejné ploše uvnitř DPB od prvního roku  </w:t>
      </w:r>
    </w:p>
  </w:footnote>
  <w:footnote w:id="5">
    <w:p w14:paraId="79E64A87" w14:textId="77777777" w:rsidR="00EB5526" w:rsidRDefault="00CB60E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6">
    <w:p w14:paraId="12C61442" w14:textId="77777777" w:rsidR="00EB5526" w:rsidRDefault="00CB60E8">
      <w:pPr>
        <w:pStyle w:val="Textpoznpodarou"/>
      </w:pPr>
      <w:r>
        <w:rPr>
          <w:rStyle w:val="Znakapoznpodarou"/>
        </w:rPr>
        <w:footnoteRef/>
      </w:r>
      <w:r>
        <w:t xml:space="preserve"> </w:t>
      </w:r>
      <w:r>
        <w:rPr>
          <w:sz w:val="16"/>
          <w:szCs w:val="16"/>
        </w:rPr>
        <w:t>Uveďte, zda a jakým způsobem se mění/vytváří napojení na SIEM.</w:t>
      </w:r>
    </w:p>
  </w:footnote>
  <w:footnote w:id="7">
    <w:p w14:paraId="5403DB27" w14:textId="77777777" w:rsidR="00EB5526" w:rsidRDefault="00CB60E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8">
    <w:p w14:paraId="32FB4355" w14:textId="77777777" w:rsidR="00EB5526" w:rsidRDefault="00CB60E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732A" w14:textId="77777777" w:rsidR="00EB5526" w:rsidRDefault="00CA06E3">
    <w:pPr>
      <w:pStyle w:val="Zhlav"/>
    </w:pPr>
    <w:r>
      <w:pict w14:anchorId="15995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ac86c2a-fe2a-4a7d-b44f-f1b054565c7e"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32E4" w14:textId="77777777" w:rsidR="00EB5526" w:rsidRDefault="00CA06E3">
    <w:pPr>
      <w:pStyle w:val="Zhlav"/>
    </w:pPr>
    <w:r>
      <w:pict w14:anchorId="3720F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10af3b8-ff43-474b-ac95-cbd456899a13"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5B14" w14:textId="77777777" w:rsidR="00EB5526" w:rsidRDefault="00CA06E3">
    <w:pPr>
      <w:pStyle w:val="Zhlav"/>
    </w:pPr>
    <w:r>
      <w:pict w14:anchorId="07929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8ac1ab-ddc5-45dc-b87b-601d965ae945"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CE5F" w14:textId="77777777" w:rsidR="00EB5526" w:rsidRDefault="00CA06E3">
    <w:r>
      <w:pict w14:anchorId="1CF59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a228299-542a-45b7-a242-b2b61a237fe7"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9C79" w14:textId="77777777" w:rsidR="00EB5526" w:rsidRDefault="00CA06E3">
    <w:r>
      <w:pict w14:anchorId="15F86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350206-67c6-4f13-9b04-df0832ae5017"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2768" w14:textId="77777777" w:rsidR="00EB5526" w:rsidRDefault="00CA06E3">
    <w:r>
      <w:pict w14:anchorId="7611F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37df6f7-9268-47cd-a451-05511be580c4"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C6B"/>
    <w:multiLevelType w:val="multilevel"/>
    <w:tmpl w:val="D37606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431F3"/>
    <w:multiLevelType w:val="multilevel"/>
    <w:tmpl w:val="EE747DC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871EE8"/>
    <w:multiLevelType w:val="multilevel"/>
    <w:tmpl w:val="044AF95C"/>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94302E"/>
    <w:multiLevelType w:val="multilevel"/>
    <w:tmpl w:val="D30C0F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F2BE0"/>
    <w:multiLevelType w:val="multilevel"/>
    <w:tmpl w:val="8BFA5A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D0D557D"/>
    <w:multiLevelType w:val="multilevel"/>
    <w:tmpl w:val="629C7F9C"/>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7A435A"/>
    <w:multiLevelType w:val="multilevel"/>
    <w:tmpl w:val="26BEAE6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D7291D"/>
    <w:multiLevelType w:val="multilevel"/>
    <w:tmpl w:val="56FEB33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E64C65"/>
    <w:multiLevelType w:val="multilevel"/>
    <w:tmpl w:val="D6540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DF0B18"/>
    <w:multiLevelType w:val="multilevel"/>
    <w:tmpl w:val="90EC453C"/>
    <w:lvl w:ilvl="0">
      <w:start w:val="30"/>
      <w:numFmt w:val="bullet"/>
      <w:lvlText w:val="-"/>
      <w:lvlJc w:val="left"/>
      <w:pPr>
        <w:ind w:left="1713" w:hanging="360"/>
      </w:pPr>
      <w:rPr>
        <w:rFonts w:ascii="Arial" w:eastAsia="Times New Roman" w:hAnsi="Arial" w:cs="Arial" w:hint="default"/>
        <w:b w:val="0"/>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0" w15:restartNumberingAfterBreak="0">
    <w:nsid w:val="15161DCE"/>
    <w:multiLevelType w:val="multilevel"/>
    <w:tmpl w:val="9CBAF11A"/>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CA2DED"/>
    <w:multiLevelType w:val="multilevel"/>
    <w:tmpl w:val="1E0AA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BC5D03"/>
    <w:multiLevelType w:val="multilevel"/>
    <w:tmpl w:val="0AACCCEC"/>
    <w:lvl w:ilvl="0">
      <w:start w:val="1"/>
      <w:numFmt w:val="decimal"/>
      <w:lvlText w:val="%1."/>
      <w:lvlJc w:val="left"/>
      <w:pPr>
        <w:ind w:left="927" w:hanging="360"/>
      </w:pPr>
      <w:rPr>
        <w:rFonts w:eastAsia="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7F00951"/>
    <w:multiLevelType w:val="multilevel"/>
    <w:tmpl w:val="04D0D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2A3785"/>
    <w:multiLevelType w:val="multilevel"/>
    <w:tmpl w:val="2C5409A6"/>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1A59A8"/>
    <w:multiLevelType w:val="multilevel"/>
    <w:tmpl w:val="66702DC0"/>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F35D90"/>
    <w:multiLevelType w:val="multilevel"/>
    <w:tmpl w:val="8606F31E"/>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B2112B"/>
    <w:multiLevelType w:val="multilevel"/>
    <w:tmpl w:val="8E1C61E2"/>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254365"/>
    <w:multiLevelType w:val="multilevel"/>
    <w:tmpl w:val="ABEC3004"/>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356E74"/>
    <w:multiLevelType w:val="multilevel"/>
    <w:tmpl w:val="72826F3A"/>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0CA1239"/>
    <w:multiLevelType w:val="multilevel"/>
    <w:tmpl w:val="6CBA9F4A"/>
    <w:lvl w:ilvl="0">
      <w:start w:val="30"/>
      <w:numFmt w:val="bullet"/>
      <w:lvlText w:val="-"/>
      <w:lvlJc w:val="left"/>
      <w:pPr>
        <w:ind w:left="1485" w:hanging="360"/>
      </w:pPr>
      <w:rPr>
        <w:rFonts w:ascii="Arial" w:eastAsia="Times New Roman" w:hAnsi="Arial" w:cs="Arial" w:hint="default"/>
        <w:b w:val="0"/>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21" w15:restartNumberingAfterBreak="0">
    <w:nsid w:val="220F46F1"/>
    <w:multiLevelType w:val="multilevel"/>
    <w:tmpl w:val="88E40C66"/>
    <w:lvl w:ilvl="0">
      <w:start w:val="30"/>
      <w:numFmt w:val="bullet"/>
      <w:lvlText w:val="-"/>
      <w:lvlJc w:val="left"/>
      <w:pPr>
        <w:ind w:left="783" w:hanging="360"/>
      </w:pPr>
      <w:rPr>
        <w:rFonts w:ascii="Arial" w:eastAsia="Times New Roman" w:hAnsi="Arial" w:cs="Arial" w:hint="default"/>
        <w:b w:val="0"/>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2" w15:restartNumberingAfterBreak="0">
    <w:nsid w:val="229735B9"/>
    <w:multiLevelType w:val="multilevel"/>
    <w:tmpl w:val="254E9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96269F"/>
    <w:multiLevelType w:val="multilevel"/>
    <w:tmpl w:val="E59C109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62C3103"/>
    <w:multiLevelType w:val="multilevel"/>
    <w:tmpl w:val="6A7C9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C455A1"/>
    <w:multiLevelType w:val="multilevel"/>
    <w:tmpl w:val="AC141106"/>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C752CB"/>
    <w:multiLevelType w:val="multilevel"/>
    <w:tmpl w:val="9112D1F4"/>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6B2EA3"/>
    <w:multiLevelType w:val="multilevel"/>
    <w:tmpl w:val="06FC5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372BFC"/>
    <w:multiLevelType w:val="multilevel"/>
    <w:tmpl w:val="D90E7B24"/>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E924742"/>
    <w:multiLevelType w:val="multilevel"/>
    <w:tmpl w:val="83A84FDE"/>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AA7C5B"/>
    <w:multiLevelType w:val="multilevel"/>
    <w:tmpl w:val="56EAE42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2C6FCD"/>
    <w:multiLevelType w:val="multilevel"/>
    <w:tmpl w:val="EB5832A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6D267A9"/>
    <w:multiLevelType w:val="multilevel"/>
    <w:tmpl w:val="BF34BF6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7D05980"/>
    <w:multiLevelType w:val="multilevel"/>
    <w:tmpl w:val="677EB0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146"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1D2A89"/>
    <w:multiLevelType w:val="multilevel"/>
    <w:tmpl w:val="EAF4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6F6773"/>
    <w:multiLevelType w:val="multilevel"/>
    <w:tmpl w:val="C9705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0456FC"/>
    <w:multiLevelType w:val="multilevel"/>
    <w:tmpl w:val="E6E0D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3C3A92"/>
    <w:multiLevelType w:val="multilevel"/>
    <w:tmpl w:val="37BC6EF8"/>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257023"/>
    <w:multiLevelType w:val="multilevel"/>
    <w:tmpl w:val="81DA2730"/>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01182E"/>
    <w:multiLevelType w:val="multilevel"/>
    <w:tmpl w:val="BA280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EA760D"/>
    <w:multiLevelType w:val="multilevel"/>
    <w:tmpl w:val="E0C20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961178"/>
    <w:multiLevelType w:val="multilevel"/>
    <w:tmpl w:val="6BD2B582"/>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FDB38EA"/>
    <w:multiLevelType w:val="multilevel"/>
    <w:tmpl w:val="BDFA934C"/>
    <w:lvl w:ilvl="0">
      <w:start w:val="1"/>
      <w:numFmt w:val="decimal"/>
      <w:lvlText w:val="%1"/>
      <w:lvlJc w:val="left"/>
      <w:pPr>
        <w:ind w:left="432" w:hanging="432"/>
      </w:pPr>
    </w:lvl>
    <w:lvl w:ilvl="1">
      <w:start w:val="2"/>
      <w:numFmt w:val="decimal"/>
      <w:lvlText w:val="%1.%2"/>
      <w:lvlJc w:val="left"/>
      <w:pPr>
        <w:ind w:left="576" w:hanging="576"/>
      </w:pPr>
    </w:lvl>
    <w:lvl w:ilvl="2">
      <w:start w:val="2"/>
      <w:numFmt w:val="decimal"/>
      <w:lvlText w:val="%1.%2.%3"/>
      <w:lvlJc w:val="left"/>
      <w:pPr>
        <w:ind w:left="720" w:hanging="720"/>
      </w:pPr>
    </w:lvl>
    <w:lvl w:ilvl="3">
      <w:start w:val="2"/>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14B5F9C"/>
    <w:multiLevelType w:val="multilevel"/>
    <w:tmpl w:val="6D9A4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3967CC"/>
    <w:multiLevelType w:val="multilevel"/>
    <w:tmpl w:val="D74C2D6A"/>
    <w:lvl w:ilvl="0">
      <w:start w:val="4"/>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5" w15:restartNumberingAfterBreak="0">
    <w:nsid w:val="543716FD"/>
    <w:multiLevelType w:val="multilevel"/>
    <w:tmpl w:val="8DC43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EF4ADE"/>
    <w:multiLevelType w:val="multilevel"/>
    <w:tmpl w:val="D8E09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A3D0DD3"/>
    <w:multiLevelType w:val="multilevel"/>
    <w:tmpl w:val="33D4C1A0"/>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AD85FC9"/>
    <w:multiLevelType w:val="multilevel"/>
    <w:tmpl w:val="BC1897B2"/>
    <w:lvl w:ilvl="0">
      <w:start w:val="1"/>
      <w:numFmt w:val="lowerRoman"/>
      <w:lvlText w:val="%1."/>
      <w:lvlJc w:val="left"/>
      <w:pPr>
        <w:ind w:left="1854" w:hanging="72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9" w15:restartNumberingAfterBreak="0">
    <w:nsid w:val="5AE55CB6"/>
    <w:multiLevelType w:val="multilevel"/>
    <w:tmpl w:val="2D520C3A"/>
    <w:lvl w:ilvl="0">
      <w:start w:val="1"/>
      <w:numFmt w:val="upperLetter"/>
      <w:pStyle w:val="Odstavecseseznamem"/>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C8075B9"/>
    <w:multiLevelType w:val="multilevel"/>
    <w:tmpl w:val="8DA69F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5C917803"/>
    <w:multiLevelType w:val="multilevel"/>
    <w:tmpl w:val="A364D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175D39"/>
    <w:multiLevelType w:val="multilevel"/>
    <w:tmpl w:val="6F548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3D72F0"/>
    <w:multiLevelType w:val="multilevel"/>
    <w:tmpl w:val="9DDC8F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011E43"/>
    <w:multiLevelType w:val="multilevel"/>
    <w:tmpl w:val="988CA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5400F"/>
    <w:multiLevelType w:val="multilevel"/>
    <w:tmpl w:val="75FE239A"/>
    <w:lvl w:ilvl="0">
      <w:start w:val="30"/>
      <w:numFmt w:val="bullet"/>
      <w:lvlText w:val="-"/>
      <w:lvlJc w:val="left"/>
      <w:pPr>
        <w:ind w:left="720"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3764249"/>
    <w:multiLevelType w:val="multilevel"/>
    <w:tmpl w:val="5420A2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521209"/>
    <w:multiLevelType w:val="multilevel"/>
    <w:tmpl w:val="454CBF8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965966"/>
    <w:multiLevelType w:val="multilevel"/>
    <w:tmpl w:val="65027BE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78B16B9B"/>
    <w:multiLevelType w:val="multilevel"/>
    <w:tmpl w:val="C418611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0" w15:restartNumberingAfterBreak="0">
    <w:nsid w:val="7F7868A8"/>
    <w:multiLevelType w:val="multilevel"/>
    <w:tmpl w:val="007859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9"/>
  </w:num>
  <w:num w:numId="60">
    <w:abstractNumId w:val="42"/>
    <w:lvlOverride w:ilvl="0">
      <w:startOverride w:val="2"/>
    </w:lvlOverride>
    <w:lvlOverride w:ilvl="1">
      <w:startOverride w:val="2"/>
    </w:lvlOverride>
  </w:num>
  <w:num w:numId="61">
    <w:abstractNumId w:val="42"/>
    <w:lvlOverride w:ilvl="0">
      <w:startOverride w:val="3"/>
    </w:lvlOverride>
    <w:lvlOverride w:ilvl="1">
      <w:startOverride w:val="1"/>
    </w:lvlOverride>
    <w:lvlOverride w:ilvl="2">
      <w:startOverride w:val="2"/>
    </w:lvlOverride>
  </w:num>
  <w:num w:numId="62">
    <w:abstractNumId w:val="42"/>
    <w:lvlOverride w:ilvl="0">
      <w:startOverride w:val="3"/>
    </w:lvlOverride>
    <w:lvlOverride w:ilvl="1">
      <w:startOverride w:val="1"/>
    </w:lvlOverride>
    <w:lvlOverride w:ilvl="2">
      <w:startOverride w:val="2"/>
    </w:lvlOverride>
    <w:lvlOverride w:ilvl="3">
      <w:startOverride w:val="2"/>
    </w:lvlOverride>
  </w:num>
  <w:num w:numId="63">
    <w:abstractNumId w:val="42"/>
    <w:lvlOverride w:ilvl="0">
      <w:startOverride w:val="3"/>
    </w:lvlOverride>
    <w:lvlOverride w:ilvl="1">
      <w:startOverride w:val="2"/>
    </w:lvlOverride>
    <w:lvlOverride w:ilvl="2">
      <w:startOverride w:val="3"/>
    </w:lvlOverride>
  </w:num>
  <w:num w:numId="64">
    <w:abstractNumId w:val="42"/>
    <w:lvlOverride w:ilvl="0">
      <w:startOverride w:val="3"/>
    </w:lvlOverride>
    <w:lvlOverride w:ilvl="1">
      <w:startOverride w:val="2"/>
    </w:lvlOverride>
    <w:lvlOverride w:ilvl="2">
      <w:startOverride w:val="5"/>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716374"/>
    <w:docVar w:name="dms_carovy_kod_cj" w:val="MZE-59978/2022-12122"/>
    <w:docVar w:name="dms_cj" w:val="MZE-59978/2022-12122"/>
    <w:docVar w:name="dms_cj_skn" w:val=" "/>
    <w:docVar w:name="dms_datum" w:val="14. 10. 2022"/>
    <w:docVar w:name="dms_datum_textem" w:val="14. října 2022"/>
    <w:docVar w:name="dms_datum_vzniku" w:val="14. 10. 2022 16:59:2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110-RFC-PRAISII-HR-001-PZ696-LPIS – Implementace opatření AEKO/EZ 2023 do předtiskové aplikace"/>
    <w:docVar w:name="dms_VNVSpravce" w:val=" "/>
    <w:docVar w:name="dms_zpracoval_jmeno" w:val="David Neužil"/>
    <w:docVar w:name="dms_zpracoval_mail" w:val="David.Neuzil@mze.cz"/>
    <w:docVar w:name="dms_zpracoval_telefon" w:val="221812012"/>
  </w:docVars>
  <w:rsids>
    <w:rsidRoot w:val="00EB5526"/>
    <w:rsid w:val="004759BB"/>
    <w:rsid w:val="00AC6F27"/>
    <w:rsid w:val="00C71281"/>
    <w:rsid w:val="00CA06E3"/>
    <w:rsid w:val="00CB60E8"/>
    <w:rsid w:val="00EB5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190E6CE7"/>
  <w15:docId w15:val="{C76E87CF-E93E-4F2C-B839-F118F4C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6"/>
      </w:numPr>
      <w:tabs>
        <w:tab w:val="left" w:pos="540"/>
      </w:tabs>
      <w:spacing w:before="120" w:after="60"/>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numPr>
        <w:numId w:val="50"/>
      </w:numPr>
      <w:spacing w:after="60"/>
      <w:contextualSpacing/>
    </w:pPr>
    <w:rPr>
      <w:rFonts w:eastAsia="Times New Roman" w:cs="Times New Roman"/>
      <w:szCs w:val="21"/>
    </w:rPr>
  </w:style>
  <w:style w:type="paragraph" w:styleId="Obsah1">
    <w:name w:val="toc 1"/>
    <w:basedOn w:val="Normln"/>
    <w:next w:val="Normln"/>
    <w:uiPriority w:val="39"/>
    <w:unhideWhenUsed/>
    <w:pPr>
      <w:contextualSpacing/>
    </w:pPr>
    <w:rPr>
      <w:rFonts w:eastAsia="Times New Roman" w:cs="Times New Roman"/>
      <w:szCs w:val="21"/>
    </w:rPr>
  </w:style>
  <w:style w:type="paragraph" w:styleId="Obsah2">
    <w:name w:val="toc 2"/>
    <w:basedOn w:val="Normln"/>
    <w:next w:val="Normln"/>
    <w:uiPriority w:val="39"/>
    <w:unhideWhenUsed/>
    <w:pPr>
      <w:ind w:left="210"/>
      <w:contextualSpacing/>
    </w:pPr>
    <w:rPr>
      <w:rFonts w:eastAsia="Times New Roman" w:cs="Times New Roman"/>
      <w:szCs w:val="21"/>
    </w:rPr>
  </w:style>
  <w:style w:type="paragraph" w:styleId="Obsah3">
    <w:name w:val="toc 3"/>
    <w:basedOn w:val="Normln"/>
    <w:next w:val="Normln"/>
    <w:uiPriority w:val="39"/>
    <w:unhideWhenUsed/>
    <w:pPr>
      <w:ind w:left="420"/>
      <w:contextualSpacing/>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rPr>
      <w:rFonts w:eastAsia="Times New Roman" w:cs="Times New Roman"/>
      <w:szCs w:val="21"/>
    </w:rPr>
  </w:style>
  <w:style w:type="paragraph" w:customStyle="1" w:styleId="Titulkytabulekobrzk">
    <w:name w:val="Titulky tabulek/obrázků"/>
    <w:basedOn w:val="Normln"/>
    <w:next w:val="Normln"/>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24"/>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3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32"/>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KdHTML">
    <w:name w:val="HTML Code"/>
    <w:basedOn w:val="Standardnpsmoodstavce"/>
    <w:uiPriority w:val="99"/>
    <w:semiHidden/>
    <w:unhideWhenUsed/>
    <w:rPr>
      <w:rFonts w:ascii="Courier New" w:eastAsia="Times New Roman" w:hAnsi="Courier New" w:cs="Courier New"/>
      <w:sz w:val="20"/>
      <w:szCs w:val="20"/>
    </w:rPr>
  </w:style>
  <w:style w:type="character" w:customStyle="1" w:styleId="hljs-tag">
    <w:name w:val="hljs-tag"/>
    <w:basedOn w:val="Standardnpsmoodstavce"/>
  </w:style>
  <w:style w:type="character" w:customStyle="1" w:styleId="hljs-name">
    <w:name w:val="hljs-name"/>
    <w:basedOn w:val="Standardnpsmoodstavce"/>
  </w:style>
  <w:style w:type="character" w:customStyle="1" w:styleId="hljs-attr">
    <w:name w:val="hljs-attr"/>
    <w:basedOn w:val="Standardnpsmoodstavce"/>
  </w:style>
  <w:style w:type="character" w:customStyle="1" w:styleId="hljs-string">
    <w:name w:val="hljs-string"/>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1.docx"/><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8917</Words>
  <Characters>52615</Characters>
  <Application>Microsoft Office Word</Application>
  <DocSecurity>0</DocSecurity>
  <Lines>438</Lines>
  <Paragraphs>122</Paragraphs>
  <ScaleCrop>false</ScaleCrop>
  <Company>T-Soft a.s.</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2022-10-27T06:39:00Z</dcterms:created>
  <dcterms:modified xsi:type="dcterms:W3CDTF">2022-10-27T06:39:00Z</dcterms:modified>
</cp:coreProperties>
</file>