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56F31" w14:textId="77777777" w:rsidR="008E2CD2" w:rsidRDefault="008E2CD2" w:rsidP="008E2CD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62E779B3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6534AC21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 podpisu smlouvy oprávněn:</w:t>
      </w:r>
      <w:r>
        <w:rPr>
          <w:rFonts w:ascii="Arial" w:eastAsia="Times New Roman" w:hAnsi="Arial" w:cs="Arial"/>
          <w:sz w:val="24"/>
          <w:szCs w:val="24"/>
        </w:rPr>
        <w:tab/>
        <w:t>Martin Záhoř, náměstek hejtmana pro oblast sociálních věcí</w:t>
      </w:r>
    </w:p>
    <w:p w14:paraId="30BC619B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IČO: </w:t>
      </w:r>
      <w:r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45F93533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DIČ:</w:t>
      </w:r>
      <w:r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047AC0B8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Bankovní spojení:</w:t>
      </w:r>
      <w:r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440087D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  <w:t>94-24621311/0710</w:t>
      </w:r>
    </w:p>
    <w:p w14:paraId="5792A5B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EC0C29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D9B60F5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1CE3453D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E3EB6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</w:p>
    <w:p w14:paraId="23CAE21B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608D2F" w14:textId="77777777" w:rsidR="00676C88" w:rsidRDefault="00676C88" w:rsidP="00676C8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Organizace pro pomoc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uprchlíkům, z.s.</w:t>
      </w:r>
      <w:proofErr w:type="gramEnd"/>
    </w:p>
    <w:p w14:paraId="60150243" w14:textId="77777777" w:rsidR="00676C88" w:rsidRDefault="00676C88" w:rsidP="00676C88">
      <w:pPr>
        <w:spacing w:after="0" w:line="240" w:lineRule="auto"/>
        <w:ind w:left="4253" w:hanging="425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Sídlo:</w:t>
      </w:r>
      <w:r>
        <w:rPr>
          <w:rFonts w:ascii="Arial" w:eastAsia="Times New Roman" w:hAnsi="Arial" w:cs="Arial"/>
          <w:sz w:val="24"/>
          <w:szCs w:val="24"/>
        </w:rPr>
        <w:tab/>
        <w:t>Kovářská 939/4, Libeň, 190 00  Praha</w:t>
      </w:r>
    </w:p>
    <w:p w14:paraId="2104BB67" w14:textId="77777777" w:rsidR="00676C88" w:rsidRDefault="00676C88" w:rsidP="00676C88">
      <w:pPr>
        <w:spacing w:after="0" w:line="240" w:lineRule="auto"/>
        <w:ind w:left="3544" w:hanging="354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Osoba oprávněná k podpisu: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JUDr. Martin </w:t>
      </w:r>
      <w:proofErr w:type="spellStart"/>
      <w:r>
        <w:rPr>
          <w:rFonts w:ascii="Arial" w:eastAsia="Times New Roman" w:hAnsi="Arial" w:cs="Arial"/>
          <w:sz w:val="24"/>
          <w:szCs w:val="24"/>
        </w:rPr>
        <w:t>Rozumek</w:t>
      </w:r>
      <w:proofErr w:type="spellEnd"/>
      <w:r>
        <w:rPr>
          <w:rFonts w:ascii="Arial" w:eastAsia="Times New Roman" w:hAnsi="Arial" w:cs="Arial"/>
          <w:sz w:val="24"/>
          <w:szCs w:val="24"/>
        </w:rPr>
        <w:t>, ředitel</w:t>
      </w:r>
    </w:p>
    <w:p w14:paraId="4D9629F2" w14:textId="77777777" w:rsidR="00676C88" w:rsidRDefault="00676C88" w:rsidP="00676C88">
      <w:pPr>
        <w:spacing w:after="0" w:line="240" w:lineRule="auto"/>
        <w:ind w:left="4253" w:hanging="425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IČO:</w:t>
      </w:r>
      <w:r>
        <w:rPr>
          <w:rFonts w:ascii="Arial" w:eastAsia="Times New Roman" w:hAnsi="Arial" w:cs="Arial"/>
          <w:sz w:val="24"/>
          <w:szCs w:val="24"/>
        </w:rPr>
        <w:tab/>
        <w:t>45768676</w:t>
      </w:r>
    </w:p>
    <w:p w14:paraId="14D4065A" w14:textId="77777777" w:rsidR="00676C88" w:rsidRDefault="00676C88" w:rsidP="00676C88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Bankovní spojení: </w:t>
      </w: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UniCredit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Bank Czech Republic and Slovakia, a.s.</w:t>
      </w:r>
    </w:p>
    <w:p w14:paraId="25047194" w14:textId="77777777" w:rsidR="00676C88" w:rsidRDefault="00676C88" w:rsidP="00676C88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Číslo účtu:                                     </w:t>
      </w:r>
      <w:r>
        <w:rPr>
          <w:rFonts w:ascii="Arial" w:eastAsia="Times New Roman" w:hAnsi="Arial" w:cs="Arial"/>
          <w:sz w:val="24"/>
          <w:szCs w:val="24"/>
        </w:rPr>
        <w:tab/>
        <w:t>6026562017/2700</w:t>
      </w:r>
    </w:p>
    <w:p w14:paraId="36860E29" w14:textId="77777777" w:rsidR="00676C88" w:rsidRDefault="00676C88" w:rsidP="00676C88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</w:p>
    <w:p w14:paraId="4FDA1B1A" w14:textId="77777777" w:rsidR="00676C88" w:rsidRDefault="00676C88" w:rsidP="00676C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Zapsán ve spolkovém rejstříku vedeném Městským soudem v Praze oddíl L, vložka 2821.</w:t>
      </w:r>
    </w:p>
    <w:p w14:paraId="4F045108" w14:textId="0027C8BD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5771F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 jako příjemce finanční dotace</w:t>
      </w:r>
    </w:p>
    <w:p w14:paraId="2DD7CA9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4A83ACBD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86BD1B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2411849C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19194E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ECADDD" w14:textId="77777777" w:rsidR="008E2CD2" w:rsidRDefault="008E2CD2" w:rsidP="008E2CD2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 3</w:t>
      </w:r>
    </w:p>
    <w:p w14:paraId="62D6B9AB" w14:textId="51B0AB41" w:rsidR="008E2CD2" w:rsidRDefault="008E2CD2" w:rsidP="00676C8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ke smlouvě o poskytnutí účelové dotace č. </w:t>
      </w:r>
      <w:r w:rsidR="00676C88">
        <w:rPr>
          <w:rFonts w:ascii="Arial" w:eastAsia="Times New Roman" w:hAnsi="Arial" w:cs="Arial"/>
          <w:b/>
          <w:bCs/>
          <w:sz w:val="24"/>
          <w:szCs w:val="24"/>
        </w:rPr>
        <w:t>02412022 ze dne 1. 3. 2022</w:t>
      </w:r>
    </w:p>
    <w:p w14:paraId="629DD2C6" w14:textId="77777777" w:rsidR="008E2CD2" w:rsidRDefault="008E2CD2" w:rsidP="008E2CD2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>
        <w:rPr>
          <w:rFonts w:ascii="Arial" w:eastAsia="Times New Roman" w:hAnsi="Arial" w:cs="Arial"/>
          <w:bCs/>
          <w:sz w:val="24"/>
          <w:szCs w:val="24"/>
        </w:rPr>
        <w:br/>
        <w:t>ve znění pozdějších předpisů</w:t>
      </w:r>
    </w:p>
    <w:p w14:paraId="59319753" w14:textId="1722864F" w:rsidR="008E2CD2" w:rsidRDefault="008E2CD2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74210" w14:textId="77777777" w:rsidR="008E2CD2" w:rsidRDefault="008E2CD2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E43C5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I.</w:t>
      </w:r>
    </w:p>
    <w:p w14:paraId="067A9BE2" w14:textId="1E19AA45" w:rsidR="008E2CD2" w:rsidRPr="00676C88" w:rsidRDefault="008E2CD2" w:rsidP="008E2CD2">
      <w:pPr>
        <w:numPr>
          <w:ilvl w:val="0"/>
          <w:numId w:val="24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byl v souladu s Rozhodnutím Komise č. 2012/21/EU o použití čl. 106 odst. 2 Smlouvy o fungování Evropské unie na státní podporu ve formě vyrovnávací platby za závazek veřejné služby udělené určitým podnikům pověřeným </w:t>
      </w:r>
      <w:r w:rsidRPr="00676C88">
        <w:rPr>
          <w:rFonts w:ascii="Arial" w:hAnsi="Arial" w:cs="Arial"/>
          <w:sz w:val="24"/>
          <w:szCs w:val="24"/>
        </w:rPr>
        <w:t xml:space="preserve">poskytováním služeb obecného hospodářského zájmu pověřen Pověřením výkonem služeb obecného hospodářského zájmu č. </w:t>
      </w:r>
      <w:r w:rsidR="00676C88" w:rsidRPr="00676C88">
        <w:rPr>
          <w:rFonts w:ascii="Arial" w:hAnsi="Arial" w:cs="Arial"/>
          <w:b/>
          <w:sz w:val="24"/>
          <w:szCs w:val="24"/>
        </w:rPr>
        <w:t xml:space="preserve">43882021 </w:t>
      </w:r>
      <w:r w:rsidR="00676C88" w:rsidRPr="00676C88">
        <w:rPr>
          <w:rFonts w:ascii="Arial" w:hAnsi="Arial" w:cs="Arial"/>
          <w:sz w:val="24"/>
          <w:szCs w:val="24"/>
        </w:rPr>
        <w:t xml:space="preserve">ze dne </w:t>
      </w:r>
      <w:r w:rsidR="00676C88" w:rsidRPr="00676C88">
        <w:rPr>
          <w:rFonts w:ascii="Arial" w:hAnsi="Arial" w:cs="Arial"/>
          <w:b/>
          <w:sz w:val="24"/>
          <w:szCs w:val="24"/>
        </w:rPr>
        <w:t>6. 1. 2022</w:t>
      </w:r>
      <w:r w:rsidR="00676C88" w:rsidRPr="00676C88">
        <w:rPr>
          <w:rFonts w:ascii="Arial" w:hAnsi="Arial" w:cs="Arial"/>
          <w:sz w:val="24"/>
          <w:szCs w:val="24"/>
        </w:rPr>
        <w:t>,</w:t>
      </w:r>
      <w:r w:rsidR="006E1244" w:rsidRPr="00676C88">
        <w:rPr>
          <w:rFonts w:ascii="Arial" w:hAnsi="Arial" w:cs="Arial"/>
          <w:sz w:val="24"/>
          <w:szCs w:val="24"/>
        </w:rPr>
        <w:t xml:space="preserve"> </w:t>
      </w:r>
      <w:r w:rsidRPr="00676C88">
        <w:rPr>
          <w:rFonts w:ascii="Arial" w:hAnsi="Arial" w:cs="Arial"/>
          <w:sz w:val="24"/>
          <w:szCs w:val="24"/>
        </w:rPr>
        <w:t>ve znění případných dodatků poskytováním sociálních služeb uvedených v čl. II. odst. 1 tohoto dodatku jako služeb obecného hospodářského zájmu a byla mu za poskytování těchto služeb stanovena vyrovnávací platba.</w:t>
      </w:r>
    </w:p>
    <w:p w14:paraId="28BAF33C" w14:textId="6C478E90" w:rsidR="008E2CD2" w:rsidRPr="00676C88" w:rsidRDefault="008E2CD2" w:rsidP="00570FEC">
      <w:pPr>
        <w:spacing w:after="240" w:line="240" w:lineRule="auto"/>
        <w:ind w:left="53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76C88">
        <w:rPr>
          <w:rFonts w:ascii="Arial" w:hAnsi="Arial" w:cs="Arial"/>
          <w:sz w:val="24"/>
          <w:szCs w:val="24"/>
        </w:rPr>
        <w:lastRenderedPageBreak/>
        <w:t xml:space="preserve">V rámci dotačního programu „Podpora sociálních služeb dle § 101a zákona </w:t>
      </w:r>
      <w:r w:rsidRPr="00676C88">
        <w:rPr>
          <w:rFonts w:ascii="Arial" w:hAnsi="Arial" w:cs="Arial"/>
          <w:sz w:val="24"/>
          <w:szCs w:val="24"/>
        </w:rPr>
        <w:br/>
        <w:t xml:space="preserve">o sociálních službách, Plzeňský kraj“ pro rok 2022 (dále jen „Dotační program“) mu na poskytování níže uvedených služeb byla poskytnuta dotace na základě Smlouvy o poskytnutí účelové dotace č. </w:t>
      </w:r>
      <w:r w:rsidR="00676C88" w:rsidRPr="00676C88">
        <w:rPr>
          <w:rFonts w:ascii="Arial" w:eastAsia="Times New Roman" w:hAnsi="Arial" w:cs="Arial"/>
          <w:b/>
          <w:bCs/>
          <w:sz w:val="24"/>
          <w:szCs w:val="24"/>
        </w:rPr>
        <w:t xml:space="preserve">02412022 </w:t>
      </w:r>
      <w:r w:rsidR="00676C88" w:rsidRPr="00676C88">
        <w:rPr>
          <w:rFonts w:ascii="Arial" w:eastAsia="Times New Roman" w:hAnsi="Arial" w:cs="Arial"/>
          <w:bCs/>
          <w:sz w:val="24"/>
          <w:szCs w:val="24"/>
        </w:rPr>
        <w:t>ze dne</w:t>
      </w:r>
      <w:r w:rsidR="00676C88" w:rsidRPr="00676C88">
        <w:rPr>
          <w:rFonts w:ascii="Arial" w:eastAsia="Times New Roman" w:hAnsi="Arial" w:cs="Arial"/>
          <w:b/>
          <w:bCs/>
          <w:sz w:val="24"/>
          <w:szCs w:val="24"/>
        </w:rPr>
        <w:t xml:space="preserve"> 1. 3. 2022</w:t>
      </w:r>
      <w:r w:rsidRPr="00676C88">
        <w:rPr>
          <w:rFonts w:ascii="Arial" w:hAnsi="Arial" w:cs="Arial"/>
          <w:sz w:val="24"/>
          <w:szCs w:val="24"/>
        </w:rPr>
        <w:t>, ve znění dodatků (dále jen „Smlouva“).</w:t>
      </w:r>
    </w:p>
    <w:p w14:paraId="27121F3D" w14:textId="77777777" w:rsidR="008E2CD2" w:rsidRPr="00676C88" w:rsidRDefault="008E2CD2" w:rsidP="008E2CD2">
      <w:pPr>
        <w:numPr>
          <w:ilvl w:val="0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76C88">
        <w:rPr>
          <w:rFonts w:ascii="Arial" w:hAnsi="Arial" w:cs="Arial"/>
          <w:sz w:val="24"/>
          <w:szCs w:val="24"/>
        </w:rPr>
        <w:t>Dne 29. 6. 2022 bylo vyhlášeno další kolo Dotačního programu – „Podpora sociálních služeb dle § 101a zákona o sociálních službách, Plzeňský kraj, další kolo – dofinancování“ (dále jen „další kolo dotačního programu“).</w:t>
      </w:r>
    </w:p>
    <w:p w14:paraId="7D4523D9" w14:textId="0F95A5B3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B02764D" w14:textId="77777777" w:rsidR="00570FEC" w:rsidRPr="00676C88" w:rsidRDefault="00570FEC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07D40FA" w14:textId="77777777" w:rsidR="008E2CD2" w:rsidRPr="00676C88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676C88">
        <w:rPr>
          <w:rFonts w:ascii="Arial" w:hAnsi="Arial" w:cs="Arial"/>
          <w:b/>
          <w:sz w:val="24"/>
          <w:szCs w:val="24"/>
        </w:rPr>
        <w:t>Článek II.</w:t>
      </w:r>
    </w:p>
    <w:p w14:paraId="4032AE7B" w14:textId="4A44BF93" w:rsidR="008E2CD2" w:rsidRPr="00676C88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76C88">
        <w:rPr>
          <w:rFonts w:ascii="Arial" w:hAnsi="Arial" w:cs="Arial"/>
          <w:sz w:val="24"/>
          <w:szCs w:val="24"/>
        </w:rPr>
        <w:t xml:space="preserve">V rámci dalšího kola dotačního programu rozhodlo Zastupitelstvo Plzeňského kraje usnesením č. </w:t>
      </w:r>
      <w:r w:rsidR="00676C88">
        <w:rPr>
          <w:rFonts w:ascii="Arial" w:hAnsi="Arial" w:cs="Arial"/>
          <w:sz w:val="24"/>
          <w:szCs w:val="24"/>
        </w:rPr>
        <w:t>906/22 ze dne 5. 9. 2022</w:t>
      </w:r>
      <w:r w:rsidRPr="00676C88">
        <w:rPr>
          <w:rFonts w:ascii="Arial" w:hAnsi="Arial" w:cs="Arial"/>
          <w:sz w:val="24"/>
          <w:szCs w:val="24"/>
        </w:rPr>
        <w:t xml:space="preserve"> o navýšení finančních prostředků na poskytování sociálních služeb a o uzavření tohoto dodatku. V souvislosti s tím mění Poskytovatel a Příjemce tímto dodatkem Smlouvu, a to tak, že se navyšují finanční prostředky poskytnuté jako vyrovnávací platba na jednotlivé služby, a to:</w:t>
      </w:r>
    </w:p>
    <w:p w14:paraId="735C8198" w14:textId="77777777" w:rsidR="008E2CD2" w:rsidRPr="00676C88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EE4870D" w14:textId="77777777" w:rsidR="008E2CD2" w:rsidRPr="00676C88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76C88">
        <w:rPr>
          <w:rFonts w:ascii="Arial" w:hAnsi="Arial" w:cs="Arial"/>
          <w:sz w:val="24"/>
          <w:szCs w:val="24"/>
        </w:rPr>
        <w:t>navýšení finančních prostředků o:</w:t>
      </w:r>
    </w:p>
    <w:p w14:paraId="601DC7AD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1821C66" w14:textId="44AACBD8" w:rsidR="008E2CD2" w:rsidRPr="00EE79C7" w:rsidRDefault="00EE79C7" w:rsidP="00EE79C7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79C7">
        <w:rPr>
          <w:rFonts w:ascii="Arial" w:hAnsi="Arial" w:cs="Arial"/>
          <w:b/>
          <w:sz w:val="24"/>
          <w:szCs w:val="24"/>
        </w:rPr>
        <w:t>137.088</w:t>
      </w:r>
      <w:r w:rsidR="008E2CD2" w:rsidRPr="00EE79C7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EE79C7">
        <w:rPr>
          <w:rFonts w:ascii="Arial" w:hAnsi="Arial" w:cs="Arial"/>
          <w:sz w:val="24"/>
          <w:szCs w:val="24"/>
        </w:rPr>
        <w:t xml:space="preserve">(slovy: </w:t>
      </w:r>
      <w:r w:rsidRPr="00EE79C7">
        <w:rPr>
          <w:rFonts w:ascii="Arial" w:hAnsi="Arial" w:cs="Arial"/>
          <w:sz w:val="24"/>
          <w:szCs w:val="24"/>
        </w:rPr>
        <w:t>jedno sto třicet sedm tisíc osmdesát osm korun českých</w:t>
      </w:r>
      <w:r w:rsidR="008E2CD2" w:rsidRPr="00EE79C7">
        <w:rPr>
          <w:rFonts w:ascii="Arial" w:hAnsi="Arial" w:cs="Arial"/>
          <w:sz w:val="24"/>
          <w:szCs w:val="24"/>
        </w:rPr>
        <w:t>)</w:t>
      </w:r>
      <w:r w:rsidR="008E2CD2" w:rsidRPr="00EE79C7">
        <w:rPr>
          <w:rFonts w:ascii="Arial" w:hAnsi="Arial" w:cs="Arial"/>
          <w:b/>
          <w:sz w:val="24"/>
          <w:szCs w:val="24"/>
        </w:rPr>
        <w:t xml:space="preserve"> </w:t>
      </w:r>
      <w:r w:rsidR="008E2CD2" w:rsidRPr="00EE79C7">
        <w:rPr>
          <w:rFonts w:ascii="Arial" w:hAnsi="Arial" w:cs="Arial"/>
          <w:sz w:val="24"/>
          <w:szCs w:val="24"/>
        </w:rPr>
        <w:t>na službu</w:t>
      </w:r>
      <w:r w:rsidR="008E2CD2" w:rsidRPr="00EE79C7">
        <w:rPr>
          <w:rFonts w:ascii="Arial" w:hAnsi="Arial" w:cs="Arial"/>
          <w:b/>
          <w:sz w:val="24"/>
          <w:szCs w:val="24"/>
        </w:rPr>
        <w:t xml:space="preserve"> </w:t>
      </w:r>
      <w:r w:rsidRPr="00EE79C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dborné sociální poradenství (ID: 3673830)</w:t>
      </w:r>
      <w:r>
        <w:rPr>
          <w:rFonts w:ascii="Arial" w:hAnsi="Arial" w:cs="Arial"/>
          <w:sz w:val="24"/>
          <w:szCs w:val="24"/>
        </w:rPr>
        <w:t>,</w:t>
      </w:r>
    </w:p>
    <w:p w14:paraId="27886C1E" w14:textId="77777777" w:rsidR="008E2CD2" w:rsidRDefault="008E2CD2" w:rsidP="008E2CD2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7A88680" w14:textId="5C3E870C" w:rsidR="008E2CD2" w:rsidRPr="00EE79C7" w:rsidRDefault="00EE79C7" w:rsidP="00EE79C7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E79C7">
        <w:rPr>
          <w:rFonts w:ascii="Arial" w:hAnsi="Arial" w:cs="Arial"/>
          <w:b/>
          <w:sz w:val="24"/>
          <w:szCs w:val="24"/>
        </w:rPr>
        <w:t>147.792</w:t>
      </w:r>
      <w:r w:rsidR="008E2CD2" w:rsidRPr="00EE79C7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EE79C7">
        <w:rPr>
          <w:rFonts w:ascii="Arial" w:hAnsi="Arial" w:cs="Arial"/>
          <w:sz w:val="24"/>
          <w:szCs w:val="24"/>
        </w:rPr>
        <w:t xml:space="preserve">(slovy: </w:t>
      </w:r>
      <w:r w:rsidRPr="00EE79C7">
        <w:rPr>
          <w:rFonts w:ascii="Arial" w:hAnsi="Arial" w:cs="Arial"/>
          <w:sz w:val="24"/>
          <w:szCs w:val="24"/>
        </w:rPr>
        <w:t>jedno sto čtyřicet sedm tisíc sedm set devadesát dva korun českých</w:t>
      </w:r>
      <w:r w:rsidR="008E2CD2" w:rsidRPr="00EE79C7">
        <w:rPr>
          <w:rFonts w:ascii="Arial" w:hAnsi="Arial" w:cs="Arial"/>
          <w:sz w:val="24"/>
          <w:szCs w:val="24"/>
        </w:rPr>
        <w:t>)</w:t>
      </w:r>
      <w:r w:rsidR="008E2CD2" w:rsidRPr="00EE79C7">
        <w:rPr>
          <w:rFonts w:ascii="Arial" w:hAnsi="Arial" w:cs="Arial"/>
          <w:b/>
          <w:sz w:val="24"/>
          <w:szCs w:val="24"/>
        </w:rPr>
        <w:t xml:space="preserve"> </w:t>
      </w:r>
      <w:r w:rsidR="008E2CD2" w:rsidRPr="00EE79C7">
        <w:rPr>
          <w:rFonts w:ascii="Arial" w:hAnsi="Arial" w:cs="Arial"/>
          <w:sz w:val="24"/>
          <w:szCs w:val="24"/>
        </w:rPr>
        <w:t xml:space="preserve">na službu </w:t>
      </w:r>
      <w:r w:rsidRPr="00EE79C7">
        <w:rPr>
          <w:rFonts w:ascii="Arial" w:hAnsi="Arial" w:cs="Arial"/>
          <w:b/>
          <w:sz w:val="24"/>
          <w:szCs w:val="24"/>
        </w:rPr>
        <w:t>Terénní</w:t>
      </w:r>
      <w:r>
        <w:rPr>
          <w:rFonts w:ascii="Arial" w:hAnsi="Arial" w:cs="Arial"/>
          <w:b/>
          <w:sz w:val="24"/>
          <w:szCs w:val="24"/>
        </w:rPr>
        <w:t xml:space="preserve"> programy (ID: 4707716)</w:t>
      </w:r>
      <w:r>
        <w:rPr>
          <w:rFonts w:ascii="Arial" w:hAnsi="Arial" w:cs="Arial"/>
          <w:sz w:val="24"/>
          <w:szCs w:val="24"/>
        </w:rPr>
        <w:t>,</w:t>
      </w:r>
    </w:p>
    <w:p w14:paraId="573CC0E7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50C1470B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1CF44C5" w14:textId="77777777" w:rsidR="008E2CD2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splnění podmínky stanovené v bodě II. 1. písm. b) výše uvedeného usnesení Zastupitelstva Plzeňského kraje navýšení finančních prostředků o dalších:</w:t>
      </w:r>
    </w:p>
    <w:p w14:paraId="278DEFE4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CED815C" w14:textId="00C9166B" w:rsidR="008E2CD2" w:rsidRPr="005D4DB6" w:rsidRDefault="00EE79C7" w:rsidP="00EE79C7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4DB6">
        <w:rPr>
          <w:rFonts w:ascii="Arial" w:hAnsi="Arial" w:cs="Arial"/>
          <w:b/>
          <w:sz w:val="24"/>
          <w:szCs w:val="24"/>
        </w:rPr>
        <w:t>543</w:t>
      </w:r>
      <w:r w:rsidR="008E2CD2" w:rsidRPr="005D4DB6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5D4DB6">
        <w:rPr>
          <w:rFonts w:ascii="Arial" w:hAnsi="Arial" w:cs="Arial"/>
          <w:sz w:val="24"/>
          <w:szCs w:val="24"/>
        </w:rPr>
        <w:t xml:space="preserve">(slovy: </w:t>
      </w:r>
      <w:r w:rsidRPr="005D4DB6">
        <w:rPr>
          <w:rFonts w:ascii="Arial" w:hAnsi="Arial" w:cs="Arial"/>
          <w:sz w:val="24"/>
          <w:szCs w:val="24"/>
        </w:rPr>
        <w:t>pět set čtyřicet tři korun českých</w:t>
      </w:r>
      <w:r w:rsidR="008E2CD2" w:rsidRPr="005D4DB6">
        <w:rPr>
          <w:rFonts w:ascii="Arial" w:hAnsi="Arial" w:cs="Arial"/>
          <w:sz w:val="24"/>
          <w:szCs w:val="24"/>
        </w:rPr>
        <w:t>)</w:t>
      </w:r>
      <w:r w:rsidR="008E2CD2" w:rsidRPr="005D4DB6">
        <w:rPr>
          <w:rFonts w:ascii="Arial" w:hAnsi="Arial" w:cs="Arial"/>
          <w:b/>
          <w:sz w:val="24"/>
          <w:szCs w:val="24"/>
        </w:rPr>
        <w:t xml:space="preserve"> </w:t>
      </w:r>
      <w:r w:rsidR="008E2CD2" w:rsidRPr="005D4DB6">
        <w:rPr>
          <w:rFonts w:ascii="Arial" w:hAnsi="Arial" w:cs="Arial"/>
          <w:sz w:val="24"/>
          <w:szCs w:val="24"/>
        </w:rPr>
        <w:t>na službu</w:t>
      </w:r>
      <w:r w:rsidR="008E2CD2" w:rsidRPr="005D4DB6">
        <w:rPr>
          <w:rFonts w:ascii="Arial" w:hAnsi="Arial" w:cs="Arial"/>
          <w:b/>
          <w:sz w:val="24"/>
          <w:szCs w:val="24"/>
        </w:rPr>
        <w:t xml:space="preserve"> </w:t>
      </w:r>
      <w:r w:rsidRPr="005D4DB6">
        <w:rPr>
          <w:rFonts w:ascii="Arial" w:hAnsi="Arial" w:cs="Arial"/>
          <w:b/>
          <w:sz w:val="24"/>
          <w:szCs w:val="24"/>
        </w:rPr>
        <w:t>Odborné sociální poradenství (ID: 3673830)</w:t>
      </w:r>
      <w:r w:rsidRPr="005D4DB6">
        <w:rPr>
          <w:rFonts w:ascii="Arial" w:hAnsi="Arial" w:cs="Arial"/>
          <w:sz w:val="24"/>
          <w:szCs w:val="24"/>
        </w:rPr>
        <w:t>,</w:t>
      </w:r>
    </w:p>
    <w:p w14:paraId="3A1FEE90" w14:textId="77777777" w:rsidR="00EE79C7" w:rsidRPr="005D4DB6" w:rsidRDefault="00EE79C7" w:rsidP="00EE79C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5E885C85" w14:textId="02EA7419" w:rsidR="008E2CD2" w:rsidRPr="005D4DB6" w:rsidRDefault="00EE79C7" w:rsidP="00EE79C7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4DB6">
        <w:rPr>
          <w:rFonts w:ascii="Arial" w:hAnsi="Arial" w:cs="Arial"/>
          <w:b/>
          <w:sz w:val="24"/>
          <w:szCs w:val="24"/>
        </w:rPr>
        <w:t>585</w:t>
      </w:r>
      <w:r w:rsidR="008E2CD2" w:rsidRPr="005D4DB6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5D4DB6">
        <w:rPr>
          <w:rFonts w:ascii="Arial" w:hAnsi="Arial" w:cs="Arial"/>
          <w:sz w:val="24"/>
          <w:szCs w:val="24"/>
        </w:rPr>
        <w:t xml:space="preserve">(slovy: </w:t>
      </w:r>
      <w:r w:rsidRPr="005D4DB6">
        <w:rPr>
          <w:rFonts w:ascii="Arial" w:hAnsi="Arial" w:cs="Arial"/>
          <w:sz w:val="24"/>
          <w:szCs w:val="24"/>
        </w:rPr>
        <w:t>pět set osmdesát pět korun českých</w:t>
      </w:r>
      <w:r w:rsidR="008E2CD2" w:rsidRPr="005D4DB6">
        <w:rPr>
          <w:rFonts w:ascii="Arial" w:hAnsi="Arial" w:cs="Arial"/>
          <w:sz w:val="24"/>
          <w:szCs w:val="24"/>
        </w:rPr>
        <w:t>)</w:t>
      </w:r>
      <w:r w:rsidR="008E2CD2" w:rsidRPr="005D4DB6">
        <w:rPr>
          <w:rFonts w:ascii="Arial" w:hAnsi="Arial" w:cs="Arial"/>
          <w:b/>
          <w:sz w:val="24"/>
          <w:szCs w:val="24"/>
        </w:rPr>
        <w:t xml:space="preserve"> </w:t>
      </w:r>
      <w:r w:rsidR="008E2CD2" w:rsidRPr="005D4DB6">
        <w:rPr>
          <w:rFonts w:ascii="Arial" w:hAnsi="Arial" w:cs="Arial"/>
          <w:sz w:val="24"/>
          <w:szCs w:val="24"/>
        </w:rPr>
        <w:t xml:space="preserve">na službu </w:t>
      </w:r>
      <w:r w:rsidRPr="005D4DB6">
        <w:rPr>
          <w:rFonts w:ascii="Arial" w:hAnsi="Arial" w:cs="Arial"/>
          <w:b/>
          <w:sz w:val="24"/>
          <w:szCs w:val="24"/>
        </w:rPr>
        <w:t>Terénní programy (ID: 4707716)</w:t>
      </w:r>
      <w:r w:rsidRPr="005D4DB6">
        <w:rPr>
          <w:rFonts w:ascii="Arial" w:hAnsi="Arial" w:cs="Arial"/>
          <w:sz w:val="24"/>
          <w:szCs w:val="24"/>
        </w:rPr>
        <w:t>.</w:t>
      </w:r>
    </w:p>
    <w:p w14:paraId="305239B4" w14:textId="77777777" w:rsidR="008E2CD2" w:rsidRDefault="008E2CD2" w:rsidP="008E2CD2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5D7C6AA2" w14:textId="64DD0F1D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prostředky uvedené v čl. II.  odst. 1 bodě 1. 1. tohoto dodatku budou Příjemci poukázány na účet uvedený v záhl</w:t>
      </w:r>
      <w:r w:rsidR="00702D9B">
        <w:rPr>
          <w:rFonts w:ascii="Arial" w:hAnsi="Arial" w:cs="Arial"/>
          <w:sz w:val="24"/>
          <w:szCs w:val="24"/>
        </w:rPr>
        <w:t>aví tohoto dodatku do 14 dnů po </w:t>
      </w:r>
      <w:r>
        <w:rPr>
          <w:rFonts w:ascii="Arial" w:hAnsi="Arial" w:cs="Arial"/>
          <w:sz w:val="24"/>
          <w:szCs w:val="24"/>
        </w:rPr>
        <w:t>uzavření tohoto dodatku. Finanční prostředky uvedené v čl. II. odst. 1 bodě 1.</w:t>
      </w:r>
      <w:r w:rsidR="00EE79C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2. tohoto dodatku budou Příjemci poukázány do 30 dnů od splnění podmínky uvedené v bodě II. 1. písm. b) výše uvedeného usnesení Zastupitelstva Plzeňského kraje.</w:t>
      </w:r>
    </w:p>
    <w:p w14:paraId="0913A431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8EAF63" w14:textId="77777777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 se zavazuje použít finanční prostředky uvedené v čl. II. odst. 1 tohoto dodatku v souladu s podmínkami uvedenými ve vyhlášení dalšího kola dotačního programu, které je zveřejněno na internetových stránkách Poskytovatele (</w:t>
      </w:r>
      <w:hyperlink r:id="rId8" w:history="1">
        <w:r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>
        <w:rPr>
          <w:rFonts w:ascii="Arial" w:hAnsi="Arial" w:cs="Arial"/>
          <w:sz w:val="24"/>
          <w:szCs w:val="24"/>
        </w:rPr>
        <w:t>, v sekci Financování sociálních služeb).</w:t>
      </w:r>
    </w:p>
    <w:p w14:paraId="69EB3CA8" w14:textId="77777777" w:rsidR="008E2CD2" w:rsidRDefault="008E2CD2" w:rsidP="008E2CD2">
      <w:pPr>
        <w:pStyle w:val="Odstavecseseznamem"/>
        <w:rPr>
          <w:rFonts w:ascii="Arial" w:hAnsi="Arial" w:cs="Arial"/>
          <w:sz w:val="24"/>
          <w:szCs w:val="24"/>
        </w:rPr>
      </w:pPr>
    </w:p>
    <w:p w14:paraId="0082F51E" w14:textId="507C1961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Rozpočet čerpání dotace pro účely čl. VI. odst. 7 a 8 Smlouvy je chápán jako součet požadavků uvedených u jednotlivýc</w:t>
      </w:r>
      <w:r w:rsidR="00702D9B">
        <w:rPr>
          <w:rFonts w:ascii="Arial" w:hAnsi="Arial" w:cs="Arial"/>
          <w:sz w:val="24"/>
          <w:szCs w:val="24"/>
        </w:rPr>
        <w:t>h položek rozpočtu v žádosti do </w:t>
      </w:r>
      <w:r>
        <w:rPr>
          <w:rFonts w:ascii="Arial" w:hAnsi="Arial" w:cs="Arial"/>
          <w:sz w:val="24"/>
          <w:szCs w:val="24"/>
        </w:rPr>
        <w:t>Dotačního programu (po provedení případných změn) a požadavků uvedených u jednotlivých položek rozpočtu v žádosti do dalšího kola dotačního programu.</w:t>
      </w:r>
    </w:p>
    <w:p w14:paraId="3B022B95" w14:textId="6DAB217F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930EEEF" w14:textId="77777777" w:rsidR="00570FEC" w:rsidRDefault="00570FEC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4EC8FF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III.</w:t>
      </w:r>
    </w:p>
    <w:p w14:paraId="3281CA16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souhlasí se zveřejněním tohoto dodatku v plném znění včetně všech obsažených údajů a informací podle § 10d zákona č. 250/2000 Sb., </w:t>
      </w:r>
      <w:r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3832739A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289AAF9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7670C5A1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 Smlouvy, tímto dodatkem nedotčená, zůstávají v platnosti.</w:t>
      </w:r>
    </w:p>
    <w:p w14:paraId="5F5AB404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35B8D80B" w14:textId="08F5BD9C" w:rsidR="008E2CD2" w:rsidRPr="00EE79C7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79C7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619D18AA" w14:textId="3BC9E560" w:rsidR="008E2CD2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403A99F" w14:textId="77777777" w:rsidR="008E2CD2" w:rsidRDefault="008E2CD2" w:rsidP="008E2CD2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8EF682" w14:textId="77777777" w:rsidR="008E2CD2" w:rsidRDefault="008E2CD2" w:rsidP="008E2CD2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Poskytovatel:</w:t>
      </w:r>
    </w:p>
    <w:p w14:paraId="0693801E" w14:textId="77777777" w:rsidR="008E2CD2" w:rsidRDefault="008E2CD2" w:rsidP="008E2CD2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A6BCCA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67332FB" w14:textId="5DFD4FBF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C77A3DF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F0A0684" w14:textId="77777777" w:rsidR="00EE79C7" w:rsidRDefault="00EE79C7" w:rsidP="00EE79C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EA8B27E" w14:textId="77777777" w:rsidR="00EE79C7" w:rsidRDefault="00EE79C7" w:rsidP="00EE79C7">
      <w:pPr>
        <w:pStyle w:val="Zkladntext"/>
        <w:tabs>
          <w:tab w:val="center" w:pos="1080"/>
          <w:tab w:val="left" w:pos="5160"/>
          <w:tab w:val="center" w:pos="5940"/>
        </w:tabs>
      </w:pPr>
    </w:p>
    <w:p w14:paraId="08D482FD" w14:textId="77777777" w:rsidR="00EE79C7" w:rsidRDefault="00EE79C7" w:rsidP="00EE79C7">
      <w:pPr>
        <w:pStyle w:val="Zkladntext"/>
        <w:tabs>
          <w:tab w:val="center" w:pos="1080"/>
          <w:tab w:val="left" w:pos="5160"/>
          <w:tab w:val="center" w:pos="5940"/>
        </w:tabs>
      </w:pPr>
      <w:r>
        <w:t xml:space="preserve">…………………………………  </w:t>
      </w:r>
      <w:r>
        <w:tab/>
        <w:t>…………………………………</w:t>
      </w:r>
    </w:p>
    <w:p w14:paraId="5BB1D703" w14:textId="77777777" w:rsidR="00EE79C7" w:rsidRDefault="00EE79C7" w:rsidP="00EE79C7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   </w:t>
      </w:r>
      <w:r>
        <w:rPr>
          <w:rFonts w:ascii="Arial" w:hAnsi="Arial" w:cs="Arial"/>
        </w:rPr>
        <w:t xml:space="preserve">JUDr. Martin </w:t>
      </w:r>
      <w:proofErr w:type="spellStart"/>
      <w:r>
        <w:rPr>
          <w:rFonts w:ascii="Arial" w:hAnsi="Arial" w:cs="Arial"/>
        </w:rPr>
        <w:t>Rozumek</w:t>
      </w:r>
      <w:proofErr w:type="spellEnd"/>
      <w:r>
        <w:t xml:space="preserve">           </w:t>
      </w:r>
      <w:r>
        <w:tab/>
      </w:r>
      <w:r>
        <w:tab/>
        <w:t xml:space="preserve">              </w:t>
      </w:r>
      <w:r>
        <w:rPr>
          <w:rFonts w:ascii="Arial" w:hAnsi="Arial" w:cs="Arial"/>
        </w:rPr>
        <w:t>Martin Záhoř</w:t>
      </w:r>
    </w:p>
    <w:p w14:paraId="50926348" w14:textId="5AF01495" w:rsidR="00EE79C7" w:rsidRDefault="00EE79C7" w:rsidP="00EE79C7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</w:t>
      </w:r>
      <w:r w:rsidR="00570FEC">
        <w:t xml:space="preserve">   </w:t>
      </w:r>
      <w:r>
        <w:t xml:space="preserve">         </w:t>
      </w:r>
      <w:r>
        <w:rPr>
          <w:rFonts w:ascii="Arial" w:hAnsi="Arial" w:cs="Arial"/>
        </w:rPr>
        <w:t>ředitel</w:t>
      </w:r>
      <w:r>
        <w:t xml:space="preserve">     </w:t>
      </w:r>
      <w:r>
        <w:tab/>
        <w:t xml:space="preserve">        </w:t>
      </w:r>
      <w:r>
        <w:rPr>
          <w:rFonts w:ascii="Arial" w:hAnsi="Arial" w:cs="Arial"/>
        </w:rPr>
        <w:t>náměstek hejtmana</w:t>
      </w:r>
    </w:p>
    <w:p w14:paraId="1AF7AF27" w14:textId="77777777" w:rsidR="00EE79C7" w:rsidRDefault="00EE79C7" w:rsidP="00EE79C7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pro oblast sociálních věcí</w:t>
      </w:r>
    </w:p>
    <w:p w14:paraId="2B073786" w14:textId="77777777" w:rsidR="00EE79C7" w:rsidRDefault="00EE79C7" w:rsidP="00EE79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E9C6AD" w14:textId="77777777" w:rsidR="00EE79C7" w:rsidRDefault="00EE79C7" w:rsidP="00EE79C7">
      <w:pPr>
        <w:spacing w:after="120" w:line="240" w:lineRule="auto"/>
        <w:ind w:left="567"/>
        <w:jc w:val="both"/>
        <w:rPr>
          <w:rFonts w:ascii="Arial" w:hAnsi="Arial" w:cs="Arial"/>
        </w:rPr>
      </w:pPr>
    </w:p>
    <w:p w14:paraId="4D34A5F5" w14:textId="77777777" w:rsidR="00E158E6" w:rsidRDefault="00E158E6" w:rsidP="008E2CD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sectPr w:rsidR="00E158E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C3499" w14:textId="77777777" w:rsidR="008425A2" w:rsidRDefault="008425A2" w:rsidP="00E70EA5">
      <w:pPr>
        <w:spacing w:after="0" w:line="240" w:lineRule="auto"/>
      </w:pPr>
      <w:r>
        <w:separator/>
      </w:r>
    </w:p>
  </w:endnote>
  <w:endnote w:type="continuationSeparator" w:id="0">
    <w:p w14:paraId="6D9E2B79" w14:textId="77777777" w:rsidR="008425A2" w:rsidRDefault="008425A2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2F1D28F5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7674" w14:textId="77777777" w:rsidR="008425A2" w:rsidRDefault="008425A2" w:rsidP="00E70EA5">
      <w:pPr>
        <w:spacing w:after="0" w:line="240" w:lineRule="auto"/>
      </w:pPr>
      <w:r>
        <w:separator/>
      </w:r>
    </w:p>
  </w:footnote>
  <w:footnote w:type="continuationSeparator" w:id="0">
    <w:p w14:paraId="3C4FD28C" w14:textId="77777777" w:rsidR="008425A2" w:rsidRDefault="008425A2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D6D3678"/>
    <w:multiLevelType w:val="hybridMultilevel"/>
    <w:tmpl w:val="760875F2"/>
    <w:lvl w:ilvl="0" w:tplc="4BFC7312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7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0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10"/>
  </w:num>
  <w:num w:numId="20">
    <w:abstractNumId w:val="20"/>
  </w:num>
  <w:num w:numId="21">
    <w:abstractNumId w:val="21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16EDA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1E5F"/>
    <w:rsid w:val="0016538C"/>
    <w:rsid w:val="00170459"/>
    <w:rsid w:val="00174CFE"/>
    <w:rsid w:val="001765A5"/>
    <w:rsid w:val="0017677E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D7ADD"/>
    <w:rsid w:val="002E4783"/>
    <w:rsid w:val="002F38A0"/>
    <w:rsid w:val="002F4653"/>
    <w:rsid w:val="002F69C1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71C60"/>
    <w:rsid w:val="00482DCD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70FEC"/>
    <w:rsid w:val="005800F4"/>
    <w:rsid w:val="00580178"/>
    <w:rsid w:val="00582567"/>
    <w:rsid w:val="00585FBF"/>
    <w:rsid w:val="0058650F"/>
    <w:rsid w:val="005911AA"/>
    <w:rsid w:val="00592576"/>
    <w:rsid w:val="00595712"/>
    <w:rsid w:val="0059752E"/>
    <w:rsid w:val="005A3444"/>
    <w:rsid w:val="005B4B30"/>
    <w:rsid w:val="005C5205"/>
    <w:rsid w:val="005D4DB6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1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76C88"/>
    <w:rsid w:val="006808DF"/>
    <w:rsid w:val="0068114B"/>
    <w:rsid w:val="006825D2"/>
    <w:rsid w:val="00691A3D"/>
    <w:rsid w:val="00691D52"/>
    <w:rsid w:val="0069642E"/>
    <w:rsid w:val="0069669E"/>
    <w:rsid w:val="006A72CF"/>
    <w:rsid w:val="006B5F95"/>
    <w:rsid w:val="006C7677"/>
    <w:rsid w:val="006D2C21"/>
    <w:rsid w:val="006D52CD"/>
    <w:rsid w:val="006E1244"/>
    <w:rsid w:val="006E56BB"/>
    <w:rsid w:val="006E56EA"/>
    <w:rsid w:val="006E5E44"/>
    <w:rsid w:val="006F0244"/>
    <w:rsid w:val="006F1446"/>
    <w:rsid w:val="006F72C8"/>
    <w:rsid w:val="00702D9B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579F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D756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25A2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64E6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E2CD2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3311"/>
    <w:rsid w:val="009B5CD7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4AFE"/>
    <w:rsid w:val="00A37B2A"/>
    <w:rsid w:val="00A414B0"/>
    <w:rsid w:val="00A4685B"/>
    <w:rsid w:val="00A47A22"/>
    <w:rsid w:val="00A54D50"/>
    <w:rsid w:val="00A55876"/>
    <w:rsid w:val="00A6425F"/>
    <w:rsid w:val="00A73D13"/>
    <w:rsid w:val="00A76E3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13A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2E9C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6341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B5856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2725F"/>
    <w:rsid w:val="00D33DC6"/>
    <w:rsid w:val="00D365E6"/>
    <w:rsid w:val="00D43C15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158E6"/>
    <w:rsid w:val="00E21D0A"/>
    <w:rsid w:val="00E2405D"/>
    <w:rsid w:val="00E24DED"/>
    <w:rsid w:val="00E2691E"/>
    <w:rsid w:val="00E3071C"/>
    <w:rsid w:val="00E320F7"/>
    <w:rsid w:val="00E327D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00E4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E79C7"/>
    <w:rsid w:val="00EF34DC"/>
    <w:rsid w:val="00EF3E83"/>
    <w:rsid w:val="00F01983"/>
    <w:rsid w:val="00F249E7"/>
    <w:rsid w:val="00F24AF3"/>
    <w:rsid w:val="00F304BB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5D90F-5144-420F-A053-7AB5EA70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dcterms:created xsi:type="dcterms:W3CDTF">2022-09-19T11:19:00Z</dcterms:created>
  <dcterms:modified xsi:type="dcterms:W3CDTF">2022-09-26T11:33:00Z</dcterms:modified>
</cp:coreProperties>
</file>