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07" w:rsidRPr="009978CE" w:rsidRDefault="009978CE" w:rsidP="009978CE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</w:t>
      </w:r>
    </w:p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D462FC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B46637">
        <w:rPr>
          <w:rFonts w:asciiTheme="minorHAnsi" w:hAnsiTheme="minorHAnsi"/>
          <w:b/>
          <w:sz w:val="28"/>
          <w:szCs w:val="28"/>
        </w:rPr>
        <w:t>00117/</w:t>
      </w:r>
      <w:r w:rsidR="00B7536D">
        <w:rPr>
          <w:rFonts w:asciiTheme="minorHAnsi" w:hAnsiTheme="minorHAnsi"/>
          <w:b/>
          <w:sz w:val="28"/>
          <w:szCs w:val="28"/>
        </w:rPr>
        <w:t>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>Mgr. I</w:t>
      </w:r>
      <w:r w:rsidR="00D462FC">
        <w:rPr>
          <w:rFonts w:asciiTheme="minorHAnsi" w:hAnsiTheme="minorHAnsi"/>
          <w:sz w:val="22"/>
          <w:szCs w:val="22"/>
        </w:rPr>
        <w:t>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D462FC">
        <w:rPr>
          <w:rFonts w:asciiTheme="minorHAnsi" w:hAnsiTheme="minorHAnsi"/>
          <w:sz w:val="22"/>
          <w:szCs w:val="22"/>
        </w:rPr>
        <w:t>sociálních věcí</w:t>
      </w:r>
      <w:r w:rsidR="007A01F4">
        <w:rPr>
          <w:rFonts w:asciiTheme="minorHAnsi" w:hAnsiTheme="minorHAnsi"/>
          <w:sz w:val="22"/>
          <w:szCs w:val="22"/>
        </w:rPr>
        <w:t xml:space="preserve">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EB5E74" w:rsidRPr="00515D12" w:rsidRDefault="00CC0126" w:rsidP="007A01F4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CEDR Pardubice</w:t>
      </w:r>
      <w:r w:rsidR="00225617">
        <w:rPr>
          <w:rFonts w:asciiTheme="minorHAnsi" w:hAnsiTheme="minorHAnsi"/>
          <w:sz w:val="22"/>
          <w:szCs w:val="22"/>
        </w:rPr>
        <w:t xml:space="preserve"> o.p.s.</w:t>
      </w:r>
      <w:r w:rsidR="00B7536D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sídlo: </w:t>
      </w:r>
      <w:r w:rsidR="00CC0126" w:rsidRPr="00CC012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Pardubice - Zelené Předměstí, Jana Palacha 324, PSČ 53002</w:t>
      </w:r>
      <w:r w:rsidR="00322DD6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IČ: </w:t>
      </w:r>
      <w:r w:rsidR="00CC0126">
        <w:rPr>
          <w:rFonts w:asciiTheme="minorHAnsi" w:hAnsiTheme="minorHAnsi"/>
          <w:sz w:val="22"/>
          <w:szCs w:val="22"/>
        </w:rPr>
        <w:t>27547850</w:t>
      </w:r>
      <w:r w:rsidR="00A973F6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2A5DCE"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 w:rsidR="002A5DCE">
        <w:rPr>
          <w:rFonts w:asciiTheme="minorHAnsi" w:hAnsiTheme="minorHAnsi"/>
          <w:sz w:val="22"/>
          <w:szCs w:val="22"/>
        </w:rPr>
        <w:t>ho 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CC0126">
        <w:rPr>
          <w:rFonts w:asciiTheme="minorHAnsi" w:hAnsiTheme="minorHAnsi"/>
          <w:sz w:val="22"/>
          <w:szCs w:val="22"/>
        </w:rPr>
        <w:t>273548987/0300</w:t>
      </w:r>
      <w:r w:rsidR="00322DD6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zastoupené: </w:t>
      </w:r>
      <w:r w:rsidR="00CC0126">
        <w:rPr>
          <w:rFonts w:asciiTheme="minorHAnsi" w:hAnsiTheme="minorHAnsi"/>
          <w:sz w:val="22"/>
          <w:szCs w:val="22"/>
        </w:rPr>
        <w:t>Bc. Lukášem Hnátem, DiS.</w:t>
      </w:r>
      <w:r w:rsidR="009D1C07">
        <w:rPr>
          <w:rFonts w:asciiTheme="minorHAnsi" w:hAnsiTheme="minorHAnsi"/>
          <w:sz w:val="22"/>
          <w:szCs w:val="22"/>
        </w:rPr>
        <w:t>, statutárním zástupcem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8A1D5A" w:rsidRDefault="008A1D5A" w:rsidP="008A1D5A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N w:val="0"/>
        <w:ind w:left="360"/>
        <w:jc w:val="both"/>
        <w:textAlignment w:val="baseline"/>
      </w:pPr>
      <w:r>
        <w:rPr>
          <w:rFonts w:ascii="Calibri" w:hAnsi="Calibri"/>
          <w:sz w:val="22"/>
          <w:szCs w:val="22"/>
        </w:rPr>
        <w:t>Smluvní strany prohlašují, že pro právní vztah založený touto smlouvou jsou stejně jako ustanovení této smlouvy v rámci prostředků na nájemné nebytových prostor vyhlášené při Programu podpory v sociální oblasti pro rok 201</w:t>
      </w:r>
      <w:r w:rsidR="00CC0126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závazná rovněž Pravidla pro poskytování dotací na nájemné nebytových prostor při Programu podpory v sociální oblasti schválená Radou města Pardubic dne 25. 1. 2016 usnesením č. RM/2231/2016 (dále jen „Pravidla“) a Zásady pro poskytování dotací z rozpočtu statutárního města Pardubice přijatá Zastupitelstvem města Pardubic dne 29. 1. 2015 usnesením č. ZM/117/2015 (Směrnice č. 2/2015 – dále jen „Zásady“). Pravidla a Zásady jsou zveřejněny na webových stránkách statutárního města Pardubice (</w:t>
      </w: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www.pardubice.eu</w:t>
        </w:r>
      </w:hyperlink>
      <w:r>
        <w:rPr>
          <w:rFonts w:ascii="Calibri" w:hAnsi="Calibr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CC0126">
        <w:rPr>
          <w:rFonts w:asciiTheme="minorHAnsi" w:hAnsiTheme="minorHAnsi"/>
          <w:sz w:val="22"/>
          <w:szCs w:val="22"/>
        </w:rPr>
        <w:t xml:space="preserve"> prostředků na nájemné nebytových prostor při </w:t>
      </w:r>
      <w:r w:rsidR="009D1C07">
        <w:rPr>
          <w:rFonts w:asciiTheme="minorHAnsi" w:hAnsiTheme="minorHAnsi"/>
          <w:sz w:val="22"/>
          <w:szCs w:val="22"/>
        </w:rPr>
        <w:t xml:space="preserve">Programu podpory v </w:t>
      </w:r>
      <w:r w:rsidR="00CC0126">
        <w:rPr>
          <w:rFonts w:asciiTheme="minorHAnsi" w:hAnsiTheme="minorHAnsi"/>
          <w:sz w:val="22"/>
          <w:szCs w:val="22"/>
        </w:rPr>
        <w:t>sociální</w:t>
      </w:r>
      <w:r w:rsidR="009D1C07">
        <w:rPr>
          <w:rFonts w:asciiTheme="minorHAnsi" w:hAnsiTheme="minorHAnsi"/>
          <w:sz w:val="22"/>
          <w:szCs w:val="22"/>
        </w:rPr>
        <w:t xml:space="preserve">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 rok 201</w:t>
      </w:r>
      <w:r w:rsidR="002B3971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 xml:space="preserve">ve </w:t>
      </w:r>
      <w:r w:rsidR="00772A39" w:rsidRPr="00D5347D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CC0126">
        <w:rPr>
          <w:rFonts w:asciiTheme="minorHAnsi" w:hAnsiTheme="minorHAnsi"/>
          <w:b/>
          <w:sz w:val="22"/>
          <w:szCs w:val="22"/>
        </w:rPr>
        <w:t>60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CC0126">
        <w:rPr>
          <w:rFonts w:asciiTheme="minorHAnsi" w:hAnsiTheme="minorHAnsi"/>
          <w:b/>
          <w:sz w:val="22"/>
          <w:szCs w:val="22"/>
        </w:rPr>
        <w:t>375</w:t>
      </w:r>
      <w:r w:rsidR="00772A39" w:rsidRPr="00BC41E3">
        <w:rPr>
          <w:rFonts w:asciiTheme="minorHAnsi" w:hAnsiTheme="minorHAnsi"/>
          <w:b/>
          <w:sz w:val="22"/>
          <w:szCs w:val="22"/>
        </w:rPr>
        <w:t>,00</w:t>
      </w:r>
      <w:r w:rsidRPr="00BC41E3">
        <w:rPr>
          <w:rFonts w:asciiTheme="minorHAnsi" w:hAnsiTheme="minorHAnsi"/>
          <w:b/>
          <w:sz w:val="22"/>
          <w:szCs w:val="22"/>
        </w:rPr>
        <w:t xml:space="preserve"> Kč </w:t>
      </w:r>
      <w:r w:rsidRPr="002B3971">
        <w:rPr>
          <w:rFonts w:asciiTheme="minorHAnsi" w:hAnsiTheme="minorHAnsi"/>
          <w:sz w:val="22"/>
          <w:szCs w:val="22"/>
        </w:rPr>
        <w:t>(slovy:</w:t>
      </w:r>
      <w:r w:rsidR="00FA2CBA" w:rsidRPr="002B39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0126">
        <w:rPr>
          <w:rFonts w:asciiTheme="minorHAnsi" w:hAnsiTheme="minorHAnsi"/>
          <w:sz w:val="22"/>
          <w:szCs w:val="22"/>
        </w:rPr>
        <w:t>Šedesáttisíctřistasedmdesátpět</w:t>
      </w:r>
      <w:r w:rsidR="008D7FF1" w:rsidRPr="002B3971">
        <w:rPr>
          <w:rFonts w:asciiTheme="minorHAnsi" w:hAnsiTheme="minorHAnsi"/>
          <w:sz w:val="22"/>
          <w:szCs w:val="22"/>
        </w:rPr>
        <w:t>korunče</w:t>
      </w:r>
      <w:r w:rsidRPr="002B3971">
        <w:rPr>
          <w:rFonts w:asciiTheme="minorHAnsi" w:hAnsiTheme="minorHAnsi"/>
          <w:sz w:val="22"/>
          <w:szCs w:val="22"/>
        </w:rPr>
        <w:t>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2B3971">
        <w:rPr>
          <w:rFonts w:asciiTheme="minorHAnsi" w:hAnsiTheme="minorHAnsi"/>
          <w:sz w:val="22"/>
          <w:szCs w:val="22"/>
        </w:rPr>
        <w:t xml:space="preserve">na </w:t>
      </w:r>
      <w:r w:rsidR="00CC0126">
        <w:rPr>
          <w:rFonts w:asciiTheme="minorHAnsi" w:hAnsiTheme="minorHAnsi"/>
          <w:sz w:val="22"/>
          <w:szCs w:val="22"/>
        </w:rPr>
        <w:t xml:space="preserve">nebytový prostor na adrese: </w:t>
      </w:r>
      <w:r w:rsidR="00CC0126">
        <w:rPr>
          <w:rFonts w:asciiTheme="minorHAnsi" w:hAnsiTheme="minorHAnsi"/>
          <w:b/>
          <w:sz w:val="22"/>
          <w:szCs w:val="22"/>
        </w:rPr>
        <w:t>Pardubice, Jana Palacha 324.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2B3971">
        <w:rPr>
          <w:rFonts w:asciiTheme="minorHAnsi" w:hAnsiTheme="minorHAnsi"/>
          <w:sz w:val="22"/>
          <w:szCs w:val="22"/>
        </w:rPr>
        <w:t>3</w:t>
      </w:r>
      <w:r w:rsidR="00CC0126">
        <w:rPr>
          <w:rFonts w:asciiTheme="minorHAnsi" w:hAnsiTheme="minorHAnsi"/>
          <w:sz w:val="22"/>
          <w:szCs w:val="22"/>
        </w:rPr>
        <w:t>1</w:t>
      </w:r>
      <w:r w:rsidR="002B3971">
        <w:rPr>
          <w:rFonts w:asciiTheme="minorHAnsi" w:hAnsiTheme="minorHAnsi"/>
          <w:sz w:val="22"/>
          <w:szCs w:val="22"/>
        </w:rPr>
        <w:t xml:space="preserve">. </w:t>
      </w:r>
      <w:r w:rsidR="00225617">
        <w:rPr>
          <w:rFonts w:asciiTheme="minorHAnsi" w:hAnsiTheme="minorHAnsi"/>
          <w:sz w:val="22"/>
          <w:szCs w:val="22"/>
        </w:rPr>
        <w:t>1</w:t>
      </w:r>
      <w:r w:rsidR="00CC0126">
        <w:rPr>
          <w:rFonts w:asciiTheme="minorHAnsi" w:hAnsiTheme="minorHAnsi"/>
          <w:sz w:val="22"/>
          <w:szCs w:val="22"/>
        </w:rPr>
        <w:t>2</w:t>
      </w:r>
      <w:r w:rsidR="002B3971">
        <w:rPr>
          <w:rFonts w:asciiTheme="minorHAnsi" w:hAnsiTheme="minorHAnsi"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9D1C07" w:rsidRDefault="009D1C07" w:rsidP="000A0147">
      <w:pPr>
        <w:jc w:val="center"/>
        <w:rPr>
          <w:rFonts w:asciiTheme="minorHAnsi" w:hAnsiTheme="minorHAnsi"/>
          <w:b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CC0126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využít finanční prostředky</w:t>
      </w:r>
      <w:r w:rsidR="000A0147" w:rsidRPr="0077759E">
        <w:rPr>
          <w:rFonts w:asciiTheme="minorHAnsi" w:hAnsiTheme="minorHAnsi"/>
          <w:sz w:val="22"/>
          <w:szCs w:val="22"/>
        </w:rPr>
        <w:t xml:space="preserve"> vlastním jménem, na vlastní účet a na svou vlastní odpovědnost,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484E8E">
        <w:rPr>
          <w:rFonts w:asciiTheme="minorHAnsi" w:hAnsiTheme="minorHAnsi"/>
          <w:sz w:val="22"/>
          <w:szCs w:val="22"/>
        </w:rPr>
        <w:t>2</w:t>
      </w:r>
      <w:r w:rsidR="00CC0126">
        <w:rPr>
          <w:rFonts w:asciiTheme="minorHAnsi" w:hAnsiTheme="minorHAnsi"/>
          <w:sz w:val="22"/>
          <w:szCs w:val="22"/>
        </w:rPr>
        <w:t>2</w:t>
      </w:r>
      <w:r w:rsidR="00484E8E">
        <w:rPr>
          <w:rFonts w:asciiTheme="minorHAnsi" w:hAnsiTheme="minorHAnsi"/>
          <w:sz w:val="22"/>
          <w:szCs w:val="22"/>
        </w:rPr>
        <w:t>.</w:t>
      </w:r>
      <w:r w:rsidR="009D1C07">
        <w:rPr>
          <w:rFonts w:asciiTheme="minorHAnsi" w:hAnsiTheme="minorHAnsi"/>
          <w:sz w:val="22"/>
          <w:szCs w:val="22"/>
        </w:rPr>
        <w:t xml:space="preserve"> </w:t>
      </w:r>
      <w:r w:rsidR="00CC0126">
        <w:rPr>
          <w:rFonts w:asciiTheme="minorHAnsi" w:hAnsiTheme="minorHAnsi"/>
          <w:sz w:val="22"/>
          <w:szCs w:val="22"/>
        </w:rPr>
        <w:t>3</w:t>
      </w:r>
      <w:r w:rsidR="00322DD6">
        <w:rPr>
          <w:rFonts w:asciiTheme="minorHAnsi" w:hAnsiTheme="minorHAnsi"/>
          <w:sz w:val="22"/>
          <w:szCs w:val="22"/>
        </w:rPr>
        <w:t>.</w:t>
      </w:r>
      <w:r w:rsidR="009D1C07">
        <w:rPr>
          <w:rFonts w:asciiTheme="minorHAnsi" w:hAnsiTheme="minorHAnsi"/>
          <w:sz w:val="22"/>
          <w:szCs w:val="22"/>
        </w:rPr>
        <w:t xml:space="preserve"> </w:t>
      </w:r>
      <w:r w:rsidR="00322DD6">
        <w:rPr>
          <w:rFonts w:asciiTheme="minorHAnsi" w:hAnsiTheme="minorHAnsi"/>
          <w:sz w:val="22"/>
          <w:szCs w:val="22"/>
        </w:rPr>
        <w:t>201</w:t>
      </w:r>
      <w:r w:rsidR="009D1C07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77759E">
        <w:rPr>
          <w:rFonts w:asciiTheme="minorHAnsi" w:hAnsiTheme="minorHAnsi"/>
          <w:sz w:val="22"/>
          <w:szCs w:val="22"/>
        </w:rPr>
        <w:t>č.j.</w:t>
      </w:r>
      <w:proofErr w:type="gramEnd"/>
      <w:r w:rsidRPr="0077759E">
        <w:rPr>
          <w:rFonts w:asciiTheme="minorHAnsi" w:hAnsiTheme="minorHAnsi"/>
          <w:sz w:val="22"/>
          <w:szCs w:val="22"/>
        </w:rPr>
        <w:t xml:space="preserve"> </w:t>
      </w:r>
      <w:r w:rsidR="00CC0126">
        <w:rPr>
          <w:rFonts w:asciiTheme="minorHAnsi" w:hAnsiTheme="minorHAnsi"/>
          <w:sz w:val="22"/>
          <w:szCs w:val="22"/>
        </w:rPr>
        <w:t>20120</w:t>
      </w:r>
      <w:r w:rsidR="00FA2CBA">
        <w:rPr>
          <w:rFonts w:asciiTheme="minorHAnsi" w:hAnsiTheme="minorHAnsi"/>
          <w:sz w:val="22"/>
          <w:szCs w:val="22"/>
        </w:rPr>
        <w:t>/201</w:t>
      </w:r>
      <w:r w:rsidR="009D1C07">
        <w:rPr>
          <w:rFonts w:asciiTheme="minorHAnsi" w:hAnsiTheme="minorHAnsi"/>
          <w:sz w:val="22"/>
          <w:szCs w:val="22"/>
        </w:rPr>
        <w:t>7</w:t>
      </w:r>
      <w:r w:rsidRPr="0077759E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985DD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9D1C07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>podpisem oprávněné osoby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F874AD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Pr="00796217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nepropagovat žádné politické strany a hnutí, jejich program, a vyvinout veškeré úsilí k eliminaci obdobných projevů v průběhu pořádané akce. 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lastRenderedPageBreak/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9657A5" w:rsidRDefault="000A0147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9657A5">
        <w:rPr>
          <w:rFonts w:ascii="Calibri" w:hAnsi="Calibri"/>
          <w:sz w:val="22"/>
          <w:szCs w:val="22"/>
        </w:rPr>
        <w:t>.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9657A5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225617">
        <w:rPr>
          <w:rFonts w:asciiTheme="minorHAnsi" w:hAnsiTheme="minorHAnsi"/>
          <w:b/>
          <w:sz w:val="22"/>
          <w:szCs w:val="22"/>
        </w:rPr>
        <w:t>1</w:t>
      </w:r>
      <w:r w:rsidR="009657A5">
        <w:rPr>
          <w:rFonts w:asciiTheme="minorHAnsi" w:hAnsiTheme="minorHAnsi"/>
          <w:b/>
          <w:sz w:val="22"/>
          <w:szCs w:val="22"/>
        </w:rPr>
        <w:t>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9D1C07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9D1C07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D37FCA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C8227D">
      <w:pPr>
        <w:numPr>
          <w:ilvl w:val="0"/>
          <w:numId w:val="10"/>
        </w:numPr>
        <w:tabs>
          <w:tab w:val="left" w:pos="284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37FCA">
        <w:rPr>
          <w:rFonts w:asciiTheme="minorHAnsi" w:hAnsiTheme="minorHAnsi" w:cs="Tahoma"/>
          <w:sz w:val="22"/>
          <w:szCs w:val="22"/>
        </w:rPr>
        <w:t>,</w:t>
      </w:r>
    </w:p>
    <w:p w:rsidR="00D37FCA" w:rsidRPr="009978CE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9978CE">
        <w:rPr>
          <w:rFonts w:asciiTheme="minorHAnsi" w:hAnsiTheme="minorHAnsi" w:cs="Tahoma"/>
          <w:sz w:val="22"/>
          <w:szCs w:val="22"/>
        </w:rPr>
        <w:t>je uveden v</w:t>
      </w:r>
      <w:r w:rsidR="009978CE" w:rsidRPr="009978CE">
        <w:rPr>
          <w:rFonts w:asciiTheme="minorHAnsi" w:hAnsiTheme="minorHAnsi" w:cs="Tahoma"/>
          <w:sz w:val="22"/>
          <w:szCs w:val="22"/>
        </w:rPr>
        <w:t xml:space="preserve"> přehledu o celkových předpokládaných </w:t>
      </w:r>
      <w:r w:rsidR="009657A5" w:rsidRPr="009978CE">
        <w:rPr>
          <w:rFonts w:asciiTheme="minorHAnsi" w:hAnsiTheme="minorHAnsi" w:cs="Tahoma"/>
          <w:sz w:val="22"/>
          <w:szCs w:val="22"/>
        </w:rPr>
        <w:t xml:space="preserve">nákladech </w:t>
      </w:r>
      <w:r w:rsidR="009978CE" w:rsidRPr="009978CE">
        <w:rPr>
          <w:rFonts w:asciiTheme="minorHAnsi" w:hAnsiTheme="minorHAnsi" w:cs="Tahoma"/>
          <w:sz w:val="22"/>
          <w:szCs w:val="22"/>
        </w:rPr>
        <w:t>nájemného nebytových prostor, který je přílohou podané žádosti příjemce o dota</w:t>
      </w:r>
      <w:r w:rsidR="00C613B7" w:rsidRPr="009978CE">
        <w:rPr>
          <w:rFonts w:asciiTheme="minorHAnsi" w:hAnsiTheme="minorHAnsi" w:cs="Tahoma"/>
          <w:sz w:val="22"/>
          <w:szCs w:val="22"/>
        </w:rPr>
        <w:t>ci</w:t>
      </w:r>
      <w:r w:rsidR="00D37FCA" w:rsidRPr="009978CE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C8227D">
      <w:pPr>
        <w:numPr>
          <w:ilvl w:val="1"/>
          <w:numId w:val="10"/>
        </w:numPr>
        <w:tabs>
          <w:tab w:val="clear" w:pos="1440"/>
          <w:tab w:val="left" w:pos="284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C8227D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AC65E8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D6764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6D3843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C8227D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9D1C07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C8227D">
      <w:pPr>
        <w:pStyle w:val="Odstavecseseznamem"/>
        <w:numPr>
          <w:ilvl w:val="0"/>
          <w:numId w:val="11"/>
        </w:numPr>
        <w:ind w:left="567" w:hanging="284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C8227D">
      <w:pPr>
        <w:pStyle w:val="Odstavecseseznamem"/>
        <w:numPr>
          <w:ilvl w:val="0"/>
          <w:numId w:val="11"/>
        </w:numPr>
        <w:ind w:left="567" w:hanging="284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8A1D5A" w:rsidRPr="002F0776" w:rsidRDefault="008A1D5A" w:rsidP="008A1D5A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8A1D5A" w:rsidRPr="002F0776" w:rsidRDefault="008A1D5A" w:rsidP="008A1D5A">
      <w:pPr>
        <w:ind w:left="426"/>
        <w:jc w:val="both"/>
        <w:rPr>
          <w:rFonts w:ascii="Calibri" w:hAnsi="Calibri"/>
          <w:sz w:val="22"/>
          <w:szCs w:val="22"/>
        </w:rPr>
      </w:pPr>
    </w:p>
    <w:p w:rsidR="008A1D5A" w:rsidRPr="002F0776" w:rsidRDefault="008A1D5A" w:rsidP="008A1D5A">
      <w:pPr>
        <w:jc w:val="both"/>
        <w:rPr>
          <w:rFonts w:ascii="Calibri" w:hAnsi="Calibri"/>
          <w:sz w:val="22"/>
          <w:szCs w:val="22"/>
        </w:rPr>
      </w:pPr>
    </w:p>
    <w:p w:rsidR="008A1D5A" w:rsidRPr="002F0776" w:rsidRDefault="008A1D5A" w:rsidP="008A1D5A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8A1D5A" w:rsidRPr="002F0776" w:rsidRDefault="008A1D5A" w:rsidP="008A1D5A">
      <w:pPr>
        <w:pStyle w:val="Odstavecseseznamem"/>
        <w:rPr>
          <w:rFonts w:ascii="Calibri" w:hAnsi="Calibri"/>
          <w:sz w:val="22"/>
          <w:szCs w:val="22"/>
        </w:rPr>
      </w:pPr>
    </w:p>
    <w:p w:rsidR="008A1D5A" w:rsidRDefault="008A1D5A" w:rsidP="008A1D5A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lastRenderedPageBreak/>
        <w:t xml:space="preserve">Smluvní strana   souhlasí se zpracováním svých ve smlouvě uvedených osobních údajů,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8A1D5A" w:rsidRDefault="008A1D5A" w:rsidP="008A1D5A">
      <w:pPr>
        <w:pStyle w:val="Odstavecseseznamem"/>
        <w:rPr>
          <w:rFonts w:ascii="Calibri" w:hAnsi="Calibri"/>
          <w:sz w:val="22"/>
          <w:szCs w:val="22"/>
        </w:rPr>
      </w:pPr>
    </w:p>
    <w:p w:rsidR="00A83D0B" w:rsidRPr="002F0776" w:rsidRDefault="00A83D0B" w:rsidP="00A83D0B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A83D0B" w:rsidRPr="00C64B35" w:rsidRDefault="00A83D0B" w:rsidP="00A83D0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A83D0B" w:rsidRDefault="00A83D0B" w:rsidP="00A83D0B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240D" w:rsidRDefault="00EF240D" w:rsidP="00484E8E">
      <w:pPr>
        <w:jc w:val="both"/>
        <w:rPr>
          <w:rFonts w:asciiTheme="minorHAnsi" w:hAnsiTheme="minorHAnsi"/>
          <w:sz w:val="22"/>
          <w:szCs w:val="22"/>
        </w:rPr>
      </w:pPr>
    </w:p>
    <w:p w:rsidR="00EF240D" w:rsidRDefault="00EF240D" w:rsidP="00484E8E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EF240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C827D6">
        <w:rPr>
          <w:rFonts w:asciiTheme="minorHAnsi" w:hAnsiTheme="minorHAnsi"/>
          <w:sz w:val="22"/>
          <w:szCs w:val="22"/>
        </w:rPr>
        <w:t>Bc. Lukáš Hnát, DiS.</w:t>
      </w:r>
      <w:r w:rsidR="00775EB1">
        <w:rPr>
          <w:rFonts w:asciiTheme="minorHAnsi" w:hAnsiTheme="minorHAnsi"/>
          <w:sz w:val="22"/>
          <w:szCs w:val="22"/>
        </w:rPr>
        <w:t xml:space="preserve"> 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F240D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01895">
        <w:rPr>
          <w:rFonts w:asciiTheme="minorHAnsi" w:hAnsiTheme="minorHAnsi"/>
          <w:sz w:val="20"/>
          <w:szCs w:val="20"/>
        </w:rPr>
        <w:t>Zastupitelstva</w:t>
      </w:r>
      <w:r w:rsidR="00EF240D">
        <w:rPr>
          <w:rFonts w:asciiTheme="minorHAnsi" w:hAnsiTheme="minorHAnsi"/>
          <w:sz w:val="20"/>
          <w:szCs w:val="20"/>
        </w:rPr>
        <w:t xml:space="preserve"> města Pardubic </w:t>
      </w:r>
      <w:r w:rsidRPr="005629B3">
        <w:rPr>
          <w:rFonts w:asciiTheme="minorHAnsi" w:hAnsiTheme="minorHAnsi"/>
          <w:sz w:val="20"/>
          <w:szCs w:val="20"/>
        </w:rPr>
        <w:t>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C613B7">
        <w:rPr>
          <w:rFonts w:asciiTheme="minorHAnsi" w:hAnsiTheme="minorHAnsi"/>
          <w:sz w:val="20"/>
          <w:szCs w:val="20"/>
        </w:rPr>
        <w:t>Z</w:t>
      </w:r>
      <w:r w:rsidR="00775EB1">
        <w:rPr>
          <w:rFonts w:asciiTheme="minorHAnsi" w:hAnsiTheme="minorHAnsi"/>
          <w:sz w:val="20"/>
          <w:szCs w:val="20"/>
        </w:rPr>
        <w:t>/</w:t>
      </w:r>
      <w:r w:rsidR="00B46637">
        <w:rPr>
          <w:rFonts w:asciiTheme="minorHAnsi" w:hAnsiTheme="minorHAnsi"/>
          <w:sz w:val="20"/>
          <w:szCs w:val="20"/>
        </w:rPr>
        <w:t>1724</w:t>
      </w:r>
      <w:bookmarkStart w:id="0" w:name="_GoBack"/>
      <w:bookmarkEnd w:id="0"/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</w:t>
      </w:r>
      <w:r w:rsidR="00EF240D">
        <w:rPr>
          <w:rFonts w:asciiTheme="minorHAnsi" w:hAnsiTheme="minorHAnsi"/>
          <w:sz w:val="20"/>
          <w:szCs w:val="20"/>
        </w:rPr>
        <w:t>7</w:t>
      </w:r>
      <w:r w:rsidR="00FC2095">
        <w:rPr>
          <w:rFonts w:asciiTheme="minorHAnsi" w:hAnsiTheme="minorHAnsi"/>
          <w:sz w:val="20"/>
          <w:szCs w:val="20"/>
        </w:rPr>
        <w:t>.</w:t>
      </w:r>
      <w:r w:rsidR="00EF240D">
        <w:rPr>
          <w:rFonts w:asciiTheme="minorHAnsi" w:hAnsiTheme="minorHAnsi"/>
          <w:sz w:val="20"/>
          <w:szCs w:val="20"/>
        </w:rPr>
        <w:t xml:space="preserve"> </w:t>
      </w:r>
      <w:r w:rsidR="00C613B7">
        <w:rPr>
          <w:rFonts w:asciiTheme="minorHAnsi" w:hAnsiTheme="minorHAnsi"/>
          <w:sz w:val="20"/>
          <w:szCs w:val="20"/>
        </w:rPr>
        <w:t>4</w:t>
      </w:r>
      <w:r w:rsidR="00FC2095">
        <w:rPr>
          <w:rFonts w:asciiTheme="minorHAnsi" w:hAnsiTheme="minorHAnsi"/>
          <w:sz w:val="20"/>
          <w:szCs w:val="20"/>
        </w:rPr>
        <w:t>.</w:t>
      </w:r>
      <w:r w:rsidR="00EF240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EF240D" w:rsidP="00EF240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Marcela </w:t>
      </w:r>
      <w:proofErr w:type="spellStart"/>
      <w:r>
        <w:rPr>
          <w:rFonts w:asciiTheme="minorHAnsi" w:hAnsiTheme="minorHAnsi"/>
          <w:sz w:val="20"/>
          <w:szCs w:val="20"/>
        </w:rPr>
        <w:t>Ožďanová</w:t>
      </w:r>
      <w:proofErr w:type="spellEnd"/>
      <w:r w:rsidR="000A0147" w:rsidRPr="009840BC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úsek ekonomický a rozvojových koncepcí odboru sociálních věcí</w:t>
      </w:r>
      <w:r w:rsidR="000A0147" w:rsidRPr="009840BC">
        <w:rPr>
          <w:rFonts w:asciiTheme="minorHAnsi" w:hAnsiTheme="minorHAnsi"/>
          <w:sz w:val="20"/>
          <w:szCs w:val="20"/>
        </w:rPr>
        <w:t xml:space="preserve"> Magistrátu města Pardubic</w:t>
      </w:r>
    </w:p>
    <w:sectPr w:rsidR="00D64D3F" w:rsidSect="00BC41E3">
      <w:footerReference w:type="even" r:id="rId10"/>
      <w:footerReference w:type="default" r:id="rId11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B4663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B4663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B7350"/>
    <w:multiLevelType w:val="multilevel"/>
    <w:tmpl w:val="267A702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3" w:hanging="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B154860"/>
    <w:multiLevelType w:val="hybridMultilevel"/>
    <w:tmpl w:val="5AE46DAA"/>
    <w:lvl w:ilvl="0" w:tplc="98B03FC4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C5054"/>
    <w:rsid w:val="001001C1"/>
    <w:rsid w:val="00113C3D"/>
    <w:rsid w:val="00126D25"/>
    <w:rsid w:val="00156F3F"/>
    <w:rsid w:val="00161C77"/>
    <w:rsid w:val="00164740"/>
    <w:rsid w:val="00177B9D"/>
    <w:rsid w:val="00196C43"/>
    <w:rsid w:val="001A7479"/>
    <w:rsid w:val="001B1447"/>
    <w:rsid w:val="001B3C04"/>
    <w:rsid w:val="001C42DC"/>
    <w:rsid w:val="001C4966"/>
    <w:rsid w:val="001E5D57"/>
    <w:rsid w:val="00225617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22DD6"/>
    <w:rsid w:val="00346869"/>
    <w:rsid w:val="00347987"/>
    <w:rsid w:val="003B5C4F"/>
    <w:rsid w:val="003E591D"/>
    <w:rsid w:val="003F7AC8"/>
    <w:rsid w:val="00401895"/>
    <w:rsid w:val="00420D16"/>
    <w:rsid w:val="00484E8E"/>
    <w:rsid w:val="004B190A"/>
    <w:rsid w:val="004C2811"/>
    <w:rsid w:val="005501FD"/>
    <w:rsid w:val="005505A7"/>
    <w:rsid w:val="005629B3"/>
    <w:rsid w:val="00571C32"/>
    <w:rsid w:val="005A0A3E"/>
    <w:rsid w:val="005A0E57"/>
    <w:rsid w:val="005F7BF3"/>
    <w:rsid w:val="005F7CA7"/>
    <w:rsid w:val="006021C0"/>
    <w:rsid w:val="00604D57"/>
    <w:rsid w:val="00621543"/>
    <w:rsid w:val="00662BD3"/>
    <w:rsid w:val="00696A0E"/>
    <w:rsid w:val="006B1844"/>
    <w:rsid w:val="006D3843"/>
    <w:rsid w:val="006D5456"/>
    <w:rsid w:val="007109EF"/>
    <w:rsid w:val="00714C9F"/>
    <w:rsid w:val="00724CAC"/>
    <w:rsid w:val="00772A39"/>
    <w:rsid w:val="00775EB1"/>
    <w:rsid w:val="007A01F4"/>
    <w:rsid w:val="007B70EC"/>
    <w:rsid w:val="007C648F"/>
    <w:rsid w:val="007F765A"/>
    <w:rsid w:val="008149BC"/>
    <w:rsid w:val="00844BB2"/>
    <w:rsid w:val="00861368"/>
    <w:rsid w:val="00877910"/>
    <w:rsid w:val="008A1D5A"/>
    <w:rsid w:val="008B131C"/>
    <w:rsid w:val="008B3F83"/>
    <w:rsid w:val="008C22A2"/>
    <w:rsid w:val="008D53F1"/>
    <w:rsid w:val="008D7FF1"/>
    <w:rsid w:val="008E7E19"/>
    <w:rsid w:val="00932B78"/>
    <w:rsid w:val="00947F9C"/>
    <w:rsid w:val="009657A5"/>
    <w:rsid w:val="00980E62"/>
    <w:rsid w:val="009810E7"/>
    <w:rsid w:val="00985DDF"/>
    <w:rsid w:val="009978CE"/>
    <w:rsid w:val="009A5052"/>
    <w:rsid w:val="009C3343"/>
    <w:rsid w:val="009D1C07"/>
    <w:rsid w:val="009D60BC"/>
    <w:rsid w:val="009D694E"/>
    <w:rsid w:val="009E3FC7"/>
    <w:rsid w:val="00A16F26"/>
    <w:rsid w:val="00A2236F"/>
    <w:rsid w:val="00A24FD7"/>
    <w:rsid w:val="00A505FC"/>
    <w:rsid w:val="00A60F23"/>
    <w:rsid w:val="00A83D0B"/>
    <w:rsid w:val="00A973F6"/>
    <w:rsid w:val="00AA2AD7"/>
    <w:rsid w:val="00AA6D13"/>
    <w:rsid w:val="00AB00FB"/>
    <w:rsid w:val="00AB1762"/>
    <w:rsid w:val="00AC65E8"/>
    <w:rsid w:val="00B075D7"/>
    <w:rsid w:val="00B426A5"/>
    <w:rsid w:val="00B46637"/>
    <w:rsid w:val="00B46E3A"/>
    <w:rsid w:val="00B7536D"/>
    <w:rsid w:val="00B9295E"/>
    <w:rsid w:val="00B92DD8"/>
    <w:rsid w:val="00BB297F"/>
    <w:rsid w:val="00BC20D4"/>
    <w:rsid w:val="00BC41E3"/>
    <w:rsid w:val="00BC5983"/>
    <w:rsid w:val="00C613B7"/>
    <w:rsid w:val="00C8227D"/>
    <w:rsid w:val="00C8265D"/>
    <w:rsid w:val="00C827D6"/>
    <w:rsid w:val="00CC0126"/>
    <w:rsid w:val="00CD34B4"/>
    <w:rsid w:val="00CF2BB9"/>
    <w:rsid w:val="00D31897"/>
    <w:rsid w:val="00D330DD"/>
    <w:rsid w:val="00D33593"/>
    <w:rsid w:val="00D37FCA"/>
    <w:rsid w:val="00D462FC"/>
    <w:rsid w:val="00D46FC5"/>
    <w:rsid w:val="00D5347D"/>
    <w:rsid w:val="00D64D3F"/>
    <w:rsid w:val="00D67640"/>
    <w:rsid w:val="00D76457"/>
    <w:rsid w:val="00DA3B85"/>
    <w:rsid w:val="00DB16DF"/>
    <w:rsid w:val="00DE74F5"/>
    <w:rsid w:val="00E10816"/>
    <w:rsid w:val="00E21A6E"/>
    <w:rsid w:val="00E521B3"/>
    <w:rsid w:val="00E62932"/>
    <w:rsid w:val="00E77A44"/>
    <w:rsid w:val="00E85EBF"/>
    <w:rsid w:val="00EB5E74"/>
    <w:rsid w:val="00EC510D"/>
    <w:rsid w:val="00ED2D4B"/>
    <w:rsid w:val="00EE1818"/>
    <w:rsid w:val="00EF240D"/>
    <w:rsid w:val="00EF4BE6"/>
    <w:rsid w:val="00F53D8A"/>
    <w:rsid w:val="00F544D7"/>
    <w:rsid w:val="00F5783E"/>
    <w:rsid w:val="00F63730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rdubic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6F29-14D6-4FCB-8C10-2926C652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2054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Ožďanová Marcela</cp:lastModifiedBy>
  <cp:revision>21</cp:revision>
  <cp:lastPrinted>2017-04-12T11:03:00Z</cp:lastPrinted>
  <dcterms:created xsi:type="dcterms:W3CDTF">2017-03-16T06:04:00Z</dcterms:created>
  <dcterms:modified xsi:type="dcterms:W3CDTF">2017-05-16T07:55:00Z</dcterms:modified>
</cp:coreProperties>
</file>