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223C" w:rsidRDefault="003C39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F223C" w:rsidRDefault="003C39D0">
      <w:pPr>
        <w:framePr w:w="340" w:wrap="auto" w:hAnchor="text" w:x="10371" w:y="4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5F223C" w:rsidRDefault="003C39D0">
      <w:pPr>
        <w:framePr w:w="1046" w:wrap="auto" w:hAnchor="text" w:x="10472" w:y="4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4.10.2022</w:t>
      </w:r>
    </w:p>
    <w:p w:rsidR="005F223C" w:rsidRDefault="003C39D0">
      <w:pPr>
        <w:framePr w:w="4452" w:wrap="auto" w:hAnchor="text" w:x="6951" w:y="871"/>
        <w:widowControl w:val="0"/>
        <w:autoSpaceDE w:val="0"/>
        <w:autoSpaceDN w:val="0"/>
        <w:spacing w:before="0" w:after="0" w:line="586" w:lineRule="exact"/>
        <w:jc w:val="left"/>
        <w:rPr>
          <w:rFonts w:ascii="Times New Roman"/>
          <w:color w:val="000000"/>
          <w:sz w:val="48"/>
        </w:rPr>
      </w:pPr>
      <w:proofErr w:type="spellStart"/>
      <w:r>
        <w:rPr>
          <w:rFonts w:ascii="Calibri" w:hAnsi="Calibri" w:cs="Calibri"/>
          <w:b/>
          <w:color w:val="000000"/>
          <w:sz w:val="48"/>
        </w:rPr>
        <w:t>Nabídka</w:t>
      </w:r>
      <w:proofErr w:type="spellEnd"/>
      <w:r>
        <w:rPr>
          <w:rFonts w:ascii="Calibri"/>
          <w:b/>
          <w:color w:val="000000"/>
          <w:sz w:val="48"/>
        </w:rPr>
        <w:t xml:space="preserve"> </w:t>
      </w:r>
      <w:r>
        <w:rPr>
          <w:rFonts w:ascii="Calibri" w:hAnsi="Calibri" w:cs="Calibri"/>
          <w:b/>
          <w:color w:val="000000"/>
          <w:sz w:val="48"/>
        </w:rPr>
        <w:t>č.</w:t>
      </w:r>
      <w:r>
        <w:rPr>
          <w:rFonts w:ascii="Calibri"/>
          <w:b/>
          <w:color w:val="000000"/>
          <w:spacing w:val="-7"/>
          <w:sz w:val="48"/>
        </w:rPr>
        <w:t xml:space="preserve"> </w:t>
      </w:r>
      <w:r>
        <w:rPr>
          <w:rFonts w:ascii="Calibri"/>
          <w:b/>
          <w:color w:val="000000"/>
          <w:sz w:val="48"/>
        </w:rPr>
        <w:t>N</w:t>
      </w:r>
      <w:r>
        <w:rPr>
          <w:rFonts w:ascii="Times New Roman"/>
          <w:b/>
          <w:color w:val="000000"/>
          <w:spacing w:val="-19"/>
          <w:sz w:val="48"/>
        </w:rPr>
        <w:t xml:space="preserve"> </w:t>
      </w:r>
      <w:r>
        <w:rPr>
          <w:rFonts w:ascii="Calibri"/>
          <w:b/>
          <w:color w:val="000000"/>
          <w:spacing w:val="-1"/>
          <w:sz w:val="48"/>
        </w:rPr>
        <w:t>22321-0</w:t>
      </w:r>
    </w:p>
    <w:p w:rsidR="005F223C" w:rsidRDefault="003C39D0">
      <w:pPr>
        <w:framePr w:w="1197" w:wrap="auto" w:hAnchor="text" w:x="498" w:y="1841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D24600"/>
          <w:sz w:val="20"/>
        </w:rPr>
        <w:t>Dodavatel</w:t>
      </w:r>
      <w:proofErr w:type="spellEnd"/>
    </w:p>
    <w:p w:rsidR="005F223C" w:rsidRDefault="003C39D0">
      <w:pPr>
        <w:framePr w:w="1086" w:wrap="auto" w:hAnchor="text" w:x="6048" w:y="184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D24600"/>
          <w:sz w:val="20"/>
        </w:rPr>
        <w:t>Zákazník</w:t>
      </w:r>
      <w:proofErr w:type="spellEnd"/>
    </w:p>
    <w:p w:rsidR="005F223C" w:rsidRDefault="003C39D0">
      <w:pPr>
        <w:framePr w:w="1943" w:wrap="auto" w:hAnchor="text" w:x="498" w:y="21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MZK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Chomutov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s.r.o.</w:t>
      </w:r>
      <w:proofErr w:type="spellEnd"/>
    </w:p>
    <w:p w:rsidR="005F223C" w:rsidRDefault="003C39D0">
      <w:pPr>
        <w:framePr w:w="1943" w:wrap="auto" w:hAnchor="text" w:x="498" w:y="2166"/>
        <w:widowControl w:val="0"/>
        <w:autoSpaceDE w:val="0"/>
        <w:autoSpaceDN w:val="0"/>
        <w:spacing w:before="12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Droužkovická</w:t>
      </w:r>
      <w:proofErr w:type="spellEnd"/>
      <w:r>
        <w:rPr>
          <w:rFonts w:ascii="Arial"/>
          <w:color w:val="000000"/>
          <w:spacing w:val="1"/>
          <w:sz w:val="18"/>
        </w:rPr>
        <w:t xml:space="preserve"> 424</w:t>
      </w:r>
    </w:p>
    <w:p w:rsidR="005F223C" w:rsidRDefault="003C39D0">
      <w:pPr>
        <w:framePr w:w="2382" w:wrap="auto" w:hAnchor="text" w:x="6052" w:y="2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Povodí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Ohře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státní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podnik</w:t>
      </w:r>
      <w:proofErr w:type="spellEnd"/>
    </w:p>
    <w:p w:rsidR="005F223C" w:rsidRDefault="003C39D0">
      <w:pPr>
        <w:framePr w:w="2382" w:wrap="auto" w:hAnchor="text" w:x="6052" w:y="2169"/>
        <w:widowControl w:val="0"/>
        <w:autoSpaceDE w:val="0"/>
        <w:autoSpaceDN w:val="0"/>
        <w:spacing w:before="12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Bezručova</w:t>
      </w:r>
      <w:proofErr w:type="spellEnd"/>
      <w:r>
        <w:rPr>
          <w:rFonts w:ascii="Arial"/>
          <w:color w:val="000000"/>
          <w:spacing w:val="1"/>
          <w:sz w:val="18"/>
        </w:rPr>
        <w:t xml:space="preserve"> 4219</w:t>
      </w:r>
    </w:p>
    <w:p w:rsidR="005F223C" w:rsidRDefault="003C39D0">
      <w:pPr>
        <w:framePr w:w="340" w:wrap="auto" w:hAnchor="text" w:x="498" w:y="28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5F223C" w:rsidRDefault="003C39D0">
      <w:pPr>
        <w:framePr w:w="1247" w:wrap="auto" w:hAnchor="text" w:x="599" w:y="28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41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Údlice</w:t>
      </w:r>
      <w:proofErr w:type="spellEnd"/>
    </w:p>
    <w:p w:rsidR="005F223C" w:rsidRDefault="003C39D0">
      <w:pPr>
        <w:framePr w:w="1669" w:wrap="auto" w:hAnchor="text" w:x="6050" w:y="28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430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03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Chomutov</w:t>
      </w:r>
      <w:proofErr w:type="spellEnd"/>
    </w:p>
    <w:p w:rsidR="005F223C" w:rsidRDefault="003C39D0">
      <w:pPr>
        <w:framePr w:w="985" w:wrap="auto" w:hAnchor="text" w:x="6048" w:y="3205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b/>
          <w:color w:val="D24600"/>
          <w:sz w:val="20"/>
        </w:rPr>
        <w:t>Kontakt</w:t>
      </w:r>
      <w:proofErr w:type="spellEnd"/>
    </w:p>
    <w:p w:rsidR="005F223C" w:rsidRDefault="003C39D0">
      <w:pPr>
        <w:framePr w:w="985" w:wrap="auto" w:hAnchor="text" w:x="491" w:y="325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b/>
          <w:color w:val="D24600"/>
          <w:sz w:val="20"/>
        </w:rPr>
        <w:t>Kontakt</w:t>
      </w:r>
      <w:proofErr w:type="spellEnd"/>
    </w:p>
    <w:p w:rsidR="005F223C" w:rsidRDefault="005F223C">
      <w:pPr>
        <w:framePr w:w="2321" w:wrap="auto" w:hAnchor="text" w:x="493" w:y="38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5F223C" w:rsidRDefault="005F223C">
      <w:pPr>
        <w:framePr w:w="345" w:wrap="auto" w:hAnchor="text" w:x="493" w:y="41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5F223C" w:rsidRDefault="005F223C">
      <w:pPr>
        <w:framePr w:w="1601" w:wrap="auto" w:hAnchor="text" w:x="599" w:y="41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5F223C" w:rsidRDefault="005F223C">
      <w:pPr>
        <w:framePr w:w="1247" w:wrap="auto" w:hAnchor="text" w:x="6050" w:y="41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5F223C" w:rsidRDefault="003C39D0">
      <w:pPr>
        <w:framePr w:w="4995" w:wrap="auto" w:hAnchor="text" w:x="3515" w:y="46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F2F8FF"/>
          <w:sz w:val="24"/>
        </w:rPr>
        <w:t>Konstrukce</w:t>
      </w:r>
      <w:proofErr w:type="spellEnd"/>
      <w:r>
        <w:rPr>
          <w:rFonts w:ascii="Arial"/>
          <w:b/>
          <w:color w:val="F2F8FF"/>
          <w:spacing w:val="2"/>
          <w:sz w:val="24"/>
        </w:rPr>
        <w:t xml:space="preserve"> </w:t>
      </w:r>
      <w:r>
        <w:rPr>
          <w:rFonts w:ascii="Arial"/>
          <w:b/>
          <w:color w:val="F2F8FF"/>
          <w:sz w:val="24"/>
        </w:rPr>
        <w:t xml:space="preserve">pro </w:t>
      </w:r>
      <w:proofErr w:type="spellStart"/>
      <w:r>
        <w:rPr>
          <w:rFonts w:ascii="Arial" w:hAnsi="Arial" w:cs="Arial"/>
          <w:b/>
          <w:color w:val="F2F8FF"/>
          <w:sz w:val="24"/>
        </w:rPr>
        <w:t>hradící</w:t>
      </w:r>
      <w:proofErr w:type="spellEnd"/>
      <w:r>
        <w:rPr>
          <w:rFonts w:ascii="Arial"/>
          <w:b/>
          <w:color w:val="F2F8FF"/>
          <w:sz w:val="24"/>
        </w:rPr>
        <w:t xml:space="preserve"> </w:t>
      </w:r>
      <w:proofErr w:type="spellStart"/>
      <w:r>
        <w:rPr>
          <w:rFonts w:ascii="Arial"/>
          <w:b/>
          <w:color w:val="F2F8FF"/>
          <w:sz w:val="24"/>
        </w:rPr>
        <w:t>tabule</w:t>
      </w:r>
      <w:proofErr w:type="spellEnd"/>
      <w:r>
        <w:rPr>
          <w:rFonts w:ascii="Arial"/>
          <w:b/>
          <w:color w:val="F2F8FF"/>
          <w:spacing w:val="1"/>
          <w:sz w:val="24"/>
        </w:rPr>
        <w:t xml:space="preserve"> </w:t>
      </w:r>
      <w:r>
        <w:rPr>
          <w:rFonts w:ascii="Arial"/>
          <w:b/>
          <w:color w:val="F2F8FF"/>
          <w:sz w:val="24"/>
        </w:rPr>
        <w:t>-</w:t>
      </w:r>
      <w:r>
        <w:rPr>
          <w:rFonts w:ascii="Arial"/>
          <w:b/>
          <w:color w:val="F2F8FF"/>
          <w:spacing w:val="1"/>
          <w:sz w:val="24"/>
        </w:rPr>
        <w:t xml:space="preserve"> </w:t>
      </w:r>
      <w:r>
        <w:rPr>
          <w:rFonts w:ascii="Arial"/>
          <w:b/>
          <w:color w:val="F2F8FF"/>
          <w:sz w:val="24"/>
        </w:rPr>
        <w:t xml:space="preserve">VD </w:t>
      </w:r>
      <w:proofErr w:type="spellStart"/>
      <w:r>
        <w:rPr>
          <w:rFonts w:ascii="Arial" w:hAnsi="Arial" w:cs="Arial"/>
          <w:b/>
          <w:color w:val="F2F8FF"/>
          <w:sz w:val="24"/>
        </w:rPr>
        <w:t>Kadaň</w:t>
      </w:r>
      <w:proofErr w:type="spellEnd"/>
    </w:p>
    <w:p w:rsidR="005F223C" w:rsidRDefault="003C39D0">
      <w:pPr>
        <w:framePr w:w="2265" w:wrap="auto" w:hAnchor="text" w:x="498" w:y="51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D24600"/>
          <w:sz w:val="18"/>
        </w:rPr>
        <w:t>Položka</w:t>
      </w:r>
      <w:proofErr w:type="spellEnd"/>
      <w:r>
        <w:rPr>
          <w:rFonts w:ascii="Arial"/>
          <w:b/>
          <w:color w:val="D24600"/>
          <w:spacing w:val="77"/>
          <w:sz w:val="18"/>
        </w:rPr>
        <w:t xml:space="preserve"> </w:t>
      </w:r>
      <w:proofErr w:type="spellStart"/>
      <w:r>
        <w:rPr>
          <w:rFonts w:ascii="Arial"/>
          <w:b/>
          <w:color w:val="D24600"/>
          <w:sz w:val="18"/>
        </w:rPr>
        <w:t>Popis</w:t>
      </w:r>
      <w:proofErr w:type="spellEnd"/>
      <w:r>
        <w:rPr>
          <w:rFonts w:ascii="Arial"/>
          <w:b/>
          <w:color w:val="D246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D24600"/>
          <w:spacing w:val="1"/>
          <w:sz w:val="18"/>
        </w:rPr>
        <w:t>položky</w:t>
      </w:r>
      <w:proofErr w:type="spellEnd"/>
    </w:p>
    <w:p w:rsidR="005F223C" w:rsidRDefault="003C39D0">
      <w:pPr>
        <w:framePr w:w="1012" w:wrap="auto" w:hAnchor="text" w:x="6823" w:y="51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D24600"/>
          <w:sz w:val="18"/>
        </w:rPr>
        <w:t>Množství</w:t>
      </w:r>
      <w:proofErr w:type="spellEnd"/>
    </w:p>
    <w:p w:rsidR="005F223C" w:rsidRDefault="003C39D0">
      <w:pPr>
        <w:framePr w:w="1065" w:wrap="auto" w:hAnchor="text" w:x="8525" w:y="51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D24600"/>
          <w:spacing w:val="1"/>
          <w:sz w:val="18"/>
        </w:rPr>
        <w:t>Jed.</w:t>
      </w:r>
      <w:r>
        <w:rPr>
          <w:rFonts w:ascii="Arial"/>
          <w:b/>
          <w:color w:val="D24600"/>
          <w:sz w:val="18"/>
        </w:rPr>
        <w:t xml:space="preserve"> </w:t>
      </w:r>
      <w:proofErr w:type="spellStart"/>
      <w:r>
        <w:rPr>
          <w:rFonts w:ascii="Arial"/>
          <w:b/>
          <w:color w:val="D24600"/>
          <w:spacing w:val="1"/>
          <w:sz w:val="18"/>
        </w:rPr>
        <w:t>cena</w:t>
      </w:r>
      <w:proofErr w:type="spellEnd"/>
    </w:p>
    <w:p w:rsidR="005F223C" w:rsidRDefault="003C39D0">
      <w:pPr>
        <w:framePr w:w="832" w:wrap="auto" w:hAnchor="text" w:x="10781" w:y="51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D24600"/>
          <w:sz w:val="18"/>
        </w:rPr>
        <w:t>Částka</w:t>
      </w:r>
      <w:proofErr w:type="spellEnd"/>
    </w:p>
    <w:p w:rsidR="005F223C" w:rsidRDefault="003C39D0">
      <w:pPr>
        <w:framePr w:w="340" w:wrap="auto" w:hAnchor="text" w:x="804" w:y="55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563C1"/>
          <w:sz w:val="18"/>
        </w:rPr>
        <w:t>1</w:t>
      </w:r>
    </w:p>
    <w:p w:rsidR="005F223C" w:rsidRDefault="003C39D0">
      <w:pPr>
        <w:framePr w:w="4991" w:wrap="auto" w:hAnchor="text" w:x="1310" w:y="55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Konstrukce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hradící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tabule</w:t>
      </w:r>
      <w:proofErr w:type="spellEnd"/>
    </w:p>
    <w:p w:rsidR="005F223C" w:rsidRDefault="003C39D0">
      <w:pPr>
        <w:framePr w:w="4991" w:wrap="auto" w:hAnchor="text" w:x="1310" w:y="5500"/>
        <w:widowControl w:val="0"/>
        <w:autoSpaceDE w:val="0"/>
        <w:autoSpaceDN w:val="0"/>
        <w:spacing w:before="30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Návrh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dokumentace</w:t>
      </w:r>
      <w:proofErr w:type="spellEnd"/>
      <w:r>
        <w:rPr>
          <w:rFonts w:ascii="Arial"/>
          <w:color w:val="000000"/>
          <w:spacing w:val="1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dodávka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,</w:t>
      </w:r>
      <w:r>
        <w:rPr>
          <w:rFonts w:ascii="Arial"/>
          <w:color w:val="000000"/>
          <w:sz w:val="18"/>
        </w:rPr>
        <w:t xml:space="preserve"> PKO </w:t>
      </w:r>
      <w:proofErr w:type="spellStart"/>
      <w:r>
        <w:rPr>
          <w:rFonts w:ascii="Arial" w:hAnsi="Arial" w:cs="Arial"/>
          <w:color w:val="000000"/>
          <w:sz w:val="18"/>
        </w:rPr>
        <w:t>žárový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zinek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ponorem</w:t>
      </w:r>
      <w:proofErr w:type="spellEnd"/>
    </w:p>
    <w:p w:rsidR="005F223C" w:rsidRDefault="003C39D0">
      <w:pPr>
        <w:framePr w:w="572" w:wrap="auto" w:hAnchor="text" w:x="7259" w:y="55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ks</w:t>
      </w:r>
      <w:proofErr w:type="spellEnd"/>
    </w:p>
    <w:p w:rsidR="005F223C" w:rsidRDefault="003C39D0">
      <w:pPr>
        <w:framePr w:w="1307" w:wrap="auto" w:hAnchor="text" w:x="8280" w:y="55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45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310,00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Kč</w:t>
      </w:r>
      <w:proofErr w:type="spellEnd"/>
    </w:p>
    <w:p w:rsidR="005F223C" w:rsidRDefault="003C39D0">
      <w:pPr>
        <w:framePr w:w="1407" w:wrap="auto" w:hAnchor="text" w:x="10204" w:y="55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181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240,00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Kč</w:t>
      </w:r>
      <w:proofErr w:type="spellEnd"/>
    </w:p>
    <w:p w:rsidR="005F223C" w:rsidRDefault="003C39D0">
      <w:pPr>
        <w:framePr w:w="2681" w:wrap="auto" w:hAnchor="text" w:x="1308" w:y="66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částky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jsou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DPH</w:t>
      </w:r>
    </w:p>
    <w:p w:rsidR="005F223C" w:rsidRDefault="003C39D0">
      <w:pPr>
        <w:framePr w:w="1428" w:wrap="auto" w:hAnchor="text" w:x="10084" w:y="66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181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240,00</w:t>
      </w:r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Kč</w:t>
      </w:r>
      <w:proofErr w:type="spellEnd"/>
    </w:p>
    <w:p w:rsidR="005F223C" w:rsidRDefault="003C39D0">
      <w:pPr>
        <w:framePr w:w="1134" w:wrap="auto" w:hAnchor="text" w:x="378" w:y="7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CF5216"/>
          <w:spacing w:val="1"/>
          <w:sz w:val="18"/>
        </w:rPr>
        <w:t>Poznámky</w:t>
      </w:r>
      <w:proofErr w:type="spellEnd"/>
    </w:p>
    <w:p w:rsidR="005F223C" w:rsidRDefault="003C39D0">
      <w:pPr>
        <w:framePr w:w="9992" w:wrap="auto" w:hAnchor="text" w:x="380" w:y="73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Předběžná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hmotnost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navrhované-kalkulované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konstrukce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360 kg/</w:t>
      </w:r>
      <w:proofErr w:type="spellStart"/>
      <w:r>
        <w:rPr>
          <w:rFonts w:ascii="Arial"/>
          <w:color w:val="000000"/>
          <w:spacing w:val="1"/>
          <w:sz w:val="18"/>
        </w:rPr>
        <w:t>ks</w:t>
      </w:r>
      <w:proofErr w:type="spellEnd"/>
      <w:r>
        <w:rPr>
          <w:rFonts w:ascii="Arial"/>
          <w:color w:val="000000"/>
          <w:spacing w:val="1"/>
          <w:sz w:val="18"/>
        </w:rPr>
        <w:t>.</w:t>
      </w:r>
      <w:r>
        <w:rPr>
          <w:rFonts w:ascii="Arial"/>
          <w:color w:val="000000"/>
          <w:sz w:val="18"/>
        </w:rPr>
        <w:t xml:space="preserve"> Z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toho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plyne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jednotková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cena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kilogram </w:t>
      </w:r>
      <w:r>
        <w:rPr>
          <w:rFonts w:ascii="Arial" w:hAnsi="Arial" w:cs="Arial"/>
          <w:color w:val="000000"/>
          <w:sz w:val="18"/>
        </w:rPr>
        <w:t>126,-Kč</w:t>
      </w:r>
    </w:p>
    <w:p w:rsidR="005F223C" w:rsidRDefault="003C39D0">
      <w:pPr>
        <w:framePr w:w="3526" w:wrap="auto" w:hAnchor="text" w:x="498" w:y="99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D24600"/>
          <w:sz w:val="18"/>
        </w:rPr>
        <w:t>Platební</w:t>
      </w:r>
      <w:proofErr w:type="spellEnd"/>
      <w:r>
        <w:rPr>
          <w:rFonts w:ascii="Arial"/>
          <w:b/>
          <w:color w:val="D246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D24600"/>
          <w:spacing w:val="-1"/>
          <w:sz w:val="18"/>
        </w:rPr>
        <w:t>podmínky</w:t>
      </w:r>
      <w:proofErr w:type="spellEnd"/>
      <w:r>
        <w:rPr>
          <w:rFonts w:ascii="Arial" w:hAnsi="Arial" w:cs="Arial"/>
          <w:b/>
          <w:color w:val="D24600"/>
          <w:spacing w:val="-1"/>
          <w:sz w:val="18"/>
        </w:rPr>
        <w:t>:</w:t>
      </w:r>
      <w:r>
        <w:rPr>
          <w:rFonts w:ascii="Arial"/>
          <w:b/>
          <w:color w:val="D24600"/>
          <w:spacing w:val="17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převodem</w:t>
      </w:r>
      <w:proofErr w:type="spellEnd"/>
      <w:r>
        <w:rPr>
          <w:rFonts w:ascii="Arial"/>
          <w:color w:val="000000"/>
          <w:spacing w:val="1"/>
          <w:sz w:val="18"/>
        </w:rPr>
        <w:t xml:space="preserve"> 60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dnů</w:t>
      </w:r>
      <w:proofErr w:type="spellEnd"/>
    </w:p>
    <w:p w:rsidR="005F223C" w:rsidRDefault="003C39D0">
      <w:pPr>
        <w:framePr w:w="3526" w:wrap="auto" w:hAnchor="text" w:x="498" w:y="9941"/>
        <w:widowControl w:val="0"/>
        <w:autoSpaceDE w:val="0"/>
        <w:autoSpaceDN w:val="0"/>
        <w:spacing w:before="11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b/>
          <w:color w:val="D24600"/>
          <w:sz w:val="18"/>
        </w:rPr>
        <w:t>Platnost</w:t>
      </w:r>
      <w:proofErr w:type="spellEnd"/>
      <w:r>
        <w:rPr>
          <w:rFonts w:ascii="Arial"/>
          <w:b/>
          <w:color w:val="D246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D24600"/>
          <w:sz w:val="18"/>
        </w:rPr>
        <w:t>nabídky</w:t>
      </w:r>
      <w:proofErr w:type="spellEnd"/>
      <w:r>
        <w:rPr>
          <w:rFonts w:ascii="Arial"/>
          <w:b/>
          <w:color w:val="D24600"/>
          <w:spacing w:val="-8"/>
          <w:sz w:val="18"/>
        </w:rPr>
        <w:t xml:space="preserve"> </w:t>
      </w:r>
      <w:r>
        <w:rPr>
          <w:rFonts w:ascii="Arial"/>
          <w:b/>
          <w:color w:val="D24600"/>
          <w:sz w:val="18"/>
        </w:rPr>
        <w:t>do:</w:t>
      </w:r>
      <w:r>
        <w:rPr>
          <w:rFonts w:ascii="Arial"/>
          <w:b/>
          <w:color w:val="D24600"/>
          <w:spacing w:val="5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31.12.2022</w:t>
      </w:r>
    </w:p>
    <w:p w:rsidR="005F223C" w:rsidRDefault="003C39D0">
      <w:pPr>
        <w:framePr w:w="1385" w:wrap="auto" w:hAnchor="text" w:x="498" w:y="105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D24600"/>
          <w:sz w:val="18"/>
        </w:rPr>
        <w:t>Dodací</w:t>
      </w:r>
      <w:proofErr w:type="spellEnd"/>
      <w:r>
        <w:rPr>
          <w:rFonts w:ascii="Arial"/>
          <w:b/>
          <w:color w:val="D246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D24600"/>
          <w:sz w:val="18"/>
        </w:rPr>
        <w:t>lhůta</w:t>
      </w:r>
      <w:proofErr w:type="spellEnd"/>
      <w:r>
        <w:rPr>
          <w:rFonts w:ascii="Arial" w:hAnsi="Arial" w:cs="Arial"/>
          <w:b/>
          <w:color w:val="D24600"/>
          <w:sz w:val="18"/>
        </w:rPr>
        <w:t>:</w:t>
      </w:r>
    </w:p>
    <w:p w:rsidR="005F223C" w:rsidRDefault="003C39D0">
      <w:pPr>
        <w:framePr w:w="3085" w:wrap="auto" w:hAnchor="text" w:x="2375" w:y="105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měsíc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od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schválení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dokumentace</w:t>
      </w:r>
      <w:proofErr w:type="spellEnd"/>
    </w:p>
    <w:p w:rsidR="005F223C" w:rsidRDefault="003C39D0">
      <w:pPr>
        <w:framePr w:w="1933" w:wrap="auto" w:hAnchor="text" w:x="8786" w:y="108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D24600"/>
          <w:sz w:val="18"/>
        </w:rPr>
        <w:t>Nabídku</w:t>
      </w:r>
      <w:proofErr w:type="spellEnd"/>
      <w:r>
        <w:rPr>
          <w:rFonts w:ascii="Arial"/>
          <w:b/>
          <w:color w:val="D24600"/>
          <w:sz w:val="18"/>
        </w:rPr>
        <w:t xml:space="preserve"> </w:t>
      </w:r>
      <w:proofErr w:type="spellStart"/>
      <w:r>
        <w:rPr>
          <w:rFonts w:ascii="Arial"/>
          <w:b/>
          <w:color w:val="D24600"/>
          <w:spacing w:val="-1"/>
          <w:sz w:val="18"/>
        </w:rPr>
        <w:t>vypracoval</w:t>
      </w:r>
      <w:proofErr w:type="spellEnd"/>
    </w:p>
    <w:p w:rsidR="005F223C" w:rsidRDefault="005F223C">
      <w:pPr>
        <w:framePr w:w="1933" w:wrap="auto" w:hAnchor="text" w:x="8786" w:y="10847"/>
        <w:widowControl w:val="0"/>
        <w:autoSpaceDE w:val="0"/>
        <w:autoSpaceDN w:val="0"/>
        <w:spacing w:before="76" w:after="0" w:line="201" w:lineRule="exact"/>
        <w:ind w:left="323"/>
        <w:jc w:val="left"/>
        <w:rPr>
          <w:rFonts w:ascii="Arial"/>
          <w:color w:val="000000"/>
          <w:sz w:val="18"/>
        </w:rPr>
      </w:pPr>
      <w:bookmarkStart w:id="1" w:name="_GoBack"/>
      <w:bookmarkEnd w:id="1"/>
    </w:p>
    <w:p w:rsidR="005F223C" w:rsidRDefault="003C39D0">
      <w:pPr>
        <w:framePr w:w="1797" w:wrap="auto" w:hAnchor="text" w:x="491" w:y="109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D24600"/>
          <w:sz w:val="18"/>
        </w:rPr>
        <w:t>Dodací</w:t>
      </w:r>
      <w:proofErr w:type="spellEnd"/>
      <w:r>
        <w:rPr>
          <w:rFonts w:ascii="Arial"/>
          <w:b/>
          <w:color w:val="D246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D24600"/>
          <w:spacing w:val="-1"/>
          <w:sz w:val="18"/>
        </w:rPr>
        <w:t>podmínky</w:t>
      </w:r>
      <w:proofErr w:type="spellEnd"/>
      <w:r>
        <w:rPr>
          <w:rFonts w:ascii="Arial" w:hAnsi="Arial" w:cs="Arial"/>
          <w:b/>
          <w:color w:val="D24600"/>
          <w:spacing w:val="-1"/>
          <w:sz w:val="18"/>
        </w:rPr>
        <w:t>:</w:t>
      </w:r>
    </w:p>
    <w:p w:rsidR="005F223C" w:rsidRDefault="003C39D0">
      <w:pPr>
        <w:framePr w:w="1387" w:wrap="auto" w:hAnchor="text" w:x="2363" w:y="108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EXW</w:t>
      </w:r>
      <w:r>
        <w:rPr>
          <w:rFonts w:ascii="Arial"/>
          <w:color w:val="000000"/>
          <w:spacing w:val="16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Kadaň</w:t>
      </w:r>
      <w:proofErr w:type="spellEnd"/>
    </w:p>
    <w:p w:rsidR="005F223C" w:rsidRDefault="003C39D0">
      <w:pPr>
        <w:framePr w:w="9098" w:wrap="auto" w:hAnchor="text" w:x="1338" w:y="1566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CF5216"/>
          <w:sz w:val="20"/>
        </w:rPr>
        <w:t>Na</w:t>
      </w:r>
      <w:r>
        <w:rPr>
          <w:rFonts w:ascii="Arial"/>
          <w:b/>
          <w:color w:val="CF5216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CF5216"/>
          <w:sz w:val="20"/>
        </w:rPr>
        <w:t>tuto</w:t>
      </w:r>
      <w:proofErr w:type="spellEnd"/>
      <w:r>
        <w:rPr>
          <w:rFonts w:ascii="Arial"/>
          <w:b/>
          <w:color w:val="CF521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CF5216"/>
          <w:sz w:val="20"/>
        </w:rPr>
        <w:t>nabídku</w:t>
      </w:r>
      <w:proofErr w:type="spellEnd"/>
      <w:r>
        <w:rPr>
          <w:rFonts w:ascii="Arial"/>
          <w:b/>
          <w:color w:val="CF5216"/>
          <w:spacing w:val="1"/>
          <w:sz w:val="20"/>
        </w:rPr>
        <w:t xml:space="preserve"> </w:t>
      </w:r>
      <w:r>
        <w:rPr>
          <w:rFonts w:ascii="Arial"/>
          <w:b/>
          <w:color w:val="CF5216"/>
          <w:spacing w:val="-1"/>
          <w:sz w:val="20"/>
        </w:rPr>
        <w:t>se</w:t>
      </w:r>
      <w:r>
        <w:rPr>
          <w:rFonts w:ascii="Arial"/>
          <w:b/>
          <w:color w:val="CF521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CF5216"/>
          <w:sz w:val="20"/>
        </w:rPr>
        <w:t>vztahují</w:t>
      </w:r>
      <w:proofErr w:type="spellEnd"/>
      <w:r>
        <w:rPr>
          <w:rFonts w:ascii="Arial"/>
          <w:b/>
          <w:color w:val="CF5216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CF5216"/>
          <w:sz w:val="20"/>
        </w:rPr>
        <w:t>Obchodní</w:t>
      </w:r>
      <w:proofErr w:type="spellEnd"/>
      <w:r>
        <w:rPr>
          <w:rFonts w:ascii="Arial"/>
          <w:b/>
          <w:color w:val="CF521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CF5216"/>
          <w:sz w:val="20"/>
        </w:rPr>
        <w:t>podmínky</w:t>
      </w:r>
      <w:proofErr w:type="spellEnd"/>
      <w:r>
        <w:rPr>
          <w:rFonts w:ascii="Arial"/>
          <w:b/>
          <w:color w:val="CF5216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CF5216"/>
          <w:sz w:val="20"/>
        </w:rPr>
        <w:t>společnosti</w:t>
      </w:r>
      <w:proofErr w:type="spellEnd"/>
      <w:r>
        <w:rPr>
          <w:rFonts w:ascii="Arial"/>
          <w:b/>
          <w:color w:val="CF5216"/>
          <w:sz w:val="20"/>
        </w:rPr>
        <w:t xml:space="preserve"> </w:t>
      </w:r>
      <w:r>
        <w:rPr>
          <w:rFonts w:ascii="Arial"/>
          <w:b/>
          <w:color w:val="CF5216"/>
          <w:spacing w:val="2"/>
          <w:sz w:val="20"/>
        </w:rPr>
        <w:t>MZK</w:t>
      </w:r>
      <w:r>
        <w:rPr>
          <w:rFonts w:ascii="Arial"/>
          <w:b/>
          <w:color w:val="CF5216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CF5216"/>
          <w:sz w:val="20"/>
        </w:rPr>
        <w:t>Chomutov</w:t>
      </w:r>
      <w:proofErr w:type="spellEnd"/>
      <w:r>
        <w:rPr>
          <w:rFonts w:ascii="Arial"/>
          <w:b/>
          <w:color w:val="CF5216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CF5216"/>
          <w:sz w:val="20"/>
        </w:rPr>
        <w:t>s.r.o.</w:t>
      </w:r>
      <w:proofErr w:type="spellEnd"/>
      <w:r>
        <w:rPr>
          <w:rFonts w:ascii="Arial"/>
          <w:b/>
          <w:color w:val="CF5216"/>
          <w:sz w:val="20"/>
        </w:rPr>
        <w:t xml:space="preserve">, </w:t>
      </w:r>
      <w:proofErr w:type="spellStart"/>
      <w:r>
        <w:rPr>
          <w:rFonts w:ascii="Arial" w:hAnsi="Arial" w:cs="Arial"/>
          <w:b/>
          <w:color w:val="CF5216"/>
          <w:sz w:val="20"/>
        </w:rPr>
        <w:t>které</w:t>
      </w:r>
      <w:proofErr w:type="spellEnd"/>
      <w:r>
        <w:rPr>
          <w:rFonts w:ascii="Arial"/>
          <w:b/>
          <w:color w:val="CF5216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CF5216"/>
          <w:sz w:val="20"/>
        </w:rPr>
        <w:t>jsou</w:t>
      </w:r>
      <w:proofErr w:type="spellEnd"/>
    </w:p>
    <w:p w:rsidR="005F223C" w:rsidRDefault="003C39D0">
      <w:pPr>
        <w:framePr w:w="9098" w:wrap="auto" w:hAnchor="text" w:x="1338" w:y="15663"/>
        <w:widowControl w:val="0"/>
        <w:autoSpaceDE w:val="0"/>
        <w:autoSpaceDN w:val="0"/>
        <w:spacing w:before="13" w:after="0" w:line="224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CF5216"/>
          <w:sz w:val="20"/>
        </w:rPr>
        <w:t>samostatnou</w:t>
      </w:r>
      <w:proofErr w:type="spellEnd"/>
      <w:r>
        <w:rPr>
          <w:rFonts w:ascii="Arial"/>
          <w:b/>
          <w:color w:val="CF521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CF5216"/>
          <w:sz w:val="20"/>
        </w:rPr>
        <w:t>přílohou</w:t>
      </w:r>
      <w:proofErr w:type="spellEnd"/>
      <w:r>
        <w:rPr>
          <w:rFonts w:ascii="Arial"/>
          <w:b/>
          <w:color w:val="CF5216"/>
          <w:sz w:val="20"/>
        </w:rPr>
        <w:t xml:space="preserve"> a</w:t>
      </w:r>
      <w:r>
        <w:rPr>
          <w:rFonts w:ascii="Arial"/>
          <w:b/>
          <w:color w:val="CF5216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CF5216"/>
          <w:sz w:val="20"/>
        </w:rPr>
        <w:t>jsou</w:t>
      </w:r>
      <w:proofErr w:type="spellEnd"/>
      <w:r>
        <w:rPr>
          <w:rFonts w:ascii="Arial"/>
          <w:b/>
          <w:color w:val="CF5216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CF5216"/>
          <w:sz w:val="20"/>
        </w:rPr>
        <w:t>nedílnou</w:t>
      </w:r>
      <w:proofErr w:type="spellEnd"/>
      <w:r>
        <w:rPr>
          <w:rFonts w:ascii="Arial"/>
          <w:b/>
          <w:color w:val="CF521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CF5216"/>
          <w:sz w:val="20"/>
        </w:rPr>
        <w:t>součástí</w:t>
      </w:r>
      <w:proofErr w:type="spellEnd"/>
      <w:r>
        <w:rPr>
          <w:rFonts w:ascii="Arial"/>
          <w:b/>
          <w:color w:val="CF521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CF5216"/>
          <w:sz w:val="20"/>
        </w:rPr>
        <w:t>této</w:t>
      </w:r>
      <w:proofErr w:type="spellEnd"/>
      <w:r>
        <w:rPr>
          <w:rFonts w:ascii="Arial"/>
          <w:b/>
          <w:color w:val="CF5216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CF5216"/>
          <w:spacing w:val="-1"/>
          <w:sz w:val="20"/>
        </w:rPr>
        <w:t>nabídky</w:t>
      </w:r>
      <w:proofErr w:type="spellEnd"/>
      <w:r>
        <w:rPr>
          <w:rFonts w:ascii="Arial" w:hAnsi="Arial" w:cs="Arial"/>
          <w:b/>
          <w:color w:val="CF5216"/>
          <w:spacing w:val="-1"/>
          <w:sz w:val="20"/>
        </w:rPr>
        <w:t>.</w:t>
      </w:r>
    </w:p>
    <w:p w:rsidR="005F223C" w:rsidRDefault="003C39D0">
      <w:pPr>
        <w:framePr w:w="1305" w:wrap="auto" w:hAnchor="text" w:x="5258" w:y="162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Stránka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</w:p>
    <w:p w:rsidR="005F223C" w:rsidRDefault="003C39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474.05pt;margin-top:40.15pt;width:3.1pt;height:33.45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5" type="#_x0000_t75" style="position:absolute;margin-left:567.3pt;margin-top:40.15pt;width:3.1pt;height:33.45pt;z-index:-25165465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4" type="#_x0000_t75" style="position:absolute;margin-left:22.65pt;margin-top:16.15pt;width:140.45pt;height:75.2pt;z-index:-25165568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3" type="#_x0000_t75" style="position:absolute;margin-left:341.3pt;margin-top:40.15pt;width:2.95pt;height:33.45pt;z-index:-251656704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>
          <v:shape id="_x00004" o:spid="_x0000_s1032" type="#_x0000_t75" style="position:absolute;margin-left:452.6pt;margin-top:40.15pt;width:2.95pt;height:33.45pt;z-index:-25165772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031" type="#_x0000_t75" style="position:absolute;margin-left:17pt;margin-top:268.7pt;width:554.95pt;height:4pt;z-index:-251658752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30" type="#_x0000_t75" style="position:absolute;margin-left:17.1pt;margin-top:228.8pt;width:554.75pt;height:21.3pt;z-index:-251659776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>
          <v:shape id="_x00007" o:spid="_x0000_s1029" type="#_x0000_t75" style="position:absolute;margin-left:17pt;margin-top:324.2pt;width:554.95pt;height:4pt;z-index:-251660800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>
          <v:shape id="_x00008" o:spid="_x0000_s1028" type="#_x0000_t75" style="position:absolute;margin-left:405.6pt;margin-top:535.95pt;width:143.8pt;height:4pt;z-index:-251661824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>
          <v:shape id="_x000010" o:spid="_x0000_s1026" type="#_x0000_t75" style="position:absolute;margin-left:17pt;margin-top:774.7pt;width:47.35pt;height:47.45pt;z-index:-251663872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</w:p>
    <w:sectPr w:rsidR="005F223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F9B5C08-81F7-404F-AD24-3C9885264680}"/>
    <w:embedBold r:id="rId2" w:fontKey="{ED982CA2-A609-49DF-B38F-38B9C29B043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0357CC4-5769-4D2B-B56B-B48BC719D6BA}"/>
    <w:embedBold r:id="rId4" w:fontKey="{402B7861-A7F7-481F-802A-05105789AF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BB3ABC9-A475-41EB-967B-5341D43861C2}"/>
    <w:embedBold r:id="rId6" w:fontKey="{DDAD856C-A720-4D23-BDC1-0A27EFE08DD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4516D84-33A4-464E-BCF8-487FA24AF3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C39D0"/>
    <w:rsid w:val="005F223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0D3B9725"/>
  <w15:docId w15:val="{D6302A7F-A1F5-4134-AC04-68A368DA5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</dc:creator>
  <cp:lastModifiedBy>Štěpánková Martina</cp:lastModifiedBy>
  <cp:revision>3</cp:revision>
  <dcterms:created xsi:type="dcterms:W3CDTF">2022-10-25T14:00:00Z</dcterms:created>
  <dcterms:modified xsi:type="dcterms:W3CDTF">2022-10-25T14:02:00Z</dcterms:modified>
</cp:coreProperties>
</file>