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8A" w:rsidRDefault="001923FA">
      <w:pPr>
        <w:spacing w:after="0" w:line="259" w:lineRule="auto"/>
        <w:ind w:left="1781" w:firstLine="0"/>
      </w:pPr>
      <w:r>
        <w:rPr>
          <w:sz w:val="56"/>
        </w:rPr>
        <w:t xml:space="preserve">SERVISNÍ SMLOUVA </w:t>
      </w:r>
    </w:p>
    <w:p w:rsidR="00804C8A" w:rsidRDefault="001923FA">
      <w:pPr>
        <w:spacing w:after="254" w:line="259" w:lineRule="auto"/>
        <w:ind w:left="468" w:right="1081" w:hanging="10"/>
        <w:jc w:val="center"/>
        <w:rPr>
          <w:b/>
        </w:rPr>
      </w:pPr>
      <w:r>
        <w:rPr>
          <w:b/>
        </w:rPr>
        <w:t xml:space="preserve">O PROVÁDĚNÍ SERVISU </w:t>
      </w:r>
    </w:p>
    <w:p w:rsidR="00375C4F" w:rsidRDefault="00375C4F">
      <w:pPr>
        <w:spacing w:after="254" w:line="259" w:lineRule="auto"/>
        <w:ind w:left="468" w:right="1081" w:hanging="10"/>
        <w:jc w:val="center"/>
      </w:pPr>
      <w:r>
        <w:rPr>
          <w:b/>
        </w:rPr>
        <w:t>Č. 89/61924008/2022</w:t>
      </w:r>
    </w:p>
    <w:p w:rsidR="00804C8A" w:rsidRDefault="001923FA">
      <w:pPr>
        <w:pStyle w:val="Nadpis1"/>
        <w:spacing w:after="537"/>
        <w:ind w:left="3533" w:right="3912" w:firstLine="509"/>
      </w:pPr>
      <w:r>
        <w:rPr>
          <w:sz w:val="24"/>
        </w:rPr>
        <w:t>Článek 1</w:t>
      </w:r>
      <w:r>
        <w:rPr>
          <w:sz w:val="24"/>
        </w:rPr>
        <w:t xml:space="preserve"> </w:t>
      </w:r>
      <w:r>
        <w:t>Smluvní strany</w:t>
      </w:r>
      <w:r>
        <w:t xml:space="preserve"> </w:t>
      </w:r>
    </w:p>
    <w:p w:rsidR="00804C8A" w:rsidRDefault="001923FA">
      <w:pPr>
        <w:spacing w:after="14" w:line="265" w:lineRule="auto"/>
        <w:ind w:left="-5" w:hanging="10"/>
      </w:pPr>
      <w:r>
        <w:t xml:space="preserve">Objednatel:  </w:t>
      </w:r>
      <w:r w:rsidR="00D718B2">
        <w:t>Vyšší odborná škola, Střední průmyslová škola a Obchodní akademie, Čáslav</w:t>
      </w:r>
    </w:p>
    <w:p w:rsidR="00804C8A" w:rsidRDefault="001923FA">
      <w:pPr>
        <w:spacing w:after="14" w:line="265" w:lineRule="auto"/>
        <w:ind w:left="-5" w:hanging="10"/>
      </w:pPr>
      <w:r>
        <w:t xml:space="preserve">Zastoupen:  </w:t>
      </w:r>
      <w:r w:rsidR="00D718B2">
        <w:t>Mgr. Věrou Szabovou</w:t>
      </w:r>
    </w:p>
    <w:p w:rsidR="00804C8A" w:rsidRDefault="001923FA">
      <w:pPr>
        <w:spacing w:after="14" w:line="265" w:lineRule="auto"/>
        <w:ind w:left="-5" w:hanging="10"/>
      </w:pPr>
      <w:r>
        <w:t xml:space="preserve">Adresa:  </w:t>
      </w:r>
      <w:r w:rsidR="00D718B2">
        <w:t>Přemysla Otakara II. 938, 286 01 Čáslav</w:t>
      </w:r>
    </w:p>
    <w:p w:rsidR="00804C8A" w:rsidRDefault="001923FA">
      <w:pPr>
        <w:ind w:left="0" w:right="648" w:firstLine="0"/>
      </w:pPr>
      <w:r>
        <w:t>IČO:</w:t>
      </w:r>
      <w:r>
        <w:t xml:space="preserve">  </w:t>
      </w:r>
      <w:r w:rsidR="00D718B2">
        <w:t>61924008</w:t>
      </w:r>
    </w:p>
    <w:p w:rsidR="00804C8A" w:rsidRDefault="001923FA">
      <w:pPr>
        <w:ind w:left="0" w:right="648" w:firstLine="0"/>
      </w:pPr>
      <w:r>
        <w:t>DIČ:</w:t>
      </w:r>
      <w:r>
        <w:t xml:space="preserve">  </w:t>
      </w:r>
    </w:p>
    <w:p w:rsidR="00804C8A" w:rsidRDefault="001923FA">
      <w:pPr>
        <w:ind w:left="0" w:right="6007" w:firstLine="0"/>
      </w:pPr>
      <w:r>
        <w:t xml:space="preserve">Korespondenční adresa: Bankovní spojení: </w:t>
      </w:r>
      <w:r>
        <w:t xml:space="preserve"> </w:t>
      </w:r>
      <w:r w:rsidR="00D718B2">
        <w:t>KB Čáslav</w:t>
      </w:r>
    </w:p>
    <w:p w:rsidR="00804C8A" w:rsidRDefault="001923FA">
      <w:pPr>
        <w:spacing w:after="14" w:line="265" w:lineRule="auto"/>
        <w:ind w:left="-5" w:hanging="10"/>
      </w:pPr>
      <w:r>
        <w:t>č</w:t>
      </w:r>
      <w:r>
        <w:t xml:space="preserve">.ú.:  </w:t>
      </w:r>
    </w:p>
    <w:p w:rsidR="00804C8A" w:rsidRDefault="001923FA">
      <w:pPr>
        <w:spacing w:after="324"/>
        <w:ind w:left="0" w:right="7423" w:firstLine="0"/>
      </w:pPr>
      <w:r>
        <w:t>Kontaktní osoba:</w:t>
      </w:r>
      <w:r>
        <w:t xml:space="preserve"> </w:t>
      </w:r>
      <w:r>
        <w:t xml:space="preserve">Tel:  </w:t>
      </w:r>
    </w:p>
    <w:p w:rsidR="00804C8A" w:rsidRDefault="001923FA">
      <w:pPr>
        <w:spacing w:after="14" w:line="265" w:lineRule="auto"/>
        <w:ind w:left="-5" w:hanging="10"/>
      </w:pPr>
      <w:r>
        <w:t>Zhotovitel:</w:t>
      </w:r>
      <w:r>
        <w:rPr>
          <w:b/>
        </w:rPr>
        <w:t xml:space="preserve"> </w:t>
      </w:r>
      <w:r>
        <w:t>OKASO s.r.o.</w:t>
      </w:r>
      <w:r>
        <w:rPr>
          <w:sz w:val="22"/>
        </w:rPr>
        <w:t xml:space="preserve"> </w:t>
      </w:r>
    </w:p>
    <w:p w:rsidR="00804C8A" w:rsidRDefault="001923FA">
      <w:pPr>
        <w:spacing w:after="14" w:line="265" w:lineRule="auto"/>
        <w:ind w:left="-5" w:hanging="10"/>
      </w:pPr>
      <w:r>
        <w:t>Zastoupen: Lukášem Krchem</w:t>
      </w:r>
      <w:r>
        <w:rPr>
          <w:b/>
        </w:rPr>
        <w:t xml:space="preserve"> </w:t>
      </w:r>
    </w:p>
    <w:p w:rsidR="00804C8A" w:rsidRDefault="001923FA">
      <w:pPr>
        <w:spacing w:after="14" w:line="265" w:lineRule="auto"/>
        <w:ind w:left="-5" w:hanging="10"/>
      </w:pPr>
      <w:r>
        <w:t xml:space="preserve">Adresa: Švabinského 926/54, Praha 4 - Chodov 149 00 </w:t>
      </w:r>
    </w:p>
    <w:p w:rsidR="00804C8A" w:rsidRDefault="001923FA">
      <w:pPr>
        <w:ind w:left="0" w:right="648" w:firstLine="0"/>
      </w:pPr>
      <w:r>
        <w:t>IČO: 06848168</w:t>
      </w:r>
      <w:r>
        <w:t xml:space="preserve"> </w:t>
      </w:r>
    </w:p>
    <w:p w:rsidR="00804C8A" w:rsidRDefault="001923FA">
      <w:pPr>
        <w:ind w:left="0" w:right="648" w:firstLine="0"/>
      </w:pPr>
      <w:r>
        <w:t>DIČ: CZ06848168</w:t>
      </w:r>
      <w:r>
        <w:t xml:space="preserve"> </w:t>
      </w:r>
    </w:p>
    <w:p w:rsidR="00FE07FB" w:rsidRDefault="001923FA">
      <w:pPr>
        <w:spacing w:after="588"/>
        <w:ind w:left="0" w:right="3074" w:firstLine="0"/>
      </w:pPr>
      <w:r>
        <w:t>Korespondenční adresa: Šmolovy 232, Havlíčkův Brod 580 01</w:t>
      </w:r>
      <w:r>
        <w:t xml:space="preserve"> </w:t>
      </w:r>
      <w:r>
        <w:t>Bankovní spojení: Česká Spořitelna a.s.</w:t>
      </w:r>
      <w:r>
        <w:t xml:space="preserve"> </w:t>
      </w:r>
    </w:p>
    <w:p w:rsidR="00804C8A" w:rsidRDefault="001923FA">
      <w:pPr>
        <w:spacing w:after="56" w:line="259" w:lineRule="auto"/>
        <w:ind w:left="468" w:right="1080" w:hanging="10"/>
        <w:jc w:val="center"/>
      </w:pPr>
      <w:r>
        <w:rPr>
          <w:b/>
        </w:rPr>
        <w:t xml:space="preserve">Článek 2 </w:t>
      </w:r>
    </w:p>
    <w:p w:rsidR="00804C8A" w:rsidRDefault="001923FA">
      <w:pPr>
        <w:pStyle w:val="Nadpis1"/>
        <w:spacing w:after="376" w:line="259" w:lineRule="auto"/>
        <w:ind w:left="468" w:right="1079"/>
        <w:jc w:val="center"/>
      </w:pPr>
      <w:r>
        <w:t>Předmět smlouvy</w:t>
      </w:r>
      <w:r>
        <w:t xml:space="preserve"> </w:t>
      </w:r>
    </w:p>
    <w:p w:rsidR="00804C8A" w:rsidRDefault="001923FA">
      <w:pPr>
        <w:spacing w:after="381" w:line="259" w:lineRule="auto"/>
        <w:ind w:left="0" w:right="1749" w:firstLine="0"/>
        <w:jc w:val="right"/>
      </w:pPr>
      <w:r>
        <w:t xml:space="preserve">1. </w:t>
      </w:r>
      <w:r>
        <w:t>Předmětem smlouvy je provádění servisních prací na VZT zařízení</w:t>
      </w:r>
      <w:r>
        <w:t>:</w:t>
      </w:r>
    </w:p>
    <w:p w:rsidR="00804C8A" w:rsidRDefault="001923FA">
      <w:pPr>
        <w:numPr>
          <w:ilvl w:val="0"/>
          <w:numId w:val="1"/>
        </w:numPr>
        <w:spacing w:after="18" w:line="259" w:lineRule="auto"/>
        <w:ind w:right="797" w:hanging="360"/>
      </w:pPr>
      <w:r>
        <w:t>Název objektu:</w:t>
      </w:r>
      <w:r>
        <w:rPr>
          <w:b/>
        </w:rPr>
        <w:t xml:space="preserve"> VOŠ, SŠ a OA Čáslav</w:t>
      </w:r>
    </w:p>
    <w:p w:rsidR="00804C8A" w:rsidRDefault="001923FA">
      <w:pPr>
        <w:numPr>
          <w:ilvl w:val="0"/>
          <w:numId w:val="1"/>
        </w:numPr>
        <w:spacing w:after="299" w:line="259" w:lineRule="auto"/>
        <w:ind w:right="797" w:hanging="360"/>
      </w:pPr>
      <w:r>
        <w:t>Adresa místa plnění:</w:t>
      </w:r>
      <w:r>
        <w:rPr>
          <w:b/>
        </w:rPr>
        <w:t xml:space="preserve"> Přemysla Otakara II. 938/18, Čáslav</w:t>
      </w:r>
    </w:p>
    <w:p w:rsidR="00804C8A" w:rsidRDefault="001923FA">
      <w:pPr>
        <w:spacing w:after="56" w:line="259" w:lineRule="auto"/>
        <w:ind w:left="468" w:right="1080" w:hanging="10"/>
        <w:jc w:val="center"/>
      </w:pPr>
      <w:r>
        <w:rPr>
          <w:b/>
        </w:rPr>
        <w:t xml:space="preserve">Článek 3 </w:t>
      </w:r>
    </w:p>
    <w:p w:rsidR="00804C8A" w:rsidRDefault="001923FA">
      <w:pPr>
        <w:spacing w:after="376" w:line="259" w:lineRule="auto"/>
        <w:ind w:left="468" w:right="1077" w:hanging="10"/>
        <w:jc w:val="center"/>
      </w:pPr>
      <w:r>
        <w:rPr>
          <w:b/>
          <w:sz w:val="28"/>
        </w:rPr>
        <w:t xml:space="preserve">Čas plnění </w:t>
      </w:r>
    </w:p>
    <w:p w:rsidR="00804C8A" w:rsidRDefault="001923FA">
      <w:pPr>
        <w:ind w:left="346" w:right="648" w:firstLine="0"/>
      </w:pPr>
      <w:r>
        <w:t xml:space="preserve">1. </w:t>
      </w:r>
      <w:r>
        <w:t>Provádění servisu vzduchotechniky</w:t>
      </w:r>
      <w:r>
        <w:rPr>
          <w:b/>
        </w:rPr>
        <w:t xml:space="preserve"> 1 ročně</w:t>
      </w:r>
      <w:r>
        <w:t xml:space="preserve"> v </w:t>
      </w:r>
      <w:r>
        <w:t>termínu:</w:t>
      </w:r>
    </w:p>
    <w:p w:rsidR="00804C8A" w:rsidRDefault="001923FA">
      <w:pPr>
        <w:pStyle w:val="Nadpis1"/>
        <w:spacing w:after="318"/>
        <w:ind w:left="3912" w:right="3912" w:firstLine="130"/>
      </w:pPr>
      <w:r>
        <w:rPr>
          <w:sz w:val="24"/>
        </w:rPr>
        <w:lastRenderedPageBreak/>
        <w:t>Článek 4</w:t>
      </w:r>
      <w:r>
        <w:rPr>
          <w:sz w:val="24"/>
        </w:rPr>
        <w:t xml:space="preserve"> </w:t>
      </w:r>
      <w:r>
        <w:t>Cena díla</w:t>
      </w:r>
      <w:r>
        <w:t xml:space="preserve"> </w:t>
      </w:r>
    </w:p>
    <w:p w:rsidR="00804C8A" w:rsidRDefault="001923FA">
      <w:pPr>
        <w:numPr>
          <w:ilvl w:val="0"/>
          <w:numId w:val="2"/>
        </w:numPr>
        <w:spacing w:after="151"/>
        <w:ind w:right="324" w:hanging="365"/>
      </w:pPr>
      <w:r>
        <w:t>Cena za jednotlivé servisní období:</w:t>
      </w:r>
    </w:p>
    <w:p w:rsidR="00804C8A" w:rsidRDefault="001923FA">
      <w:pPr>
        <w:spacing w:after="271"/>
        <w:ind w:left="711" w:right="648" w:firstLine="0"/>
      </w:pPr>
      <w:r>
        <w:rPr>
          <w:rFonts w:ascii="Segoe UI Symbol" w:eastAsia="Segoe UI Symbol" w:hAnsi="Segoe UI Symbol" w:cs="Segoe UI Symbol"/>
        </w:rPr>
        <w:t xml:space="preserve">• </w:t>
      </w:r>
      <w:r>
        <w:t xml:space="preserve">Celková cena </w:t>
      </w:r>
      <w:r>
        <w:t>za provedení servisu VZT</w:t>
      </w:r>
      <w:r>
        <w:t xml:space="preserve"> </w:t>
      </w:r>
      <w:r>
        <w:rPr>
          <w:b/>
        </w:rPr>
        <w:t>13 264,-Kč bez DPH</w:t>
      </w:r>
    </w:p>
    <w:p w:rsidR="00804C8A" w:rsidRDefault="001923FA">
      <w:pPr>
        <w:numPr>
          <w:ilvl w:val="0"/>
          <w:numId w:val="2"/>
        </w:numPr>
        <w:spacing w:after="1162"/>
        <w:ind w:right="324" w:hanging="365"/>
      </w:pPr>
      <w:r>
        <w:t>Případné dodávky a práce přesahující rozsah této smlouvy, tj. které nejsou</w:t>
      </w:r>
      <w:r>
        <w:t xml:space="preserve"> </w:t>
      </w:r>
      <w:r>
        <w:t>součástí</w:t>
      </w:r>
      <w:r>
        <w:t xml:space="preserve"> </w:t>
      </w:r>
      <w:r>
        <w:t>servisní smlouvy budou řešeny samostatně na základě dohody s</w:t>
      </w:r>
      <w:r>
        <w:t xml:space="preserve"> objednatelem dle</w:t>
      </w:r>
      <w:r>
        <w:t xml:space="preserve"> </w:t>
      </w:r>
      <w:r>
        <w:t>skutečného objemu prací.</w:t>
      </w:r>
    </w:p>
    <w:p w:rsidR="00804C8A" w:rsidRDefault="001923FA">
      <w:pPr>
        <w:spacing w:after="56" w:line="259" w:lineRule="auto"/>
        <w:ind w:left="468" w:right="1080" w:hanging="10"/>
        <w:jc w:val="center"/>
      </w:pPr>
      <w:r>
        <w:rPr>
          <w:b/>
        </w:rPr>
        <w:t xml:space="preserve">Článek 5 </w:t>
      </w:r>
    </w:p>
    <w:p w:rsidR="00804C8A" w:rsidRDefault="001923FA">
      <w:pPr>
        <w:pStyle w:val="Nadpis1"/>
        <w:ind w:left="2609" w:right="0"/>
      </w:pPr>
      <w:r>
        <w:t>Platební a sankční podmínky</w:t>
      </w:r>
      <w:r>
        <w:t xml:space="preserve"> </w:t>
      </w:r>
    </w:p>
    <w:p w:rsidR="00804C8A" w:rsidRDefault="001923FA">
      <w:pPr>
        <w:spacing w:after="641"/>
        <w:ind w:left="716" w:right="648"/>
      </w:pPr>
      <w:r>
        <w:t xml:space="preserve">1. </w:t>
      </w:r>
      <w:r>
        <w:t>Na základě servisního protokolu potvrzeného objednatelem vystaví zhotovitel účetní daňový</w:t>
      </w:r>
      <w:r>
        <w:rPr>
          <w:sz w:val="22"/>
        </w:rPr>
        <w:t xml:space="preserve"> </w:t>
      </w:r>
      <w:r>
        <w:t xml:space="preserve">doklad (fakturu), který je splatný do </w:t>
      </w:r>
      <w:r>
        <w:rPr>
          <w:b/>
        </w:rPr>
        <w:t>14 dnů</w:t>
      </w:r>
      <w:r>
        <w:t xml:space="preserve"> </w:t>
      </w:r>
      <w:r>
        <w:t>po jeho doručení objednateli, přičemž za den</w:t>
      </w:r>
      <w:r>
        <w:rPr>
          <w:sz w:val="22"/>
        </w:rPr>
        <w:t xml:space="preserve"> </w:t>
      </w:r>
      <w:r>
        <w:t>úhrady s</w:t>
      </w:r>
      <w:r>
        <w:t>e považuje den odepsání příslušné částky z účtu objednatele ve prospěch účtu</w:t>
      </w:r>
      <w:r>
        <w:rPr>
          <w:sz w:val="22"/>
        </w:rPr>
        <w:t xml:space="preserve"> </w:t>
      </w:r>
      <w:r>
        <w:t>zhotovitele.</w:t>
      </w:r>
    </w:p>
    <w:p w:rsidR="00804C8A" w:rsidRDefault="001923FA">
      <w:pPr>
        <w:spacing w:after="56" w:line="259" w:lineRule="auto"/>
        <w:ind w:left="468" w:right="1080" w:hanging="10"/>
        <w:jc w:val="center"/>
      </w:pPr>
      <w:r>
        <w:rPr>
          <w:b/>
        </w:rPr>
        <w:t xml:space="preserve">Článek 6 </w:t>
      </w:r>
    </w:p>
    <w:p w:rsidR="00804C8A" w:rsidRDefault="001923FA">
      <w:pPr>
        <w:pStyle w:val="Nadpis1"/>
        <w:ind w:left="3380" w:right="3912"/>
      </w:pPr>
      <w:r>
        <w:t>Dodací podmínky</w:t>
      </w:r>
      <w:r>
        <w:t xml:space="preserve"> </w:t>
      </w:r>
    </w:p>
    <w:p w:rsidR="00804C8A" w:rsidRDefault="001923FA">
      <w:pPr>
        <w:numPr>
          <w:ilvl w:val="0"/>
          <w:numId w:val="3"/>
        </w:numPr>
        <w:spacing w:after="263"/>
        <w:ind w:right="648" w:hanging="361"/>
      </w:pPr>
      <w:r>
        <w:t>Objednatel zajistí zhotoviteli přístup do všech prostor k provádění servisu vzduchotechniky. Termín provádění servisu bude oznámen objednat</w:t>
      </w:r>
      <w:r>
        <w:t>eli minimálně pět pracovních dnů předem.</w:t>
      </w:r>
    </w:p>
    <w:p w:rsidR="00804C8A" w:rsidRDefault="001923FA">
      <w:pPr>
        <w:numPr>
          <w:ilvl w:val="0"/>
          <w:numId w:val="3"/>
        </w:numPr>
        <w:spacing w:after="244"/>
        <w:ind w:right="648" w:hanging="361"/>
      </w:pPr>
      <w:r>
        <w:t>Zhotovitel se zavazuje realizovat předmět smlouvy v nejvyšší kvalitě a v souladu s platnými právními předpisy a českými technickými normami. Zjistí</w:t>
      </w:r>
      <w:r>
        <w:t xml:space="preserve">-li, </w:t>
      </w:r>
      <w:r>
        <w:t>že pro řádné provádění díla existují překážky, musí to neprodle</w:t>
      </w:r>
      <w:r>
        <w:t xml:space="preserve">ně oznámit </w:t>
      </w:r>
      <w:r>
        <w:t>objednateli.</w:t>
      </w:r>
    </w:p>
    <w:p w:rsidR="00804C8A" w:rsidRDefault="001923FA">
      <w:pPr>
        <w:numPr>
          <w:ilvl w:val="0"/>
          <w:numId w:val="3"/>
        </w:numPr>
        <w:spacing w:after="264"/>
        <w:ind w:right="648" w:hanging="361"/>
      </w:pPr>
      <w:r>
        <w:t>Tato smlouva se uzavírá na dobu neurčitou. S</w:t>
      </w:r>
      <w:r>
        <w:t>ervisní smlouvu může každá ze smluvních stran vypovědět, přičemž</w:t>
      </w:r>
      <w:r>
        <w:t xml:space="preserve"> </w:t>
      </w:r>
      <w:r>
        <w:t>výpovědní lhůta je tříměsíční.</w:t>
      </w:r>
    </w:p>
    <w:p w:rsidR="00804C8A" w:rsidRDefault="001923FA">
      <w:pPr>
        <w:numPr>
          <w:ilvl w:val="0"/>
          <w:numId w:val="3"/>
        </w:numPr>
        <w:ind w:right="648" w:hanging="361"/>
      </w:pPr>
      <w:r>
        <w:t xml:space="preserve">Pokud vznikne závada na </w:t>
      </w:r>
      <w:r>
        <w:t>zařízení mimo termín pravidelného servisu, poskytovatel se zavazuje dostavit se k vyhodnocení závady, k provedení servisního zásahu nebo provedení opravy v pracovních dnech do 48</w:t>
      </w:r>
      <w:r>
        <w:t xml:space="preserve"> hodin, po </w:t>
      </w:r>
      <w:r>
        <w:t>písemném nahlášení objednatelem vč. popisu závady a uvedení kontakt</w:t>
      </w:r>
      <w:r>
        <w:t>ní osoby.</w:t>
      </w:r>
    </w:p>
    <w:p w:rsidR="00804C8A" w:rsidRDefault="001923FA">
      <w:pPr>
        <w:numPr>
          <w:ilvl w:val="0"/>
          <w:numId w:val="3"/>
        </w:numPr>
        <w:spacing w:after="321"/>
        <w:ind w:right="648" w:hanging="361"/>
      </w:pPr>
      <w:r>
        <w:lastRenderedPageBreak/>
        <w:t>Pokud bude nutno dodat náhradní díl ze skladu výrobce zařízení</w:t>
      </w:r>
      <w:r>
        <w:t xml:space="preserve">, bude pro </w:t>
      </w:r>
      <w:r>
        <w:t>obě strany</w:t>
      </w:r>
      <w:r>
        <w:t xml:space="preserve"> </w:t>
      </w:r>
      <w:r>
        <w:t>rozhodující termín dodání potvrzený výrobcem.</w:t>
      </w:r>
    </w:p>
    <w:p w:rsidR="00804C8A" w:rsidRDefault="001923FA">
      <w:pPr>
        <w:spacing w:after="373" w:line="263" w:lineRule="auto"/>
        <w:ind w:left="355" w:hanging="10"/>
      </w:pPr>
      <w:r>
        <w:rPr>
          <w:b/>
        </w:rPr>
        <w:t xml:space="preserve">Hlášení poruch: </w:t>
      </w:r>
    </w:p>
    <w:p w:rsidR="00804C8A" w:rsidRDefault="001923FA">
      <w:pPr>
        <w:numPr>
          <w:ilvl w:val="1"/>
          <w:numId w:val="3"/>
        </w:numPr>
        <w:spacing w:after="14" w:line="263" w:lineRule="auto"/>
        <w:ind w:hanging="360"/>
      </w:pPr>
      <w:r>
        <w:t xml:space="preserve">Tel: </w:t>
      </w:r>
      <w:r w:rsidR="00FE07FB">
        <w:rPr>
          <w:b/>
        </w:rPr>
        <w:t>xxxxxxx</w:t>
      </w:r>
    </w:p>
    <w:p w:rsidR="00804C8A" w:rsidRDefault="001923FA">
      <w:pPr>
        <w:numPr>
          <w:ilvl w:val="1"/>
          <w:numId w:val="3"/>
        </w:numPr>
        <w:spacing w:after="613" w:line="259" w:lineRule="auto"/>
        <w:ind w:hanging="360"/>
      </w:pPr>
      <w:r>
        <w:t xml:space="preserve">Email: </w:t>
      </w:r>
      <w:r w:rsidR="00FE07FB">
        <w:rPr>
          <w:b/>
          <w:color w:val="0563C1"/>
          <w:u w:val="single" w:color="0563C1"/>
        </w:rPr>
        <w:t>xxxx</w:t>
      </w:r>
    </w:p>
    <w:p w:rsidR="00804C8A" w:rsidRDefault="001923FA">
      <w:pPr>
        <w:spacing w:after="56" w:line="259" w:lineRule="auto"/>
        <w:ind w:left="468" w:hanging="10"/>
        <w:jc w:val="center"/>
      </w:pPr>
      <w:r>
        <w:rPr>
          <w:b/>
        </w:rPr>
        <w:t xml:space="preserve">Článek 7 </w:t>
      </w:r>
    </w:p>
    <w:p w:rsidR="00804C8A" w:rsidRDefault="001923FA">
      <w:pPr>
        <w:pStyle w:val="Nadpis1"/>
        <w:spacing w:after="376" w:line="259" w:lineRule="auto"/>
        <w:ind w:left="468" w:right="0"/>
        <w:jc w:val="center"/>
      </w:pPr>
      <w:r>
        <w:t>Závěrečná ustanovení</w:t>
      </w:r>
      <w:r>
        <w:t xml:space="preserve"> </w:t>
      </w:r>
    </w:p>
    <w:p w:rsidR="00804C8A" w:rsidRDefault="001923FA">
      <w:pPr>
        <w:numPr>
          <w:ilvl w:val="0"/>
          <w:numId w:val="4"/>
        </w:numPr>
        <w:spacing w:after="263"/>
        <w:ind w:right="648" w:hanging="360"/>
      </w:pPr>
      <w:r>
        <w:t xml:space="preserve">Tato smlouva nabývá platnosti a účinnosti dnem podpisu oběma smluvními </w:t>
      </w:r>
      <w:r>
        <w:t>stranami.</w:t>
      </w:r>
      <w:r>
        <w:rPr>
          <w:sz w:val="22"/>
        </w:rPr>
        <w:t xml:space="preserve"> </w:t>
      </w:r>
      <w:r>
        <w:t>Tato smlouva nabývá platnosti a účinnosti dnem podpisu oběma smluvními stranami. Tuto smlouvu lze měnit nebo doplňovat pouze formou písemných dodatků.</w:t>
      </w:r>
    </w:p>
    <w:p w:rsidR="00804C8A" w:rsidRDefault="001923FA">
      <w:pPr>
        <w:numPr>
          <w:ilvl w:val="0"/>
          <w:numId w:val="4"/>
        </w:numPr>
        <w:spacing w:after="244"/>
        <w:ind w:right="648" w:hanging="360"/>
      </w:pPr>
      <w:r>
        <w:t>Tato smlouva je vyhotove</w:t>
      </w:r>
      <w:r>
        <w:t xml:space="preserve">na ve 2 stejnopisech, z nichž každá strana obdrží po </w:t>
      </w:r>
      <w:r>
        <w:t>jednom stejnopisu.</w:t>
      </w:r>
    </w:p>
    <w:p w:rsidR="00804C8A" w:rsidRDefault="001923FA">
      <w:pPr>
        <w:numPr>
          <w:ilvl w:val="0"/>
          <w:numId w:val="4"/>
        </w:numPr>
        <w:spacing w:after="249"/>
        <w:ind w:right="648" w:hanging="360"/>
      </w:pPr>
      <w:r>
        <w:t>Pokud nebylo v této smlouvě ujednáno jinak, řídí se právní vztahy z</w:t>
      </w:r>
      <w:r>
        <w:t xml:space="preserve"> </w:t>
      </w:r>
      <w:r>
        <w:t>ní občanským zákoníkem.</w:t>
      </w:r>
    </w:p>
    <w:p w:rsidR="00804C8A" w:rsidRDefault="001923FA">
      <w:pPr>
        <w:numPr>
          <w:ilvl w:val="0"/>
          <w:numId w:val="4"/>
        </w:numPr>
        <w:spacing w:after="772" w:line="280" w:lineRule="auto"/>
        <w:ind w:right="648" w:hanging="360"/>
      </w:pPr>
      <w:r>
        <w:t>Smluvní strany prohlašují, že tato smlouva byla uzavřena svobodně a vážně. Smluvní strany tuto smlouvu přečetly, s jejím obsahem souhlasí, což stvrzují vlastnoručními podpisy.</w:t>
      </w:r>
    </w:p>
    <w:p w:rsidR="00804C8A" w:rsidRDefault="001923FA">
      <w:pPr>
        <w:tabs>
          <w:tab w:val="center" w:pos="2835"/>
          <w:tab w:val="center" w:pos="4920"/>
          <w:tab w:val="center" w:pos="7333"/>
        </w:tabs>
        <w:spacing w:after="1925" w:line="265" w:lineRule="auto"/>
        <w:ind w:left="0" w:firstLine="0"/>
      </w:pPr>
      <w:r>
        <w:t xml:space="preserve">      V    </w:t>
      </w:r>
      <w:r>
        <w:tab/>
        <w:t xml:space="preserve"> dne    </w:t>
      </w:r>
      <w:r>
        <w:tab/>
        <w:t xml:space="preserve">      V    </w:t>
      </w:r>
      <w:r>
        <w:tab/>
        <w:t xml:space="preserve">  dne    </w:t>
      </w:r>
    </w:p>
    <w:p w:rsidR="00804C8A" w:rsidRDefault="001923FA">
      <w:pPr>
        <w:tabs>
          <w:tab w:val="center" w:pos="2265"/>
          <w:tab w:val="center" w:pos="6797"/>
        </w:tabs>
        <w:spacing w:after="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……………………………………. </w:t>
      </w:r>
      <w:r>
        <w:tab/>
        <w:t xml:space="preserve">……………………………………. </w:t>
      </w:r>
    </w:p>
    <w:p w:rsidR="00804C8A" w:rsidRDefault="001923FA">
      <w:pPr>
        <w:tabs>
          <w:tab w:val="center" w:pos="2267"/>
          <w:tab w:val="center" w:pos="6797"/>
        </w:tabs>
        <w:spacing w:after="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</w:t>
      </w:r>
      <w:r>
        <w:t xml:space="preserve">bjednatel </w:t>
      </w:r>
      <w:r>
        <w:tab/>
        <w:t xml:space="preserve">Zhotovitel </w:t>
      </w:r>
    </w:p>
    <w:p w:rsidR="00804C8A" w:rsidRDefault="00804C8A">
      <w:pPr>
        <w:sectPr w:rsidR="00804C8A">
          <w:footerReference w:type="even" r:id="rId7"/>
          <w:footerReference w:type="default" r:id="rId8"/>
          <w:footerReference w:type="first" r:id="rId9"/>
          <w:pgSz w:w="11906" w:h="16838"/>
          <w:pgMar w:top="1534" w:right="798" w:bottom="1826" w:left="1416" w:header="708" w:footer="978" w:gutter="0"/>
          <w:cols w:space="708"/>
        </w:sectPr>
      </w:pPr>
    </w:p>
    <w:tbl>
      <w:tblPr>
        <w:tblStyle w:val="TableGrid"/>
        <w:tblW w:w="10562" w:type="dxa"/>
        <w:tblInd w:w="-751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681"/>
        <w:gridCol w:w="804"/>
        <w:gridCol w:w="1656"/>
        <w:gridCol w:w="1605"/>
      </w:tblGrid>
      <w:tr w:rsidR="00804C8A">
        <w:trPr>
          <w:trHeight w:val="617"/>
        </w:trPr>
        <w:tc>
          <w:tcPr>
            <w:tcW w:w="5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C8A" w:rsidRDefault="001923FA">
            <w:pPr>
              <w:spacing w:after="14" w:line="259" w:lineRule="auto"/>
              <w:ind w:left="41" w:firstLine="0"/>
            </w:pPr>
            <w:r>
              <w:rPr>
                <w:rFonts w:ascii="Cambria" w:eastAsia="Cambria" w:hAnsi="Cambria" w:cs="Cambria"/>
              </w:rPr>
              <w:lastRenderedPageBreak/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295400" cy="647700"/>
                  <wp:effectExtent l="0" t="0" r="0" b="0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u w:val="single" w:color="000000"/>
              </w:rPr>
              <w:t>Dodavatel :</w:t>
            </w:r>
          </w:p>
          <w:p w:rsidR="00804C8A" w:rsidRDefault="001923FA">
            <w:pPr>
              <w:spacing w:after="13" w:line="259" w:lineRule="auto"/>
              <w:ind w:left="34" w:firstLine="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   OKASO s.r.o.</w:t>
            </w:r>
          </w:p>
          <w:p w:rsidR="00804C8A" w:rsidRDefault="001923FA">
            <w:pPr>
              <w:spacing w:after="3" w:line="259" w:lineRule="auto"/>
              <w:ind w:left="34" w:firstLine="0"/>
            </w:pPr>
            <w:r>
              <w:rPr>
                <w:rFonts w:ascii="Cambria" w:eastAsia="Cambria" w:hAnsi="Cambria" w:cs="Cambria"/>
                <w:sz w:val="18"/>
              </w:rPr>
              <w:t xml:space="preserve">    Švabinského 926/54</w:t>
            </w:r>
          </w:p>
          <w:p w:rsidR="00804C8A" w:rsidRDefault="001923FA">
            <w:pPr>
              <w:spacing w:after="13" w:line="259" w:lineRule="auto"/>
              <w:ind w:left="34" w:firstLine="0"/>
            </w:pPr>
            <w:r>
              <w:rPr>
                <w:rFonts w:ascii="Cambria" w:eastAsia="Cambria" w:hAnsi="Cambria" w:cs="Cambria"/>
                <w:sz w:val="18"/>
              </w:rPr>
              <w:t xml:space="preserve">    149 00, Praha 4 - Chodov</w:t>
            </w:r>
          </w:p>
          <w:p w:rsidR="00804C8A" w:rsidRDefault="001923FA">
            <w:pPr>
              <w:spacing w:after="13" w:line="259" w:lineRule="auto"/>
              <w:ind w:left="34" w:firstLine="0"/>
            </w:pPr>
            <w:r>
              <w:rPr>
                <w:rFonts w:ascii="Cambria" w:eastAsia="Cambria" w:hAnsi="Cambria" w:cs="Cambria"/>
                <w:sz w:val="18"/>
              </w:rPr>
              <w:t xml:space="preserve">    IČ : 06848168</w:t>
            </w:r>
          </w:p>
          <w:p w:rsidR="00804C8A" w:rsidRDefault="001923FA">
            <w:pPr>
              <w:spacing w:after="0" w:line="259" w:lineRule="auto"/>
              <w:ind w:left="34" w:firstLine="0"/>
            </w:pPr>
            <w:r>
              <w:rPr>
                <w:rFonts w:ascii="Cambria" w:eastAsia="Cambria" w:hAnsi="Cambria" w:cs="Cambria"/>
                <w:sz w:val="18"/>
              </w:rPr>
              <w:t xml:space="preserve">    DIČ : CZ06848168</w:t>
            </w:r>
          </w:p>
        </w:tc>
        <w:tc>
          <w:tcPr>
            <w:tcW w:w="4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C8A" w:rsidRDefault="001923FA">
            <w:pPr>
              <w:spacing w:after="0" w:line="259" w:lineRule="auto"/>
              <w:ind w:left="19" w:firstLine="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Příloha servisní smlouvy</w:t>
            </w:r>
          </w:p>
        </w:tc>
      </w:tr>
      <w:tr w:rsidR="00804C8A">
        <w:trPr>
          <w:trHeight w:val="7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4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</w:tr>
      <w:tr w:rsidR="00804C8A">
        <w:trPr>
          <w:trHeight w:val="1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4C8A" w:rsidRDefault="001923FA">
            <w:pPr>
              <w:spacing w:after="654" w:line="259" w:lineRule="auto"/>
              <w:ind w:left="43" w:right="-289" w:firstLine="0"/>
            </w:pPr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u w:val="single" w:color="000000"/>
              </w:rPr>
              <w:t xml:space="preserve">Název : </w:t>
            </w:r>
          </w:p>
          <w:p w:rsidR="00804C8A" w:rsidRDefault="001923FA">
            <w:pPr>
              <w:spacing w:after="0" w:line="259" w:lineRule="auto"/>
              <w:ind w:left="43" w:right="-239" w:firstLine="0"/>
            </w:pPr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u w:val="single" w:color="000000"/>
              </w:rPr>
              <w:t>Místo :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4C8A" w:rsidRDefault="001923FA">
            <w:pPr>
              <w:spacing w:after="0" w:line="259" w:lineRule="auto"/>
              <w:ind w:left="216" w:right="49" w:firstLine="46"/>
              <w:jc w:val="both"/>
            </w:pPr>
            <w:r>
              <w:rPr>
                <w:rFonts w:ascii="Cambria" w:eastAsia="Cambria" w:hAnsi="Cambria" w:cs="Cambria"/>
                <w:b/>
              </w:rPr>
              <w:t xml:space="preserve">Servis - VOŠ, SŠ a OA Čáslav </w:t>
            </w:r>
            <w:r>
              <w:rPr>
                <w:rFonts w:ascii="Cambria" w:eastAsia="Cambria" w:hAnsi="Cambria" w:cs="Cambria"/>
                <w:sz w:val="20"/>
              </w:rPr>
              <w:t>Přemysla Otakara II. 938/18, Čáslav</w:t>
            </w:r>
          </w:p>
        </w:tc>
      </w:tr>
      <w:tr w:rsidR="00804C8A">
        <w:trPr>
          <w:trHeight w:val="737"/>
        </w:trPr>
        <w:tc>
          <w:tcPr>
            <w:tcW w:w="5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C8A" w:rsidRDefault="001923FA">
            <w:pPr>
              <w:spacing w:after="131" w:line="259" w:lineRule="auto"/>
              <w:ind w:left="41" w:firstLine="0"/>
            </w:pPr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u w:val="single" w:color="000000"/>
              </w:rPr>
              <w:t>Provozovna :</w:t>
            </w:r>
          </w:p>
          <w:p w:rsidR="00804C8A" w:rsidRDefault="001923FA">
            <w:pPr>
              <w:spacing w:after="18" w:line="259" w:lineRule="auto"/>
              <w:ind w:left="34" w:firstLine="0"/>
            </w:pPr>
            <w:r>
              <w:rPr>
                <w:rFonts w:ascii="Cambria" w:eastAsia="Cambria" w:hAnsi="Cambria" w:cs="Cambria"/>
                <w:sz w:val="18"/>
              </w:rPr>
              <w:t xml:space="preserve">    Šmolovy 232 - Areál letiště</w:t>
            </w:r>
          </w:p>
          <w:p w:rsidR="00804C8A" w:rsidRDefault="001923FA">
            <w:pPr>
              <w:spacing w:after="13" w:line="259" w:lineRule="auto"/>
              <w:ind w:left="34" w:firstLine="0"/>
            </w:pPr>
            <w:r>
              <w:rPr>
                <w:rFonts w:ascii="Cambria" w:eastAsia="Cambria" w:hAnsi="Cambria" w:cs="Cambria"/>
                <w:sz w:val="18"/>
              </w:rPr>
              <w:t xml:space="preserve">    580 01, Havlíčkův Brod</w:t>
            </w:r>
          </w:p>
          <w:p w:rsidR="00804C8A" w:rsidRDefault="001923FA">
            <w:pPr>
              <w:spacing w:after="13" w:line="259" w:lineRule="auto"/>
              <w:ind w:left="34" w:firstLine="0"/>
            </w:pPr>
            <w:r>
              <w:rPr>
                <w:rFonts w:ascii="Cambria" w:eastAsia="Cambria" w:hAnsi="Cambria" w:cs="Cambria"/>
                <w:sz w:val="18"/>
              </w:rPr>
              <w:t xml:space="preserve">    </w:t>
            </w:r>
            <w:r w:rsidR="00FE07FB">
              <w:rPr>
                <w:rFonts w:ascii="Cambria" w:eastAsia="Cambria" w:hAnsi="Cambria" w:cs="Cambria"/>
                <w:sz w:val="18"/>
              </w:rPr>
              <w:t>Tel. : xxxxxxx</w:t>
            </w:r>
          </w:p>
          <w:p w:rsidR="00804C8A" w:rsidRDefault="001923FA">
            <w:pPr>
              <w:spacing w:after="8" w:line="259" w:lineRule="auto"/>
              <w:ind w:left="34" w:firstLine="0"/>
            </w:pPr>
            <w:r>
              <w:rPr>
                <w:rFonts w:ascii="Cambria" w:eastAsia="Cambria" w:hAnsi="Cambria" w:cs="Cambria"/>
                <w:sz w:val="18"/>
              </w:rPr>
              <w:t xml:space="preserve">    </w:t>
            </w:r>
            <w:r w:rsidR="00FE07FB">
              <w:rPr>
                <w:rFonts w:ascii="Cambria" w:eastAsia="Cambria" w:hAnsi="Cambria" w:cs="Cambria"/>
                <w:sz w:val="18"/>
              </w:rPr>
              <w:t>Email : xxxxx</w:t>
            </w:r>
          </w:p>
          <w:p w:rsidR="00804C8A" w:rsidRDefault="001923FA">
            <w:pPr>
              <w:spacing w:after="0" w:line="259" w:lineRule="auto"/>
              <w:ind w:left="34" w:firstLine="0"/>
            </w:pPr>
            <w:r>
              <w:rPr>
                <w:rFonts w:ascii="Cambria" w:eastAsia="Cambria" w:hAnsi="Cambria" w:cs="Cambria"/>
                <w:sz w:val="18"/>
              </w:rPr>
              <w:t xml:space="preserve">    Web : http://www.okaso.cz/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</w:tr>
      <w:tr w:rsidR="00804C8A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4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</w:tr>
      <w:tr w:rsidR="00804C8A">
        <w:trPr>
          <w:trHeight w:val="494"/>
        </w:trPr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804C8A" w:rsidRDefault="001923FA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 xml:space="preserve">název </w:t>
            </w: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804C8A" w:rsidRDefault="001923FA">
            <w:pPr>
              <w:spacing w:after="0" w:line="259" w:lineRule="auto"/>
              <w:ind w:left="120" w:firstLine="0"/>
            </w:pPr>
            <w:r>
              <w:rPr>
                <w:b/>
                <w:sz w:val="20"/>
              </w:rPr>
              <w:t>MJ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804C8A" w:rsidRDefault="001923FA">
            <w:pPr>
              <w:spacing w:after="12" w:line="259" w:lineRule="auto"/>
              <w:ind w:left="0" w:firstLine="0"/>
            </w:pPr>
            <w:r>
              <w:rPr>
                <w:b/>
                <w:sz w:val="20"/>
              </w:rPr>
              <w:t xml:space="preserve">počet </w:t>
            </w:r>
          </w:p>
          <w:p w:rsidR="00804C8A" w:rsidRDefault="001923FA">
            <w:pPr>
              <w:spacing w:after="0" w:line="259" w:lineRule="auto"/>
              <w:ind w:left="127" w:firstLine="0"/>
            </w:pPr>
            <w:r>
              <w:rPr>
                <w:b/>
                <w:sz w:val="20"/>
              </w:rPr>
              <w:t>MJ</w:t>
            </w: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804C8A" w:rsidRDefault="001923F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cena za MJ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04C8A" w:rsidRDefault="001923F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cena celkem </w:t>
            </w:r>
          </w:p>
        </w:tc>
      </w:tr>
      <w:tr w:rsidR="00804C8A">
        <w:trPr>
          <w:trHeight w:val="257"/>
        </w:trPr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BFBFBF"/>
          </w:tcPr>
          <w:p w:rsidR="00804C8A" w:rsidRDefault="001923FA">
            <w:pPr>
              <w:spacing w:after="0" w:line="259" w:lineRule="auto"/>
              <w:ind w:left="36" w:firstLine="0"/>
            </w:pPr>
            <w:r>
              <w:rPr>
                <w:b/>
                <w:sz w:val="20"/>
              </w:rPr>
              <w:t xml:space="preserve">Klimatizace </w:t>
            </w: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/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</w:tr>
      <w:tr w:rsidR="00804C8A">
        <w:trPr>
          <w:trHeight w:val="746"/>
        </w:trPr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04C8A" w:rsidRDefault="001923FA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>Servis Klimatizace Hisense H (viz. info.servis)</w:t>
            </w:r>
          </w:p>
          <w:p w:rsidR="00804C8A" w:rsidRDefault="001923FA">
            <w:pPr>
              <w:spacing w:after="0" w:line="259" w:lineRule="auto"/>
              <w:ind w:left="31" w:firstLine="0"/>
            </w:pPr>
            <w:r>
              <w:rPr>
                <w:i/>
                <w:sz w:val="16"/>
              </w:rPr>
              <w:t xml:space="preserve">    - 2x Venkovní jednotka Hisense AVW-96HKFH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C8A" w:rsidRDefault="001923FA">
            <w:pPr>
              <w:spacing w:after="0" w:line="259" w:lineRule="auto"/>
              <w:ind w:left="158" w:firstLine="0"/>
            </w:pPr>
            <w:r>
              <w:rPr>
                <w:sz w:val="20"/>
              </w:rPr>
              <w:t>ks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C8A" w:rsidRDefault="001923FA">
            <w:pPr>
              <w:spacing w:after="0" w:line="259" w:lineRule="auto"/>
              <w:ind w:left="218" w:firstLine="0"/>
            </w:pPr>
            <w:r>
              <w:rPr>
                <w:sz w:val="20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C8A" w:rsidRDefault="001923FA">
            <w:pPr>
              <w:spacing w:after="0" w:line="259" w:lineRule="auto"/>
              <w:ind w:left="137" w:firstLine="0"/>
            </w:pPr>
            <w:r>
              <w:rPr>
                <w:sz w:val="20"/>
              </w:rPr>
              <w:t>1 000,00 Kč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4C8A" w:rsidRDefault="001923FA">
            <w:pPr>
              <w:spacing w:after="0" w:line="259" w:lineRule="auto"/>
              <w:ind w:left="0" w:right="40" w:firstLine="0"/>
              <w:jc w:val="right"/>
            </w:pPr>
            <w:r>
              <w:rPr>
                <w:sz w:val="20"/>
              </w:rPr>
              <w:t>2 000,00 Kč</w:t>
            </w:r>
          </w:p>
        </w:tc>
      </w:tr>
      <w:tr w:rsidR="00804C8A">
        <w:trPr>
          <w:trHeight w:val="250"/>
        </w:trPr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BFBFBF"/>
          </w:tcPr>
          <w:p w:rsidR="00804C8A" w:rsidRDefault="001923FA">
            <w:pPr>
              <w:spacing w:after="0" w:line="259" w:lineRule="auto"/>
              <w:ind w:left="36" w:firstLine="0"/>
            </w:pPr>
            <w:r>
              <w:rPr>
                <w:b/>
                <w:sz w:val="20"/>
              </w:rPr>
              <w:t>Vzduchotechnika</w:t>
            </w: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/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/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/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</w:tr>
      <w:tr w:rsidR="00804C8A">
        <w:trPr>
          <w:trHeight w:val="2222"/>
        </w:trPr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04C8A" w:rsidRDefault="001923FA">
            <w:pPr>
              <w:spacing w:after="5" w:line="259" w:lineRule="auto"/>
              <w:ind w:left="36" w:firstLine="0"/>
            </w:pPr>
            <w:r>
              <w:rPr>
                <w:sz w:val="20"/>
              </w:rPr>
              <w:t>Servis VZT Atrea Duplex 12100 Basic (viz. info.servis)</w:t>
            </w:r>
          </w:p>
          <w:p w:rsidR="00804C8A" w:rsidRDefault="001923FA">
            <w:pPr>
              <w:spacing w:after="2" w:line="259" w:lineRule="auto"/>
              <w:ind w:left="36" w:firstLine="0"/>
            </w:pPr>
            <w:r>
              <w:rPr>
                <w:sz w:val="20"/>
              </w:rPr>
              <w:t xml:space="preserve">Kontrola MaR </w:t>
            </w:r>
          </w:p>
          <w:p w:rsidR="00804C8A" w:rsidRDefault="001923FA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>Výměna filtru vč. ekologické likvidace</w:t>
            </w:r>
          </w:p>
          <w:p w:rsidR="00804C8A" w:rsidRDefault="001923FA">
            <w:pPr>
              <w:numPr>
                <w:ilvl w:val="0"/>
                <w:numId w:val="5"/>
              </w:numPr>
              <w:spacing w:after="31" w:line="259" w:lineRule="auto"/>
              <w:ind w:hanging="110"/>
            </w:pPr>
            <w:r>
              <w:rPr>
                <w:i/>
                <w:sz w:val="18"/>
              </w:rPr>
              <w:t>750x295x96 M5</w:t>
            </w:r>
          </w:p>
          <w:p w:rsidR="00804C8A" w:rsidRDefault="001923FA">
            <w:pPr>
              <w:numPr>
                <w:ilvl w:val="0"/>
                <w:numId w:val="5"/>
              </w:numPr>
              <w:spacing w:after="276" w:line="259" w:lineRule="auto"/>
              <w:ind w:hanging="110"/>
            </w:pPr>
            <w:r>
              <w:rPr>
                <w:i/>
                <w:sz w:val="18"/>
              </w:rPr>
              <w:t>750x405x96 M5</w:t>
            </w:r>
          </w:p>
          <w:p w:rsidR="00804C8A" w:rsidRDefault="001923FA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>Revize protipožárních klapek</w:t>
            </w:r>
          </w:p>
          <w:p w:rsidR="00804C8A" w:rsidRDefault="001923FA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>Přesun hmot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C8A" w:rsidRDefault="001923FA">
            <w:pPr>
              <w:spacing w:after="0" w:line="259" w:lineRule="auto"/>
              <w:ind w:left="158" w:firstLine="0"/>
            </w:pPr>
            <w:r>
              <w:rPr>
                <w:sz w:val="20"/>
              </w:rPr>
              <w:t>ks</w:t>
            </w:r>
          </w:p>
          <w:p w:rsidR="00FB29FA" w:rsidRDefault="001923FA" w:rsidP="00FB29FA">
            <w:pPr>
              <w:spacing w:after="247" w:line="259" w:lineRule="auto"/>
              <w:ind w:left="158" w:right="38" w:hanging="26"/>
              <w:rPr>
                <w:sz w:val="20"/>
              </w:rPr>
            </w:pPr>
            <w:r>
              <w:rPr>
                <w:sz w:val="20"/>
              </w:rPr>
              <w:t>kpl ks</w:t>
            </w:r>
          </w:p>
          <w:p w:rsidR="00FB29FA" w:rsidRDefault="001923FA" w:rsidP="00FB29FA">
            <w:pPr>
              <w:spacing w:after="247" w:line="259" w:lineRule="auto"/>
              <w:ind w:left="158" w:right="38" w:hanging="26"/>
              <w:rPr>
                <w:sz w:val="20"/>
              </w:rPr>
            </w:pPr>
            <w:r>
              <w:rPr>
                <w:sz w:val="20"/>
              </w:rPr>
              <w:t>ks</w:t>
            </w:r>
          </w:p>
          <w:p w:rsidR="00804C8A" w:rsidRDefault="001923FA" w:rsidP="00FB29FA">
            <w:pPr>
              <w:spacing w:after="247" w:line="259" w:lineRule="auto"/>
              <w:ind w:left="158" w:right="38" w:hanging="26"/>
            </w:pPr>
            <w:r>
              <w:rPr>
                <w:sz w:val="20"/>
              </w:rPr>
              <w:t>kpl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07FB" w:rsidRDefault="00FB29FA">
            <w:pPr>
              <w:spacing w:after="0" w:line="259" w:lineRule="auto"/>
              <w:ind w:left="218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E07FB" w:rsidRDefault="00FB29FA">
            <w:pPr>
              <w:spacing w:after="0" w:line="259" w:lineRule="auto"/>
              <w:ind w:left="218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E07FB" w:rsidRDefault="00FB29FA">
            <w:pPr>
              <w:spacing w:after="0" w:line="259" w:lineRule="auto"/>
              <w:ind w:left="218" w:firstLine="0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804C8A" w:rsidRDefault="00FB29FA">
            <w:pPr>
              <w:spacing w:after="0" w:line="259" w:lineRule="auto"/>
              <w:ind w:left="218"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FB29FA" w:rsidRDefault="00FB29FA">
            <w:pPr>
              <w:spacing w:after="0" w:line="259" w:lineRule="auto"/>
              <w:ind w:left="218" w:firstLine="0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FB29FA" w:rsidRDefault="00FB29FA">
            <w:pPr>
              <w:spacing w:after="0" w:line="259" w:lineRule="auto"/>
              <w:ind w:left="218" w:firstLine="0"/>
              <w:rPr>
                <w:sz w:val="20"/>
              </w:rPr>
            </w:pPr>
          </w:p>
          <w:p w:rsidR="00FB29FA" w:rsidRDefault="00FB29FA">
            <w:pPr>
              <w:spacing w:after="0" w:line="259" w:lineRule="auto"/>
              <w:ind w:left="218"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FB29FA" w:rsidRDefault="00FB29FA">
            <w:pPr>
              <w:spacing w:after="0" w:line="259" w:lineRule="auto"/>
              <w:ind w:left="218" w:firstLine="0"/>
            </w:pPr>
            <w:r>
              <w:rPr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C8A" w:rsidRDefault="001923FA">
            <w:pPr>
              <w:spacing w:after="7" w:line="259" w:lineRule="auto"/>
              <w:ind w:left="137" w:right="356" w:firstLine="0"/>
            </w:pPr>
            <w:r>
              <w:rPr>
                <w:sz w:val="20"/>
              </w:rPr>
              <w:t>1 700,00 Kč 1 000,00 Kč</w:t>
            </w:r>
          </w:p>
          <w:p w:rsidR="00804C8A" w:rsidRDefault="001923FA">
            <w:pPr>
              <w:spacing w:after="7" w:line="259" w:lineRule="auto"/>
              <w:ind w:left="303" w:firstLine="0"/>
            </w:pPr>
            <w:r>
              <w:rPr>
                <w:sz w:val="20"/>
              </w:rPr>
              <w:t>220,00 Kč</w:t>
            </w:r>
          </w:p>
          <w:p w:rsidR="00804C8A" w:rsidRDefault="001923FA">
            <w:pPr>
              <w:spacing w:after="262" w:line="244" w:lineRule="auto"/>
              <w:ind w:left="302" w:firstLine="0"/>
            </w:pPr>
            <w:r>
              <w:rPr>
                <w:sz w:val="20"/>
              </w:rPr>
              <w:t>510,00 Kč 544,00 Kč</w:t>
            </w:r>
          </w:p>
          <w:p w:rsidR="00804C8A" w:rsidRDefault="001923FA">
            <w:pPr>
              <w:spacing w:after="0" w:line="259" w:lineRule="auto"/>
              <w:ind w:left="137" w:right="356" w:firstLine="166"/>
            </w:pPr>
            <w:r>
              <w:rPr>
                <w:sz w:val="20"/>
              </w:rPr>
              <w:t>230,00 Kč 1 600,00 Kč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04C8A" w:rsidRDefault="001923FA" w:rsidP="00FE07FB">
            <w:pPr>
              <w:spacing w:after="7" w:line="259" w:lineRule="auto"/>
              <w:ind w:left="454" w:firstLine="0"/>
            </w:pPr>
            <w:r>
              <w:rPr>
                <w:sz w:val="20"/>
              </w:rPr>
              <w:t xml:space="preserve">1 700,00 Kč </w:t>
            </w:r>
            <w:r>
              <w:rPr>
                <w:sz w:val="20"/>
              </w:rPr>
              <w:t>1 000,00 Kč</w:t>
            </w:r>
          </w:p>
          <w:p w:rsidR="00804C8A" w:rsidRDefault="00FE07FB" w:rsidP="00FE07FB">
            <w:pPr>
              <w:spacing w:after="7" w:line="259" w:lineRule="auto"/>
            </w:pPr>
            <w:r>
              <w:rPr>
                <w:sz w:val="20"/>
              </w:rPr>
              <w:t xml:space="preserve">        </w:t>
            </w:r>
            <w:r w:rsidR="001923FA">
              <w:rPr>
                <w:sz w:val="20"/>
              </w:rPr>
              <w:t>1 760,00 Kč</w:t>
            </w:r>
          </w:p>
          <w:p w:rsidR="00804C8A" w:rsidRDefault="00FE07FB" w:rsidP="00FE07FB">
            <w:pPr>
              <w:spacing w:after="0" w:line="259" w:lineRule="auto"/>
            </w:pPr>
            <w:r>
              <w:rPr>
                <w:sz w:val="20"/>
              </w:rPr>
              <w:t xml:space="preserve">        </w:t>
            </w:r>
            <w:r w:rsidR="001923FA">
              <w:rPr>
                <w:sz w:val="20"/>
              </w:rPr>
              <w:t>1 020,00 Kč</w:t>
            </w:r>
          </w:p>
          <w:p w:rsidR="00804C8A" w:rsidRDefault="00FE07FB" w:rsidP="00FE07FB">
            <w:pPr>
              <w:spacing w:after="247" w:line="259" w:lineRule="auto"/>
            </w:pPr>
            <w:r>
              <w:rPr>
                <w:sz w:val="20"/>
              </w:rPr>
              <w:t xml:space="preserve">        </w:t>
            </w:r>
            <w:r w:rsidR="001923FA">
              <w:rPr>
                <w:sz w:val="20"/>
              </w:rPr>
              <w:t>3 264,00 Kč</w:t>
            </w:r>
          </w:p>
          <w:p w:rsidR="00804C8A" w:rsidRDefault="001923FA" w:rsidP="00FE07FB">
            <w:pPr>
              <w:spacing w:after="0" w:line="259" w:lineRule="auto"/>
              <w:ind w:left="509" w:right="40" w:firstLine="0"/>
              <w:jc w:val="center"/>
            </w:pPr>
            <w:r>
              <w:rPr>
                <w:sz w:val="20"/>
              </w:rPr>
              <w:t xml:space="preserve">920,00 Kč </w:t>
            </w:r>
            <w:r w:rsidR="00FE07FB">
              <w:rPr>
                <w:sz w:val="20"/>
              </w:rPr>
              <w:t>1 600,00</w:t>
            </w:r>
            <w:r>
              <w:rPr>
                <w:sz w:val="20"/>
              </w:rPr>
              <w:t>Kč</w:t>
            </w:r>
          </w:p>
        </w:tc>
      </w:tr>
      <w:tr w:rsidR="00804C8A">
        <w:trPr>
          <w:trHeight w:val="305"/>
        </w:trPr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804C8A" w:rsidRDefault="001923FA">
            <w:pPr>
              <w:spacing w:after="0" w:line="259" w:lineRule="auto"/>
              <w:ind w:left="41" w:firstLine="0"/>
            </w:pPr>
            <w:r>
              <w:rPr>
                <w:b/>
              </w:rPr>
              <w:t>Cena celkem bez DPH</w:t>
            </w: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804C8A" w:rsidRDefault="00804C8A">
            <w:pPr>
              <w:spacing w:after="160" w:line="259" w:lineRule="auto"/>
              <w:ind w:left="0" w:firstLine="0"/>
            </w:pP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4C8A" w:rsidRDefault="001923FA">
            <w:pPr>
              <w:spacing w:after="0" w:line="259" w:lineRule="auto"/>
              <w:ind w:left="115" w:firstLine="0"/>
              <w:jc w:val="both"/>
            </w:pPr>
            <w:r>
              <w:rPr>
                <w:b/>
              </w:rPr>
              <w:t>13 264,00 Kč</w:t>
            </w:r>
          </w:p>
        </w:tc>
      </w:tr>
    </w:tbl>
    <w:p w:rsidR="00804C8A" w:rsidRDefault="001923FA">
      <w:pPr>
        <w:tabs>
          <w:tab w:val="right" w:pos="9538"/>
        </w:tabs>
        <w:spacing w:after="0" w:line="259" w:lineRule="auto"/>
        <w:ind w:left="-715" w:right="-512" w:firstLine="0"/>
      </w:pPr>
      <w:r>
        <w:rPr>
          <w:sz w:val="20"/>
        </w:rPr>
        <w:t>Vypracoval: Lukáš Krch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443013" cy="806403"/>
            <wp:effectExtent l="0" t="0" r="0" b="0"/>
            <wp:docPr id="326" name="Pictur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3013" cy="80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C8A">
      <w:footerReference w:type="even" r:id="rId12"/>
      <w:footerReference w:type="default" r:id="rId13"/>
      <w:footerReference w:type="first" r:id="rId14"/>
      <w:pgSz w:w="11906" w:h="16838"/>
      <w:pgMar w:top="859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FA" w:rsidRDefault="001923FA">
      <w:pPr>
        <w:spacing w:after="0" w:line="240" w:lineRule="auto"/>
      </w:pPr>
      <w:r>
        <w:separator/>
      </w:r>
    </w:p>
  </w:endnote>
  <w:endnote w:type="continuationSeparator" w:id="0">
    <w:p w:rsidR="001923FA" w:rsidRDefault="0019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8A" w:rsidRDefault="001923FA">
    <w:pPr>
      <w:spacing w:after="0" w:line="259" w:lineRule="auto"/>
      <w:ind w:left="0" w:right="6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8A" w:rsidRDefault="001923FA">
    <w:pPr>
      <w:spacing w:after="0" w:line="259" w:lineRule="auto"/>
      <w:ind w:left="0" w:right="6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29FA" w:rsidRPr="00FB29FA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8A" w:rsidRDefault="001923FA">
    <w:pPr>
      <w:spacing w:after="0" w:line="259" w:lineRule="auto"/>
      <w:ind w:left="0" w:right="6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8A" w:rsidRDefault="00804C8A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8A" w:rsidRDefault="00804C8A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8A" w:rsidRDefault="00804C8A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FA" w:rsidRDefault="001923FA">
      <w:pPr>
        <w:spacing w:after="0" w:line="240" w:lineRule="auto"/>
      </w:pPr>
      <w:r>
        <w:separator/>
      </w:r>
    </w:p>
  </w:footnote>
  <w:footnote w:type="continuationSeparator" w:id="0">
    <w:p w:rsidR="001923FA" w:rsidRDefault="0019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BF"/>
    <w:multiLevelType w:val="hybridMultilevel"/>
    <w:tmpl w:val="04544EBE"/>
    <w:lvl w:ilvl="0" w:tplc="63FC1758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8532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A26EE">
      <w:start w:val="1"/>
      <w:numFmt w:val="bullet"/>
      <w:lvlText w:val="▪"/>
      <w:lvlJc w:val="left"/>
      <w:pPr>
        <w:ind w:left="1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24656">
      <w:start w:val="1"/>
      <w:numFmt w:val="bullet"/>
      <w:lvlText w:val="•"/>
      <w:lvlJc w:val="left"/>
      <w:pPr>
        <w:ind w:left="2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01DAA">
      <w:start w:val="1"/>
      <w:numFmt w:val="bullet"/>
      <w:lvlText w:val="o"/>
      <w:lvlJc w:val="left"/>
      <w:pPr>
        <w:ind w:left="3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0A53E">
      <w:start w:val="1"/>
      <w:numFmt w:val="bullet"/>
      <w:lvlText w:val="▪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6C8AA">
      <w:start w:val="1"/>
      <w:numFmt w:val="bullet"/>
      <w:lvlText w:val="•"/>
      <w:lvlJc w:val="left"/>
      <w:pPr>
        <w:ind w:left="4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E6AE8">
      <w:start w:val="1"/>
      <w:numFmt w:val="bullet"/>
      <w:lvlText w:val="o"/>
      <w:lvlJc w:val="left"/>
      <w:pPr>
        <w:ind w:left="5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43A74">
      <w:start w:val="1"/>
      <w:numFmt w:val="bullet"/>
      <w:lvlText w:val="▪"/>
      <w:lvlJc w:val="left"/>
      <w:pPr>
        <w:ind w:left="6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4E1DF1"/>
    <w:multiLevelType w:val="hybridMultilevel"/>
    <w:tmpl w:val="9F0C068A"/>
    <w:lvl w:ilvl="0" w:tplc="2B4AFFCA">
      <w:start w:val="1"/>
      <w:numFmt w:val="decimal"/>
      <w:lvlText w:val="%1.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22E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E91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4C9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282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8E4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59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25B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813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D50FE"/>
    <w:multiLevelType w:val="hybridMultilevel"/>
    <w:tmpl w:val="ACAE0EC8"/>
    <w:lvl w:ilvl="0" w:tplc="5FB8AB8E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EF8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E43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4CF2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82D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0BDD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6B9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601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EF9E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112F64"/>
    <w:multiLevelType w:val="hybridMultilevel"/>
    <w:tmpl w:val="840C4C98"/>
    <w:lvl w:ilvl="0" w:tplc="DA908640">
      <w:start w:val="1"/>
      <w:numFmt w:val="decimal"/>
      <w:lvlText w:val="%1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C0A052">
      <w:start w:val="1"/>
      <w:numFmt w:val="lowerLetter"/>
      <w:lvlText w:val="%2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CA6D50">
      <w:start w:val="1"/>
      <w:numFmt w:val="lowerRoman"/>
      <w:lvlText w:val="%3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2162E">
      <w:start w:val="1"/>
      <w:numFmt w:val="decimal"/>
      <w:lvlText w:val="%4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F0A1A0">
      <w:start w:val="1"/>
      <w:numFmt w:val="lowerLetter"/>
      <w:lvlText w:val="%5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B8F26E">
      <w:start w:val="1"/>
      <w:numFmt w:val="lowerRoman"/>
      <w:lvlText w:val="%6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327C04">
      <w:start w:val="1"/>
      <w:numFmt w:val="decimal"/>
      <w:lvlText w:val="%7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4FC20">
      <w:start w:val="1"/>
      <w:numFmt w:val="lowerLetter"/>
      <w:lvlText w:val="%8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62FD32">
      <w:start w:val="1"/>
      <w:numFmt w:val="lowerRoman"/>
      <w:lvlText w:val="%9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BA12CC"/>
    <w:multiLevelType w:val="hybridMultilevel"/>
    <w:tmpl w:val="A54E4B58"/>
    <w:lvl w:ilvl="0" w:tplc="C79EA8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E7980">
      <w:start w:val="1"/>
      <w:numFmt w:val="lowerLetter"/>
      <w:lvlText w:val="%2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4C8A4">
      <w:start w:val="1"/>
      <w:numFmt w:val="lowerRoman"/>
      <w:lvlText w:val="%3"/>
      <w:lvlJc w:val="left"/>
      <w:pPr>
        <w:ind w:left="2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40A32">
      <w:start w:val="1"/>
      <w:numFmt w:val="decimal"/>
      <w:lvlText w:val="%4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6237A">
      <w:start w:val="1"/>
      <w:numFmt w:val="lowerLetter"/>
      <w:lvlText w:val="%5"/>
      <w:lvlJc w:val="left"/>
      <w:pPr>
        <w:ind w:left="3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4FB6A">
      <w:start w:val="1"/>
      <w:numFmt w:val="lowerRoman"/>
      <w:lvlText w:val="%6"/>
      <w:lvlJc w:val="left"/>
      <w:pPr>
        <w:ind w:left="4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EB83C">
      <w:start w:val="1"/>
      <w:numFmt w:val="decimal"/>
      <w:lvlText w:val="%7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6E12C">
      <w:start w:val="1"/>
      <w:numFmt w:val="lowerLetter"/>
      <w:lvlText w:val="%8"/>
      <w:lvlJc w:val="left"/>
      <w:pPr>
        <w:ind w:left="5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A8926">
      <w:start w:val="1"/>
      <w:numFmt w:val="lowerRoman"/>
      <w:lvlText w:val="%9"/>
      <w:lvlJc w:val="left"/>
      <w:pPr>
        <w:ind w:left="6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CF1A7A"/>
    <w:multiLevelType w:val="hybridMultilevel"/>
    <w:tmpl w:val="DB1A2E54"/>
    <w:lvl w:ilvl="0" w:tplc="CE5A0AD6">
      <w:start w:val="1"/>
      <w:numFmt w:val="bullet"/>
      <w:lvlText w:val="-"/>
      <w:lvlJc w:val="left"/>
      <w:pPr>
        <w:ind w:left="14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0A92FC">
      <w:start w:val="1"/>
      <w:numFmt w:val="bullet"/>
      <w:lvlText w:val="o"/>
      <w:lvlJc w:val="left"/>
      <w:pPr>
        <w:ind w:left="12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D46DE6">
      <w:start w:val="1"/>
      <w:numFmt w:val="bullet"/>
      <w:lvlText w:val="▪"/>
      <w:lvlJc w:val="left"/>
      <w:pPr>
        <w:ind w:left="19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505CA2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528ED6">
      <w:start w:val="1"/>
      <w:numFmt w:val="bullet"/>
      <w:lvlText w:val="o"/>
      <w:lvlJc w:val="left"/>
      <w:pPr>
        <w:ind w:left="34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8EA474">
      <w:start w:val="1"/>
      <w:numFmt w:val="bullet"/>
      <w:lvlText w:val="▪"/>
      <w:lvlJc w:val="left"/>
      <w:pPr>
        <w:ind w:left="41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D4998A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82689C">
      <w:start w:val="1"/>
      <w:numFmt w:val="bullet"/>
      <w:lvlText w:val="o"/>
      <w:lvlJc w:val="left"/>
      <w:pPr>
        <w:ind w:left="55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8EA342">
      <w:start w:val="1"/>
      <w:numFmt w:val="bullet"/>
      <w:lvlText w:val="▪"/>
      <w:lvlJc w:val="left"/>
      <w:pPr>
        <w:ind w:left="63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8A"/>
    <w:rsid w:val="001923FA"/>
    <w:rsid w:val="00375C4F"/>
    <w:rsid w:val="00804C8A"/>
    <w:rsid w:val="00D718B2"/>
    <w:rsid w:val="00FB29FA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B822"/>
  <w15:docId w15:val="{33A16470-6535-49A4-948A-062210C2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71" w:lineRule="auto"/>
      <w:ind w:left="370" w:hanging="37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75" w:line="261" w:lineRule="auto"/>
      <w:ind w:left="3543" w:right="350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Krch</dc:creator>
  <cp:keywords/>
  <cp:lastModifiedBy>uzivatel</cp:lastModifiedBy>
  <cp:revision>4</cp:revision>
  <dcterms:created xsi:type="dcterms:W3CDTF">2022-10-25T10:41:00Z</dcterms:created>
  <dcterms:modified xsi:type="dcterms:W3CDTF">2022-10-25T11:03:00Z</dcterms:modified>
</cp:coreProperties>
</file>