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05663" w14:textId="77777777" w:rsidR="00333AD2" w:rsidRDefault="00333AD2" w:rsidP="00333AD2">
      <w:pPr>
        <w:overflowPunct w:val="0"/>
        <w:autoSpaceDE w:val="0"/>
        <w:autoSpaceDN w:val="0"/>
        <w:adjustRightInd w:val="0"/>
        <w:jc w:val="center"/>
      </w:pPr>
      <w:r>
        <w:rPr>
          <w:b/>
          <w:sz w:val="28"/>
        </w:rPr>
        <w:t>Smlouva o poskytování pracovně lékařských služeb</w:t>
      </w:r>
      <w:r>
        <w:rPr>
          <w:b/>
          <w:sz w:val="28"/>
        </w:rPr>
        <w:br/>
      </w:r>
      <w:proofErr w:type="gramStart"/>
      <w:r>
        <w:t>mezi</w:t>
      </w:r>
      <w:proofErr w:type="gramEnd"/>
    </w:p>
    <w:p w14:paraId="168EDCDF" w14:textId="77777777" w:rsidR="00333AD2" w:rsidRDefault="00333AD2" w:rsidP="00333AD2"/>
    <w:p w14:paraId="01BC26BD" w14:textId="77777777" w:rsidR="00333AD2" w:rsidRDefault="00333AD2" w:rsidP="00333AD2">
      <w:pPr>
        <w:pStyle w:val="Podnadpis"/>
        <w:jc w:val="left"/>
      </w:pPr>
      <w:r>
        <w:t>MATEŘSKÁ ŠKOLKA POHÁDKA ŠUMPERK</w:t>
      </w:r>
    </w:p>
    <w:p w14:paraId="2A26DE54" w14:textId="77777777" w:rsidR="00333AD2" w:rsidRDefault="00333AD2" w:rsidP="00333AD2">
      <w:pPr>
        <w:pStyle w:val="Podnadpis"/>
        <w:jc w:val="left"/>
      </w:pPr>
      <w:r>
        <w:t>příspěvková organizace</w:t>
      </w:r>
    </w:p>
    <w:p w14:paraId="302C02CD" w14:textId="77777777" w:rsidR="00333AD2" w:rsidRDefault="00333AD2" w:rsidP="00333AD2">
      <w:pPr>
        <w:pStyle w:val="Podnadpis"/>
        <w:jc w:val="left"/>
        <w:rPr>
          <w:b w:val="0"/>
        </w:rPr>
      </w:pPr>
      <w:r>
        <w:rPr>
          <w:b w:val="0"/>
        </w:rPr>
        <w:t>se sídlem:  78701 Šumperk, Nerudova 4B</w:t>
      </w:r>
    </w:p>
    <w:p w14:paraId="23744B7D" w14:textId="77777777" w:rsidR="00333AD2" w:rsidRDefault="00333AD2" w:rsidP="00333AD2">
      <w:pPr>
        <w:pStyle w:val="Podnadpis"/>
        <w:jc w:val="left"/>
        <w:rPr>
          <w:b w:val="0"/>
          <w:color w:val="FF0000"/>
        </w:rPr>
      </w:pPr>
      <w:r>
        <w:rPr>
          <w:b w:val="0"/>
        </w:rPr>
        <w:t xml:space="preserve">IČO: </w:t>
      </w:r>
      <w:r>
        <w:rPr>
          <w:b w:val="0"/>
        </w:rPr>
        <w:tab/>
        <w:t>710 11 994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DIČ: </w:t>
      </w:r>
    </w:p>
    <w:p w14:paraId="3F80CC28" w14:textId="77777777" w:rsidR="00333AD2" w:rsidRDefault="00333AD2" w:rsidP="00333AD2">
      <w:pPr>
        <w:rPr>
          <w:color w:val="1F497D"/>
        </w:rPr>
      </w:pPr>
      <w:r>
        <w:t>Tel.:</w:t>
      </w:r>
      <w:r>
        <w:tab/>
        <w:t>777 569 042</w:t>
      </w:r>
      <w:r>
        <w:tab/>
      </w:r>
      <w:r>
        <w:tab/>
      </w:r>
      <w:r>
        <w:tab/>
        <w:t xml:space="preserve">e-mail: mskol.pohadka@seznam.cz </w:t>
      </w:r>
      <w:r>
        <w:tab/>
      </w:r>
      <w:r>
        <w:rPr>
          <w:color w:val="1F497D"/>
        </w:rPr>
        <w:tab/>
      </w:r>
    </w:p>
    <w:p w14:paraId="4B24FAE4" w14:textId="77777777" w:rsidR="00333AD2" w:rsidRDefault="00333AD2" w:rsidP="00333AD2">
      <w:r>
        <w:t>Zastoupena:   Pavlína Bošková, ředitelka školky</w:t>
      </w:r>
    </w:p>
    <w:p w14:paraId="64B9C6EE" w14:textId="77777777" w:rsidR="00333AD2" w:rsidRDefault="00333AD2" w:rsidP="00333AD2">
      <w:r>
        <w:t>(dále jen objednatel)</w:t>
      </w:r>
    </w:p>
    <w:p w14:paraId="46118AF4" w14:textId="77777777" w:rsidR="00333AD2" w:rsidRDefault="00333AD2" w:rsidP="00333AD2"/>
    <w:p w14:paraId="2A0C7B19" w14:textId="77777777" w:rsidR="00333AD2" w:rsidRDefault="00333AD2" w:rsidP="00333AD2">
      <w:r>
        <w:t>a</w:t>
      </w:r>
    </w:p>
    <w:p w14:paraId="3BDB3A5C" w14:textId="77777777" w:rsidR="00333AD2" w:rsidRDefault="00333AD2" w:rsidP="00333AD2"/>
    <w:p w14:paraId="645AB1D0" w14:textId="77777777" w:rsidR="00333AD2" w:rsidRDefault="00333AD2" w:rsidP="00333AD2">
      <w:pPr>
        <w:jc w:val="both"/>
        <w:rPr>
          <w:b/>
        </w:rPr>
      </w:pPr>
      <w:r>
        <w:rPr>
          <w:b/>
        </w:rPr>
        <w:t xml:space="preserve">Centrum pracovního lékařství  s.r.o. </w:t>
      </w:r>
    </w:p>
    <w:p w14:paraId="066462F7" w14:textId="77777777" w:rsidR="00333AD2" w:rsidRDefault="00333AD2" w:rsidP="00333AD2">
      <w:pPr>
        <w:jc w:val="both"/>
      </w:pPr>
      <w:r>
        <w:t xml:space="preserve">se sídlem                         </w:t>
      </w:r>
      <w:r>
        <w:tab/>
        <w:t>787 01 Šumperk, Nerudova 440/3</w:t>
      </w:r>
    </w:p>
    <w:p w14:paraId="54354E82" w14:textId="77777777" w:rsidR="00333AD2" w:rsidRDefault="00333AD2" w:rsidP="00333AD2">
      <w:pPr>
        <w:jc w:val="both"/>
      </w:pPr>
      <w:r>
        <w:t>listiny</w:t>
      </w:r>
      <w:r>
        <w:tab/>
      </w:r>
      <w:r>
        <w:tab/>
      </w:r>
      <w:r>
        <w:tab/>
      </w:r>
      <w:r>
        <w:tab/>
        <w:t>zapsaná v OR KS v Ostravě, oddíl C, vložka 44038</w:t>
      </w:r>
    </w:p>
    <w:p w14:paraId="1C11B496" w14:textId="77777777" w:rsidR="00333AD2" w:rsidRDefault="00333AD2" w:rsidP="00333AD2">
      <w:pPr>
        <w:ind w:left="2832" w:firstLine="3"/>
        <w:jc w:val="both"/>
      </w:pPr>
      <w:r>
        <w:t xml:space="preserve">Rozhodnutí o registraci NZZ, čj. </w:t>
      </w:r>
      <w:proofErr w:type="spellStart"/>
      <w:r>
        <w:t>Kuok</w:t>
      </w:r>
      <w:proofErr w:type="spellEnd"/>
      <w:r>
        <w:t xml:space="preserve"> 35598 -2009, které vydal KÚ Olomouckého kraje, odbor zdravotnictví dne 24. 4. 2009 příloha č. 1</w:t>
      </w:r>
    </w:p>
    <w:p w14:paraId="6E498C6C" w14:textId="77777777" w:rsidR="00333AD2" w:rsidRDefault="00333AD2" w:rsidP="00333AD2">
      <w:pPr>
        <w:jc w:val="both"/>
      </w:pPr>
      <w:r>
        <w:t>IČ</w:t>
      </w:r>
      <w:r>
        <w:tab/>
      </w:r>
      <w:r>
        <w:tab/>
      </w:r>
      <w:r>
        <w:tab/>
      </w:r>
      <w:r>
        <w:tab/>
        <w:t>28587685   DIČ CZ 28587685</w:t>
      </w:r>
    </w:p>
    <w:p w14:paraId="169CF257" w14:textId="77777777" w:rsidR="00333AD2" w:rsidRDefault="00333AD2" w:rsidP="00333AD2">
      <w:pPr>
        <w:jc w:val="both"/>
      </w:pPr>
      <w:r>
        <w:t xml:space="preserve">Bankovní spojení  </w:t>
      </w:r>
      <w:r>
        <w:tab/>
      </w:r>
      <w:r>
        <w:tab/>
        <w:t xml:space="preserve">KB a.s., expozitura Šumperk, č. </w:t>
      </w:r>
      <w:proofErr w:type="spellStart"/>
      <w:r>
        <w:t>ú.</w:t>
      </w:r>
      <w:proofErr w:type="spellEnd"/>
      <w:r>
        <w:t xml:space="preserve"> 43-4937550237/0100  </w:t>
      </w:r>
    </w:p>
    <w:p w14:paraId="1E09A4B0" w14:textId="77777777" w:rsidR="00333AD2" w:rsidRDefault="00333AD2" w:rsidP="00333AD2">
      <w:pPr>
        <w:ind w:left="2832" w:hanging="2832"/>
        <w:jc w:val="both"/>
      </w:pPr>
      <w:r>
        <w:t xml:space="preserve">Telefon </w:t>
      </w:r>
      <w:r>
        <w:tab/>
        <w:t>583285078, 777583101, Fax 583285078</w:t>
      </w:r>
    </w:p>
    <w:p w14:paraId="72FFA670" w14:textId="3894F7E7" w:rsidR="00333AD2" w:rsidRDefault="00333AD2" w:rsidP="00333AD2">
      <w:pPr>
        <w:ind w:left="2832"/>
        <w:jc w:val="both"/>
      </w:pPr>
      <w:r>
        <w:t xml:space="preserve">e-mail </w:t>
      </w:r>
      <w:hyperlink r:id="rId5" w:history="1">
        <w:r w:rsidRPr="00636838">
          <w:rPr>
            <w:rStyle w:val="Hypertextovodkaz"/>
          </w:rPr>
          <w:t>matusova@centrumpl.cz</w:t>
        </w:r>
      </w:hyperlink>
      <w:r>
        <w:t xml:space="preserve"> </w:t>
      </w:r>
    </w:p>
    <w:p w14:paraId="54A100DC" w14:textId="77777777" w:rsidR="00333AD2" w:rsidRDefault="00333AD2" w:rsidP="00333AD2">
      <w:r>
        <w:t>zastoupena:  MUDr. Blanka Matúsová, jednatelka společnosti</w:t>
      </w:r>
    </w:p>
    <w:p w14:paraId="3FAAE099" w14:textId="77777777" w:rsidR="00333AD2" w:rsidRDefault="00333AD2" w:rsidP="00333AD2">
      <w:r>
        <w:t xml:space="preserve">(dále jen poskytovatel pracovnělékařských služeb) </w:t>
      </w:r>
      <w:bookmarkStart w:id="0" w:name="_GoBack"/>
      <w:bookmarkEnd w:id="0"/>
    </w:p>
    <w:p w14:paraId="19771DE8" w14:textId="77777777" w:rsidR="00333AD2" w:rsidRDefault="00333AD2" w:rsidP="00333AD2"/>
    <w:p w14:paraId="09C31C56" w14:textId="77777777" w:rsidR="00333AD2" w:rsidRDefault="00333AD2" w:rsidP="00333AD2">
      <w:pPr>
        <w:overflowPunct w:val="0"/>
        <w:autoSpaceDE w:val="0"/>
        <w:autoSpaceDN w:val="0"/>
        <w:adjustRightInd w:val="0"/>
      </w:pPr>
    </w:p>
    <w:p w14:paraId="1D22B48F" w14:textId="77777777" w:rsidR="00333AD2" w:rsidRDefault="00333AD2" w:rsidP="00333AD2">
      <w:pPr>
        <w:overflowPunct w:val="0"/>
        <w:autoSpaceDE w:val="0"/>
        <w:autoSpaceDN w:val="0"/>
        <w:adjustRightInd w:val="0"/>
      </w:pPr>
      <w:r>
        <w:t xml:space="preserve">za následujících podmínek: </w:t>
      </w:r>
    </w:p>
    <w:p w14:paraId="577596F5" w14:textId="77777777" w:rsidR="00333AD2" w:rsidRDefault="00333AD2" w:rsidP="00333AD2">
      <w:pPr>
        <w:overflowPunct w:val="0"/>
        <w:autoSpaceDE w:val="0"/>
        <w:autoSpaceDN w:val="0"/>
        <w:adjustRightInd w:val="0"/>
      </w:pPr>
    </w:p>
    <w:p w14:paraId="552D1A02" w14:textId="77777777" w:rsidR="00333AD2" w:rsidRDefault="00333AD2" w:rsidP="00333AD2">
      <w:pPr>
        <w:overflowPunct w:val="0"/>
        <w:autoSpaceDE w:val="0"/>
        <w:autoSpaceDN w:val="0"/>
        <w:adjustRightInd w:val="0"/>
      </w:pPr>
    </w:p>
    <w:p w14:paraId="3E4B92DF" w14:textId="77777777" w:rsidR="00333AD2" w:rsidRDefault="00333AD2" w:rsidP="00333AD2">
      <w:pPr>
        <w:overflowPunct w:val="0"/>
        <w:autoSpaceDE w:val="0"/>
        <w:autoSpaceDN w:val="0"/>
        <w:adjustRightInd w:val="0"/>
      </w:pPr>
    </w:p>
    <w:p w14:paraId="744E4E2C" w14:textId="77777777" w:rsidR="00333AD2" w:rsidRDefault="00333AD2" w:rsidP="00333AD2">
      <w:pPr>
        <w:overflowPunct w:val="0"/>
        <w:autoSpaceDE w:val="0"/>
        <w:autoSpaceDN w:val="0"/>
        <w:adjustRightInd w:val="0"/>
        <w:jc w:val="center"/>
      </w:pPr>
      <w:r>
        <w:t>I.</w:t>
      </w:r>
    </w:p>
    <w:p w14:paraId="7B19F407" w14:textId="77777777" w:rsidR="00333AD2" w:rsidRDefault="00333AD2" w:rsidP="00333AD2">
      <w:pPr>
        <w:pStyle w:val="Nadpis1"/>
        <w:jc w:val="center"/>
      </w:pPr>
      <w:r>
        <w:t>Předmět smlouvy</w:t>
      </w:r>
    </w:p>
    <w:p w14:paraId="2DB3AF19" w14:textId="77777777" w:rsidR="00333AD2" w:rsidRDefault="00333AD2" w:rsidP="00333AD2">
      <w:pPr>
        <w:overflowPunct w:val="0"/>
        <w:autoSpaceDE w:val="0"/>
        <w:autoSpaceDN w:val="0"/>
        <w:adjustRightInd w:val="0"/>
      </w:pPr>
    </w:p>
    <w:p w14:paraId="615123FA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  <w:r>
        <w:t>Obsah a rozsah pracovně lékařských služeb je vymezen zákonem č. 202/2017 Sb., kterým se mění zákon 373/2011 Sb. o specifických zdravotních službách a prováděcím předpisem k tomuto zákonu v platném znění. Jde zejména o poskytování pracovně lékařských služeb, jejichž součástí je hodnocení vlivu pracovní činnosti, pracovního prostředí a pracovních podmínek na zdraví, provádění vstupních, preventivních, případně mimořádných prohlídek pro posouzení zdravotní způsobilosti k výkonu práce; poradenství zaměřené na bezpečnost a ochranu zdraví při práci; školení v poskytování první pomoci a pravidelný dohled nad podmínkami na pracovišti zaměstnavatele.</w:t>
      </w:r>
    </w:p>
    <w:p w14:paraId="00DE1C1E" w14:textId="77777777" w:rsidR="00333AD2" w:rsidRDefault="00333AD2" w:rsidP="00333AD2">
      <w:pPr>
        <w:overflowPunct w:val="0"/>
        <w:autoSpaceDE w:val="0"/>
        <w:autoSpaceDN w:val="0"/>
        <w:adjustRightInd w:val="0"/>
        <w:ind w:left="360"/>
        <w:jc w:val="both"/>
      </w:pPr>
    </w:p>
    <w:p w14:paraId="63E96CC2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</w:p>
    <w:p w14:paraId="0CFE41B9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</w:p>
    <w:p w14:paraId="112BFCB9" w14:textId="77777777" w:rsidR="00333AD2" w:rsidRDefault="00333AD2" w:rsidP="00333AD2">
      <w:pPr>
        <w:overflowPunct w:val="0"/>
        <w:autoSpaceDE w:val="0"/>
        <w:autoSpaceDN w:val="0"/>
        <w:adjustRightInd w:val="0"/>
        <w:jc w:val="center"/>
      </w:pPr>
      <w:r>
        <w:t>II.</w:t>
      </w:r>
    </w:p>
    <w:p w14:paraId="5F8B069E" w14:textId="77777777" w:rsidR="00333AD2" w:rsidRDefault="00333AD2" w:rsidP="00333AD2">
      <w:pPr>
        <w:pStyle w:val="Nadpis1"/>
        <w:jc w:val="center"/>
      </w:pPr>
      <w:r>
        <w:t>Rozsah a organizace poskytování pracovně lékařských služeb</w:t>
      </w:r>
    </w:p>
    <w:p w14:paraId="7389CB30" w14:textId="6F793DA2" w:rsidR="00333AD2" w:rsidRDefault="00333AD2" w:rsidP="00333AD2">
      <w:pPr>
        <w:overflowPunct w:val="0"/>
        <w:autoSpaceDE w:val="0"/>
        <w:autoSpaceDN w:val="0"/>
        <w:adjustRightInd w:val="0"/>
        <w:jc w:val="both"/>
        <w:rPr>
          <w:rFonts w:eastAsia="HLEGFL+Arial"/>
        </w:rPr>
      </w:pPr>
      <w:r>
        <w:br/>
        <w:t xml:space="preserve">1. Pracovně lékařské služby budou poskytovány všem zaměstnancům zaměstnavatele. </w:t>
      </w:r>
      <w:r>
        <w:rPr>
          <w:rFonts w:eastAsia="HLEGFL+Arial"/>
        </w:rPr>
        <w:t xml:space="preserve">Služby provádí poskytovatel vždy na základě písemné žádosti objednatele. </w:t>
      </w:r>
    </w:p>
    <w:p w14:paraId="0A1029D7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  <w:rPr>
          <w:rFonts w:eastAsia="HLEGFL+Arial"/>
          <w:szCs w:val="20"/>
        </w:rPr>
      </w:pPr>
      <w:r>
        <w:rPr>
          <w:rFonts w:eastAsia="HLEGFL+Arial"/>
        </w:rPr>
        <w:lastRenderedPageBreak/>
        <w:t>Písemná žádost obsahuje:</w:t>
      </w:r>
    </w:p>
    <w:p w14:paraId="2921C26C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  <w:rPr>
          <w:rFonts w:eastAsia="HLEGFL+Arial"/>
        </w:rPr>
      </w:pPr>
    </w:p>
    <w:p w14:paraId="0F2C6E3F" w14:textId="77777777" w:rsidR="00333AD2" w:rsidRDefault="00333AD2" w:rsidP="00333AD2">
      <w:pPr>
        <w:pStyle w:val="Textpsmene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identifikační údaje zaměstnavatele, a to název, sídlo a identifikační číslo zaměstnavatele,</w:t>
      </w:r>
    </w:p>
    <w:p w14:paraId="368E2587" w14:textId="77777777" w:rsidR="00333AD2" w:rsidRDefault="00333AD2" w:rsidP="00333AD2">
      <w:pPr>
        <w:pStyle w:val="Textpsme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identifikační údaje zaměstnance nebo osoby ucházející se o zaměstnání, a to jméno, popřípadě jména, a příjmení, datum narození, adresu místa trvalého pobytu na území České republiky, </w:t>
      </w:r>
      <w:r>
        <w:rPr>
          <w:rFonts w:ascii="Times New Roman" w:hAnsi="Times New Roman" w:cs="Times New Roman"/>
          <w:szCs w:val="24"/>
        </w:rPr>
        <w:t xml:space="preserve">nebo adresu místa hlášeného přechodného pobytu na území České republiky nebo, nemá-li takovou adresu, adresu místa bydliště, </w:t>
      </w:r>
    </w:p>
    <w:p w14:paraId="06428031" w14:textId="77777777" w:rsidR="00333AD2" w:rsidRDefault="00333AD2" w:rsidP="00333AD2">
      <w:pPr>
        <w:pStyle w:val="Textpsme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údaje o pracovním zařazení zaměstnance </w:t>
      </w:r>
      <w:r>
        <w:rPr>
          <w:rFonts w:ascii="Times New Roman" w:hAnsi="Times New Roman" w:cs="Times New Roman"/>
          <w:szCs w:val="24"/>
        </w:rPr>
        <w:t>nebo údaje o předpokládaném pracovní zařazení osoby ucházející se o zaměstnání</w:t>
      </w:r>
      <w:r>
        <w:rPr>
          <w:rFonts w:ascii="Times New Roman" w:hAnsi="Times New Roman" w:cs="Times New Roman"/>
        </w:rPr>
        <w:t xml:space="preserve">, dále údaje o druhu práce, režimu práce, o rizikových faktorech ve vztahu ke konkrétní práci, míře rizikových faktorů pracovních podmínek vyjádřené kategorií práce podle jednotlivých rozhodujících rizikových faktorů pracovních podmínek, </w:t>
      </w:r>
    </w:p>
    <w:p w14:paraId="403C8A9A" w14:textId="77777777" w:rsidR="00333AD2" w:rsidRDefault="00333AD2" w:rsidP="00333AD2">
      <w:pPr>
        <w:pStyle w:val="Textpsme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 požadované pracovně</w:t>
      </w:r>
      <w:r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</w:rPr>
        <w:t>lékařské prohlídky,</w:t>
      </w:r>
    </w:p>
    <w:p w14:paraId="6D9E15A0" w14:textId="77777777" w:rsidR="00333AD2" w:rsidRDefault="00333AD2" w:rsidP="00333AD2">
      <w:pPr>
        <w:pStyle w:val="Textpsme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důvod k provedení prohlídky.</w:t>
      </w:r>
    </w:p>
    <w:p w14:paraId="64B0999A" w14:textId="77777777" w:rsidR="00333AD2" w:rsidRDefault="00333AD2" w:rsidP="00333AD2">
      <w:pPr>
        <w:pStyle w:val="Textpsmene"/>
        <w:numPr>
          <w:ilvl w:val="0"/>
          <w:numId w:val="0"/>
        </w:numPr>
        <w:tabs>
          <w:tab w:val="left" w:pos="708"/>
        </w:tabs>
        <w:ind w:left="425"/>
        <w:rPr>
          <w:rFonts w:ascii="Times New Roman" w:hAnsi="Times New Roman" w:cs="Times New Roman"/>
        </w:rPr>
      </w:pPr>
    </w:p>
    <w:p w14:paraId="66019A29" w14:textId="77777777" w:rsidR="00333AD2" w:rsidRPr="00892EF9" w:rsidRDefault="00333AD2" w:rsidP="00333AD2">
      <w:pPr>
        <w:overflowPunct w:val="0"/>
        <w:autoSpaceDE w:val="0"/>
        <w:autoSpaceDN w:val="0"/>
        <w:adjustRightInd w:val="0"/>
        <w:jc w:val="both"/>
        <w:rPr>
          <w:rFonts w:eastAsia="HLEGFL+Arial"/>
        </w:rPr>
      </w:pPr>
      <w:r>
        <w:rPr>
          <w:rFonts w:eastAsia="HLEGFL+Arial"/>
        </w:rPr>
        <w:t>2</w:t>
      </w:r>
      <w:r w:rsidRPr="00892EF9">
        <w:rPr>
          <w:rFonts w:eastAsia="HLEGFL+Arial"/>
        </w:rPr>
        <w:t xml:space="preserve">. K provedení požadované lékařské prohlídky zajistí zaměstnavatel prostřednictvím svého zaměstnance výpis </w:t>
      </w:r>
      <w:proofErr w:type="gramStart"/>
      <w:r w:rsidRPr="00892EF9">
        <w:rPr>
          <w:rFonts w:eastAsia="HLEGFL+Arial"/>
        </w:rPr>
        <w:t>z</w:t>
      </w:r>
      <w:r w:rsidRPr="00892EF9">
        <w:rPr>
          <w:rFonts w:eastAsia="HLEGFL+Arial"/>
          <w:strike/>
        </w:rPr>
        <w:t>e</w:t>
      </w:r>
      <w:proofErr w:type="gramEnd"/>
      <w:r w:rsidRPr="00892EF9">
        <w:rPr>
          <w:rFonts w:eastAsia="HLEGFL+Arial"/>
        </w:rPr>
        <w:t xml:space="preserve"> jeho zdravotní dokumentace od jeho registrujícího praktického lékaře nebo při periodické LP potvrzení od jeho registrujícího lékaře o nezměněném zdravotním stavu zaměstnance. Výpis i potvrzení lze použít v době nejdéle 90 dní ode dne jeho vydání.</w:t>
      </w:r>
    </w:p>
    <w:p w14:paraId="66840257" w14:textId="77777777" w:rsidR="00333AD2" w:rsidRPr="00892EF9" w:rsidRDefault="00333AD2" w:rsidP="00333AD2">
      <w:pPr>
        <w:overflowPunct w:val="0"/>
        <w:autoSpaceDE w:val="0"/>
        <w:autoSpaceDN w:val="0"/>
        <w:adjustRightInd w:val="0"/>
        <w:jc w:val="both"/>
        <w:rPr>
          <w:rFonts w:eastAsia="HLEGFL+Arial"/>
        </w:rPr>
      </w:pPr>
    </w:p>
    <w:p w14:paraId="715AAF93" w14:textId="77777777" w:rsidR="00333AD2" w:rsidRPr="00892EF9" w:rsidRDefault="00333AD2" w:rsidP="00333AD2">
      <w:pPr>
        <w:overflowPunct w:val="0"/>
        <w:autoSpaceDE w:val="0"/>
        <w:autoSpaceDN w:val="0"/>
        <w:adjustRightInd w:val="0"/>
        <w:jc w:val="both"/>
        <w:rPr>
          <w:rFonts w:eastAsia="HLEGFL+Arial"/>
        </w:rPr>
      </w:pPr>
      <w:r w:rsidRPr="00892EF9">
        <w:rPr>
          <w:rFonts w:eastAsia="HLEGFL+Arial"/>
        </w:rPr>
        <w:t>3. Objednatel se zavazuje zaplatit poskytovateli za činnost prováděnou dle této smlouvy odměnu sjednanou dále v této smlouvě.</w:t>
      </w:r>
    </w:p>
    <w:p w14:paraId="3F0E90CA" w14:textId="77777777" w:rsidR="00333AD2" w:rsidRPr="00892EF9" w:rsidRDefault="00333AD2" w:rsidP="00333AD2">
      <w:pPr>
        <w:overflowPunct w:val="0"/>
        <w:autoSpaceDE w:val="0"/>
        <w:autoSpaceDN w:val="0"/>
        <w:adjustRightInd w:val="0"/>
        <w:jc w:val="both"/>
        <w:rPr>
          <w:rFonts w:eastAsia="HLEGFL+Arial"/>
        </w:rPr>
      </w:pPr>
    </w:p>
    <w:p w14:paraId="2CD56EEC" w14:textId="77777777" w:rsidR="00333AD2" w:rsidRPr="00892EF9" w:rsidRDefault="00333AD2" w:rsidP="00333AD2">
      <w:pPr>
        <w:overflowPunct w:val="0"/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892EF9">
        <w:t>4. Ostatní pracovně lékařské služby budou poskytovány operativně po dohodě se zaměstnavatelem.</w:t>
      </w:r>
      <w:r w:rsidRPr="00892EF9">
        <w:br/>
      </w:r>
      <w:r w:rsidRPr="00892EF9">
        <w:br/>
        <w:t xml:space="preserve">5. Obsahem pracovně lékařských služeb budou činnosti uvedené v zákoně č. 202/2017 Sb., kterým se mění zákon 373/2011 Sb. o specifických zdravotních službách a prováděcím předpisem k tomuto zákonu v platném znění, zejména hodnocení zdravotního stavu zaměstnanců nebo osob ucházejících se o zaměstnání, posouzení zdravotní způsobilosti k práci, lékařské prohlídky zaměstnanců, vyhodnocování vlivů rizikových faktorů pracovního prostředí a podmínek, hodnocení rizik při práci a při zařazování prací do kategorií, zpracování návrhu vybavení pracoviště prostředky pro poskytování první pomoci, </w:t>
      </w:r>
      <w:r w:rsidRPr="00892EF9">
        <w:rPr>
          <w:snapToGrid w:val="0"/>
        </w:rPr>
        <w:t xml:space="preserve">pravidelný dohled na pracovištích a vyhodnocování rizik. </w:t>
      </w:r>
    </w:p>
    <w:p w14:paraId="130D2FE6" w14:textId="77777777" w:rsidR="00333AD2" w:rsidRPr="00892EF9" w:rsidRDefault="00333AD2" w:rsidP="00333AD2">
      <w:pPr>
        <w:overflowPunct w:val="0"/>
        <w:autoSpaceDE w:val="0"/>
        <w:autoSpaceDN w:val="0"/>
        <w:adjustRightInd w:val="0"/>
        <w:jc w:val="both"/>
      </w:pPr>
    </w:p>
    <w:p w14:paraId="7BF34E10" w14:textId="77777777" w:rsidR="00333AD2" w:rsidRPr="00892EF9" w:rsidRDefault="00333AD2" w:rsidP="00333AD2">
      <w:pPr>
        <w:pStyle w:val="Textodstavce"/>
        <w:numPr>
          <w:ilvl w:val="0"/>
          <w:numId w:val="0"/>
        </w:numPr>
      </w:pPr>
      <w:r w:rsidRPr="00892EF9">
        <w:rPr>
          <w:szCs w:val="24"/>
        </w:rPr>
        <w:t xml:space="preserve">6. </w:t>
      </w:r>
      <w:r w:rsidRPr="00892EF9">
        <w:t xml:space="preserve">Poskytovatel pracovně lékařských služeb se zavazuje provádět pravidelný dohled na všech pracovištích zaměstnavatele nejméně jedenkrát za kalendářní rok. O provedení dohledu ze strany poskytovatele pracovně lékařských služeb bude proveden písemný záznam ve dvou vyhotoveních uložených u každé smluvní strany. Dohled na pracovišti provádí poskytovatel na vyzvání objednatele.  </w:t>
      </w:r>
    </w:p>
    <w:p w14:paraId="4006AEE7" w14:textId="77777777" w:rsidR="00333AD2" w:rsidRPr="00892EF9" w:rsidRDefault="00333AD2" w:rsidP="00333AD2">
      <w:pPr>
        <w:pStyle w:val="Textodstavce"/>
        <w:numPr>
          <w:ilvl w:val="0"/>
          <w:numId w:val="0"/>
        </w:numPr>
      </w:pPr>
      <w:r w:rsidRPr="00892EF9">
        <w:t>7. Poskytovatel pracovně lékařských služeb je povinen zajistit, aby dokumentace o pracovně lékařských službách obsahovala údaje dané vyhláškou o pracovně lékařských službách.</w:t>
      </w:r>
    </w:p>
    <w:p w14:paraId="5B70ADC1" w14:textId="77777777" w:rsidR="00333AD2" w:rsidRDefault="00333AD2" w:rsidP="00333AD2">
      <w:pPr>
        <w:pStyle w:val="Textodstavce"/>
        <w:numPr>
          <w:ilvl w:val="0"/>
          <w:numId w:val="0"/>
        </w:numPr>
      </w:pPr>
    </w:p>
    <w:p w14:paraId="0CC6BD27" w14:textId="77777777" w:rsidR="00333AD2" w:rsidRDefault="00333AD2" w:rsidP="00333AD2">
      <w:pPr>
        <w:pStyle w:val="Textodstavce"/>
        <w:numPr>
          <w:ilvl w:val="0"/>
          <w:numId w:val="0"/>
        </w:numPr>
        <w:jc w:val="center"/>
        <w:rPr>
          <w:b/>
          <w:bCs/>
        </w:rPr>
      </w:pPr>
    </w:p>
    <w:p w14:paraId="3F533432" w14:textId="77777777" w:rsidR="00333AD2" w:rsidRDefault="00333AD2" w:rsidP="00333AD2">
      <w:pPr>
        <w:pStyle w:val="Textodstavce"/>
        <w:numPr>
          <w:ilvl w:val="0"/>
          <w:numId w:val="0"/>
        </w:numPr>
        <w:jc w:val="center"/>
        <w:rPr>
          <w:b/>
          <w:bCs/>
        </w:rPr>
      </w:pPr>
    </w:p>
    <w:p w14:paraId="76063063" w14:textId="77777777" w:rsidR="00333AD2" w:rsidRDefault="00333AD2" w:rsidP="00333AD2">
      <w:pPr>
        <w:pStyle w:val="Textodstavce"/>
        <w:numPr>
          <w:ilvl w:val="0"/>
          <w:numId w:val="0"/>
        </w:numPr>
        <w:jc w:val="center"/>
        <w:rPr>
          <w:b/>
          <w:bCs/>
        </w:rPr>
      </w:pPr>
    </w:p>
    <w:p w14:paraId="667B3814" w14:textId="77777777" w:rsidR="00333AD2" w:rsidRDefault="00333AD2" w:rsidP="00333AD2">
      <w:pPr>
        <w:pStyle w:val="Textodstavce"/>
        <w:numPr>
          <w:ilvl w:val="0"/>
          <w:numId w:val="0"/>
        </w:numPr>
        <w:jc w:val="center"/>
        <w:rPr>
          <w:b/>
          <w:bCs/>
        </w:rPr>
      </w:pPr>
    </w:p>
    <w:p w14:paraId="202349AF" w14:textId="77777777" w:rsidR="00333AD2" w:rsidRDefault="00333AD2" w:rsidP="00333AD2">
      <w:pPr>
        <w:pStyle w:val="Textodstavce"/>
        <w:numPr>
          <w:ilvl w:val="0"/>
          <w:numId w:val="0"/>
        </w:numPr>
        <w:jc w:val="center"/>
        <w:rPr>
          <w:b/>
          <w:bCs/>
        </w:rPr>
      </w:pPr>
      <w:r>
        <w:rPr>
          <w:b/>
          <w:bCs/>
        </w:rPr>
        <w:lastRenderedPageBreak/>
        <w:t>III. Zdravotní prohlídky</w:t>
      </w:r>
    </w:p>
    <w:p w14:paraId="04CE8011" w14:textId="77777777" w:rsidR="00333AD2" w:rsidRDefault="00333AD2" w:rsidP="00333AD2">
      <w:pPr>
        <w:pStyle w:val="Textodstavce"/>
        <w:numPr>
          <w:ilvl w:val="0"/>
          <w:numId w:val="0"/>
        </w:numPr>
        <w:jc w:val="center"/>
        <w:rPr>
          <w:b/>
          <w:bCs/>
        </w:rPr>
      </w:pPr>
    </w:p>
    <w:p w14:paraId="0113B637" w14:textId="7AF46377" w:rsidR="00333AD2" w:rsidRDefault="00333AD2" w:rsidP="00333AD2">
      <w:pPr>
        <w:overflowPunct w:val="0"/>
        <w:autoSpaceDE w:val="0"/>
        <w:autoSpaceDN w:val="0"/>
        <w:adjustRightInd w:val="0"/>
        <w:jc w:val="both"/>
        <w:rPr>
          <w:rFonts w:eastAsia="HLEGFL+Arial"/>
        </w:rPr>
      </w:pPr>
      <w:r>
        <w:rPr>
          <w:bCs/>
        </w:rPr>
        <w:t xml:space="preserve">Pracovnělékařské prohlídky budou prováděny v ordinaci Centra pracovního lékařství s.r.o, Nerudova 440/3, Šumperk </w:t>
      </w:r>
      <w:r>
        <w:rPr>
          <w:rFonts w:eastAsia="HLEGFL+Arial"/>
        </w:rPr>
        <w:t>v pondělí a středu v ordinačních hodinách:</w:t>
      </w:r>
    </w:p>
    <w:p w14:paraId="06D8316A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  <w:rPr>
          <w:rFonts w:eastAsia="HLEGFL+Arial"/>
        </w:rPr>
      </w:pPr>
      <w:r>
        <w:rPr>
          <w:rFonts w:eastAsia="HLEGFL+Arial"/>
        </w:rPr>
        <w:t xml:space="preserve">7,00 - 11,30 hod. a 12,30 – 14,00 hod., v pátek dle dohody s poskytovatelem PLS. </w:t>
      </w:r>
    </w:p>
    <w:p w14:paraId="6C420BA2" w14:textId="76391499" w:rsidR="00333AD2" w:rsidRDefault="00333AD2" w:rsidP="00333AD2">
      <w:pPr>
        <w:overflowPunct w:val="0"/>
        <w:autoSpaceDE w:val="0"/>
        <w:autoSpaceDN w:val="0"/>
        <w:adjustRightInd w:val="0"/>
        <w:jc w:val="both"/>
        <w:rPr>
          <w:rFonts w:eastAsia="HLEGFL+Arial"/>
        </w:rPr>
      </w:pPr>
      <w:r>
        <w:rPr>
          <w:rFonts w:eastAsia="HLEGFL+Arial"/>
        </w:rPr>
        <w:t>Lékařské prohlídky budou provedeny vždy po předchozím telefonickém objednání nebo objednávce e-mailem.</w:t>
      </w:r>
    </w:p>
    <w:p w14:paraId="3CC533C6" w14:textId="77777777" w:rsidR="00333AD2" w:rsidRDefault="00333AD2" w:rsidP="00333AD2">
      <w:pPr>
        <w:pStyle w:val="Textodstavce"/>
        <w:numPr>
          <w:ilvl w:val="0"/>
          <w:numId w:val="0"/>
        </w:numPr>
        <w:rPr>
          <w:bCs/>
        </w:rPr>
      </w:pPr>
    </w:p>
    <w:p w14:paraId="746003ED" w14:textId="77777777" w:rsidR="00333AD2" w:rsidRDefault="00333AD2" w:rsidP="00333AD2">
      <w:pPr>
        <w:pStyle w:val="Textodstavce"/>
        <w:numPr>
          <w:ilvl w:val="0"/>
          <w:numId w:val="0"/>
        </w:numPr>
      </w:pPr>
      <w:r>
        <w:t xml:space="preserve">1. Poskytovatel posoudí zdravotní způsobilost posuzované osoby vždy ve vztahu ke všem sjednaným druhům práce, které zaměstnanec pro zaměstnavatele vykonává. </w:t>
      </w:r>
    </w:p>
    <w:p w14:paraId="22838280" w14:textId="77777777" w:rsidR="00333AD2" w:rsidRDefault="00333AD2" w:rsidP="00333AD2">
      <w:pPr>
        <w:pStyle w:val="Textodstavce"/>
        <w:numPr>
          <w:ilvl w:val="0"/>
          <w:numId w:val="0"/>
        </w:numPr>
      </w:pPr>
      <w:r>
        <w:t>2. Poskytovatel zajistí každou lékařskou prohlídku v rozsahu daném prováděcí vyhláškou k zákonu 202/2017 Sb. a</w:t>
      </w:r>
      <w:r>
        <w:rPr>
          <w:color w:val="FF0000"/>
          <w:szCs w:val="24"/>
        </w:rPr>
        <w:t xml:space="preserve"> </w:t>
      </w:r>
      <w:r>
        <w:t>některých druzích posudkové péče.</w:t>
      </w:r>
    </w:p>
    <w:p w14:paraId="2A323574" w14:textId="77777777" w:rsidR="00333AD2" w:rsidRDefault="00333AD2" w:rsidP="00333AD2">
      <w:pPr>
        <w:pStyle w:val="Textparagrafu"/>
        <w:ind w:firstLine="0"/>
      </w:pPr>
      <w:r>
        <w:t>3. Pracovně lékařskými prohlídkami jsou vstupní prohlídka, prohlídka periodická, prohlídka mimořádná, které se provádějí za účelem posouzení zdravotní způsobilosti ve vztahu k práci.</w:t>
      </w:r>
    </w:p>
    <w:p w14:paraId="63396B85" w14:textId="77777777" w:rsidR="00333AD2" w:rsidRDefault="00333AD2" w:rsidP="00333AD2">
      <w:pPr>
        <w:pStyle w:val="Textparagrafu"/>
        <w:ind w:firstLine="0"/>
      </w:pPr>
      <w:r>
        <w:tab/>
      </w:r>
      <w:r>
        <w:rPr>
          <w:u w:val="single"/>
        </w:rPr>
        <w:t>Vstupní prohlídka</w:t>
      </w:r>
      <w:r>
        <w:t xml:space="preserve"> se provádí před uzavřením pracovně právního vztahu za účelem zajištění, aby k výkonu práce v podmínkách se známou zdravotní náročností nebyla zařazena osoba ucházející se </w:t>
      </w:r>
      <w:r w:rsidRPr="00892EF9">
        <w:t xml:space="preserve">o zaměstnání, jejíž zdravotní způsobilost neodpovídá zařazení k předpokládané práci. Provádí se kromě případů stanovených zákonem též před převedením zaměstnance na jinou práci, pokud jde o práci vykonávanou </w:t>
      </w:r>
      <w:r>
        <w:t>za odlišných podmínek, než ke kterým byla posouzena zdravotní způsobilost zaměstnance. Odlišnými podmínkami se rozumí navýšení rizikových faktorů nejméně o jeden, a to bez ohledu na to, zda změna takových podmínek vede ke změně výsledné kategorie práce.</w:t>
      </w:r>
    </w:p>
    <w:p w14:paraId="2CDEB8FD" w14:textId="77777777" w:rsidR="00333AD2" w:rsidRDefault="00333AD2" w:rsidP="00333AD2">
      <w:pPr>
        <w:pStyle w:val="Textparagrafu"/>
        <w:ind w:firstLine="0"/>
      </w:pPr>
      <w:r>
        <w:tab/>
      </w:r>
      <w:r>
        <w:rPr>
          <w:u w:val="single"/>
        </w:rPr>
        <w:t>Periodická prohlídka</w:t>
      </w:r>
      <w:r>
        <w:t xml:space="preserve"> u zaměstnanců je stanovena § 11 </w:t>
      </w:r>
      <w:proofErr w:type="spellStart"/>
      <w:r>
        <w:t>vyhl</w:t>
      </w:r>
      <w:proofErr w:type="spellEnd"/>
      <w:r>
        <w:t>. č. 79/2013 Sb. v platném znění.</w:t>
      </w:r>
    </w:p>
    <w:p w14:paraId="776B9C6C" w14:textId="77777777" w:rsidR="00333AD2" w:rsidRDefault="00333AD2" w:rsidP="00333AD2">
      <w:pPr>
        <w:pStyle w:val="Textodstavce"/>
        <w:numPr>
          <w:ilvl w:val="0"/>
          <w:numId w:val="0"/>
        </w:numPr>
        <w:rPr>
          <w:lang w:val="x-none" w:eastAsia="x-none"/>
        </w:rPr>
      </w:pPr>
    </w:p>
    <w:p w14:paraId="765CC541" w14:textId="77777777" w:rsidR="00333AD2" w:rsidRDefault="00333AD2" w:rsidP="00333AD2">
      <w:pPr>
        <w:pStyle w:val="Textodstavce"/>
        <w:numPr>
          <w:ilvl w:val="0"/>
          <w:numId w:val="0"/>
        </w:numPr>
      </w:pPr>
      <w:r>
        <w:tab/>
      </w:r>
      <w:r>
        <w:rPr>
          <w:u w:val="single"/>
        </w:rPr>
        <w:t>Mimořádná prohlídka</w:t>
      </w:r>
      <w:r>
        <w:t xml:space="preserve"> se provádí, pokud </w:t>
      </w:r>
    </w:p>
    <w:p w14:paraId="60084FB7" w14:textId="77777777" w:rsidR="00333AD2" w:rsidRDefault="00333AD2" w:rsidP="00333AD2">
      <w:pPr>
        <w:pStyle w:val="Textpsmene"/>
        <w:numPr>
          <w:ilvl w:val="0"/>
          <w:numId w:val="2"/>
        </w:numPr>
        <w:rPr>
          <w:rFonts w:ascii="Times New Roman" w:hAnsi="Times New Roman" w:cs="Times New Roman"/>
          <w:lang w:val="cs-CZ" w:eastAsia="cs-CZ"/>
        </w:rPr>
      </w:pPr>
      <w:r>
        <w:rPr>
          <w:rFonts w:ascii="Times New Roman" w:hAnsi="Times New Roman" w:cs="Times New Roman"/>
          <w:lang w:val="cs-CZ" w:eastAsia="cs-CZ"/>
        </w:rPr>
        <w:t>ji nařídil orgán ochrany veřejného zdraví podle zákona o ochraně veřejného zdraví,</w:t>
      </w:r>
    </w:p>
    <w:p w14:paraId="39E6F81F" w14:textId="77777777" w:rsidR="00333AD2" w:rsidRDefault="00333AD2" w:rsidP="00333AD2">
      <w:pPr>
        <w:pStyle w:val="Textpsmene"/>
        <w:numPr>
          <w:ilvl w:val="0"/>
          <w:numId w:val="2"/>
        </w:numPr>
        <w:rPr>
          <w:rFonts w:ascii="Times New Roman" w:hAnsi="Times New Roman" w:cs="Times New Roman"/>
          <w:lang w:val="cs-CZ" w:eastAsia="cs-CZ"/>
        </w:rPr>
      </w:pPr>
      <w:r>
        <w:rPr>
          <w:rFonts w:ascii="Times New Roman" w:hAnsi="Times New Roman" w:cs="Times New Roman"/>
          <w:lang w:val="cs-CZ" w:eastAsia="cs-CZ"/>
        </w:rPr>
        <w:t xml:space="preserve"> to v daném období vyžaduje zdravotní náročnost konkrétních pracovních podmínek, </w:t>
      </w:r>
    </w:p>
    <w:p w14:paraId="6CC99287" w14:textId="77777777" w:rsidR="00333AD2" w:rsidRDefault="00333AD2" w:rsidP="00333AD2">
      <w:pPr>
        <w:pStyle w:val="Textpsmene"/>
        <w:numPr>
          <w:ilvl w:val="0"/>
          <w:numId w:val="2"/>
        </w:numPr>
        <w:rPr>
          <w:rFonts w:ascii="Times New Roman" w:hAnsi="Times New Roman" w:cs="Times New Roman"/>
          <w:lang w:val="cs-CZ" w:eastAsia="cs-CZ"/>
        </w:rPr>
      </w:pPr>
      <w:r>
        <w:rPr>
          <w:rFonts w:ascii="Times New Roman" w:hAnsi="Times New Roman" w:cs="Times New Roman"/>
          <w:lang w:val="cs-CZ" w:eastAsia="cs-CZ"/>
        </w:rPr>
        <w:t xml:space="preserve">došlo ke zhoršení pracovních podmínek ve smyslu zvýšení míry rizika u rizikového faktoru, k němuž již byla posuzována zdravotní způsobilost zaměstnance,  </w:t>
      </w:r>
    </w:p>
    <w:p w14:paraId="0C073A02" w14:textId="77777777" w:rsidR="00333AD2" w:rsidRDefault="00333AD2" w:rsidP="00333AD2">
      <w:pPr>
        <w:pStyle w:val="Textpsmene"/>
        <w:numPr>
          <w:ilvl w:val="0"/>
          <w:numId w:val="2"/>
        </w:numPr>
        <w:rPr>
          <w:rFonts w:ascii="Times New Roman" w:hAnsi="Times New Roman" w:cs="Times New Roman"/>
          <w:lang w:val="cs-CZ" w:eastAsia="cs-CZ"/>
        </w:rPr>
      </w:pPr>
      <w:r>
        <w:rPr>
          <w:rFonts w:ascii="Times New Roman" w:hAnsi="Times New Roman" w:cs="Times New Roman"/>
          <w:lang w:val="cs-CZ" w:eastAsia="cs-CZ"/>
        </w:rPr>
        <w:t xml:space="preserve">bylo opakovaně zjištěno překročení limitní hodnoty ukazatelů biologického expozičního testu, popřípadě na základě závěrů jiných vyšetření prováděných za účelem sledování zátěže organizmu působením rizikových faktorů pracovních podmínek, </w:t>
      </w:r>
    </w:p>
    <w:p w14:paraId="0C492709" w14:textId="77777777" w:rsidR="00333AD2" w:rsidRDefault="00333AD2" w:rsidP="00333AD2">
      <w:pPr>
        <w:pStyle w:val="Textpsmene"/>
        <w:numPr>
          <w:ilvl w:val="0"/>
          <w:numId w:val="2"/>
        </w:numPr>
        <w:rPr>
          <w:rFonts w:ascii="Times New Roman" w:hAnsi="Times New Roman" w:cs="Times New Roman"/>
          <w:lang w:val="cs-CZ" w:eastAsia="cs-CZ"/>
        </w:rPr>
      </w:pPr>
      <w:r>
        <w:rPr>
          <w:rFonts w:ascii="Times New Roman" w:hAnsi="Times New Roman" w:cs="Times New Roman"/>
          <w:lang w:val="cs-CZ" w:eastAsia="cs-CZ"/>
        </w:rPr>
        <w:t xml:space="preserve"> byla při pracovně lékařské prohlídce zjištěna taková změna zdravotního stavu zaměstnance, která předpokládá změnu zdravotní způsobilosti k práci v době kratší, než je interval periodické prohlídky, nebo</w:t>
      </w:r>
    </w:p>
    <w:p w14:paraId="6D6B429C" w14:textId="77777777" w:rsidR="00333AD2" w:rsidRDefault="00333AD2" w:rsidP="00333AD2">
      <w:pPr>
        <w:pStyle w:val="Textpsmene"/>
        <w:numPr>
          <w:ilvl w:val="0"/>
          <w:numId w:val="2"/>
        </w:numPr>
        <w:rPr>
          <w:lang w:val="cs-CZ" w:eastAsia="cs-CZ"/>
        </w:rPr>
      </w:pPr>
      <w:r>
        <w:rPr>
          <w:rFonts w:ascii="Times New Roman" w:hAnsi="Times New Roman" w:cs="Times New Roman"/>
          <w:lang w:val="cs-CZ" w:eastAsia="cs-CZ"/>
        </w:rPr>
        <w:t xml:space="preserve">byl výkon práce přerušen </w:t>
      </w:r>
    </w:p>
    <w:p w14:paraId="46E7394E" w14:textId="77777777" w:rsidR="00333AD2" w:rsidRDefault="00333AD2" w:rsidP="00333AD2">
      <w:pPr>
        <w:pStyle w:val="Textbodu"/>
      </w:pPr>
      <w:r>
        <w:t xml:space="preserve">z důvodu nemoci po dobu delší než 8 týdnů, s výjimkou výkonu práce v kategorii první podle zákona o ochraně veřejného zdraví a nejde-li o práci nebo činnost, jejíž součástí je riziko ohrožení zdraví nebo nestanoví-li jiný právní předpis jinak, </w:t>
      </w:r>
    </w:p>
    <w:p w14:paraId="2F8E4F10" w14:textId="77777777" w:rsidR="00333AD2" w:rsidRDefault="00333AD2" w:rsidP="00333AD2">
      <w:pPr>
        <w:pStyle w:val="Textbodu"/>
      </w:pPr>
      <w:r>
        <w:t xml:space="preserve">v důsledku úrazu s těžkými následky, nemoci spojené s bezvědomím nebo jiné těžké újmy na zdraví nebo </w:t>
      </w:r>
    </w:p>
    <w:p w14:paraId="017BD79B" w14:textId="77777777" w:rsidR="00333AD2" w:rsidRDefault="00333AD2" w:rsidP="00333AD2">
      <w:pPr>
        <w:pStyle w:val="Textbodu"/>
      </w:pPr>
      <w:r>
        <w:t>z jiných důvodů na dobu delší než 6 měsíců.</w:t>
      </w:r>
    </w:p>
    <w:p w14:paraId="070B1108" w14:textId="77777777" w:rsidR="00333AD2" w:rsidRDefault="00333AD2" w:rsidP="00333AD2">
      <w:pPr>
        <w:pStyle w:val="Textbodu"/>
        <w:numPr>
          <w:ilvl w:val="0"/>
          <w:numId w:val="0"/>
        </w:numPr>
        <w:tabs>
          <w:tab w:val="left" w:pos="708"/>
        </w:tabs>
        <w:ind w:left="708"/>
      </w:pPr>
      <w:r>
        <w:lastRenderedPageBreak/>
        <w:t>Mimořádná LP z důvodů uvedených v bodě f) musí být provedena do 5ti pracovních dní po návratu do práce</w:t>
      </w:r>
    </w:p>
    <w:p w14:paraId="4E990A77" w14:textId="77777777" w:rsidR="00333AD2" w:rsidRDefault="00333AD2" w:rsidP="00333AD2">
      <w:pPr>
        <w:pStyle w:val="Textbodu"/>
        <w:numPr>
          <w:ilvl w:val="0"/>
          <w:numId w:val="0"/>
        </w:numPr>
        <w:tabs>
          <w:tab w:val="left" w:pos="708"/>
        </w:tabs>
        <w:ind w:left="708"/>
      </w:pPr>
      <w:r>
        <w:rPr>
          <w:u w:val="single"/>
        </w:rPr>
        <w:t xml:space="preserve">Výstupní lék. </w:t>
      </w:r>
      <w:proofErr w:type="gramStart"/>
      <w:r>
        <w:rPr>
          <w:u w:val="single"/>
        </w:rPr>
        <w:t>prohlídka</w:t>
      </w:r>
      <w:proofErr w:type="gramEnd"/>
      <w:r>
        <w:t xml:space="preserve"> se provádí při ukončení pracovněprávního vztahu nebo při</w:t>
      </w:r>
    </w:p>
    <w:p w14:paraId="6033632A" w14:textId="77777777" w:rsidR="00333AD2" w:rsidRDefault="00333AD2" w:rsidP="00333AD2">
      <w:pPr>
        <w:pStyle w:val="Textbodu"/>
        <w:numPr>
          <w:ilvl w:val="0"/>
          <w:numId w:val="0"/>
        </w:numPr>
        <w:tabs>
          <w:tab w:val="left" w:pos="708"/>
        </w:tabs>
      </w:pPr>
      <w:r>
        <w:t xml:space="preserve">převedení zaměstnance na práci se sníženou zdravotní náročností ve smyslu snížení míry rizika nebo na práci konanou za příznivějších </w:t>
      </w:r>
      <w:proofErr w:type="spellStart"/>
      <w:r>
        <w:t>prac</w:t>
      </w:r>
      <w:proofErr w:type="spellEnd"/>
      <w:r>
        <w:t xml:space="preserve">. </w:t>
      </w:r>
      <w:proofErr w:type="gramStart"/>
      <w:r>
        <w:t>podmínek</w:t>
      </w:r>
      <w:proofErr w:type="gramEnd"/>
      <w:r>
        <w:t>, než ke kterým byla posouzena zdrav. způsobilost zaměstnance.</w:t>
      </w:r>
    </w:p>
    <w:p w14:paraId="2E702204" w14:textId="77777777" w:rsidR="00333AD2" w:rsidRDefault="00333AD2" w:rsidP="00333AD2">
      <w:pPr>
        <w:pStyle w:val="Textbodu"/>
        <w:numPr>
          <w:ilvl w:val="0"/>
          <w:numId w:val="0"/>
        </w:numPr>
        <w:tabs>
          <w:tab w:val="left" w:pos="708"/>
        </w:tabs>
      </w:pPr>
      <w:r>
        <w:t xml:space="preserve">Výstupní prohlídka se provádí na základě žádosti zaměstnance. </w:t>
      </w:r>
    </w:p>
    <w:p w14:paraId="1ED5D28A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</w:p>
    <w:p w14:paraId="0BFABEDE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</w:p>
    <w:p w14:paraId="2D79101C" w14:textId="77777777" w:rsidR="00333AD2" w:rsidRDefault="00333AD2" w:rsidP="00333AD2">
      <w:pPr>
        <w:overflowPunct w:val="0"/>
        <w:autoSpaceDE w:val="0"/>
        <w:autoSpaceDN w:val="0"/>
        <w:adjustRightInd w:val="0"/>
        <w:jc w:val="center"/>
      </w:pPr>
    </w:p>
    <w:p w14:paraId="186BC443" w14:textId="77777777" w:rsidR="00333AD2" w:rsidRDefault="00333AD2" w:rsidP="00333AD2">
      <w:pPr>
        <w:overflowPunct w:val="0"/>
        <w:autoSpaceDE w:val="0"/>
        <w:autoSpaceDN w:val="0"/>
        <w:adjustRightInd w:val="0"/>
        <w:jc w:val="center"/>
      </w:pPr>
      <w:r>
        <w:t>IV.</w:t>
      </w:r>
    </w:p>
    <w:p w14:paraId="7954F9C1" w14:textId="77777777" w:rsidR="00333AD2" w:rsidRDefault="00333AD2" w:rsidP="00333AD2">
      <w:pPr>
        <w:overflowPunct w:val="0"/>
        <w:autoSpaceDE w:val="0"/>
        <w:autoSpaceDN w:val="0"/>
        <w:adjustRightInd w:val="0"/>
        <w:jc w:val="center"/>
        <w:rPr>
          <w:rFonts w:eastAsia="HLEGCL+Arial"/>
          <w:b/>
          <w:bCs/>
        </w:rPr>
      </w:pPr>
      <w:r>
        <w:rPr>
          <w:rFonts w:eastAsia="HLEGCL+Arial"/>
          <w:b/>
          <w:bCs/>
        </w:rPr>
        <w:t>Sou</w:t>
      </w:r>
      <w:r>
        <w:rPr>
          <w:rFonts w:eastAsia="Arial"/>
          <w:b/>
          <w:bCs/>
        </w:rPr>
        <w:t>č</w:t>
      </w:r>
      <w:r>
        <w:rPr>
          <w:rFonts w:eastAsia="HLEGCL+Arial"/>
          <w:b/>
          <w:bCs/>
        </w:rPr>
        <w:t>innost objednatele a poskytovatele</w:t>
      </w:r>
    </w:p>
    <w:p w14:paraId="4BFE62E4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</w:p>
    <w:p w14:paraId="79248F61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  <w:r>
        <w:t xml:space="preserve">1. Zaměstnavatel bude poskytovateli pracovně lékařských služeb předávat průběžně aktualizovaný seznam svých zaměstnanců, pro které požaduje zajištění služeb a potřebnými osobními údaji. Seznam bude aktualizován nejméně v cyklu 1 ročně, zpravidla v rámci provedení zdravotnického dohledu dle čl. </w:t>
      </w:r>
      <w:proofErr w:type="gramStart"/>
      <w:r>
        <w:t>II , bodu</w:t>
      </w:r>
      <w:proofErr w:type="gramEnd"/>
      <w:r>
        <w:t xml:space="preserve"> 6 této smlouvy.</w:t>
      </w:r>
    </w:p>
    <w:p w14:paraId="0A9D722E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</w:p>
    <w:p w14:paraId="5531FE97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  <w:r>
        <w:t xml:space="preserve">2. Zaměstnavatel umožní poskytovateli volný přístup na svá pracoviště k provedení kontroly pracovního prostředí a pracovních podmínek. </w:t>
      </w:r>
    </w:p>
    <w:p w14:paraId="7A00C350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</w:p>
    <w:p w14:paraId="0A51D9D0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  <w:rPr>
          <w:rFonts w:eastAsia="HLEGFL+Arial"/>
        </w:rPr>
      </w:pPr>
      <w:r>
        <w:t xml:space="preserve">3. </w:t>
      </w:r>
      <w:r>
        <w:rPr>
          <w:rFonts w:eastAsia="HLEGFL+Arial"/>
        </w:rPr>
        <w:t>Obě smluvní strany se zavazují zachovávat mlčenlivost vůči třetím osobám o všech skutečnostech, o nichž se dozví v souvislosti s plněním této smlouvy.</w:t>
      </w:r>
    </w:p>
    <w:p w14:paraId="011DBCE2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  <w:rPr>
          <w:rFonts w:eastAsia="HLEGFL+Arial"/>
        </w:rPr>
      </w:pPr>
    </w:p>
    <w:p w14:paraId="6CE3E60B" w14:textId="77777777" w:rsidR="00333AD2" w:rsidRDefault="00333AD2" w:rsidP="00333AD2">
      <w:pPr>
        <w:pStyle w:val="Textbodu"/>
        <w:numPr>
          <w:ilvl w:val="0"/>
          <w:numId w:val="0"/>
        </w:numPr>
        <w:tabs>
          <w:tab w:val="left" w:pos="708"/>
        </w:tabs>
        <w:overflowPunct w:val="0"/>
        <w:autoSpaceDE w:val="0"/>
        <w:autoSpaceDN w:val="0"/>
        <w:adjustRightInd w:val="0"/>
        <w:rPr>
          <w:rFonts w:eastAsia="HLEGFL+Arial"/>
        </w:rPr>
      </w:pPr>
      <w:r>
        <w:rPr>
          <w:rFonts w:eastAsia="HLEGFL+Arial"/>
        </w:rPr>
        <w:t>4. Objednatel dodá poskytovateli rozhodnutí o kategorizaci prací.</w:t>
      </w:r>
    </w:p>
    <w:p w14:paraId="7DFD19D2" w14:textId="77777777" w:rsidR="00333AD2" w:rsidRDefault="00333AD2" w:rsidP="00333AD2">
      <w:pPr>
        <w:pStyle w:val="Textbodu"/>
        <w:numPr>
          <w:ilvl w:val="0"/>
          <w:numId w:val="0"/>
        </w:numPr>
        <w:tabs>
          <w:tab w:val="left" w:pos="708"/>
        </w:tabs>
        <w:overflowPunct w:val="0"/>
        <w:autoSpaceDE w:val="0"/>
        <w:autoSpaceDN w:val="0"/>
        <w:adjustRightInd w:val="0"/>
        <w:ind w:left="1326"/>
        <w:rPr>
          <w:rFonts w:eastAsia="HLEGFL+Arial"/>
        </w:rPr>
      </w:pPr>
    </w:p>
    <w:p w14:paraId="71D49355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  <w:rPr>
          <w:rFonts w:eastAsia="HLEGFL+Arial"/>
        </w:rPr>
      </w:pPr>
      <w:r>
        <w:rPr>
          <w:rFonts w:eastAsia="HLEGFL+Arial"/>
        </w:rPr>
        <w:t>5. Objednatel má právo na kontrolu provád</w:t>
      </w:r>
      <w:r>
        <w:rPr>
          <w:rFonts w:eastAsia="Arial"/>
        </w:rPr>
        <w:t>ě</w:t>
      </w:r>
      <w:r>
        <w:rPr>
          <w:rFonts w:eastAsia="HLEGFL+Arial"/>
        </w:rPr>
        <w:t>ní pracovně lékařské pé</w:t>
      </w:r>
      <w:r>
        <w:rPr>
          <w:rFonts w:eastAsia="Arial"/>
        </w:rPr>
        <w:t>č</w:t>
      </w:r>
      <w:r>
        <w:rPr>
          <w:rFonts w:eastAsia="HLEGFL+Arial"/>
        </w:rPr>
        <w:t>e. Poskytovatel je povinen ú</w:t>
      </w:r>
      <w:r>
        <w:rPr>
          <w:rFonts w:eastAsia="Arial"/>
        </w:rPr>
        <w:t>č</w:t>
      </w:r>
      <w:r>
        <w:rPr>
          <w:rFonts w:eastAsia="HLEGFL+Arial"/>
        </w:rPr>
        <w:t>inn</w:t>
      </w:r>
      <w:r>
        <w:rPr>
          <w:rFonts w:eastAsia="Arial"/>
        </w:rPr>
        <w:t xml:space="preserve">ě </w:t>
      </w:r>
      <w:r>
        <w:rPr>
          <w:rFonts w:eastAsia="HLEGFL+Arial"/>
        </w:rPr>
        <w:t>spolupracovat p</w:t>
      </w:r>
      <w:r>
        <w:rPr>
          <w:rFonts w:eastAsia="Arial"/>
        </w:rPr>
        <w:t>ř</w:t>
      </w:r>
      <w:r>
        <w:rPr>
          <w:rFonts w:eastAsia="HLEGFL+Arial"/>
        </w:rPr>
        <w:t>i kontrole a poskytnout požadované údaje též kontrolním orgán</w:t>
      </w:r>
      <w:r>
        <w:rPr>
          <w:rFonts w:eastAsia="Arial"/>
        </w:rPr>
        <w:t>ů</w:t>
      </w:r>
      <w:r>
        <w:rPr>
          <w:rFonts w:eastAsia="HLEGFL+Arial"/>
        </w:rPr>
        <w:t>m daným obecn</w:t>
      </w:r>
      <w:r>
        <w:rPr>
          <w:rFonts w:eastAsia="Arial"/>
        </w:rPr>
        <w:t xml:space="preserve">ě </w:t>
      </w:r>
      <w:r>
        <w:rPr>
          <w:rFonts w:eastAsia="HLEGFL+Arial"/>
        </w:rPr>
        <w:t>platnými právními p</w:t>
      </w:r>
      <w:r>
        <w:rPr>
          <w:rFonts w:eastAsia="Arial"/>
        </w:rPr>
        <w:t>ř</w:t>
      </w:r>
      <w:r>
        <w:rPr>
          <w:rFonts w:eastAsia="HLEGFL+Arial"/>
        </w:rPr>
        <w:t xml:space="preserve">edpisy. </w:t>
      </w:r>
    </w:p>
    <w:p w14:paraId="03252270" w14:textId="77777777" w:rsidR="00333AD2" w:rsidRDefault="00333AD2" w:rsidP="00333AD2">
      <w:pPr>
        <w:overflowPunct w:val="0"/>
        <w:autoSpaceDE w:val="0"/>
        <w:autoSpaceDN w:val="0"/>
        <w:adjustRightInd w:val="0"/>
        <w:jc w:val="center"/>
      </w:pPr>
    </w:p>
    <w:p w14:paraId="42A6CE39" w14:textId="77777777" w:rsidR="00333AD2" w:rsidRDefault="00333AD2" w:rsidP="00333AD2">
      <w:pPr>
        <w:overflowPunct w:val="0"/>
        <w:autoSpaceDE w:val="0"/>
        <w:autoSpaceDN w:val="0"/>
        <w:adjustRightInd w:val="0"/>
        <w:jc w:val="center"/>
      </w:pPr>
    </w:p>
    <w:p w14:paraId="144228A5" w14:textId="77777777" w:rsidR="00333AD2" w:rsidRDefault="00333AD2" w:rsidP="00333AD2">
      <w:pPr>
        <w:overflowPunct w:val="0"/>
        <w:autoSpaceDE w:val="0"/>
        <w:autoSpaceDN w:val="0"/>
        <w:adjustRightInd w:val="0"/>
        <w:jc w:val="center"/>
      </w:pPr>
      <w:r>
        <w:t>V.</w:t>
      </w:r>
    </w:p>
    <w:p w14:paraId="491DF471" w14:textId="77777777" w:rsidR="00333AD2" w:rsidRDefault="00333AD2" w:rsidP="00333AD2">
      <w:pPr>
        <w:pStyle w:val="Nadpis1"/>
        <w:jc w:val="center"/>
      </w:pPr>
      <w:r>
        <w:t>Platební podmínky</w:t>
      </w:r>
    </w:p>
    <w:p w14:paraId="1D377D3A" w14:textId="77777777" w:rsidR="00333AD2" w:rsidRDefault="00333AD2" w:rsidP="00333AD2"/>
    <w:p w14:paraId="74CBDC4E" w14:textId="77777777" w:rsidR="00333AD2" w:rsidRDefault="00333AD2" w:rsidP="00333AD2"/>
    <w:p w14:paraId="4BCF8C0E" w14:textId="77777777" w:rsidR="00333AD2" w:rsidRDefault="00333AD2" w:rsidP="00333AD2">
      <w:r>
        <w:t xml:space="preserve">1.Pracovnělékařské služby bude zaměstnavatel hradit poskytovateli bezhotovostním převodem na základě provedené práce a sjednaného ceníku pro jednotlivé úkony.  </w:t>
      </w:r>
    </w:p>
    <w:p w14:paraId="743CC854" w14:textId="77777777" w:rsidR="00333AD2" w:rsidRDefault="00333AD2" w:rsidP="00333AD2">
      <w:r>
        <w:t>Tímto způsobem mohou být, v případě zájmu objednavatele PLS, hrazeny i vstupní lékařské prohlídky. Pokud objednatel nebude hradit poskytovateli vstupní lékařské prohlídky za své budoucí zaměstnance bezhotovostním převodem, hradí poskytovateli PLS v</w:t>
      </w:r>
      <w:r>
        <w:rPr>
          <w:bCs/>
        </w:rPr>
        <w:t>stupní lékařskou prohlídku osoba ucházející se o zaměstnání.</w:t>
      </w:r>
    </w:p>
    <w:p w14:paraId="5ADE3726" w14:textId="77777777" w:rsidR="00333AD2" w:rsidRDefault="00333AD2" w:rsidP="00333AD2">
      <w:pPr>
        <w:overflowPunct w:val="0"/>
        <w:autoSpaceDE w:val="0"/>
        <w:autoSpaceDN w:val="0"/>
        <w:adjustRightInd w:val="0"/>
        <w:ind w:left="2160"/>
        <w:jc w:val="both"/>
      </w:pPr>
    </w:p>
    <w:p w14:paraId="19F697BB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  <w:rPr>
          <w:rFonts w:eastAsia="HLEGFL+Arial"/>
        </w:rPr>
      </w:pPr>
      <w:r>
        <w:rPr>
          <w:rFonts w:eastAsia="HLEGFL+Arial"/>
        </w:rPr>
        <w:t>2. Za jednotlivé úkony zdravotní péče náleží poskytovateli odměna ve výši stanovené ceníkem zdravotních úkonů poskytovatele, uvedeným v příloze této smlouvy. Cena úkonů, v platném ceníku neuvedených, bude stanovena dohodou.</w:t>
      </w:r>
    </w:p>
    <w:p w14:paraId="24279C21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  <w:rPr>
          <w:rFonts w:eastAsia="HLEGFL+Arial"/>
        </w:rPr>
      </w:pPr>
    </w:p>
    <w:p w14:paraId="1E9D6480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  <w:rPr>
          <w:rFonts w:eastAsia="HLEGFL+Arial"/>
        </w:rPr>
      </w:pPr>
      <w:r>
        <w:rPr>
          <w:rFonts w:eastAsia="HLEGFL+Arial"/>
        </w:rPr>
        <w:t>3. Úhrada ze strany objednatele bude prováděna měsíčně (nebo dle vzájemné dohody)  na základě daňového a účetního dokladu (faktury), která bude vystavena ze strany poskytovatele PLS po provedení dohodnuté činnosti. Splatnost faktury je 28 dní.</w:t>
      </w:r>
    </w:p>
    <w:p w14:paraId="1725330E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  <w:rPr>
          <w:rFonts w:eastAsia="HLEGFL+Arial"/>
        </w:rPr>
      </w:pPr>
    </w:p>
    <w:p w14:paraId="09246E8A" w14:textId="77777777" w:rsidR="00333AD2" w:rsidRDefault="00333AD2" w:rsidP="00333AD2">
      <w:pPr>
        <w:pStyle w:val="Textbodu"/>
        <w:numPr>
          <w:ilvl w:val="0"/>
          <w:numId w:val="0"/>
        </w:numPr>
        <w:tabs>
          <w:tab w:val="left" w:pos="708"/>
        </w:tabs>
        <w:overflowPunct w:val="0"/>
        <w:autoSpaceDE w:val="0"/>
        <w:autoSpaceDN w:val="0"/>
        <w:adjustRightInd w:val="0"/>
        <w:rPr>
          <w:rFonts w:eastAsia="HLEGFL+Arial"/>
        </w:rPr>
      </w:pPr>
    </w:p>
    <w:p w14:paraId="55B15E6D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  <w:rPr>
          <w:rFonts w:eastAsia="HLEGFL+Arial"/>
        </w:rPr>
      </w:pPr>
    </w:p>
    <w:p w14:paraId="10806194" w14:textId="60C309CC" w:rsidR="00333AD2" w:rsidRDefault="00333AD2" w:rsidP="00333AD2">
      <w:pPr>
        <w:overflowPunct w:val="0"/>
        <w:autoSpaceDE w:val="0"/>
        <w:autoSpaceDN w:val="0"/>
        <w:adjustRightInd w:val="0"/>
        <w:jc w:val="both"/>
        <w:rPr>
          <w:rFonts w:eastAsia="HLEGFL+Arial"/>
        </w:rPr>
      </w:pPr>
      <w:r>
        <w:rPr>
          <w:rFonts w:eastAsia="HLEGFL+Arial"/>
        </w:rPr>
        <w:t>4.  V případě, že se zaměstnanec, který je objednán na LP, v daném termínu nedostaví nebo se neomluví min. 3 pracovní dny před daným termínem LP, účtuje poskytovatel objednateli tzv. „čekací dobu“, přičemž 1 hodina práce lékaře a sestry = 1100,-Kč, následovně:</w:t>
      </w:r>
    </w:p>
    <w:p w14:paraId="282C2669" w14:textId="77777777" w:rsidR="00333AD2" w:rsidRDefault="00333AD2" w:rsidP="00333AD2">
      <w:pPr>
        <w:pStyle w:val="Textbodu"/>
        <w:numPr>
          <w:ilvl w:val="0"/>
          <w:numId w:val="0"/>
        </w:numPr>
        <w:tabs>
          <w:tab w:val="left" w:pos="708"/>
        </w:tabs>
        <w:overflowPunct w:val="0"/>
        <w:autoSpaceDE w:val="0"/>
        <w:autoSpaceDN w:val="0"/>
        <w:adjustRightInd w:val="0"/>
        <w:rPr>
          <w:rFonts w:eastAsia="HLEGFL+Arial"/>
        </w:rPr>
      </w:pPr>
      <w:r>
        <w:rPr>
          <w:rFonts w:eastAsia="HLEGFL+Arial"/>
        </w:rPr>
        <w:t>vstupní, mimořádná LP, periodická LP s rizikovou prací kat. 2R, 3 a 4:</w:t>
      </w:r>
      <w:r>
        <w:rPr>
          <w:rFonts w:eastAsia="HLEGFL+Arial"/>
        </w:rPr>
        <w:tab/>
        <w:t>20min./1zam.</w:t>
      </w:r>
    </w:p>
    <w:p w14:paraId="40CA5419" w14:textId="77777777" w:rsidR="00333AD2" w:rsidRDefault="00333AD2" w:rsidP="00333AD2">
      <w:pPr>
        <w:pStyle w:val="Textbodu"/>
        <w:numPr>
          <w:ilvl w:val="0"/>
          <w:numId w:val="0"/>
        </w:numPr>
        <w:tabs>
          <w:tab w:val="left" w:pos="708"/>
        </w:tabs>
        <w:overflowPunct w:val="0"/>
        <w:autoSpaceDE w:val="0"/>
        <w:autoSpaceDN w:val="0"/>
        <w:adjustRightInd w:val="0"/>
        <w:rPr>
          <w:rFonts w:eastAsia="HLEGFL+Arial"/>
        </w:rPr>
      </w:pPr>
      <w:r>
        <w:rPr>
          <w:rFonts w:eastAsia="HLEGFL+Arial"/>
        </w:rPr>
        <w:t>periodická (bez rizika) a výstupní LP:</w:t>
      </w:r>
      <w:r>
        <w:rPr>
          <w:rFonts w:eastAsia="HLEGFL+Arial"/>
        </w:rPr>
        <w:tab/>
      </w:r>
      <w:r>
        <w:rPr>
          <w:rFonts w:eastAsia="HLEGFL+Arial"/>
        </w:rPr>
        <w:tab/>
      </w:r>
      <w:r>
        <w:rPr>
          <w:rFonts w:eastAsia="HLEGFL+Arial"/>
        </w:rPr>
        <w:tab/>
      </w:r>
      <w:r>
        <w:rPr>
          <w:rFonts w:eastAsia="HLEGFL+Arial"/>
        </w:rPr>
        <w:tab/>
      </w:r>
      <w:r>
        <w:rPr>
          <w:rFonts w:eastAsia="HLEGFL+Arial"/>
        </w:rPr>
        <w:tab/>
        <w:t xml:space="preserve">15min./1 </w:t>
      </w:r>
      <w:proofErr w:type="spellStart"/>
      <w:r>
        <w:rPr>
          <w:rFonts w:eastAsia="HLEGFL+Arial"/>
        </w:rPr>
        <w:t>zam</w:t>
      </w:r>
      <w:proofErr w:type="spellEnd"/>
      <w:r>
        <w:rPr>
          <w:rFonts w:eastAsia="HLEGFL+Arial"/>
        </w:rPr>
        <w:t>.</w:t>
      </w:r>
    </w:p>
    <w:p w14:paraId="2D0927A3" w14:textId="77777777" w:rsidR="00333AD2" w:rsidRDefault="00333AD2" w:rsidP="00333AD2">
      <w:pPr>
        <w:pStyle w:val="Textbodu"/>
        <w:numPr>
          <w:ilvl w:val="0"/>
          <w:numId w:val="0"/>
        </w:numPr>
        <w:tabs>
          <w:tab w:val="left" w:pos="708"/>
        </w:tabs>
        <w:overflowPunct w:val="0"/>
        <w:autoSpaceDE w:val="0"/>
        <w:autoSpaceDN w:val="0"/>
        <w:adjustRightInd w:val="0"/>
        <w:rPr>
          <w:rFonts w:eastAsia="HLEGFL+Arial"/>
        </w:rPr>
      </w:pPr>
    </w:p>
    <w:p w14:paraId="534268E9" w14:textId="77777777" w:rsidR="00333AD2" w:rsidRDefault="00333AD2" w:rsidP="00333AD2">
      <w:pPr>
        <w:pStyle w:val="Textbodu"/>
        <w:numPr>
          <w:ilvl w:val="0"/>
          <w:numId w:val="0"/>
        </w:numPr>
        <w:tabs>
          <w:tab w:val="left" w:pos="708"/>
        </w:tabs>
        <w:overflowPunct w:val="0"/>
        <w:autoSpaceDE w:val="0"/>
        <w:autoSpaceDN w:val="0"/>
        <w:adjustRightInd w:val="0"/>
        <w:rPr>
          <w:rFonts w:eastAsia="HLEGFL+Arial"/>
        </w:rPr>
      </w:pPr>
    </w:p>
    <w:p w14:paraId="35BFA489" w14:textId="77777777" w:rsidR="00333AD2" w:rsidRDefault="00333AD2" w:rsidP="00333AD2">
      <w:pPr>
        <w:pStyle w:val="Textbodu"/>
        <w:numPr>
          <w:ilvl w:val="0"/>
          <w:numId w:val="0"/>
        </w:numPr>
        <w:tabs>
          <w:tab w:val="left" w:pos="708"/>
        </w:tabs>
        <w:overflowPunct w:val="0"/>
        <w:autoSpaceDE w:val="0"/>
        <w:autoSpaceDN w:val="0"/>
        <w:adjustRightInd w:val="0"/>
        <w:rPr>
          <w:rFonts w:eastAsia="HLEGFL+Arial"/>
        </w:rPr>
      </w:pPr>
    </w:p>
    <w:p w14:paraId="1417F935" w14:textId="77777777" w:rsidR="00333AD2" w:rsidRDefault="00333AD2" w:rsidP="00333AD2">
      <w:pPr>
        <w:pStyle w:val="Textbodu"/>
        <w:numPr>
          <w:ilvl w:val="0"/>
          <w:numId w:val="0"/>
        </w:numPr>
        <w:tabs>
          <w:tab w:val="left" w:pos="708"/>
        </w:tabs>
        <w:overflowPunct w:val="0"/>
        <w:autoSpaceDE w:val="0"/>
        <w:autoSpaceDN w:val="0"/>
        <w:adjustRightInd w:val="0"/>
      </w:pPr>
      <w:r>
        <w:rPr>
          <w:rFonts w:eastAsia="HLEGFL+Arial"/>
          <w:szCs w:val="24"/>
        </w:rPr>
        <w:tab/>
      </w:r>
      <w:r>
        <w:rPr>
          <w:rFonts w:eastAsia="HLEGFL+Arial"/>
          <w:szCs w:val="24"/>
        </w:rPr>
        <w:tab/>
      </w:r>
      <w:r>
        <w:rPr>
          <w:rFonts w:eastAsia="HLEGFL+Arial"/>
          <w:szCs w:val="24"/>
        </w:rPr>
        <w:tab/>
      </w:r>
      <w:r>
        <w:rPr>
          <w:rFonts w:eastAsia="HLEGFL+Arial"/>
          <w:szCs w:val="24"/>
        </w:rPr>
        <w:tab/>
      </w:r>
      <w:r>
        <w:rPr>
          <w:rFonts w:eastAsia="HLEGFL+Arial"/>
          <w:szCs w:val="24"/>
        </w:rPr>
        <w:tab/>
      </w:r>
      <w:r>
        <w:rPr>
          <w:rFonts w:eastAsia="HLEGFL+Arial"/>
          <w:szCs w:val="24"/>
        </w:rPr>
        <w:tab/>
      </w:r>
      <w:r>
        <w:t>VI.</w:t>
      </w:r>
    </w:p>
    <w:p w14:paraId="76C02D22" w14:textId="77777777" w:rsidR="00333AD2" w:rsidRDefault="00333AD2" w:rsidP="00333AD2">
      <w:pPr>
        <w:pStyle w:val="Nadpis1"/>
        <w:jc w:val="center"/>
      </w:pPr>
      <w:r>
        <w:t>Závěrečné ustanovení</w:t>
      </w:r>
    </w:p>
    <w:p w14:paraId="45906B1C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</w:p>
    <w:p w14:paraId="5069F174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  <w:r>
        <w:t xml:space="preserve">1. Tato smlouva se uzavírá na dobu neurčitou. Obě smluvní strany ji mohou vypovědět s tříměsíční výpovědní </w:t>
      </w:r>
      <w:r w:rsidRPr="00892EF9">
        <w:t xml:space="preserve">dobou, která </w:t>
      </w:r>
      <w:r>
        <w:t xml:space="preserve">počíná běžet od prvního dne měsíce následujícího od doručení písemné výpovědi druhé smluvní straně. </w:t>
      </w:r>
    </w:p>
    <w:p w14:paraId="0B60D8A5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</w:p>
    <w:p w14:paraId="1D63DBD4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  <w:r>
        <w:t xml:space="preserve">2. Smlouva je vyhotovena ve dvou vyhotoveních, z nichž každá ze smluvních stran obdrží po jednom. </w:t>
      </w:r>
    </w:p>
    <w:p w14:paraId="1AF51C19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</w:p>
    <w:p w14:paraId="4843BAE1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  <w:r>
        <w:t>3.  Změny smluvních podmínek jsou možné pouze písemnými dodatky k této smlouvě po dohodě obou smluvních stran.</w:t>
      </w:r>
    </w:p>
    <w:p w14:paraId="696534BC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</w:p>
    <w:p w14:paraId="6AA4F8D2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</w:p>
    <w:p w14:paraId="55EA790A" w14:textId="163179F2" w:rsidR="00333AD2" w:rsidRDefault="00333AD2" w:rsidP="00333AD2">
      <w:pPr>
        <w:overflowPunct w:val="0"/>
        <w:autoSpaceDE w:val="0"/>
        <w:autoSpaceDN w:val="0"/>
        <w:adjustRightInd w:val="0"/>
        <w:jc w:val="both"/>
      </w:pPr>
      <w:r>
        <w:t xml:space="preserve">V Šumperku dne </w:t>
      </w:r>
      <w:proofErr w:type="gramStart"/>
      <w:r w:rsidR="00EC4CBF">
        <w:t>25.10.2022</w:t>
      </w:r>
      <w:proofErr w:type="gramEnd"/>
    </w:p>
    <w:p w14:paraId="1F324BED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</w:p>
    <w:p w14:paraId="67978E06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</w:p>
    <w:p w14:paraId="3C306E99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  <w:r>
        <w:t>-------------------------------                                                      ------------------------------</w:t>
      </w:r>
    </w:p>
    <w:p w14:paraId="290FA512" w14:textId="41F5CCEB" w:rsidR="00333AD2" w:rsidRDefault="00333AD2" w:rsidP="00EC4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20"/>
        </w:tabs>
        <w:overflowPunct w:val="0"/>
        <w:autoSpaceDE w:val="0"/>
        <w:autoSpaceDN w:val="0"/>
        <w:adjustRightInd w:val="0"/>
        <w:jc w:val="both"/>
      </w:pPr>
      <w:r>
        <w:t>MUDr. Blanka Matúsová</w:t>
      </w:r>
      <w:r>
        <w:tab/>
      </w:r>
      <w:r>
        <w:tab/>
      </w:r>
      <w:r>
        <w:tab/>
      </w:r>
      <w:r>
        <w:tab/>
      </w:r>
      <w:r>
        <w:tab/>
      </w:r>
      <w:r w:rsidR="00EC4CBF">
        <w:t xml:space="preserve">   Bc. Pavlína Bošková</w:t>
      </w:r>
    </w:p>
    <w:p w14:paraId="583C73F0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</w:p>
    <w:p w14:paraId="22389435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</w:p>
    <w:p w14:paraId="6F9A7CCF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</w:p>
    <w:p w14:paraId="14B2FCF3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</w:p>
    <w:p w14:paraId="319EB18C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</w:p>
    <w:p w14:paraId="300E1556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</w:p>
    <w:p w14:paraId="2755570A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</w:pPr>
    </w:p>
    <w:p w14:paraId="193E675D" w14:textId="77777777" w:rsidR="00333AD2" w:rsidRDefault="00333AD2" w:rsidP="00333AD2">
      <w:pPr>
        <w:overflowPunct w:val="0"/>
        <w:autoSpaceDE w:val="0"/>
        <w:autoSpaceDN w:val="0"/>
        <w:adjustRightInd w:val="0"/>
        <w:jc w:val="both"/>
        <w:rPr>
          <w:rFonts w:eastAsia="HLEGFL+Arial"/>
        </w:rPr>
      </w:pPr>
    </w:p>
    <w:p w14:paraId="1657BC00" w14:textId="77777777" w:rsidR="00375C0F" w:rsidRDefault="00375C0F"/>
    <w:sectPr w:rsidR="0037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LEGFL+Arial">
    <w:altName w:val="Arial"/>
    <w:charset w:val="EE"/>
    <w:family w:val="swiss"/>
    <w:pitch w:val="default"/>
  </w:font>
  <w:font w:name="HLEGCL+Arial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64A4"/>
    <w:multiLevelType w:val="hybridMultilevel"/>
    <w:tmpl w:val="82D4913C"/>
    <w:lvl w:ilvl="0" w:tplc="074C6976">
      <w:start w:val="1"/>
      <w:numFmt w:val="lowerLetter"/>
      <w:lvlText w:val="%1)"/>
      <w:lvlJc w:val="left"/>
      <w:pPr>
        <w:tabs>
          <w:tab w:val="num" w:pos="425"/>
        </w:tabs>
        <w:ind w:left="425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1326"/>
        </w:tabs>
        <w:ind w:left="1326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D2"/>
    <w:rsid w:val="00333AD2"/>
    <w:rsid w:val="00375C0F"/>
    <w:rsid w:val="00EC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8B54"/>
  <w15:chartTrackingRefBased/>
  <w15:docId w15:val="{4840620E-F8EB-4871-BF87-59CEA97E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3AD2"/>
    <w:pPr>
      <w:keepNext/>
      <w:overflowPunct w:val="0"/>
      <w:autoSpaceDE w:val="0"/>
      <w:autoSpaceDN w:val="0"/>
      <w:adjustRightInd w:val="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A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333AD2"/>
    <w:rPr>
      <w:color w:val="0563C1"/>
      <w:u w:val="single"/>
    </w:rPr>
  </w:style>
  <w:style w:type="paragraph" w:styleId="Podnadpis">
    <w:name w:val="Subtitle"/>
    <w:basedOn w:val="Normln"/>
    <w:link w:val="PodnadpisChar"/>
    <w:qFormat/>
    <w:rsid w:val="00333AD2"/>
    <w:pPr>
      <w:widowControl w:val="0"/>
      <w:autoSpaceDE w:val="0"/>
      <w:autoSpaceDN w:val="0"/>
      <w:adjustRightInd w:val="0"/>
      <w:jc w:val="center"/>
    </w:pPr>
    <w:rPr>
      <w:b/>
    </w:rPr>
  </w:style>
  <w:style w:type="character" w:customStyle="1" w:styleId="PodnadpisChar">
    <w:name w:val="Podnadpis Char"/>
    <w:basedOn w:val="Standardnpsmoodstavce"/>
    <w:link w:val="Podnadpis"/>
    <w:rsid w:val="00333AD2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33AD2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333AD2"/>
    <w:pPr>
      <w:numPr>
        <w:ilvl w:val="2"/>
        <w:numId w:val="1"/>
      </w:numPr>
      <w:jc w:val="both"/>
      <w:outlineLvl w:val="8"/>
    </w:pPr>
    <w:rPr>
      <w:szCs w:val="20"/>
    </w:rPr>
  </w:style>
  <w:style w:type="character" w:customStyle="1" w:styleId="TextpsmeneChar">
    <w:name w:val="Text písmene Char"/>
    <w:link w:val="Textpsmene"/>
    <w:locked/>
    <w:rsid w:val="00333AD2"/>
    <w:rPr>
      <w:sz w:val="24"/>
      <w:lang w:val="x-none" w:eastAsia="x-none"/>
    </w:rPr>
  </w:style>
  <w:style w:type="paragraph" w:customStyle="1" w:styleId="Textpsmene">
    <w:name w:val="Text písmene"/>
    <w:basedOn w:val="Normln"/>
    <w:link w:val="TextpsmeneChar"/>
    <w:rsid w:val="00333AD2"/>
    <w:pPr>
      <w:numPr>
        <w:ilvl w:val="1"/>
        <w:numId w:val="1"/>
      </w:numPr>
      <w:jc w:val="both"/>
      <w:outlineLvl w:val="7"/>
    </w:pPr>
    <w:rPr>
      <w:rFonts w:asciiTheme="minorHAnsi" w:eastAsiaTheme="minorHAnsi" w:hAnsiTheme="minorHAnsi" w:cstheme="minorBidi"/>
      <w:szCs w:val="22"/>
      <w:lang w:val="x-none" w:eastAsia="x-none"/>
    </w:rPr>
  </w:style>
  <w:style w:type="paragraph" w:customStyle="1" w:styleId="Textparagrafu">
    <w:name w:val="Text paragrafu"/>
    <w:basedOn w:val="Normln"/>
    <w:rsid w:val="00333AD2"/>
    <w:pPr>
      <w:spacing w:before="240"/>
      <w:ind w:firstLine="425"/>
      <w:jc w:val="both"/>
      <w:outlineLvl w:val="5"/>
    </w:pPr>
    <w:rPr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33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usova@centrump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1561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 Diamant</dc:creator>
  <cp:keywords/>
  <dc:description/>
  <cp:lastModifiedBy>Pavlína Bošková</cp:lastModifiedBy>
  <cp:revision>2</cp:revision>
  <dcterms:created xsi:type="dcterms:W3CDTF">2022-10-25T10:34:00Z</dcterms:created>
  <dcterms:modified xsi:type="dcterms:W3CDTF">2022-10-25T10:34:00Z</dcterms:modified>
</cp:coreProperties>
</file>