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D5B" w14:textId="5A15F502" w:rsidR="00E565EF" w:rsidRPr="00007FCA" w:rsidRDefault="008317D4" w:rsidP="00E565EF">
      <w:pPr>
        <w:jc w:val="right"/>
        <w:rPr>
          <w:rFonts w:ascii="Times New Roman" w:hAnsi="Times New Roman"/>
          <w:sz w:val="20"/>
          <w:szCs w:val="20"/>
        </w:rPr>
      </w:pPr>
      <w:r w:rsidRPr="00007FCA">
        <w:rPr>
          <w:rFonts w:ascii="Times New Roman" w:hAnsi="Times New Roman"/>
          <w:sz w:val="20"/>
          <w:szCs w:val="20"/>
        </w:rPr>
        <w:t>Příloha č.</w:t>
      </w:r>
      <w:r w:rsidR="00991D89">
        <w:rPr>
          <w:rFonts w:ascii="Times New Roman" w:hAnsi="Times New Roman"/>
          <w:sz w:val="20"/>
          <w:szCs w:val="20"/>
        </w:rPr>
        <w:t xml:space="preserve"> 4</w:t>
      </w:r>
      <w:r w:rsidR="000D6AFF">
        <w:rPr>
          <w:rFonts w:ascii="Times New Roman" w:hAnsi="Times New Roman"/>
          <w:sz w:val="20"/>
          <w:szCs w:val="20"/>
        </w:rPr>
        <w:t xml:space="preserve"> Výzvy -</w:t>
      </w:r>
      <w:r w:rsidR="00E565EF" w:rsidRPr="00007FCA">
        <w:rPr>
          <w:rFonts w:ascii="Times New Roman" w:hAnsi="Times New Roman"/>
          <w:sz w:val="20"/>
          <w:szCs w:val="20"/>
        </w:rPr>
        <w:t xml:space="preserve"> </w:t>
      </w:r>
      <w:r w:rsidR="00007FCA">
        <w:rPr>
          <w:rFonts w:ascii="Times New Roman" w:hAnsi="Times New Roman"/>
          <w:sz w:val="20"/>
          <w:szCs w:val="20"/>
        </w:rPr>
        <w:t>Čestné prohlášení</w:t>
      </w:r>
      <w:r w:rsidR="003F723F">
        <w:rPr>
          <w:rFonts w:ascii="Times New Roman" w:hAnsi="Times New Roman"/>
          <w:sz w:val="20"/>
          <w:szCs w:val="20"/>
        </w:rPr>
        <w:t xml:space="preserve"> o </w:t>
      </w:r>
      <w:r w:rsidR="00AD1283">
        <w:rPr>
          <w:rFonts w:ascii="Times New Roman" w:hAnsi="Times New Roman"/>
          <w:sz w:val="20"/>
          <w:szCs w:val="20"/>
        </w:rPr>
        <w:t>neexistenci střetu zájmů</w:t>
      </w:r>
    </w:p>
    <w:p w14:paraId="0107ACF2" w14:textId="77777777" w:rsidR="00E565EF" w:rsidRPr="00007FCA" w:rsidRDefault="00E565EF" w:rsidP="00E565EF">
      <w:pPr>
        <w:jc w:val="right"/>
        <w:rPr>
          <w:rFonts w:ascii="Times New Roman" w:hAnsi="Times New Roman"/>
          <w:b/>
          <w:sz w:val="20"/>
          <w:szCs w:val="20"/>
        </w:rPr>
      </w:pPr>
    </w:p>
    <w:p w14:paraId="1E826E12" w14:textId="77777777" w:rsidR="00E565EF" w:rsidRPr="00007FCA" w:rsidRDefault="00E565EF" w:rsidP="00E565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6"/>
          <w:szCs w:val="6"/>
        </w:rPr>
      </w:pPr>
    </w:p>
    <w:p w14:paraId="0CC57E30" w14:textId="23ECB04D" w:rsidR="00E565EF" w:rsidRPr="00007FCA" w:rsidRDefault="00E565EF" w:rsidP="00E565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07FCA">
        <w:rPr>
          <w:rFonts w:ascii="Times New Roman" w:hAnsi="Times New Roman"/>
          <w:b/>
          <w:sz w:val="28"/>
          <w:szCs w:val="28"/>
        </w:rPr>
        <w:t xml:space="preserve">Čestné prohlášení o </w:t>
      </w:r>
      <w:r w:rsidR="000D6AFF">
        <w:rPr>
          <w:rFonts w:ascii="Times New Roman" w:hAnsi="Times New Roman"/>
          <w:b/>
          <w:sz w:val="28"/>
          <w:szCs w:val="28"/>
        </w:rPr>
        <w:t xml:space="preserve">neexistenci střetu zájmů dle ust. § 4b zákona </w:t>
      </w:r>
      <w:r w:rsidR="000D6AFF">
        <w:rPr>
          <w:rFonts w:ascii="Times New Roman" w:hAnsi="Times New Roman"/>
          <w:b/>
          <w:sz w:val="28"/>
          <w:szCs w:val="28"/>
        </w:rPr>
        <w:br/>
        <w:t>č. 159/2006 Sb. o střetu zájmů, ve znění pozdějších předpisů</w:t>
      </w:r>
    </w:p>
    <w:p w14:paraId="0F86A7A8" w14:textId="77777777" w:rsidR="00E565EF" w:rsidRPr="00007FCA" w:rsidRDefault="00E565EF" w:rsidP="00E565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"/>
          <w:szCs w:val="2"/>
          <w:u w:val="single"/>
        </w:rPr>
      </w:pPr>
      <w:r w:rsidRPr="00007FCA">
        <w:rPr>
          <w:rFonts w:ascii="Times New Roman" w:hAnsi="Times New Roman"/>
          <w:b/>
          <w:sz w:val="2"/>
          <w:szCs w:val="2"/>
          <w:u w:val="single"/>
        </w:rPr>
        <w:t>w</w:t>
      </w:r>
    </w:p>
    <w:p w14:paraId="3BDA9A4E" w14:textId="77777777" w:rsidR="00007FCA" w:rsidRDefault="00007FCA" w:rsidP="00007FCA">
      <w:pPr>
        <w:tabs>
          <w:tab w:val="left" w:pos="2694"/>
        </w:tabs>
        <w:spacing w:after="120" w:line="240" w:lineRule="auto"/>
        <w:rPr>
          <w:rFonts w:ascii="Times New Roman" w:hAnsi="Times New Roman"/>
          <w:b/>
          <w:sz w:val="24"/>
        </w:rPr>
      </w:pPr>
    </w:p>
    <w:p w14:paraId="4C5E825B" w14:textId="3D2240C1" w:rsidR="00007FCA" w:rsidRDefault="00E565EF" w:rsidP="00007FCA">
      <w:pPr>
        <w:tabs>
          <w:tab w:val="left" w:pos="2694"/>
        </w:tabs>
        <w:spacing w:after="120" w:line="240" w:lineRule="auto"/>
        <w:rPr>
          <w:rFonts w:ascii="Times New Roman" w:hAnsi="Times New Roman"/>
          <w:b/>
          <w:sz w:val="2"/>
          <w:szCs w:val="2"/>
          <w:u w:val="single"/>
        </w:rPr>
      </w:pPr>
      <w:r w:rsidRPr="00007FCA">
        <w:rPr>
          <w:rFonts w:ascii="Times New Roman" w:hAnsi="Times New Roman"/>
          <w:b/>
          <w:sz w:val="24"/>
        </w:rPr>
        <w:t>Název veřejné zakázky:</w:t>
      </w:r>
      <w:r w:rsidR="00987495">
        <w:rPr>
          <w:rFonts w:ascii="Times New Roman" w:hAnsi="Times New Roman"/>
          <w:sz w:val="24"/>
        </w:rPr>
        <w:t xml:space="preserve"> </w:t>
      </w:r>
      <w:r w:rsidR="00CB7377" w:rsidRPr="007667FF">
        <w:rPr>
          <w:rFonts w:ascii="Times New Roman" w:hAnsi="Times New Roman"/>
          <w:sz w:val="24"/>
        </w:rPr>
        <w:t>Administrativní a finanční řízení projektu RES-Q+</w:t>
      </w:r>
    </w:p>
    <w:p w14:paraId="60BBC150" w14:textId="77777777" w:rsidR="00007FCA" w:rsidRDefault="00007FCA" w:rsidP="00007FCA">
      <w:pPr>
        <w:tabs>
          <w:tab w:val="left" w:pos="2694"/>
        </w:tabs>
        <w:spacing w:after="120" w:line="240" w:lineRule="auto"/>
        <w:rPr>
          <w:rFonts w:ascii="Times New Roman" w:hAnsi="Times New Roman"/>
          <w:szCs w:val="22"/>
        </w:rPr>
      </w:pPr>
    </w:p>
    <w:p w14:paraId="1DF3F541" w14:textId="50987FE9" w:rsidR="00E565EF" w:rsidRPr="00007FCA" w:rsidRDefault="0097686A" w:rsidP="00CB7377">
      <w:pPr>
        <w:tabs>
          <w:tab w:val="left" w:pos="2694"/>
        </w:tabs>
        <w:spacing w:before="0" w:after="0" w:line="312" w:lineRule="auto"/>
        <w:rPr>
          <w:rFonts w:ascii="Times New Roman" w:hAnsi="Times New Roman"/>
          <w:b/>
          <w:sz w:val="2"/>
          <w:szCs w:val="2"/>
          <w:u w:val="single"/>
        </w:rPr>
      </w:pPr>
      <w:r>
        <w:rPr>
          <w:rFonts w:ascii="Times New Roman" w:hAnsi="Times New Roman"/>
          <w:szCs w:val="22"/>
        </w:rPr>
        <w:t>Dodavatel tímto prohlašuje, že</w:t>
      </w:r>
      <w:r w:rsidR="00987495">
        <w:rPr>
          <w:rFonts w:ascii="Times New Roman" w:hAnsi="Times New Roman"/>
          <w:szCs w:val="22"/>
        </w:rPr>
        <w:t>:</w:t>
      </w:r>
    </w:p>
    <w:p w14:paraId="33147443" w14:textId="77777777" w:rsidR="00E565EF" w:rsidRPr="00007FCA" w:rsidRDefault="00E565EF" w:rsidP="00CB7377">
      <w:pPr>
        <w:spacing w:before="0" w:after="0" w:line="312" w:lineRule="auto"/>
        <w:rPr>
          <w:rFonts w:ascii="Times New Roman" w:hAnsi="Times New Roman"/>
          <w:sz w:val="6"/>
          <w:szCs w:val="6"/>
        </w:rPr>
      </w:pPr>
    </w:p>
    <w:p w14:paraId="2ECAE8A2" w14:textId="73ECF054" w:rsidR="00CB7377" w:rsidRDefault="00CB7377" w:rsidP="00CB7377">
      <w:pPr>
        <w:numPr>
          <w:ilvl w:val="0"/>
          <w:numId w:val="6"/>
        </w:numPr>
        <w:tabs>
          <w:tab w:val="left" w:leader="dot" w:pos="2160"/>
          <w:tab w:val="left" w:leader="dot" w:pos="4500"/>
        </w:tabs>
        <w:spacing w:before="0" w:after="0" w:line="312" w:lineRule="auto"/>
        <w:ind w:right="-130"/>
        <w:rPr>
          <w:rFonts w:ascii="Times New Roman" w:eastAsia="Lucida Sans Unicode" w:hAnsi="Times New Roman"/>
          <w:bCs/>
          <w:iCs/>
          <w:szCs w:val="22"/>
        </w:rPr>
      </w:pPr>
      <w:r>
        <w:rPr>
          <w:rFonts w:ascii="Times New Roman" w:eastAsia="Lucida Sans Unicode" w:hAnsi="Times New Roman"/>
          <w:bCs/>
          <w:iCs/>
          <w:szCs w:val="22"/>
        </w:rPr>
        <w:t>ne</w:t>
      </w:r>
      <w:r w:rsidR="0097686A">
        <w:rPr>
          <w:rFonts w:ascii="Times New Roman" w:eastAsia="Lucida Sans Unicode" w:hAnsi="Times New Roman"/>
          <w:bCs/>
          <w:iCs/>
          <w:szCs w:val="22"/>
        </w:rPr>
        <w:t>ní</w:t>
      </w:r>
      <w:r w:rsidRPr="00CB7377">
        <w:rPr>
          <w:rFonts w:ascii="Times New Roman" w:eastAsia="Lucida Sans Unicode" w:hAnsi="Times New Roman"/>
          <w:bCs/>
          <w:iCs/>
          <w:szCs w:val="22"/>
        </w:rPr>
        <w:t xml:space="preserve"> 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2DCF8FC" w14:textId="77777777" w:rsidR="00CB7377" w:rsidRPr="00CB7377" w:rsidRDefault="00CB7377" w:rsidP="00CB7377">
      <w:pPr>
        <w:tabs>
          <w:tab w:val="left" w:leader="dot" w:pos="2160"/>
          <w:tab w:val="left" w:leader="dot" w:pos="4500"/>
        </w:tabs>
        <w:spacing w:before="0" w:after="0" w:line="312" w:lineRule="auto"/>
        <w:ind w:left="1497" w:right="-130"/>
        <w:rPr>
          <w:rFonts w:ascii="Times New Roman" w:eastAsia="Lucida Sans Unicode" w:hAnsi="Times New Roman"/>
          <w:bCs/>
          <w:iCs/>
          <w:szCs w:val="22"/>
        </w:rPr>
      </w:pPr>
    </w:p>
    <w:p w14:paraId="394B4EEB" w14:textId="77777777" w:rsidR="00CB7377" w:rsidRPr="00CB7377" w:rsidRDefault="00CB7377" w:rsidP="00CB7377">
      <w:pPr>
        <w:numPr>
          <w:ilvl w:val="0"/>
          <w:numId w:val="6"/>
        </w:numPr>
        <w:tabs>
          <w:tab w:val="left" w:leader="dot" w:pos="2160"/>
          <w:tab w:val="left" w:leader="dot" w:pos="4500"/>
        </w:tabs>
        <w:spacing w:before="0" w:after="0" w:line="312" w:lineRule="auto"/>
        <w:ind w:right="-130"/>
        <w:rPr>
          <w:rFonts w:ascii="Times New Roman" w:eastAsia="Lucida Sans Unicode" w:hAnsi="Times New Roman"/>
          <w:bCs/>
          <w:iCs/>
          <w:szCs w:val="22"/>
        </w:rPr>
      </w:pPr>
      <w:r w:rsidRPr="00CB7377">
        <w:rPr>
          <w:rFonts w:ascii="Times New Roman" w:eastAsia="Lucida Sans Unicode" w:hAnsi="Times New Roman"/>
          <w:bCs/>
          <w:iCs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14:paraId="50145D50" w14:textId="3BCBCE27" w:rsidR="003F723F" w:rsidRDefault="003F723F" w:rsidP="003F723F">
      <w:pPr>
        <w:tabs>
          <w:tab w:val="left" w:leader="dot" w:pos="2160"/>
          <w:tab w:val="left" w:leader="dot" w:pos="4500"/>
        </w:tabs>
        <w:ind w:right="-130"/>
        <w:rPr>
          <w:szCs w:val="22"/>
          <w:shd w:val="clear" w:color="auto" w:fill="FFFFFF"/>
        </w:rPr>
      </w:pPr>
    </w:p>
    <w:p w14:paraId="18338BF9" w14:textId="323DAF67" w:rsidR="003F723F" w:rsidRPr="003F723F" w:rsidRDefault="003F723F" w:rsidP="00CB7377">
      <w:pPr>
        <w:tabs>
          <w:tab w:val="left" w:leader="dot" w:pos="2160"/>
          <w:tab w:val="left" w:leader="dot" w:pos="4500"/>
        </w:tabs>
        <w:ind w:left="0" w:right="-130"/>
        <w:jc w:val="right"/>
        <w:rPr>
          <w:rFonts w:ascii="Times New Roman" w:hAnsi="Times New Roman"/>
          <w:szCs w:val="22"/>
          <w:shd w:val="clear" w:color="auto" w:fill="FFFFFF"/>
        </w:rPr>
      </w:pPr>
      <w:r w:rsidRPr="003F723F">
        <w:rPr>
          <w:rFonts w:ascii="Times New Roman" w:hAnsi="Times New Roman"/>
          <w:szCs w:val="22"/>
          <w:shd w:val="clear" w:color="auto" w:fill="FFFFFF"/>
        </w:rPr>
        <w:t xml:space="preserve">V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dne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06478859" w14:textId="77777777" w:rsidR="00CB7377" w:rsidRDefault="00CB7377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0613092D" w14:textId="77777777" w:rsidR="00CB7377" w:rsidRDefault="00CB7377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5FDB5FD3" w14:textId="77777777" w:rsidR="00CB7377" w:rsidRDefault="00CB7377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30CC2C10" w14:textId="77777777" w:rsidR="00CB7377" w:rsidRDefault="00CB7377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0C8D8C61" w14:textId="7DF811B4" w:rsidR="003F723F" w:rsidRPr="003F723F" w:rsidRDefault="003F723F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  <w:bookmarkStart w:id="0" w:name="_Hlk113344940"/>
      <w:r w:rsidRPr="00CB7377">
        <w:rPr>
          <w:rFonts w:ascii="Times New Roman" w:hAnsi="Times New Roman"/>
          <w:b/>
          <w:bCs/>
          <w:szCs w:val="22"/>
          <w:shd w:val="clear" w:color="auto" w:fill="FFFFFF"/>
        </w:rPr>
        <w:t>Dodavatel: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4D4C0ED0" w14:textId="77777777" w:rsidR="003F723F" w:rsidRPr="003F723F" w:rsidRDefault="003F723F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</w:rPr>
      </w:pPr>
      <w:r w:rsidRPr="00CB7377">
        <w:rPr>
          <w:rFonts w:ascii="Times New Roman" w:hAnsi="Times New Roman"/>
          <w:b/>
          <w:bCs/>
          <w:szCs w:val="22"/>
          <w:shd w:val="clear" w:color="auto" w:fill="FFFFFF"/>
        </w:rPr>
        <w:t>Osoba oprávněna jednat: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4C93EBC0" w14:textId="23C33D74" w:rsidR="003F723F" w:rsidRDefault="003F723F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</w:rPr>
      </w:pPr>
      <w:r w:rsidRPr="00CB7377">
        <w:rPr>
          <w:rFonts w:ascii="Times New Roman" w:hAnsi="Times New Roman"/>
          <w:b/>
          <w:bCs/>
          <w:szCs w:val="22"/>
          <w:shd w:val="clear" w:color="auto" w:fill="FFFFFF"/>
        </w:rPr>
        <w:t>Funkce: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bookmarkStart w:id="1" w:name="_Hlk113344907"/>
      <w:r w:rsidRPr="003F723F">
        <w:rPr>
          <w:rFonts w:ascii="Times New Roman" w:hAnsi="Times New Roman"/>
          <w:szCs w:val="22"/>
          <w:highlight w:val="yellow"/>
        </w:rPr>
        <w:t>[DOPLNÍ ÚČASTNÍK]</w:t>
      </w:r>
      <w:bookmarkEnd w:id="1"/>
    </w:p>
    <w:p w14:paraId="1419443D" w14:textId="07A06EA6" w:rsidR="00CB7377" w:rsidRPr="003F723F" w:rsidRDefault="00CB7377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  <w:r w:rsidRPr="00CB7377">
        <w:rPr>
          <w:rFonts w:ascii="Times New Roman" w:hAnsi="Times New Roman"/>
          <w:b/>
          <w:bCs/>
          <w:szCs w:val="22"/>
        </w:rPr>
        <w:t>Podpis:</w:t>
      </w:r>
      <w:r>
        <w:rPr>
          <w:rFonts w:ascii="Times New Roman" w:hAnsi="Times New Roman"/>
          <w:szCs w:val="22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bookmarkEnd w:id="0"/>
    <w:p w14:paraId="3B568AB4" w14:textId="77777777" w:rsidR="003F723F" w:rsidRPr="00007FCA" w:rsidRDefault="003F723F" w:rsidP="00007FCA">
      <w:pPr>
        <w:pStyle w:val="Odstavecseseznamem"/>
        <w:spacing w:line="240" w:lineRule="auto"/>
        <w:ind w:left="567"/>
        <w:rPr>
          <w:rFonts w:ascii="Times New Roman" w:hAnsi="Times New Roman"/>
          <w:szCs w:val="22"/>
        </w:rPr>
      </w:pPr>
    </w:p>
    <w:p w14:paraId="5E62A89C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25826944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6C3123D8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09C55E7B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19693775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499383C4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27F3C134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52AC8DF4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31DB54F9" w14:textId="16C1329D" w:rsidR="008A0C22" w:rsidRPr="00967982" w:rsidRDefault="008A0C22" w:rsidP="00967982">
      <w:pPr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b/>
          <w:szCs w:val="22"/>
        </w:rPr>
      </w:pPr>
    </w:p>
    <w:sectPr w:rsidR="008A0C22" w:rsidRPr="0096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2F3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0565"/>
    <w:multiLevelType w:val="hybridMultilevel"/>
    <w:tmpl w:val="BD029C82"/>
    <w:lvl w:ilvl="0" w:tplc="04050013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93CC8422">
      <w:start w:val="1"/>
      <w:numFmt w:val="lowerLetter"/>
      <w:lvlText w:val="%2)"/>
      <w:lvlJc w:val="right"/>
      <w:pPr>
        <w:ind w:left="1490" w:hanging="360"/>
      </w:pPr>
      <w:rPr>
        <w:rFonts w:ascii="Times New Roman" w:eastAsia="Lucida Sans Unicode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2A13982"/>
    <w:multiLevelType w:val="hybridMultilevel"/>
    <w:tmpl w:val="24DA291C"/>
    <w:lvl w:ilvl="0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49D35F1D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4562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EF"/>
    <w:rsid w:val="00007FCA"/>
    <w:rsid w:val="000427AA"/>
    <w:rsid w:val="000D6AFF"/>
    <w:rsid w:val="003447E4"/>
    <w:rsid w:val="003C07B1"/>
    <w:rsid w:val="003F723F"/>
    <w:rsid w:val="005F1C59"/>
    <w:rsid w:val="00621C85"/>
    <w:rsid w:val="00672759"/>
    <w:rsid w:val="00697C05"/>
    <w:rsid w:val="00753DC0"/>
    <w:rsid w:val="00811402"/>
    <w:rsid w:val="008317D4"/>
    <w:rsid w:val="008A0C22"/>
    <w:rsid w:val="00934FC8"/>
    <w:rsid w:val="00967982"/>
    <w:rsid w:val="009737ED"/>
    <w:rsid w:val="0097686A"/>
    <w:rsid w:val="00987495"/>
    <w:rsid w:val="00991D89"/>
    <w:rsid w:val="00AD1283"/>
    <w:rsid w:val="00CB7377"/>
    <w:rsid w:val="00CD6725"/>
    <w:rsid w:val="00D32914"/>
    <w:rsid w:val="00DF737B"/>
    <w:rsid w:val="00E378CC"/>
    <w:rsid w:val="00E565EF"/>
    <w:rsid w:val="00E7001F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DF46"/>
  <w15:docId w15:val="{D60823DD-0A88-4A6E-BD31-61C73C1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5EF"/>
    <w:pPr>
      <w:spacing w:before="60" w:after="60" w:line="276" w:lineRule="auto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5EF"/>
    <w:pPr>
      <w:ind w:left="708"/>
    </w:pPr>
    <w:rPr>
      <w:rFonts w:eastAsia="Lucida Sans Unicode"/>
    </w:rPr>
  </w:style>
  <w:style w:type="table" w:styleId="Mkatabulky">
    <w:name w:val="Table Grid"/>
    <w:basedOn w:val="Normlntabulka"/>
    <w:uiPriority w:val="39"/>
    <w:rsid w:val="0034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0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1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1C8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hrstkova.petra</dc:creator>
  <cp:lastModifiedBy>Hlaváček Petr Ing.</cp:lastModifiedBy>
  <cp:revision>8</cp:revision>
  <dcterms:created xsi:type="dcterms:W3CDTF">2022-09-05T08:54:00Z</dcterms:created>
  <dcterms:modified xsi:type="dcterms:W3CDTF">2022-09-13T07:55:00Z</dcterms:modified>
</cp:coreProperties>
</file>