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4675"/>
        <w:gridCol w:w="4675"/>
      </w:tblGrid>
      <w:tr w:rsidR="00CA1B3A" w14:paraId="0C79F00E" w14:textId="77777777" w:rsidTr="00CA1B3A">
        <w:tc>
          <w:tcPr>
            <w:tcW w:w="4675" w:type="dxa"/>
          </w:tcPr>
          <w:p w14:paraId="181B7B8B" w14:textId="6F7F868E" w:rsidR="00CA1B3A" w:rsidRDefault="00CA1B3A" w:rsidP="00CA1B3A">
            <w:pPr>
              <w:jc w:val="both"/>
              <w:rPr>
                <w:rFonts w:asciiTheme="minorHAnsi" w:hAnsiTheme="minorHAnsi" w:cstheme="minorHAnsi"/>
                <w:sz w:val="20"/>
                <w:szCs w:val="20"/>
              </w:rPr>
            </w:pPr>
            <w:bookmarkStart w:id="0" w:name="_Hlk116632294"/>
            <w:r w:rsidRPr="00DF161A">
              <w:rPr>
                <w:rFonts w:asciiTheme="minorHAnsi" w:hAnsiTheme="minorHAnsi" w:cstheme="minorHAnsi"/>
                <w:sz w:val="20"/>
                <w:szCs w:val="20"/>
              </w:rPr>
              <w:t>Níže uvedeného dne, měsíce a roku</w:t>
            </w:r>
          </w:p>
          <w:p w14:paraId="0A59F68B" w14:textId="77777777" w:rsidR="00F56D7F" w:rsidRPr="00DF161A" w:rsidRDefault="00F56D7F" w:rsidP="00CA1B3A">
            <w:pPr>
              <w:jc w:val="both"/>
              <w:rPr>
                <w:rFonts w:asciiTheme="minorHAnsi" w:hAnsiTheme="minorHAnsi" w:cstheme="minorHAnsi"/>
                <w:sz w:val="20"/>
                <w:szCs w:val="20"/>
              </w:rPr>
            </w:pPr>
          </w:p>
          <w:p w14:paraId="70A6B3C4" w14:textId="77777777" w:rsidR="00CA1B3A" w:rsidRPr="00DF161A" w:rsidRDefault="00CA1B3A" w:rsidP="00CA1B3A">
            <w:pPr>
              <w:jc w:val="both"/>
              <w:rPr>
                <w:rFonts w:asciiTheme="minorHAnsi" w:hAnsiTheme="minorHAnsi" w:cstheme="minorHAnsi"/>
                <w:b/>
                <w:i/>
                <w:sz w:val="20"/>
                <w:szCs w:val="20"/>
              </w:rPr>
            </w:pPr>
            <w:proofErr w:type="spellStart"/>
            <w:r w:rsidRPr="00DF161A">
              <w:rPr>
                <w:rFonts w:asciiTheme="minorHAnsi" w:hAnsiTheme="minorHAnsi" w:cstheme="minorHAnsi"/>
                <w:b/>
                <w:iCs/>
                <w:sz w:val="20"/>
                <w:szCs w:val="20"/>
              </w:rPr>
              <w:t>Synexus</w:t>
            </w:r>
            <w:proofErr w:type="spellEnd"/>
            <w:r w:rsidRPr="00DF161A">
              <w:rPr>
                <w:rFonts w:asciiTheme="minorHAnsi" w:hAnsiTheme="minorHAnsi" w:cstheme="minorHAnsi"/>
                <w:b/>
                <w:iCs/>
                <w:sz w:val="20"/>
                <w:szCs w:val="20"/>
              </w:rPr>
              <w:t xml:space="preserve"> Czech s.r.o</w:t>
            </w:r>
            <w:r w:rsidRPr="00DF161A">
              <w:rPr>
                <w:rFonts w:asciiTheme="minorHAnsi" w:hAnsiTheme="minorHAnsi" w:cstheme="minorHAnsi"/>
                <w:b/>
                <w:i/>
                <w:sz w:val="20"/>
                <w:szCs w:val="20"/>
              </w:rPr>
              <w:t>.</w:t>
            </w:r>
          </w:p>
          <w:p w14:paraId="464B6BF3"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se sídlem/místem podnikání Karlovo náměstí 2097/10, Praha 2, PSČ 120 00</w:t>
            </w:r>
          </w:p>
          <w:p w14:paraId="56792BF5" w14:textId="02184D2E"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 xml:space="preserve">zastoupená </w:t>
            </w:r>
            <w:proofErr w:type="spellStart"/>
            <w:r w:rsidR="00587E0B">
              <w:rPr>
                <w:rFonts w:asciiTheme="minorHAnsi" w:hAnsiTheme="minorHAnsi" w:cstheme="minorHAnsi"/>
                <w:sz w:val="20"/>
                <w:szCs w:val="20"/>
              </w:rPr>
              <w:t>xxxxxxxxxx</w:t>
            </w:r>
            <w:proofErr w:type="spellEnd"/>
            <w:r w:rsidRPr="00DF161A">
              <w:rPr>
                <w:rFonts w:asciiTheme="minorHAnsi" w:hAnsiTheme="minorHAnsi" w:cstheme="minorHAnsi"/>
                <w:sz w:val="20"/>
                <w:szCs w:val="20"/>
              </w:rPr>
              <w:t>, (na základě plné moci)</w:t>
            </w:r>
            <w:r w:rsidRPr="00DF161A">
              <w:rPr>
                <w:rFonts w:asciiTheme="minorHAnsi" w:hAnsiTheme="minorHAnsi" w:cstheme="minorHAnsi"/>
                <w:sz w:val="20"/>
                <w:szCs w:val="20"/>
              </w:rPr>
              <w:tab/>
            </w:r>
          </w:p>
          <w:p w14:paraId="01983850"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IČO 046 56 547</w:t>
            </w:r>
            <w:r w:rsidRPr="00DF161A">
              <w:rPr>
                <w:rFonts w:asciiTheme="minorHAnsi" w:hAnsiTheme="minorHAnsi" w:cstheme="minorHAnsi"/>
                <w:sz w:val="20"/>
                <w:szCs w:val="20"/>
              </w:rPr>
              <w:tab/>
            </w:r>
            <w:r w:rsidRPr="00DF161A">
              <w:rPr>
                <w:rFonts w:asciiTheme="minorHAnsi" w:hAnsiTheme="minorHAnsi" w:cstheme="minorHAnsi"/>
                <w:sz w:val="20"/>
                <w:szCs w:val="20"/>
              </w:rPr>
              <w:tab/>
            </w:r>
            <w:r w:rsidRPr="00DF161A">
              <w:rPr>
                <w:rFonts w:asciiTheme="minorHAnsi" w:hAnsiTheme="minorHAnsi" w:cstheme="minorHAnsi"/>
                <w:sz w:val="20"/>
                <w:szCs w:val="20"/>
              </w:rPr>
              <w:tab/>
            </w:r>
          </w:p>
          <w:p w14:paraId="47B51487"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DIČ CZ046 56 547</w:t>
            </w:r>
            <w:r w:rsidRPr="00DF161A">
              <w:rPr>
                <w:rFonts w:asciiTheme="minorHAnsi" w:hAnsiTheme="minorHAnsi" w:cstheme="minorHAnsi"/>
                <w:sz w:val="20"/>
                <w:szCs w:val="20"/>
              </w:rPr>
              <w:tab/>
            </w:r>
            <w:r w:rsidRPr="00DF161A">
              <w:rPr>
                <w:rFonts w:asciiTheme="minorHAnsi" w:hAnsiTheme="minorHAnsi" w:cstheme="minorHAnsi"/>
                <w:sz w:val="20"/>
                <w:szCs w:val="20"/>
              </w:rPr>
              <w:tab/>
            </w:r>
          </w:p>
          <w:p w14:paraId="08E1531E"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zapsaná v obchodním rejstříku vedeném Městským soudem v Praze, oddíl C, vložka 251364</w:t>
            </w:r>
          </w:p>
          <w:p w14:paraId="1F11232F" w14:textId="77777777" w:rsidR="00F56D7F"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na straně druhé (dále jen „</w:t>
            </w:r>
            <w:r w:rsidRPr="00DF161A">
              <w:rPr>
                <w:rFonts w:asciiTheme="minorHAnsi" w:hAnsiTheme="minorHAnsi" w:cstheme="minorHAnsi"/>
                <w:b/>
                <w:sz w:val="20"/>
                <w:szCs w:val="20"/>
              </w:rPr>
              <w:t>Objednatel</w:t>
            </w:r>
            <w:r w:rsidRPr="00DF161A">
              <w:rPr>
                <w:rFonts w:asciiTheme="minorHAnsi" w:hAnsiTheme="minorHAnsi" w:cstheme="minorHAnsi"/>
                <w:sz w:val="20"/>
                <w:szCs w:val="20"/>
              </w:rPr>
              <w:t>“)</w:t>
            </w:r>
          </w:p>
          <w:p w14:paraId="3E8A22F4" w14:textId="5CED84EB"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 xml:space="preserve">kontaktní osoba: </w:t>
            </w:r>
          </w:p>
          <w:p w14:paraId="380A0CC2" w14:textId="1678C2FC" w:rsidR="007F180F"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e-mail:</w:t>
            </w:r>
            <w:r w:rsidR="007F180F">
              <w:rPr>
                <w:rFonts w:asciiTheme="minorHAnsi" w:hAnsiTheme="minorHAnsi" w:cstheme="minorHAnsi"/>
                <w:sz w:val="20"/>
                <w:szCs w:val="20"/>
              </w:rPr>
              <w:t xml:space="preserve"> </w:t>
            </w:r>
            <w:hyperlink r:id="rId6" w:history="1">
              <w:r w:rsidR="00587E0B" w:rsidRPr="000D481D">
                <w:rPr>
                  <w:rStyle w:val="Hypertextovodkaz"/>
                  <w:rFonts w:asciiTheme="minorHAnsi" w:hAnsiTheme="minorHAnsi" w:cstheme="minorHAnsi"/>
                  <w:sz w:val="20"/>
                  <w:szCs w:val="20"/>
                </w:rPr>
                <w:t>xxxx.xxxxxxx@globalaes.com</w:t>
              </w:r>
            </w:hyperlink>
            <w:r w:rsidR="007F180F">
              <w:rPr>
                <w:rFonts w:asciiTheme="minorHAnsi" w:hAnsiTheme="minorHAnsi" w:cstheme="minorHAnsi"/>
                <w:sz w:val="20"/>
                <w:szCs w:val="20"/>
              </w:rPr>
              <w:t xml:space="preserve">  </w:t>
            </w:r>
          </w:p>
          <w:p w14:paraId="546BB1AC" w14:textId="4C2F9F68" w:rsidR="00CA1B3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 xml:space="preserve">tel. </w:t>
            </w:r>
            <w:r w:rsidR="007F180F">
              <w:rPr>
                <w:rFonts w:asciiTheme="minorHAnsi" w:hAnsiTheme="minorHAnsi" w:cstheme="minorHAnsi"/>
                <w:sz w:val="20"/>
                <w:szCs w:val="20"/>
              </w:rPr>
              <w:t>+420 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p>
          <w:p w14:paraId="197EF882" w14:textId="77777777" w:rsidR="00F56D7F" w:rsidRPr="00DF161A" w:rsidRDefault="00F56D7F" w:rsidP="00CA1B3A">
            <w:pPr>
              <w:jc w:val="both"/>
              <w:rPr>
                <w:rFonts w:asciiTheme="minorHAnsi" w:hAnsiTheme="minorHAnsi" w:cstheme="minorHAnsi"/>
                <w:sz w:val="20"/>
                <w:szCs w:val="20"/>
              </w:rPr>
            </w:pPr>
          </w:p>
          <w:p w14:paraId="0E3BCDE5" w14:textId="7B690224" w:rsidR="00CA1B3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a</w:t>
            </w:r>
          </w:p>
          <w:p w14:paraId="06840FC6" w14:textId="77777777" w:rsidR="00F56D7F" w:rsidRPr="00DF161A" w:rsidRDefault="00F56D7F" w:rsidP="00CA1B3A">
            <w:pPr>
              <w:jc w:val="both"/>
              <w:rPr>
                <w:rFonts w:asciiTheme="minorHAnsi" w:hAnsiTheme="minorHAnsi" w:cstheme="minorHAnsi"/>
                <w:sz w:val="20"/>
                <w:szCs w:val="20"/>
              </w:rPr>
            </w:pPr>
          </w:p>
          <w:p w14:paraId="3D8A0A80" w14:textId="77777777" w:rsidR="00CA1B3A" w:rsidRPr="00DF161A" w:rsidRDefault="00CA1B3A" w:rsidP="00CA1B3A">
            <w:pPr>
              <w:jc w:val="both"/>
              <w:rPr>
                <w:rFonts w:asciiTheme="minorHAnsi" w:hAnsiTheme="minorHAnsi" w:cstheme="minorHAnsi"/>
                <w:b/>
                <w:sz w:val="20"/>
                <w:szCs w:val="20"/>
              </w:rPr>
            </w:pPr>
            <w:r w:rsidRPr="00DF161A">
              <w:rPr>
                <w:rFonts w:asciiTheme="minorHAnsi" w:hAnsiTheme="minorHAnsi" w:cstheme="minorHAnsi"/>
                <w:b/>
                <w:sz w:val="20"/>
                <w:szCs w:val="20"/>
              </w:rPr>
              <w:t xml:space="preserve">Endokrinologický ústav </w:t>
            </w:r>
          </w:p>
          <w:p w14:paraId="648BC17D" w14:textId="70802E51"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se sídlem Národní 8/139, Praha 1- Nové Město, PSČ 116 94</w:t>
            </w:r>
            <w:r>
              <w:rPr>
                <w:rFonts w:asciiTheme="minorHAnsi" w:hAnsiTheme="minorHAnsi" w:cstheme="minorHAnsi"/>
                <w:sz w:val="20"/>
                <w:szCs w:val="20"/>
              </w:rPr>
              <w:t xml:space="preserve">, </w:t>
            </w:r>
            <w:r w:rsidRPr="00DF161A">
              <w:rPr>
                <w:rFonts w:asciiTheme="minorHAnsi" w:hAnsiTheme="minorHAnsi" w:cstheme="minorHAnsi"/>
                <w:sz w:val="20"/>
                <w:szCs w:val="20"/>
              </w:rPr>
              <w:t xml:space="preserve">zastoupený </w:t>
            </w:r>
            <w:proofErr w:type="spellStart"/>
            <w:r w:rsidR="00587E0B">
              <w:rPr>
                <w:rFonts w:asciiTheme="minorHAnsi" w:hAnsiTheme="minorHAnsi" w:cstheme="minorHAnsi"/>
                <w:sz w:val="20"/>
                <w:szCs w:val="20"/>
              </w:rPr>
              <w:t>xxxx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xxxxxxx</w:t>
            </w:r>
            <w:proofErr w:type="spellEnd"/>
            <w:r w:rsidRPr="00DF161A">
              <w:rPr>
                <w:rFonts w:asciiTheme="minorHAnsi" w:hAnsiTheme="minorHAnsi" w:cstheme="minorHAnsi"/>
                <w:sz w:val="20"/>
                <w:szCs w:val="20"/>
              </w:rPr>
              <w:t>, ředitelkou</w:t>
            </w:r>
          </w:p>
          <w:p w14:paraId="608AB4F2"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IČO 00023761</w:t>
            </w:r>
          </w:p>
          <w:p w14:paraId="444C8E44" w14:textId="77777777" w:rsidR="00CA1B3A" w:rsidRPr="00DF161A" w:rsidRDefault="00CA1B3A" w:rsidP="00CA1B3A">
            <w:pPr>
              <w:ind w:left="709" w:hanging="709"/>
              <w:jc w:val="both"/>
              <w:rPr>
                <w:rFonts w:asciiTheme="minorHAnsi" w:hAnsiTheme="minorHAnsi" w:cstheme="minorHAnsi"/>
                <w:sz w:val="20"/>
                <w:szCs w:val="20"/>
              </w:rPr>
            </w:pPr>
            <w:r w:rsidRPr="00DF161A">
              <w:rPr>
                <w:rFonts w:asciiTheme="minorHAnsi" w:hAnsiTheme="minorHAnsi" w:cstheme="minorHAnsi"/>
                <w:sz w:val="20"/>
                <w:szCs w:val="20"/>
              </w:rPr>
              <w:t>DIČ CZ00023761</w:t>
            </w:r>
          </w:p>
          <w:p w14:paraId="47FAA530"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na straně jedné (dále jen „</w:t>
            </w:r>
            <w:r w:rsidRPr="00DF161A">
              <w:rPr>
                <w:rFonts w:asciiTheme="minorHAnsi" w:hAnsiTheme="minorHAnsi" w:cstheme="minorHAnsi"/>
                <w:b/>
                <w:sz w:val="20"/>
                <w:szCs w:val="20"/>
              </w:rPr>
              <w:t>Zhotovitel</w:t>
            </w:r>
            <w:r w:rsidRPr="00DF161A">
              <w:rPr>
                <w:rFonts w:asciiTheme="minorHAnsi" w:hAnsiTheme="minorHAnsi" w:cstheme="minorHAnsi"/>
                <w:sz w:val="20"/>
                <w:szCs w:val="20"/>
              </w:rPr>
              <w:t>“)</w:t>
            </w:r>
          </w:p>
          <w:p w14:paraId="759FFE26" w14:textId="77777777" w:rsidR="00CA1B3A" w:rsidRPr="00DF161A" w:rsidRDefault="00CA1B3A" w:rsidP="00CA1B3A">
            <w:pPr>
              <w:spacing w:before="120"/>
              <w:jc w:val="both"/>
              <w:rPr>
                <w:rFonts w:asciiTheme="minorHAnsi" w:hAnsiTheme="minorHAnsi" w:cstheme="minorHAnsi"/>
                <w:sz w:val="20"/>
                <w:szCs w:val="20"/>
              </w:rPr>
            </w:pPr>
            <w:r w:rsidRPr="00DF161A">
              <w:rPr>
                <w:rFonts w:asciiTheme="minorHAnsi" w:hAnsiTheme="minorHAnsi" w:cstheme="minorHAnsi"/>
                <w:sz w:val="20"/>
                <w:szCs w:val="20"/>
              </w:rPr>
              <w:t xml:space="preserve">kontaktní osoba: </w:t>
            </w:r>
          </w:p>
          <w:p w14:paraId="15E5DE3C" w14:textId="219BB6F6"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 xml:space="preserve">e-mail: </w:t>
            </w:r>
            <w:hyperlink r:id="rId7" w:history="1">
              <w:r w:rsidR="007F180F" w:rsidRPr="00DA6609">
                <w:rPr>
                  <w:rStyle w:val="Hypertextovodkaz"/>
                  <w:rFonts w:asciiTheme="minorHAnsi" w:hAnsiTheme="minorHAnsi" w:cstheme="minorHAnsi"/>
                  <w:sz w:val="20"/>
                  <w:szCs w:val="20"/>
                </w:rPr>
                <w:t>hkvasnickova@endo.cz</w:t>
              </w:r>
            </w:hyperlink>
            <w:r w:rsidR="007F180F">
              <w:rPr>
                <w:rFonts w:asciiTheme="minorHAnsi" w:hAnsiTheme="minorHAnsi" w:cstheme="minorHAnsi"/>
                <w:sz w:val="20"/>
                <w:szCs w:val="20"/>
              </w:rPr>
              <w:t xml:space="preserve"> </w:t>
            </w:r>
            <w:r w:rsidRPr="00DF161A">
              <w:rPr>
                <w:rFonts w:asciiTheme="minorHAnsi" w:hAnsiTheme="minorHAnsi" w:cstheme="minorHAnsi"/>
                <w:sz w:val="20"/>
                <w:szCs w:val="20"/>
              </w:rPr>
              <w:t xml:space="preserve">, tel.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Pr="00DF161A">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p>
          <w:p w14:paraId="2E8B62F6" w14:textId="77777777" w:rsidR="00CA1B3A" w:rsidRPr="00DF161A" w:rsidRDefault="00CA1B3A" w:rsidP="00CA1B3A">
            <w:pPr>
              <w:jc w:val="both"/>
              <w:rPr>
                <w:rFonts w:asciiTheme="minorHAnsi" w:hAnsiTheme="minorHAnsi" w:cstheme="minorHAnsi"/>
                <w:sz w:val="20"/>
                <w:szCs w:val="20"/>
              </w:rPr>
            </w:pPr>
          </w:p>
          <w:p w14:paraId="346055ED" w14:textId="767FE8AB" w:rsidR="00CA1B3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 xml:space="preserve">jako smluvní strany uzavřely tuto </w:t>
            </w:r>
          </w:p>
          <w:p w14:paraId="240DE3C1" w14:textId="77777777" w:rsidR="007F180F" w:rsidRPr="00DF161A" w:rsidRDefault="007F180F" w:rsidP="00CA1B3A">
            <w:pPr>
              <w:jc w:val="both"/>
              <w:rPr>
                <w:rFonts w:asciiTheme="minorHAnsi" w:hAnsiTheme="minorHAnsi" w:cstheme="minorHAnsi"/>
                <w:sz w:val="20"/>
                <w:szCs w:val="20"/>
              </w:rPr>
            </w:pPr>
          </w:p>
          <w:p w14:paraId="54477F99" w14:textId="36B7489B" w:rsidR="00CA1B3A" w:rsidRPr="00DF161A" w:rsidRDefault="00CA1B3A" w:rsidP="00CA1B3A">
            <w:pPr>
              <w:pStyle w:val="Nzev"/>
              <w:spacing w:after="120" w:line="276" w:lineRule="auto"/>
              <w:jc w:val="left"/>
              <w:rPr>
                <w:rFonts w:asciiTheme="minorHAnsi" w:hAnsiTheme="minorHAnsi" w:cstheme="minorHAnsi"/>
                <w:sz w:val="20"/>
                <w:szCs w:val="20"/>
              </w:rPr>
            </w:pPr>
            <w:r>
              <w:rPr>
                <w:rFonts w:asciiTheme="minorHAnsi" w:hAnsiTheme="minorHAnsi" w:cstheme="minorHAnsi"/>
                <w:sz w:val="20"/>
                <w:szCs w:val="20"/>
              </w:rPr>
              <w:t xml:space="preserve">                </w:t>
            </w:r>
            <w:r w:rsidR="00F56D7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F161A">
              <w:rPr>
                <w:rFonts w:asciiTheme="minorHAnsi" w:hAnsiTheme="minorHAnsi" w:cstheme="minorHAnsi"/>
                <w:sz w:val="20"/>
                <w:szCs w:val="20"/>
              </w:rPr>
              <w:t>SMLOUVU O DÍLO</w:t>
            </w:r>
          </w:p>
          <w:p w14:paraId="55F6F669" w14:textId="77777777" w:rsidR="00CA1B3A" w:rsidRPr="00DF161A" w:rsidRDefault="00CA1B3A" w:rsidP="00CA1B3A">
            <w:pPr>
              <w:jc w:val="center"/>
              <w:rPr>
                <w:rFonts w:asciiTheme="minorHAnsi" w:hAnsiTheme="minorHAnsi" w:cstheme="minorHAnsi"/>
                <w:sz w:val="20"/>
                <w:szCs w:val="20"/>
              </w:rPr>
            </w:pPr>
            <w:r w:rsidRPr="00DF161A">
              <w:rPr>
                <w:rFonts w:asciiTheme="minorHAnsi" w:hAnsiTheme="minorHAnsi" w:cstheme="minorHAnsi"/>
                <w:sz w:val="20"/>
                <w:szCs w:val="20"/>
              </w:rPr>
              <w:t>podle § 2586 a násl. zákona č. 89/2012 Sb., občanský zákoník, v aktuálním znění</w:t>
            </w:r>
          </w:p>
          <w:p w14:paraId="7E57EE36" w14:textId="77777777" w:rsidR="00CA1B3A" w:rsidRPr="00DF161A" w:rsidRDefault="00CA1B3A" w:rsidP="00CA1B3A">
            <w:pPr>
              <w:jc w:val="center"/>
              <w:rPr>
                <w:rFonts w:asciiTheme="minorHAnsi" w:hAnsiTheme="minorHAnsi" w:cstheme="minorHAnsi"/>
                <w:sz w:val="20"/>
                <w:szCs w:val="20"/>
              </w:rPr>
            </w:pPr>
            <w:r w:rsidRPr="00DF161A">
              <w:rPr>
                <w:rFonts w:asciiTheme="minorHAnsi" w:hAnsiTheme="minorHAnsi" w:cstheme="minorHAnsi"/>
                <w:sz w:val="20"/>
                <w:szCs w:val="20"/>
              </w:rPr>
              <w:t>(dále jen „</w:t>
            </w:r>
            <w:r w:rsidRPr="00DF161A">
              <w:rPr>
                <w:rFonts w:asciiTheme="minorHAnsi" w:hAnsiTheme="minorHAnsi" w:cstheme="minorHAnsi"/>
                <w:b/>
                <w:sz w:val="20"/>
                <w:szCs w:val="20"/>
              </w:rPr>
              <w:t>Smlouva</w:t>
            </w:r>
            <w:r w:rsidRPr="00DF161A">
              <w:rPr>
                <w:rFonts w:asciiTheme="minorHAnsi" w:hAnsiTheme="minorHAnsi" w:cstheme="minorHAnsi"/>
                <w:sz w:val="20"/>
                <w:szCs w:val="20"/>
              </w:rPr>
              <w:t>“)</w:t>
            </w:r>
          </w:p>
          <w:p w14:paraId="0E5A862E" w14:textId="77777777" w:rsidR="00CA1B3A" w:rsidRPr="00DF161A" w:rsidRDefault="00CA1B3A" w:rsidP="00CA1B3A">
            <w:pPr>
              <w:jc w:val="both"/>
              <w:rPr>
                <w:rFonts w:asciiTheme="minorHAnsi" w:hAnsiTheme="minorHAnsi" w:cstheme="minorHAnsi"/>
                <w:sz w:val="20"/>
                <w:szCs w:val="20"/>
              </w:rPr>
            </w:pPr>
          </w:p>
          <w:p w14:paraId="41DA503A"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I.</w:t>
            </w:r>
          </w:p>
          <w:p w14:paraId="6F449FC7" w14:textId="77777777" w:rsidR="00CA1B3A" w:rsidRPr="00DF161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t>Předmět Smlouvy</w:t>
            </w:r>
          </w:p>
          <w:p w14:paraId="36B285E9" w14:textId="77777777" w:rsidR="00CA1B3A" w:rsidRPr="00DF161A" w:rsidRDefault="00CA1B3A" w:rsidP="00CA1B3A">
            <w:pPr>
              <w:pStyle w:val="Zkladntextodsazen2"/>
              <w:spacing w:line="276" w:lineRule="auto"/>
              <w:ind w:firstLine="0"/>
              <w:rPr>
                <w:rFonts w:asciiTheme="minorHAnsi" w:hAnsiTheme="minorHAnsi" w:cstheme="minorHAnsi"/>
                <w:sz w:val="20"/>
                <w:szCs w:val="20"/>
              </w:rPr>
            </w:pPr>
            <w:bookmarkStart w:id="1" w:name="OLE_LINK1"/>
            <w:bookmarkStart w:id="2" w:name="OLE_LINK2"/>
            <w:r w:rsidRPr="00DF161A">
              <w:rPr>
                <w:rFonts w:asciiTheme="minorHAnsi" w:hAnsiTheme="minorHAnsi" w:cstheme="minorHAnsi"/>
                <w:sz w:val="20"/>
                <w:szCs w:val="20"/>
              </w:rPr>
              <w:t>Zhotovitel se Smlouvou zavazuje pro Objednatele provést na vlastní riziko a nebezpečí dílo specifikované v článku II. Smlouvy a Objednatel se zavazuje zaplatit za jeho provedení cenu ve výši a za podmínek uvedených v Smlouvě</w:t>
            </w:r>
            <w:bookmarkEnd w:id="1"/>
            <w:bookmarkEnd w:id="2"/>
            <w:r w:rsidRPr="00DF161A">
              <w:rPr>
                <w:rFonts w:asciiTheme="minorHAnsi" w:hAnsiTheme="minorHAnsi" w:cstheme="minorHAnsi"/>
                <w:sz w:val="20"/>
                <w:szCs w:val="20"/>
              </w:rPr>
              <w:t xml:space="preserve"> (dále jen „</w:t>
            </w:r>
            <w:r w:rsidRPr="00DF161A">
              <w:rPr>
                <w:rFonts w:asciiTheme="minorHAnsi" w:hAnsiTheme="minorHAnsi" w:cstheme="minorHAnsi"/>
                <w:b/>
                <w:sz w:val="20"/>
                <w:szCs w:val="20"/>
              </w:rPr>
              <w:t>Dílo</w:t>
            </w:r>
            <w:r w:rsidRPr="00DF161A">
              <w:rPr>
                <w:rFonts w:asciiTheme="minorHAnsi" w:hAnsiTheme="minorHAnsi" w:cstheme="minorHAnsi"/>
                <w:sz w:val="20"/>
                <w:szCs w:val="20"/>
              </w:rPr>
              <w:t>“).</w:t>
            </w:r>
          </w:p>
          <w:p w14:paraId="79C815C8" w14:textId="77777777" w:rsidR="00CA1B3A" w:rsidRPr="00DF161A" w:rsidRDefault="00CA1B3A" w:rsidP="00CA1B3A">
            <w:pPr>
              <w:pStyle w:val="Zkladntextodsazen2"/>
              <w:spacing w:line="276" w:lineRule="auto"/>
              <w:ind w:firstLine="0"/>
              <w:rPr>
                <w:rFonts w:asciiTheme="minorHAnsi" w:hAnsiTheme="minorHAnsi" w:cstheme="minorHAnsi"/>
                <w:sz w:val="20"/>
                <w:szCs w:val="20"/>
              </w:rPr>
            </w:pPr>
            <w:r w:rsidRPr="00DF161A">
              <w:rPr>
                <w:rFonts w:asciiTheme="minorHAnsi" w:hAnsiTheme="minorHAnsi" w:cstheme="minorHAnsi"/>
                <w:sz w:val="20"/>
                <w:szCs w:val="20"/>
              </w:rPr>
              <w:tab/>
            </w:r>
            <w:r w:rsidRPr="00DF161A">
              <w:rPr>
                <w:rFonts w:asciiTheme="minorHAnsi" w:hAnsiTheme="minorHAnsi" w:cstheme="minorHAnsi"/>
                <w:sz w:val="20"/>
                <w:szCs w:val="20"/>
              </w:rPr>
              <w:tab/>
            </w:r>
          </w:p>
          <w:p w14:paraId="0BF88734"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 xml:space="preserve">II. </w:t>
            </w:r>
          </w:p>
          <w:p w14:paraId="58679EF2" w14:textId="77777777" w:rsidR="00CA1B3A" w:rsidRPr="00DF161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t>Dílo</w:t>
            </w:r>
          </w:p>
          <w:p w14:paraId="1A498794" w14:textId="1533E0B2" w:rsidR="00CA1B3A" w:rsidRDefault="00CA1B3A" w:rsidP="00CA1B3A">
            <w:pPr>
              <w:pStyle w:val="Odstavecseseznamem"/>
              <w:numPr>
                <w:ilvl w:val="1"/>
                <w:numId w:val="1"/>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Dílem se rozumí poskytnutí služby zdravotní péče, konkrétně provedení dynamického testu v oboru endokrinologie </w:t>
            </w:r>
            <w:r w:rsidRPr="00DF161A">
              <w:rPr>
                <w:rFonts w:asciiTheme="minorHAnsi" w:hAnsiTheme="minorHAnsi" w:cstheme="minorHAnsi"/>
                <w:b/>
                <w:bCs/>
                <w:sz w:val="20"/>
                <w:szCs w:val="20"/>
              </w:rPr>
              <w:t>„ACTH stimulační test základní“</w:t>
            </w:r>
            <w:r w:rsidRPr="00DF161A">
              <w:rPr>
                <w:rFonts w:asciiTheme="minorHAnsi" w:hAnsiTheme="minorHAnsi" w:cstheme="minorHAnsi"/>
                <w:sz w:val="20"/>
                <w:szCs w:val="20"/>
              </w:rPr>
              <w:t xml:space="preserve"> (dále jen </w:t>
            </w:r>
            <w:r w:rsidRPr="00DF161A">
              <w:rPr>
                <w:rFonts w:asciiTheme="minorHAnsi" w:hAnsiTheme="minorHAnsi" w:cstheme="minorHAnsi"/>
                <w:b/>
                <w:bCs/>
                <w:sz w:val="20"/>
                <w:szCs w:val="20"/>
              </w:rPr>
              <w:t xml:space="preserve">„Vyšetření“) </w:t>
            </w:r>
            <w:r w:rsidRPr="00DF161A">
              <w:rPr>
                <w:rFonts w:asciiTheme="minorHAnsi" w:hAnsiTheme="minorHAnsi" w:cstheme="minorHAnsi"/>
                <w:sz w:val="20"/>
                <w:szCs w:val="20"/>
              </w:rPr>
              <w:t>v m</w:t>
            </w:r>
            <w:r w:rsidR="00D011C1">
              <w:rPr>
                <w:rFonts w:asciiTheme="minorHAnsi" w:hAnsiTheme="minorHAnsi" w:cstheme="minorHAnsi"/>
                <w:sz w:val="20"/>
                <w:szCs w:val="20"/>
              </w:rPr>
              <w:t>axi</w:t>
            </w:r>
            <w:r w:rsidRPr="00DF161A">
              <w:rPr>
                <w:rFonts w:asciiTheme="minorHAnsi" w:hAnsiTheme="minorHAnsi" w:cstheme="minorHAnsi"/>
                <w:sz w:val="20"/>
                <w:szCs w:val="20"/>
              </w:rPr>
              <w:t>málním počtu 15 osob (dále jen „</w:t>
            </w:r>
            <w:r w:rsidRPr="00DF161A">
              <w:rPr>
                <w:rFonts w:asciiTheme="minorHAnsi" w:hAnsiTheme="minorHAnsi" w:cstheme="minorHAnsi"/>
                <w:b/>
                <w:bCs/>
                <w:sz w:val="20"/>
                <w:szCs w:val="20"/>
              </w:rPr>
              <w:t>Klientů“</w:t>
            </w:r>
            <w:r w:rsidRPr="00DF161A">
              <w:rPr>
                <w:rFonts w:asciiTheme="minorHAnsi" w:hAnsiTheme="minorHAnsi" w:cstheme="minorHAnsi"/>
                <w:sz w:val="20"/>
                <w:szCs w:val="20"/>
              </w:rPr>
              <w:t>) určených Objednatelem.</w:t>
            </w:r>
          </w:p>
          <w:p w14:paraId="11E2EE31" w14:textId="77777777" w:rsidR="00CA1B3A" w:rsidRPr="00D011C1" w:rsidRDefault="00CA1B3A" w:rsidP="00CA1B3A">
            <w:pPr>
              <w:pStyle w:val="Odstavecseseznamem"/>
              <w:spacing w:after="60"/>
              <w:ind w:left="357"/>
              <w:contextualSpacing w:val="0"/>
              <w:jc w:val="both"/>
              <w:rPr>
                <w:rFonts w:asciiTheme="minorHAnsi" w:hAnsiTheme="minorHAnsi" w:cstheme="minorHAnsi"/>
                <w:sz w:val="20"/>
                <w:szCs w:val="20"/>
                <w:lang w:val="ru-RU"/>
              </w:rPr>
            </w:pPr>
          </w:p>
          <w:p w14:paraId="49D894D5" w14:textId="77777777" w:rsidR="00CA1B3A" w:rsidRDefault="00CA1B3A" w:rsidP="00CA1B3A">
            <w:pPr>
              <w:pStyle w:val="Odstavecseseznamem"/>
              <w:spacing w:after="60"/>
              <w:ind w:left="357"/>
              <w:contextualSpacing w:val="0"/>
              <w:jc w:val="both"/>
              <w:rPr>
                <w:rFonts w:asciiTheme="minorHAnsi" w:hAnsiTheme="minorHAnsi" w:cstheme="minorHAnsi"/>
                <w:sz w:val="20"/>
                <w:szCs w:val="20"/>
              </w:rPr>
            </w:pPr>
          </w:p>
          <w:p w14:paraId="68867A99" w14:textId="77777777" w:rsidR="00CA1B3A" w:rsidRPr="00DF161A" w:rsidRDefault="00CA1B3A" w:rsidP="00CA1B3A">
            <w:pPr>
              <w:pStyle w:val="Odstavecseseznamem"/>
              <w:numPr>
                <w:ilvl w:val="1"/>
                <w:numId w:val="1"/>
              </w:numPr>
              <w:spacing w:after="60"/>
              <w:jc w:val="both"/>
              <w:rPr>
                <w:rFonts w:asciiTheme="minorHAnsi" w:hAnsiTheme="minorHAnsi" w:cstheme="minorHAnsi"/>
                <w:sz w:val="20"/>
                <w:szCs w:val="20"/>
              </w:rPr>
            </w:pPr>
            <w:r w:rsidRPr="00DF161A">
              <w:rPr>
                <w:rFonts w:asciiTheme="minorHAnsi" w:hAnsiTheme="minorHAnsi" w:cstheme="minorHAnsi"/>
                <w:sz w:val="20"/>
                <w:szCs w:val="20"/>
              </w:rPr>
              <w:t>Objednatel si v každém jednotlivém případě vyžádá Vyšetření prostřednictvím písemné či telefonické objednávky, v níž bude uvedeno:</w:t>
            </w:r>
          </w:p>
          <w:p w14:paraId="0A1A256A" w14:textId="77777777" w:rsidR="00CA1B3A" w:rsidRPr="00DF161A" w:rsidRDefault="00CA1B3A" w:rsidP="00CA1B3A">
            <w:pPr>
              <w:pStyle w:val="Odstavecseseznamem"/>
              <w:numPr>
                <w:ilvl w:val="0"/>
                <w:numId w:val="9"/>
              </w:numPr>
              <w:spacing w:after="60"/>
              <w:jc w:val="both"/>
              <w:rPr>
                <w:rFonts w:asciiTheme="minorHAnsi" w:hAnsiTheme="minorHAnsi" w:cstheme="minorHAnsi"/>
                <w:sz w:val="20"/>
                <w:szCs w:val="20"/>
              </w:rPr>
            </w:pPr>
            <w:r w:rsidRPr="00DF161A">
              <w:rPr>
                <w:rFonts w:asciiTheme="minorHAnsi" w:hAnsiTheme="minorHAnsi" w:cstheme="minorHAnsi"/>
                <w:sz w:val="20"/>
                <w:szCs w:val="20"/>
              </w:rPr>
              <w:t>jméno Klienta;</w:t>
            </w:r>
          </w:p>
          <w:p w14:paraId="281A0137" w14:textId="77777777" w:rsidR="00CA1B3A" w:rsidRPr="00DF161A" w:rsidRDefault="00CA1B3A" w:rsidP="00CA1B3A">
            <w:pPr>
              <w:pStyle w:val="Odstavecseseznamem"/>
              <w:numPr>
                <w:ilvl w:val="0"/>
                <w:numId w:val="9"/>
              </w:numPr>
              <w:spacing w:after="60"/>
              <w:jc w:val="both"/>
              <w:rPr>
                <w:rFonts w:asciiTheme="minorHAnsi" w:hAnsiTheme="minorHAnsi" w:cstheme="minorHAnsi"/>
                <w:sz w:val="20"/>
                <w:szCs w:val="20"/>
              </w:rPr>
            </w:pPr>
            <w:r w:rsidRPr="00DF161A">
              <w:rPr>
                <w:rFonts w:asciiTheme="minorHAnsi" w:hAnsiTheme="minorHAnsi" w:cstheme="minorHAnsi"/>
                <w:sz w:val="20"/>
                <w:szCs w:val="20"/>
              </w:rPr>
              <w:t>ACTH stimulační test základní</w:t>
            </w:r>
          </w:p>
          <w:p w14:paraId="08AD6D2E" w14:textId="77777777" w:rsidR="00CA1B3A" w:rsidRPr="00DF161A" w:rsidRDefault="00CA1B3A" w:rsidP="00CA1B3A">
            <w:pPr>
              <w:pStyle w:val="Odstavecseseznamem"/>
              <w:numPr>
                <w:ilvl w:val="0"/>
                <w:numId w:val="9"/>
              </w:numPr>
              <w:spacing w:after="60"/>
              <w:jc w:val="both"/>
              <w:rPr>
                <w:rFonts w:asciiTheme="minorHAnsi" w:hAnsiTheme="minorHAnsi" w:cstheme="minorHAnsi"/>
                <w:sz w:val="20"/>
                <w:szCs w:val="20"/>
              </w:rPr>
            </w:pPr>
            <w:r w:rsidRPr="00DF161A">
              <w:rPr>
                <w:rFonts w:asciiTheme="minorHAnsi" w:hAnsiTheme="minorHAnsi" w:cstheme="minorHAnsi"/>
                <w:sz w:val="20"/>
                <w:szCs w:val="20"/>
              </w:rPr>
              <w:t>odkaz na příslušnou klinickou studii, pro kterou se služba zdravotní péče poskytuje</w:t>
            </w:r>
          </w:p>
          <w:p w14:paraId="00423B28" w14:textId="4685A278" w:rsidR="00CA1B3A" w:rsidRDefault="00CA1B3A" w:rsidP="00CA1B3A">
            <w:pPr>
              <w:pStyle w:val="Odstavecseseznamem"/>
              <w:numPr>
                <w:ilvl w:val="0"/>
                <w:numId w:val="9"/>
              </w:numPr>
              <w:spacing w:after="60"/>
              <w:jc w:val="both"/>
              <w:rPr>
                <w:rFonts w:asciiTheme="minorHAnsi" w:hAnsiTheme="minorHAnsi" w:cstheme="minorHAnsi"/>
                <w:b/>
                <w:bCs/>
                <w:sz w:val="20"/>
                <w:szCs w:val="20"/>
              </w:rPr>
            </w:pPr>
            <w:r w:rsidRPr="00DF161A">
              <w:rPr>
                <w:rFonts w:asciiTheme="minorHAnsi" w:hAnsiTheme="minorHAnsi" w:cstheme="minorHAnsi"/>
                <w:b/>
                <w:bCs/>
                <w:sz w:val="20"/>
                <w:szCs w:val="20"/>
              </w:rPr>
              <w:t xml:space="preserve">(„Objednávka“). </w:t>
            </w:r>
          </w:p>
          <w:p w14:paraId="0FB6AC37" w14:textId="6DF96C8E" w:rsidR="00CA1B3A" w:rsidRDefault="00CA1B3A" w:rsidP="00CA1B3A">
            <w:pPr>
              <w:pStyle w:val="Odstavecseseznamem"/>
              <w:spacing w:after="60"/>
              <w:ind w:left="1080"/>
              <w:jc w:val="both"/>
              <w:rPr>
                <w:rFonts w:asciiTheme="minorHAnsi" w:hAnsiTheme="minorHAnsi" w:cstheme="minorHAnsi"/>
                <w:b/>
                <w:bCs/>
                <w:sz w:val="20"/>
                <w:szCs w:val="20"/>
              </w:rPr>
            </w:pPr>
          </w:p>
          <w:p w14:paraId="6570C431" w14:textId="77777777" w:rsidR="00CA1B3A" w:rsidRPr="00CA1B3A" w:rsidRDefault="00CA1B3A" w:rsidP="00CA1B3A">
            <w:pPr>
              <w:spacing w:after="60"/>
              <w:jc w:val="both"/>
              <w:rPr>
                <w:rFonts w:asciiTheme="minorHAnsi" w:hAnsiTheme="minorHAnsi" w:cstheme="minorHAnsi"/>
                <w:b/>
                <w:bCs/>
                <w:sz w:val="20"/>
                <w:szCs w:val="20"/>
              </w:rPr>
            </w:pPr>
          </w:p>
          <w:p w14:paraId="07E41EEA" w14:textId="3C0F2862" w:rsidR="00CA1B3A" w:rsidRPr="00DF161A" w:rsidRDefault="00CA1B3A" w:rsidP="00587E0B">
            <w:pPr>
              <w:pStyle w:val="Odstavecseseznamem"/>
              <w:numPr>
                <w:ilvl w:val="1"/>
                <w:numId w:val="1"/>
              </w:numPr>
              <w:spacing w:after="60"/>
              <w:contextualSpacing w:val="0"/>
              <w:jc w:val="both"/>
              <w:rPr>
                <w:rFonts w:asciiTheme="minorHAnsi" w:hAnsiTheme="minorHAnsi" w:cstheme="minorHAnsi"/>
                <w:b/>
                <w:bCs/>
                <w:sz w:val="20"/>
                <w:szCs w:val="20"/>
              </w:rPr>
            </w:pPr>
            <w:r w:rsidRPr="00DF161A">
              <w:rPr>
                <w:rFonts w:asciiTheme="minorHAnsi" w:hAnsiTheme="minorHAnsi" w:cstheme="minorHAnsi"/>
                <w:sz w:val="20"/>
                <w:szCs w:val="20"/>
              </w:rPr>
              <w:t xml:space="preserve">Objednávka bude Objednatelem zaslána na emailovou adresu Zhotovitele: </w:t>
            </w:r>
            <w:r w:rsidRPr="00DF161A">
              <w:rPr>
                <w:rFonts w:asciiTheme="minorHAnsi" w:hAnsiTheme="minorHAnsi" w:cstheme="minorHAnsi"/>
                <w:b/>
                <w:bCs/>
                <w:sz w:val="20"/>
                <w:szCs w:val="20"/>
              </w:rPr>
              <w:t xml:space="preserve"> </w:t>
            </w:r>
            <w:hyperlink r:id="rId8" w:history="1">
              <w:r w:rsidR="00587E0B" w:rsidRPr="000D481D">
                <w:rPr>
                  <w:rStyle w:val="Hypertextovodkaz"/>
                  <w:rFonts w:asciiTheme="minorHAnsi" w:hAnsiTheme="minorHAnsi" w:cstheme="minorHAnsi"/>
                  <w:b/>
                  <w:bCs/>
                  <w:sz w:val="20"/>
                  <w:szCs w:val="20"/>
                </w:rPr>
                <w:t>xxxxxxxxx@endo.cz</w:t>
              </w:r>
            </w:hyperlink>
            <w:r w:rsidRPr="00DF161A">
              <w:rPr>
                <w:rFonts w:asciiTheme="minorHAnsi" w:hAnsiTheme="minorHAnsi" w:cstheme="minorHAnsi"/>
                <w:b/>
                <w:bCs/>
                <w:sz w:val="20"/>
                <w:szCs w:val="20"/>
              </w:rPr>
              <w:t xml:space="preserve">, v kopii na adresy </w:t>
            </w:r>
            <w:hyperlink r:id="rId9" w:history="1">
              <w:r w:rsidR="00587E0B" w:rsidRPr="000213D8">
                <w:t xml:space="preserve"> </w:t>
              </w:r>
              <w:proofErr w:type="spellStart"/>
              <w:r w:rsidR="00587E0B" w:rsidRPr="00587E0B">
                <w:rPr>
                  <w:rStyle w:val="Hypertextovodkaz"/>
                  <w:rFonts w:asciiTheme="minorHAnsi" w:hAnsiTheme="minorHAnsi" w:cstheme="minorHAnsi"/>
                  <w:b/>
                  <w:bCs/>
                  <w:sz w:val="20"/>
                  <w:szCs w:val="20"/>
                </w:rPr>
                <w:t>xxxxxxxxx</w:t>
              </w:r>
              <w:proofErr w:type="spellEnd"/>
              <w:r w:rsidR="00587E0B" w:rsidRPr="00587E0B">
                <w:rPr>
                  <w:rStyle w:val="Hypertextovodkaz"/>
                  <w:rFonts w:asciiTheme="minorHAnsi" w:hAnsiTheme="minorHAnsi" w:cstheme="minorHAnsi"/>
                  <w:b/>
                  <w:bCs/>
                  <w:sz w:val="20"/>
                  <w:szCs w:val="20"/>
                </w:rPr>
                <w:t xml:space="preserve"> </w:t>
              </w:r>
              <w:r w:rsidR="007F180F" w:rsidRPr="00DA6609">
                <w:rPr>
                  <w:rStyle w:val="Hypertextovodkaz"/>
                  <w:rFonts w:asciiTheme="minorHAnsi" w:hAnsiTheme="minorHAnsi" w:cstheme="minorHAnsi"/>
                  <w:b/>
                  <w:bCs/>
                  <w:sz w:val="20"/>
                  <w:szCs w:val="20"/>
                </w:rPr>
                <w:t>@endo.cz</w:t>
              </w:r>
            </w:hyperlink>
            <w:r w:rsidR="007F180F">
              <w:rPr>
                <w:rFonts w:asciiTheme="minorHAnsi" w:hAnsiTheme="minorHAnsi" w:cstheme="minorHAnsi"/>
                <w:b/>
                <w:bCs/>
                <w:sz w:val="20"/>
                <w:szCs w:val="20"/>
              </w:rPr>
              <w:t xml:space="preserve"> </w:t>
            </w:r>
            <w:r w:rsidRPr="00DF161A">
              <w:rPr>
                <w:rFonts w:asciiTheme="minorHAnsi" w:hAnsiTheme="minorHAnsi" w:cstheme="minorHAnsi"/>
                <w:b/>
                <w:bCs/>
                <w:sz w:val="20"/>
                <w:szCs w:val="20"/>
              </w:rPr>
              <w:t xml:space="preserve"> a </w:t>
            </w:r>
            <w:hyperlink r:id="rId10" w:history="1">
              <w:r w:rsidR="00587E0B" w:rsidRPr="000213D8">
                <w:t xml:space="preserve"> </w:t>
              </w:r>
              <w:proofErr w:type="spellStart"/>
              <w:r w:rsidR="00587E0B" w:rsidRPr="00587E0B">
                <w:rPr>
                  <w:rStyle w:val="Hypertextovodkaz"/>
                  <w:rFonts w:asciiTheme="minorHAnsi" w:hAnsiTheme="minorHAnsi" w:cstheme="minorHAnsi"/>
                  <w:b/>
                  <w:bCs/>
                  <w:sz w:val="20"/>
                  <w:szCs w:val="20"/>
                </w:rPr>
                <w:t>xxxxxxxxx</w:t>
              </w:r>
              <w:proofErr w:type="spellEnd"/>
              <w:r w:rsidR="00587E0B" w:rsidRPr="00587E0B">
                <w:rPr>
                  <w:rStyle w:val="Hypertextovodkaz"/>
                  <w:rFonts w:asciiTheme="minorHAnsi" w:hAnsiTheme="minorHAnsi" w:cstheme="minorHAnsi"/>
                  <w:b/>
                  <w:bCs/>
                  <w:sz w:val="20"/>
                  <w:szCs w:val="20"/>
                </w:rPr>
                <w:t xml:space="preserve"> </w:t>
              </w:r>
              <w:r w:rsidR="007F180F" w:rsidRPr="00DA6609">
                <w:rPr>
                  <w:rStyle w:val="Hypertextovodkaz"/>
                  <w:rFonts w:asciiTheme="minorHAnsi" w:hAnsiTheme="minorHAnsi" w:cstheme="minorHAnsi"/>
                  <w:b/>
                  <w:bCs/>
                  <w:sz w:val="20"/>
                  <w:szCs w:val="20"/>
                </w:rPr>
                <w:t>@endo.cz</w:t>
              </w:r>
            </w:hyperlink>
            <w:r w:rsidR="007F180F">
              <w:rPr>
                <w:rFonts w:asciiTheme="minorHAnsi" w:hAnsiTheme="minorHAnsi" w:cstheme="minorHAnsi"/>
                <w:b/>
                <w:bCs/>
                <w:sz w:val="20"/>
                <w:szCs w:val="20"/>
              </w:rPr>
              <w:t xml:space="preserve"> </w:t>
            </w:r>
            <w:r w:rsidRPr="00DF161A">
              <w:rPr>
                <w:rFonts w:asciiTheme="minorHAnsi" w:hAnsiTheme="minorHAnsi" w:cstheme="minorHAnsi"/>
                <w:sz w:val="20"/>
                <w:szCs w:val="20"/>
              </w:rPr>
              <w:t xml:space="preserve"> či sdělena prostřednictvím telefonu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Pr="00DF161A">
              <w:rPr>
                <w:rFonts w:asciiTheme="minorHAnsi" w:hAnsiTheme="minorHAnsi" w:cstheme="minorHAnsi"/>
                <w:b/>
                <w:bCs/>
                <w:sz w:val="20"/>
                <w:szCs w:val="20"/>
              </w:rPr>
              <w:t>.</w:t>
            </w:r>
          </w:p>
          <w:p w14:paraId="55829F05" w14:textId="55B0DE24" w:rsidR="00CA1B3A" w:rsidRDefault="00CA1B3A" w:rsidP="00CA1B3A">
            <w:pPr>
              <w:pStyle w:val="Odstavecseseznamem"/>
              <w:numPr>
                <w:ilvl w:val="1"/>
                <w:numId w:val="1"/>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Místem plnění Díla je Endokrinologický ústav, Národní 8, Praha 1, Oddělení funkční diagnostiky.</w:t>
            </w:r>
          </w:p>
          <w:p w14:paraId="7D46E357" w14:textId="77777777" w:rsidR="00CA1B3A" w:rsidRPr="00DF161A" w:rsidRDefault="00CA1B3A" w:rsidP="00CA1B3A">
            <w:pPr>
              <w:pStyle w:val="Odstavecseseznamem"/>
              <w:spacing w:after="60"/>
              <w:ind w:left="357"/>
              <w:contextualSpacing w:val="0"/>
              <w:jc w:val="both"/>
              <w:rPr>
                <w:rFonts w:asciiTheme="minorHAnsi" w:hAnsiTheme="minorHAnsi" w:cstheme="minorHAnsi"/>
                <w:sz w:val="20"/>
                <w:szCs w:val="20"/>
              </w:rPr>
            </w:pPr>
          </w:p>
          <w:p w14:paraId="0F1B6AE3" w14:textId="238C7FC3" w:rsidR="00CA1B3A" w:rsidRDefault="00CA1B3A" w:rsidP="00CA1B3A">
            <w:pPr>
              <w:pStyle w:val="Odstavecseseznamem"/>
              <w:numPr>
                <w:ilvl w:val="1"/>
                <w:numId w:val="1"/>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Jakákoliv změna rozsahu Díla (vícepráce, </w:t>
            </w:r>
            <w:proofErr w:type="spellStart"/>
            <w:r w:rsidRPr="00DF161A">
              <w:rPr>
                <w:rFonts w:asciiTheme="minorHAnsi" w:hAnsiTheme="minorHAnsi" w:cstheme="minorHAnsi"/>
                <w:sz w:val="20"/>
                <w:szCs w:val="20"/>
              </w:rPr>
              <w:t>méněpráce</w:t>
            </w:r>
            <w:proofErr w:type="spellEnd"/>
            <w:r w:rsidRPr="00DF161A">
              <w:rPr>
                <w:rFonts w:asciiTheme="minorHAnsi" w:hAnsiTheme="minorHAnsi" w:cstheme="minorHAnsi"/>
                <w:sz w:val="20"/>
                <w:szCs w:val="20"/>
              </w:rPr>
              <w:t>) stanoveného Smlouvou, která vyplyne v průběhu provádění Díla nebo případné změny požadované Objednatelem, je možná jen na základě písemného dodatku ke Smlouvě.</w:t>
            </w:r>
          </w:p>
          <w:p w14:paraId="17D897CE" w14:textId="77777777" w:rsidR="00CA1B3A" w:rsidRPr="00CA1B3A" w:rsidRDefault="00CA1B3A" w:rsidP="00CA1B3A">
            <w:pPr>
              <w:pStyle w:val="Odstavecseseznamem"/>
              <w:rPr>
                <w:rFonts w:asciiTheme="minorHAnsi" w:hAnsiTheme="minorHAnsi" w:cstheme="minorHAnsi"/>
                <w:sz w:val="20"/>
                <w:szCs w:val="20"/>
              </w:rPr>
            </w:pPr>
          </w:p>
          <w:p w14:paraId="600E18C1" w14:textId="77777777" w:rsidR="00CA1B3A" w:rsidRPr="00DF161A" w:rsidRDefault="00CA1B3A" w:rsidP="00CA1B3A">
            <w:pPr>
              <w:pStyle w:val="Odstavecseseznamem"/>
              <w:spacing w:after="60"/>
              <w:ind w:left="357"/>
              <w:contextualSpacing w:val="0"/>
              <w:jc w:val="both"/>
              <w:rPr>
                <w:rFonts w:asciiTheme="minorHAnsi" w:hAnsiTheme="minorHAnsi" w:cstheme="minorHAnsi"/>
                <w:sz w:val="20"/>
                <w:szCs w:val="20"/>
              </w:rPr>
            </w:pPr>
          </w:p>
          <w:p w14:paraId="29E0361F" w14:textId="77777777" w:rsidR="00CA1B3A" w:rsidRPr="00DF161A" w:rsidRDefault="00CA1B3A" w:rsidP="00CA1B3A">
            <w:pPr>
              <w:autoSpaceDE w:val="0"/>
              <w:autoSpaceDN w:val="0"/>
              <w:adjustRightInd w:val="0"/>
              <w:jc w:val="both"/>
              <w:rPr>
                <w:rFonts w:asciiTheme="minorHAnsi" w:hAnsiTheme="minorHAnsi" w:cstheme="minorHAnsi"/>
                <w:sz w:val="20"/>
                <w:szCs w:val="20"/>
              </w:rPr>
            </w:pPr>
          </w:p>
          <w:p w14:paraId="19890AD2"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III.</w:t>
            </w:r>
          </w:p>
          <w:p w14:paraId="3970DFAC" w14:textId="77777777" w:rsidR="00CA1B3A" w:rsidRPr="00DF161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t>Termín plnění</w:t>
            </w:r>
          </w:p>
          <w:p w14:paraId="3A41AAF7" w14:textId="77777777" w:rsidR="00CA1B3A" w:rsidRPr="00DF161A" w:rsidRDefault="00CA1B3A" w:rsidP="00CA1B3A">
            <w:pPr>
              <w:pStyle w:val="Odstavecseseznamem"/>
              <w:numPr>
                <w:ilvl w:val="0"/>
                <w:numId w:val="5"/>
              </w:numPr>
              <w:spacing w:after="60"/>
              <w:ind w:left="426" w:hanging="426"/>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Zhotovitel se zavazuje dokončit Dílo a předat jej Objednateli nejpozději do </w:t>
            </w:r>
            <w:r w:rsidRPr="00DF161A">
              <w:rPr>
                <w:rFonts w:asciiTheme="minorHAnsi" w:hAnsiTheme="minorHAnsi" w:cstheme="minorHAnsi"/>
                <w:b/>
                <w:bCs/>
                <w:sz w:val="20"/>
                <w:szCs w:val="20"/>
              </w:rPr>
              <w:t>6 měsíců</w:t>
            </w:r>
            <w:r w:rsidRPr="00DF161A">
              <w:rPr>
                <w:rFonts w:asciiTheme="minorHAnsi" w:hAnsiTheme="minorHAnsi" w:cstheme="minorHAnsi"/>
                <w:sz w:val="20"/>
                <w:szCs w:val="20"/>
              </w:rPr>
              <w:t xml:space="preserve"> od podpisu této Smlouvy)</w:t>
            </w:r>
          </w:p>
          <w:p w14:paraId="0448ABA3" w14:textId="77777777" w:rsidR="00CA1B3A" w:rsidRPr="00DF161A" w:rsidRDefault="00CA1B3A" w:rsidP="00CA1B3A">
            <w:pPr>
              <w:pStyle w:val="Odstavecseseznamem"/>
              <w:numPr>
                <w:ilvl w:val="0"/>
                <w:numId w:val="5"/>
              </w:numPr>
              <w:spacing w:after="60"/>
              <w:ind w:left="426" w:hanging="426"/>
              <w:jc w:val="both"/>
              <w:rPr>
                <w:rFonts w:asciiTheme="minorHAnsi" w:hAnsiTheme="minorHAnsi" w:cstheme="minorHAnsi"/>
                <w:sz w:val="20"/>
                <w:szCs w:val="20"/>
              </w:rPr>
            </w:pPr>
            <w:r w:rsidRPr="00DF161A">
              <w:rPr>
                <w:rFonts w:asciiTheme="minorHAnsi" w:hAnsiTheme="minorHAnsi" w:cstheme="minorHAnsi"/>
                <w:sz w:val="20"/>
                <w:szCs w:val="20"/>
              </w:rPr>
              <w:t xml:space="preserve">Zhotovitel se zavazuje nabídnout Klientům v návaznosti na doručení Objednávky termín Vyšetření nejpozději do tří (3) pracovních dnů od doručení Objednávky. </w:t>
            </w:r>
          </w:p>
          <w:p w14:paraId="72ED40E3" w14:textId="622D51BA" w:rsidR="00CA1B3A" w:rsidRDefault="00CA1B3A" w:rsidP="00CA1B3A">
            <w:pPr>
              <w:pStyle w:val="Odstavecseseznamem"/>
              <w:numPr>
                <w:ilvl w:val="0"/>
                <w:numId w:val="5"/>
              </w:numPr>
              <w:spacing w:after="60"/>
              <w:ind w:left="426" w:hanging="426"/>
              <w:contextualSpacing w:val="0"/>
              <w:jc w:val="both"/>
              <w:rPr>
                <w:rFonts w:asciiTheme="minorHAnsi" w:hAnsiTheme="minorHAnsi" w:cstheme="minorHAnsi"/>
                <w:sz w:val="20"/>
                <w:szCs w:val="20"/>
              </w:rPr>
            </w:pPr>
            <w:r w:rsidRPr="00DF161A">
              <w:rPr>
                <w:rFonts w:asciiTheme="minorHAnsi" w:hAnsiTheme="minorHAnsi" w:cstheme="minorHAnsi"/>
                <w:sz w:val="20"/>
                <w:szCs w:val="20"/>
              </w:rPr>
              <w:t>Zhotovitel se zavazuje, že doba konkrétního termínu Vyšetření nebude přesahovat deset (10) pracovních dnů ode dne doručení Objednávky. Předchozí věta tohoto článku se neuplatní, pokud nebude možné stanovit takovou dobu termínu Vyšetření výlučně z důvodů na straně Klienta nebo Objednatele nebo z objektivních důvodů na straně Zhotovitele.</w:t>
            </w:r>
          </w:p>
          <w:p w14:paraId="7FA53158" w14:textId="77777777" w:rsidR="00F56D7F" w:rsidRPr="00DF161A" w:rsidRDefault="00F56D7F" w:rsidP="00F56D7F">
            <w:pPr>
              <w:pStyle w:val="Odstavecseseznamem"/>
              <w:spacing w:after="60"/>
              <w:ind w:left="426"/>
              <w:contextualSpacing w:val="0"/>
              <w:jc w:val="both"/>
              <w:rPr>
                <w:rFonts w:asciiTheme="minorHAnsi" w:hAnsiTheme="minorHAnsi" w:cstheme="minorHAnsi"/>
                <w:sz w:val="20"/>
                <w:szCs w:val="20"/>
              </w:rPr>
            </w:pPr>
          </w:p>
          <w:p w14:paraId="12DF38E8" w14:textId="77777777" w:rsidR="00CA1B3A" w:rsidRPr="00DF161A" w:rsidRDefault="00CA1B3A" w:rsidP="00CA1B3A">
            <w:pPr>
              <w:jc w:val="both"/>
              <w:rPr>
                <w:rFonts w:asciiTheme="minorHAnsi" w:hAnsiTheme="minorHAnsi" w:cstheme="minorHAnsi"/>
                <w:sz w:val="20"/>
                <w:szCs w:val="20"/>
              </w:rPr>
            </w:pPr>
          </w:p>
          <w:p w14:paraId="1896DA40"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IV.</w:t>
            </w:r>
          </w:p>
          <w:p w14:paraId="6E3F850A" w14:textId="77777777" w:rsidR="00CA1B3A" w:rsidRPr="00DF161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lastRenderedPageBreak/>
              <w:t>Cena Díla a platební podmínky</w:t>
            </w:r>
          </w:p>
          <w:p w14:paraId="15DFCEE4" w14:textId="77777777" w:rsidR="00CA1B3A" w:rsidRPr="00DF161A" w:rsidRDefault="00CA1B3A" w:rsidP="00CA1B3A">
            <w:pPr>
              <w:pStyle w:val="Odstavecseseznamem"/>
              <w:numPr>
                <w:ilvl w:val="1"/>
                <w:numId w:val="2"/>
              </w:numPr>
              <w:spacing w:after="60"/>
              <w:ind w:left="357" w:hanging="357"/>
              <w:contextualSpacing w:val="0"/>
              <w:jc w:val="both"/>
              <w:rPr>
                <w:rFonts w:asciiTheme="minorHAnsi" w:hAnsiTheme="minorHAnsi" w:cstheme="minorHAnsi"/>
                <w:b/>
                <w:sz w:val="20"/>
                <w:szCs w:val="20"/>
              </w:rPr>
            </w:pPr>
            <w:r w:rsidRPr="00DF161A">
              <w:rPr>
                <w:rFonts w:asciiTheme="minorHAnsi" w:hAnsiTheme="minorHAnsi" w:cstheme="minorHAnsi"/>
                <w:sz w:val="20"/>
                <w:szCs w:val="20"/>
              </w:rPr>
              <w:t xml:space="preserve">Jednotková cena za včasné a řádné provedení jednoho Vyšetření je dohodou stran stanovena ve výši </w:t>
            </w:r>
            <w:r w:rsidRPr="00DF161A">
              <w:rPr>
                <w:rFonts w:asciiTheme="minorHAnsi" w:hAnsiTheme="minorHAnsi" w:cstheme="minorHAnsi"/>
                <w:b/>
                <w:bCs/>
                <w:sz w:val="20"/>
                <w:szCs w:val="20"/>
              </w:rPr>
              <w:t>4 500,- Kč bez DPH</w:t>
            </w:r>
            <w:r w:rsidRPr="00DF161A">
              <w:rPr>
                <w:rFonts w:asciiTheme="minorHAnsi" w:hAnsiTheme="minorHAnsi" w:cstheme="minorHAnsi"/>
                <w:sz w:val="20"/>
                <w:szCs w:val="20"/>
              </w:rPr>
              <w:t>, DPH ve výši 21% činí 945,- Kč. Celková cena za včasné a řádné provedení jednoho Vyšetření činí 5 445,- Kč včetně DPH (dále jen „</w:t>
            </w:r>
            <w:r w:rsidRPr="00DF161A">
              <w:rPr>
                <w:rFonts w:asciiTheme="minorHAnsi" w:hAnsiTheme="minorHAnsi" w:cstheme="minorHAnsi"/>
                <w:b/>
                <w:sz w:val="20"/>
                <w:szCs w:val="20"/>
              </w:rPr>
              <w:t>Cena</w:t>
            </w:r>
            <w:r w:rsidRPr="00DF161A">
              <w:rPr>
                <w:rFonts w:asciiTheme="minorHAnsi" w:hAnsiTheme="minorHAnsi" w:cstheme="minorHAnsi"/>
                <w:sz w:val="20"/>
                <w:szCs w:val="20"/>
              </w:rPr>
              <w:t xml:space="preserve">“). </w:t>
            </w:r>
          </w:p>
          <w:p w14:paraId="7CB63E09" w14:textId="6904CA8E" w:rsidR="00CA1B3A" w:rsidRPr="00CA1B3A" w:rsidRDefault="00CA1B3A" w:rsidP="00CA1B3A">
            <w:pPr>
              <w:pStyle w:val="Odstavecseseznamem"/>
              <w:numPr>
                <w:ilvl w:val="1"/>
                <w:numId w:val="2"/>
              </w:numPr>
              <w:spacing w:after="60"/>
              <w:ind w:left="357" w:hanging="357"/>
              <w:contextualSpacing w:val="0"/>
              <w:jc w:val="both"/>
              <w:rPr>
                <w:rFonts w:asciiTheme="minorHAnsi" w:hAnsiTheme="minorHAnsi" w:cstheme="minorHAnsi"/>
                <w:b/>
                <w:sz w:val="20"/>
                <w:szCs w:val="20"/>
              </w:rPr>
            </w:pPr>
            <w:r w:rsidRPr="00DF161A">
              <w:rPr>
                <w:rFonts w:asciiTheme="minorHAnsi" w:hAnsiTheme="minorHAnsi" w:cstheme="minorHAnsi"/>
                <w:sz w:val="20"/>
                <w:szCs w:val="20"/>
              </w:rPr>
              <w:t xml:space="preserve">Cena Díla bude uhrazena na základě faktur vystavených Zhotovitelem, které musí splňovat náležitosti řádného daňového dokladu. </w:t>
            </w:r>
            <w:r w:rsidRPr="00CA1B3A">
              <w:rPr>
                <w:rFonts w:asciiTheme="minorHAnsi" w:hAnsiTheme="minorHAnsi" w:cstheme="minorHAnsi"/>
                <w:sz w:val="20"/>
                <w:szCs w:val="20"/>
              </w:rPr>
              <w:t xml:space="preserve">V případě, že faktura nebude vystavena oprávněně či nebude obsahovat náležitosti uvedené ve Smlouvě, je Objednatel oprávněn ji vrátit k doplnění. V takovém případě se přeruší plynutí lhůty splatnosti a nová lhůta splatnosti začne plynout dnem doručení opravené či oprávněně vystavené faktury Objednateli. </w:t>
            </w:r>
          </w:p>
          <w:p w14:paraId="7676EB62" w14:textId="1F642B42" w:rsidR="00CA1B3A" w:rsidRDefault="00CA1B3A" w:rsidP="00CA1B3A">
            <w:pPr>
              <w:pStyle w:val="Odstavecseseznamem"/>
              <w:numPr>
                <w:ilvl w:val="1"/>
                <w:numId w:val="2"/>
              </w:numPr>
              <w:spacing w:after="60"/>
              <w:ind w:left="357" w:hanging="357"/>
              <w:contextualSpacing w:val="0"/>
              <w:jc w:val="both"/>
              <w:rPr>
                <w:rFonts w:asciiTheme="minorHAnsi" w:hAnsiTheme="minorHAnsi" w:cstheme="minorHAnsi"/>
                <w:b/>
                <w:sz w:val="20"/>
                <w:szCs w:val="20"/>
              </w:rPr>
            </w:pPr>
            <w:r w:rsidRPr="00DF161A">
              <w:rPr>
                <w:rFonts w:asciiTheme="minorHAnsi" w:hAnsiTheme="minorHAnsi" w:cstheme="minorHAnsi"/>
                <w:bCs/>
                <w:sz w:val="20"/>
                <w:szCs w:val="20"/>
              </w:rPr>
              <w:t xml:space="preserve">Zhotovitel se zavazuje vést evidenci provedených Vyšetření. Zhotovitel je povinen připravit podklady pro vyúčtování ceny Díla a doručit je současně s vystavenou fakturou Objednateli vždy do pátého (5.) pracovního dne v kalendářním měsíci, který bezprostředně následuje po měsíci, ve kterém byla Vyšetření provedena na e-mailovou adresu </w:t>
            </w:r>
            <w:hyperlink r:id="rId11" w:history="1">
              <w:r w:rsidRPr="005C0B10">
                <w:rPr>
                  <w:rStyle w:val="Hypertextovodkaz"/>
                  <w:rFonts w:asciiTheme="minorHAnsi" w:hAnsiTheme="minorHAnsi" w:cstheme="minorHAnsi"/>
                  <w:b/>
                  <w:sz w:val="20"/>
                  <w:szCs w:val="20"/>
                </w:rPr>
                <w:t>klinikapraha@globalaes.com</w:t>
              </w:r>
            </w:hyperlink>
            <w:r>
              <w:rPr>
                <w:rFonts w:asciiTheme="minorHAnsi" w:hAnsiTheme="minorHAnsi" w:cstheme="minorHAnsi"/>
                <w:b/>
                <w:sz w:val="20"/>
                <w:szCs w:val="20"/>
              </w:rPr>
              <w:t xml:space="preserve"> </w:t>
            </w:r>
          </w:p>
          <w:p w14:paraId="3F920D20" w14:textId="77777777" w:rsidR="00CA1B3A" w:rsidRPr="00DF161A" w:rsidRDefault="00CA1B3A" w:rsidP="00CA1B3A">
            <w:pPr>
              <w:pStyle w:val="Odstavecseseznamem"/>
              <w:spacing w:after="60"/>
              <w:ind w:left="357"/>
              <w:contextualSpacing w:val="0"/>
              <w:jc w:val="both"/>
              <w:rPr>
                <w:rFonts w:asciiTheme="minorHAnsi" w:hAnsiTheme="minorHAnsi" w:cstheme="minorHAnsi"/>
                <w:b/>
                <w:sz w:val="20"/>
                <w:szCs w:val="20"/>
              </w:rPr>
            </w:pPr>
          </w:p>
          <w:p w14:paraId="4B310237" w14:textId="77777777" w:rsidR="00CA1B3A" w:rsidRPr="00DF161A" w:rsidRDefault="00CA1B3A" w:rsidP="00CA1B3A">
            <w:pPr>
              <w:pStyle w:val="Odstavecseseznamem"/>
              <w:numPr>
                <w:ilvl w:val="1"/>
                <w:numId w:val="2"/>
              </w:numPr>
              <w:spacing w:after="60"/>
              <w:ind w:left="357" w:hanging="357"/>
              <w:contextualSpacing w:val="0"/>
              <w:jc w:val="both"/>
              <w:rPr>
                <w:rFonts w:asciiTheme="minorHAnsi" w:hAnsiTheme="minorHAnsi" w:cstheme="minorHAnsi"/>
                <w:b/>
                <w:sz w:val="20"/>
                <w:szCs w:val="20"/>
              </w:rPr>
            </w:pPr>
            <w:r w:rsidRPr="00DF161A">
              <w:rPr>
                <w:rFonts w:asciiTheme="minorHAnsi" w:hAnsiTheme="minorHAnsi" w:cstheme="minorHAnsi"/>
                <w:sz w:val="20"/>
                <w:szCs w:val="20"/>
              </w:rPr>
              <w:t xml:space="preserve">Splatnost faktur bude </w:t>
            </w:r>
            <w:r w:rsidRPr="00DF161A">
              <w:rPr>
                <w:rFonts w:asciiTheme="minorHAnsi" w:hAnsiTheme="minorHAnsi" w:cstheme="minorHAnsi"/>
                <w:b/>
                <w:bCs/>
                <w:sz w:val="20"/>
                <w:szCs w:val="20"/>
              </w:rPr>
              <w:t>14 dnů</w:t>
            </w:r>
            <w:r w:rsidRPr="00DF161A">
              <w:rPr>
                <w:rFonts w:asciiTheme="minorHAnsi" w:hAnsiTheme="minorHAnsi" w:cstheme="minorHAnsi"/>
                <w:sz w:val="20"/>
                <w:szCs w:val="20"/>
              </w:rPr>
              <w:t xml:space="preserve"> od prokazatelného doručení příslušné faktury na adresu sídla Objednatele. Povinnost zaplatit cenu Díla Objednatelem je splněna dnem odepsání fakturované částky z účtu Objednatele ve prospěch účtu Zhotovitele uvedeného na faktuře.</w:t>
            </w:r>
          </w:p>
          <w:p w14:paraId="322EDC50" w14:textId="4C00CAB6" w:rsidR="00CA1B3A" w:rsidRDefault="00CA1B3A" w:rsidP="00CA1B3A">
            <w:pPr>
              <w:pStyle w:val="Odstavecseseznamem"/>
              <w:spacing w:after="120"/>
              <w:ind w:left="0"/>
              <w:jc w:val="both"/>
              <w:rPr>
                <w:rFonts w:asciiTheme="minorHAnsi" w:hAnsiTheme="minorHAnsi" w:cstheme="minorHAnsi"/>
                <w:sz w:val="20"/>
                <w:szCs w:val="20"/>
              </w:rPr>
            </w:pPr>
          </w:p>
          <w:p w14:paraId="1613D57A" w14:textId="77777777" w:rsidR="00CA1B3A" w:rsidRPr="00DF161A" w:rsidRDefault="00CA1B3A" w:rsidP="00CA1B3A">
            <w:pPr>
              <w:pStyle w:val="Odstavecseseznamem"/>
              <w:spacing w:after="120"/>
              <w:ind w:left="0"/>
              <w:jc w:val="both"/>
              <w:rPr>
                <w:rFonts w:asciiTheme="minorHAnsi" w:hAnsiTheme="minorHAnsi" w:cstheme="minorHAnsi"/>
                <w:sz w:val="20"/>
                <w:szCs w:val="20"/>
              </w:rPr>
            </w:pPr>
          </w:p>
          <w:p w14:paraId="4AC6A4DB"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V.</w:t>
            </w:r>
          </w:p>
          <w:p w14:paraId="41AF3D73" w14:textId="77777777" w:rsidR="00CA1B3A" w:rsidRPr="00DF161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t xml:space="preserve">Povinnosti smluvních stran </w:t>
            </w:r>
          </w:p>
          <w:p w14:paraId="7AD54116" w14:textId="77777777" w:rsidR="00CA1B3A" w:rsidRPr="00DF161A" w:rsidRDefault="00CA1B3A" w:rsidP="00CA1B3A">
            <w:pPr>
              <w:pStyle w:val="Odstavecseseznamem"/>
              <w:numPr>
                <w:ilvl w:val="1"/>
                <w:numId w:val="3"/>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Zhotovitel se zavazuje k řádnému zhotovení Díla, které bude odpovídat příslušným právním předpisům a podmínkám Smlouvy. </w:t>
            </w:r>
          </w:p>
          <w:p w14:paraId="622EE0CD" w14:textId="11F16BC9" w:rsidR="00CA1B3A" w:rsidRDefault="00CA1B3A" w:rsidP="00CA1B3A">
            <w:pPr>
              <w:pStyle w:val="Odstavecseseznamem"/>
              <w:numPr>
                <w:ilvl w:val="1"/>
                <w:numId w:val="3"/>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Zhotovitel je povinen při plnění Smlouvy postupovat s odbornou péčí, řídit se pokyny Objednatele a postupovat v souladu s těmito pokyny a zájmy Objednatele.</w:t>
            </w:r>
          </w:p>
          <w:p w14:paraId="75C0B5EA" w14:textId="77777777" w:rsidR="00CA1B3A" w:rsidRPr="00DF161A" w:rsidRDefault="00CA1B3A" w:rsidP="00CA1B3A">
            <w:pPr>
              <w:pStyle w:val="Odstavecseseznamem"/>
              <w:spacing w:after="60"/>
              <w:ind w:left="357"/>
              <w:contextualSpacing w:val="0"/>
              <w:jc w:val="both"/>
              <w:rPr>
                <w:rFonts w:asciiTheme="minorHAnsi" w:hAnsiTheme="minorHAnsi" w:cstheme="minorHAnsi"/>
                <w:sz w:val="20"/>
                <w:szCs w:val="20"/>
              </w:rPr>
            </w:pPr>
          </w:p>
          <w:p w14:paraId="3B730365" w14:textId="77777777" w:rsidR="00CA1B3A" w:rsidRPr="00DF161A" w:rsidRDefault="00CA1B3A" w:rsidP="00CA1B3A">
            <w:pPr>
              <w:pStyle w:val="Odstavecseseznamem"/>
              <w:numPr>
                <w:ilvl w:val="1"/>
                <w:numId w:val="3"/>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Zhotovitel se zavazuje před začátkem Vyšetření získat od Klienta písemný souhlas s předáním výsledků Vyšetření Objednateli, a to ve znění dle přílohy č. 1. Pokud Klient nedá souhlas s předáním výsledků Vyšetření Objednateli, je Zhotovitel </w:t>
            </w:r>
            <w:r w:rsidRPr="00DF161A">
              <w:rPr>
                <w:rFonts w:asciiTheme="minorHAnsi" w:hAnsiTheme="minorHAnsi" w:cstheme="minorHAnsi"/>
                <w:sz w:val="20"/>
                <w:szCs w:val="20"/>
              </w:rPr>
              <w:lastRenderedPageBreak/>
              <w:t>oprávněn toto Vyšetření neposkytnout, přičemž neposkytnutí Vyšetření z tohoto důvodu se nepovažuje za porušení této Dohody.</w:t>
            </w:r>
          </w:p>
          <w:p w14:paraId="7F91B980" w14:textId="6E0027B2" w:rsidR="00CA1B3A" w:rsidRPr="00CA1B3A" w:rsidRDefault="00CA1B3A" w:rsidP="00CA1B3A">
            <w:pPr>
              <w:pStyle w:val="Odstavecseseznamem"/>
              <w:numPr>
                <w:ilvl w:val="1"/>
                <w:numId w:val="3"/>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Zhotovitel se zavazuje předat Objednateli výsledky Vyšetření společně se souhlasem Klienta dle předchozího článku, a to nejpozději do tří (3) pracovních dnů po Vyšetření na emailovou adresu: </w:t>
            </w:r>
            <w:bookmarkStart w:id="3" w:name="_Hlk116390276"/>
            <w:r w:rsidRPr="00DF161A">
              <w:rPr>
                <w:rFonts w:asciiTheme="minorHAnsi" w:hAnsiTheme="minorHAnsi" w:cstheme="minorHAnsi"/>
                <w:b/>
                <w:bCs/>
                <w:sz w:val="20"/>
                <w:szCs w:val="20"/>
              </w:rPr>
              <w:t>klinikapraha@globalaes.com</w:t>
            </w:r>
            <w:bookmarkEnd w:id="3"/>
            <w:r w:rsidRPr="00DF161A">
              <w:rPr>
                <w:rFonts w:asciiTheme="minorHAnsi" w:hAnsiTheme="minorHAnsi" w:cstheme="minorHAnsi"/>
                <w:sz w:val="20"/>
                <w:szCs w:val="20"/>
              </w:rPr>
              <w:t>. Zhotovitel se zavazuje originály výsledků Vyšetření řádně uschovat, dále s nimi nijak nenakládat a chránit je v souladu s předpisy týkajícími se ochrany osobních údajů.</w:t>
            </w:r>
          </w:p>
          <w:p w14:paraId="14866EDF" w14:textId="77777777" w:rsidR="00CA1B3A" w:rsidRPr="00DF161A" w:rsidRDefault="00CA1B3A" w:rsidP="00CA1B3A">
            <w:pPr>
              <w:pStyle w:val="Odstavecseseznamem"/>
              <w:spacing w:after="60"/>
              <w:ind w:left="357"/>
              <w:contextualSpacing w:val="0"/>
              <w:jc w:val="both"/>
              <w:rPr>
                <w:rFonts w:asciiTheme="minorHAnsi" w:hAnsiTheme="minorHAnsi" w:cstheme="minorHAnsi"/>
                <w:sz w:val="20"/>
                <w:szCs w:val="20"/>
              </w:rPr>
            </w:pPr>
          </w:p>
          <w:p w14:paraId="04580ECC" w14:textId="77777777" w:rsidR="00CA1B3A" w:rsidRPr="00DF161A" w:rsidRDefault="00CA1B3A" w:rsidP="00CA1B3A">
            <w:pPr>
              <w:pStyle w:val="Odstavecseseznamem"/>
              <w:numPr>
                <w:ilvl w:val="1"/>
                <w:numId w:val="3"/>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Objednatel se zavazuje poskytnout Zhotoviteli veškerou součinnost nutnou pro řádné provedení Díla. </w:t>
            </w:r>
          </w:p>
          <w:p w14:paraId="413C5AE9" w14:textId="77777777" w:rsidR="00CA1B3A" w:rsidRPr="00DF161A" w:rsidRDefault="00CA1B3A" w:rsidP="00CA1B3A">
            <w:pPr>
              <w:ind w:left="3540" w:firstLine="708"/>
              <w:jc w:val="both"/>
              <w:rPr>
                <w:rFonts w:asciiTheme="minorHAnsi" w:hAnsiTheme="minorHAnsi" w:cstheme="minorHAnsi"/>
                <w:b/>
                <w:sz w:val="20"/>
                <w:szCs w:val="20"/>
              </w:rPr>
            </w:pPr>
          </w:p>
          <w:p w14:paraId="43787C54"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VI.</w:t>
            </w:r>
          </w:p>
          <w:p w14:paraId="00467AA3" w14:textId="7C94BA28" w:rsidR="00CA1B3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t>Odstoupení od Smlouvy</w:t>
            </w:r>
          </w:p>
          <w:p w14:paraId="70B678E7" w14:textId="77777777" w:rsidR="007F180F" w:rsidRPr="00DF161A" w:rsidRDefault="007F180F" w:rsidP="00CA1B3A">
            <w:pPr>
              <w:pStyle w:val="Zkladntextodsazen2"/>
              <w:spacing w:after="120"/>
              <w:ind w:firstLine="0"/>
              <w:jc w:val="center"/>
              <w:rPr>
                <w:rFonts w:asciiTheme="minorHAnsi" w:hAnsiTheme="minorHAnsi" w:cstheme="minorHAnsi"/>
                <w:b/>
                <w:sz w:val="20"/>
                <w:szCs w:val="20"/>
              </w:rPr>
            </w:pPr>
          </w:p>
          <w:p w14:paraId="2ADB63B5" w14:textId="2349372C" w:rsidR="00CA1B3A" w:rsidRDefault="00CA1B3A" w:rsidP="00CA1B3A">
            <w:pPr>
              <w:pStyle w:val="Odstavecseseznamem"/>
              <w:numPr>
                <w:ilvl w:val="0"/>
                <w:numId w:val="6"/>
              </w:numPr>
              <w:spacing w:after="60"/>
              <w:ind w:left="426" w:hanging="426"/>
              <w:jc w:val="both"/>
              <w:rPr>
                <w:rFonts w:asciiTheme="minorHAnsi" w:hAnsiTheme="minorHAnsi" w:cstheme="minorHAnsi"/>
                <w:sz w:val="20"/>
                <w:szCs w:val="20"/>
              </w:rPr>
            </w:pPr>
            <w:r w:rsidRPr="00DF161A">
              <w:rPr>
                <w:rFonts w:asciiTheme="minorHAnsi" w:hAnsiTheme="minorHAnsi" w:cstheme="minorHAnsi"/>
                <w:sz w:val="20"/>
                <w:szCs w:val="20"/>
              </w:rPr>
              <w:t>Objednatel je oprávněn od Smlouvy odstoupit, pokud Zhotovitel poruší kterýkoli závazek ze Smlouvy a přes písemnou výzvu Objednatele, v přiměřené lhůtě Objednatelem v této výzvě stanovené, která nebude kratší než 5 (pět) dní, nezjedná nápravu.</w:t>
            </w:r>
          </w:p>
          <w:p w14:paraId="4AD65333" w14:textId="77777777" w:rsidR="007F180F" w:rsidRPr="00DF161A" w:rsidRDefault="007F180F" w:rsidP="007F180F">
            <w:pPr>
              <w:pStyle w:val="Odstavecseseznamem"/>
              <w:spacing w:after="60"/>
              <w:ind w:left="426"/>
              <w:jc w:val="both"/>
              <w:rPr>
                <w:rFonts w:asciiTheme="minorHAnsi" w:hAnsiTheme="minorHAnsi" w:cstheme="minorHAnsi"/>
                <w:sz w:val="20"/>
                <w:szCs w:val="20"/>
              </w:rPr>
            </w:pPr>
          </w:p>
          <w:p w14:paraId="3D8CDBD7" w14:textId="16FFCE0E" w:rsidR="00CA1B3A" w:rsidRDefault="00CA1B3A" w:rsidP="00CA1B3A">
            <w:pPr>
              <w:pStyle w:val="Odstavecseseznamem"/>
              <w:numPr>
                <w:ilvl w:val="0"/>
                <w:numId w:val="6"/>
              </w:numPr>
              <w:spacing w:after="60"/>
              <w:ind w:left="426" w:hanging="426"/>
              <w:jc w:val="both"/>
              <w:rPr>
                <w:rFonts w:asciiTheme="minorHAnsi" w:hAnsiTheme="minorHAnsi" w:cstheme="minorHAnsi"/>
                <w:sz w:val="20"/>
                <w:szCs w:val="20"/>
              </w:rPr>
            </w:pPr>
            <w:r w:rsidRPr="00DF161A">
              <w:rPr>
                <w:rFonts w:asciiTheme="minorHAnsi" w:hAnsiTheme="minorHAnsi" w:cstheme="minorHAnsi"/>
                <w:sz w:val="20"/>
                <w:szCs w:val="20"/>
              </w:rPr>
              <w:t>Zhotovitel je oprávněn vypovědět tuto Smlouvu s výpovědní dobou v délce jednoho (1) měsíce ode dne doručení písemné výpovědi Objednateli, pokud Objednatel neuhradil Zhotoviteli vystavené faktury dle Čl. IV., a to alespoň pod dobu dvou (2) kalendářních měsíců.</w:t>
            </w:r>
          </w:p>
          <w:p w14:paraId="6E90A242" w14:textId="3DADC081" w:rsidR="00CA1B3A" w:rsidRDefault="00CA1B3A" w:rsidP="00CA1B3A">
            <w:pPr>
              <w:pStyle w:val="Odstavecseseznamem"/>
              <w:spacing w:after="60"/>
              <w:ind w:left="426"/>
              <w:jc w:val="both"/>
              <w:rPr>
                <w:rFonts w:asciiTheme="minorHAnsi" w:hAnsiTheme="minorHAnsi" w:cstheme="minorHAnsi"/>
                <w:sz w:val="20"/>
                <w:szCs w:val="20"/>
              </w:rPr>
            </w:pPr>
          </w:p>
          <w:p w14:paraId="4DBED886" w14:textId="77777777" w:rsidR="00CA1B3A" w:rsidRPr="00DF161A" w:rsidRDefault="00CA1B3A" w:rsidP="00CA1B3A">
            <w:pPr>
              <w:pStyle w:val="Odstavecseseznamem"/>
              <w:spacing w:after="60"/>
              <w:ind w:left="426"/>
              <w:jc w:val="both"/>
              <w:rPr>
                <w:rFonts w:asciiTheme="minorHAnsi" w:hAnsiTheme="minorHAnsi" w:cstheme="minorHAnsi"/>
                <w:sz w:val="20"/>
                <w:szCs w:val="20"/>
              </w:rPr>
            </w:pPr>
          </w:p>
          <w:p w14:paraId="5FDA9B19" w14:textId="77777777" w:rsidR="00CA1B3A" w:rsidRPr="00DF161A" w:rsidRDefault="00CA1B3A" w:rsidP="00CA1B3A">
            <w:pPr>
              <w:jc w:val="both"/>
              <w:rPr>
                <w:rFonts w:asciiTheme="minorHAnsi" w:hAnsiTheme="minorHAnsi" w:cstheme="minorHAnsi"/>
                <w:sz w:val="20"/>
                <w:szCs w:val="20"/>
              </w:rPr>
            </w:pPr>
          </w:p>
          <w:p w14:paraId="607CFFAC" w14:textId="77777777" w:rsidR="00CA1B3A" w:rsidRPr="00DF161A" w:rsidRDefault="00CA1B3A" w:rsidP="00CA1B3A">
            <w:pPr>
              <w:pStyle w:val="Zkladntextodsazen2"/>
              <w:ind w:firstLine="0"/>
              <w:jc w:val="center"/>
              <w:rPr>
                <w:rFonts w:asciiTheme="minorHAnsi" w:hAnsiTheme="minorHAnsi" w:cstheme="minorHAnsi"/>
                <w:b/>
                <w:sz w:val="20"/>
                <w:szCs w:val="20"/>
              </w:rPr>
            </w:pPr>
            <w:r w:rsidRPr="00DF161A">
              <w:rPr>
                <w:rFonts w:asciiTheme="minorHAnsi" w:hAnsiTheme="minorHAnsi" w:cstheme="minorHAnsi"/>
                <w:b/>
                <w:sz w:val="20"/>
                <w:szCs w:val="20"/>
              </w:rPr>
              <w:t>VII.</w:t>
            </w:r>
          </w:p>
          <w:p w14:paraId="36695169" w14:textId="77777777" w:rsidR="00CA1B3A" w:rsidRPr="00DF161A" w:rsidRDefault="00CA1B3A" w:rsidP="00CA1B3A">
            <w:pPr>
              <w:pStyle w:val="Zkladntextodsazen2"/>
              <w:spacing w:after="120"/>
              <w:ind w:firstLine="0"/>
              <w:jc w:val="center"/>
              <w:rPr>
                <w:rFonts w:asciiTheme="minorHAnsi" w:hAnsiTheme="minorHAnsi" w:cstheme="minorHAnsi"/>
                <w:b/>
                <w:sz w:val="20"/>
                <w:szCs w:val="20"/>
              </w:rPr>
            </w:pPr>
            <w:r w:rsidRPr="00DF161A">
              <w:rPr>
                <w:rFonts w:asciiTheme="minorHAnsi" w:hAnsiTheme="minorHAnsi" w:cstheme="minorHAnsi"/>
                <w:b/>
                <w:sz w:val="20"/>
                <w:szCs w:val="20"/>
              </w:rPr>
              <w:t>Závěrečná ustanovení</w:t>
            </w:r>
          </w:p>
          <w:p w14:paraId="01650084" w14:textId="73E4FB54" w:rsidR="00CA1B3A" w:rsidRDefault="00CA1B3A" w:rsidP="00CA1B3A">
            <w:pPr>
              <w:pStyle w:val="Odstavecseseznamem"/>
              <w:numPr>
                <w:ilvl w:val="1"/>
                <w:numId w:val="4"/>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328AC9B1" w14:textId="77777777" w:rsidR="00CA1B3A" w:rsidRPr="00DF161A" w:rsidRDefault="00CA1B3A" w:rsidP="00CA1B3A">
            <w:pPr>
              <w:pStyle w:val="Odstavecseseznamem"/>
              <w:spacing w:after="60"/>
              <w:ind w:left="357"/>
              <w:contextualSpacing w:val="0"/>
              <w:jc w:val="both"/>
              <w:rPr>
                <w:rFonts w:asciiTheme="minorHAnsi" w:hAnsiTheme="minorHAnsi" w:cstheme="minorHAnsi"/>
                <w:sz w:val="20"/>
                <w:szCs w:val="20"/>
              </w:rPr>
            </w:pPr>
          </w:p>
          <w:p w14:paraId="1AD1737D" w14:textId="77777777" w:rsidR="00CA1B3A" w:rsidRPr="00DF161A" w:rsidRDefault="00CA1B3A" w:rsidP="00CA1B3A">
            <w:pPr>
              <w:pStyle w:val="Odstavecseseznamem"/>
              <w:numPr>
                <w:ilvl w:val="1"/>
                <w:numId w:val="4"/>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lastRenderedPageBreak/>
              <w:t xml:space="preserve">Tato Smlouva může být měněna pouze písemně. Za písemnou formu nebude pro tento účel považována výměna e-mailových či jiných elektronických zpráv. </w:t>
            </w:r>
          </w:p>
          <w:p w14:paraId="70484A57" w14:textId="77777777" w:rsidR="00CA1B3A" w:rsidRPr="00DF161A" w:rsidRDefault="00CA1B3A" w:rsidP="00CA1B3A">
            <w:pPr>
              <w:pStyle w:val="Odstavecseseznamem"/>
              <w:numPr>
                <w:ilvl w:val="1"/>
                <w:numId w:val="4"/>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Není-li ve Smlouvě stanoveno jinak, řídí se vzájemné vztahy obou smluvních stran ustanoveními občanského zákoníku.</w:t>
            </w:r>
          </w:p>
          <w:p w14:paraId="2058DF56" w14:textId="77777777" w:rsidR="00CA1B3A" w:rsidRPr="007F180F" w:rsidRDefault="00CA1B3A" w:rsidP="00CA1B3A">
            <w:pPr>
              <w:pStyle w:val="Odstavecseseznamem"/>
              <w:numPr>
                <w:ilvl w:val="1"/>
                <w:numId w:val="4"/>
              </w:numPr>
              <w:spacing w:after="60"/>
              <w:ind w:left="357" w:hanging="357"/>
              <w:contextualSpacing w:val="0"/>
              <w:jc w:val="both"/>
              <w:rPr>
                <w:rFonts w:asciiTheme="minorHAnsi" w:hAnsiTheme="minorHAnsi" w:cstheme="minorHAnsi"/>
                <w:sz w:val="20"/>
                <w:szCs w:val="20"/>
              </w:rPr>
            </w:pPr>
            <w:r w:rsidRPr="00DF161A">
              <w:rPr>
                <w:rFonts w:asciiTheme="minorHAnsi" w:hAnsiTheme="minorHAnsi" w:cstheme="minorHAnsi"/>
                <w:sz w:val="20"/>
                <w:szCs w:val="20"/>
              </w:rPr>
              <w:t xml:space="preserve">Smluvní strany prohlašují, že tuto Smlouvu uzavřely svobodně a vážně, nikoliv v tísni ani za nápadně nevýhodných podmínek a že je tato </w:t>
            </w:r>
            <w:r w:rsidRPr="007F180F">
              <w:rPr>
                <w:rFonts w:asciiTheme="minorHAnsi" w:hAnsiTheme="minorHAnsi" w:cstheme="minorHAnsi"/>
                <w:sz w:val="20"/>
                <w:szCs w:val="20"/>
              </w:rPr>
              <w:t>Smlouva projevem jejich shodné společné vůle.</w:t>
            </w:r>
          </w:p>
          <w:p w14:paraId="0C7C9B85" w14:textId="77777777" w:rsidR="00CA1B3A" w:rsidRPr="007F180F" w:rsidRDefault="00CA1B3A" w:rsidP="00CA1B3A">
            <w:pPr>
              <w:pStyle w:val="Odstavecseseznamem"/>
              <w:numPr>
                <w:ilvl w:val="1"/>
                <w:numId w:val="4"/>
              </w:numPr>
              <w:spacing w:after="60"/>
              <w:ind w:left="357" w:hanging="357"/>
              <w:contextualSpacing w:val="0"/>
              <w:jc w:val="both"/>
              <w:rPr>
                <w:rFonts w:asciiTheme="minorHAnsi" w:hAnsiTheme="minorHAnsi" w:cstheme="minorHAnsi"/>
                <w:sz w:val="20"/>
                <w:szCs w:val="20"/>
              </w:rPr>
            </w:pPr>
            <w:r w:rsidRPr="007F180F">
              <w:rPr>
                <w:rFonts w:asciiTheme="minorHAnsi" w:hAnsiTheme="minorHAnsi" w:cstheme="minorHAnsi"/>
                <w:sz w:val="20"/>
                <w:szCs w:val="20"/>
              </w:rPr>
              <w:t>Smlouva je vyhotovena ve dvou stejnopisech, z nichž každá smluvní strana obdržela po jednom vyhotovení.</w:t>
            </w:r>
          </w:p>
          <w:p w14:paraId="2366F66A" w14:textId="77777777" w:rsidR="00CA1B3A" w:rsidRPr="007F180F" w:rsidRDefault="00CA1B3A" w:rsidP="00CA1B3A">
            <w:pPr>
              <w:pStyle w:val="Odstavecseseznamem"/>
              <w:numPr>
                <w:ilvl w:val="1"/>
                <w:numId w:val="4"/>
              </w:numPr>
              <w:spacing w:after="60"/>
              <w:ind w:left="357" w:hanging="357"/>
              <w:contextualSpacing w:val="0"/>
              <w:jc w:val="both"/>
              <w:rPr>
                <w:rFonts w:asciiTheme="minorHAnsi" w:hAnsiTheme="minorHAnsi" w:cstheme="minorHAnsi"/>
                <w:sz w:val="20"/>
                <w:szCs w:val="20"/>
              </w:rPr>
            </w:pPr>
            <w:r w:rsidRPr="007F180F">
              <w:rPr>
                <w:rFonts w:asciiTheme="minorHAnsi" w:hAnsiTheme="minorHAnsi" w:cstheme="minorHAnsi"/>
                <w:sz w:val="20"/>
                <w:szCs w:val="20"/>
              </w:rPr>
              <w:t>Nedílnou součástí Smlouvy jsou následující přílohy:</w:t>
            </w:r>
          </w:p>
          <w:p w14:paraId="6BFB48DC" w14:textId="714B37D9" w:rsidR="00CA1B3A" w:rsidRPr="007F180F" w:rsidRDefault="00CA1B3A" w:rsidP="00F01B12">
            <w:pPr>
              <w:pStyle w:val="Zkladntextodsazen2"/>
              <w:numPr>
                <w:ilvl w:val="0"/>
                <w:numId w:val="23"/>
              </w:numPr>
              <w:spacing w:line="276" w:lineRule="auto"/>
              <w:ind w:left="454" w:hanging="141"/>
              <w:rPr>
                <w:rFonts w:asciiTheme="minorHAnsi" w:hAnsiTheme="minorHAnsi" w:cstheme="minorHAnsi"/>
                <w:sz w:val="20"/>
                <w:szCs w:val="20"/>
              </w:rPr>
            </w:pPr>
            <w:r w:rsidRPr="007F180F">
              <w:rPr>
                <w:rFonts w:asciiTheme="minorHAnsi" w:hAnsiTheme="minorHAnsi" w:cstheme="minorHAnsi"/>
                <w:sz w:val="20"/>
                <w:szCs w:val="20"/>
              </w:rPr>
              <w:t>Příloha č. 1 – Vzor souhlasu s předáním výsledků Vyšetření (</w:t>
            </w:r>
            <w:proofErr w:type="spellStart"/>
            <w:r w:rsidRPr="007F180F">
              <w:rPr>
                <w:rFonts w:asciiTheme="minorHAnsi" w:hAnsiTheme="minorHAnsi" w:cstheme="minorHAnsi"/>
                <w:sz w:val="20"/>
                <w:szCs w:val="20"/>
              </w:rPr>
              <w:t>English</w:t>
            </w:r>
            <w:proofErr w:type="spellEnd"/>
            <w:r w:rsidRPr="007F180F">
              <w:rPr>
                <w:rFonts w:asciiTheme="minorHAnsi" w:hAnsiTheme="minorHAnsi" w:cstheme="minorHAnsi"/>
                <w:sz w:val="20"/>
                <w:szCs w:val="20"/>
              </w:rPr>
              <w:t xml:space="preserve"> </w:t>
            </w:r>
            <w:proofErr w:type="spellStart"/>
            <w:r w:rsidRPr="007F180F">
              <w:rPr>
                <w:rFonts w:asciiTheme="minorHAnsi" w:hAnsiTheme="minorHAnsi" w:cstheme="minorHAnsi"/>
                <w:sz w:val="20"/>
                <w:szCs w:val="20"/>
              </w:rPr>
              <w:t>ver</w:t>
            </w:r>
            <w:r w:rsidR="007F180F" w:rsidRPr="007F180F">
              <w:rPr>
                <w:rFonts w:asciiTheme="minorHAnsi" w:hAnsiTheme="minorHAnsi" w:cstheme="minorHAnsi"/>
                <w:sz w:val="20"/>
                <w:szCs w:val="20"/>
              </w:rPr>
              <w:t>s</w:t>
            </w:r>
            <w:r w:rsidRPr="007F180F">
              <w:rPr>
                <w:rFonts w:asciiTheme="minorHAnsi" w:hAnsiTheme="minorHAnsi" w:cstheme="minorHAnsi"/>
                <w:sz w:val="20"/>
                <w:szCs w:val="20"/>
              </w:rPr>
              <w:t>ion</w:t>
            </w:r>
            <w:proofErr w:type="spellEnd"/>
            <w:r w:rsidRPr="007F180F">
              <w:rPr>
                <w:rFonts w:asciiTheme="minorHAnsi" w:hAnsiTheme="minorHAnsi" w:cstheme="minorHAnsi"/>
                <w:sz w:val="20"/>
                <w:szCs w:val="20"/>
              </w:rPr>
              <w:t xml:space="preserve"> </w:t>
            </w:r>
            <w:proofErr w:type="spellStart"/>
            <w:r w:rsidRPr="007F180F">
              <w:rPr>
                <w:rFonts w:asciiTheme="minorHAnsi" w:hAnsiTheme="minorHAnsi" w:cstheme="minorHAnsi"/>
                <w:sz w:val="20"/>
                <w:szCs w:val="20"/>
              </w:rPr>
              <w:t>is</w:t>
            </w:r>
            <w:proofErr w:type="spellEnd"/>
            <w:r w:rsidRPr="007F180F">
              <w:rPr>
                <w:rFonts w:asciiTheme="minorHAnsi" w:hAnsiTheme="minorHAnsi" w:cstheme="minorHAnsi"/>
                <w:sz w:val="20"/>
                <w:szCs w:val="20"/>
              </w:rPr>
              <w:t xml:space="preserve"> </w:t>
            </w:r>
            <w:proofErr w:type="spellStart"/>
            <w:r w:rsidRPr="007F180F">
              <w:rPr>
                <w:rFonts w:asciiTheme="minorHAnsi" w:hAnsiTheme="minorHAnsi" w:cstheme="minorHAnsi"/>
                <w:sz w:val="20"/>
                <w:szCs w:val="20"/>
              </w:rPr>
              <w:t>below</w:t>
            </w:r>
            <w:proofErr w:type="spellEnd"/>
            <w:r w:rsidRPr="007F180F">
              <w:rPr>
                <w:rFonts w:asciiTheme="minorHAnsi" w:hAnsiTheme="minorHAnsi" w:cstheme="minorHAnsi"/>
                <w:sz w:val="20"/>
                <w:szCs w:val="20"/>
              </w:rPr>
              <w:t>)</w:t>
            </w:r>
          </w:p>
          <w:p w14:paraId="513666E3" w14:textId="77777777" w:rsidR="00CA1B3A" w:rsidRPr="00DF161A" w:rsidRDefault="00CA1B3A" w:rsidP="007F180F">
            <w:pPr>
              <w:pStyle w:val="Zkladntextodsazen2"/>
              <w:spacing w:line="276" w:lineRule="auto"/>
              <w:ind w:firstLine="0"/>
              <w:rPr>
                <w:rFonts w:asciiTheme="minorHAnsi" w:hAnsiTheme="minorHAnsi" w:cstheme="minorHAnsi"/>
                <w:sz w:val="20"/>
                <w:szCs w:val="20"/>
                <w:highlight w:val="yellow"/>
              </w:rPr>
            </w:pPr>
          </w:p>
          <w:p w14:paraId="2F15F3B9" w14:textId="6724BF3C" w:rsidR="00CA1B3A" w:rsidRDefault="00CA1B3A" w:rsidP="00CA1B3A">
            <w:pPr>
              <w:pStyle w:val="Zkladntextodsazen2"/>
              <w:spacing w:line="276" w:lineRule="auto"/>
              <w:ind w:left="1066" w:firstLine="0"/>
              <w:rPr>
                <w:rFonts w:asciiTheme="minorHAnsi" w:hAnsiTheme="minorHAnsi" w:cstheme="minorHAnsi"/>
                <w:sz w:val="20"/>
                <w:szCs w:val="20"/>
                <w:highlight w:val="yellow"/>
              </w:rPr>
            </w:pPr>
            <w:r w:rsidRPr="00DF161A">
              <w:rPr>
                <w:rFonts w:asciiTheme="minorHAnsi" w:hAnsiTheme="minorHAnsi" w:cstheme="minorHAnsi"/>
                <w:sz w:val="20"/>
                <w:szCs w:val="20"/>
                <w:highlight w:val="yellow"/>
              </w:rPr>
              <w:t xml:space="preserve"> </w:t>
            </w:r>
          </w:p>
          <w:p w14:paraId="07C94162" w14:textId="77777777" w:rsidR="00F01B12" w:rsidRPr="00DF161A" w:rsidRDefault="00F01B12" w:rsidP="00CA1B3A">
            <w:pPr>
              <w:pStyle w:val="Zkladntextodsazen2"/>
              <w:spacing w:line="276" w:lineRule="auto"/>
              <w:ind w:left="1066" w:firstLine="0"/>
              <w:rPr>
                <w:rFonts w:asciiTheme="minorHAnsi" w:hAnsiTheme="minorHAnsi" w:cstheme="minorHAnsi"/>
                <w:sz w:val="20"/>
                <w:szCs w:val="20"/>
                <w:highlight w:val="yellow"/>
              </w:rPr>
            </w:pPr>
          </w:p>
          <w:p w14:paraId="7833D134" w14:textId="77777777" w:rsidR="00CA1B3A" w:rsidRPr="00DF161A" w:rsidRDefault="00CA1B3A" w:rsidP="00CA1B3A">
            <w:pPr>
              <w:jc w:val="both"/>
              <w:rPr>
                <w:rFonts w:asciiTheme="minorHAnsi" w:hAnsiTheme="minorHAnsi" w:cstheme="minorHAnsi"/>
                <w:sz w:val="20"/>
                <w:szCs w:val="20"/>
              </w:rPr>
            </w:pPr>
            <w:r w:rsidRPr="00DF161A">
              <w:rPr>
                <w:rFonts w:asciiTheme="minorHAnsi" w:hAnsiTheme="minorHAnsi" w:cstheme="minorHAnsi"/>
                <w:sz w:val="20"/>
                <w:szCs w:val="20"/>
              </w:rPr>
              <w:t xml:space="preserve">V Praze dne </w:t>
            </w:r>
            <w:r w:rsidRPr="007F180F">
              <w:rPr>
                <w:rFonts w:asciiTheme="minorHAnsi" w:hAnsiTheme="minorHAnsi" w:cstheme="minorHAnsi"/>
                <w:sz w:val="20"/>
                <w:szCs w:val="20"/>
              </w:rPr>
              <w:t>…………………………</w:t>
            </w:r>
            <w:r w:rsidRPr="00DF161A">
              <w:rPr>
                <w:rFonts w:asciiTheme="minorHAnsi" w:hAnsiTheme="minorHAnsi" w:cstheme="minorHAnsi"/>
                <w:sz w:val="20"/>
                <w:szCs w:val="20"/>
              </w:rPr>
              <w:t xml:space="preserve"> </w:t>
            </w:r>
          </w:p>
          <w:p w14:paraId="76ED9F4A" w14:textId="77777777" w:rsidR="00CA1B3A" w:rsidRPr="00DF161A" w:rsidRDefault="00CA1B3A" w:rsidP="00CA1B3A">
            <w:pPr>
              <w:jc w:val="both"/>
              <w:rPr>
                <w:rFonts w:asciiTheme="minorHAnsi" w:hAnsiTheme="minorHAnsi" w:cstheme="minorHAnsi"/>
                <w:sz w:val="20"/>
                <w:szCs w:val="20"/>
              </w:rPr>
            </w:pPr>
          </w:p>
          <w:p w14:paraId="1504CD33" w14:textId="77777777" w:rsidR="00CA1B3A" w:rsidRPr="00DF161A" w:rsidRDefault="00CA1B3A" w:rsidP="00CA1B3A">
            <w:pPr>
              <w:jc w:val="both"/>
              <w:rPr>
                <w:rFonts w:asciiTheme="minorHAnsi" w:hAnsiTheme="minorHAnsi" w:cstheme="minorHAnsi"/>
                <w:sz w:val="20"/>
                <w:szCs w:val="20"/>
              </w:rPr>
            </w:pPr>
          </w:p>
          <w:p w14:paraId="279AD7C0" w14:textId="77777777" w:rsidR="007F180F" w:rsidRDefault="00CA1B3A" w:rsidP="00CA1B3A">
            <w:pPr>
              <w:spacing w:before="180"/>
              <w:jc w:val="both"/>
              <w:rPr>
                <w:rFonts w:asciiTheme="minorHAnsi" w:hAnsiTheme="minorHAnsi" w:cstheme="minorHAnsi"/>
                <w:sz w:val="20"/>
                <w:szCs w:val="20"/>
              </w:rPr>
            </w:pPr>
            <w:r w:rsidRPr="00DF161A">
              <w:rPr>
                <w:rFonts w:asciiTheme="minorHAnsi" w:hAnsiTheme="minorHAnsi" w:cstheme="minorHAnsi"/>
                <w:sz w:val="20"/>
                <w:szCs w:val="20"/>
              </w:rPr>
              <w:t xml:space="preserve">Za Objednatele: </w:t>
            </w:r>
            <w:r w:rsidRPr="00DF161A">
              <w:rPr>
                <w:rFonts w:asciiTheme="minorHAnsi" w:hAnsiTheme="minorHAnsi" w:cstheme="minorHAnsi"/>
                <w:sz w:val="20"/>
                <w:szCs w:val="20"/>
              </w:rPr>
              <w:tab/>
            </w:r>
            <w:r w:rsidRPr="00DF161A">
              <w:rPr>
                <w:rFonts w:asciiTheme="minorHAnsi" w:hAnsiTheme="minorHAnsi" w:cstheme="minorHAnsi"/>
                <w:sz w:val="20"/>
                <w:szCs w:val="20"/>
              </w:rPr>
              <w:tab/>
            </w:r>
            <w:r w:rsidRPr="00DF161A">
              <w:rPr>
                <w:rFonts w:asciiTheme="minorHAnsi" w:hAnsiTheme="minorHAnsi" w:cstheme="minorHAnsi"/>
                <w:sz w:val="20"/>
                <w:szCs w:val="20"/>
              </w:rPr>
              <w:tab/>
            </w:r>
            <w:r w:rsidRPr="00DF161A">
              <w:rPr>
                <w:rFonts w:asciiTheme="minorHAnsi" w:hAnsiTheme="minorHAnsi" w:cstheme="minorHAnsi"/>
                <w:sz w:val="20"/>
                <w:szCs w:val="20"/>
              </w:rPr>
              <w:tab/>
              <w:t xml:space="preserve">       </w:t>
            </w:r>
          </w:p>
          <w:p w14:paraId="389E826A" w14:textId="77777777" w:rsidR="007F180F" w:rsidRDefault="007F180F" w:rsidP="007F180F">
            <w:pPr>
              <w:spacing w:before="180"/>
              <w:jc w:val="both"/>
              <w:rPr>
                <w:rFonts w:asciiTheme="minorHAnsi" w:hAnsiTheme="minorHAnsi" w:cstheme="minorHAnsi"/>
                <w:sz w:val="20"/>
                <w:szCs w:val="20"/>
              </w:rPr>
            </w:pPr>
          </w:p>
          <w:p w14:paraId="6E66D234" w14:textId="13729919" w:rsidR="00F56D7F" w:rsidRDefault="00587E0B" w:rsidP="007F180F">
            <w:pPr>
              <w:spacing w:before="180"/>
              <w:jc w:val="both"/>
              <w:rPr>
                <w:rFonts w:asciiTheme="minorHAnsi" w:hAnsiTheme="minorHAnsi" w:cstheme="minorHAnsi"/>
                <w:sz w:val="20"/>
                <w:szCs w:val="20"/>
              </w:rPr>
            </w:pPr>
            <w:proofErr w:type="spellStart"/>
            <w:r>
              <w:rPr>
                <w:rFonts w:asciiTheme="minorHAnsi" w:hAnsiTheme="minorHAnsi" w:cstheme="minorHAnsi"/>
                <w:sz w:val="20"/>
                <w:szCs w:val="20"/>
              </w:rPr>
              <w:t>Xxxx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xxxxxxx</w:t>
            </w:r>
            <w:proofErr w:type="spellEnd"/>
            <w:r w:rsidR="007F180F" w:rsidRPr="007F180F">
              <w:rPr>
                <w:rFonts w:asciiTheme="minorHAnsi" w:hAnsiTheme="minorHAnsi" w:cstheme="minorHAnsi"/>
                <w:sz w:val="20"/>
                <w:szCs w:val="20"/>
              </w:rPr>
              <w:t>,</w:t>
            </w:r>
            <w:bookmarkStart w:id="4" w:name="_GoBack"/>
            <w:bookmarkEnd w:id="4"/>
            <w:r w:rsidR="007F180F" w:rsidRPr="007F180F">
              <w:rPr>
                <w:rFonts w:asciiTheme="minorHAnsi" w:hAnsiTheme="minorHAnsi" w:cstheme="minorHAnsi"/>
                <w:sz w:val="20"/>
                <w:szCs w:val="20"/>
              </w:rPr>
              <w:tab/>
            </w:r>
            <w:r w:rsidR="007F180F">
              <w:rPr>
                <w:rFonts w:asciiTheme="minorHAnsi" w:hAnsiTheme="minorHAnsi" w:cstheme="minorHAnsi"/>
                <w:sz w:val="20"/>
                <w:szCs w:val="20"/>
              </w:rPr>
              <w:t>______________</w:t>
            </w:r>
            <w:r w:rsidR="00F56D7F">
              <w:rPr>
                <w:rFonts w:asciiTheme="minorHAnsi" w:hAnsiTheme="minorHAnsi" w:cstheme="minorHAnsi"/>
                <w:sz w:val="20"/>
                <w:szCs w:val="20"/>
              </w:rPr>
              <w:t>__</w:t>
            </w:r>
            <w:r w:rsidR="007F180F">
              <w:rPr>
                <w:rFonts w:asciiTheme="minorHAnsi" w:hAnsiTheme="minorHAnsi" w:cstheme="minorHAnsi"/>
                <w:sz w:val="20"/>
                <w:szCs w:val="20"/>
              </w:rPr>
              <w:t>____</w:t>
            </w:r>
          </w:p>
          <w:p w14:paraId="7941037D" w14:textId="540C13F7" w:rsidR="007F180F" w:rsidRDefault="007F180F" w:rsidP="007F180F">
            <w:pPr>
              <w:spacing w:before="180"/>
              <w:jc w:val="both"/>
              <w:rPr>
                <w:rFonts w:asciiTheme="minorHAnsi" w:hAnsiTheme="minorHAnsi" w:cstheme="minorHAnsi"/>
                <w:sz w:val="20"/>
                <w:szCs w:val="20"/>
              </w:rPr>
            </w:pPr>
            <w:r w:rsidRPr="007F180F">
              <w:rPr>
                <w:rFonts w:asciiTheme="minorHAnsi" w:hAnsiTheme="minorHAnsi" w:cstheme="minorHAnsi"/>
                <w:sz w:val="20"/>
                <w:szCs w:val="20"/>
              </w:rPr>
              <w:t>(na základě plné moci)</w:t>
            </w:r>
          </w:p>
          <w:p w14:paraId="64999635" w14:textId="77777777" w:rsidR="007F180F" w:rsidRDefault="007F180F" w:rsidP="00CA1B3A">
            <w:pPr>
              <w:spacing w:before="180"/>
              <w:jc w:val="both"/>
              <w:rPr>
                <w:rFonts w:asciiTheme="minorHAnsi" w:hAnsiTheme="minorHAnsi" w:cstheme="minorHAnsi"/>
                <w:sz w:val="20"/>
                <w:szCs w:val="20"/>
              </w:rPr>
            </w:pPr>
          </w:p>
          <w:p w14:paraId="7440E5FB" w14:textId="422DA1EA" w:rsidR="00CA1B3A" w:rsidRPr="00DF161A" w:rsidRDefault="00CA1B3A" w:rsidP="00CA1B3A">
            <w:pPr>
              <w:spacing w:before="180"/>
              <w:jc w:val="both"/>
              <w:rPr>
                <w:rFonts w:asciiTheme="minorHAnsi" w:hAnsiTheme="minorHAnsi" w:cstheme="minorHAnsi"/>
                <w:sz w:val="20"/>
                <w:szCs w:val="20"/>
              </w:rPr>
            </w:pPr>
            <w:r w:rsidRPr="00DF161A">
              <w:rPr>
                <w:rFonts w:asciiTheme="minorHAnsi" w:hAnsiTheme="minorHAnsi" w:cstheme="minorHAnsi"/>
                <w:sz w:val="20"/>
                <w:szCs w:val="20"/>
              </w:rPr>
              <w:t xml:space="preserve"> Za</w:t>
            </w:r>
            <w:r w:rsidR="007F180F">
              <w:rPr>
                <w:rFonts w:asciiTheme="minorHAnsi" w:hAnsiTheme="minorHAnsi" w:cstheme="minorHAnsi"/>
                <w:sz w:val="20"/>
                <w:szCs w:val="20"/>
              </w:rPr>
              <w:t xml:space="preserve"> </w:t>
            </w:r>
            <w:r w:rsidRPr="00DF161A">
              <w:rPr>
                <w:rFonts w:asciiTheme="minorHAnsi" w:hAnsiTheme="minorHAnsi" w:cstheme="minorHAnsi"/>
                <w:sz w:val="20"/>
                <w:szCs w:val="20"/>
              </w:rPr>
              <w:t xml:space="preserve">Zhotovitele: </w:t>
            </w:r>
          </w:p>
          <w:p w14:paraId="78C3C0D2" w14:textId="77777777" w:rsidR="00CA1B3A" w:rsidRPr="00DF161A" w:rsidRDefault="00CA1B3A" w:rsidP="00CA1B3A">
            <w:pPr>
              <w:rPr>
                <w:rFonts w:asciiTheme="minorHAnsi" w:hAnsiTheme="minorHAnsi" w:cstheme="minorHAnsi"/>
                <w:sz w:val="20"/>
                <w:szCs w:val="20"/>
              </w:rPr>
            </w:pPr>
          </w:p>
          <w:bookmarkEnd w:id="0"/>
          <w:p w14:paraId="2FA15AF0" w14:textId="77777777" w:rsidR="00CA1B3A" w:rsidRDefault="00CA1B3A" w:rsidP="00F56D7F"/>
          <w:p w14:paraId="3E84CEA2" w14:textId="5EFEB440" w:rsidR="00F56D7F" w:rsidRDefault="00587E0B" w:rsidP="00F56D7F">
            <w:pPr>
              <w:rPr>
                <w:sz w:val="20"/>
                <w:szCs w:val="20"/>
              </w:rPr>
            </w:pPr>
            <w:proofErr w:type="spellStart"/>
            <w:r>
              <w:rPr>
                <w:rFonts w:asciiTheme="minorHAnsi" w:hAnsiTheme="minorHAnsi" w:cstheme="minorHAnsi"/>
                <w:sz w:val="20"/>
                <w:szCs w:val="20"/>
              </w:rPr>
              <w:t>Xxxx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xxxxxxx</w:t>
            </w:r>
            <w:proofErr w:type="spellEnd"/>
            <w:r>
              <w:rPr>
                <w:sz w:val="20"/>
                <w:szCs w:val="20"/>
              </w:rPr>
              <w:t xml:space="preserve"> </w:t>
            </w:r>
            <w:r w:rsidR="00F56D7F">
              <w:rPr>
                <w:sz w:val="20"/>
                <w:szCs w:val="20"/>
              </w:rPr>
              <w:t>________________</w:t>
            </w:r>
          </w:p>
          <w:p w14:paraId="5FB9690E" w14:textId="5840E99B" w:rsidR="00F56D7F" w:rsidRDefault="00F56D7F" w:rsidP="00F56D7F">
            <w:r>
              <w:t>ředitelka</w:t>
            </w:r>
          </w:p>
        </w:tc>
        <w:tc>
          <w:tcPr>
            <w:tcW w:w="4675" w:type="dxa"/>
          </w:tcPr>
          <w:p w14:paraId="0BF53514" w14:textId="3853D6D6" w:rsidR="00CA1B3A" w:rsidRDefault="00CA1B3A" w:rsidP="00CA1B3A">
            <w:pPr>
              <w:autoSpaceDE w:val="0"/>
              <w:autoSpaceDN w:val="0"/>
              <w:adjustRightInd w:val="0"/>
              <w:jc w:val="both"/>
              <w:rPr>
                <w:rFonts w:asciiTheme="minorHAnsi" w:hAnsiTheme="minorHAnsi" w:cstheme="minorHAnsi"/>
                <w:sz w:val="20"/>
                <w:szCs w:val="20"/>
                <w:lang w:val="en-GB"/>
              </w:rPr>
            </w:pPr>
            <w:bookmarkStart w:id="5" w:name="_Hlk116632804"/>
            <w:bookmarkStart w:id="6" w:name="_Hlk116632704"/>
            <w:r w:rsidRPr="00253384">
              <w:rPr>
                <w:rFonts w:asciiTheme="minorHAnsi" w:hAnsiTheme="minorHAnsi" w:cstheme="minorHAnsi"/>
                <w:sz w:val="20"/>
                <w:szCs w:val="20"/>
                <w:lang w:val="en-GB"/>
              </w:rPr>
              <w:lastRenderedPageBreak/>
              <w:t>On the day, month and year below</w:t>
            </w:r>
          </w:p>
          <w:p w14:paraId="0365AD42" w14:textId="77777777" w:rsidR="00F56D7F" w:rsidRPr="00253384" w:rsidRDefault="00F56D7F" w:rsidP="00CA1B3A">
            <w:pPr>
              <w:autoSpaceDE w:val="0"/>
              <w:autoSpaceDN w:val="0"/>
              <w:adjustRightInd w:val="0"/>
              <w:jc w:val="both"/>
              <w:rPr>
                <w:rFonts w:asciiTheme="minorHAnsi" w:hAnsiTheme="minorHAnsi" w:cstheme="minorHAnsi"/>
                <w:sz w:val="20"/>
                <w:szCs w:val="20"/>
                <w:lang w:val="en-GB"/>
              </w:rPr>
            </w:pPr>
          </w:p>
          <w:p w14:paraId="39BFDF68" w14:textId="77777777" w:rsidR="00CA1B3A" w:rsidRPr="00253384" w:rsidRDefault="00CA1B3A" w:rsidP="00CA1B3A">
            <w:pPr>
              <w:autoSpaceDE w:val="0"/>
              <w:autoSpaceDN w:val="0"/>
              <w:adjustRightInd w:val="0"/>
              <w:jc w:val="both"/>
              <w:rPr>
                <w:rFonts w:asciiTheme="minorHAnsi" w:hAnsiTheme="minorHAnsi" w:cstheme="minorHAnsi"/>
                <w:b/>
                <w:bCs/>
                <w:sz w:val="20"/>
                <w:szCs w:val="20"/>
                <w:lang w:val="pl-PL"/>
              </w:rPr>
            </w:pPr>
            <w:r w:rsidRPr="00253384">
              <w:rPr>
                <w:rFonts w:asciiTheme="minorHAnsi" w:hAnsiTheme="minorHAnsi" w:cstheme="minorHAnsi"/>
                <w:b/>
                <w:bCs/>
                <w:sz w:val="20"/>
                <w:szCs w:val="20"/>
                <w:lang w:val="pl-PL"/>
              </w:rPr>
              <w:t>Synexus Czech s.r.o.</w:t>
            </w:r>
          </w:p>
          <w:p w14:paraId="10EA5AA5"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with registered office/place of business at </w:t>
            </w:r>
            <w:proofErr w:type="spellStart"/>
            <w:r w:rsidRPr="00253384">
              <w:rPr>
                <w:rFonts w:asciiTheme="minorHAnsi" w:hAnsiTheme="minorHAnsi" w:cstheme="minorHAnsi"/>
                <w:sz w:val="20"/>
                <w:szCs w:val="20"/>
                <w:lang w:val="en-GB"/>
              </w:rPr>
              <w:t>Karlovo</w:t>
            </w:r>
            <w:proofErr w:type="spellEnd"/>
            <w:r w:rsidRPr="00253384">
              <w:rPr>
                <w:rFonts w:asciiTheme="minorHAnsi" w:hAnsiTheme="minorHAnsi" w:cstheme="minorHAnsi"/>
                <w:sz w:val="20"/>
                <w:szCs w:val="20"/>
                <w:lang w:val="en-GB"/>
              </w:rPr>
              <w:t xml:space="preserve"> </w:t>
            </w:r>
            <w:proofErr w:type="spellStart"/>
            <w:r w:rsidRPr="00253384">
              <w:rPr>
                <w:rFonts w:asciiTheme="minorHAnsi" w:hAnsiTheme="minorHAnsi" w:cstheme="minorHAnsi"/>
                <w:sz w:val="20"/>
                <w:szCs w:val="20"/>
                <w:lang w:val="en-GB"/>
              </w:rPr>
              <w:t>náměstí</w:t>
            </w:r>
            <w:proofErr w:type="spellEnd"/>
            <w:r w:rsidRPr="00253384">
              <w:rPr>
                <w:rFonts w:asciiTheme="minorHAnsi" w:hAnsiTheme="minorHAnsi" w:cstheme="minorHAnsi"/>
                <w:sz w:val="20"/>
                <w:szCs w:val="20"/>
                <w:lang w:val="en-GB"/>
              </w:rPr>
              <w:t xml:space="preserve"> 2097/10, Prague 2, ZIP code 120 00</w:t>
            </w:r>
          </w:p>
          <w:p w14:paraId="09A438D2" w14:textId="6073A9D9"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represented by </w:t>
            </w:r>
            <w:proofErr w:type="spellStart"/>
            <w:r w:rsidR="00587E0B">
              <w:rPr>
                <w:rFonts w:asciiTheme="minorHAnsi" w:hAnsiTheme="minorHAnsi" w:cstheme="minorHAnsi"/>
                <w:sz w:val="20"/>
                <w:szCs w:val="20"/>
                <w:lang w:val="en-GB"/>
              </w:rPr>
              <w:t>xxxxxxxxxx</w:t>
            </w:r>
            <w:proofErr w:type="spellEnd"/>
            <w:r w:rsidRPr="00253384">
              <w:rPr>
                <w:rFonts w:asciiTheme="minorHAnsi" w:hAnsiTheme="minorHAnsi" w:cstheme="minorHAnsi"/>
                <w:sz w:val="20"/>
                <w:szCs w:val="20"/>
                <w:lang w:val="en-GB"/>
              </w:rPr>
              <w:t>, (by proxy)</w:t>
            </w:r>
            <w:r w:rsidRPr="00253384">
              <w:rPr>
                <w:rFonts w:asciiTheme="minorHAnsi" w:hAnsiTheme="minorHAnsi" w:cstheme="minorHAnsi"/>
                <w:sz w:val="20"/>
                <w:szCs w:val="20"/>
                <w:lang w:val="en-GB"/>
              </w:rPr>
              <w:tab/>
            </w:r>
          </w:p>
          <w:p w14:paraId="7C2491B3"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Tax ID 046 56 547</w:t>
            </w:r>
            <w:r w:rsidRPr="00253384">
              <w:rPr>
                <w:rFonts w:asciiTheme="minorHAnsi" w:hAnsiTheme="minorHAnsi" w:cstheme="minorHAnsi"/>
                <w:sz w:val="20"/>
                <w:szCs w:val="20"/>
                <w:lang w:val="en-GB"/>
              </w:rPr>
              <w:tab/>
            </w:r>
            <w:r w:rsidRPr="00253384">
              <w:rPr>
                <w:rFonts w:asciiTheme="minorHAnsi" w:hAnsiTheme="minorHAnsi" w:cstheme="minorHAnsi"/>
                <w:sz w:val="20"/>
                <w:szCs w:val="20"/>
                <w:lang w:val="en-GB"/>
              </w:rPr>
              <w:tab/>
            </w:r>
            <w:r w:rsidRPr="00253384">
              <w:rPr>
                <w:rFonts w:asciiTheme="minorHAnsi" w:hAnsiTheme="minorHAnsi" w:cstheme="minorHAnsi"/>
                <w:sz w:val="20"/>
                <w:szCs w:val="20"/>
                <w:lang w:val="en-GB"/>
              </w:rPr>
              <w:tab/>
            </w:r>
          </w:p>
          <w:p w14:paraId="21F66FD3"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VAT NO CZ046 56 547</w:t>
            </w:r>
            <w:r w:rsidRPr="00253384">
              <w:rPr>
                <w:rFonts w:asciiTheme="minorHAnsi" w:hAnsiTheme="minorHAnsi" w:cstheme="minorHAnsi"/>
                <w:sz w:val="20"/>
                <w:szCs w:val="20"/>
                <w:lang w:val="en-GB"/>
              </w:rPr>
              <w:tab/>
            </w:r>
            <w:r w:rsidRPr="00253384">
              <w:rPr>
                <w:rFonts w:asciiTheme="minorHAnsi" w:hAnsiTheme="minorHAnsi" w:cstheme="minorHAnsi"/>
                <w:sz w:val="20"/>
                <w:szCs w:val="20"/>
                <w:lang w:val="en-GB"/>
              </w:rPr>
              <w:tab/>
            </w:r>
          </w:p>
          <w:p w14:paraId="062CA56F"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registered in the Commercial Register maintained by the Municipal Court in Prague, Section C, Insert 251364</w:t>
            </w:r>
          </w:p>
          <w:p w14:paraId="79D33424"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on the other hand (hereinafter referred to as the "</w:t>
            </w:r>
            <w:r w:rsidRPr="00253384">
              <w:rPr>
                <w:rFonts w:asciiTheme="minorHAnsi" w:hAnsiTheme="minorHAnsi" w:cstheme="minorHAnsi"/>
                <w:b/>
                <w:bCs/>
                <w:sz w:val="20"/>
                <w:szCs w:val="20"/>
                <w:lang w:val="en-GB"/>
              </w:rPr>
              <w:t>Customer</w:t>
            </w:r>
            <w:r w:rsidRPr="00253384">
              <w:rPr>
                <w:rFonts w:asciiTheme="minorHAnsi" w:hAnsiTheme="minorHAnsi" w:cstheme="minorHAnsi"/>
                <w:sz w:val="20"/>
                <w:szCs w:val="20"/>
                <w:lang w:val="en-GB"/>
              </w:rPr>
              <w:t>")</w:t>
            </w:r>
          </w:p>
          <w:p w14:paraId="36843859"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contact person: </w:t>
            </w:r>
          </w:p>
          <w:p w14:paraId="7E22E69A" w14:textId="6E1AD974" w:rsidR="007F180F" w:rsidRDefault="007F180F" w:rsidP="007F180F">
            <w:pPr>
              <w:jc w:val="both"/>
              <w:rPr>
                <w:rFonts w:asciiTheme="minorHAnsi" w:hAnsiTheme="minorHAnsi" w:cstheme="minorHAnsi"/>
                <w:sz w:val="20"/>
                <w:szCs w:val="20"/>
              </w:rPr>
            </w:pPr>
            <w:r w:rsidRPr="00DF161A">
              <w:rPr>
                <w:rFonts w:asciiTheme="minorHAnsi" w:hAnsiTheme="minorHAnsi" w:cstheme="minorHAnsi"/>
                <w:sz w:val="20"/>
                <w:szCs w:val="20"/>
              </w:rPr>
              <w:t>e-mail:</w:t>
            </w:r>
            <w:r>
              <w:rPr>
                <w:rFonts w:asciiTheme="minorHAnsi" w:hAnsiTheme="minorHAnsi" w:cstheme="minorHAnsi"/>
                <w:sz w:val="20"/>
                <w:szCs w:val="20"/>
              </w:rPr>
              <w:t xml:space="preserve"> </w:t>
            </w:r>
            <w:hyperlink r:id="rId12" w:history="1">
              <w:r w:rsidR="00587E0B" w:rsidRPr="000213D8">
                <w:t xml:space="preserve"> </w:t>
              </w:r>
              <w:proofErr w:type="spellStart"/>
              <w:proofErr w:type="gramStart"/>
              <w:r w:rsidR="00587E0B" w:rsidRPr="00587E0B">
                <w:rPr>
                  <w:rStyle w:val="Hypertextovodkaz"/>
                  <w:rFonts w:asciiTheme="minorHAnsi" w:hAnsiTheme="minorHAnsi" w:cstheme="minorHAnsi"/>
                  <w:sz w:val="20"/>
                  <w:szCs w:val="20"/>
                </w:rPr>
                <w:t>xxxx.xxxxxxx</w:t>
              </w:r>
              <w:proofErr w:type="spellEnd"/>
              <w:proofErr w:type="gramEnd"/>
              <w:r w:rsidR="00587E0B" w:rsidRPr="00587E0B">
                <w:rPr>
                  <w:rStyle w:val="Hypertextovodkaz"/>
                  <w:rFonts w:asciiTheme="minorHAnsi" w:hAnsiTheme="minorHAnsi" w:cstheme="minorHAnsi"/>
                  <w:sz w:val="20"/>
                  <w:szCs w:val="20"/>
                </w:rPr>
                <w:t xml:space="preserve"> </w:t>
              </w:r>
              <w:r w:rsidRPr="00DA6609">
                <w:rPr>
                  <w:rStyle w:val="Hypertextovodkaz"/>
                  <w:rFonts w:asciiTheme="minorHAnsi" w:hAnsiTheme="minorHAnsi" w:cstheme="minorHAnsi"/>
                  <w:sz w:val="20"/>
                  <w:szCs w:val="20"/>
                </w:rPr>
                <w:t>@globalaes.com</w:t>
              </w:r>
            </w:hyperlink>
            <w:r>
              <w:rPr>
                <w:rFonts w:asciiTheme="minorHAnsi" w:hAnsiTheme="minorHAnsi" w:cstheme="minorHAnsi"/>
                <w:sz w:val="20"/>
                <w:szCs w:val="20"/>
              </w:rPr>
              <w:t xml:space="preserve">  </w:t>
            </w:r>
          </w:p>
          <w:p w14:paraId="2342E425" w14:textId="20B76239" w:rsidR="007F180F" w:rsidRPr="00DF161A" w:rsidRDefault="007F180F" w:rsidP="007F180F">
            <w:pPr>
              <w:jc w:val="both"/>
              <w:rPr>
                <w:rFonts w:asciiTheme="minorHAnsi" w:hAnsiTheme="minorHAnsi" w:cstheme="minorHAnsi"/>
                <w:sz w:val="20"/>
                <w:szCs w:val="20"/>
              </w:rPr>
            </w:pPr>
            <w:r w:rsidRPr="00DF161A">
              <w:rPr>
                <w:rFonts w:asciiTheme="minorHAnsi" w:hAnsiTheme="minorHAnsi" w:cstheme="minorHAnsi"/>
                <w:sz w:val="20"/>
                <w:szCs w:val="20"/>
              </w:rPr>
              <w:t xml:space="preserve">tel. </w:t>
            </w:r>
            <w:r>
              <w:rPr>
                <w:rFonts w:asciiTheme="minorHAnsi" w:hAnsiTheme="minorHAnsi" w:cstheme="minorHAnsi"/>
                <w:sz w:val="20"/>
                <w:szCs w:val="20"/>
              </w:rPr>
              <w:t>+420 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p>
          <w:p w14:paraId="09727E22" w14:textId="47D3CBEB" w:rsidR="00CA1B3A" w:rsidRPr="00253384" w:rsidRDefault="00CA1B3A" w:rsidP="00CA1B3A">
            <w:pPr>
              <w:autoSpaceDE w:val="0"/>
              <w:autoSpaceDN w:val="0"/>
              <w:adjustRightInd w:val="0"/>
              <w:jc w:val="both"/>
              <w:rPr>
                <w:rFonts w:asciiTheme="minorHAnsi" w:hAnsiTheme="minorHAnsi" w:cstheme="minorHAnsi"/>
                <w:sz w:val="20"/>
                <w:szCs w:val="20"/>
                <w:lang w:val="en-GB"/>
              </w:rPr>
            </w:pPr>
          </w:p>
          <w:p w14:paraId="0B428613" w14:textId="135DD99A" w:rsidR="00CA1B3A"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and</w:t>
            </w:r>
          </w:p>
          <w:p w14:paraId="1271A50A" w14:textId="77777777" w:rsidR="00F56D7F" w:rsidRPr="00253384" w:rsidRDefault="00F56D7F" w:rsidP="00CA1B3A">
            <w:pPr>
              <w:autoSpaceDE w:val="0"/>
              <w:autoSpaceDN w:val="0"/>
              <w:adjustRightInd w:val="0"/>
              <w:jc w:val="both"/>
              <w:rPr>
                <w:rFonts w:asciiTheme="minorHAnsi" w:hAnsiTheme="minorHAnsi" w:cstheme="minorHAnsi"/>
                <w:sz w:val="20"/>
                <w:szCs w:val="20"/>
                <w:lang w:val="en-GB"/>
              </w:rPr>
            </w:pPr>
          </w:p>
          <w:p w14:paraId="2EEE732D" w14:textId="77777777" w:rsidR="00CA1B3A" w:rsidRPr="00253384" w:rsidRDefault="00CA1B3A" w:rsidP="00CA1B3A">
            <w:pPr>
              <w:autoSpaceDE w:val="0"/>
              <w:autoSpaceDN w:val="0"/>
              <w:adjustRightInd w:val="0"/>
              <w:jc w:val="both"/>
              <w:rPr>
                <w:rFonts w:asciiTheme="minorHAnsi" w:hAnsiTheme="minorHAnsi" w:cstheme="minorHAnsi"/>
                <w:b/>
                <w:bCs/>
                <w:sz w:val="20"/>
                <w:szCs w:val="20"/>
                <w:lang w:val="en-GB"/>
              </w:rPr>
            </w:pPr>
            <w:r w:rsidRPr="00253384">
              <w:rPr>
                <w:rFonts w:asciiTheme="minorHAnsi" w:hAnsiTheme="minorHAnsi" w:cstheme="minorHAnsi"/>
                <w:b/>
                <w:bCs/>
                <w:sz w:val="20"/>
                <w:szCs w:val="20"/>
                <w:lang w:val="en-GB"/>
              </w:rPr>
              <w:t xml:space="preserve">Institute of Endocrinology </w:t>
            </w:r>
          </w:p>
          <w:p w14:paraId="08A57FD9" w14:textId="77D095A0"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with registered office at </w:t>
            </w:r>
            <w:proofErr w:type="spellStart"/>
            <w:r w:rsidRPr="00253384">
              <w:rPr>
                <w:rFonts w:asciiTheme="minorHAnsi" w:hAnsiTheme="minorHAnsi" w:cstheme="minorHAnsi"/>
                <w:sz w:val="20"/>
                <w:szCs w:val="20"/>
                <w:lang w:val="en-GB"/>
              </w:rPr>
              <w:t>Národní</w:t>
            </w:r>
            <w:proofErr w:type="spellEnd"/>
            <w:r w:rsidRPr="00253384">
              <w:rPr>
                <w:rFonts w:asciiTheme="minorHAnsi" w:hAnsiTheme="minorHAnsi" w:cstheme="minorHAnsi"/>
                <w:sz w:val="20"/>
                <w:szCs w:val="20"/>
                <w:lang w:val="en-GB"/>
              </w:rPr>
              <w:t xml:space="preserve"> 8/139, Prague 1- </w:t>
            </w:r>
            <w:proofErr w:type="spellStart"/>
            <w:r w:rsidRPr="00253384">
              <w:rPr>
                <w:rFonts w:asciiTheme="minorHAnsi" w:hAnsiTheme="minorHAnsi" w:cstheme="minorHAnsi"/>
                <w:sz w:val="20"/>
                <w:szCs w:val="20"/>
                <w:lang w:val="en-GB"/>
              </w:rPr>
              <w:t>Nové</w:t>
            </w:r>
            <w:proofErr w:type="spellEnd"/>
            <w:r w:rsidRPr="00253384">
              <w:rPr>
                <w:rFonts w:asciiTheme="minorHAnsi" w:hAnsiTheme="minorHAnsi" w:cstheme="minorHAnsi"/>
                <w:sz w:val="20"/>
                <w:szCs w:val="20"/>
                <w:lang w:val="en-GB"/>
              </w:rPr>
              <w:t xml:space="preserve"> </w:t>
            </w:r>
            <w:proofErr w:type="spellStart"/>
            <w:r w:rsidRPr="00253384">
              <w:rPr>
                <w:rFonts w:asciiTheme="minorHAnsi" w:hAnsiTheme="minorHAnsi" w:cstheme="minorHAnsi"/>
                <w:sz w:val="20"/>
                <w:szCs w:val="20"/>
                <w:lang w:val="en-GB"/>
              </w:rPr>
              <w:t>Město</w:t>
            </w:r>
            <w:proofErr w:type="spellEnd"/>
            <w:r w:rsidRPr="00253384">
              <w:rPr>
                <w:rFonts w:asciiTheme="minorHAnsi" w:hAnsiTheme="minorHAnsi" w:cstheme="minorHAnsi"/>
                <w:sz w:val="20"/>
                <w:szCs w:val="20"/>
                <w:lang w:val="en-GB"/>
              </w:rPr>
              <w:t>, ZIP code 116 94</w:t>
            </w:r>
            <w:r>
              <w:rPr>
                <w:rFonts w:asciiTheme="minorHAnsi" w:hAnsiTheme="minorHAnsi" w:cstheme="minorHAnsi"/>
                <w:sz w:val="20"/>
                <w:szCs w:val="20"/>
                <w:lang w:val="en-GB"/>
              </w:rPr>
              <w:t xml:space="preserve">, </w:t>
            </w:r>
            <w:r w:rsidRPr="00253384">
              <w:rPr>
                <w:rFonts w:asciiTheme="minorHAnsi" w:hAnsiTheme="minorHAnsi" w:cstheme="minorHAnsi"/>
                <w:sz w:val="20"/>
                <w:szCs w:val="20"/>
                <w:lang w:val="en-GB"/>
              </w:rPr>
              <w:t xml:space="preserve">represented by </w:t>
            </w:r>
            <w:proofErr w:type="spellStart"/>
            <w:r w:rsidR="00587E0B">
              <w:rPr>
                <w:rFonts w:asciiTheme="minorHAnsi" w:hAnsiTheme="minorHAnsi" w:cstheme="minorHAnsi"/>
                <w:sz w:val="20"/>
                <w:szCs w:val="20"/>
                <w:lang w:val="en-GB"/>
              </w:rPr>
              <w:t>xxxx</w:t>
            </w:r>
            <w:proofErr w:type="spellEnd"/>
            <w:r w:rsidR="00587E0B">
              <w:rPr>
                <w:rFonts w:asciiTheme="minorHAnsi" w:hAnsiTheme="minorHAnsi" w:cstheme="minorHAnsi"/>
                <w:sz w:val="20"/>
                <w:szCs w:val="20"/>
                <w:lang w:val="en-GB"/>
              </w:rPr>
              <w:t xml:space="preserve"> </w:t>
            </w:r>
            <w:proofErr w:type="spellStart"/>
            <w:r w:rsidR="00587E0B">
              <w:rPr>
                <w:rFonts w:asciiTheme="minorHAnsi" w:hAnsiTheme="minorHAnsi" w:cstheme="minorHAnsi"/>
                <w:sz w:val="20"/>
                <w:szCs w:val="20"/>
                <w:lang w:val="en-GB"/>
              </w:rPr>
              <w:t>xxxxx</w:t>
            </w:r>
            <w:proofErr w:type="spellEnd"/>
            <w:r w:rsidRPr="00253384">
              <w:rPr>
                <w:rFonts w:asciiTheme="minorHAnsi" w:hAnsiTheme="minorHAnsi" w:cstheme="minorHAnsi"/>
                <w:sz w:val="20"/>
                <w:szCs w:val="20"/>
                <w:lang w:val="en-GB"/>
              </w:rPr>
              <w:t>., Director</w:t>
            </w:r>
          </w:p>
          <w:p w14:paraId="50266952"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Tax ID 00023761</w:t>
            </w:r>
          </w:p>
          <w:p w14:paraId="6CA33F2F"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VAT NO CZ00023761</w:t>
            </w:r>
          </w:p>
          <w:p w14:paraId="4DBBEA74"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on the one hand (hereinafter referred to as the "</w:t>
            </w:r>
            <w:r w:rsidRPr="00253384">
              <w:rPr>
                <w:rFonts w:asciiTheme="minorHAnsi" w:hAnsiTheme="minorHAnsi" w:cstheme="minorHAnsi"/>
                <w:b/>
                <w:bCs/>
                <w:sz w:val="20"/>
                <w:szCs w:val="20"/>
                <w:lang w:val="en-GB"/>
              </w:rPr>
              <w:t>Contractor</w:t>
            </w:r>
            <w:r w:rsidRPr="00253384">
              <w:rPr>
                <w:rFonts w:asciiTheme="minorHAnsi" w:hAnsiTheme="minorHAnsi" w:cstheme="minorHAnsi"/>
                <w:sz w:val="20"/>
                <w:szCs w:val="20"/>
                <w:lang w:val="en-GB"/>
              </w:rPr>
              <w:t>")</w:t>
            </w:r>
          </w:p>
          <w:p w14:paraId="3D1E5210"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contact person: </w:t>
            </w:r>
          </w:p>
          <w:p w14:paraId="4F3EF532" w14:textId="56F77472" w:rsidR="00CA1B3A"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e-mail: </w:t>
            </w:r>
            <w:hyperlink r:id="rId13" w:history="1">
              <w:r w:rsidR="007F180F" w:rsidRPr="00DA6609">
                <w:rPr>
                  <w:rStyle w:val="Hypertextovodkaz"/>
                  <w:rFonts w:asciiTheme="minorHAnsi" w:hAnsiTheme="minorHAnsi" w:cstheme="minorHAnsi"/>
                  <w:sz w:val="20"/>
                  <w:szCs w:val="20"/>
                  <w:lang w:val="en-GB"/>
                </w:rPr>
                <w:t>hkvasnickova@endo.cz</w:t>
              </w:r>
            </w:hyperlink>
            <w:r w:rsidR="007F180F">
              <w:rPr>
                <w:rFonts w:asciiTheme="minorHAnsi" w:hAnsiTheme="minorHAnsi" w:cstheme="minorHAnsi"/>
                <w:sz w:val="20"/>
                <w:szCs w:val="20"/>
                <w:lang w:val="en-GB"/>
              </w:rPr>
              <w:t xml:space="preserve"> </w:t>
            </w:r>
            <w:r w:rsidRPr="00253384">
              <w:rPr>
                <w:rFonts w:asciiTheme="minorHAnsi" w:hAnsiTheme="minorHAnsi" w:cstheme="minorHAnsi"/>
                <w:sz w:val="20"/>
                <w:szCs w:val="20"/>
                <w:lang w:val="en-GB"/>
              </w:rPr>
              <w:t xml:space="preserve">, tel.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sidRPr="00DF161A">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p>
          <w:p w14:paraId="0BB9AB1A" w14:textId="77777777" w:rsidR="00F56D7F" w:rsidRPr="00253384" w:rsidRDefault="00F56D7F" w:rsidP="00CA1B3A">
            <w:pPr>
              <w:autoSpaceDE w:val="0"/>
              <w:autoSpaceDN w:val="0"/>
              <w:adjustRightInd w:val="0"/>
              <w:jc w:val="both"/>
              <w:rPr>
                <w:rFonts w:asciiTheme="minorHAnsi" w:hAnsiTheme="minorHAnsi" w:cstheme="minorHAnsi"/>
                <w:sz w:val="20"/>
                <w:szCs w:val="20"/>
                <w:lang w:val="en-GB"/>
              </w:rPr>
            </w:pPr>
          </w:p>
          <w:p w14:paraId="75F57FD7" w14:textId="4C9F570F" w:rsidR="00CA1B3A"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as contracting parties, have concluded this </w:t>
            </w:r>
          </w:p>
          <w:p w14:paraId="17DBB14B" w14:textId="77777777" w:rsidR="00F56D7F" w:rsidRPr="00253384" w:rsidRDefault="00F56D7F" w:rsidP="00CA1B3A">
            <w:pPr>
              <w:autoSpaceDE w:val="0"/>
              <w:autoSpaceDN w:val="0"/>
              <w:adjustRightInd w:val="0"/>
              <w:jc w:val="both"/>
              <w:rPr>
                <w:rFonts w:asciiTheme="minorHAnsi" w:hAnsiTheme="minorHAnsi" w:cstheme="minorHAnsi"/>
                <w:sz w:val="20"/>
                <w:szCs w:val="20"/>
                <w:lang w:val="en-GB"/>
              </w:rPr>
            </w:pPr>
          </w:p>
          <w:p w14:paraId="4E87B560" w14:textId="74A72E12" w:rsidR="00CA1B3A" w:rsidRPr="00253384" w:rsidRDefault="00CA1B3A" w:rsidP="00CA1B3A">
            <w:pPr>
              <w:autoSpaceDE w:val="0"/>
              <w:autoSpaceDN w:val="0"/>
              <w:adjustRightInd w:val="0"/>
              <w:rPr>
                <w:rFonts w:asciiTheme="minorHAnsi" w:hAnsiTheme="minorHAnsi" w:cstheme="minorHAnsi"/>
                <w:b/>
                <w:bCs/>
                <w:sz w:val="20"/>
                <w:szCs w:val="20"/>
                <w:lang w:val="en-GB"/>
              </w:rPr>
            </w:pPr>
            <w:r>
              <w:rPr>
                <w:rFonts w:asciiTheme="minorHAnsi" w:hAnsiTheme="minorHAnsi" w:cstheme="minorHAnsi"/>
                <w:b/>
                <w:bCs/>
                <w:sz w:val="20"/>
                <w:szCs w:val="20"/>
                <w:lang w:val="en-GB"/>
              </w:rPr>
              <w:t xml:space="preserve">         </w:t>
            </w:r>
            <w:r w:rsidR="00F56D7F">
              <w:rPr>
                <w:rFonts w:asciiTheme="minorHAnsi" w:hAnsiTheme="minorHAnsi" w:cstheme="minorHAnsi"/>
                <w:b/>
                <w:bCs/>
                <w:sz w:val="20"/>
                <w:szCs w:val="20"/>
                <w:lang w:val="en-GB"/>
              </w:rPr>
              <w:t xml:space="preserve">         </w:t>
            </w:r>
            <w:r>
              <w:rPr>
                <w:rFonts w:asciiTheme="minorHAnsi" w:hAnsiTheme="minorHAnsi" w:cstheme="minorHAnsi"/>
                <w:b/>
                <w:bCs/>
                <w:sz w:val="20"/>
                <w:szCs w:val="20"/>
                <w:lang w:val="en-GB"/>
              </w:rPr>
              <w:t xml:space="preserve">    </w:t>
            </w:r>
            <w:r w:rsidRPr="00253384">
              <w:rPr>
                <w:rFonts w:asciiTheme="minorHAnsi" w:hAnsiTheme="minorHAnsi" w:cstheme="minorHAnsi"/>
                <w:b/>
                <w:bCs/>
                <w:sz w:val="20"/>
                <w:szCs w:val="20"/>
                <w:lang w:val="en-GB"/>
              </w:rPr>
              <w:t>CONTRACT FOR WORK</w:t>
            </w:r>
          </w:p>
          <w:p w14:paraId="47460F06"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p>
          <w:p w14:paraId="65BB2947" w14:textId="77777777" w:rsidR="00CA1B3A" w:rsidRPr="00253384" w:rsidRDefault="00CA1B3A" w:rsidP="00CA1B3A">
            <w:pPr>
              <w:autoSpaceDE w:val="0"/>
              <w:autoSpaceDN w:val="0"/>
              <w:adjustRightInd w:val="0"/>
              <w:jc w:val="center"/>
              <w:rPr>
                <w:rFonts w:asciiTheme="minorHAnsi" w:hAnsiTheme="minorHAnsi" w:cstheme="minorHAnsi"/>
                <w:sz w:val="20"/>
                <w:szCs w:val="20"/>
                <w:lang w:val="en-GB"/>
              </w:rPr>
            </w:pPr>
            <w:r w:rsidRPr="00253384">
              <w:rPr>
                <w:rFonts w:asciiTheme="minorHAnsi" w:hAnsiTheme="minorHAnsi" w:cstheme="minorHAnsi"/>
                <w:sz w:val="20"/>
                <w:szCs w:val="20"/>
                <w:lang w:val="en-GB"/>
              </w:rPr>
              <w:t>pursuant to Section 2586 et seq. of Act No. 89/2012 Coll., Civil Code, as amended</w:t>
            </w:r>
          </w:p>
          <w:p w14:paraId="582B694D" w14:textId="77777777" w:rsidR="00CA1B3A" w:rsidRPr="00253384" w:rsidRDefault="00CA1B3A" w:rsidP="00CA1B3A">
            <w:pPr>
              <w:autoSpaceDE w:val="0"/>
              <w:autoSpaceDN w:val="0"/>
              <w:adjustRightInd w:val="0"/>
              <w:jc w:val="center"/>
              <w:rPr>
                <w:rFonts w:asciiTheme="minorHAnsi" w:hAnsiTheme="minorHAnsi" w:cstheme="minorHAnsi"/>
                <w:sz w:val="20"/>
                <w:szCs w:val="20"/>
                <w:lang w:val="en-GB"/>
              </w:rPr>
            </w:pPr>
            <w:r w:rsidRPr="00253384">
              <w:rPr>
                <w:rFonts w:asciiTheme="minorHAnsi" w:hAnsiTheme="minorHAnsi" w:cstheme="minorHAnsi"/>
                <w:sz w:val="20"/>
                <w:szCs w:val="20"/>
                <w:lang w:val="en-GB"/>
              </w:rPr>
              <w:t>(hereinafter referred to as the "</w:t>
            </w:r>
            <w:r w:rsidRPr="00253384">
              <w:rPr>
                <w:rFonts w:asciiTheme="minorHAnsi" w:hAnsiTheme="minorHAnsi" w:cstheme="minorHAnsi"/>
                <w:b/>
                <w:bCs/>
                <w:sz w:val="20"/>
                <w:szCs w:val="20"/>
                <w:lang w:val="en-GB"/>
              </w:rPr>
              <w:t>Contract</w:t>
            </w:r>
            <w:r w:rsidRPr="00253384">
              <w:rPr>
                <w:rFonts w:asciiTheme="minorHAnsi" w:hAnsiTheme="minorHAnsi" w:cstheme="minorHAnsi"/>
                <w:sz w:val="20"/>
                <w:szCs w:val="20"/>
                <w:lang w:val="en-GB"/>
              </w:rPr>
              <w:t>")</w:t>
            </w:r>
          </w:p>
          <w:p w14:paraId="14738704"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p>
          <w:p w14:paraId="2F0F6857" w14:textId="77777777" w:rsidR="00CA1B3A" w:rsidRPr="00253384" w:rsidRDefault="00CA1B3A" w:rsidP="00CA1B3A">
            <w:pPr>
              <w:autoSpaceDE w:val="0"/>
              <w:autoSpaceDN w:val="0"/>
              <w:adjustRightInd w:val="0"/>
              <w:jc w:val="center"/>
              <w:rPr>
                <w:rFonts w:asciiTheme="minorHAnsi" w:hAnsiTheme="minorHAnsi" w:cstheme="minorHAnsi"/>
                <w:b/>
                <w:bCs/>
                <w:sz w:val="20"/>
                <w:szCs w:val="20"/>
                <w:lang w:val="en-GB"/>
              </w:rPr>
            </w:pPr>
            <w:r w:rsidRPr="00253384">
              <w:rPr>
                <w:rFonts w:asciiTheme="minorHAnsi" w:hAnsiTheme="minorHAnsi" w:cstheme="minorHAnsi"/>
                <w:b/>
                <w:bCs/>
                <w:sz w:val="20"/>
                <w:szCs w:val="20"/>
                <w:lang w:val="en-GB"/>
              </w:rPr>
              <w:t>I.</w:t>
            </w:r>
          </w:p>
          <w:p w14:paraId="7D229ACF" w14:textId="77777777" w:rsidR="00CA1B3A" w:rsidRPr="00253384" w:rsidRDefault="00CA1B3A" w:rsidP="00CA1B3A">
            <w:pPr>
              <w:autoSpaceDE w:val="0"/>
              <w:autoSpaceDN w:val="0"/>
              <w:adjustRightInd w:val="0"/>
              <w:jc w:val="center"/>
              <w:rPr>
                <w:rFonts w:asciiTheme="minorHAnsi" w:hAnsiTheme="minorHAnsi" w:cstheme="minorHAnsi"/>
                <w:b/>
                <w:bCs/>
                <w:sz w:val="20"/>
                <w:szCs w:val="20"/>
                <w:lang w:val="en-GB"/>
              </w:rPr>
            </w:pPr>
            <w:r w:rsidRPr="00253384">
              <w:rPr>
                <w:rFonts w:asciiTheme="minorHAnsi" w:hAnsiTheme="minorHAnsi" w:cstheme="minorHAnsi"/>
                <w:b/>
                <w:bCs/>
                <w:sz w:val="20"/>
                <w:szCs w:val="20"/>
                <w:lang w:val="en-GB"/>
              </w:rPr>
              <w:t>Subject matter of the Contract</w:t>
            </w:r>
          </w:p>
          <w:p w14:paraId="3399E2CC" w14:textId="77777777" w:rsidR="00CA1B3A" w:rsidRPr="00253384" w:rsidRDefault="00CA1B3A" w:rsidP="00CA1B3A">
            <w:pPr>
              <w:autoSpaceDE w:val="0"/>
              <w:autoSpaceDN w:val="0"/>
              <w:adjustRightInd w:val="0"/>
              <w:jc w:val="center"/>
              <w:rPr>
                <w:rFonts w:asciiTheme="minorHAnsi" w:hAnsiTheme="minorHAnsi" w:cstheme="minorHAnsi"/>
                <w:b/>
                <w:bCs/>
                <w:sz w:val="20"/>
                <w:szCs w:val="20"/>
                <w:lang w:val="en-GB"/>
              </w:rPr>
            </w:pPr>
          </w:p>
          <w:p w14:paraId="319E7FA8"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The Contractor undertakes by the Contract to perform for the Customer, at its own risk and peril, the work specified in Article II of the Contract. The Customer undertakes to pay the price for its performance in the amount and under the conditions specified in the Contract (hereinafter referred to as the "</w:t>
            </w:r>
            <w:r w:rsidRPr="00253384">
              <w:rPr>
                <w:rFonts w:asciiTheme="minorHAnsi" w:hAnsiTheme="minorHAnsi" w:cstheme="minorHAnsi"/>
                <w:b/>
                <w:bCs/>
                <w:sz w:val="20"/>
                <w:szCs w:val="20"/>
                <w:lang w:val="en-GB"/>
              </w:rPr>
              <w:t>Work</w:t>
            </w:r>
            <w:r w:rsidRPr="00253384">
              <w:rPr>
                <w:rFonts w:asciiTheme="minorHAnsi" w:hAnsiTheme="minorHAnsi" w:cstheme="minorHAnsi"/>
                <w:sz w:val="20"/>
                <w:szCs w:val="20"/>
                <w:lang w:val="en-GB"/>
              </w:rPr>
              <w:t>").</w:t>
            </w:r>
          </w:p>
          <w:p w14:paraId="289417D0"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ab/>
            </w:r>
            <w:r w:rsidRPr="00253384">
              <w:rPr>
                <w:rFonts w:asciiTheme="minorHAnsi" w:hAnsiTheme="minorHAnsi" w:cstheme="minorHAnsi"/>
                <w:sz w:val="20"/>
                <w:szCs w:val="20"/>
                <w:lang w:val="en-GB"/>
              </w:rPr>
              <w:tab/>
            </w:r>
          </w:p>
          <w:p w14:paraId="546260DA" w14:textId="77777777" w:rsidR="00CA1B3A" w:rsidRPr="00253384" w:rsidRDefault="00CA1B3A" w:rsidP="00CA1B3A">
            <w:pPr>
              <w:autoSpaceDE w:val="0"/>
              <w:autoSpaceDN w:val="0"/>
              <w:adjustRightInd w:val="0"/>
              <w:jc w:val="center"/>
              <w:rPr>
                <w:rFonts w:asciiTheme="minorHAnsi" w:hAnsiTheme="minorHAnsi" w:cstheme="minorHAnsi"/>
                <w:b/>
                <w:bCs/>
                <w:sz w:val="20"/>
                <w:szCs w:val="20"/>
                <w:lang w:val="en-GB"/>
              </w:rPr>
            </w:pPr>
            <w:r w:rsidRPr="00253384">
              <w:rPr>
                <w:rFonts w:asciiTheme="minorHAnsi" w:hAnsiTheme="minorHAnsi" w:cstheme="minorHAnsi"/>
                <w:b/>
                <w:bCs/>
                <w:sz w:val="20"/>
                <w:szCs w:val="20"/>
                <w:lang w:val="en-GB"/>
              </w:rPr>
              <w:t>II.</w:t>
            </w:r>
          </w:p>
          <w:p w14:paraId="5D2A6050" w14:textId="77777777" w:rsidR="00CA1B3A" w:rsidRPr="00253384" w:rsidRDefault="00CA1B3A" w:rsidP="00CA1B3A">
            <w:pPr>
              <w:autoSpaceDE w:val="0"/>
              <w:autoSpaceDN w:val="0"/>
              <w:adjustRightInd w:val="0"/>
              <w:jc w:val="center"/>
              <w:rPr>
                <w:rFonts w:asciiTheme="minorHAnsi" w:hAnsiTheme="minorHAnsi" w:cstheme="minorHAnsi"/>
                <w:b/>
                <w:bCs/>
                <w:sz w:val="20"/>
                <w:szCs w:val="20"/>
                <w:lang w:val="en-GB"/>
              </w:rPr>
            </w:pPr>
            <w:r w:rsidRPr="00253384">
              <w:rPr>
                <w:rFonts w:asciiTheme="minorHAnsi" w:hAnsiTheme="minorHAnsi" w:cstheme="minorHAnsi"/>
                <w:b/>
                <w:bCs/>
                <w:sz w:val="20"/>
                <w:szCs w:val="20"/>
                <w:lang w:val="en-GB"/>
              </w:rPr>
              <w:t>The Work</w:t>
            </w:r>
          </w:p>
          <w:p w14:paraId="341876D4" w14:textId="43E731DD" w:rsidR="00CA1B3A" w:rsidRPr="007F180F" w:rsidRDefault="00CA1B3A" w:rsidP="00CA1B3A">
            <w:pPr>
              <w:pStyle w:val="Odstavecseseznamem"/>
              <w:numPr>
                <w:ilvl w:val="1"/>
                <w:numId w:val="11"/>
              </w:numPr>
              <w:spacing w:after="60"/>
              <w:jc w:val="both"/>
              <w:rPr>
                <w:rFonts w:asciiTheme="minorHAnsi" w:hAnsiTheme="minorHAnsi" w:cstheme="minorHAnsi"/>
                <w:sz w:val="20"/>
                <w:szCs w:val="20"/>
              </w:rPr>
            </w:pPr>
            <w:r w:rsidRPr="00CA1B3A">
              <w:rPr>
                <w:rFonts w:asciiTheme="minorHAnsi" w:hAnsiTheme="minorHAnsi" w:cstheme="minorHAnsi"/>
                <w:sz w:val="20"/>
                <w:szCs w:val="20"/>
                <w:lang w:val="en-GB"/>
              </w:rPr>
              <w:t xml:space="preserve">The Work means the provision of a health care service, namely the performance of a dynamic </w:t>
            </w:r>
            <w:r w:rsidRPr="00CA1B3A">
              <w:rPr>
                <w:rFonts w:asciiTheme="minorHAnsi" w:hAnsiTheme="minorHAnsi" w:cstheme="minorHAnsi"/>
                <w:sz w:val="20"/>
                <w:szCs w:val="20"/>
                <w:lang w:val="en-GB"/>
              </w:rPr>
              <w:lastRenderedPageBreak/>
              <w:t>endocrinology test "</w:t>
            </w:r>
            <w:r w:rsidRPr="00CA1B3A">
              <w:rPr>
                <w:rFonts w:asciiTheme="minorHAnsi" w:hAnsiTheme="minorHAnsi" w:cstheme="minorHAnsi"/>
                <w:b/>
                <w:bCs/>
                <w:sz w:val="20"/>
                <w:szCs w:val="20"/>
                <w:lang w:val="en-GB"/>
              </w:rPr>
              <w:t>ACTH stimulation test basic</w:t>
            </w:r>
            <w:r w:rsidRPr="00CA1B3A">
              <w:rPr>
                <w:rFonts w:asciiTheme="minorHAnsi" w:hAnsiTheme="minorHAnsi" w:cstheme="minorHAnsi"/>
                <w:sz w:val="20"/>
                <w:szCs w:val="20"/>
                <w:lang w:val="en-GB"/>
              </w:rPr>
              <w:t>" (hereinafter referred to as the "</w:t>
            </w:r>
            <w:r w:rsidRPr="00CA1B3A">
              <w:rPr>
                <w:rFonts w:asciiTheme="minorHAnsi" w:hAnsiTheme="minorHAnsi" w:cstheme="minorHAnsi"/>
                <w:b/>
                <w:bCs/>
                <w:sz w:val="20"/>
                <w:szCs w:val="20"/>
                <w:lang w:val="en-GB"/>
              </w:rPr>
              <w:t>Examination</w:t>
            </w:r>
            <w:r w:rsidRPr="00CA1B3A">
              <w:rPr>
                <w:rFonts w:asciiTheme="minorHAnsi" w:hAnsiTheme="minorHAnsi" w:cstheme="minorHAnsi"/>
                <w:sz w:val="20"/>
                <w:szCs w:val="20"/>
                <w:lang w:val="en-GB"/>
              </w:rPr>
              <w:t>") in a m</w:t>
            </w:r>
            <w:r w:rsidR="00D011C1">
              <w:rPr>
                <w:rFonts w:asciiTheme="minorHAnsi" w:hAnsiTheme="minorHAnsi" w:cstheme="minorHAnsi"/>
                <w:sz w:val="20"/>
                <w:szCs w:val="20"/>
                <w:lang w:val="en-GB"/>
              </w:rPr>
              <w:t>axi</w:t>
            </w:r>
            <w:r w:rsidRPr="00CA1B3A">
              <w:rPr>
                <w:rFonts w:asciiTheme="minorHAnsi" w:hAnsiTheme="minorHAnsi" w:cstheme="minorHAnsi"/>
                <w:sz w:val="20"/>
                <w:szCs w:val="20"/>
                <w:lang w:val="en-GB"/>
              </w:rPr>
              <w:t>mum number of 15 (fifteen) persons (hereinafter referred to as the "</w:t>
            </w:r>
            <w:r w:rsidRPr="00CA1B3A">
              <w:rPr>
                <w:rFonts w:asciiTheme="minorHAnsi" w:hAnsiTheme="minorHAnsi" w:cstheme="minorHAnsi"/>
                <w:b/>
                <w:bCs/>
                <w:sz w:val="20"/>
                <w:szCs w:val="20"/>
                <w:lang w:val="en-GB"/>
              </w:rPr>
              <w:t>Clients</w:t>
            </w:r>
            <w:r w:rsidRPr="00CA1B3A">
              <w:rPr>
                <w:rFonts w:asciiTheme="minorHAnsi" w:hAnsiTheme="minorHAnsi" w:cstheme="minorHAnsi"/>
                <w:sz w:val="20"/>
                <w:szCs w:val="20"/>
                <w:lang w:val="en-GB"/>
              </w:rPr>
              <w:t>") designated by the Customer.</w:t>
            </w:r>
          </w:p>
          <w:p w14:paraId="21B32537" w14:textId="77777777" w:rsidR="007F180F" w:rsidRPr="00CA1B3A" w:rsidRDefault="007F180F" w:rsidP="007F180F">
            <w:pPr>
              <w:pStyle w:val="Odstavecseseznamem"/>
              <w:spacing w:after="60"/>
              <w:ind w:left="360"/>
              <w:jc w:val="both"/>
              <w:rPr>
                <w:rFonts w:asciiTheme="minorHAnsi" w:hAnsiTheme="minorHAnsi" w:cstheme="minorHAnsi"/>
                <w:sz w:val="20"/>
                <w:szCs w:val="20"/>
              </w:rPr>
            </w:pPr>
          </w:p>
          <w:bookmarkEnd w:id="5"/>
          <w:p w14:paraId="29938001" w14:textId="64FD914C" w:rsidR="00CA1B3A" w:rsidRPr="00253384" w:rsidRDefault="00CA1B3A" w:rsidP="00CA1B3A">
            <w:pPr>
              <w:pStyle w:val="Odstavecseseznamem"/>
              <w:numPr>
                <w:ilvl w:val="1"/>
                <w:numId w:val="11"/>
              </w:numPr>
              <w:spacing w:after="60"/>
              <w:contextualSpacing w:val="0"/>
              <w:jc w:val="both"/>
              <w:rPr>
                <w:rFonts w:asciiTheme="minorHAnsi" w:hAnsiTheme="minorHAnsi" w:cstheme="minorHAnsi"/>
                <w:sz w:val="20"/>
                <w:szCs w:val="20"/>
              </w:rPr>
            </w:pPr>
            <w:r w:rsidRPr="00253384">
              <w:rPr>
                <w:rFonts w:asciiTheme="minorHAnsi" w:hAnsiTheme="minorHAnsi" w:cstheme="minorHAnsi"/>
                <w:sz w:val="20"/>
                <w:szCs w:val="20"/>
                <w:lang w:val="en-GB"/>
              </w:rPr>
              <w:t>In each individual case, the Customer shall request the Examination by means of a written or telephone order stating:</w:t>
            </w:r>
          </w:p>
          <w:p w14:paraId="1AA269CD" w14:textId="77777777" w:rsidR="00CA1B3A" w:rsidRPr="00253384" w:rsidRDefault="00CA1B3A" w:rsidP="00CA1B3A">
            <w:pPr>
              <w:pStyle w:val="Odstavecseseznamem"/>
              <w:numPr>
                <w:ilvl w:val="0"/>
                <w:numId w:val="8"/>
              </w:num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Client's name</w:t>
            </w:r>
          </w:p>
          <w:p w14:paraId="63C1A33B" w14:textId="77777777" w:rsidR="00CA1B3A" w:rsidRPr="00253384" w:rsidRDefault="00CA1B3A" w:rsidP="00CA1B3A">
            <w:pPr>
              <w:pStyle w:val="Odstavecseseznamem"/>
              <w:numPr>
                <w:ilvl w:val="0"/>
                <w:numId w:val="8"/>
              </w:num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ACTH stimulation test basic</w:t>
            </w:r>
          </w:p>
          <w:p w14:paraId="169FEC66" w14:textId="77777777" w:rsidR="00CA1B3A" w:rsidRPr="00253384" w:rsidRDefault="00CA1B3A" w:rsidP="00CA1B3A">
            <w:pPr>
              <w:pStyle w:val="Odstavecseseznamem"/>
              <w:numPr>
                <w:ilvl w:val="0"/>
                <w:numId w:val="8"/>
              </w:num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Reference to the relevant clinical study for which the healthcare service is being provided</w:t>
            </w:r>
          </w:p>
          <w:p w14:paraId="103CAFFE" w14:textId="77777777" w:rsidR="00CA1B3A" w:rsidRPr="00253384" w:rsidRDefault="00CA1B3A" w:rsidP="00CA1B3A">
            <w:pPr>
              <w:pStyle w:val="Odstavecseseznamem"/>
              <w:numPr>
                <w:ilvl w:val="0"/>
                <w:numId w:val="8"/>
              </w:numPr>
              <w:autoSpaceDE w:val="0"/>
              <w:autoSpaceDN w:val="0"/>
              <w:adjustRightInd w:val="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w:t>
            </w:r>
            <w:r w:rsidRPr="00253384">
              <w:rPr>
                <w:rFonts w:asciiTheme="minorHAnsi" w:hAnsiTheme="minorHAnsi" w:cstheme="minorHAnsi"/>
                <w:b/>
                <w:bCs/>
                <w:sz w:val="20"/>
                <w:szCs w:val="20"/>
                <w:lang w:val="en-GB"/>
              </w:rPr>
              <w:t>Order</w:t>
            </w:r>
            <w:r w:rsidRPr="00253384">
              <w:rPr>
                <w:rFonts w:asciiTheme="minorHAnsi" w:hAnsiTheme="minorHAnsi" w:cstheme="minorHAnsi"/>
                <w:sz w:val="20"/>
                <w:szCs w:val="20"/>
                <w:lang w:val="en-GB"/>
              </w:rPr>
              <w:t>")</w:t>
            </w:r>
          </w:p>
          <w:p w14:paraId="033859D3" w14:textId="77777777" w:rsidR="00CA1B3A" w:rsidRPr="00253384" w:rsidRDefault="00CA1B3A" w:rsidP="00CA1B3A">
            <w:pPr>
              <w:pStyle w:val="Odstavecseseznamem"/>
              <w:spacing w:after="60"/>
              <w:ind w:left="357"/>
              <w:contextualSpacing w:val="0"/>
              <w:jc w:val="both"/>
              <w:rPr>
                <w:rFonts w:asciiTheme="minorHAnsi" w:hAnsiTheme="minorHAnsi" w:cstheme="minorHAnsi"/>
                <w:sz w:val="20"/>
                <w:szCs w:val="20"/>
              </w:rPr>
            </w:pPr>
          </w:p>
          <w:p w14:paraId="23DAB01F" w14:textId="220273E6" w:rsidR="00CA1B3A" w:rsidRPr="00253384" w:rsidRDefault="00CA1B3A" w:rsidP="00587E0B">
            <w:pPr>
              <w:pStyle w:val="Odstavecseseznamem"/>
              <w:numPr>
                <w:ilvl w:val="1"/>
                <w:numId w:val="11"/>
              </w:numPr>
              <w:spacing w:after="60"/>
              <w:contextualSpacing w:val="0"/>
              <w:jc w:val="both"/>
              <w:rPr>
                <w:rFonts w:asciiTheme="minorHAnsi" w:hAnsiTheme="minorHAnsi" w:cstheme="minorHAnsi"/>
                <w:sz w:val="20"/>
                <w:szCs w:val="20"/>
              </w:rPr>
            </w:pPr>
            <w:r w:rsidRPr="00253384">
              <w:rPr>
                <w:rFonts w:asciiTheme="minorHAnsi" w:hAnsiTheme="minorHAnsi" w:cstheme="minorHAnsi"/>
                <w:sz w:val="20"/>
                <w:szCs w:val="20"/>
                <w:lang w:val="en-GB"/>
              </w:rPr>
              <w:t xml:space="preserve">The Order will be sent by the Customer to the Contractor's email address: </w:t>
            </w:r>
            <w:hyperlink r:id="rId14" w:history="1">
              <w:r w:rsidR="00587E0B" w:rsidRPr="000213D8">
                <w:t xml:space="preserve"> </w:t>
              </w:r>
              <w:proofErr w:type="spellStart"/>
              <w:r w:rsidR="00587E0B" w:rsidRPr="00587E0B">
                <w:rPr>
                  <w:rStyle w:val="Hypertextovodkaz"/>
                  <w:rFonts w:asciiTheme="minorHAnsi" w:hAnsiTheme="minorHAnsi" w:cstheme="minorHAnsi"/>
                  <w:sz w:val="20"/>
                  <w:szCs w:val="20"/>
                  <w:lang w:val="en-GB"/>
                </w:rPr>
                <w:t>xxxxxxxxx</w:t>
              </w:r>
              <w:proofErr w:type="spellEnd"/>
              <w:r w:rsidR="00587E0B" w:rsidRPr="00587E0B">
                <w:rPr>
                  <w:rStyle w:val="Hypertextovodkaz"/>
                  <w:rFonts w:asciiTheme="minorHAnsi" w:hAnsiTheme="minorHAnsi" w:cstheme="minorHAnsi"/>
                  <w:sz w:val="20"/>
                  <w:szCs w:val="20"/>
                  <w:lang w:val="en-GB"/>
                </w:rPr>
                <w:t xml:space="preserve"> </w:t>
              </w:r>
              <w:r w:rsidRPr="00253384">
                <w:rPr>
                  <w:rStyle w:val="Hypertextovodkaz"/>
                  <w:rFonts w:asciiTheme="minorHAnsi" w:hAnsiTheme="minorHAnsi" w:cstheme="minorHAnsi"/>
                  <w:sz w:val="20"/>
                  <w:szCs w:val="20"/>
                  <w:lang w:val="en-GB"/>
                </w:rPr>
                <w:t>@endo.cz</w:t>
              </w:r>
            </w:hyperlink>
            <w:proofErr w:type="gramStart"/>
            <w:r w:rsidRPr="00253384">
              <w:rPr>
                <w:rFonts w:asciiTheme="minorHAnsi" w:hAnsiTheme="minorHAnsi" w:cstheme="minorHAnsi"/>
                <w:sz w:val="20"/>
                <w:szCs w:val="20"/>
                <w:lang w:val="en-GB"/>
              </w:rPr>
              <w:t>,</w:t>
            </w:r>
            <w:proofErr w:type="gramEnd"/>
            <w:r w:rsidRPr="00253384">
              <w:rPr>
                <w:rFonts w:asciiTheme="minorHAnsi" w:hAnsiTheme="minorHAnsi" w:cstheme="minorHAnsi"/>
                <w:sz w:val="20"/>
                <w:szCs w:val="20"/>
                <w:lang w:val="en-GB"/>
              </w:rPr>
              <w:t xml:space="preserve"> </w:t>
            </w:r>
            <w:r w:rsidRPr="00253384">
              <w:rPr>
                <w:rFonts w:asciiTheme="minorHAnsi" w:hAnsiTheme="minorHAnsi" w:cstheme="minorHAnsi"/>
                <w:b/>
                <w:bCs/>
                <w:sz w:val="20"/>
                <w:szCs w:val="20"/>
                <w:lang w:val="en-GB"/>
              </w:rPr>
              <w:t xml:space="preserve">copied to </w:t>
            </w:r>
            <w:hyperlink r:id="rId15" w:history="1">
              <w:r w:rsidR="00587E0B" w:rsidRPr="000213D8">
                <w:t xml:space="preserve"> </w:t>
              </w:r>
              <w:proofErr w:type="spellStart"/>
              <w:r w:rsidR="00587E0B" w:rsidRPr="00587E0B">
                <w:rPr>
                  <w:rStyle w:val="Hypertextovodkaz"/>
                  <w:rFonts w:asciiTheme="minorHAnsi" w:hAnsiTheme="minorHAnsi" w:cstheme="minorHAnsi"/>
                  <w:b/>
                  <w:bCs/>
                  <w:sz w:val="20"/>
                  <w:szCs w:val="20"/>
                  <w:lang w:val="en-GB"/>
                </w:rPr>
                <w:t>xxxxxxxxx</w:t>
              </w:r>
              <w:proofErr w:type="spellEnd"/>
              <w:r w:rsidR="00587E0B" w:rsidRPr="00587E0B">
                <w:rPr>
                  <w:rStyle w:val="Hypertextovodkaz"/>
                  <w:rFonts w:asciiTheme="minorHAnsi" w:hAnsiTheme="minorHAnsi" w:cstheme="minorHAnsi"/>
                  <w:b/>
                  <w:bCs/>
                  <w:sz w:val="20"/>
                  <w:szCs w:val="20"/>
                  <w:lang w:val="en-GB"/>
                </w:rPr>
                <w:t xml:space="preserve"> </w:t>
              </w:r>
              <w:r w:rsidR="007F180F" w:rsidRPr="00DA6609">
                <w:rPr>
                  <w:rStyle w:val="Hypertextovodkaz"/>
                  <w:rFonts w:asciiTheme="minorHAnsi" w:hAnsiTheme="minorHAnsi" w:cstheme="minorHAnsi"/>
                  <w:b/>
                  <w:bCs/>
                  <w:sz w:val="20"/>
                  <w:szCs w:val="20"/>
                  <w:lang w:val="en-GB"/>
                </w:rPr>
                <w:t>@endo.cz</w:t>
              </w:r>
            </w:hyperlink>
            <w:r w:rsidR="007F180F">
              <w:rPr>
                <w:rFonts w:asciiTheme="minorHAnsi" w:hAnsiTheme="minorHAnsi" w:cstheme="minorHAnsi"/>
                <w:b/>
                <w:bCs/>
                <w:sz w:val="20"/>
                <w:szCs w:val="20"/>
                <w:lang w:val="en-GB"/>
              </w:rPr>
              <w:t xml:space="preserve"> </w:t>
            </w:r>
            <w:r w:rsidRPr="00253384">
              <w:rPr>
                <w:rFonts w:asciiTheme="minorHAnsi" w:hAnsiTheme="minorHAnsi" w:cstheme="minorHAnsi"/>
                <w:b/>
                <w:bCs/>
                <w:sz w:val="20"/>
                <w:szCs w:val="20"/>
                <w:lang w:val="en-GB"/>
              </w:rPr>
              <w:t xml:space="preserve"> </w:t>
            </w:r>
            <w:r w:rsidRPr="00253384">
              <w:rPr>
                <w:rFonts w:asciiTheme="minorHAnsi" w:hAnsiTheme="minorHAnsi" w:cstheme="minorHAnsi"/>
                <w:sz w:val="20"/>
                <w:szCs w:val="20"/>
                <w:lang w:val="en-GB"/>
              </w:rPr>
              <w:t xml:space="preserve">and </w:t>
            </w:r>
            <w:hyperlink r:id="rId16" w:history="1">
              <w:r w:rsidR="00587E0B" w:rsidRPr="000213D8">
                <w:t xml:space="preserve"> </w:t>
              </w:r>
              <w:proofErr w:type="spellStart"/>
              <w:r w:rsidR="00587E0B" w:rsidRPr="00587E0B">
                <w:rPr>
                  <w:rStyle w:val="Hypertextovodkaz"/>
                  <w:rFonts w:asciiTheme="minorHAnsi" w:hAnsiTheme="minorHAnsi" w:cstheme="minorHAnsi"/>
                  <w:b/>
                  <w:bCs/>
                  <w:sz w:val="20"/>
                  <w:szCs w:val="20"/>
                  <w:lang w:val="en-GB"/>
                </w:rPr>
                <w:t>xxxxxxxxx</w:t>
              </w:r>
              <w:proofErr w:type="spellEnd"/>
              <w:r w:rsidR="00587E0B" w:rsidRPr="00587E0B">
                <w:rPr>
                  <w:rStyle w:val="Hypertextovodkaz"/>
                  <w:rFonts w:asciiTheme="minorHAnsi" w:hAnsiTheme="minorHAnsi" w:cstheme="minorHAnsi"/>
                  <w:b/>
                  <w:bCs/>
                  <w:sz w:val="20"/>
                  <w:szCs w:val="20"/>
                  <w:lang w:val="en-GB"/>
                </w:rPr>
                <w:t xml:space="preserve"> </w:t>
              </w:r>
              <w:r w:rsidR="007F180F" w:rsidRPr="00DA6609">
                <w:rPr>
                  <w:rStyle w:val="Hypertextovodkaz"/>
                  <w:rFonts w:asciiTheme="minorHAnsi" w:hAnsiTheme="minorHAnsi" w:cstheme="minorHAnsi"/>
                  <w:b/>
                  <w:bCs/>
                  <w:sz w:val="20"/>
                  <w:szCs w:val="20"/>
                  <w:lang w:val="en-GB"/>
                </w:rPr>
                <w:t>@endo.cz</w:t>
              </w:r>
            </w:hyperlink>
            <w:r w:rsidR="007F180F">
              <w:rPr>
                <w:rFonts w:asciiTheme="minorHAnsi" w:hAnsiTheme="minorHAnsi" w:cstheme="minorHAnsi"/>
                <w:b/>
                <w:bCs/>
                <w:sz w:val="20"/>
                <w:szCs w:val="20"/>
                <w:lang w:val="en-GB"/>
              </w:rPr>
              <w:t xml:space="preserve"> </w:t>
            </w:r>
            <w:r w:rsidRPr="00253384">
              <w:rPr>
                <w:rFonts w:asciiTheme="minorHAnsi" w:hAnsiTheme="minorHAnsi" w:cstheme="minorHAnsi"/>
                <w:sz w:val="20"/>
                <w:szCs w:val="20"/>
                <w:lang w:val="en-GB"/>
              </w:rPr>
              <w:t xml:space="preserve"> or communicated by telephone to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00587E0B">
              <w:rPr>
                <w:rFonts w:asciiTheme="minorHAnsi" w:hAnsiTheme="minorHAnsi" w:cstheme="minorHAnsi"/>
                <w:sz w:val="20"/>
                <w:szCs w:val="20"/>
              </w:rPr>
              <w:t xml:space="preserve"> </w:t>
            </w:r>
            <w:proofErr w:type="spellStart"/>
            <w:r w:rsidR="00587E0B">
              <w:rPr>
                <w:rFonts w:asciiTheme="minorHAnsi" w:hAnsiTheme="minorHAnsi" w:cstheme="minorHAnsi"/>
                <w:sz w:val="20"/>
                <w:szCs w:val="20"/>
              </w:rPr>
              <w:t>xxx</w:t>
            </w:r>
            <w:proofErr w:type="spellEnd"/>
            <w:r w:rsidRPr="00253384">
              <w:rPr>
                <w:rFonts w:asciiTheme="minorHAnsi" w:hAnsiTheme="minorHAnsi" w:cstheme="minorHAnsi"/>
                <w:sz w:val="20"/>
                <w:szCs w:val="20"/>
                <w:lang w:val="en-GB"/>
              </w:rPr>
              <w:t>.</w:t>
            </w:r>
          </w:p>
          <w:p w14:paraId="17A35F25" w14:textId="77777777" w:rsidR="00CA1B3A" w:rsidRPr="00253384" w:rsidRDefault="00CA1B3A" w:rsidP="00CA1B3A">
            <w:pPr>
              <w:pStyle w:val="Odstavecseseznamem"/>
              <w:numPr>
                <w:ilvl w:val="1"/>
                <w:numId w:val="11"/>
              </w:numPr>
              <w:spacing w:after="60"/>
              <w:ind w:left="357" w:hanging="357"/>
              <w:contextualSpacing w:val="0"/>
              <w:jc w:val="both"/>
              <w:rPr>
                <w:rFonts w:asciiTheme="minorHAnsi" w:hAnsiTheme="minorHAnsi" w:cstheme="minorHAnsi"/>
                <w:sz w:val="20"/>
                <w:szCs w:val="20"/>
              </w:rPr>
            </w:pPr>
            <w:r w:rsidRPr="00253384">
              <w:rPr>
                <w:rFonts w:asciiTheme="minorHAnsi" w:hAnsiTheme="minorHAnsi" w:cstheme="minorHAnsi"/>
                <w:sz w:val="20"/>
                <w:szCs w:val="20"/>
                <w:lang w:val="en-GB"/>
              </w:rPr>
              <w:t xml:space="preserve">The place of performance of the Work is the Institute of Endocrinology, </w:t>
            </w:r>
            <w:proofErr w:type="spellStart"/>
            <w:r w:rsidRPr="00253384">
              <w:rPr>
                <w:rFonts w:asciiTheme="minorHAnsi" w:hAnsiTheme="minorHAnsi" w:cstheme="minorHAnsi"/>
                <w:sz w:val="20"/>
                <w:szCs w:val="20"/>
                <w:lang w:val="en-GB"/>
              </w:rPr>
              <w:t>Národní</w:t>
            </w:r>
            <w:proofErr w:type="spellEnd"/>
            <w:r w:rsidRPr="00253384">
              <w:rPr>
                <w:rFonts w:asciiTheme="minorHAnsi" w:hAnsiTheme="minorHAnsi" w:cstheme="minorHAnsi"/>
                <w:sz w:val="20"/>
                <w:szCs w:val="20"/>
                <w:lang w:val="en-GB"/>
              </w:rPr>
              <w:t xml:space="preserve"> 8, Prague 1, </w:t>
            </w:r>
            <w:proofErr w:type="gramStart"/>
            <w:r w:rsidRPr="00253384">
              <w:rPr>
                <w:rFonts w:asciiTheme="minorHAnsi" w:hAnsiTheme="minorHAnsi" w:cstheme="minorHAnsi"/>
                <w:sz w:val="20"/>
                <w:szCs w:val="20"/>
                <w:lang w:val="en-GB"/>
              </w:rPr>
              <w:t>Department</w:t>
            </w:r>
            <w:proofErr w:type="gramEnd"/>
            <w:r w:rsidRPr="00253384">
              <w:rPr>
                <w:rFonts w:asciiTheme="minorHAnsi" w:hAnsiTheme="minorHAnsi" w:cstheme="minorHAnsi"/>
                <w:sz w:val="20"/>
                <w:szCs w:val="20"/>
                <w:lang w:val="en-GB"/>
              </w:rPr>
              <w:t xml:space="preserve"> of Functional Diagnostics.</w:t>
            </w:r>
          </w:p>
          <w:p w14:paraId="7185DCAA" w14:textId="77777777" w:rsidR="00CA1B3A" w:rsidRPr="00253384" w:rsidRDefault="00CA1B3A" w:rsidP="00CA1B3A">
            <w:pPr>
              <w:pStyle w:val="Odstavecseseznamem"/>
              <w:numPr>
                <w:ilvl w:val="1"/>
                <w:numId w:val="11"/>
              </w:numPr>
              <w:spacing w:after="60"/>
              <w:ind w:left="357" w:hanging="357"/>
              <w:contextualSpacing w:val="0"/>
              <w:jc w:val="both"/>
              <w:rPr>
                <w:rFonts w:asciiTheme="minorHAnsi" w:hAnsiTheme="minorHAnsi" w:cstheme="minorHAnsi"/>
                <w:sz w:val="20"/>
                <w:szCs w:val="20"/>
              </w:rPr>
            </w:pPr>
            <w:r w:rsidRPr="00253384">
              <w:rPr>
                <w:rFonts w:asciiTheme="minorHAnsi" w:hAnsiTheme="minorHAnsi" w:cstheme="minorHAnsi"/>
                <w:sz w:val="20"/>
                <w:szCs w:val="20"/>
                <w:lang w:val="en-GB"/>
              </w:rPr>
              <w:t>Any change in the scope of the Work (extra work, less work) provided for in the Contract, which arises in the course of the performance of the Work or any changes requested by the Customer, are possible only on the basis of a written amendment to the Contract.</w:t>
            </w:r>
          </w:p>
          <w:p w14:paraId="376F57E0" w14:textId="2BA12AC5" w:rsidR="00CA1B3A" w:rsidRDefault="00CA1B3A" w:rsidP="00CA1B3A">
            <w:pPr>
              <w:autoSpaceDE w:val="0"/>
              <w:autoSpaceDN w:val="0"/>
              <w:adjustRightInd w:val="0"/>
              <w:jc w:val="both"/>
              <w:rPr>
                <w:rFonts w:asciiTheme="minorHAnsi" w:hAnsiTheme="minorHAnsi" w:cstheme="minorHAnsi"/>
                <w:sz w:val="20"/>
                <w:szCs w:val="20"/>
                <w:lang w:val="en-GB"/>
              </w:rPr>
            </w:pPr>
          </w:p>
          <w:p w14:paraId="60F287A1" w14:textId="77777777" w:rsidR="00CA1B3A" w:rsidRPr="00253384" w:rsidRDefault="00CA1B3A" w:rsidP="00CA1B3A">
            <w:pPr>
              <w:autoSpaceDE w:val="0"/>
              <w:autoSpaceDN w:val="0"/>
              <w:adjustRightInd w:val="0"/>
              <w:jc w:val="both"/>
              <w:rPr>
                <w:rFonts w:asciiTheme="minorHAnsi" w:hAnsiTheme="minorHAnsi" w:cstheme="minorHAnsi"/>
                <w:sz w:val="20"/>
                <w:szCs w:val="20"/>
                <w:lang w:val="en-GB"/>
              </w:rPr>
            </w:pPr>
          </w:p>
          <w:p w14:paraId="458AF86D"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III.</w:t>
            </w:r>
          </w:p>
          <w:p w14:paraId="7F695572"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Term of performance</w:t>
            </w:r>
          </w:p>
          <w:p w14:paraId="06FFED2E"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p>
          <w:p w14:paraId="233AAD71" w14:textId="00A40403" w:rsidR="00CA1B3A" w:rsidRPr="00CA1B3A" w:rsidRDefault="00CA1B3A" w:rsidP="00CA1B3A">
            <w:pPr>
              <w:pStyle w:val="Odstavecseseznamem"/>
              <w:numPr>
                <w:ilvl w:val="1"/>
                <w:numId w:val="12"/>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 xml:space="preserve">The Contractor undertakes to complete the Work and hand it over to the Customer within </w:t>
            </w:r>
            <w:r w:rsidRPr="00CA1B3A">
              <w:rPr>
                <w:rFonts w:asciiTheme="minorHAnsi" w:eastAsia="Times New Roman" w:hAnsiTheme="minorHAnsi" w:cstheme="minorHAnsi"/>
                <w:b/>
                <w:bCs/>
                <w:sz w:val="20"/>
                <w:szCs w:val="20"/>
                <w:lang w:val="en-GB" w:eastAsia="cs-CZ"/>
              </w:rPr>
              <w:t>6 months</w:t>
            </w:r>
            <w:r w:rsidRPr="00CA1B3A">
              <w:rPr>
                <w:rFonts w:asciiTheme="minorHAnsi" w:eastAsia="Times New Roman" w:hAnsiTheme="minorHAnsi" w:cstheme="minorHAnsi"/>
                <w:sz w:val="20"/>
                <w:szCs w:val="20"/>
                <w:lang w:val="en-GB" w:eastAsia="cs-CZ"/>
              </w:rPr>
              <w:t xml:space="preserve"> from the signing of this Contract at the latest.</w:t>
            </w:r>
          </w:p>
          <w:p w14:paraId="1D1C9694" w14:textId="4B9CC7C2" w:rsidR="00CA1B3A" w:rsidRPr="00CA1B3A" w:rsidRDefault="00CA1B3A" w:rsidP="00CA1B3A">
            <w:pPr>
              <w:pStyle w:val="Odstavecseseznamem"/>
              <w:numPr>
                <w:ilvl w:val="1"/>
                <w:numId w:val="12"/>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 xml:space="preserve">The Contractor undertakes to offer the Clients an Examination date no later than three (3) working days after receipt of the Order. </w:t>
            </w:r>
          </w:p>
          <w:p w14:paraId="6CC96D07" w14:textId="7F6308EE" w:rsidR="00CA1B3A" w:rsidRPr="00F56D7F" w:rsidRDefault="00CA1B3A" w:rsidP="00CA1B3A">
            <w:pPr>
              <w:pStyle w:val="Odstavecseseznamem"/>
              <w:numPr>
                <w:ilvl w:val="1"/>
                <w:numId w:val="12"/>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The Contractor undertakes that the time for a specific Examination appointment shall not exceed ten (10) working days from the date of receipt of the Order. The preceding sentence of this clause shall not apply if it is not possible to fix such period of time for the date of the Examination solely for reasons on the part of the Client or the Customer or for objective reasons on the part of the Contractor.</w:t>
            </w:r>
          </w:p>
          <w:p w14:paraId="155A9E5B" w14:textId="77777777" w:rsidR="00F56D7F" w:rsidRPr="00CA1B3A" w:rsidRDefault="00F56D7F" w:rsidP="00F56D7F">
            <w:pPr>
              <w:pStyle w:val="Odstavecseseznamem"/>
              <w:spacing w:after="60"/>
              <w:ind w:left="360"/>
              <w:jc w:val="both"/>
              <w:rPr>
                <w:rFonts w:asciiTheme="minorHAnsi" w:hAnsiTheme="minorHAnsi" w:cstheme="minorHAnsi"/>
                <w:sz w:val="20"/>
                <w:szCs w:val="20"/>
              </w:rPr>
            </w:pPr>
          </w:p>
          <w:p w14:paraId="06688767" w14:textId="77777777" w:rsidR="00CA1B3A" w:rsidRPr="00253384" w:rsidRDefault="00CA1B3A" w:rsidP="00CA1B3A">
            <w:pPr>
              <w:jc w:val="both"/>
              <w:rPr>
                <w:rFonts w:asciiTheme="minorHAnsi" w:eastAsia="Times New Roman" w:hAnsiTheme="minorHAnsi" w:cstheme="minorHAnsi"/>
                <w:sz w:val="20"/>
                <w:szCs w:val="20"/>
                <w:lang w:val="en-GB" w:eastAsia="cs-CZ"/>
              </w:rPr>
            </w:pPr>
          </w:p>
          <w:p w14:paraId="731F3695"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IV.</w:t>
            </w:r>
          </w:p>
          <w:p w14:paraId="0F7DECDD"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Price of the Work and payment terms</w:t>
            </w:r>
          </w:p>
          <w:p w14:paraId="6CF4A224"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p>
          <w:p w14:paraId="7FFD2055" w14:textId="278DED55" w:rsidR="00CA1B3A" w:rsidRPr="00CA1B3A" w:rsidRDefault="00CA1B3A" w:rsidP="00CA1B3A">
            <w:pPr>
              <w:pStyle w:val="Odstavecseseznamem"/>
              <w:numPr>
                <w:ilvl w:val="1"/>
                <w:numId w:val="13"/>
              </w:numPr>
              <w:spacing w:after="60"/>
              <w:jc w:val="both"/>
              <w:rPr>
                <w:rFonts w:asciiTheme="minorHAnsi" w:hAnsiTheme="minorHAnsi" w:cstheme="minorHAnsi"/>
                <w:b/>
                <w:sz w:val="20"/>
                <w:szCs w:val="20"/>
              </w:rPr>
            </w:pPr>
            <w:r w:rsidRPr="00CA1B3A">
              <w:rPr>
                <w:rFonts w:asciiTheme="minorHAnsi" w:eastAsia="Times New Roman" w:hAnsiTheme="minorHAnsi" w:cstheme="minorHAnsi"/>
                <w:sz w:val="20"/>
                <w:szCs w:val="20"/>
                <w:lang w:val="en-GB" w:eastAsia="cs-CZ"/>
              </w:rPr>
              <w:t xml:space="preserve">The unit price for the timely and proper performance of one Examination is set by agreement of the Parties at </w:t>
            </w:r>
            <w:r w:rsidRPr="00CA1B3A">
              <w:rPr>
                <w:rFonts w:asciiTheme="minorHAnsi" w:eastAsia="Times New Roman" w:hAnsiTheme="minorHAnsi" w:cstheme="minorHAnsi"/>
                <w:b/>
                <w:bCs/>
                <w:sz w:val="20"/>
                <w:szCs w:val="20"/>
                <w:lang w:val="en-GB" w:eastAsia="cs-CZ"/>
              </w:rPr>
              <w:t>CZK 4500 excluding VAT</w:t>
            </w:r>
            <w:r w:rsidRPr="00CA1B3A">
              <w:rPr>
                <w:rFonts w:asciiTheme="minorHAnsi" w:eastAsia="Times New Roman" w:hAnsiTheme="minorHAnsi" w:cstheme="minorHAnsi"/>
                <w:sz w:val="20"/>
                <w:szCs w:val="20"/>
                <w:lang w:val="en-GB" w:eastAsia="cs-CZ"/>
              </w:rPr>
              <w:t>, VAT at 21% is CZK 945. The total price for the timely and proper performance of one Examination is CZK 5,445.00 including VAT (hereinafter referred to as the "</w:t>
            </w:r>
            <w:r w:rsidRPr="00CA1B3A">
              <w:rPr>
                <w:rFonts w:asciiTheme="minorHAnsi" w:eastAsia="Times New Roman" w:hAnsiTheme="minorHAnsi" w:cstheme="minorHAnsi"/>
                <w:b/>
                <w:bCs/>
                <w:sz w:val="20"/>
                <w:szCs w:val="20"/>
                <w:lang w:val="en-GB" w:eastAsia="cs-CZ"/>
              </w:rPr>
              <w:t>Price</w:t>
            </w:r>
            <w:r w:rsidRPr="00CA1B3A">
              <w:rPr>
                <w:rFonts w:asciiTheme="minorHAnsi" w:eastAsia="Times New Roman" w:hAnsiTheme="minorHAnsi" w:cstheme="minorHAnsi"/>
                <w:sz w:val="20"/>
                <w:szCs w:val="20"/>
                <w:lang w:val="en-GB" w:eastAsia="cs-CZ"/>
              </w:rPr>
              <w:t>").</w:t>
            </w:r>
          </w:p>
          <w:p w14:paraId="2CCE5464" w14:textId="60A1CAF9" w:rsidR="00CA1B3A" w:rsidRPr="00CA1B3A" w:rsidRDefault="00CA1B3A" w:rsidP="00CA1B3A">
            <w:pPr>
              <w:pStyle w:val="Odstavecseseznamem"/>
              <w:numPr>
                <w:ilvl w:val="1"/>
                <w:numId w:val="13"/>
              </w:numPr>
              <w:spacing w:after="60"/>
              <w:jc w:val="both"/>
              <w:rPr>
                <w:rFonts w:asciiTheme="minorHAnsi" w:hAnsiTheme="minorHAnsi" w:cstheme="minorHAnsi"/>
                <w:b/>
                <w:sz w:val="20"/>
                <w:szCs w:val="20"/>
              </w:rPr>
            </w:pPr>
            <w:r w:rsidRPr="00CA1B3A">
              <w:rPr>
                <w:rFonts w:asciiTheme="minorHAnsi" w:eastAsia="Times New Roman" w:hAnsiTheme="minorHAnsi" w:cstheme="minorHAnsi"/>
                <w:sz w:val="20"/>
                <w:szCs w:val="20"/>
                <w:lang w:val="en-GB" w:eastAsia="cs-CZ"/>
              </w:rPr>
              <w:t>The Price of the Work shall be paid on the basis of invoices issued by the Contractor, which must meet the requirements of a proper tax document. In the event that the invoice is not issued in a legitimate manner or does not contain the elements specified in the Contract, the Customer is entitled to return it for completion. In such case, the due date shall be interrupted and the new due date shall begin on the date of delivery of the corrected or validly issued invoice to the Customer.</w:t>
            </w:r>
          </w:p>
          <w:p w14:paraId="02884F62" w14:textId="77777777" w:rsidR="00CA1B3A" w:rsidRPr="00253384" w:rsidRDefault="00CA1B3A" w:rsidP="00CA1B3A">
            <w:pPr>
              <w:pStyle w:val="Odstavecseseznamem"/>
              <w:numPr>
                <w:ilvl w:val="1"/>
                <w:numId w:val="13"/>
              </w:numPr>
              <w:spacing w:after="60"/>
              <w:ind w:left="357" w:hanging="357"/>
              <w:contextualSpacing w:val="0"/>
              <w:jc w:val="both"/>
              <w:rPr>
                <w:rFonts w:asciiTheme="minorHAnsi" w:hAnsiTheme="minorHAnsi" w:cstheme="minorHAnsi"/>
                <w:b/>
                <w:sz w:val="20"/>
                <w:szCs w:val="20"/>
              </w:rPr>
            </w:pPr>
            <w:r w:rsidRPr="00253384">
              <w:rPr>
                <w:rFonts w:asciiTheme="minorHAnsi" w:eastAsia="Times New Roman" w:hAnsiTheme="minorHAnsi" w:cstheme="minorHAnsi"/>
                <w:sz w:val="20"/>
                <w:szCs w:val="20"/>
                <w:lang w:val="en-GB" w:eastAsia="cs-CZ"/>
              </w:rPr>
              <w:t xml:space="preserve">The Contractor undertakes to keep a record of the Examinations carried out. The Contractor is obliged to prepare the documents for the invoicing of the price of the Work and to deliver them together with the invoice to the Customer by the fifth (5th) working day of the calendar month immediately following the month in which the Examinations were carried out to the e-mail address </w:t>
            </w:r>
            <w:hyperlink r:id="rId17" w:history="1">
              <w:r w:rsidRPr="00253384">
                <w:rPr>
                  <w:rStyle w:val="Hypertextovodkaz"/>
                  <w:rFonts w:asciiTheme="minorHAnsi" w:eastAsia="Times New Roman" w:hAnsiTheme="minorHAnsi" w:cstheme="minorHAnsi"/>
                  <w:b/>
                  <w:bCs/>
                  <w:sz w:val="20"/>
                  <w:szCs w:val="20"/>
                  <w:lang w:val="en-GB" w:eastAsia="cs-CZ"/>
                </w:rPr>
                <w:t>klinikapraha@globalaes.com</w:t>
              </w:r>
            </w:hyperlink>
            <w:r w:rsidRPr="00253384">
              <w:rPr>
                <w:rFonts w:asciiTheme="minorHAnsi" w:eastAsia="Times New Roman" w:hAnsiTheme="minorHAnsi" w:cstheme="minorHAnsi"/>
                <w:sz w:val="20"/>
                <w:szCs w:val="20"/>
                <w:lang w:val="en-GB" w:eastAsia="cs-CZ"/>
              </w:rPr>
              <w:t>.</w:t>
            </w:r>
          </w:p>
          <w:p w14:paraId="425A07EB" w14:textId="77777777" w:rsidR="00CA1B3A" w:rsidRPr="00253384" w:rsidRDefault="00CA1B3A" w:rsidP="00CA1B3A">
            <w:pPr>
              <w:pStyle w:val="Odstavecseseznamem"/>
              <w:numPr>
                <w:ilvl w:val="1"/>
                <w:numId w:val="13"/>
              </w:numPr>
              <w:spacing w:after="60"/>
              <w:ind w:left="357" w:hanging="357"/>
              <w:contextualSpacing w:val="0"/>
              <w:jc w:val="both"/>
              <w:rPr>
                <w:rFonts w:asciiTheme="minorHAnsi" w:hAnsiTheme="minorHAnsi" w:cstheme="minorHAnsi"/>
                <w:b/>
                <w:sz w:val="20"/>
                <w:szCs w:val="20"/>
              </w:rPr>
            </w:pPr>
            <w:r w:rsidRPr="00253384">
              <w:rPr>
                <w:rFonts w:asciiTheme="minorHAnsi" w:eastAsia="Times New Roman" w:hAnsiTheme="minorHAnsi" w:cstheme="minorHAnsi"/>
                <w:sz w:val="20"/>
                <w:szCs w:val="20"/>
                <w:lang w:val="en-GB" w:eastAsia="cs-CZ"/>
              </w:rPr>
              <w:t xml:space="preserve">Invoices shall be due and payable </w:t>
            </w:r>
            <w:r w:rsidRPr="00253384">
              <w:rPr>
                <w:rFonts w:asciiTheme="minorHAnsi" w:eastAsia="Times New Roman" w:hAnsiTheme="minorHAnsi" w:cstheme="minorHAnsi"/>
                <w:b/>
                <w:bCs/>
                <w:sz w:val="20"/>
                <w:szCs w:val="20"/>
                <w:lang w:val="en-GB" w:eastAsia="cs-CZ"/>
              </w:rPr>
              <w:t>14 days</w:t>
            </w:r>
            <w:r w:rsidRPr="00253384">
              <w:rPr>
                <w:rFonts w:asciiTheme="minorHAnsi" w:eastAsia="Times New Roman" w:hAnsiTheme="minorHAnsi" w:cstheme="minorHAnsi"/>
                <w:sz w:val="20"/>
                <w:szCs w:val="20"/>
                <w:lang w:val="en-GB" w:eastAsia="cs-CZ"/>
              </w:rPr>
              <w:t xml:space="preserve"> from the date of proof of delivery of the relevant invoice to the Customer's registered office. The Customer's obligation to pay the price of the Work shall be discharged on the date the invoiced amount is debited from the Customer's account to the Contractor's account shown on the invoice.</w:t>
            </w:r>
          </w:p>
          <w:p w14:paraId="12EE8763" w14:textId="77777777" w:rsidR="00CA1B3A" w:rsidRPr="00253384" w:rsidRDefault="00CA1B3A" w:rsidP="00CA1B3A">
            <w:pPr>
              <w:jc w:val="both"/>
              <w:rPr>
                <w:rFonts w:asciiTheme="minorHAnsi" w:eastAsia="Times New Roman" w:hAnsiTheme="minorHAnsi" w:cstheme="minorHAnsi"/>
                <w:sz w:val="20"/>
                <w:szCs w:val="20"/>
                <w:lang w:val="en-GB" w:eastAsia="cs-CZ"/>
              </w:rPr>
            </w:pPr>
          </w:p>
          <w:p w14:paraId="63CC903E"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V.</w:t>
            </w:r>
          </w:p>
          <w:p w14:paraId="39C68BF7"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Obligations of the Contracting Parties</w:t>
            </w:r>
          </w:p>
          <w:p w14:paraId="10F45CB9"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p>
          <w:p w14:paraId="0995DE75" w14:textId="02DBE669" w:rsidR="00CA1B3A" w:rsidRPr="00CA1B3A" w:rsidRDefault="00CA1B3A" w:rsidP="00CA1B3A">
            <w:pPr>
              <w:pStyle w:val="Odstavecseseznamem"/>
              <w:numPr>
                <w:ilvl w:val="1"/>
                <w:numId w:val="14"/>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The Contractor undertakes to properly execute the Work in accordance with the relevant legislation and the terms of the Contract.</w:t>
            </w:r>
          </w:p>
          <w:p w14:paraId="5583D949" w14:textId="5D05A4CF" w:rsidR="00CA1B3A" w:rsidRPr="00CA1B3A" w:rsidRDefault="00CA1B3A" w:rsidP="00CA1B3A">
            <w:pPr>
              <w:pStyle w:val="Odstavecseseznamem"/>
              <w:numPr>
                <w:ilvl w:val="1"/>
                <w:numId w:val="14"/>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The Contractor shall act with professional care in the performance of the Contract, following the instructions of the Customer and acting in accordance with those instructions and the interests of the Customer.</w:t>
            </w:r>
          </w:p>
          <w:p w14:paraId="3E33BADC" w14:textId="77777777" w:rsidR="00CA1B3A" w:rsidRPr="00253384" w:rsidRDefault="00CA1B3A" w:rsidP="00CA1B3A">
            <w:pPr>
              <w:pStyle w:val="Odstavecseseznamem"/>
              <w:numPr>
                <w:ilvl w:val="1"/>
                <w:numId w:val="14"/>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 xml:space="preserve">The Contractor undertakes to obtain the Client's written consent for the results of the Examination </w:t>
            </w:r>
            <w:r w:rsidRPr="00253384">
              <w:rPr>
                <w:rFonts w:asciiTheme="minorHAnsi" w:eastAsia="Times New Roman" w:hAnsiTheme="minorHAnsi" w:cstheme="minorHAnsi"/>
                <w:sz w:val="20"/>
                <w:szCs w:val="20"/>
                <w:lang w:val="en-GB" w:eastAsia="cs-CZ"/>
              </w:rPr>
              <w:lastRenderedPageBreak/>
              <w:t>to be submitted to the Customer prior to the commencement of the Examination, in the form set out in Annex 1. If the Client does not consent to the results of the Examination being provided to the Customer, the Contractor shall be entitled not to provide the Examination and failure to provide the Examination for this reason shall not be deemed a breach of this Contract.</w:t>
            </w:r>
          </w:p>
          <w:p w14:paraId="61944EA1" w14:textId="77777777" w:rsidR="00CA1B3A" w:rsidRPr="00253384" w:rsidRDefault="00CA1B3A" w:rsidP="00CA1B3A">
            <w:pPr>
              <w:pStyle w:val="Odstavecseseznamem"/>
              <w:numPr>
                <w:ilvl w:val="1"/>
                <w:numId w:val="14"/>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 xml:space="preserve">The Contractor agrees to forward the results of the Examination to the Customer together with the Client's consent as per the previous clause, no later than three (3) working days after the Examination to the email address: </w:t>
            </w:r>
            <w:r w:rsidRPr="00253384">
              <w:rPr>
                <w:rFonts w:asciiTheme="minorHAnsi" w:eastAsia="Times New Roman" w:hAnsiTheme="minorHAnsi" w:cstheme="minorHAnsi"/>
                <w:b/>
                <w:bCs/>
                <w:sz w:val="20"/>
                <w:szCs w:val="20"/>
                <w:lang w:val="en-GB" w:eastAsia="cs-CZ"/>
              </w:rPr>
              <w:t>klinikapraha@globalaes.com</w:t>
            </w:r>
            <w:r w:rsidRPr="00253384">
              <w:rPr>
                <w:rFonts w:asciiTheme="minorHAnsi" w:eastAsia="Times New Roman" w:hAnsiTheme="minorHAnsi" w:cstheme="minorHAnsi"/>
                <w:sz w:val="20"/>
                <w:szCs w:val="20"/>
                <w:lang w:val="en-GB" w:eastAsia="cs-CZ"/>
              </w:rPr>
              <w:t>. The Contractor undertakes to keep the original results of the Examination in proper custody, not to further dispose of them in any way and to protect them in accordance with data protection regulations.</w:t>
            </w:r>
          </w:p>
          <w:p w14:paraId="119965FC" w14:textId="77777777" w:rsidR="00CA1B3A" w:rsidRPr="00253384" w:rsidRDefault="00CA1B3A" w:rsidP="00CA1B3A">
            <w:pPr>
              <w:pStyle w:val="Odstavecseseznamem"/>
              <w:numPr>
                <w:ilvl w:val="1"/>
                <w:numId w:val="14"/>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 xml:space="preserve">The Customer undertakes to provide the Contractor with all necessary assistance for the proper performance of the Work. </w:t>
            </w:r>
          </w:p>
          <w:p w14:paraId="44EA32D0" w14:textId="77777777" w:rsidR="00CA1B3A" w:rsidRPr="00253384" w:rsidRDefault="00CA1B3A" w:rsidP="00CA1B3A">
            <w:pPr>
              <w:jc w:val="both"/>
              <w:rPr>
                <w:rFonts w:asciiTheme="minorHAnsi" w:eastAsia="Times New Roman" w:hAnsiTheme="minorHAnsi" w:cstheme="minorHAnsi"/>
                <w:sz w:val="20"/>
                <w:szCs w:val="20"/>
                <w:lang w:val="en-GB" w:eastAsia="cs-CZ"/>
              </w:rPr>
            </w:pPr>
          </w:p>
          <w:p w14:paraId="67AC2D3A"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VI.</w:t>
            </w:r>
          </w:p>
          <w:p w14:paraId="534FF7D7"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Withdrawal from the Contract</w:t>
            </w:r>
          </w:p>
          <w:p w14:paraId="3DE3D0EB"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p>
          <w:p w14:paraId="67D28ABB" w14:textId="3494A6BC" w:rsidR="00CA1B3A" w:rsidRPr="00CA1B3A" w:rsidRDefault="00CA1B3A" w:rsidP="00CA1B3A">
            <w:pPr>
              <w:pStyle w:val="Odstavecseseznamem"/>
              <w:numPr>
                <w:ilvl w:val="1"/>
                <w:numId w:val="15"/>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The Customer shall be entitled to withdraw from the Contract if the Contractor breaches any of its obligations under the Contract and fails to remedy the breach despite a written notice from the Customer within a reasonable period of time specified by the Customer in the notice, which shall not be less than five (5) days.</w:t>
            </w:r>
          </w:p>
          <w:p w14:paraId="13210D17" w14:textId="74B97522" w:rsidR="00CA1B3A" w:rsidRPr="00CA1B3A" w:rsidRDefault="00CA1B3A" w:rsidP="00CA1B3A">
            <w:pPr>
              <w:pStyle w:val="Odstavecseseznamem"/>
              <w:numPr>
                <w:ilvl w:val="1"/>
                <w:numId w:val="15"/>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 xml:space="preserve">The Contractor shall be entitled to terminate this Contract upon one (1) </w:t>
            </w:r>
            <w:proofErr w:type="spellStart"/>
            <w:r w:rsidRPr="00CA1B3A">
              <w:rPr>
                <w:rFonts w:asciiTheme="minorHAnsi" w:eastAsia="Times New Roman" w:hAnsiTheme="minorHAnsi" w:cstheme="minorHAnsi"/>
                <w:sz w:val="20"/>
                <w:szCs w:val="20"/>
                <w:lang w:val="en-GB" w:eastAsia="cs-CZ"/>
              </w:rPr>
              <w:t>month's notice</w:t>
            </w:r>
            <w:proofErr w:type="spellEnd"/>
            <w:r w:rsidRPr="00CA1B3A">
              <w:rPr>
                <w:rFonts w:asciiTheme="minorHAnsi" w:eastAsia="Times New Roman" w:hAnsiTheme="minorHAnsi" w:cstheme="minorHAnsi"/>
                <w:sz w:val="20"/>
                <w:szCs w:val="20"/>
                <w:lang w:val="en-GB" w:eastAsia="cs-CZ"/>
              </w:rPr>
              <w:t xml:space="preserve"> from the date of delivery of written notice to the Customer if the Customer has failed to pay the invoices issued to the Contractor pursuant to Article IV for a period of at least two (2) calendar months.</w:t>
            </w:r>
          </w:p>
          <w:p w14:paraId="75FFE712"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p>
          <w:p w14:paraId="755094D2"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VII.</w:t>
            </w:r>
          </w:p>
          <w:p w14:paraId="2F6A4316"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r w:rsidRPr="00253384">
              <w:rPr>
                <w:rFonts w:asciiTheme="minorHAnsi" w:eastAsia="Times New Roman" w:hAnsiTheme="minorHAnsi" w:cstheme="minorHAnsi"/>
                <w:b/>
                <w:bCs/>
                <w:sz w:val="20"/>
                <w:szCs w:val="20"/>
                <w:lang w:val="en-GB" w:eastAsia="cs-CZ"/>
              </w:rPr>
              <w:t>Final Provisions</w:t>
            </w:r>
          </w:p>
          <w:p w14:paraId="1A9C7424" w14:textId="77777777" w:rsidR="00CA1B3A" w:rsidRPr="00253384" w:rsidRDefault="00CA1B3A" w:rsidP="00CA1B3A">
            <w:pPr>
              <w:jc w:val="center"/>
              <w:rPr>
                <w:rFonts w:asciiTheme="minorHAnsi" w:eastAsia="Times New Roman" w:hAnsiTheme="minorHAnsi" w:cstheme="minorHAnsi"/>
                <w:b/>
                <w:bCs/>
                <w:sz w:val="20"/>
                <w:szCs w:val="20"/>
                <w:lang w:val="en-GB" w:eastAsia="cs-CZ"/>
              </w:rPr>
            </w:pPr>
          </w:p>
          <w:p w14:paraId="7F20580D" w14:textId="7E2379BA" w:rsidR="00CA1B3A" w:rsidRPr="00CA1B3A" w:rsidRDefault="00CA1B3A" w:rsidP="00CA1B3A">
            <w:pPr>
              <w:pStyle w:val="Odstavecseseznamem"/>
              <w:numPr>
                <w:ilvl w:val="1"/>
                <w:numId w:val="16"/>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 xml:space="preserve">This Contract contains a complete statement of the subject matter of the Contract and of all the particulars which the Parties had and intended to stipulate in the Contract and which they consider important for the binding nature of this Contract. No representation made by the Parties in the negotiation of this Contract or any representation made after the execution of this Contract shall be construed contrary to the express provisions of this Contract and shall create any obligation on </w:t>
            </w:r>
            <w:r w:rsidRPr="00CA1B3A">
              <w:rPr>
                <w:rFonts w:asciiTheme="minorHAnsi" w:eastAsia="Times New Roman" w:hAnsiTheme="minorHAnsi" w:cstheme="minorHAnsi"/>
                <w:sz w:val="20"/>
                <w:szCs w:val="20"/>
                <w:lang w:val="en-GB" w:eastAsia="cs-CZ"/>
              </w:rPr>
              <w:lastRenderedPageBreak/>
              <w:t>either Party.</w:t>
            </w:r>
          </w:p>
          <w:p w14:paraId="16DED5CC" w14:textId="444BE109" w:rsidR="00CA1B3A" w:rsidRPr="00CA1B3A" w:rsidRDefault="00CA1B3A" w:rsidP="00CA1B3A">
            <w:pPr>
              <w:pStyle w:val="Odstavecseseznamem"/>
              <w:numPr>
                <w:ilvl w:val="1"/>
                <w:numId w:val="16"/>
              </w:numPr>
              <w:spacing w:after="60"/>
              <w:jc w:val="both"/>
              <w:rPr>
                <w:rFonts w:asciiTheme="minorHAnsi" w:hAnsiTheme="minorHAnsi" w:cstheme="minorHAnsi"/>
                <w:sz w:val="20"/>
                <w:szCs w:val="20"/>
              </w:rPr>
            </w:pPr>
            <w:r w:rsidRPr="00CA1B3A">
              <w:rPr>
                <w:rFonts w:asciiTheme="minorHAnsi" w:eastAsia="Times New Roman" w:hAnsiTheme="minorHAnsi" w:cstheme="minorHAnsi"/>
                <w:sz w:val="20"/>
                <w:szCs w:val="20"/>
                <w:lang w:val="en-GB" w:eastAsia="cs-CZ"/>
              </w:rPr>
              <w:t>This Contract may be amended only in writing. An exchange of email or other electronic messages shall not be deemed to be in writing for this purpose.</w:t>
            </w:r>
          </w:p>
          <w:p w14:paraId="7DBCBC50" w14:textId="77777777" w:rsidR="00CA1B3A" w:rsidRPr="00253384" w:rsidRDefault="00CA1B3A" w:rsidP="00CA1B3A">
            <w:pPr>
              <w:pStyle w:val="Odstavecseseznamem"/>
              <w:numPr>
                <w:ilvl w:val="1"/>
                <w:numId w:val="16"/>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 xml:space="preserve"> Unless otherwise provided in the Contract, the provisions of the Civil Code shall govern the mutual relations of the Parties.</w:t>
            </w:r>
          </w:p>
          <w:p w14:paraId="4C9134A9" w14:textId="77777777" w:rsidR="00CA1B3A" w:rsidRPr="00253384" w:rsidRDefault="00CA1B3A" w:rsidP="00CA1B3A">
            <w:pPr>
              <w:pStyle w:val="Odstavecseseznamem"/>
              <w:numPr>
                <w:ilvl w:val="1"/>
                <w:numId w:val="16"/>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The Parties declare that they have entered into this Contract freely and in good faith, not under duress or on manifestly unfavourable terms, and that this Contract is the expression of their identical common will.</w:t>
            </w:r>
          </w:p>
          <w:p w14:paraId="799E0AF0" w14:textId="77777777" w:rsidR="00CA1B3A" w:rsidRPr="00253384" w:rsidRDefault="00CA1B3A" w:rsidP="00CA1B3A">
            <w:pPr>
              <w:pStyle w:val="Odstavecseseznamem"/>
              <w:numPr>
                <w:ilvl w:val="1"/>
                <w:numId w:val="16"/>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The Contract is executed in two counterparts, of which each Party has received one copy.</w:t>
            </w:r>
          </w:p>
          <w:p w14:paraId="3F168755" w14:textId="77777777" w:rsidR="00CA1B3A" w:rsidRPr="00253384" w:rsidRDefault="00CA1B3A" w:rsidP="00CA1B3A">
            <w:pPr>
              <w:pStyle w:val="Odstavecseseznamem"/>
              <w:numPr>
                <w:ilvl w:val="1"/>
                <w:numId w:val="16"/>
              </w:numPr>
              <w:spacing w:after="60"/>
              <w:ind w:left="357" w:hanging="357"/>
              <w:contextualSpacing w:val="0"/>
              <w:jc w:val="both"/>
              <w:rPr>
                <w:rFonts w:asciiTheme="minorHAnsi" w:hAnsiTheme="minorHAnsi" w:cstheme="minorHAnsi"/>
                <w:sz w:val="20"/>
                <w:szCs w:val="20"/>
              </w:rPr>
            </w:pPr>
            <w:r w:rsidRPr="00253384">
              <w:rPr>
                <w:rFonts w:asciiTheme="minorHAnsi" w:eastAsia="Times New Roman" w:hAnsiTheme="minorHAnsi" w:cstheme="minorHAnsi"/>
                <w:sz w:val="20"/>
                <w:szCs w:val="20"/>
                <w:lang w:val="en-GB" w:eastAsia="cs-CZ"/>
              </w:rPr>
              <w:t>The following annexes form an integral part of the Contract:</w:t>
            </w:r>
          </w:p>
          <w:p w14:paraId="5E52A251" w14:textId="77777777" w:rsidR="00CA1B3A" w:rsidRPr="00253384" w:rsidRDefault="00CA1B3A" w:rsidP="00F01B12">
            <w:pPr>
              <w:pStyle w:val="Odstavecseseznamem"/>
              <w:numPr>
                <w:ilvl w:val="0"/>
                <w:numId w:val="7"/>
              </w:numPr>
              <w:ind w:left="604" w:hanging="244"/>
              <w:jc w:val="both"/>
              <w:rPr>
                <w:rFonts w:asciiTheme="minorHAnsi" w:eastAsia="Times New Roman" w:hAnsiTheme="minorHAnsi" w:cstheme="minorHAnsi"/>
                <w:sz w:val="20"/>
                <w:szCs w:val="20"/>
                <w:lang w:val="en-GB" w:eastAsia="cs-CZ"/>
              </w:rPr>
            </w:pPr>
            <w:r w:rsidRPr="00253384">
              <w:rPr>
                <w:rFonts w:asciiTheme="minorHAnsi" w:eastAsia="Times New Roman" w:hAnsiTheme="minorHAnsi" w:cstheme="minorHAnsi"/>
                <w:sz w:val="20"/>
                <w:szCs w:val="20"/>
                <w:lang w:val="en-GB" w:eastAsia="cs-CZ"/>
              </w:rPr>
              <w:t>Annex no. 1 - Model consent to the transmission of the results of the Examination (English version is below)</w:t>
            </w:r>
          </w:p>
          <w:p w14:paraId="2329E07C" w14:textId="1B42988E" w:rsidR="00CA1B3A" w:rsidRDefault="00CA1B3A" w:rsidP="00CA1B3A">
            <w:pPr>
              <w:jc w:val="both"/>
              <w:rPr>
                <w:rFonts w:asciiTheme="minorHAnsi" w:eastAsia="Times New Roman" w:hAnsiTheme="minorHAnsi" w:cstheme="minorHAnsi"/>
                <w:sz w:val="20"/>
                <w:szCs w:val="20"/>
                <w:lang w:val="en-GB" w:eastAsia="cs-CZ"/>
              </w:rPr>
            </w:pPr>
            <w:r w:rsidRPr="00253384">
              <w:rPr>
                <w:rFonts w:asciiTheme="minorHAnsi" w:eastAsia="Times New Roman" w:hAnsiTheme="minorHAnsi" w:cstheme="minorHAnsi"/>
                <w:sz w:val="20"/>
                <w:szCs w:val="20"/>
                <w:lang w:val="en-GB" w:eastAsia="cs-CZ"/>
              </w:rPr>
              <w:t xml:space="preserve"> </w:t>
            </w:r>
          </w:p>
          <w:p w14:paraId="731843F8" w14:textId="77777777" w:rsidR="007F180F" w:rsidRPr="00253384" w:rsidRDefault="007F180F" w:rsidP="00CA1B3A">
            <w:pPr>
              <w:jc w:val="both"/>
              <w:rPr>
                <w:rFonts w:asciiTheme="minorHAnsi" w:eastAsia="Times New Roman" w:hAnsiTheme="minorHAnsi" w:cstheme="minorHAnsi"/>
                <w:sz w:val="20"/>
                <w:szCs w:val="20"/>
                <w:lang w:val="en-GB" w:eastAsia="cs-CZ"/>
              </w:rPr>
            </w:pPr>
          </w:p>
          <w:p w14:paraId="1895AD78" w14:textId="77777777" w:rsidR="00CA1B3A" w:rsidRPr="00253384" w:rsidRDefault="00CA1B3A" w:rsidP="00CA1B3A">
            <w:pPr>
              <w:jc w:val="both"/>
              <w:rPr>
                <w:rFonts w:asciiTheme="minorHAnsi" w:hAnsiTheme="minorHAnsi" w:cstheme="minorHAnsi"/>
                <w:sz w:val="20"/>
                <w:szCs w:val="20"/>
                <w:lang w:val="en-GB"/>
              </w:rPr>
            </w:pPr>
            <w:r w:rsidRPr="00253384">
              <w:rPr>
                <w:rFonts w:asciiTheme="minorHAnsi" w:eastAsia="Times New Roman" w:hAnsiTheme="minorHAnsi" w:cstheme="minorHAnsi"/>
                <w:sz w:val="20"/>
                <w:szCs w:val="20"/>
                <w:lang w:val="en-GB" w:eastAsia="cs-CZ"/>
              </w:rPr>
              <w:t xml:space="preserve">In Prague </w:t>
            </w:r>
            <w:proofErr w:type="gramStart"/>
            <w:r w:rsidRPr="00253384">
              <w:rPr>
                <w:rFonts w:asciiTheme="minorHAnsi" w:eastAsia="Times New Roman" w:hAnsiTheme="minorHAnsi" w:cstheme="minorHAnsi"/>
                <w:sz w:val="20"/>
                <w:szCs w:val="20"/>
                <w:lang w:val="en-GB" w:eastAsia="cs-CZ"/>
              </w:rPr>
              <w:t xml:space="preserve">on </w:t>
            </w:r>
            <w:r w:rsidRPr="007F180F">
              <w:rPr>
                <w:rFonts w:asciiTheme="minorHAnsi" w:eastAsia="Times New Roman" w:hAnsiTheme="minorHAnsi" w:cstheme="minorHAnsi"/>
                <w:sz w:val="20"/>
                <w:szCs w:val="20"/>
                <w:lang w:val="en-GB" w:eastAsia="cs-CZ"/>
              </w:rPr>
              <w:t>..............................</w:t>
            </w:r>
            <w:proofErr w:type="gramEnd"/>
          </w:p>
          <w:p w14:paraId="412CA5D1" w14:textId="77777777" w:rsidR="00CA1B3A" w:rsidRPr="00253384" w:rsidRDefault="00CA1B3A" w:rsidP="00CA1B3A">
            <w:pPr>
              <w:jc w:val="both"/>
              <w:rPr>
                <w:rFonts w:asciiTheme="minorHAnsi" w:hAnsiTheme="minorHAnsi" w:cstheme="minorHAnsi"/>
                <w:sz w:val="20"/>
                <w:szCs w:val="20"/>
                <w:lang w:val="en-GB"/>
              </w:rPr>
            </w:pPr>
          </w:p>
          <w:p w14:paraId="367C2804" w14:textId="77777777" w:rsidR="00F01B12" w:rsidRDefault="00F01B12" w:rsidP="00CA1B3A">
            <w:pPr>
              <w:spacing w:before="180"/>
              <w:jc w:val="both"/>
              <w:rPr>
                <w:rFonts w:asciiTheme="minorHAnsi" w:hAnsiTheme="minorHAnsi" w:cstheme="minorHAnsi"/>
                <w:sz w:val="20"/>
                <w:szCs w:val="20"/>
                <w:lang w:val="en-GB"/>
              </w:rPr>
            </w:pPr>
          </w:p>
          <w:p w14:paraId="78E65AE4" w14:textId="4EDE053F" w:rsidR="007F180F" w:rsidRDefault="00CA1B3A" w:rsidP="00CA1B3A">
            <w:pPr>
              <w:spacing w:before="18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On behalf of the Customer: </w:t>
            </w:r>
          </w:p>
          <w:p w14:paraId="4EAEA9F1" w14:textId="77777777" w:rsidR="007F180F" w:rsidRDefault="007F180F" w:rsidP="007F180F">
            <w:pPr>
              <w:spacing w:before="180"/>
              <w:jc w:val="both"/>
              <w:rPr>
                <w:rFonts w:asciiTheme="minorHAnsi" w:hAnsiTheme="minorHAnsi" w:cstheme="minorHAnsi"/>
                <w:sz w:val="20"/>
                <w:szCs w:val="20"/>
                <w:lang w:val="en-GB"/>
              </w:rPr>
            </w:pPr>
          </w:p>
          <w:p w14:paraId="68EC2566" w14:textId="72D5E9AD" w:rsidR="007F180F" w:rsidRPr="007F180F" w:rsidRDefault="00587E0B" w:rsidP="007F180F">
            <w:pPr>
              <w:spacing w:before="180"/>
              <w:jc w:val="both"/>
              <w:rPr>
                <w:rFonts w:asciiTheme="minorHAnsi" w:hAnsiTheme="minorHAnsi" w:cstheme="minorHAnsi"/>
                <w:sz w:val="20"/>
                <w:szCs w:val="20"/>
                <w:lang w:val="en-GB"/>
              </w:rPr>
            </w:pPr>
            <w:proofErr w:type="spellStart"/>
            <w:r>
              <w:rPr>
                <w:rFonts w:asciiTheme="minorHAnsi" w:hAnsiTheme="minorHAnsi" w:cstheme="minorHAnsi"/>
                <w:sz w:val="20"/>
                <w:szCs w:val="20"/>
              </w:rPr>
              <w:t>Xxxx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xxxxxxx</w:t>
            </w:r>
            <w:proofErr w:type="spellEnd"/>
            <w:r w:rsidR="007F180F" w:rsidRPr="007F180F">
              <w:rPr>
                <w:rFonts w:asciiTheme="minorHAnsi" w:hAnsiTheme="minorHAnsi" w:cstheme="minorHAnsi"/>
                <w:sz w:val="20"/>
                <w:szCs w:val="20"/>
                <w:lang w:val="en-GB"/>
              </w:rPr>
              <w:t>,</w:t>
            </w:r>
            <w:r w:rsidR="007F180F" w:rsidRPr="007F180F">
              <w:rPr>
                <w:rFonts w:asciiTheme="minorHAnsi" w:hAnsiTheme="minorHAnsi" w:cstheme="minorHAnsi"/>
                <w:sz w:val="20"/>
                <w:szCs w:val="20"/>
                <w:lang w:val="en-GB"/>
              </w:rPr>
              <w:tab/>
            </w:r>
            <w:r w:rsidR="00F56D7F">
              <w:rPr>
                <w:rFonts w:asciiTheme="minorHAnsi" w:hAnsiTheme="minorHAnsi" w:cstheme="minorHAnsi"/>
                <w:sz w:val="20"/>
                <w:szCs w:val="20"/>
                <w:lang w:val="en-GB"/>
              </w:rPr>
              <w:t>___________________</w:t>
            </w:r>
          </w:p>
          <w:p w14:paraId="043EDCEC" w14:textId="4628B405" w:rsidR="007F180F" w:rsidRDefault="007F180F" w:rsidP="00CA1B3A">
            <w:pPr>
              <w:spacing w:before="180"/>
              <w:jc w:val="both"/>
              <w:rPr>
                <w:rFonts w:asciiTheme="minorHAnsi" w:hAnsiTheme="minorHAnsi" w:cstheme="minorHAnsi"/>
                <w:sz w:val="20"/>
                <w:szCs w:val="20"/>
                <w:lang w:val="en-GB"/>
              </w:rPr>
            </w:pPr>
            <w:proofErr w:type="spellStart"/>
            <w:r w:rsidRPr="007F180F">
              <w:rPr>
                <w:rFonts w:asciiTheme="minorHAnsi" w:hAnsiTheme="minorHAnsi" w:cstheme="minorHAnsi"/>
                <w:sz w:val="20"/>
                <w:szCs w:val="20"/>
                <w:lang w:val="en-GB"/>
              </w:rPr>
              <w:t>PoA</w:t>
            </w:r>
            <w:proofErr w:type="spellEnd"/>
          </w:p>
          <w:p w14:paraId="00FFE4F9" w14:textId="77777777" w:rsidR="007F180F" w:rsidRDefault="007F180F" w:rsidP="00CA1B3A">
            <w:pPr>
              <w:spacing w:before="180"/>
              <w:jc w:val="both"/>
              <w:rPr>
                <w:rFonts w:asciiTheme="minorHAnsi" w:hAnsiTheme="minorHAnsi" w:cstheme="minorHAnsi"/>
                <w:sz w:val="20"/>
                <w:szCs w:val="20"/>
                <w:lang w:val="en-GB"/>
              </w:rPr>
            </w:pPr>
          </w:p>
          <w:p w14:paraId="68E218DE" w14:textId="7AAE04ED" w:rsidR="00CA1B3A" w:rsidRPr="00253384" w:rsidRDefault="00CA1B3A" w:rsidP="00CA1B3A">
            <w:pPr>
              <w:spacing w:before="180"/>
              <w:jc w:val="both"/>
              <w:rPr>
                <w:rFonts w:asciiTheme="minorHAnsi" w:hAnsiTheme="minorHAnsi" w:cstheme="minorHAnsi"/>
                <w:sz w:val="20"/>
                <w:szCs w:val="20"/>
                <w:lang w:val="en-GB"/>
              </w:rPr>
            </w:pPr>
            <w:r w:rsidRPr="00253384">
              <w:rPr>
                <w:rFonts w:asciiTheme="minorHAnsi" w:hAnsiTheme="minorHAnsi" w:cstheme="minorHAnsi"/>
                <w:sz w:val="20"/>
                <w:szCs w:val="20"/>
                <w:lang w:val="en-GB"/>
              </w:rPr>
              <w:t xml:space="preserve">On behalf of the Contractor: </w:t>
            </w:r>
          </w:p>
          <w:p w14:paraId="44E0E39A" w14:textId="77777777" w:rsidR="00CA1B3A" w:rsidRPr="00253384" w:rsidRDefault="00CA1B3A" w:rsidP="00CA1B3A">
            <w:pPr>
              <w:rPr>
                <w:rFonts w:asciiTheme="minorHAnsi" w:hAnsiTheme="minorHAnsi" w:cstheme="minorHAnsi"/>
                <w:sz w:val="20"/>
                <w:szCs w:val="20"/>
                <w:lang w:val="en-GB"/>
              </w:rPr>
            </w:pPr>
          </w:p>
          <w:bookmarkEnd w:id="6"/>
          <w:p w14:paraId="03DE81C2" w14:textId="524C1F98" w:rsidR="00CA1B3A" w:rsidRDefault="00CA1B3A" w:rsidP="00F56D7F">
            <w:pPr>
              <w:rPr>
                <w:rFonts w:asciiTheme="minorHAnsi" w:hAnsiTheme="minorHAnsi" w:cstheme="minorHAnsi"/>
                <w:sz w:val="20"/>
                <w:szCs w:val="20"/>
                <w:lang w:val="en-GB"/>
              </w:rPr>
            </w:pPr>
          </w:p>
          <w:p w14:paraId="4D64DF69" w14:textId="268FCFE9" w:rsidR="00F56D7F" w:rsidRDefault="00587E0B" w:rsidP="00F56D7F">
            <w:pPr>
              <w:rPr>
                <w:sz w:val="20"/>
                <w:szCs w:val="20"/>
              </w:rPr>
            </w:pPr>
            <w:proofErr w:type="spellStart"/>
            <w:r>
              <w:rPr>
                <w:rFonts w:asciiTheme="minorHAnsi" w:hAnsiTheme="minorHAnsi" w:cstheme="minorHAnsi"/>
                <w:sz w:val="20"/>
                <w:szCs w:val="20"/>
              </w:rPr>
              <w:t>Xxxx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xxxxxxx</w:t>
            </w:r>
            <w:proofErr w:type="spellEnd"/>
            <w:r>
              <w:rPr>
                <w:sz w:val="20"/>
                <w:szCs w:val="20"/>
              </w:rPr>
              <w:t xml:space="preserve"> </w:t>
            </w:r>
            <w:r w:rsidR="00F56D7F">
              <w:rPr>
                <w:sz w:val="20"/>
                <w:szCs w:val="20"/>
              </w:rPr>
              <w:t>________________</w:t>
            </w:r>
          </w:p>
          <w:p w14:paraId="5FC89C7C" w14:textId="2B9D26B7" w:rsidR="00F56D7F" w:rsidRPr="00253384" w:rsidRDefault="00F56D7F" w:rsidP="00F56D7F">
            <w:pPr>
              <w:rPr>
                <w:rFonts w:asciiTheme="minorHAnsi" w:hAnsiTheme="minorHAnsi" w:cstheme="minorHAnsi"/>
                <w:sz w:val="20"/>
                <w:szCs w:val="20"/>
                <w:lang w:val="en-GB"/>
              </w:rPr>
            </w:pPr>
            <w:proofErr w:type="spellStart"/>
            <w:r>
              <w:rPr>
                <w:sz w:val="20"/>
                <w:szCs w:val="20"/>
                <w:lang w:val="en-GB"/>
              </w:rPr>
              <w:t>ředitelka</w:t>
            </w:r>
            <w:proofErr w:type="spellEnd"/>
          </w:p>
          <w:p w14:paraId="67002AE1" w14:textId="77777777" w:rsidR="00CA1B3A" w:rsidRPr="00CA1B3A" w:rsidRDefault="00CA1B3A">
            <w:pPr>
              <w:rPr>
                <w:b/>
                <w:bCs/>
              </w:rPr>
            </w:pPr>
          </w:p>
        </w:tc>
      </w:tr>
    </w:tbl>
    <w:p w14:paraId="05831EC1" w14:textId="0F808ACB" w:rsidR="006061D3" w:rsidRDefault="006061D3"/>
    <w:p w14:paraId="55D7F6DC" w14:textId="77777777" w:rsidR="00F01B12" w:rsidRDefault="00F01B12">
      <w:pPr>
        <w:spacing w:after="160" w:line="259" w:lineRule="auto"/>
        <w:rPr>
          <w:rFonts w:ascii="Times New Roman" w:hAnsi="Times New Roman"/>
          <w:b/>
          <w:u w:val="single"/>
        </w:rPr>
      </w:pPr>
      <w:r>
        <w:rPr>
          <w:rFonts w:ascii="Times New Roman" w:hAnsi="Times New Roman"/>
          <w:b/>
          <w:u w:val="single"/>
        </w:rPr>
        <w:br w:type="page"/>
      </w:r>
    </w:p>
    <w:p w14:paraId="66816C63" w14:textId="40B75F83" w:rsidR="00CA1B3A" w:rsidRPr="00A62D36" w:rsidRDefault="00CA1B3A" w:rsidP="00CA1B3A">
      <w:pPr>
        <w:jc w:val="center"/>
        <w:rPr>
          <w:rFonts w:ascii="Times New Roman" w:hAnsi="Times New Roman"/>
          <w:b/>
          <w:u w:val="single"/>
        </w:rPr>
      </w:pPr>
      <w:r w:rsidRPr="00A62D36">
        <w:rPr>
          <w:rFonts w:ascii="Times New Roman" w:hAnsi="Times New Roman"/>
          <w:b/>
          <w:u w:val="single"/>
        </w:rPr>
        <w:lastRenderedPageBreak/>
        <w:t xml:space="preserve">Příloha č. 1 – Vzor souhlasu s předáním výsledků </w:t>
      </w:r>
      <w:proofErr w:type="gramStart"/>
      <w:r w:rsidRPr="00A62D36">
        <w:rPr>
          <w:rFonts w:ascii="Times New Roman" w:hAnsi="Times New Roman"/>
          <w:b/>
          <w:u w:val="single"/>
        </w:rPr>
        <w:t>Vyšetření</w:t>
      </w:r>
      <w:r>
        <w:rPr>
          <w:rFonts w:ascii="Times New Roman" w:hAnsi="Times New Roman"/>
          <w:b/>
          <w:u w:val="single"/>
        </w:rPr>
        <w:t xml:space="preserve">  (</w:t>
      </w:r>
      <w:proofErr w:type="spellStart"/>
      <w:r>
        <w:rPr>
          <w:rFonts w:ascii="Times New Roman" w:hAnsi="Times New Roman"/>
          <w:b/>
          <w:u w:val="single"/>
        </w:rPr>
        <w:t>English</w:t>
      </w:r>
      <w:proofErr w:type="spellEnd"/>
      <w:proofErr w:type="gramEnd"/>
      <w:r>
        <w:rPr>
          <w:rFonts w:ascii="Times New Roman" w:hAnsi="Times New Roman"/>
          <w:b/>
          <w:u w:val="single"/>
        </w:rPr>
        <w:t xml:space="preserve"> </w:t>
      </w:r>
      <w:proofErr w:type="spellStart"/>
      <w:r>
        <w:rPr>
          <w:rFonts w:ascii="Times New Roman" w:hAnsi="Times New Roman"/>
          <w:b/>
          <w:u w:val="single"/>
        </w:rPr>
        <w:t>version</w:t>
      </w:r>
      <w:proofErr w:type="spellEnd"/>
      <w:r>
        <w:rPr>
          <w:rFonts w:ascii="Times New Roman" w:hAnsi="Times New Roman"/>
          <w:b/>
          <w:u w:val="single"/>
        </w:rPr>
        <w:t xml:space="preserve"> </w:t>
      </w:r>
      <w:proofErr w:type="spellStart"/>
      <w:r>
        <w:rPr>
          <w:rFonts w:ascii="Times New Roman" w:hAnsi="Times New Roman"/>
          <w:b/>
          <w:u w:val="single"/>
        </w:rPr>
        <w:t>below</w:t>
      </w:r>
      <w:proofErr w:type="spellEnd"/>
      <w:r>
        <w:rPr>
          <w:rFonts w:ascii="Times New Roman" w:hAnsi="Times New Roman"/>
          <w:b/>
          <w:u w:val="single"/>
        </w:rPr>
        <w:t>)</w:t>
      </w:r>
    </w:p>
    <w:p w14:paraId="0E2809B4" w14:textId="77777777" w:rsidR="00CA1B3A" w:rsidRPr="007E0BE0" w:rsidRDefault="00CA1B3A" w:rsidP="00CA1B3A">
      <w:pPr>
        <w:jc w:val="center"/>
        <w:rPr>
          <w:rFonts w:ascii="Times New Roman" w:hAnsi="Times New Roman"/>
          <w:b/>
        </w:rPr>
      </w:pPr>
      <w:r w:rsidRPr="007E0BE0">
        <w:rPr>
          <w:rFonts w:ascii="Times New Roman" w:hAnsi="Times New Roman"/>
          <w:b/>
        </w:rPr>
        <w:t xml:space="preserve">SOUHLAS SE ZPRACOVÁNÍM OSOBNÍCH ÚDAJŮ </w:t>
      </w:r>
    </w:p>
    <w:p w14:paraId="3108FBE8" w14:textId="77777777" w:rsidR="00CA1B3A" w:rsidRPr="007E0BE0" w:rsidRDefault="00CA1B3A" w:rsidP="00CA1B3A">
      <w:pPr>
        <w:rPr>
          <w:rFonts w:ascii="Times New Roman" w:hAnsi="Times New Roman"/>
        </w:rPr>
      </w:pPr>
      <w:r w:rsidRPr="007E0BE0">
        <w:rPr>
          <w:rFonts w:ascii="Times New Roman" w:hAnsi="Times New Roman"/>
        </w:rPr>
        <w:t>Já, níže podepsaný/á:</w:t>
      </w:r>
    </w:p>
    <w:p w14:paraId="40B4D1FE" w14:textId="77777777" w:rsidR="00CA1B3A" w:rsidRPr="007E0BE0" w:rsidRDefault="00CA1B3A" w:rsidP="00CA1B3A">
      <w:pPr>
        <w:rPr>
          <w:rFonts w:ascii="Times New Roman" w:hAnsi="Times New Roman"/>
        </w:rPr>
      </w:pPr>
    </w:p>
    <w:p w14:paraId="73E8C786" w14:textId="77777777" w:rsidR="00CA1B3A" w:rsidRPr="007E0BE0" w:rsidRDefault="00CA1B3A" w:rsidP="00CA1B3A">
      <w:pPr>
        <w:spacing w:before="120" w:after="120"/>
        <w:rPr>
          <w:rFonts w:ascii="Times New Roman" w:hAnsi="Times New Roman"/>
          <w:b/>
        </w:rPr>
      </w:pPr>
      <w:r w:rsidRPr="007E0BE0">
        <w:rPr>
          <w:rFonts w:ascii="Times New Roman" w:hAnsi="Times New Roman"/>
        </w:rPr>
        <w:t>Jméno a příjmení</w:t>
      </w:r>
      <w:r w:rsidRPr="007E0BE0">
        <w:rPr>
          <w:rFonts w:ascii="Times New Roman" w:hAnsi="Times New Roman"/>
        </w:rPr>
        <w:tab/>
      </w:r>
      <w:r w:rsidRPr="007E0BE0">
        <w:rPr>
          <w:rFonts w:ascii="Times New Roman" w:hAnsi="Times New Roman"/>
        </w:rPr>
        <w:tab/>
      </w:r>
      <w:r w:rsidRPr="007E0BE0">
        <w:rPr>
          <w:rFonts w:ascii="Times New Roman" w:hAnsi="Times New Roman"/>
          <w:b/>
        </w:rPr>
        <w:t>_______________________________________</w:t>
      </w:r>
    </w:p>
    <w:p w14:paraId="443B601B" w14:textId="77777777" w:rsidR="00CA1B3A" w:rsidRPr="007E0BE0" w:rsidRDefault="00CA1B3A" w:rsidP="00CA1B3A">
      <w:pPr>
        <w:spacing w:before="120" w:after="120"/>
        <w:rPr>
          <w:rFonts w:ascii="Times New Roman" w:hAnsi="Times New Roman"/>
        </w:rPr>
      </w:pPr>
      <w:r w:rsidRPr="007E0BE0">
        <w:rPr>
          <w:rFonts w:ascii="Times New Roman" w:hAnsi="Times New Roman"/>
        </w:rPr>
        <w:t>Datum narození</w:t>
      </w:r>
      <w:r w:rsidRPr="007E0BE0">
        <w:rPr>
          <w:rFonts w:ascii="Times New Roman" w:hAnsi="Times New Roman"/>
        </w:rPr>
        <w:tab/>
      </w:r>
      <w:r w:rsidRPr="007E0BE0">
        <w:rPr>
          <w:rFonts w:ascii="Times New Roman" w:hAnsi="Times New Roman"/>
        </w:rPr>
        <w:tab/>
        <w:t>_______________________________________</w:t>
      </w:r>
    </w:p>
    <w:p w14:paraId="34E2D289" w14:textId="77777777" w:rsidR="00CA1B3A" w:rsidRPr="007E0BE0" w:rsidRDefault="00CA1B3A" w:rsidP="00CA1B3A">
      <w:pPr>
        <w:spacing w:before="120" w:after="120"/>
        <w:rPr>
          <w:rFonts w:ascii="Times New Roman" w:hAnsi="Times New Roman"/>
        </w:rPr>
      </w:pPr>
      <w:r w:rsidRPr="007E0BE0">
        <w:rPr>
          <w:rFonts w:ascii="Times New Roman" w:hAnsi="Times New Roman"/>
        </w:rPr>
        <w:t>Telefonní číslo</w:t>
      </w:r>
      <w:r w:rsidRPr="007E0BE0">
        <w:rPr>
          <w:rFonts w:ascii="Times New Roman" w:hAnsi="Times New Roman"/>
        </w:rPr>
        <w:tab/>
      </w:r>
      <w:r w:rsidRPr="007E0BE0">
        <w:rPr>
          <w:rFonts w:ascii="Times New Roman" w:hAnsi="Times New Roman"/>
        </w:rPr>
        <w:tab/>
        <w:t>_______________________________________</w:t>
      </w:r>
    </w:p>
    <w:p w14:paraId="7CB3ACBB" w14:textId="77777777" w:rsidR="00CA1B3A" w:rsidRPr="007E0BE0" w:rsidRDefault="00CA1B3A" w:rsidP="00CA1B3A">
      <w:pPr>
        <w:tabs>
          <w:tab w:val="left" w:pos="2130"/>
        </w:tabs>
        <w:spacing w:before="120" w:after="120"/>
        <w:rPr>
          <w:rFonts w:ascii="Times New Roman" w:hAnsi="Times New Roman"/>
        </w:rPr>
      </w:pPr>
      <w:r w:rsidRPr="007E0BE0">
        <w:rPr>
          <w:rFonts w:ascii="Times New Roman" w:hAnsi="Times New Roman"/>
        </w:rPr>
        <w:t>Emailová adresa</w:t>
      </w:r>
      <w:r w:rsidRPr="007E0BE0">
        <w:rPr>
          <w:rFonts w:ascii="Times New Roman" w:hAnsi="Times New Roman"/>
        </w:rPr>
        <w:tab/>
        <w:t>_______________________________________</w:t>
      </w:r>
    </w:p>
    <w:p w14:paraId="13F66F68" w14:textId="77777777" w:rsidR="00CA1B3A" w:rsidRPr="007E0BE0" w:rsidRDefault="00CA1B3A" w:rsidP="00CA1B3A">
      <w:pPr>
        <w:tabs>
          <w:tab w:val="left" w:pos="1985"/>
        </w:tabs>
        <w:spacing w:before="120" w:after="120"/>
        <w:rPr>
          <w:rFonts w:ascii="Times New Roman" w:hAnsi="Times New Roman"/>
          <w:u w:val="single"/>
        </w:rPr>
      </w:pPr>
    </w:p>
    <w:p w14:paraId="701CAACA" w14:textId="77777777" w:rsidR="00CA1B3A" w:rsidRPr="007E0BE0" w:rsidRDefault="00CA1B3A" w:rsidP="00CA1B3A">
      <w:pPr>
        <w:tabs>
          <w:tab w:val="left" w:pos="1985"/>
        </w:tabs>
        <w:spacing w:before="120" w:after="120"/>
        <w:jc w:val="both"/>
        <w:rPr>
          <w:rFonts w:ascii="Times New Roman" w:hAnsi="Times New Roman"/>
        </w:rPr>
      </w:pPr>
      <w:r w:rsidRPr="007E0BE0">
        <w:rPr>
          <w:rFonts w:ascii="Times New Roman" w:hAnsi="Times New Roman"/>
          <w:u w:val="single"/>
        </w:rPr>
        <w:t>uděluji tímto</w:t>
      </w:r>
      <w:r w:rsidRPr="007E0BE0">
        <w:rPr>
          <w:rFonts w:ascii="Times New Roman" w:hAnsi="Times New Roman"/>
        </w:rPr>
        <w:t xml:space="preserve"> společnosti </w:t>
      </w:r>
      <w:proofErr w:type="spellStart"/>
      <w:r w:rsidRPr="007E0BE0">
        <w:rPr>
          <w:rFonts w:ascii="Times New Roman" w:eastAsia="Times New Roman" w:hAnsi="Times New Roman"/>
          <w:lang w:eastAsia="cs-CZ"/>
        </w:rPr>
        <w:t>Synexus</w:t>
      </w:r>
      <w:proofErr w:type="spellEnd"/>
      <w:r w:rsidRPr="007E0BE0">
        <w:rPr>
          <w:rFonts w:ascii="Times New Roman" w:eastAsia="Times New Roman" w:hAnsi="Times New Roman"/>
          <w:lang w:eastAsia="cs-CZ"/>
        </w:rPr>
        <w:t xml:space="preserve"> Czech s.r.o., IČO: 046 56 547, se sídlem Karlovo náměstí 2097/10, Nové Město, 120 00 Praha 2, zapsané v obchodním rejstříku vedeném Městským soudem v Praze, oddíl C, vložka 251364 (dále jen „</w:t>
      </w:r>
      <w:r w:rsidRPr="007E0BE0">
        <w:rPr>
          <w:rFonts w:ascii="Times New Roman" w:eastAsia="Times New Roman" w:hAnsi="Times New Roman"/>
          <w:b/>
          <w:lang w:eastAsia="cs-CZ"/>
        </w:rPr>
        <w:t>Správce</w:t>
      </w:r>
      <w:r w:rsidRPr="007E0BE0">
        <w:rPr>
          <w:rFonts w:ascii="Times New Roman" w:eastAsia="Times New Roman" w:hAnsi="Times New Roman"/>
          <w:lang w:eastAsia="cs-CZ"/>
        </w:rPr>
        <w:t>“)</w:t>
      </w:r>
      <w:r w:rsidRPr="007E0BE0">
        <w:rPr>
          <w:rFonts w:ascii="Times New Roman" w:hAnsi="Times New Roman"/>
        </w:rPr>
        <w:t xml:space="preserve"> </w:t>
      </w:r>
      <w:r w:rsidRPr="007E0BE0">
        <w:rPr>
          <w:rFonts w:ascii="Times New Roman" w:hAnsi="Times New Roman"/>
          <w:u w:val="single"/>
        </w:rPr>
        <w:t xml:space="preserve">souhlas se zpracováním svých osobních údajů, které bude probíhat </w:t>
      </w:r>
      <w:r w:rsidRPr="007E0BE0">
        <w:rPr>
          <w:rFonts w:ascii="Times New Roman" w:hAnsi="Times New Roman"/>
        </w:rPr>
        <w:t xml:space="preserve">prostřednictvím </w:t>
      </w:r>
      <w:r>
        <w:rPr>
          <w:rFonts w:ascii="Times New Roman" w:hAnsi="Times New Roman"/>
        </w:rPr>
        <w:t>(</w:t>
      </w:r>
      <w:proofErr w:type="gramStart"/>
      <w:r w:rsidRPr="00A661A7">
        <w:rPr>
          <w:rFonts w:ascii="Times New Roman" w:hAnsi="Times New Roman"/>
          <w:b/>
        </w:rPr>
        <w:t>lékař</w:t>
      </w:r>
      <w:r>
        <w:rPr>
          <w:rFonts w:ascii="Times New Roman" w:hAnsi="Times New Roman"/>
        </w:rPr>
        <w:t>)</w:t>
      </w:r>
      <w:r w:rsidRPr="007E0BE0">
        <w:rPr>
          <w:rFonts w:ascii="Times New Roman" w:hAnsi="Times New Roman"/>
        </w:rPr>
        <w:t>___________________________</w:t>
      </w:r>
      <w:r w:rsidRPr="007E0BE0">
        <w:rPr>
          <w:rFonts w:ascii="Times New Roman" w:eastAsia="Times New Roman" w:hAnsi="Times New Roman"/>
          <w:lang w:eastAsia="cs-CZ"/>
        </w:rPr>
        <w:t>(dále</w:t>
      </w:r>
      <w:proofErr w:type="gramEnd"/>
      <w:r w:rsidRPr="007E0BE0">
        <w:rPr>
          <w:rFonts w:ascii="Times New Roman" w:eastAsia="Times New Roman" w:hAnsi="Times New Roman"/>
          <w:lang w:eastAsia="cs-CZ"/>
        </w:rPr>
        <w:t xml:space="preserve"> jen „</w:t>
      </w:r>
      <w:r w:rsidRPr="007E0BE0">
        <w:rPr>
          <w:rFonts w:ascii="Times New Roman" w:eastAsia="Times New Roman" w:hAnsi="Times New Roman"/>
          <w:b/>
          <w:lang w:eastAsia="cs-CZ"/>
        </w:rPr>
        <w:t>Zpracovatel</w:t>
      </w:r>
      <w:r w:rsidRPr="007E0BE0">
        <w:rPr>
          <w:rFonts w:ascii="Times New Roman" w:eastAsia="Times New Roman" w:hAnsi="Times New Roman"/>
          <w:lang w:eastAsia="cs-CZ"/>
        </w:rPr>
        <w:t xml:space="preserve">“) ve smyslu </w:t>
      </w:r>
      <w:r w:rsidRPr="007E0BE0">
        <w:rPr>
          <w:rFonts w:ascii="Times New Roman" w:hAnsi="Times New Roman"/>
        </w:rPr>
        <w:t>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7E0BE0">
        <w:rPr>
          <w:rFonts w:ascii="Times New Roman" w:hAnsi="Times New Roman"/>
          <w:b/>
        </w:rPr>
        <w:t>Obecné nařízení o ochraně osobních údajů</w:t>
      </w:r>
      <w:r w:rsidRPr="007E0BE0">
        <w:rPr>
          <w:rFonts w:ascii="Times New Roman" w:hAnsi="Times New Roman"/>
        </w:rPr>
        <w:t>“) a právních předpisů České republiky, a to za podmínek uvedených níže:</w:t>
      </w:r>
    </w:p>
    <w:p w14:paraId="16D10890" w14:textId="77777777" w:rsidR="00CA1B3A" w:rsidRPr="007E0BE0" w:rsidRDefault="00CA1B3A" w:rsidP="00CA1B3A">
      <w:pPr>
        <w:pStyle w:val="Odstavecseseznamem"/>
        <w:numPr>
          <w:ilvl w:val="0"/>
          <w:numId w:val="19"/>
        </w:numPr>
        <w:spacing w:before="120" w:after="120"/>
        <w:ind w:left="284" w:hanging="284"/>
        <w:contextualSpacing w:val="0"/>
        <w:jc w:val="both"/>
        <w:rPr>
          <w:rFonts w:ascii="Times New Roman" w:eastAsia="Times New Roman" w:hAnsi="Times New Roman"/>
          <w:b/>
          <w:u w:val="single"/>
          <w:lang w:eastAsia="cs-CZ"/>
        </w:rPr>
      </w:pPr>
      <w:r w:rsidRPr="007E0BE0">
        <w:rPr>
          <w:rFonts w:ascii="Times New Roman" w:eastAsia="Times New Roman" w:hAnsi="Times New Roman"/>
          <w:b/>
          <w:u w:val="single"/>
          <w:lang w:eastAsia="cs-CZ"/>
        </w:rPr>
        <w:t>Osobní údaje, jež budou Správcem zpracovány</w:t>
      </w:r>
      <w:r w:rsidRPr="007E0BE0">
        <w:rPr>
          <w:rFonts w:ascii="Times New Roman" w:eastAsia="Times New Roman" w:hAnsi="Times New Roman"/>
          <w:b/>
          <w:lang w:eastAsia="cs-CZ"/>
        </w:rPr>
        <w:t xml:space="preserve">: </w:t>
      </w:r>
    </w:p>
    <w:p w14:paraId="6C42357B" w14:textId="77777777" w:rsidR="00CA1B3A" w:rsidRPr="007E0BE0" w:rsidRDefault="00CA1B3A" w:rsidP="00CA1B3A">
      <w:pPr>
        <w:pStyle w:val="Default"/>
        <w:numPr>
          <w:ilvl w:val="0"/>
          <w:numId w:val="18"/>
        </w:numPr>
        <w:spacing w:before="60" w:after="60"/>
        <w:ind w:left="567" w:hanging="283"/>
        <w:jc w:val="both"/>
        <w:rPr>
          <w:color w:val="auto"/>
          <w:sz w:val="22"/>
          <w:szCs w:val="22"/>
          <w:lang w:val="cs-CZ"/>
        </w:rPr>
      </w:pPr>
      <w:r w:rsidRPr="007E0BE0">
        <w:rPr>
          <w:color w:val="auto"/>
          <w:sz w:val="22"/>
          <w:szCs w:val="22"/>
          <w:lang w:val="cs-CZ"/>
        </w:rPr>
        <w:t>Jméno a příjmení;</w:t>
      </w:r>
    </w:p>
    <w:p w14:paraId="430AA03A" w14:textId="77777777" w:rsidR="00CA1B3A" w:rsidRPr="007E0BE0" w:rsidRDefault="00CA1B3A" w:rsidP="00CA1B3A">
      <w:pPr>
        <w:pStyle w:val="Default"/>
        <w:numPr>
          <w:ilvl w:val="0"/>
          <w:numId w:val="18"/>
        </w:numPr>
        <w:spacing w:before="60" w:after="60"/>
        <w:ind w:left="567" w:hanging="283"/>
        <w:jc w:val="both"/>
        <w:rPr>
          <w:color w:val="auto"/>
          <w:sz w:val="22"/>
          <w:szCs w:val="22"/>
          <w:lang w:val="cs-CZ"/>
        </w:rPr>
      </w:pPr>
      <w:r w:rsidRPr="007E0BE0">
        <w:rPr>
          <w:color w:val="auto"/>
          <w:sz w:val="22"/>
          <w:szCs w:val="22"/>
          <w:lang w:val="cs-CZ"/>
        </w:rPr>
        <w:t>Datum narození;</w:t>
      </w:r>
    </w:p>
    <w:p w14:paraId="09B1A452" w14:textId="77777777" w:rsidR="00CA1B3A" w:rsidRPr="007E0BE0" w:rsidRDefault="00CA1B3A" w:rsidP="00CA1B3A">
      <w:pPr>
        <w:pStyle w:val="Default"/>
        <w:numPr>
          <w:ilvl w:val="0"/>
          <w:numId w:val="18"/>
        </w:numPr>
        <w:spacing w:before="60" w:after="60"/>
        <w:ind w:left="567" w:hanging="283"/>
        <w:jc w:val="both"/>
        <w:rPr>
          <w:color w:val="auto"/>
          <w:sz w:val="22"/>
          <w:szCs w:val="22"/>
          <w:lang w:val="cs-CZ"/>
        </w:rPr>
      </w:pPr>
      <w:r w:rsidRPr="007E0BE0">
        <w:rPr>
          <w:color w:val="auto"/>
          <w:sz w:val="22"/>
          <w:szCs w:val="22"/>
          <w:lang w:val="cs-CZ"/>
        </w:rPr>
        <w:t>Tituly;</w:t>
      </w:r>
    </w:p>
    <w:p w14:paraId="7EF989B2" w14:textId="77777777" w:rsidR="00CA1B3A" w:rsidRPr="007E0BE0" w:rsidRDefault="00CA1B3A" w:rsidP="00CA1B3A">
      <w:pPr>
        <w:pStyle w:val="Default"/>
        <w:numPr>
          <w:ilvl w:val="0"/>
          <w:numId w:val="18"/>
        </w:numPr>
        <w:spacing w:before="60" w:after="60"/>
        <w:ind w:left="567" w:hanging="283"/>
        <w:jc w:val="both"/>
        <w:rPr>
          <w:color w:val="auto"/>
          <w:sz w:val="22"/>
          <w:szCs w:val="22"/>
          <w:lang w:val="cs-CZ"/>
        </w:rPr>
      </w:pPr>
      <w:r w:rsidRPr="007E0BE0">
        <w:rPr>
          <w:color w:val="auto"/>
          <w:sz w:val="22"/>
          <w:szCs w:val="22"/>
          <w:lang w:val="cs-CZ"/>
        </w:rPr>
        <w:t xml:space="preserve">Výsledky lékařského vyšetření realizovaného Zpracovatelem; </w:t>
      </w:r>
    </w:p>
    <w:p w14:paraId="46245C70" w14:textId="77777777" w:rsidR="00CA1B3A" w:rsidRPr="007E0BE0" w:rsidRDefault="00CA1B3A" w:rsidP="00CA1B3A">
      <w:pPr>
        <w:pStyle w:val="Default"/>
        <w:numPr>
          <w:ilvl w:val="0"/>
          <w:numId w:val="18"/>
        </w:numPr>
        <w:spacing w:before="60" w:after="60"/>
        <w:ind w:left="567" w:hanging="283"/>
        <w:jc w:val="both"/>
        <w:rPr>
          <w:color w:val="auto"/>
          <w:sz w:val="22"/>
          <w:szCs w:val="22"/>
          <w:lang w:val="cs-CZ"/>
        </w:rPr>
      </w:pPr>
      <w:r w:rsidRPr="007E0BE0">
        <w:rPr>
          <w:color w:val="auto"/>
          <w:sz w:val="22"/>
          <w:szCs w:val="22"/>
          <w:lang w:val="cs-CZ"/>
        </w:rPr>
        <w:t>Kontaktní údaje (mobil, e-mail).</w:t>
      </w:r>
    </w:p>
    <w:p w14:paraId="7BFB0861" w14:textId="77777777" w:rsidR="00CA1B3A" w:rsidRPr="007E0BE0" w:rsidRDefault="00CA1B3A" w:rsidP="00CA1B3A">
      <w:pPr>
        <w:pStyle w:val="Odstavecseseznamem"/>
        <w:numPr>
          <w:ilvl w:val="0"/>
          <w:numId w:val="19"/>
        </w:numPr>
        <w:spacing w:before="120" w:after="120"/>
        <w:ind w:left="284" w:hanging="284"/>
        <w:contextualSpacing w:val="0"/>
        <w:jc w:val="both"/>
        <w:rPr>
          <w:rFonts w:ascii="Times New Roman" w:eastAsia="Times New Roman" w:hAnsi="Times New Roman"/>
          <w:b/>
          <w:u w:val="single"/>
          <w:lang w:eastAsia="cs-CZ"/>
        </w:rPr>
      </w:pPr>
      <w:r w:rsidRPr="007E0BE0">
        <w:rPr>
          <w:rFonts w:ascii="Times New Roman" w:eastAsia="Times New Roman" w:hAnsi="Times New Roman"/>
          <w:b/>
          <w:u w:val="single"/>
          <w:lang w:eastAsia="cs-CZ"/>
        </w:rPr>
        <w:t>Účel zpracování osobních údajů</w:t>
      </w:r>
      <w:r w:rsidRPr="007E0BE0">
        <w:rPr>
          <w:rFonts w:ascii="Times New Roman" w:eastAsia="Times New Roman" w:hAnsi="Times New Roman"/>
          <w:b/>
          <w:lang w:eastAsia="cs-CZ"/>
        </w:rPr>
        <w:t>:</w:t>
      </w:r>
    </w:p>
    <w:p w14:paraId="687D6D51" w14:textId="77777777" w:rsidR="00CA1B3A" w:rsidRPr="007E0BE0" w:rsidRDefault="00CA1B3A" w:rsidP="00CA1B3A">
      <w:pPr>
        <w:spacing w:before="60" w:after="60"/>
        <w:ind w:left="284"/>
        <w:jc w:val="both"/>
        <w:rPr>
          <w:rFonts w:ascii="Times New Roman" w:hAnsi="Times New Roman"/>
        </w:rPr>
      </w:pPr>
      <w:r w:rsidRPr="007E0BE0">
        <w:rPr>
          <w:rFonts w:ascii="Times New Roman" w:hAnsi="Times New Roman"/>
          <w:b/>
        </w:rPr>
        <w:t>Zpracovatel bude na základě tohoto souhlasu zpracovávat Vaše výše uvedené osobní údaje za účelem jejich předání Správci</w:t>
      </w:r>
      <w:r w:rsidRPr="007E0BE0">
        <w:rPr>
          <w:rFonts w:ascii="Times New Roman" w:eastAsia="Times New Roman" w:hAnsi="Times New Roman"/>
          <w:lang w:eastAsia="cs-CZ"/>
        </w:rPr>
        <w:t>, který Vaše osobní údaje použije pro potřeby týkající se Vaší účasti v klinickém hodnocení __________________________________________________________.</w:t>
      </w:r>
      <w:r w:rsidRPr="007E0BE0">
        <w:rPr>
          <w:rFonts w:ascii="Times New Roman" w:hAnsi="Times New Roman"/>
        </w:rPr>
        <w:t xml:space="preserve">  </w:t>
      </w:r>
    </w:p>
    <w:p w14:paraId="2ED7B4D6" w14:textId="77777777" w:rsidR="00CA1B3A" w:rsidRPr="007E0BE0" w:rsidRDefault="00CA1B3A" w:rsidP="00CA1B3A">
      <w:pPr>
        <w:pStyle w:val="Odstavecseseznamem"/>
        <w:numPr>
          <w:ilvl w:val="0"/>
          <w:numId w:val="19"/>
        </w:numPr>
        <w:spacing w:before="120" w:after="120"/>
        <w:ind w:left="284" w:hanging="284"/>
        <w:contextualSpacing w:val="0"/>
        <w:jc w:val="both"/>
        <w:rPr>
          <w:rFonts w:ascii="Times New Roman" w:eastAsia="Times New Roman" w:hAnsi="Times New Roman"/>
          <w:b/>
          <w:u w:val="single"/>
          <w:lang w:eastAsia="cs-CZ"/>
        </w:rPr>
      </w:pPr>
      <w:r w:rsidRPr="007E0BE0">
        <w:rPr>
          <w:rFonts w:ascii="Times New Roman" w:eastAsia="Times New Roman" w:hAnsi="Times New Roman"/>
          <w:b/>
          <w:u w:val="single"/>
          <w:lang w:eastAsia="cs-CZ"/>
        </w:rPr>
        <w:t>Příjemci nebo kategorie příjemců osobních údajů</w:t>
      </w:r>
      <w:r w:rsidRPr="007E0BE0">
        <w:rPr>
          <w:rFonts w:ascii="Times New Roman" w:eastAsia="Times New Roman" w:hAnsi="Times New Roman"/>
          <w:b/>
          <w:lang w:eastAsia="cs-CZ"/>
        </w:rPr>
        <w:t>:</w:t>
      </w:r>
    </w:p>
    <w:p w14:paraId="24414B9D" w14:textId="77777777" w:rsidR="00CA1B3A" w:rsidRPr="007E0BE0" w:rsidRDefault="00CA1B3A" w:rsidP="00CA1B3A">
      <w:pPr>
        <w:pStyle w:val="Default"/>
        <w:numPr>
          <w:ilvl w:val="0"/>
          <w:numId w:val="17"/>
        </w:numPr>
        <w:spacing w:before="60" w:after="60"/>
        <w:ind w:left="284" w:hanging="284"/>
        <w:jc w:val="both"/>
        <w:rPr>
          <w:sz w:val="22"/>
          <w:szCs w:val="22"/>
          <w:lang w:val="cs-CZ"/>
        </w:rPr>
      </w:pPr>
      <w:r w:rsidRPr="007E0BE0">
        <w:rPr>
          <w:sz w:val="22"/>
          <w:szCs w:val="22"/>
          <w:lang w:val="cs-CZ"/>
        </w:rPr>
        <w:t>Správce a subjekty, které Správci poskytují služby (zejména IT služby) a se kterými má Správce uzavřenou příslušnou smlouvu o zpracování osobních údajů.</w:t>
      </w:r>
    </w:p>
    <w:p w14:paraId="77FE7FA7" w14:textId="77777777" w:rsidR="00CA1B3A" w:rsidRPr="007E0BE0" w:rsidRDefault="00CA1B3A" w:rsidP="00CA1B3A">
      <w:pPr>
        <w:pStyle w:val="Default"/>
        <w:numPr>
          <w:ilvl w:val="0"/>
          <w:numId w:val="17"/>
        </w:numPr>
        <w:spacing w:before="60" w:after="60"/>
        <w:ind w:left="284" w:hanging="284"/>
        <w:jc w:val="both"/>
        <w:rPr>
          <w:sz w:val="22"/>
          <w:szCs w:val="22"/>
          <w:lang w:val="cs-CZ"/>
        </w:rPr>
      </w:pPr>
      <w:r w:rsidRPr="007E0BE0">
        <w:rPr>
          <w:sz w:val="22"/>
          <w:szCs w:val="22"/>
          <w:lang w:val="cs-CZ"/>
        </w:rPr>
        <w:t>Beru na vědomí, že příjemci mých osobních údajů se mohou nacházet v zemích, které pro moje osobní údaje neposkytují stejný standard právní ochrany jako v České republice</w:t>
      </w:r>
      <w:r>
        <w:rPr>
          <w:sz w:val="22"/>
          <w:szCs w:val="22"/>
          <w:lang w:val="cs-CZ"/>
        </w:rPr>
        <w:t>.</w:t>
      </w:r>
      <w:r w:rsidRPr="007E0BE0">
        <w:rPr>
          <w:sz w:val="22"/>
          <w:szCs w:val="22"/>
          <w:lang w:val="cs-CZ"/>
        </w:rPr>
        <w:t xml:space="preserve"> Vzhledem k </w:t>
      </w:r>
      <w:proofErr w:type="gramStart"/>
      <w:r w:rsidRPr="007E0BE0">
        <w:rPr>
          <w:sz w:val="22"/>
          <w:szCs w:val="22"/>
          <w:lang w:val="cs-CZ"/>
        </w:rPr>
        <w:t>mezinárodní</w:t>
      </w:r>
      <w:proofErr w:type="gramEnd"/>
      <w:r w:rsidRPr="007E0BE0">
        <w:rPr>
          <w:sz w:val="22"/>
          <w:szCs w:val="22"/>
          <w:lang w:val="cs-CZ"/>
        </w:rPr>
        <w:t xml:space="preserve"> přesahu společnosti Správce jsem si vědom/a toho, že má Správce úmysl předat mé osobní údaje do třetí země, a to zejména do Spojených států amerických, subjektům kteří splňují podmínky dle rozhodnutí Komise (EU) 2016/1250 ze dne 12. července 2016 podle směrnice Evropského parlamentu a Rady 95/46/ES o odpovídající úrovni ochrany poskytované štítem EU-USA na ochranu soukromí, dle kterého společnosti usazené ve Spojených státech amerických, které se zavázaly k dodržování zásad programu „</w:t>
      </w:r>
      <w:proofErr w:type="spellStart"/>
      <w:r w:rsidRPr="007E0BE0">
        <w:rPr>
          <w:sz w:val="22"/>
          <w:szCs w:val="22"/>
          <w:lang w:val="cs-CZ"/>
        </w:rPr>
        <w:t>Privacy</w:t>
      </w:r>
      <w:proofErr w:type="spellEnd"/>
      <w:r w:rsidRPr="007E0BE0">
        <w:rPr>
          <w:sz w:val="22"/>
          <w:szCs w:val="22"/>
          <w:lang w:val="cs-CZ"/>
        </w:rPr>
        <w:t xml:space="preserve"> </w:t>
      </w:r>
      <w:proofErr w:type="spellStart"/>
      <w:r w:rsidRPr="007E0BE0">
        <w:rPr>
          <w:sz w:val="22"/>
          <w:szCs w:val="22"/>
          <w:lang w:val="cs-CZ"/>
        </w:rPr>
        <w:t>Shield</w:t>
      </w:r>
      <w:proofErr w:type="spellEnd"/>
      <w:r w:rsidRPr="007E0BE0">
        <w:rPr>
          <w:sz w:val="22"/>
          <w:szCs w:val="22"/>
          <w:lang w:val="cs-CZ"/>
        </w:rPr>
        <w:t xml:space="preserve">“ („štít soukromí“), zajišťují odpovídající úroveň ochrany osobních údajů. Mezinárodní příjemci mých osobních údajů mohli uzavřít zvláštní smlouvy pro poskytnutí právní ochrany mých předávaných osobních údajů (např. tzv. Standardní doložky o ochraně osobních údajů). V každém případě veškeré strany zainteresované ve správě mých osobních údajů mají povinnost je uchovávat v tajnosti. </w:t>
      </w:r>
    </w:p>
    <w:p w14:paraId="79741DA7" w14:textId="77777777" w:rsidR="00CA1B3A" w:rsidRPr="007E0BE0" w:rsidRDefault="00CA1B3A" w:rsidP="00CA1B3A">
      <w:pPr>
        <w:pStyle w:val="Odstavecseseznamem"/>
        <w:numPr>
          <w:ilvl w:val="0"/>
          <w:numId w:val="19"/>
        </w:numPr>
        <w:spacing w:before="120" w:after="120"/>
        <w:ind w:left="284" w:hanging="284"/>
        <w:contextualSpacing w:val="0"/>
        <w:jc w:val="both"/>
        <w:rPr>
          <w:rFonts w:ascii="Times New Roman" w:eastAsia="Times New Roman" w:hAnsi="Times New Roman"/>
          <w:b/>
          <w:u w:val="single"/>
          <w:lang w:eastAsia="cs-CZ"/>
        </w:rPr>
      </w:pPr>
      <w:r w:rsidRPr="007E0BE0">
        <w:rPr>
          <w:rFonts w:ascii="Times New Roman" w:eastAsia="Times New Roman" w:hAnsi="Times New Roman"/>
          <w:b/>
          <w:u w:val="single"/>
          <w:lang w:eastAsia="cs-CZ"/>
        </w:rPr>
        <w:t>Doba a místo uložení osobních údajů</w:t>
      </w:r>
      <w:r w:rsidRPr="007E0BE0">
        <w:rPr>
          <w:rFonts w:ascii="Times New Roman" w:eastAsia="Times New Roman" w:hAnsi="Times New Roman"/>
          <w:b/>
          <w:lang w:eastAsia="cs-CZ"/>
        </w:rPr>
        <w:t>:</w:t>
      </w:r>
    </w:p>
    <w:p w14:paraId="76A296C3" w14:textId="77777777" w:rsidR="00CA1B3A" w:rsidRPr="007E0BE0" w:rsidRDefault="00CA1B3A" w:rsidP="00CA1B3A">
      <w:pPr>
        <w:pStyle w:val="Default"/>
        <w:spacing w:before="60" w:after="60"/>
        <w:ind w:left="284"/>
        <w:jc w:val="both"/>
        <w:rPr>
          <w:color w:val="auto"/>
          <w:sz w:val="22"/>
          <w:szCs w:val="22"/>
          <w:lang w:val="cs-CZ"/>
        </w:rPr>
      </w:pPr>
      <w:r w:rsidRPr="007E0BE0">
        <w:rPr>
          <w:color w:val="auto"/>
          <w:sz w:val="22"/>
          <w:szCs w:val="22"/>
          <w:lang w:val="cs-CZ"/>
        </w:rPr>
        <w:lastRenderedPageBreak/>
        <w:t xml:space="preserve">Osobní údaje budou uchovány po dobu nezbytně nutnou k naplnění výše uvedeného účelu zpracování, nejdéle však </w:t>
      </w:r>
      <w:r w:rsidRPr="00C41F04">
        <w:rPr>
          <w:color w:val="auto"/>
          <w:sz w:val="22"/>
          <w:szCs w:val="22"/>
          <w:lang w:val="cs-CZ"/>
        </w:rPr>
        <w:t>po dobu 2 let,</w:t>
      </w:r>
      <w:r w:rsidRPr="007E0BE0">
        <w:rPr>
          <w:color w:val="auto"/>
          <w:sz w:val="22"/>
          <w:szCs w:val="22"/>
          <w:lang w:val="cs-CZ"/>
        </w:rPr>
        <w:t xml:space="preserve"> nedojde-li dříve k odvolání souhlasu. Tím není dotčeno zpracování osobních údajů za jiným účelem. Po naplnění účelu zpracování osobních údajů, nejpozději však </w:t>
      </w:r>
      <w:r w:rsidRPr="00C41F04">
        <w:rPr>
          <w:color w:val="auto"/>
          <w:sz w:val="22"/>
          <w:szCs w:val="22"/>
          <w:lang w:val="cs-CZ"/>
        </w:rPr>
        <w:t>do 2 let</w:t>
      </w:r>
      <w:r w:rsidRPr="007E0BE0">
        <w:rPr>
          <w:color w:val="auto"/>
          <w:sz w:val="22"/>
          <w:szCs w:val="22"/>
          <w:lang w:val="cs-CZ"/>
        </w:rPr>
        <w:t xml:space="preserve"> ode dne udělení tohoto souhlasu budou osobní údaje Zpracovatelem a Správcem zlikvidovány. Osobní údaje budou uchovávány odděleně v uzamčené skříni a přístup k nim bude umožněn pouze oprávněným osobám (tj. Zpracovatel, pověřená osoba Správce - </w:t>
      </w:r>
      <w:proofErr w:type="spellStart"/>
      <w:r w:rsidRPr="007E0BE0">
        <w:rPr>
          <w:color w:val="auto"/>
          <w:sz w:val="22"/>
          <w:szCs w:val="22"/>
          <w:lang w:val="cs-CZ"/>
        </w:rPr>
        <w:t>Clinical</w:t>
      </w:r>
      <w:proofErr w:type="spellEnd"/>
      <w:r w:rsidRPr="007E0BE0">
        <w:rPr>
          <w:color w:val="auto"/>
          <w:sz w:val="22"/>
          <w:szCs w:val="22"/>
          <w:lang w:val="cs-CZ"/>
        </w:rPr>
        <w:t xml:space="preserve"> </w:t>
      </w:r>
      <w:proofErr w:type="spellStart"/>
      <w:r w:rsidRPr="007E0BE0">
        <w:rPr>
          <w:color w:val="auto"/>
          <w:sz w:val="22"/>
          <w:szCs w:val="22"/>
          <w:lang w:val="cs-CZ"/>
        </w:rPr>
        <w:t>Research</w:t>
      </w:r>
      <w:proofErr w:type="spellEnd"/>
      <w:r w:rsidRPr="007E0BE0">
        <w:rPr>
          <w:color w:val="auto"/>
          <w:sz w:val="22"/>
          <w:szCs w:val="22"/>
          <w:lang w:val="cs-CZ"/>
        </w:rPr>
        <w:t xml:space="preserve"> </w:t>
      </w:r>
      <w:proofErr w:type="spellStart"/>
      <w:r w:rsidRPr="007E0BE0">
        <w:rPr>
          <w:color w:val="auto"/>
          <w:sz w:val="22"/>
          <w:szCs w:val="22"/>
          <w:lang w:val="cs-CZ"/>
        </w:rPr>
        <w:t>Specialist</w:t>
      </w:r>
      <w:proofErr w:type="spellEnd"/>
      <w:r w:rsidRPr="007E0BE0">
        <w:rPr>
          <w:color w:val="auto"/>
          <w:sz w:val="22"/>
          <w:szCs w:val="22"/>
          <w:lang w:val="cs-CZ"/>
        </w:rPr>
        <w:t xml:space="preserve"> a smluvní partneři správce). </w:t>
      </w:r>
    </w:p>
    <w:p w14:paraId="567EA3DC" w14:textId="77777777" w:rsidR="00CA1B3A" w:rsidRPr="007E0BE0" w:rsidRDefault="00CA1B3A" w:rsidP="00CA1B3A">
      <w:pPr>
        <w:pStyle w:val="Default"/>
        <w:spacing w:before="60" w:after="60"/>
        <w:ind w:left="284"/>
        <w:jc w:val="both"/>
        <w:rPr>
          <w:color w:val="auto"/>
          <w:sz w:val="22"/>
          <w:szCs w:val="22"/>
          <w:lang w:val="cs-CZ"/>
        </w:rPr>
      </w:pPr>
    </w:p>
    <w:p w14:paraId="536113D9" w14:textId="77777777" w:rsidR="00CA1B3A" w:rsidRPr="007E0BE0" w:rsidRDefault="00CA1B3A" w:rsidP="00CA1B3A">
      <w:pPr>
        <w:pStyle w:val="Odstavecseseznamem"/>
        <w:numPr>
          <w:ilvl w:val="0"/>
          <w:numId w:val="19"/>
        </w:numPr>
        <w:spacing w:before="120" w:after="120"/>
        <w:ind w:left="284" w:hanging="284"/>
        <w:contextualSpacing w:val="0"/>
        <w:jc w:val="both"/>
        <w:rPr>
          <w:rFonts w:ascii="Times New Roman" w:eastAsia="Times New Roman" w:hAnsi="Times New Roman"/>
          <w:b/>
          <w:u w:val="single"/>
          <w:lang w:eastAsia="cs-CZ"/>
        </w:rPr>
      </w:pPr>
      <w:r w:rsidRPr="007E0BE0">
        <w:rPr>
          <w:rFonts w:ascii="Times New Roman" w:eastAsia="Times New Roman" w:hAnsi="Times New Roman"/>
          <w:b/>
          <w:u w:val="single"/>
          <w:lang w:eastAsia="cs-CZ"/>
        </w:rPr>
        <w:t>Práva subjektu údajů v souvislosti se zpracováním osobních údajů</w:t>
      </w:r>
      <w:r w:rsidRPr="007E0BE0">
        <w:rPr>
          <w:rFonts w:ascii="Times New Roman" w:eastAsia="Times New Roman" w:hAnsi="Times New Roman"/>
          <w:b/>
          <w:lang w:eastAsia="cs-CZ"/>
        </w:rPr>
        <w:t>:</w:t>
      </w:r>
    </w:p>
    <w:p w14:paraId="4E435F5F" w14:textId="77777777" w:rsidR="00CA1B3A" w:rsidRPr="007E0BE0" w:rsidRDefault="00CA1B3A" w:rsidP="00CA1B3A">
      <w:pPr>
        <w:pStyle w:val="Default"/>
        <w:spacing w:before="60" w:after="60"/>
        <w:ind w:left="284"/>
        <w:jc w:val="both"/>
        <w:rPr>
          <w:sz w:val="22"/>
          <w:szCs w:val="22"/>
          <w:lang w:val="cs-CZ"/>
        </w:rPr>
      </w:pPr>
      <w:r w:rsidRPr="007E0BE0">
        <w:rPr>
          <w:sz w:val="22"/>
          <w:szCs w:val="22"/>
          <w:lang w:val="cs-CZ"/>
        </w:rPr>
        <w:t>Jsem si vědom/a toho, že v souvislosti se zpracováním mých osobních údajů prováděným Správcem nebo pro Správce mám následující práva:</w:t>
      </w:r>
    </w:p>
    <w:p w14:paraId="09AE9CCD" w14:textId="77777777" w:rsidR="00CA1B3A" w:rsidRPr="007E0BE0" w:rsidRDefault="00CA1B3A" w:rsidP="00CA1B3A">
      <w:pPr>
        <w:pStyle w:val="Default"/>
        <w:numPr>
          <w:ilvl w:val="0"/>
          <w:numId w:val="17"/>
        </w:numPr>
        <w:spacing w:before="60" w:after="60"/>
        <w:ind w:left="630"/>
        <w:jc w:val="both"/>
        <w:rPr>
          <w:sz w:val="22"/>
          <w:szCs w:val="22"/>
          <w:lang w:val="cs-CZ"/>
        </w:rPr>
      </w:pPr>
      <w:r w:rsidRPr="007E0BE0">
        <w:rPr>
          <w:b/>
          <w:sz w:val="22"/>
          <w:szCs w:val="22"/>
          <w:lang w:val="cs-CZ"/>
        </w:rPr>
        <w:t>Právo kdykoliv odvolat souhlas</w:t>
      </w:r>
      <w:r w:rsidRPr="007E0BE0">
        <w:rPr>
          <w:sz w:val="22"/>
          <w:szCs w:val="22"/>
          <w:lang w:val="cs-CZ"/>
        </w:rPr>
        <w:t xml:space="preserve"> (aniž je tím dotčena zákonnost zpracování založená na souhlasu uděleném před jeho odvoláním), </w:t>
      </w:r>
      <w:r w:rsidRPr="007E0BE0">
        <w:rPr>
          <w:sz w:val="22"/>
          <w:szCs w:val="22"/>
          <w:u w:val="single"/>
          <w:lang w:val="cs-CZ"/>
        </w:rPr>
        <w:t xml:space="preserve">a to zasláním e-mailu na adresu Správce: </w:t>
      </w:r>
      <w:r w:rsidRPr="0053159D">
        <w:rPr>
          <w:lang w:val="cs-CZ"/>
        </w:rPr>
        <w:t>Compliance.Contact@globalaes.com</w:t>
      </w:r>
      <w:r w:rsidRPr="0053159D" w:rsidDel="0090114B">
        <w:rPr>
          <w:lang w:val="cs-CZ"/>
        </w:rPr>
        <w:t xml:space="preserve"> </w:t>
      </w:r>
      <w:r w:rsidRPr="007E0BE0">
        <w:rPr>
          <w:bCs/>
          <w:sz w:val="22"/>
          <w:szCs w:val="22"/>
          <w:u w:val="single"/>
          <w:lang w:val="cs-CZ"/>
        </w:rPr>
        <w:t>nebo v písemné podobě na adresu sídla Správce uvedenou výše, a to k rukám I</w:t>
      </w:r>
      <w:r>
        <w:rPr>
          <w:bCs/>
          <w:sz w:val="22"/>
          <w:szCs w:val="22"/>
          <w:u w:val="single"/>
          <w:lang w:val="cs-CZ"/>
        </w:rPr>
        <w:t>ng. Jiřího Bartoníčka, MBA</w:t>
      </w:r>
      <w:r w:rsidRPr="007E0BE0">
        <w:rPr>
          <w:sz w:val="22"/>
          <w:szCs w:val="22"/>
          <w:lang w:val="cs-CZ"/>
        </w:rPr>
        <w:t>;</w:t>
      </w:r>
    </w:p>
    <w:p w14:paraId="0AC21D6C" w14:textId="77777777" w:rsidR="00CA1B3A" w:rsidRPr="007E0BE0" w:rsidRDefault="00CA1B3A" w:rsidP="00CA1B3A">
      <w:pPr>
        <w:pStyle w:val="Default"/>
        <w:numPr>
          <w:ilvl w:val="0"/>
          <w:numId w:val="17"/>
        </w:numPr>
        <w:spacing w:before="60" w:after="60"/>
        <w:ind w:left="567" w:hanging="283"/>
        <w:jc w:val="both"/>
        <w:rPr>
          <w:sz w:val="22"/>
          <w:szCs w:val="22"/>
          <w:lang w:val="cs-CZ"/>
        </w:rPr>
      </w:pPr>
      <w:r w:rsidRPr="007E0BE0">
        <w:rPr>
          <w:b/>
          <w:sz w:val="22"/>
          <w:szCs w:val="22"/>
          <w:lang w:val="cs-CZ"/>
        </w:rPr>
        <w:t>Právo</w:t>
      </w:r>
      <w:r w:rsidRPr="007E0BE0">
        <w:rPr>
          <w:sz w:val="22"/>
          <w:szCs w:val="22"/>
          <w:lang w:val="cs-CZ"/>
        </w:rPr>
        <w:t xml:space="preserve"> </w:t>
      </w:r>
      <w:r w:rsidRPr="007E0BE0">
        <w:rPr>
          <w:b/>
          <w:sz w:val="22"/>
          <w:szCs w:val="22"/>
          <w:lang w:val="cs-CZ"/>
        </w:rPr>
        <w:t>požadovat přístup ke svým osobním údajům</w:t>
      </w:r>
      <w:r w:rsidRPr="007E0BE0">
        <w:rPr>
          <w:sz w:val="22"/>
          <w:szCs w:val="22"/>
          <w:lang w:val="cs-CZ"/>
        </w:rPr>
        <w:t xml:space="preserve"> a </w:t>
      </w:r>
      <w:r w:rsidRPr="007E0BE0">
        <w:rPr>
          <w:b/>
          <w:sz w:val="22"/>
          <w:szCs w:val="22"/>
          <w:lang w:val="cs-CZ"/>
        </w:rPr>
        <w:t>právo získat kopii</w:t>
      </w:r>
      <w:r w:rsidRPr="007E0BE0">
        <w:rPr>
          <w:sz w:val="22"/>
          <w:szCs w:val="22"/>
          <w:lang w:val="cs-CZ"/>
        </w:rPr>
        <w:t xml:space="preserve"> svých zpracovávaných osobních údajů;</w:t>
      </w:r>
    </w:p>
    <w:p w14:paraId="53EF6D82" w14:textId="77777777" w:rsidR="00CA1B3A" w:rsidRPr="007E0BE0" w:rsidRDefault="00CA1B3A" w:rsidP="00CA1B3A">
      <w:pPr>
        <w:pStyle w:val="Default"/>
        <w:numPr>
          <w:ilvl w:val="0"/>
          <w:numId w:val="17"/>
        </w:numPr>
        <w:spacing w:before="60" w:after="60"/>
        <w:ind w:left="567" w:hanging="283"/>
        <w:jc w:val="both"/>
        <w:rPr>
          <w:sz w:val="22"/>
          <w:szCs w:val="22"/>
          <w:lang w:val="cs-CZ"/>
        </w:rPr>
      </w:pPr>
      <w:r w:rsidRPr="007E0BE0">
        <w:rPr>
          <w:b/>
          <w:sz w:val="22"/>
          <w:szCs w:val="22"/>
          <w:lang w:val="cs-CZ"/>
        </w:rPr>
        <w:t>Právo na opravu</w:t>
      </w:r>
      <w:r w:rsidRPr="007E0BE0">
        <w:rPr>
          <w:sz w:val="22"/>
          <w:szCs w:val="22"/>
          <w:lang w:val="cs-CZ"/>
        </w:rPr>
        <w:t xml:space="preserve"> svých osobních údajů - pokud shledám, že nejsou vedeny správně či jsou nepřesné;</w:t>
      </w:r>
    </w:p>
    <w:p w14:paraId="2348F3B0" w14:textId="77777777" w:rsidR="00CA1B3A" w:rsidRPr="007E0BE0" w:rsidRDefault="00CA1B3A" w:rsidP="00CA1B3A">
      <w:pPr>
        <w:pStyle w:val="Default"/>
        <w:numPr>
          <w:ilvl w:val="0"/>
          <w:numId w:val="17"/>
        </w:numPr>
        <w:spacing w:before="60" w:after="60"/>
        <w:ind w:left="567" w:hanging="283"/>
        <w:jc w:val="both"/>
        <w:rPr>
          <w:sz w:val="22"/>
          <w:szCs w:val="22"/>
          <w:lang w:val="cs-CZ"/>
        </w:rPr>
      </w:pPr>
      <w:r w:rsidRPr="007E0BE0">
        <w:rPr>
          <w:b/>
          <w:sz w:val="22"/>
          <w:szCs w:val="22"/>
          <w:lang w:val="cs-CZ"/>
        </w:rPr>
        <w:t>Právo na výmaz</w:t>
      </w:r>
      <w:r w:rsidRPr="007E0BE0">
        <w:rPr>
          <w:sz w:val="22"/>
          <w:szCs w:val="22"/>
          <w:lang w:val="cs-CZ"/>
        </w:rPr>
        <w:t xml:space="preserve"> v rozsahu dobrovolně poskytnutých osobních údajů, tj. v rámci plnění smluvních povinností. Naopak se nemohu domáhat výmazu osobních údajů, které je Správce povinen shromažďovat, a to na základě právní povinnosti;</w:t>
      </w:r>
    </w:p>
    <w:p w14:paraId="40B96A26" w14:textId="77777777" w:rsidR="00CA1B3A" w:rsidRPr="007E0BE0" w:rsidRDefault="00CA1B3A" w:rsidP="00CA1B3A">
      <w:pPr>
        <w:pStyle w:val="Default"/>
        <w:numPr>
          <w:ilvl w:val="0"/>
          <w:numId w:val="17"/>
        </w:numPr>
        <w:spacing w:before="60" w:after="60"/>
        <w:ind w:left="567" w:hanging="283"/>
        <w:jc w:val="both"/>
        <w:rPr>
          <w:sz w:val="22"/>
          <w:szCs w:val="22"/>
          <w:lang w:val="cs-CZ"/>
        </w:rPr>
      </w:pPr>
      <w:r w:rsidRPr="007E0BE0">
        <w:rPr>
          <w:b/>
          <w:sz w:val="22"/>
          <w:szCs w:val="22"/>
          <w:lang w:val="cs-CZ"/>
        </w:rPr>
        <w:t xml:space="preserve">Právo na omezení zpracování </w:t>
      </w:r>
      <w:r w:rsidRPr="007E0BE0">
        <w:rPr>
          <w:sz w:val="22"/>
          <w:szCs w:val="22"/>
          <w:lang w:val="cs-CZ"/>
        </w:rPr>
        <w:t>v případech stanovených článkem 18 Obecného nařízení o ochraně osobních údajů;</w:t>
      </w:r>
    </w:p>
    <w:p w14:paraId="242A0B06" w14:textId="77777777" w:rsidR="00CA1B3A" w:rsidRPr="007E0BE0" w:rsidRDefault="00CA1B3A" w:rsidP="00CA1B3A">
      <w:pPr>
        <w:pStyle w:val="Default"/>
        <w:numPr>
          <w:ilvl w:val="0"/>
          <w:numId w:val="17"/>
        </w:numPr>
        <w:spacing w:before="60" w:after="60"/>
        <w:ind w:left="567" w:hanging="283"/>
        <w:jc w:val="both"/>
        <w:rPr>
          <w:sz w:val="22"/>
          <w:szCs w:val="22"/>
          <w:lang w:val="cs-CZ"/>
        </w:rPr>
      </w:pPr>
      <w:r w:rsidRPr="007E0BE0">
        <w:rPr>
          <w:b/>
          <w:sz w:val="22"/>
          <w:szCs w:val="22"/>
          <w:lang w:val="cs-CZ"/>
        </w:rPr>
        <w:t xml:space="preserve">Právo na přenositelnost osobních údajů </w:t>
      </w:r>
      <w:r w:rsidRPr="007E0BE0">
        <w:rPr>
          <w:sz w:val="22"/>
          <w:szCs w:val="22"/>
          <w:lang w:val="cs-CZ"/>
        </w:rPr>
        <w:t>v případech stanovených článkem 20 Obecného nařízení o ochraně osobních údajů;</w:t>
      </w:r>
    </w:p>
    <w:p w14:paraId="7BF5A923" w14:textId="77777777" w:rsidR="00CA1B3A" w:rsidRPr="007E0BE0" w:rsidRDefault="00CA1B3A" w:rsidP="00CA1B3A">
      <w:pPr>
        <w:pStyle w:val="Default"/>
        <w:numPr>
          <w:ilvl w:val="0"/>
          <w:numId w:val="17"/>
        </w:numPr>
        <w:spacing w:before="60" w:after="60"/>
        <w:ind w:left="567" w:hanging="283"/>
        <w:jc w:val="both"/>
        <w:rPr>
          <w:sz w:val="22"/>
          <w:szCs w:val="22"/>
          <w:lang w:val="cs-CZ"/>
        </w:rPr>
      </w:pPr>
      <w:r w:rsidRPr="007E0BE0">
        <w:rPr>
          <w:b/>
          <w:sz w:val="22"/>
          <w:szCs w:val="22"/>
          <w:lang w:val="cs-CZ"/>
        </w:rPr>
        <w:t>Právo podat stížnost u dozorového úřadu</w:t>
      </w:r>
      <w:r w:rsidRPr="007E0BE0">
        <w:rPr>
          <w:sz w:val="22"/>
          <w:szCs w:val="22"/>
          <w:lang w:val="cs-CZ"/>
        </w:rPr>
        <w:t xml:space="preserve"> v případě, že se domnívám, že zpracováním osobních údajů dochází k porušení Obecného nařízení o ochraně osobních údajů. Stížnost je možné podat u příslušného dozorového úřadu, kterým je Úřad pro ochranu osobních údajů, pplk. Sochora 27, 170 00 Praha 7 (viz </w:t>
      </w:r>
      <w:hyperlink r:id="rId18" w:history="1">
        <w:r w:rsidRPr="007E0BE0">
          <w:rPr>
            <w:rStyle w:val="Hypertextovodkaz"/>
            <w:sz w:val="22"/>
            <w:szCs w:val="22"/>
            <w:lang w:val="cs-CZ"/>
          </w:rPr>
          <w:t>www.uoou.cz</w:t>
        </w:r>
      </w:hyperlink>
      <w:r w:rsidRPr="007E0BE0">
        <w:rPr>
          <w:sz w:val="22"/>
          <w:szCs w:val="22"/>
          <w:lang w:val="cs-CZ"/>
        </w:rPr>
        <w:t>).</w:t>
      </w:r>
    </w:p>
    <w:p w14:paraId="1A669A41" w14:textId="77777777" w:rsidR="00CA1B3A" w:rsidRPr="007E0BE0" w:rsidRDefault="00CA1B3A" w:rsidP="00CA1B3A">
      <w:pPr>
        <w:spacing w:before="240" w:after="120"/>
        <w:jc w:val="both"/>
        <w:rPr>
          <w:rFonts w:ascii="Times New Roman" w:hAnsi="Times New Roman"/>
          <w:b/>
        </w:rPr>
      </w:pPr>
      <w:r w:rsidRPr="007E0BE0">
        <w:rPr>
          <w:rFonts w:ascii="Times New Roman" w:hAnsi="Times New Roman"/>
          <w:b/>
        </w:rPr>
        <w:t xml:space="preserve">Potvrzuji, že jsem byl/a Správcem informován/a </w:t>
      </w:r>
      <w:proofErr w:type="spellStart"/>
      <w:r w:rsidRPr="007E0BE0">
        <w:rPr>
          <w:rFonts w:ascii="Times New Roman" w:hAnsi="Times New Roman"/>
          <w:b/>
        </w:rPr>
        <w:t>a</w:t>
      </w:r>
      <w:proofErr w:type="spellEnd"/>
      <w:r w:rsidRPr="007E0BE0">
        <w:rPr>
          <w:rFonts w:ascii="Times New Roman" w:hAnsi="Times New Roman"/>
          <w:b/>
        </w:rPr>
        <w:t xml:space="preserve"> poučen/a o zpracování mých osobních údajů, včetně toho, že poskytnutí tohoto souhlasu je dobrovolné; a že tento souhlas uděluji svobodně.</w:t>
      </w:r>
    </w:p>
    <w:p w14:paraId="6D3870E0" w14:textId="77777777" w:rsidR="00CA1B3A" w:rsidRPr="007E0BE0" w:rsidRDefault="00CA1B3A" w:rsidP="00CA1B3A">
      <w:pPr>
        <w:rPr>
          <w:rFonts w:ascii="Times New Roman" w:hAnsi="Times New Roman"/>
        </w:rPr>
      </w:pPr>
    </w:p>
    <w:p w14:paraId="294F233C" w14:textId="77777777" w:rsidR="00CA1B3A" w:rsidRPr="007E0BE0" w:rsidRDefault="00CA1B3A" w:rsidP="00CA1B3A">
      <w:pPr>
        <w:tabs>
          <w:tab w:val="left" w:pos="2130"/>
        </w:tabs>
        <w:rPr>
          <w:rFonts w:ascii="Times New Roman" w:hAnsi="Times New Roman"/>
        </w:rPr>
      </w:pPr>
      <w:r w:rsidRPr="007E0BE0">
        <w:rPr>
          <w:rFonts w:ascii="Times New Roman" w:hAnsi="Times New Roman"/>
        </w:rPr>
        <w:t>V _____________ dne _____________</w:t>
      </w:r>
    </w:p>
    <w:p w14:paraId="5C0770F7" w14:textId="77777777" w:rsidR="00CA1B3A" w:rsidRPr="007E0BE0" w:rsidRDefault="00CA1B3A" w:rsidP="00CA1B3A">
      <w:pPr>
        <w:tabs>
          <w:tab w:val="left" w:pos="2130"/>
        </w:tabs>
        <w:rPr>
          <w:rFonts w:ascii="Times New Roman" w:hAnsi="Times New Roman"/>
        </w:rPr>
      </w:pPr>
    </w:p>
    <w:p w14:paraId="2485881A" w14:textId="77777777" w:rsidR="00CA1B3A" w:rsidRPr="007E0BE0" w:rsidRDefault="00CA1B3A" w:rsidP="00CA1B3A">
      <w:pPr>
        <w:tabs>
          <w:tab w:val="left" w:pos="2130"/>
        </w:tabs>
        <w:rPr>
          <w:rFonts w:ascii="Times New Roman" w:hAnsi="Times New Roman"/>
        </w:rPr>
      </w:pPr>
    </w:p>
    <w:p w14:paraId="31C31527" w14:textId="77777777" w:rsidR="00CA1B3A" w:rsidRDefault="00CA1B3A" w:rsidP="00CA1B3A">
      <w:pPr>
        <w:tabs>
          <w:tab w:val="left" w:pos="2130"/>
        </w:tabs>
        <w:rPr>
          <w:rFonts w:ascii="Times New Roman" w:hAnsi="Times New Roman"/>
        </w:rPr>
      </w:pPr>
      <w:r w:rsidRPr="007E0BE0">
        <w:rPr>
          <w:rFonts w:ascii="Times New Roman" w:hAnsi="Times New Roman"/>
        </w:rPr>
        <w:t>Podpis: _________________________</w:t>
      </w:r>
    </w:p>
    <w:p w14:paraId="240F4C7E" w14:textId="77777777" w:rsidR="00CA1B3A" w:rsidRDefault="00CA1B3A" w:rsidP="00CA1B3A">
      <w:pPr>
        <w:tabs>
          <w:tab w:val="left" w:pos="2130"/>
        </w:tabs>
        <w:rPr>
          <w:rFonts w:ascii="Times New Roman" w:hAnsi="Times New Roman"/>
        </w:rPr>
      </w:pPr>
    </w:p>
    <w:p w14:paraId="79F630A6" w14:textId="77777777" w:rsidR="00CA1B3A" w:rsidRDefault="00CA1B3A" w:rsidP="00CA1B3A">
      <w:pPr>
        <w:tabs>
          <w:tab w:val="left" w:pos="2130"/>
        </w:tabs>
        <w:rPr>
          <w:rFonts w:ascii="Times New Roman" w:hAnsi="Times New Roman"/>
        </w:rPr>
      </w:pPr>
    </w:p>
    <w:p w14:paraId="74B536F4" w14:textId="77777777" w:rsidR="00CA1B3A" w:rsidRPr="00583690" w:rsidRDefault="00CA1B3A" w:rsidP="00CA1B3A">
      <w:pPr>
        <w:rPr>
          <w:rFonts w:ascii="Times New Roman" w:hAnsi="Times New Roman"/>
          <w:b/>
          <w:u w:val="single"/>
        </w:rPr>
      </w:pPr>
      <w:proofErr w:type="spellStart"/>
      <w:r w:rsidRPr="00583690">
        <w:rPr>
          <w:rFonts w:ascii="Times New Roman" w:hAnsi="Times New Roman"/>
          <w:b/>
          <w:u w:val="single"/>
        </w:rPr>
        <w:t>Annex</w:t>
      </w:r>
      <w:proofErr w:type="spellEnd"/>
      <w:r w:rsidRPr="00583690">
        <w:rPr>
          <w:rFonts w:ascii="Times New Roman" w:hAnsi="Times New Roman"/>
          <w:b/>
          <w:u w:val="single"/>
        </w:rPr>
        <w:t xml:space="preserve"> 1 - Model </w:t>
      </w:r>
      <w:proofErr w:type="spellStart"/>
      <w:r w:rsidRPr="00583690">
        <w:rPr>
          <w:rFonts w:ascii="Times New Roman" w:hAnsi="Times New Roman"/>
          <w:b/>
          <w:u w:val="single"/>
        </w:rPr>
        <w:t>consent</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for</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the</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transmission</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of</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the</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results</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of</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the</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medical</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examination</w:t>
      </w:r>
      <w:proofErr w:type="spellEnd"/>
    </w:p>
    <w:p w14:paraId="670A2925" w14:textId="77777777" w:rsidR="00CA1B3A" w:rsidRPr="00583690" w:rsidRDefault="00CA1B3A" w:rsidP="00CA1B3A">
      <w:pPr>
        <w:jc w:val="center"/>
        <w:rPr>
          <w:rFonts w:ascii="Times New Roman" w:hAnsi="Times New Roman"/>
          <w:b/>
        </w:rPr>
      </w:pPr>
      <w:r w:rsidRPr="00583690">
        <w:rPr>
          <w:rFonts w:ascii="Times New Roman" w:hAnsi="Times New Roman"/>
          <w:b/>
        </w:rPr>
        <w:t>CONSENT TO THE PROCESSING OF PERSONAL DATA (PATIENT)</w:t>
      </w:r>
    </w:p>
    <w:p w14:paraId="0BD9700C" w14:textId="77777777" w:rsidR="00CA1B3A" w:rsidRPr="00583690" w:rsidRDefault="00CA1B3A" w:rsidP="00CA1B3A">
      <w:pPr>
        <w:rPr>
          <w:rFonts w:ascii="Times New Roman" w:hAnsi="Times New Roman"/>
        </w:rPr>
      </w:pPr>
      <w:r w:rsidRPr="00583690">
        <w:rPr>
          <w:rFonts w:ascii="Times New Roman" w:hAnsi="Times New Roman"/>
        </w:rPr>
        <w:t xml:space="preserve">I, </w:t>
      </w:r>
      <w:proofErr w:type="spellStart"/>
      <w:r w:rsidRPr="00583690">
        <w:rPr>
          <w:rFonts w:ascii="Times New Roman" w:hAnsi="Times New Roman"/>
        </w:rPr>
        <w:t>undersigned</w:t>
      </w:r>
      <w:proofErr w:type="spellEnd"/>
      <w:r w:rsidRPr="00583690">
        <w:rPr>
          <w:rFonts w:ascii="Times New Roman" w:hAnsi="Times New Roman"/>
        </w:rPr>
        <w:t>:</w:t>
      </w:r>
    </w:p>
    <w:p w14:paraId="2FAC3CA6" w14:textId="77777777" w:rsidR="00CA1B3A" w:rsidRPr="00583690" w:rsidRDefault="00CA1B3A" w:rsidP="00CA1B3A">
      <w:pPr>
        <w:rPr>
          <w:rFonts w:ascii="Times New Roman" w:hAnsi="Times New Roman"/>
        </w:rPr>
      </w:pPr>
    </w:p>
    <w:p w14:paraId="7D9F804C" w14:textId="77777777" w:rsidR="00CA1B3A" w:rsidRPr="00583690" w:rsidRDefault="00CA1B3A" w:rsidP="00CA1B3A">
      <w:pPr>
        <w:spacing w:before="120" w:after="120"/>
        <w:rPr>
          <w:rFonts w:ascii="Times New Roman" w:hAnsi="Times New Roman"/>
          <w:b/>
        </w:rPr>
      </w:pPr>
      <w:proofErr w:type="spellStart"/>
      <w:r w:rsidRPr="00583690">
        <w:rPr>
          <w:rFonts w:ascii="Times New Roman" w:hAnsi="Times New Roman"/>
        </w:rPr>
        <w:t>Name</w:t>
      </w:r>
      <w:proofErr w:type="spellEnd"/>
      <w:r w:rsidRPr="00583690">
        <w:rPr>
          <w:rFonts w:ascii="Times New Roman" w:hAnsi="Times New Roman"/>
        </w:rPr>
        <w:t xml:space="preserve"> and </w:t>
      </w:r>
      <w:proofErr w:type="spellStart"/>
      <w:r w:rsidRPr="00583690">
        <w:rPr>
          <w:rFonts w:ascii="Times New Roman" w:hAnsi="Times New Roman"/>
        </w:rPr>
        <w:t>surname</w:t>
      </w:r>
      <w:proofErr w:type="spellEnd"/>
      <w:r w:rsidRPr="00583690">
        <w:rPr>
          <w:rFonts w:ascii="Times New Roman" w:hAnsi="Times New Roman"/>
        </w:rPr>
        <w:t xml:space="preserve">           </w:t>
      </w:r>
      <w:r w:rsidRPr="00583690">
        <w:rPr>
          <w:rFonts w:ascii="Times New Roman" w:hAnsi="Times New Roman"/>
          <w:b/>
        </w:rPr>
        <w:t>_______________________________________</w:t>
      </w:r>
    </w:p>
    <w:p w14:paraId="6B09D533" w14:textId="77777777" w:rsidR="00CA1B3A" w:rsidRPr="00583690" w:rsidRDefault="00CA1B3A" w:rsidP="00CA1B3A">
      <w:pPr>
        <w:spacing w:before="120" w:after="120"/>
        <w:rPr>
          <w:rFonts w:ascii="Times New Roman" w:hAnsi="Times New Roman"/>
        </w:rPr>
      </w:pPr>
      <w:proofErr w:type="spellStart"/>
      <w:r w:rsidRPr="00583690">
        <w:rPr>
          <w:rFonts w:ascii="Times New Roman" w:hAnsi="Times New Roman"/>
        </w:rPr>
        <w:t>Date</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w:t>
      </w:r>
      <w:proofErr w:type="spellStart"/>
      <w:r w:rsidRPr="00583690">
        <w:rPr>
          <w:rFonts w:ascii="Times New Roman" w:hAnsi="Times New Roman"/>
        </w:rPr>
        <w:t>birth</w:t>
      </w:r>
      <w:proofErr w:type="spellEnd"/>
      <w:r w:rsidRPr="00583690">
        <w:rPr>
          <w:rFonts w:ascii="Times New Roman" w:hAnsi="Times New Roman"/>
        </w:rPr>
        <w:tab/>
      </w:r>
      <w:r w:rsidRPr="00583690">
        <w:rPr>
          <w:rFonts w:ascii="Times New Roman" w:hAnsi="Times New Roman"/>
        </w:rPr>
        <w:tab/>
        <w:t>_______________________________________</w:t>
      </w:r>
    </w:p>
    <w:p w14:paraId="7344ED73" w14:textId="77777777" w:rsidR="00CA1B3A" w:rsidRPr="00583690" w:rsidRDefault="00CA1B3A" w:rsidP="00CA1B3A">
      <w:pPr>
        <w:spacing w:before="120" w:after="120"/>
        <w:rPr>
          <w:rFonts w:ascii="Times New Roman" w:hAnsi="Times New Roman"/>
        </w:rPr>
      </w:pPr>
      <w:proofErr w:type="spellStart"/>
      <w:r w:rsidRPr="00583690">
        <w:rPr>
          <w:rFonts w:ascii="Times New Roman" w:hAnsi="Times New Roman"/>
        </w:rPr>
        <w:lastRenderedPageBreak/>
        <w:t>Telephone</w:t>
      </w:r>
      <w:proofErr w:type="spellEnd"/>
      <w:r w:rsidRPr="00583690">
        <w:rPr>
          <w:rFonts w:ascii="Times New Roman" w:hAnsi="Times New Roman"/>
        </w:rPr>
        <w:t xml:space="preserve"> </w:t>
      </w:r>
      <w:proofErr w:type="spellStart"/>
      <w:r w:rsidRPr="00583690">
        <w:rPr>
          <w:rFonts w:ascii="Times New Roman" w:hAnsi="Times New Roman"/>
        </w:rPr>
        <w:t>number</w:t>
      </w:r>
      <w:proofErr w:type="spellEnd"/>
      <w:r w:rsidRPr="00583690">
        <w:rPr>
          <w:rFonts w:ascii="Times New Roman" w:hAnsi="Times New Roman"/>
        </w:rPr>
        <w:tab/>
      </w:r>
      <w:r w:rsidRPr="00583690">
        <w:rPr>
          <w:rFonts w:ascii="Times New Roman" w:hAnsi="Times New Roman"/>
        </w:rPr>
        <w:tab/>
        <w:t>_______________________________________</w:t>
      </w:r>
    </w:p>
    <w:p w14:paraId="36565295" w14:textId="77777777" w:rsidR="00CA1B3A" w:rsidRPr="00583690" w:rsidRDefault="00CA1B3A" w:rsidP="00CA1B3A">
      <w:pPr>
        <w:tabs>
          <w:tab w:val="left" w:pos="2130"/>
        </w:tabs>
        <w:spacing w:before="120" w:after="120"/>
        <w:rPr>
          <w:rFonts w:ascii="Times New Roman" w:hAnsi="Times New Roman"/>
        </w:rPr>
      </w:pPr>
      <w:r w:rsidRPr="00583690">
        <w:rPr>
          <w:rFonts w:ascii="Times New Roman" w:hAnsi="Times New Roman"/>
        </w:rPr>
        <w:t>Email</w:t>
      </w:r>
      <w:r w:rsidRPr="00583690">
        <w:rPr>
          <w:rFonts w:ascii="Times New Roman" w:hAnsi="Times New Roman"/>
        </w:rPr>
        <w:tab/>
        <w:t>_______________________________________</w:t>
      </w:r>
    </w:p>
    <w:p w14:paraId="28AAF712" w14:textId="77777777" w:rsidR="00CA1B3A" w:rsidRPr="00583690" w:rsidRDefault="00CA1B3A" w:rsidP="00CA1B3A">
      <w:pPr>
        <w:tabs>
          <w:tab w:val="left" w:pos="1985"/>
        </w:tabs>
        <w:spacing w:before="120" w:after="120"/>
        <w:rPr>
          <w:rFonts w:ascii="Times New Roman" w:hAnsi="Times New Roman"/>
          <w:u w:val="single"/>
        </w:rPr>
      </w:pPr>
    </w:p>
    <w:p w14:paraId="41D53851" w14:textId="77777777" w:rsidR="00CA1B3A" w:rsidRPr="00583690" w:rsidRDefault="00CA1B3A" w:rsidP="00CA1B3A">
      <w:pPr>
        <w:tabs>
          <w:tab w:val="left" w:pos="1985"/>
        </w:tabs>
        <w:spacing w:before="120" w:after="120"/>
        <w:jc w:val="both"/>
        <w:rPr>
          <w:rFonts w:ascii="Times New Roman" w:hAnsi="Times New Roman"/>
        </w:rPr>
      </w:pPr>
      <w:proofErr w:type="spellStart"/>
      <w:r w:rsidRPr="00583690">
        <w:rPr>
          <w:rFonts w:ascii="Times New Roman" w:hAnsi="Times New Roman"/>
          <w:u w:val="single"/>
        </w:rPr>
        <w:t>hereby</w:t>
      </w:r>
      <w:proofErr w:type="spellEnd"/>
      <w:r w:rsidRPr="00583690">
        <w:rPr>
          <w:rFonts w:ascii="Times New Roman" w:hAnsi="Times New Roman"/>
          <w:u w:val="single"/>
        </w:rPr>
        <w:t xml:space="preserve"> grant</w:t>
      </w:r>
      <w:r w:rsidRPr="00583690">
        <w:rPr>
          <w:rFonts w:ascii="Times New Roman" w:hAnsi="Times New Roman"/>
        </w:rPr>
        <w:t xml:space="preserve"> to </w:t>
      </w:r>
      <w:proofErr w:type="spellStart"/>
      <w:r w:rsidRPr="00583690">
        <w:rPr>
          <w:rFonts w:ascii="Times New Roman" w:hAnsi="Times New Roman"/>
        </w:rPr>
        <w:t>Synexus</w:t>
      </w:r>
      <w:proofErr w:type="spellEnd"/>
      <w:r w:rsidRPr="00583690">
        <w:rPr>
          <w:rFonts w:ascii="Times New Roman" w:hAnsi="Times New Roman"/>
        </w:rPr>
        <w:t xml:space="preserve"> Czech s.r.o., ID No.: 046 56 547, </w:t>
      </w:r>
      <w:proofErr w:type="spellStart"/>
      <w:r w:rsidRPr="00583690">
        <w:rPr>
          <w:rFonts w:ascii="Times New Roman" w:hAnsi="Times New Roman"/>
        </w:rPr>
        <w:t>with</w:t>
      </w:r>
      <w:proofErr w:type="spellEnd"/>
      <w:r w:rsidRPr="00583690">
        <w:rPr>
          <w:rFonts w:ascii="Times New Roman" w:hAnsi="Times New Roman"/>
        </w:rPr>
        <w:t xml:space="preserve"> </w:t>
      </w:r>
      <w:proofErr w:type="spellStart"/>
      <w:r w:rsidRPr="00583690">
        <w:rPr>
          <w:rFonts w:ascii="Times New Roman" w:hAnsi="Times New Roman"/>
        </w:rPr>
        <w:t>its</w:t>
      </w:r>
      <w:proofErr w:type="spellEnd"/>
      <w:r w:rsidRPr="00583690">
        <w:rPr>
          <w:rFonts w:ascii="Times New Roman" w:hAnsi="Times New Roman"/>
        </w:rPr>
        <w:t xml:space="preserve"> </w:t>
      </w:r>
      <w:proofErr w:type="spellStart"/>
      <w:r w:rsidRPr="00583690">
        <w:rPr>
          <w:rFonts w:ascii="Times New Roman" w:hAnsi="Times New Roman"/>
        </w:rPr>
        <w:t>registered</w:t>
      </w:r>
      <w:proofErr w:type="spellEnd"/>
      <w:r w:rsidRPr="00583690">
        <w:rPr>
          <w:rFonts w:ascii="Times New Roman" w:hAnsi="Times New Roman"/>
        </w:rPr>
        <w:t xml:space="preserve"> </w:t>
      </w:r>
      <w:proofErr w:type="spellStart"/>
      <w:r w:rsidRPr="00583690">
        <w:rPr>
          <w:rFonts w:ascii="Times New Roman" w:hAnsi="Times New Roman"/>
        </w:rPr>
        <w:t>office</w:t>
      </w:r>
      <w:proofErr w:type="spellEnd"/>
      <w:r w:rsidRPr="00583690">
        <w:rPr>
          <w:rFonts w:ascii="Times New Roman" w:hAnsi="Times New Roman"/>
        </w:rPr>
        <w:t xml:space="preserve"> </w:t>
      </w:r>
      <w:proofErr w:type="spellStart"/>
      <w:r w:rsidRPr="00583690">
        <w:rPr>
          <w:rFonts w:ascii="Times New Roman" w:hAnsi="Times New Roman"/>
        </w:rPr>
        <w:t>at</w:t>
      </w:r>
      <w:proofErr w:type="spellEnd"/>
      <w:r w:rsidRPr="00583690">
        <w:rPr>
          <w:rFonts w:ascii="Times New Roman" w:hAnsi="Times New Roman"/>
        </w:rPr>
        <w:t xml:space="preserve"> Karlovo náměstí 2097/10, Nové Město, 120 00 Prague 2, </w:t>
      </w:r>
      <w:proofErr w:type="spellStart"/>
      <w:r w:rsidRPr="00583690">
        <w:rPr>
          <w:rFonts w:ascii="Times New Roman" w:hAnsi="Times New Roman"/>
        </w:rPr>
        <w:t>registered</w:t>
      </w:r>
      <w:proofErr w:type="spellEnd"/>
      <w:r w:rsidRPr="00583690">
        <w:rPr>
          <w:rFonts w:ascii="Times New Roman" w:hAnsi="Times New Roman"/>
        </w:rPr>
        <w:t xml:space="preserve"> in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Commercial</w:t>
      </w:r>
      <w:proofErr w:type="spellEnd"/>
      <w:r w:rsidRPr="00583690">
        <w:rPr>
          <w:rFonts w:ascii="Times New Roman" w:hAnsi="Times New Roman"/>
        </w:rPr>
        <w:t xml:space="preserve"> </w:t>
      </w:r>
      <w:proofErr w:type="spellStart"/>
      <w:r w:rsidRPr="00583690">
        <w:rPr>
          <w:rFonts w:ascii="Times New Roman" w:hAnsi="Times New Roman"/>
        </w:rPr>
        <w:t>Register</w:t>
      </w:r>
      <w:proofErr w:type="spellEnd"/>
      <w:r w:rsidRPr="00583690">
        <w:rPr>
          <w:rFonts w:ascii="Times New Roman" w:hAnsi="Times New Roman"/>
        </w:rPr>
        <w:t xml:space="preserve"> </w:t>
      </w:r>
      <w:proofErr w:type="spellStart"/>
      <w:r w:rsidRPr="00583690">
        <w:rPr>
          <w:rFonts w:ascii="Times New Roman" w:hAnsi="Times New Roman"/>
        </w:rPr>
        <w:t>maintained</w:t>
      </w:r>
      <w:proofErr w:type="spellEnd"/>
      <w:r w:rsidRPr="00583690">
        <w:rPr>
          <w:rFonts w:ascii="Times New Roman" w:hAnsi="Times New Roman"/>
        </w:rPr>
        <w:t xml:space="preserve"> by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Municipal</w:t>
      </w:r>
      <w:proofErr w:type="spellEnd"/>
      <w:r w:rsidRPr="00583690">
        <w:rPr>
          <w:rFonts w:ascii="Times New Roman" w:hAnsi="Times New Roman"/>
        </w:rPr>
        <w:t xml:space="preserve"> </w:t>
      </w:r>
      <w:proofErr w:type="spellStart"/>
      <w:r w:rsidRPr="00583690">
        <w:rPr>
          <w:rFonts w:ascii="Times New Roman" w:hAnsi="Times New Roman"/>
        </w:rPr>
        <w:t>Court</w:t>
      </w:r>
      <w:proofErr w:type="spellEnd"/>
      <w:r w:rsidRPr="00583690">
        <w:rPr>
          <w:rFonts w:ascii="Times New Roman" w:hAnsi="Times New Roman"/>
        </w:rPr>
        <w:t xml:space="preserve"> in Prague, </w:t>
      </w:r>
      <w:proofErr w:type="spellStart"/>
      <w:r w:rsidRPr="00583690">
        <w:rPr>
          <w:rFonts w:ascii="Times New Roman" w:hAnsi="Times New Roman"/>
        </w:rPr>
        <w:t>Section</w:t>
      </w:r>
      <w:proofErr w:type="spellEnd"/>
      <w:r w:rsidRPr="00583690">
        <w:rPr>
          <w:rFonts w:ascii="Times New Roman" w:hAnsi="Times New Roman"/>
        </w:rPr>
        <w:t xml:space="preserve"> C, Insert 251364 (</w:t>
      </w:r>
      <w:proofErr w:type="spellStart"/>
      <w:r w:rsidRPr="00583690">
        <w:rPr>
          <w:rFonts w:ascii="Times New Roman" w:hAnsi="Times New Roman"/>
        </w:rPr>
        <w:t>hereinafter</w:t>
      </w:r>
      <w:proofErr w:type="spellEnd"/>
      <w:r w:rsidRPr="00583690">
        <w:rPr>
          <w:rFonts w:ascii="Times New Roman" w:hAnsi="Times New Roman"/>
        </w:rPr>
        <w:t xml:space="preserve"> </w:t>
      </w:r>
      <w:proofErr w:type="spellStart"/>
      <w:r w:rsidRPr="00583690">
        <w:rPr>
          <w:rFonts w:ascii="Times New Roman" w:hAnsi="Times New Roman"/>
        </w:rPr>
        <w:t>referred</w:t>
      </w:r>
      <w:proofErr w:type="spellEnd"/>
      <w:r w:rsidRPr="00583690">
        <w:rPr>
          <w:rFonts w:ascii="Times New Roman" w:hAnsi="Times New Roman"/>
        </w:rPr>
        <w:t xml:space="preserve"> to as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b/>
        </w:rPr>
        <w:t>Controller</w:t>
      </w:r>
      <w:proofErr w:type="spellEnd"/>
      <w:r w:rsidRPr="00583690">
        <w:rPr>
          <w:rFonts w:ascii="Times New Roman" w:hAnsi="Times New Roman"/>
        </w:rPr>
        <w:t xml:space="preserve">") </w:t>
      </w:r>
      <w:proofErr w:type="spellStart"/>
      <w:r w:rsidRPr="00583690">
        <w:rPr>
          <w:rFonts w:ascii="Times New Roman" w:hAnsi="Times New Roman"/>
          <w:u w:val="single"/>
        </w:rPr>
        <w:t>consent</w:t>
      </w:r>
      <w:proofErr w:type="spellEnd"/>
      <w:r w:rsidRPr="00583690">
        <w:rPr>
          <w:rFonts w:ascii="Times New Roman" w:hAnsi="Times New Roman"/>
          <w:u w:val="single"/>
        </w:rPr>
        <w:t xml:space="preserve"> to </w:t>
      </w:r>
      <w:proofErr w:type="spellStart"/>
      <w:r w:rsidRPr="00583690">
        <w:rPr>
          <w:rFonts w:ascii="Times New Roman" w:hAnsi="Times New Roman"/>
          <w:u w:val="single"/>
        </w:rPr>
        <w:t>the</w:t>
      </w:r>
      <w:proofErr w:type="spellEnd"/>
      <w:r w:rsidRPr="00583690">
        <w:rPr>
          <w:rFonts w:ascii="Times New Roman" w:hAnsi="Times New Roman"/>
          <w:u w:val="single"/>
        </w:rPr>
        <w:t xml:space="preserve"> </w:t>
      </w:r>
      <w:proofErr w:type="spellStart"/>
      <w:r w:rsidRPr="00583690">
        <w:rPr>
          <w:rFonts w:ascii="Times New Roman" w:hAnsi="Times New Roman"/>
          <w:u w:val="single"/>
        </w:rPr>
        <w:t>processing</w:t>
      </w:r>
      <w:proofErr w:type="spellEnd"/>
      <w:r w:rsidRPr="00583690">
        <w:rPr>
          <w:rFonts w:ascii="Times New Roman" w:hAnsi="Times New Roman"/>
          <w:u w:val="single"/>
        </w:rPr>
        <w:t xml:space="preserve"> </w:t>
      </w:r>
      <w:proofErr w:type="spellStart"/>
      <w:r w:rsidRPr="00583690">
        <w:rPr>
          <w:rFonts w:ascii="Times New Roman" w:hAnsi="Times New Roman"/>
          <w:u w:val="single"/>
        </w:rPr>
        <w:t>of</w:t>
      </w:r>
      <w:proofErr w:type="spellEnd"/>
      <w:r w:rsidRPr="00583690">
        <w:rPr>
          <w:rFonts w:ascii="Times New Roman" w:hAnsi="Times New Roman"/>
          <w:u w:val="single"/>
        </w:rPr>
        <w:t xml:space="preserve"> his </w:t>
      </w:r>
      <w:proofErr w:type="spellStart"/>
      <w:r w:rsidRPr="00583690">
        <w:rPr>
          <w:rFonts w:ascii="Times New Roman" w:hAnsi="Times New Roman"/>
          <w:u w:val="single"/>
        </w:rPr>
        <w:t>personal</w:t>
      </w:r>
      <w:proofErr w:type="spellEnd"/>
      <w:r w:rsidRPr="00583690">
        <w:rPr>
          <w:rFonts w:ascii="Times New Roman" w:hAnsi="Times New Roman"/>
          <w:u w:val="single"/>
        </w:rPr>
        <w:t xml:space="preserve"> data, </w:t>
      </w:r>
      <w:proofErr w:type="spellStart"/>
      <w:r w:rsidRPr="00583690">
        <w:rPr>
          <w:rFonts w:ascii="Times New Roman" w:hAnsi="Times New Roman"/>
          <w:u w:val="single"/>
        </w:rPr>
        <w:t>which</w:t>
      </w:r>
      <w:proofErr w:type="spellEnd"/>
      <w:r w:rsidRPr="00583690">
        <w:rPr>
          <w:rFonts w:ascii="Times New Roman" w:hAnsi="Times New Roman"/>
          <w:u w:val="single"/>
        </w:rPr>
        <w:t xml:space="preserve"> </w:t>
      </w:r>
      <w:proofErr w:type="spellStart"/>
      <w:r w:rsidRPr="00583690">
        <w:rPr>
          <w:rFonts w:ascii="Times New Roman" w:hAnsi="Times New Roman"/>
          <w:u w:val="single"/>
        </w:rPr>
        <w:t>will</w:t>
      </w:r>
      <w:proofErr w:type="spellEnd"/>
      <w:r w:rsidRPr="00583690">
        <w:rPr>
          <w:rFonts w:ascii="Times New Roman" w:hAnsi="Times New Roman"/>
          <w:u w:val="single"/>
        </w:rPr>
        <w:t xml:space="preserve"> </w:t>
      </w:r>
      <w:proofErr w:type="spellStart"/>
      <w:r w:rsidRPr="00583690">
        <w:rPr>
          <w:rFonts w:ascii="Times New Roman" w:hAnsi="Times New Roman"/>
          <w:u w:val="single"/>
        </w:rPr>
        <w:t>be</w:t>
      </w:r>
      <w:proofErr w:type="spellEnd"/>
      <w:r w:rsidRPr="00583690">
        <w:rPr>
          <w:rFonts w:ascii="Times New Roman" w:hAnsi="Times New Roman"/>
          <w:u w:val="single"/>
        </w:rPr>
        <w:t xml:space="preserve"> </w:t>
      </w:r>
      <w:proofErr w:type="spellStart"/>
      <w:r w:rsidRPr="00583690">
        <w:rPr>
          <w:rFonts w:ascii="Times New Roman" w:hAnsi="Times New Roman"/>
          <w:u w:val="single"/>
        </w:rPr>
        <w:t>carried</w:t>
      </w:r>
      <w:proofErr w:type="spellEnd"/>
      <w:r w:rsidRPr="00583690">
        <w:rPr>
          <w:rFonts w:ascii="Times New Roman" w:hAnsi="Times New Roman"/>
          <w:u w:val="single"/>
        </w:rPr>
        <w:t xml:space="preserve"> </w:t>
      </w:r>
      <w:proofErr w:type="spellStart"/>
      <w:r w:rsidRPr="00583690">
        <w:rPr>
          <w:rFonts w:ascii="Times New Roman" w:hAnsi="Times New Roman"/>
          <w:u w:val="single"/>
        </w:rPr>
        <w:t>out</w:t>
      </w:r>
      <w:proofErr w:type="spellEnd"/>
      <w:r w:rsidRPr="00583690">
        <w:rPr>
          <w:rFonts w:ascii="Times New Roman" w:hAnsi="Times New Roman"/>
        </w:rPr>
        <w:t xml:space="preserve"> </w:t>
      </w:r>
      <w:proofErr w:type="spellStart"/>
      <w:proofErr w:type="gramStart"/>
      <w:r w:rsidRPr="00583690">
        <w:rPr>
          <w:rFonts w:ascii="Times New Roman" w:hAnsi="Times New Roman"/>
        </w:rPr>
        <w:t>through</w:t>
      </w:r>
      <w:proofErr w:type="spellEnd"/>
      <w:r w:rsidRPr="00583690">
        <w:rPr>
          <w:rFonts w:ascii="Times New Roman" w:hAnsi="Times New Roman"/>
        </w:rPr>
        <w:t xml:space="preserve"> _________________(a </w:t>
      </w:r>
      <w:proofErr w:type="spellStart"/>
      <w:r w:rsidRPr="00583690">
        <w:rPr>
          <w:rFonts w:ascii="Times New Roman" w:hAnsi="Times New Roman"/>
        </w:rPr>
        <w:t>physician</w:t>
      </w:r>
      <w:proofErr w:type="spellEnd"/>
      <w:proofErr w:type="gramEnd"/>
      <w:r w:rsidRPr="00583690">
        <w:rPr>
          <w:rFonts w:ascii="Times New Roman" w:hAnsi="Times New Roman"/>
        </w:rPr>
        <w:t xml:space="preserve"> </w:t>
      </w:r>
      <w:proofErr w:type="spellStart"/>
      <w:r w:rsidRPr="00583690">
        <w:rPr>
          <w:rFonts w:ascii="Times New Roman" w:hAnsi="Times New Roman"/>
        </w:rPr>
        <w:t>who</w:t>
      </w:r>
      <w:proofErr w:type="spellEnd"/>
      <w:r w:rsidRPr="00583690">
        <w:rPr>
          <w:rFonts w:ascii="Times New Roman" w:hAnsi="Times New Roman"/>
        </w:rPr>
        <w:t xml:space="preserve"> </w:t>
      </w:r>
      <w:proofErr w:type="spellStart"/>
      <w:r w:rsidRPr="00583690">
        <w:rPr>
          <w:rFonts w:ascii="Times New Roman" w:hAnsi="Times New Roman"/>
        </w:rPr>
        <w:t>collects</w:t>
      </w:r>
      <w:proofErr w:type="spellEnd"/>
      <w:r w:rsidRPr="00583690">
        <w:rPr>
          <w:rFonts w:ascii="Times New Roman" w:hAnsi="Times New Roman"/>
        </w:rPr>
        <w:t xml:space="preserve"> </w:t>
      </w:r>
      <w:proofErr w:type="spellStart"/>
      <w:r w:rsidRPr="00583690">
        <w:rPr>
          <w:rFonts w:ascii="Times New Roman" w:hAnsi="Times New Roman"/>
        </w:rPr>
        <w:t>the</w:t>
      </w:r>
      <w:proofErr w:type="spellEnd"/>
      <w:r w:rsidRPr="00583690">
        <w:rPr>
          <w:rFonts w:ascii="Times New Roman" w:hAnsi="Times New Roman"/>
        </w:rPr>
        <w:t xml:space="preserve"> sample)_________(</w:t>
      </w:r>
      <w:proofErr w:type="spellStart"/>
      <w:r w:rsidRPr="00583690">
        <w:rPr>
          <w:rFonts w:ascii="Times New Roman" w:hAnsi="Times New Roman"/>
        </w:rPr>
        <w:t>hereinafter</w:t>
      </w:r>
      <w:proofErr w:type="spellEnd"/>
      <w:r w:rsidRPr="00583690">
        <w:rPr>
          <w:rFonts w:ascii="Times New Roman" w:hAnsi="Times New Roman"/>
        </w:rPr>
        <w:t xml:space="preserve"> </w:t>
      </w:r>
      <w:proofErr w:type="spellStart"/>
      <w:r w:rsidRPr="00583690">
        <w:rPr>
          <w:rFonts w:ascii="Times New Roman" w:hAnsi="Times New Roman"/>
        </w:rPr>
        <w:t>referred</w:t>
      </w:r>
      <w:proofErr w:type="spellEnd"/>
      <w:r w:rsidRPr="00583690">
        <w:rPr>
          <w:rFonts w:ascii="Times New Roman" w:hAnsi="Times New Roman"/>
        </w:rPr>
        <w:t xml:space="preserve"> to as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b/>
        </w:rPr>
        <w:t>Processor</w:t>
      </w:r>
      <w:proofErr w:type="spellEnd"/>
      <w:r w:rsidRPr="00583690">
        <w:rPr>
          <w:rFonts w:ascii="Times New Roman" w:hAnsi="Times New Roman"/>
        </w:rPr>
        <w:t xml:space="preserve">") </w:t>
      </w:r>
      <w:proofErr w:type="spellStart"/>
      <w:r w:rsidRPr="00583690">
        <w:rPr>
          <w:rFonts w:ascii="Times New Roman" w:hAnsi="Times New Roman"/>
        </w:rPr>
        <w:t>within</w:t>
      </w:r>
      <w:proofErr w:type="spellEnd"/>
      <w:r w:rsidRPr="00583690">
        <w:rPr>
          <w:rFonts w:ascii="Times New Roman" w:hAnsi="Times New Roman"/>
        </w:rPr>
        <w:t xml:space="preserve">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meaning</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w:t>
      </w:r>
      <w:proofErr w:type="spellStart"/>
      <w:r w:rsidRPr="00583690">
        <w:rPr>
          <w:rFonts w:ascii="Times New Roman" w:hAnsi="Times New Roman"/>
        </w:rPr>
        <w:t>Regulation</w:t>
      </w:r>
      <w:proofErr w:type="spellEnd"/>
      <w:r w:rsidRPr="00583690">
        <w:rPr>
          <w:rFonts w:ascii="Times New Roman" w:hAnsi="Times New Roman"/>
        </w:rPr>
        <w:t xml:space="preserve"> (EU) 2016/679 </w:t>
      </w:r>
      <w:proofErr w:type="spellStart"/>
      <w:r w:rsidRPr="00583690">
        <w:rPr>
          <w:rFonts w:ascii="Times New Roman" w:hAnsi="Times New Roman"/>
        </w:rPr>
        <w:t>of</w:t>
      </w:r>
      <w:proofErr w:type="spellEnd"/>
      <w:r w:rsidRPr="00583690">
        <w:rPr>
          <w:rFonts w:ascii="Times New Roman" w:hAnsi="Times New Roman"/>
        </w:rPr>
        <w:t xml:space="preserve">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European</w:t>
      </w:r>
      <w:proofErr w:type="spellEnd"/>
      <w:r w:rsidRPr="00583690">
        <w:rPr>
          <w:rFonts w:ascii="Times New Roman" w:hAnsi="Times New Roman"/>
        </w:rPr>
        <w:t xml:space="preserve"> </w:t>
      </w:r>
      <w:proofErr w:type="spellStart"/>
      <w:r w:rsidRPr="00583690">
        <w:rPr>
          <w:rFonts w:ascii="Times New Roman" w:hAnsi="Times New Roman"/>
        </w:rPr>
        <w:t>Parliament</w:t>
      </w:r>
      <w:proofErr w:type="spellEnd"/>
      <w:r w:rsidRPr="00583690">
        <w:rPr>
          <w:rFonts w:ascii="Times New Roman" w:hAnsi="Times New Roman"/>
        </w:rPr>
        <w:t xml:space="preserve"> and </w:t>
      </w:r>
      <w:proofErr w:type="spellStart"/>
      <w:r w:rsidRPr="00583690">
        <w:rPr>
          <w:rFonts w:ascii="Times New Roman" w:hAnsi="Times New Roman"/>
        </w:rPr>
        <w:t>of</w:t>
      </w:r>
      <w:proofErr w:type="spellEnd"/>
      <w:r w:rsidRPr="00583690">
        <w:rPr>
          <w:rFonts w:ascii="Times New Roman" w:hAnsi="Times New Roman"/>
        </w:rPr>
        <w:t xml:space="preserve">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Council</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27. </w:t>
      </w:r>
      <w:proofErr w:type="spellStart"/>
      <w:r w:rsidRPr="00583690">
        <w:rPr>
          <w:rFonts w:ascii="Times New Roman" w:hAnsi="Times New Roman"/>
        </w:rPr>
        <w:t>April</w:t>
      </w:r>
      <w:proofErr w:type="spellEnd"/>
      <w:r w:rsidRPr="00583690">
        <w:rPr>
          <w:rFonts w:ascii="Times New Roman" w:hAnsi="Times New Roman"/>
        </w:rPr>
        <w:t xml:space="preserve"> 2016, on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protection</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natural </w:t>
      </w:r>
      <w:proofErr w:type="spellStart"/>
      <w:r w:rsidRPr="00583690">
        <w:rPr>
          <w:rFonts w:ascii="Times New Roman" w:hAnsi="Times New Roman"/>
        </w:rPr>
        <w:t>persons</w:t>
      </w:r>
      <w:proofErr w:type="spellEnd"/>
      <w:r w:rsidRPr="00583690">
        <w:rPr>
          <w:rFonts w:ascii="Times New Roman" w:hAnsi="Times New Roman"/>
        </w:rPr>
        <w:t xml:space="preserve"> </w:t>
      </w:r>
      <w:proofErr w:type="spellStart"/>
      <w:r w:rsidRPr="00583690">
        <w:rPr>
          <w:rFonts w:ascii="Times New Roman" w:hAnsi="Times New Roman"/>
        </w:rPr>
        <w:t>with</w:t>
      </w:r>
      <w:proofErr w:type="spellEnd"/>
      <w:r w:rsidRPr="00583690">
        <w:rPr>
          <w:rFonts w:ascii="Times New Roman" w:hAnsi="Times New Roman"/>
        </w:rPr>
        <w:t xml:space="preserve"> </w:t>
      </w:r>
      <w:proofErr w:type="spellStart"/>
      <w:r w:rsidRPr="00583690">
        <w:rPr>
          <w:rFonts w:ascii="Times New Roman" w:hAnsi="Times New Roman"/>
        </w:rPr>
        <w:t>regard</w:t>
      </w:r>
      <w:proofErr w:type="spellEnd"/>
      <w:r w:rsidRPr="00583690">
        <w:rPr>
          <w:rFonts w:ascii="Times New Roman" w:hAnsi="Times New Roman"/>
        </w:rPr>
        <w:t xml:space="preserve"> to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processing</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w:t>
      </w:r>
      <w:proofErr w:type="spellStart"/>
      <w:r w:rsidRPr="00583690">
        <w:rPr>
          <w:rFonts w:ascii="Times New Roman" w:hAnsi="Times New Roman"/>
        </w:rPr>
        <w:t>personal</w:t>
      </w:r>
      <w:proofErr w:type="spellEnd"/>
      <w:r w:rsidRPr="00583690">
        <w:rPr>
          <w:rFonts w:ascii="Times New Roman" w:hAnsi="Times New Roman"/>
        </w:rPr>
        <w:t xml:space="preserve"> data and on </w:t>
      </w:r>
      <w:proofErr w:type="spellStart"/>
      <w:r w:rsidRPr="00583690">
        <w:rPr>
          <w:rFonts w:ascii="Times New Roman" w:hAnsi="Times New Roman"/>
        </w:rPr>
        <w:t>the</w:t>
      </w:r>
      <w:proofErr w:type="spellEnd"/>
      <w:r w:rsidRPr="00583690">
        <w:rPr>
          <w:rFonts w:ascii="Times New Roman" w:hAnsi="Times New Roman"/>
        </w:rPr>
        <w:t xml:space="preserve"> free </w:t>
      </w:r>
      <w:proofErr w:type="spellStart"/>
      <w:r w:rsidRPr="00583690">
        <w:rPr>
          <w:rFonts w:ascii="Times New Roman" w:hAnsi="Times New Roman"/>
        </w:rPr>
        <w:t>movement</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such data, and </w:t>
      </w:r>
      <w:proofErr w:type="spellStart"/>
      <w:r w:rsidRPr="00583690">
        <w:rPr>
          <w:rFonts w:ascii="Times New Roman" w:hAnsi="Times New Roman"/>
        </w:rPr>
        <w:t>repealing</w:t>
      </w:r>
      <w:proofErr w:type="spellEnd"/>
      <w:r w:rsidRPr="00583690">
        <w:rPr>
          <w:rFonts w:ascii="Times New Roman" w:hAnsi="Times New Roman"/>
        </w:rPr>
        <w:t xml:space="preserve"> </w:t>
      </w:r>
      <w:proofErr w:type="spellStart"/>
      <w:r w:rsidRPr="00583690">
        <w:rPr>
          <w:rFonts w:ascii="Times New Roman" w:hAnsi="Times New Roman"/>
        </w:rPr>
        <w:t>Directive</w:t>
      </w:r>
      <w:proofErr w:type="spellEnd"/>
      <w:r w:rsidRPr="00583690">
        <w:rPr>
          <w:rFonts w:ascii="Times New Roman" w:hAnsi="Times New Roman"/>
        </w:rPr>
        <w:t xml:space="preserve"> 95/46/EC (General Data </w:t>
      </w:r>
      <w:proofErr w:type="spellStart"/>
      <w:r w:rsidRPr="00583690">
        <w:rPr>
          <w:rFonts w:ascii="Times New Roman" w:hAnsi="Times New Roman"/>
        </w:rPr>
        <w:t>Protection</w:t>
      </w:r>
      <w:proofErr w:type="spellEnd"/>
      <w:r w:rsidRPr="00583690">
        <w:rPr>
          <w:rFonts w:ascii="Times New Roman" w:hAnsi="Times New Roman"/>
        </w:rPr>
        <w:t xml:space="preserve"> </w:t>
      </w:r>
      <w:proofErr w:type="spellStart"/>
      <w:proofErr w:type="gramStart"/>
      <w:r w:rsidRPr="00583690">
        <w:rPr>
          <w:rFonts w:ascii="Times New Roman" w:hAnsi="Times New Roman"/>
        </w:rPr>
        <w:t>Regulation</w:t>
      </w:r>
      <w:proofErr w:type="spellEnd"/>
      <w:r w:rsidRPr="00583690">
        <w:rPr>
          <w:rFonts w:ascii="Times New Roman" w:hAnsi="Times New Roman"/>
        </w:rPr>
        <w:t>) (</w:t>
      </w:r>
      <w:proofErr w:type="spellStart"/>
      <w:r w:rsidRPr="00583690">
        <w:rPr>
          <w:rFonts w:ascii="Times New Roman" w:hAnsi="Times New Roman"/>
        </w:rPr>
        <w:t>hereinafter</w:t>
      </w:r>
      <w:proofErr w:type="spellEnd"/>
      <w:proofErr w:type="gramEnd"/>
      <w:r w:rsidRPr="00583690">
        <w:rPr>
          <w:rFonts w:ascii="Times New Roman" w:hAnsi="Times New Roman"/>
        </w:rPr>
        <w:t xml:space="preserve"> </w:t>
      </w:r>
      <w:proofErr w:type="spellStart"/>
      <w:r w:rsidRPr="00583690">
        <w:rPr>
          <w:rFonts w:ascii="Times New Roman" w:hAnsi="Times New Roman"/>
        </w:rPr>
        <w:t>referred</w:t>
      </w:r>
      <w:proofErr w:type="spellEnd"/>
      <w:r w:rsidRPr="00583690">
        <w:rPr>
          <w:rFonts w:ascii="Times New Roman" w:hAnsi="Times New Roman"/>
        </w:rPr>
        <w:t xml:space="preserve"> to as </w:t>
      </w:r>
      <w:proofErr w:type="spellStart"/>
      <w:r w:rsidRPr="00583690">
        <w:rPr>
          <w:rFonts w:ascii="Times New Roman" w:hAnsi="Times New Roman"/>
        </w:rPr>
        <w:t>the</w:t>
      </w:r>
      <w:proofErr w:type="spellEnd"/>
      <w:r w:rsidRPr="00583690">
        <w:rPr>
          <w:rFonts w:ascii="Times New Roman" w:hAnsi="Times New Roman"/>
        </w:rPr>
        <w:t xml:space="preserve"> "</w:t>
      </w:r>
      <w:r w:rsidRPr="00583690">
        <w:rPr>
          <w:rFonts w:ascii="Times New Roman" w:hAnsi="Times New Roman"/>
          <w:b/>
        </w:rPr>
        <w:t xml:space="preserve">General Data </w:t>
      </w:r>
      <w:proofErr w:type="spellStart"/>
      <w:r w:rsidRPr="00583690">
        <w:rPr>
          <w:rFonts w:ascii="Times New Roman" w:hAnsi="Times New Roman"/>
          <w:b/>
        </w:rPr>
        <w:t>Protection</w:t>
      </w:r>
      <w:proofErr w:type="spellEnd"/>
      <w:r w:rsidRPr="00583690">
        <w:rPr>
          <w:rFonts w:ascii="Times New Roman" w:hAnsi="Times New Roman"/>
          <w:b/>
        </w:rPr>
        <w:t xml:space="preserve"> </w:t>
      </w:r>
      <w:proofErr w:type="spellStart"/>
      <w:r w:rsidRPr="00583690">
        <w:rPr>
          <w:rFonts w:ascii="Times New Roman" w:hAnsi="Times New Roman"/>
          <w:b/>
        </w:rPr>
        <w:t>Regulation</w:t>
      </w:r>
      <w:proofErr w:type="spellEnd"/>
      <w:r w:rsidRPr="00583690">
        <w:rPr>
          <w:rFonts w:ascii="Times New Roman" w:hAnsi="Times New Roman"/>
        </w:rPr>
        <w:t xml:space="preserve">") and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laws</w:t>
      </w:r>
      <w:proofErr w:type="spellEnd"/>
      <w:r w:rsidRPr="00583690">
        <w:rPr>
          <w:rFonts w:ascii="Times New Roman" w:hAnsi="Times New Roman"/>
        </w:rPr>
        <w:t xml:space="preserve"> </w:t>
      </w:r>
      <w:proofErr w:type="spellStart"/>
      <w:r w:rsidRPr="00583690">
        <w:rPr>
          <w:rFonts w:ascii="Times New Roman" w:hAnsi="Times New Roman"/>
        </w:rPr>
        <w:t>of</w:t>
      </w:r>
      <w:proofErr w:type="spellEnd"/>
      <w:r w:rsidRPr="00583690">
        <w:rPr>
          <w:rFonts w:ascii="Times New Roman" w:hAnsi="Times New Roman"/>
        </w:rPr>
        <w:t xml:space="preserve"> </w:t>
      </w:r>
      <w:proofErr w:type="spellStart"/>
      <w:r w:rsidRPr="00583690">
        <w:rPr>
          <w:rFonts w:ascii="Times New Roman" w:hAnsi="Times New Roman"/>
        </w:rPr>
        <w:t>the</w:t>
      </w:r>
      <w:proofErr w:type="spellEnd"/>
      <w:r w:rsidRPr="00583690">
        <w:rPr>
          <w:rFonts w:ascii="Times New Roman" w:hAnsi="Times New Roman"/>
        </w:rPr>
        <w:t xml:space="preserve"> Czech Republic, </w:t>
      </w:r>
      <w:proofErr w:type="spellStart"/>
      <w:r w:rsidRPr="00583690">
        <w:rPr>
          <w:rFonts w:ascii="Times New Roman" w:hAnsi="Times New Roman"/>
        </w:rPr>
        <w:t>under</w:t>
      </w:r>
      <w:proofErr w:type="spellEnd"/>
      <w:r w:rsidRPr="00583690">
        <w:rPr>
          <w:rFonts w:ascii="Times New Roman" w:hAnsi="Times New Roman"/>
        </w:rPr>
        <w:t xml:space="preserve">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conditions</w:t>
      </w:r>
      <w:proofErr w:type="spellEnd"/>
      <w:r w:rsidRPr="00583690">
        <w:rPr>
          <w:rFonts w:ascii="Times New Roman" w:hAnsi="Times New Roman"/>
        </w:rPr>
        <w:t xml:space="preserve"> set </w:t>
      </w:r>
      <w:proofErr w:type="spellStart"/>
      <w:r w:rsidRPr="00583690">
        <w:rPr>
          <w:rFonts w:ascii="Times New Roman" w:hAnsi="Times New Roman"/>
        </w:rPr>
        <w:t>out</w:t>
      </w:r>
      <w:proofErr w:type="spellEnd"/>
      <w:r w:rsidRPr="00583690">
        <w:rPr>
          <w:rFonts w:ascii="Times New Roman" w:hAnsi="Times New Roman"/>
        </w:rPr>
        <w:t xml:space="preserve"> </w:t>
      </w:r>
      <w:proofErr w:type="spellStart"/>
      <w:r w:rsidRPr="00583690">
        <w:rPr>
          <w:rFonts w:ascii="Times New Roman" w:hAnsi="Times New Roman"/>
        </w:rPr>
        <w:t>below</w:t>
      </w:r>
      <w:proofErr w:type="spellEnd"/>
      <w:r w:rsidRPr="00583690">
        <w:rPr>
          <w:rFonts w:ascii="Times New Roman" w:hAnsi="Times New Roman"/>
        </w:rPr>
        <w:t>:</w:t>
      </w:r>
    </w:p>
    <w:p w14:paraId="2BDE5FE8" w14:textId="77777777" w:rsidR="00CA1B3A" w:rsidRPr="00583690" w:rsidRDefault="00CA1B3A" w:rsidP="00CA1B3A">
      <w:pPr>
        <w:pStyle w:val="Odstavecseseznamem"/>
        <w:numPr>
          <w:ilvl w:val="0"/>
          <w:numId w:val="22"/>
        </w:numPr>
        <w:suppressAutoHyphens/>
        <w:spacing w:before="120" w:after="120"/>
        <w:ind w:left="284" w:hanging="284"/>
        <w:jc w:val="both"/>
        <w:rPr>
          <w:rFonts w:ascii="Times New Roman" w:eastAsia="Times New Roman" w:hAnsi="Times New Roman"/>
          <w:b/>
          <w:u w:val="single"/>
        </w:rPr>
      </w:pPr>
      <w:proofErr w:type="spellStart"/>
      <w:r w:rsidRPr="00583690">
        <w:rPr>
          <w:rFonts w:ascii="Times New Roman" w:hAnsi="Times New Roman"/>
          <w:b/>
        </w:rPr>
        <w:t>Personal</w:t>
      </w:r>
      <w:proofErr w:type="spellEnd"/>
      <w:r w:rsidRPr="00583690">
        <w:rPr>
          <w:rFonts w:ascii="Times New Roman" w:hAnsi="Times New Roman"/>
          <w:b/>
        </w:rPr>
        <w:t xml:space="preserve"> data </w:t>
      </w:r>
      <w:proofErr w:type="spellStart"/>
      <w:r w:rsidRPr="00583690">
        <w:rPr>
          <w:rFonts w:ascii="Times New Roman" w:hAnsi="Times New Roman"/>
          <w:b/>
        </w:rPr>
        <w:t>that</w:t>
      </w:r>
      <w:proofErr w:type="spellEnd"/>
      <w:r w:rsidRPr="00583690">
        <w:rPr>
          <w:rFonts w:ascii="Times New Roman" w:hAnsi="Times New Roman"/>
          <w:b/>
        </w:rPr>
        <w:t xml:space="preserve"> </w:t>
      </w:r>
      <w:proofErr w:type="spellStart"/>
      <w:r w:rsidRPr="00583690">
        <w:rPr>
          <w:rFonts w:ascii="Times New Roman" w:hAnsi="Times New Roman"/>
          <w:b/>
        </w:rPr>
        <w:t>will</w:t>
      </w:r>
      <w:proofErr w:type="spellEnd"/>
      <w:r w:rsidRPr="00583690">
        <w:rPr>
          <w:rFonts w:ascii="Times New Roman" w:hAnsi="Times New Roman"/>
          <w:b/>
        </w:rPr>
        <w:t xml:space="preserve"> </w:t>
      </w:r>
      <w:proofErr w:type="spellStart"/>
      <w:r w:rsidRPr="00583690">
        <w:rPr>
          <w:rFonts w:ascii="Times New Roman" w:hAnsi="Times New Roman"/>
          <w:b/>
        </w:rPr>
        <w:t>be</w:t>
      </w:r>
      <w:proofErr w:type="spellEnd"/>
      <w:r w:rsidRPr="00583690">
        <w:rPr>
          <w:rFonts w:ascii="Times New Roman" w:hAnsi="Times New Roman"/>
          <w:b/>
        </w:rPr>
        <w:t xml:space="preserve"> </w:t>
      </w:r>
      <w:proofErr w:type="spellStart"/>
      <w:r w:rsidRPr="00583690">
        <w:rPr>
          <w:rFonts w:ascii="Times New Roman" w:hAnsi="Times New Roman"/>
          <w:b/>
        </w:rPr>
        <w:t>processed</w:t>
      </w:r>
      <w:proofErr w:type="spellEnd"/>
      <w:r w:rsidRPr="00583690">
        <w:rPr>
          <w:rFonts w:ascii="Times New Roman" w:hAnsi="Times New Roman"/>
          <w:b/>
        </w:rPr>
        <w:t xml:space="preserve"> by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Controller</w:t>
      </w:r>
      <w:proofErr w:type="spellEnd"/>
      <w:r w:rsidRPr="00583690">
        <w:rPr>
          <w:rFonts w:ascii="Times New Roman" w:hAnsi="Times New Roman"/>
          <w:b/>
        </w:rPr>
        <w:t xml:space="preserve">: </w:t>
      </w:r>
    </w:p>
    <w:p w14:paraId="0D121104" w14:textId="77777777" w:rsidR="00CA1B3A" w:rsidRPr="00583690" w:rsidRDefault="00CA1B3A" w:rsidP="00CA1B3A">
      <w:pPr>
        <w:pStyle w:val="Default"/>
        <w:numPr>
          <w:ilvl w:val="0"/>
          <w:numId w:val="21"/>
        </w:numPr>
        <w:suppressAutoHyphens/>
        <w:autoSpaceDE/>
        <w:autoSpaceDN/>
        <w:adjustRightInd/>
        <w:spacing w:before="60" w:after="60"/>
        <w:ind w:left="567" w:hanging="283"/>
        <w:jc w:val="both"/>
        <w:rPr>
          <w:color w:val="auto"/>
          <w:sz w:val="22"/>
          <w:szCs w:val="22"/>
        </w:rPr>
      </w:pPr>
      <w:r w:rsidRPr="00583690">
        <w:rPr>
          <w:color w:val="auto"/>
          <w:sz w:val="22"/>
          <w:szCs w:val="22"/>
        </w:rPr>
        <w:t>Name and surname;</w:t>
      </w:r>
    </w:p>
    <w:p w14:paraId="09236FBE" w14:textId="77777777" w:rsidR="00CA1B3A" w:rsidRPr="00583690" w:rsidRDefault="00CA1B3A" w:rsidP="00CA1B3A">
      <w:pPr>
        <w:pStyle w:val="Default"/>
        <w:numPr>
          <w:ilvl w:val="0"/>
          <w:numId w:val="21"/>
        </w:numPr>
        <w:suppressAutoHyphens/>
        <w:autoSpaceDE/>
        <w:autoSpaceDN/>
        <w:adjustRightInd/>
        <w:spacing w:before="60" w:after="60"/>
        <w:ind w:left="567" w:hanging="283"/>
        <w:jc w:val="both"/>
        <w:rPr>
          <w:color w:val="auto"/>
          <w:sz w:val="22"/>
          <w:szCs w:val="22"/>
        </w:rPr>
      </w:pPr>
      <w:r w:rsidRPr="00583690">
        <w:rPr>
          <w:color w:val="auto"/>
          <w:sz w:val="22"/>
          <w:szCs w:val="22"/>
        </w:rPr>
        <w:t>Date of birth;</w:t>
      </w:r>
    </w:p>
    <w:p w14:paraId="2F8282B9" w14:textId="77777777" w:rsidR="00CA1B3A" w:rsidRPr="00583690" w:rsidRDefault="00CA1B3A" w:rsidP="00CA1B3A">
      <w:pPr>
        <w:pStyle w:val="Default"/>
        <w:numPr>
          <w:ilvl w:val="0"/>
          <w:numId w:val="21"/>
        </w:numPr>
        <w:suppressAutoHyphens/>
        <w:autoSpaceDE/>
        <w:autoSpaceDN/>
        <w:adjustRightInd/>
        <w:spacing w:before="60" w:after="60"/>
        <w:ind w:left="567" w:hanging="283"/>
        <w:jc w:val="both"/>
        <w:rPr>
          <w:color w:val="auto"/>
          <w:sz w:val="22"/>
          <w:szCs w:val="22"/>
        </w:rPr>
      </w:pPr>
      <w:r w:rsidRPr="00583690">
        <w:rPr>
          <w:color w:val="auto"/>
          <w:sz w:val="22"/>
          <w:szCs w:val="22"/>
        </w:rPr>
        <w:t>Titles;</w:t>
      </w:r>
    </w:p>
    <w:p w14:paraId="3CDDBD9D" w14:textId="77777777" w:rsidR="00CA1B3A" w:rsidRPr="00583690" w:rsidRDefault="00CA1B3A" w:rsidP="00CA1B3A">
      <w:pPr>
        <w:pStyle w:val="Default"/>
        <w:numPr>
          <w:ilvl w:val="0"/>
          <w:numId w:val="21"/>
        </w:numPr>
        <w:suppressAutoHyphens/>
        <w:autoSpaceDE/>
        <w:autoSpaceDN/>
        <w:adjustRightInd/>
        <w:spacing w:before="60" w:after="60"/>
        <w:ind w:left="567" w:hanging="283"/>
        <w:jc w:val="both"/>
        <w:rPr>
          <w:color w:val="auto"/>
          <w:sz w:val="22"/>
          <w:szCs w:val="22"/>
        </w:rPr>
      </w:pPr>
      <w:r w:rsidRPr="00583690">
        <w:rPr>
          <w:color w:val="auto"/>
          <w:sz w:val="22"/>
          <w:szCs w:val="22"/>
        </w:rPr>
        <w:t xml:space="preserve">The results of a medical examination carried out by the Processor; </w:t>
      </w:r>
    </w:p>
    <w:p w14:paraId="21BFF1AD" w14:textId="77777777" w:rsidR="00CA1B3A" w:rsidRPr="00583690" w:rsidRDefault="00CA1B3A" w:rsidP="00CA1B3A">
      <w:pPr>
        <w:pStyle w:val="Default"/>
        <w:numPr>
          <w:ilvl w:val="0"/>
          <w:numId w:val="21"/>
        </w:numPr>
        <w:suppressAutoHyphens/>
        <w:autoSpaceDE/>
        <w:autoSpaceDN/>
        <w:adjustRightInd/>
        <w:spacing w:before="60" w:after="60"/>
        <w:ind w:left="567" w:hanging="283"/>
        <w:jc w:val="both"/>
        <w:rPr>
          <w:color w:val="auto"/>
          <w:sz w:val="22"/>
          <w:szCs w:val="22"/>
        </w:rPr>
      </w:pPr>
      <w:r w:rsidRPr="00583690">
        <w:rPr>
          <w:color w:val="auto"/>
          <w:sz w:val="22"/>
          <w:szCs w:val="22"/>
        </w:rPr>
        <w:t>Contact data (mobile, email).</w:t>
      </w:r>
    </w:p>
    <w:p w14:paraId="5BA731D1" w14:textId="77777777" w:rsidR="00CA1B3A" w:rsidRPr="00583690" w:rsidRDefault="00CA1B3A" w:rsidP="00CA1B3A">
      <w:pPr>
        <w:pStyle w:val="Default"/>
        <w:spacing w:before="60" w:after="60"/>
        <w:ind w:left="567"/>
        <w:jc w:val="both"/>
        <w:rPr>
          <w:color w:val="auto"/>
          <w:sz w:val="22"/>
          <w:szCs w:val="22"/>
        </w:rPr>
      </w:pPr>
    </w:p>
    <w:p w14:paraId="382F1311" w14:textId="77777777" w:rsidR="00CA1B3A" w:rsidRPr="00583690" w:rsidRDefault="00CA1B3A" w:rsidP="00CA1B3A">
      <w:pPr>
        <w:pStyle w:val="Odstavecseseznamem"/>
        <w:numPr>
          <w:ilvl w:val="0"/>
          <w:numId w:val="22"/>
        </w:numPr>
        <w:suppressAutoHyphens/>
        <w:spacing w:before="120" w:after="120"/>
        <w:ind w:left="284" w:hanging="284"/>
        <w:jc w:val="both"/>
        <w:rPr>
          <w:rFonts w:ascii="Times New Roman" w:eastAsia="Times New Roman" w:hAnsi="Times New Roman"/>
          <w:b/>
          <w:u w:val="single"/>
        </w:rPr>
      </w:pPr>
      <w:proofErr w:type="spellStart"/>
      <w:r w:rsidRPr="00583690">
        <w:rPr>
          <w:rFonts w:ascii="Times New Roman" w:hAnsi="Times New Roman"/>
          <w:b/>
        </w:rPr>
        <w:t>Purpose</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spellStart"/>
      <w:r w:rsidRPr="00583690">
        <w:rPr>
          <w:rFonts w:ascii="Times New Roman" w:hAnsi="Times New Roman"/>
          <w:b/>
        </w:rPr>
        <w:t>processing</w:t>
      </w:r>
      <w:proofErr w:type="spellEnd"/>
      <w:r w:rsidRPr="00583690">
        <w:rPr>
          <w:rFonts w:ascii="Times New Roman" w:hAnsi="Times New Roman"/>
          <w:b/>
        </w:rPr>
        <w:t xml:space="preserve"> </w:t>
      </w:r>
      <w:proofErr w:type="spellStart"/>
      <w:r w:rsidRPr="00583690">
        <w:rPr>
          <w:rFonts w:ascii="Times New Roman" w:hAnsi="Times New Roman"/>
          <w:b/>
        </w:rPr>
        <w:t>personal</w:t>
      </w:r>
      <w:proofErr w:type="spellEnd"/>
      <w:r w:rsidRPr="00583690">
        <w:rPr>
          <w:rFonts w:ascii="Times New Roman" w:hAnsi="Times New Roman"/>
          <w:b/>
        </w:rPr>
        <w:t xml:space="preserve"> data:</w:t>
      </w:r>
    </w:p>
    <w:p w14:paraId="00FB3B7C" w14:textId="77777777" w:rsidR="00CA1B3A" w:rsidRPr="00583690" w:rsidRDefault="00CA1B3A" w:rsidP="00CA1B3A">
      <w:pPr>
        <w:spacing w:before="60" w:after="60"/>
        <w:ind w:left="284"/>
        <w:jc w:val="both"/>
        <w:rPr>
          <w:rFonts w:ascii="Times New Roman" w:hAnsi="Times New Roman"/>
        </w:rPr>
      </w:pPr>
      <w:r w:rsidRPr="00583690">
        <w:rPr>
          <w:rFonts w:ascii="Times New Roman" w:hAnsi="Times New Roman"/>
          <w:b/>
        </w:rPr>
        <w:t xml:space="preserve">On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basis</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spellStart"/>
      <w:r w:rsidRPr="00583690">
        <w:rPr>
          <w:rFonts w:ascii="Times New Roman" w:hAnsi="Times New Roman"/>
          <w:b/>
        </w:rPr>
        <w:t>this</w:t>
      </w:r>
      <w:proofErr w:type="spellEnd"/>
      <w:r w:rsidRPr="00583690">
        <w:rPr>
          <w:rFonts w:ascii="Times New Roman" w:hAnsi="Times New Roman"/>
          <w:b/>
        </w:rPr>
        <w:t xml:space="preserve"> </w:t>
      </w:r>
      <w:proofErr w:type="spellStart"/>
      <w:r w:rsidRPr="00583690">
        <w:rPr>
          <w:rFonts w:ascii="Times New Roman" w:hAnsi="Times New Roman"/>
          <w:b/>
        </w:rPr>
        <w:t>consent</w:t>
      </w:r>
      <w:proofErr w:type="spellEnd"/>
      <w:r w:rsidRPr="00583690">
        <w:rPr>
          <w:rFonts w:ascii="Times New Roman" w:hAnsi="Times New Roman"/>
          <w:b/>
        </w:rPr>
        <w:t xml:space="preserve">,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Processor</w:t>
      </w:r>
      <w:proofErr w:type="spellEnd"/>
      <w:r w:rsidRPr="00583690">
        <w:rPr>
          <w:rFonts w:ascii="Times New Roman" w:hAnsi="Times New Roman"/>
          <w:b/>
        </w:rPr>
        <w:t xml:space="preserve"> </w:t>
      </w:r>
      <w:proofErr w:type="spellStart"/>
      <w:r w:rsidRPr="00583690">
        <w:rPr>
          <w:rFonts w:ascii="Times New Roman" w:hAnsi="Times New Roman"/>
          <w:b/>
        </w:rPr>
        <w:t>will</w:t>
      </w:r>
      <w:proofErr w:type="spellEnd"/>
      <w:r w:rsidRPr="00583690">
        <w:rPr>
          <w:rFonts w:ascii="Times New Roman" w:hAnsi="Times New Roman"/>
          <w:b/>
        </w:rPr>
        <w:t xml:space="preserve"> </w:t>
      </w:r>
      <w:proofErr w:type="spellStart"/>
      <w:r w:rsidRPr="00583690">
        <w:rPr>
          <w:rFonts w:ascii="Times New Roman" w:hAnsi="Times New Roman"/>
          <w:b/>
        </w:rPr>
        <w:t>process</w:t>
      </w:r>
      <w:proofErr w:type="spellEnd"/>
      <w:r w:rsidRPr="00583690">
        <w:rPr>
          <w:rFonts w:ascii="Times New Roman" w:hAnsi="Times New Roman"/>
          <w:b/>
        </w:rPr>
        <w:t xml:space="preserve"> </w:t>
      </w:r>
      <w:proofErr w:type="spellStart"/>
      <w:r w:rsidRPr="00583690">
        <w:rPr>
          <w:rFonts w:ascii="Times New Roman" w:hAnsi="Times New Roman"/>
          <w:b/>
        </w:rPr>
        <w:t>your</w:t>
      </w:r>
      <w:proofErr w:type="spellEnd"/>
      <w:r w:rsidRPr="00583690">
        <w:rPr>
          <w:rFonts w:ascii="Times New Roman" w:hAnsi="Times New Roman"/>
          <w:b/>
        </w:rPr>
        <w:t xml:space="preserve"> </w:t>
      </w:r>
      <w:proofErr w:type="spellStart"/>
      <w:r w:rsidRPr="00583690">
        <w:rPr>
          <w:rFonts w:ascii="Times New Roman" w:hAnsi="Times New Roman"/>
          <w:b/>
        </w:rPr>
        <w:t>aforementioned</w:t>
      </w:r>
      <w:proofErr w:type="spellEnd"/>
      <w:r w:rsidRPr="00583690">
        <w:rPr>
          <w:rFonts w:ascii="Times New Roman" w:hAnsi="Times New Roman"/>
          <w:b/>
        </w:rPr>
        <w:t xml:space="preserve"> </w:t>
      </w:r>
      <w:proofErr w:type="spellStart"/>
      <w:r w:rsidRPr="00583690">
        <w:rPr>
          <w:rFonts w:ascii="Times New Roman" w:hAnsi="Times New Roman"/>
          <w:b/>
        </w:rPr>
        <w:t>personal</w:t>
      </w:r>
      <w:proofErr w:type="spellEnd"/>
      <w:r w:rsidRPr="00583690">
        <w:rPr>
          <w:rFonts w:ascii="Times New Roman" w:hAnsi="Times New Roman"/>
          <w:b/>
        </w:rPr>
        <w:t xml:space="preserve"> data </w:t>
      </w:r>
      <w:proofErr w:type="spellStart"/>
      <w:r w:rsidRPr="00583690">
        <w:rPr>
          <w:rFonts w:ascii="Times New Roman" w:hAnsi="Times New Roman"/>
          <w:b/>
        </w:rPr>
        <w:t>for</w:t>
      </w:r>
      <w:proofErr w:type="spellEnd"/>
      <w:r w:rsidRPr="00583690">
        <w:rPr>
          <w:rFonts w:ascii="Times New Roman" w:hAnsi="Times New Roman"/>
          <w:b/>
        </w:rPr>
        <w:t xml:space="preserve">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purpose</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spellStart"/>
      <w:r w:rsidRPr="00583690">
        <w:rPr>
          <w:rFonts w:ascii="Times New Roman" w:hAnsi="Times New Roman"/>
          <w:b/>
        </w:rPr>
        <w:t>transferring</w:t>
      </w:r>
      <w:proofErr w:type="spellEnd"/>
      <w:r w:rsidRPr="00583690">
        <w:rPr>
          <w:rFonts w:ascii="Times New Roman" w:hAnsi="Times New Roman"/>
          <w:b/>
        </w:rPr>
        <w:t xml:space="preserve"> </w:t>
      </w:r>
      <w:proofErr w:type="spellStart"/>
      <w:r w:rsidRPr="00583690">
        <w:rPr>
          <w:rFonts w:ascii="Times New Roman" w:hAnsi="Times New Roman"/>
          <w:b/>
        </w:rPr>
        <w:t>it</w:t>
      </w:r>
      <w:proofErr w:type="spellEnd"/>
      <w:r w:rsidRPr="00583690">
        <w:rPr>
          <w:rFonts w:ascii="Times New Roman" w:hAnsi="Times New Roman"/>
          <w:b/>
        </w:rPr>
        <w:t xml:space="preserve"> to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Controller</w:t>
      </w:r>
      <w:proofErr w:type="spellEnd"/>
      <w:r w:rsidRPr="00583690">
        <w:rPr>
          <w:rFonts w:ascii="Times New Roman" w:hAnsi="Times New Roman"/>
        </w:rPr>
        <w:t xml:space="preserve">, </w:t>
      </w:r>
      <w:proofErr w:type="spellStart"/>
      <w:r w:rsidRPr="00583690">
        <w:rPr>
          <w:rFonts w:ascii="Times New Roman" w:hAnsi="Times New Roman"/>
        </w:rPr>
        <w:t>who</w:t>
      </w:r>
      <w:proofErr w:type="spellEnd"/>
      <w:r w:rsidRPr="00583690">
        <w:rPr>
          <w:rFonts w:ascii="Times New Roman" w:hAnsi="Times New Roman"/>
        </w:rPr>
        <w:t xml:space="preserve"> </w:t>
      </w:r>
      <w:proofErr w:type="spellStart"/>
      <w:r w:rsidRPr="00583690">
        <w:rPr>
          <w:rFonts w:ascii="Times New Roman" w:hAnsi="Times New Roman"/>
        </w:rPr>
        <w:t>will</w:t>
      </w:r>
      <w:proofErr w:type="spellEnd"/>
      <w:r w:rsidRPr="00583690">
        <w:rPr>
          <w:rFonts w:ascii="Times New Roman" w:hAnsi="Times New Roman"/>
        </w:rPr>
        <w:t xml:space="preserve"> use </w:t>
      </w:r>
      <w:proofErr w:type="spellStart"/>
      <w:r w:rsidRPr="00583690">
        <w:rPr>
          <w:rFonts w:ascii="Times New Roman" w:hAnsi="Times New Roman"/>
        </w:rPr>
        <w:t>your</w:t>
      </w:r>
      <w:proofErr w:type="spellEnd"/>
      <w:r w:rsidRPr="00583690">
        <w:rPr>
          <w:rFonts w:ascii="Times New Roman" w:hAnsi="Times New Roman"/>
        </w:rPr>
        <w:t xml:space="preserve"> </w:t>
      </w:r>
      <w:proofErr w:type="spellStart"/>
      <w:r w:rsidRPr="00583690">
        <w:rPr>
          <w:rFonts w:ascii="Times New Roman" w:hAnsi="Times New Roman"/>
        </w:rPr>
        <w:t>personal</w:t>
      </w:r>
      <w:proofErr w:type="spellEnd"/>
      <w:r w:rsidRPr="00583690">
        <w:rPr>
          <w:rFonts w:ascii="Times New Roman" w:hAnsi="Times New Roman"/>
        </w:rPr>
        <w:t xml:space="preserve"> data </w:t>
      </w:r>
      <w:proofErr w:type="spellStart"/>
      <w:r w:rsidRPr="00583690">
        <w:rPr>
          <w:rFonts w:ascii="Times New Roman" w:hAnsi="Times New Roman"/>
        </w:rPr>
        <w:t>for</w:t>
      </w:r>
      <w:proofErr w:type="spellEnd"/>
      <w:r w:rsidRPr="00583690">
        <w:rPr>
          <w:rFonts w:ascii="Times New Roman" w:hAnsi="Times New Roman"/>
        </w:rPr>
        <w:t xml:space="preserve"> </w:t>
      </w:r>
      <w:proofErr w:type="spellStart"/>
      <w:r w:rsidRPr="00583690">
        <w:rPr>
          <w:rFonts w:ascii="Times New Roman" w:hAnsi="Times New Roman"/>
        </w:rPr>
        <w:t>purposes</w:t>
      </w:r>
      <w:proofErr w:type="spellEnd"/>
      <w:r w:rsidRPr="00583690">
        <w:rPr>
          <w:rFonts w:ascii="Times New Roman" w:hAnsi="Times New Roman"/>
        </w:rPr>
        <w:t xml:space="preserve"> </w:t>
      </w:r>
      <w:proofErr w:type="spellStart"/>
      <w:r w:rsidRPr="00583690">
        <w:rPr>
          <w:rFonts w:ascii="Times New Roman" w:hAnsi="Times New Roman"/>
        </w:rPr>
        <w:t>related</w:t>
      </w:r>
      <w:proofErr w:type="spellEnd"/>
      <w:r w:rsidRPr="00583690">
        <w:rPr>
          <w:rFonts w:ascii="Times New Roman" w:hAnsi="Times New Roman"/>
        </w:rPr>
        <w:t xml:space="preserve"> to </w:t>
      </w:r>
      <w:proofErr w:type="spellStart"/>
      <w:r w:rsidRPr="00583690">
        <w:rPr>
          <w:rFonts w:ascii="Times New Roman" w:hAnsi="Times New Roman"/>
        </w:rPr>
        <w:t>your</w:t>
      </w:r>
      <w:proofErr w:type="spellEnd"/>
      <w:r w:rsidRPr="00583690">
        <w:rPr>
          <w:rFonts w:ascii="Times New Roman" w:hAnsi="Times New Roman"/>
        </w:rPr>
        <w:t xml:space="preserve"> </w:t>
      </w:r>
      <w:proofErr w:type="spellStart"/>
      <w:r w:rsidRPr="00583690">
        <w:rPr>
          <w:rFonts w:ascii="Times New Roman" w:hAnsi="Times New Roman"/>
        </w:rPr>
        <w:t>participation</w:t>
      </w:r>
      <w:proofErr w:type="spellEnd"/>
      <w:r w:rsidRPr="00583690">
        <w:rPr>
          <w:rFonts w:ascii="Times New Roman" w:hAnsi="Times New Roman"/>
        </w:rPr>
        <w:t xml:space="preserve"> in </w:t>
      </w:r>
      <w:proofErr w:type="spellStart"/>
      <w:r w:rsidRPr="00583690">
        <w:rPr>
          <w:rFonts w:ascii="Times New Roman" w:hAnsi="Times New Roman"/>
        </w:rPr>
        <w:t>the</w:t>
      </w:r>
      <w:proofErr w:type="spellEnd"/>
      <w:r w:rsidRPr="00583690">
        <w:rPr>
          <w:rFonts w:ascii="Times New Roman" w:hAnsi="Times New Roman"/>
        </w:rPr>
        <w:t xml:space="preserve"> </w:t>
      </w:r>
      <w:proofErr w:type="spellStart"/>
      <w:r w:rsidRPr="00583690">
        <w:rPr>
          <w:rFonts w:ascii="Times New Roman" w:hAnsi="Times New Roman"/>
        </w:rPr>
        <w:t>clinical</w:t>
      </w:r>
      <w:proofErr w:type="spellEnd"/>
      <w:r w:rsidRPr="00583690">
        <w:rPr>
          <w:rFonts w:ascii="Times New Roman" w:hAnsi="Times New Roman"/>
        </w:rPr>
        <w:t xml:space="preserve"> trial __________________________________________.  </w:t>
      </w:r>
    </w:p>
    <w:p w14:paraId="4125C263" w14:textId="77777777" w:rsidR="00CA1B3A" w:rsidRPr="00583690" w:rsidRDefault="00CA1B3A" w:rsidP="00CA1B3A">
      <w:pPr>
        <w:spacing w:before="60" w:after="60"/>
        <w:ind w:left="284"/>
        <w:jc w:val="both"/>
        <w:rPr>
          <w:rFonts w:ascii="Times New Roman" w:hAnsi="Times New Roman"/>
        </w:rPr>
      </w:pPr>
    </w:p>
    <w:p w14:paraId="609F2E99" w14:textId="77777777" w:rsidR="00CA1B3A" w:rsidRPr="00583690" w:rsidRDefault="00CA1B3A" w:rsidP="00CA1B3A">
      <w:pPr>
        <w:pStyle w:val="Odstavecseseznamem"/>
        <w:numPr>
          <w:ilvl w:val="0"/>
          <w:numId w:val="22"/>
        </w:numPr>
        <w:suppressAutoHyphens/>
        <w:spacing w:before="120" w:after="120"/>
        <w:ind w:left="284" w:hanging="284"/>
        <w:jc w:val="both"/>
        <w:rPr>
          <w:rFonts w:ascii="Times New Roman" w:eastAsia="Times New Roman" w:hAnsi="Times New Roman"/>
          <w:b/>
          <w:u w:val="single"/>
        </w:rPr>
      </w:pPr>
      <w:proofErr w:type="spellStart"/>
      <w:r w:rsidRPr="00583690">
        <w:rPr>
          <w:rFonts w:ascii="Times New Roman" w:hAnsi="Times New Roman"/>
          <w:b/>
        </w:rPr>
        <w:t>Recipients</w:t>
      </w:r>
      <w:proofErr w:type="spellEnd"/>
      <w:r w:rsidRPr="00583690">
        <w:rPr>
          <w:rFonts w:ascii="Times New Roman" w:hAnsi="Times New Roman"/>
          <w:b/>
        </w:rPr>
        <w:t xml:space="preserve"> </w:t>
      </w:r>
      <w:proofErr w:type="spellStart"/>
      <w:r w:rsidRPr="00583690">
        <w:rPr>
          <w:rFonts w:ascii="Times New Roman" w:hAnsi="Times New Roman"/>
          <w:b/>
        </w:rPr>
        <w:t>or</w:t>
      </w:r>
      <w:proofErr w:type="spellEnd"/>
      <w:r w:rsidRPr="00583690">
        <w:rPr>
          <w:rFonts w:ascii="Times New Roman" w:hAnsi="Times New Roman"/>
          <w:b/>
        </w:rPr>
        <w:t xml:space="preserve"> </w:t>
      </w:r>
      <w:proofErr w:type="spellStart"/>
      <w:r w:rsidRPr="00583690">
        <w:rPr>
          <w:rFonts w:ascii="Times New Roman" w:hAnsi="Times New Roman"/>
          <w:b/>
        </w:rPr>
        <w:t>categories</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spellStart"/>
      <w:r w:rsidRPr="00583690">
        <w:rPr>
          <w:rFonts w:ascii="Times New Roman" w:hAnsi="Times New Roman"/>
          <w:b/>
        </w:rPr>
        <w:t>recipients</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spellStart"/>
      <w:r w:rsidRPr="00583690">
        <w:rPr>
          <w:rFonts w:ascii="Times New Roman" w:hAnsi="Times New Roman"/>
          <w:b/>
        </w:rPr>
        <w:t>personal</w:t>
      </w:r>
      <w:proofErr w:type="spellEnd"/>
      <w:r w:rsidRPr="00583690">
        <w:rPr>
          <w:rFonts w:ascii="Times New Roman" w:hAnsi="Times New Roman"/>
          <w:b/>
        </w:rPr>
        <w:t xml:space="preserve"> data:</w:t>
      </w:r>
    </w:p>
    <w:p w14:paraId="55CB98B2" w14:textId="77777777" w:rsidR="00CA1B3A" w:rsidRPr="00583690" w:rsidRDefault="00CA1B3A" w:rsidP="00CA1B3A">
      <w:pPr>
        <w:pStyle w:val="Default"/>
        <w:numPr>
          <w:ilvl w:val="0"/>
          <w:numId w:val="20"/>
        </w:numPr>
        <w:suppressAutoHyphens/>
        <w:autoSpaceDE/>
        <w:autoSpaceDN/>
        <w:adjustRightInd/>
        <w:spacing w:before="60" w:after="60"/>
        <w:ind w:left="284" w:hanging="284"/>
        <w:jc w:val="both"/>
        <w:rPr>
          <w:sz w:val="22"/>
          <w:szCs w:val="22"/>
        </w:rPr>
      </w:pPr>
      <w:r w:rsidRPr="00583690">
        <w:rPr>
          <w:sz w:val="22"/>
          <w:szCs w:val="22"/>
        </w:rPr>
        <w:t>Controller and entities that provide services to the Controller (in particular IT services) and with which the Controller has concluded a relevant contract for the processing of personal data.</w:t>
      </w:r>
    </w:p>
    <w:p w14:paraId="7EADBAD4" w14:textId="77777777" w:rsidR="00CA1B3A" w:rsidRPr="00583690" w:rsidRDefault="00CA1B3A" w:rsidP="00CA1B3A">
      <w:pPr>
        <w:pStyle w:val="Default"/>
        <w:numPr>
          <w:ilvl w:val="0"/>
          <w:numId w:val="20"/>
        </w:numPr>
        <w:suppressAutoHyphens/>
        <w:autoSpaceDE/>
        <w:autoSpaceDN/>
        <w:adjustRightInd/>
        <w:spacing w:before="60" w:after="60"/>
        <w:ind w:left="284" w:hanging="284"/>
        <w:jc w:val="both"/>
        <w:rPr>
          <w:sz w:val="22"/>
          <w:szCs w:val="22"/>
        </w:rPr>
      </w:pPr>
      <w:r w:rsidRPr="00583690">
        <w:rPr>
          <w:sz w:val="22"/>
          <w:szCs w:val="22"/>
        </w:rPr>
        <w:t xml:space="preserve">I acknowledge that the recipients of my personal data may be located in countries that do not provide the same standard of legal protection for my personal data as the Czech Republic. Due to the international reach of the Controller, I am aware that the Controller intends to transfer my personal data to a third country, in particular to the United States of America, to entities that meet the conditions under Commission Decision (EU) 2016/1250 of July 12, 2016 pursuant to Directive 95/46/EC of the European Parliament and of the Council on the adequacy of protection provided by the EU-US Privacy Shield, according to which companies established in the United States of America that have committed to the principles of the Privacy Shield program ("Privacy Shield") ensure an adequate level of protection of personal data. International recipients of my personal data may have entered into specific contracts to provide legal protection for the personal data I transfer (e.g., so-called Standard Privacy Clauses). In any case, all parties involved in the management of my personal data have an obligation to keep it confidential. </w:t>
      </w:r>
    </w:p>
    <w:p w14:paraId="69E552DF" w14:textId="77777777" w:rsidR="00CA1B3A" w:rsidRPr="00583690" w:rsidRDefault="00CA1B3A" w:rsidP="00CA1B3A">
      <w:pPr>
        <w:pStyle w:val="Default"/>
        <w:spacing w:before="60" w:after="60"/>
        <w:ind w:left="284"/>
        <w:jc w:val="both"/>
        <w:rPr>
          <w:sz w:val="22"/>
          <w:szCs w:val="22"/>
        </w:rPr>
      </w:pPr>
    </w:p>
    <w:p w14:paraId="1DA91898" w14:textId="77777777" w:rsidR="00CA1B3A" w:rsidRPr="00583690" w:rsidRDefault="00CA1B3A" w:rsidP="00CA1B3A">
      <w:pPr>
        <w:pStyle w:val="Odstavecseseznamem"/>
        <w:numPr>
          <w:ilvl w:val="0"/>
          <w:numId w:val="22"/>
        </w:numPr>
        <w:suppressAutoHyphens/>
        <w:spacing w:before="120" w:after="120"/>
        <w:ind w:left="284" w:hanging="284"/>
        <w:jc w:val="both"/>
        <w:rPr>
          <w:rFonts w:ascii="Times New Roman" w:eastAsia="Times New Roman" w:hAnsi="Times New Roman"/>
          <w:b/>
          <w:u w:val="single"/>
        </w:rPr>
      </w:pPr>
      <w:proofErr w:type="spellStart"/>
      <w:r w:rsidRPr="00583690">
        <w:rPr>
          <w:rFonts w:ascii="Times New Roman" w:hAnsi="Times New Roman"/>
          <w:b/>
          <w:u w:val="single"/>
        </w:rPr>
        <w:t>Time</w:t>
      </w:r>
      <w:proofErr w:type="spellEnd"/>
      <w:r w:rsidRPr="00583690">
        <w:rPr>
          <w:rFonts w:ascii="Times New Roman" w:hAnsi="Times New Roman"/>
          <w:b/>
          <w:u w:val="single"/>
        </w:rPr>
        <w:t xml:space="preserve"> and place </w:t>
      </w:r>
      <w:proofErr w:type="spellStart"/>
      <w:r w:rsidRPr="00583690">
        <w:rPr>
          <w:rFonts w:ascii="Times New Roman" w:hAnsi="Times New Roman"/>
          <w:b/>
          <w:u w:val="single"/>
        </w:rPr>
        <w:t>of</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storage</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of</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personal</w:t>
      </w:r>
      <w:proofErr w:type="spellEnd"/>
      <w:r w:rsidRPr="00583690">
        <w:rPr>
          <w:rFonts w:ascii="Times New Roman" w:hAnsi="Times New Roman"/>
          <w:b/>
          <w:u w:val="single"/>
        </w:rPr>
        <w:t xml:space="preserve"> data:</w:t>
      </w:r>
    </w:p>
    <w:p w14:paraId="7B21420D" w14:textId="77777777" w:rsidR="00CA1B3A" w:rsidRPr="00583690" w:rsidRDefault="00CA1B3A" w:rsidP="00CA1B3A">
      <w:pPr>
        <w:pStyle w:val="Default"/>
        <w:spacing w:before="60" w:after="60"/>
        <w:ind w:left="284"/>
        <w:jc w:val="both"/>
        <w:rPr>
          <w:color w:val="auto"/>
          <w:sz w:val="22"/>
          <w:szCs w:val="22"/>
        </w:rPr>
      </w:pPr>
      <w:r w:rsidRPr="00583690">
        <w:rPr>
          <w:color w:val="auto"/>
          <w:sz w:val="22"/>
          <w:szCs w:val="22"/>
        </w:rPr>
        <w:t xml:space="preserve">Personal data will be retained for the time necessary to </w:t>
      </w:r>
      <w:proofErr w:type="spellStart"/>
      <w:r w:rsidRPr="00583690">
        <w:rPr>
          <w:color w:val="auto"/>
          <w:sz w:val="22"/>
          <w:szCs w:val="22"/>
        </w:rPr>
        <w:t>fulfill</w:t>
      </w:r>
      <w:proofErr w:type="spellEnd"/>
      <w:r w:rsidRPr="00583690">
        <w:rPr>
          <w:color w:val="auto"/>
          <w:sz w:val="22"/>
          <w:szCs w:val="22"/>
        </w:rPr>
        <w:t xml:space="preserve"> the above-mentioned purpose of processing, but no longer than 2 years, unless consent is withdrawn earlier. This is without prejudice to </w:t>
      </w:r>
      <w:r w:rsidRPr="00583690">
        <w:rPr>
          <w:color w:val="auto"/>
          <w:sz w:val="22"/>
          <w:szCs w:val="22"/>
        </w:rPr>
        <w:lastRenderedPageBreak/>
        <w:t xml:space="preserve">the processing of personal data for other purposes. After the purpose of personal data processing has been fulfilled, but no later than 2 years from the date of granting this consent, the personal data will be destroyed by the Processor and the Administrator. The personal data will be stored separately in a locked cabinet and will only be accessible to authorized persons (i.e., the Processor, the Controller's authorized person - Clinical Research Specialist and the Controller's contractors). </w:t>
      </w:r>
    </w:p>
    <w:p w14:paraId="45EFEDD3" w14:textId="77777777" w:rsidR="00CA1B3A" w:rsidRPr="00583690" w:rsidRDefault="00CA1B3A" w:rsidP="00CA1B3A">
      <w:pPr>
        <w:pStyle w:val="Default"/>
        <w:spacing w:before="60" w:after="60"/>
        <w:ind w:left="284"/>
        <w:jc w:val="both"/>
        <w:rPr>
          <w:color w:val="auto"/>
          <w:sz w:val="22"/>
          <w:szCs w:val="22"/>
          <w:lang w:val="cs-CZ"/>
        </w:rPr>
      </w:pPr>
    </w:p>
    <w:p w14:paraId="2083904B" w14:textId="77777777" w:rsidR="00CA1B3A" w:rsidRPr="00583690" w:rsidRDefault="00CA1B3A" w:rsidP="00CA1B3A">
      <w:pPr>
        <w:pStyle w:val="Odstavecseseznamem"/>
        <w:numPr>
          <w:ilvl w:val="0"/>
          <w:numId w:val="22"/>
        </w:numPr>
        <w:suppressAutoHyphens/>
        <w:spacing w:before="120" w:after="120"/>
        <w:ind w:left="284" w:hanging="284"/>
        <w:jc w:val="both"/>
        <w:rPr>
          <w:rFonts w:ascii="Times New Roman" w:eastAsia="Times New Roman" w:hAnsi="Times New Roman"/>
          <w:b/>
          <w:u w:val="single"/>
          <w:lang w:val="en-US"/>
        </w:rPr>
      </w:pPr>
      <w:proofErr w:type="spellStart"/>
      <w:r w:rsidRPr="00583690">
        <w:rPr>
          <w:rFonts w:ascii="Times New Roman" w:hAnsi="Times New Roman"/>
          <w:b/>
          <w:u w:val="single"/>
        </w:rPr>
        <w:t>Rights</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of</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the</w:t>
      </w:r>
      <w:proofErr w:type="spellEnd"/>
      <w:r w:rsidRPr="00583690">
        <w:rPr>
          <w:rFonts w:ascii="Times New Roman" w:hAnsi="Times New Roman"/>
          <w:b/>
          <w:u w:val="single"/>
        </w:rPr>
        <w:t xml:space="preserve"> data </w:t>
      </w:r>
      <w:proofErr w:type="spellStart"/>
      <w:r w:rsidRPr="00583690">
        <w:rPr>
          <w:rFonts w:ascii="Times New Roman" w:hAnsi="Times New Roman"/>
          <w:b/>
          <w:u w:val="single"/>
        </w:rPr>
        <w:t>subject</w:t>
      </w:r>
      <w:proofErr w:type="spellEnd"/>
      <w:r w:rsidRPr="00583690">
        <w:rPr>
          <w:rFonts w:ascii="Times New Roman" w:hAnsi="Times New Roman"/>
          <w:b/>
          <w:u w:val="single"/>
        </w:rPr>
        <w:t xml:space="preserve"> in </w:t>
      </w:r>
      <w:proofErr w:type="spellStart"/>
      <w:r w:rsidRPr="00583690">
        <w:rPr>
          <w:rFonts w:ascii="Times New Roman" w:hAnsi="Times New Roman"/>
          <w:b/>
          <w:u w:val="single"/>
        </w:rPr>
        <w:t>relation</w:t>
      </w:r>
      <w:proofErr w:type="spellEnd"/>
      <w:r w:rsidRPr="00583690">
        <w:rPr>
          <w:rFonts w:ascii="Times New Roman" w:hAnsi="Times New Roman"/>
          <w:b/>
          <w:u w:val="single"/>
        </w:rPr>
        <w:t xml:space="preserve"> to </w:t>
      </w:r>
      <w:proofErr w:type="spellStart"/>
      <w:r w:rsidRPr="00583690">
        <w:rPr>
          <w:rFonts w:ascii="Times New Roman" w:hAnsi="Times New Roman"/>
          <w:b/>
          <w:u w:val="single"/>
        </w:rPr>
        <w:t>the</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processing</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of</w:t>
      </w:r>
      <w:proofErr w:type="spellEnd"/>
      <w:r w:rsidRPr="00583690">
        <w:rPr>
          <w:rFonts w:ascii="Times New Roman" w:hAnsi="Times New Roman"/>
          <w:b/>
          <w:u w:val="single"/>
        </w:rPr>
        <w:t xml:space="preserve"> </w:t>
      </w:r>
      <w:proofErr w:type="spellStart"/>
      <w:r w:rsidRPr="00583690">
        <w:rPr>
          <w:rFonts w:ascii="Times New Roman" w:hAnsi="Times New Roman"/>
          <w:b/>
          <w:u w:val="single"/>
        </w:rPr>
        <w:t>personal</w:t>
      </w:r>
      <w:proofErr w:type="spellEnd"/>
      <w:r w:rsidRPr="00583690">
        <w:rPr>
          <w:rFonts w:ascii="Times New Roman" w:hAnsi="Times New Roman"/>
          <w:b/>
          <w:u w:val="single"/>
        </w:rPr>
        <w:t xml:space="preserve"> data:</w:t>
      </w:r>
    </w:p>
    <w:p w14:paraId="72436283" w14:textId="77777777" w:rsidR="00CA1B3A" w:rsidRPr="00583690" w:rsidRDefault="00CA1B3A" w:rsidP="00CA1B3A">
      <w:pPr>
        <w:pStyle w:val="Default"/>
        <w:spacing w:before="60" w:after="60"/>
        <w:ind w:left="284"/>
        <w:jc w:val="both"/>
        <w:rPr>
          <w:sz w:val="22"/>
          <w:szCs w:val="22"/>
        </w:rPr>
      </w:pPr>
      <w:r w:rsidRPr="00583690">
        <w:rPr>
          <w:sz w:val="22"/>
          <w:szCs w:val="22"/>
        </w:rPr>
        <w:t>I am aware that I have the following rights in relation to the processing of my personal data by or for the Controller:</w:t>
      </w:r>
    </w:p>
    <w:p w14:paraId="1E27308E" w14:textId="77777777" w:rsidR="00CA1B3A" w:rsidRPr="00583690" w:rsidRDefault="00CA1B3A" w:rsidP="00CA1B3A">
      <w:pPr>
        <w:pStyle w:val="Default"/>
        <w:numPr>
          <w:ilvl w:val="0"/>
          <w:numId w:val="20"/>
        </w:numPr>
        <w:suppressAutoHyphens/>
        <w:autoSpaceDE/>
        <w:autoSpaceDN/>
        <w:adjustRightInd/>
        <w:spacing w:before="60" w:after="60"/>
        <w:ind w:left="630"/>
        <w:jc w:val="both"/>
        <w:rPr>
          <w:sz w:val="22"/>
          <w:szCs w:val="22"/>
        </w:rPr>
      </w:pPr>
      <w:r w:rsidRPr="00583690">
        <w:rPr>
          <w:b/>
          <w:sz w:val="22"/>
          <w:szCs w:val="22"/>
        </w:rPr>
        <w:t>The right to withdraw consent at any time</w:t>
      </w:r>
      <w:r w:rsidRPr="00583690">
        <w:rPr>
          <w:sz w:val="22"/>
          <w:szCs w:val="22"/>
        </w:rPr>
        <w:t xml:space="preserve"> (without prejudice to the lawfulness of processing based on consent given prior to its withdrawal) b</w:t>
      </w:r>
      <w:r w:rsidRPr="00583690">
        <w:rPr>
          <w:sz w:val="22"/>
          <w:szCs w:val="22"/>
          <w:u w:val="single"/>
        </w:rPr>
        <w:t xml:space="preserve">y sending an email to the Controller: </w:t>
      </w:r>
      <w:r w:rsidRPr="00583690">
        <w:rPr>
          <w:sz w:val="22"/>
          <w:szCs w:val="22"/>
        </w:rPr>
        <w:t xml:space="preserve">Compliance.Contact@globalaes.com </w:t>
      </w:r>
      <w:r w:rsidRPr="00583690">
        <w:rPr>
          <w:sz w:val="22"/>
          <w:szCs w:val="22"/>
          <w:u w:val="single"/>
        </w:rPr>
        <w:t xml:space="preserve">or in written form to the address of the Administrator's registered office mentioned above, in the hands of </w:t>
      </w:r>
      <w:proofErr w:type="spellStart"/>
      <w:r w:rsidRPr="00583690">
        <w:rPr>
          <w:sz w:val="22"/>
          <w:szCs w:val="22"/>
          <w:u w:val="single"/>
        </w:rPr>
        <w:t>Ing</w:t>
      </w:r>
      <w:proofErr w:type="spellEnd"/>
      <w:r w:rsidRPr="00583690">
        <w:rPr>
          <w:sz w:val="22"/>
          <w:szCs w:val="22"/>
          <w:u w:val="single"/>
        </w:rPr>
        <w:t>.</w:t>
      </w:r>
      <w:r w:rsidRPr="00583690">
        <w:rPr>
          <w:bCs/>
          <w:sz w:val="22"/>
          <w:szCs w:val="22"/>
          <w:u w:val="single"/>
        </w:rPr>
        <w:t xml:space="preserve"> </w:t>
      </w:r>
      <w:proofErr w:type="spellStart"/>
      <w:r w:rsidRPr="00583690">
        <w:rPr>
          <w:bCs/>
          <w:sz w:val="22"/>
          <w:szCs w:val="22"/>
          <w:u w:val="single"/>
        </w:rPr>
        <w:t>Jiří</w:t>
      </w:r>
      <w:proofErr w:type="spellEnd"/>
      <w:r w:rsidRPr="00583690">
        <w:rPr>
          <w:bCs/>
          <w:sz w:val="22"/>
          <w:szCs w:val="22"/>
          <w:u w:val="single"/>
        </w:rPr>
        <w:t xml:space="preserve"> </w:t>
      </w:r>
      <w:proofErr w:type="spellStart"/>
      <w:r w:rsidRPr="00583690">
        <w:rPr>
          <w:bCs/>
          <w:sz w:val="22"/>
          <w:szCs w:val="22"/>
          <w:u w:val="single"/>
        </w:rPr>
        <w:t>Bartoníček</w:t>
      </w:r>
      <w:proofErr w:type="spellEnd"/>
      <w:r w:rsidRPr="00583690">
        <w:rPr>
          <w:bCs/>
          <w:sz w:val="22"/>
          <w:szCs w:val="22"/>
          <w:u w:val="single"/>
        </w:rPr>
        <w:t xml:space="preserve"> MBA</w:t>
      </w:r>
      <w:r w:rsidRPr="00583690">
        <w:rPr>
          <w:sz w:val="22"/>
          <w:szCs w:val="22"/>
        </w:rPr>
        <w:t>;</w:t>
      </w:r>
    </w:p>
    <w:p w14:paraId="607E7FE4" w14:textId="77777777" w:rsidR="00CA1B3A" w:rsidRPr="00583690" w:rsidRDefault="00CA1B3A" w:rsidP="00CA1B3A">
      <w:pPr>
        <w:pStyle w:val="Default"/>
        <w:numPr>
          <w:ilvl w:val="0"/>
          <w:numId w:val="20"/>
        </w:numPr>
        <w:suppressAutoHyphens/>
        <w:autoSpaceDE/>
        <w:autoSpaceDN/>
        <w:adjustRightInd/>
        <w:spacing w:before="60" w:after="60"/>
        <w:ind w:left="567" w:hanging="283"/>
        <w:jc w:val="both"/>
        <w:rPr>
          <w:sz w:val="22"/>
          <w:szCs w:val="22"/>
        </w:rPr>
      </w:pPr>
      <w:r w:rsidRPr="00583690">
        <w:rPr>
          <w:b/>
          <w:sz w:val="22"/>
          <w:szCs w:val="22"/>
        </w:rPr>
        <w:t>The right to request access to your personal data and the right to obtain a copy of</w:t>
      </w:r>
      <w:r w:rsidRPr="00583690">
        <w:rPr>
          <w:sz w:val="22"/>
          <w:szCs w:val="22"/>
        </w:rPr>
        <w:t xml:space="preserve"> your personal data processed;</w:t>
      </w:r>
    </w:p>
    <w:p w14:paraId="6FFD3287" w14:textId="77777777" w:rsidR="00CA1B3A" w:rsidRPr="00583690" w:rsidRDefault="00CA1B3A" w:rsidP="00CA1B3A">
      <w:pPr>
        <w:pStyle w:val="Default"/>
        <w:numPr>
          <w:ilvl w:val="0"/>
          <w:numId w:val="20"/>
        </w:numPr>
        <w:suppressAutoHyphens/>
        <w:autoSpaceDE/>
        <w:autoSpaceDN/>
        <w:adjustRightInd/>
        <w:spacing w:before="60" w:after="60"/>
        <w:ind w:left="567" w:hanging="283"/>
        <w:jc w:val="both"/>
        <w:rPr>
          <w:sz w:val="22"/>
          <w:szCs w:val="22"/>
        </w:rPr>
      </w:pPr>
      <w:r w:rsidRPr="00583690">
        <w:rPr>
          <w:b/>
          <w:sz w:val="22"/>
          <w:szCs w:val="22"/>
        </w:rPr>
        <w:t>The right to have your personal data corrected</w:t>
      </w:r>
      <w:r w:rsidRPr="00583690">
        <w:rPr>
          <w:sz w:val="22"/>
          <w:szCs w:val="22"/>
        </w:rPr>
        <w:t xml:space="preserve"> - if I find that it is incorrect or inaccurate;</w:t>
      </w:r>
    </w:p>
    <w:p w14:paraId="5F886A0A" w14:textId="77777777" w:rsidR="00CA1B3A" w:rsidRPr="00583690" w:rsidRDefault="00CA1B3A" w:rsidP="00CA1B3A">
      <w:pPr>
        <w:pStyle w:val="Default"/>
        <w:numPr>
          <w:ilvl w:val="0"/>
          <w:numId w:val="20"/>
        </w:numPr>
        <w:suppressAutoHyphens/>
        <w:autoSpaceDE/>
        <w:autoSpaceDN/>
        <w:adjustRightInd/>
        <w:spacing w:before="60" w:after="60"/>
        <w:ind w:left="567" w:hanging="283"/>
        <w:jc w:val="both"/>
        <w:rPr>
          <w:sz w:val="22"/>
          <w:szCs w:val="22"/>
        </w:rPr>
      </w:pPr>
      <w:r w:rsidRPr="00583690">
        <w:rPr>
          <w:b/>
          <w:sz w:val="22"/>
          <w:szCs w:val="22"/>
        </w:rPr>
        <w:t>The right to erasure</w:t>
      </w:r>
      <w:r w:rsidRPr="00583690">
        <w:rPr>
          <w:sz w:val="22"/>
          <w:szCs w:val="22"/>
        </w:rPr>
        <w:t xml:space="preserve"> to the extent of voluntarily provided personal data, i.e., in the context of fulfilling contractual obligations. Conversely, I cannot request the deletion of personal data that the Controller is obliged to collect on the basis of a legal obligation;</w:t>
      </w:r>
    </w:p>
    <w:p w14:paraId="0F58EB5C" w14:textId="77777777" w:rsidR="00CA1B3A" w:rsidRPr="00583690" w:rsidRDefault="00CA1B3A" w:rsidP="00CA1B3A">
      <w:pPr>
        <w:pStyle w:val="Default"/>
        <w:numPr>
          <w:ilvl w:val="0"/>
          <w:numId w:val="20"/>
        </w:numPr>
        <w:suppressAutoHyphens/>
        <w:autoSpaceDE/>
        <w:autoSpaceDN/>
        <w:adjustRightInd/>
        <w:spacing w:before="60" w:after="60"/>
        <w:ind w:left="567" w:hanging="283"/>
        <w:jc w:val="both"/>
        <w:rPr>
          <w:sz w:val="22"/>
          <w:szCs w:val="22"/>
        </w:rPr>
      </w:pPr>
      <w:r w:rsidRPr="00583690">
        <w:rPr>
          <w:b/>
          <w:sz w:val="22"/>
          <w:szCs w:val="22"/>
        </w:rPr>
        <w:t>The right to restriction of processing</w:t>
      </w:r>
      <w:r w:rsidRPr="00583690">
        <w:rPr>
          <w:sz w:val="22"/>
          <w:szCs w:val="22"/>
        </w:rPr>
        <w:t xml:space="preserve"> in the cases provided for in Article 18 of the General Data Protection Regulation;</w:t>
      </w:r>
    </w:p>
    <w:p w14:paraId="6149E736" w14:textId="77777777" w:rsidR="00CA1B3A" w:rsidRPr="00583690" w:rsidRDefault="00CA1B3A" w:rsidP="00CA1B3A">
      <w:pPr>
        <w:pStyle w:val="Default"/>
        <w:numPr>
          <w:ilvl w:val="0"/>
          <w:numId w:val="20"/>
        </w:numPr>
        <w:suppressAutoHyphens/>
        <w:autoSpaceDE/>
        <w:autoSpaceDN/>
        <w:adjustRightInd/>
        <w:spacing w:before="60" w:after="60"/>
        <w:ind w:left="567" w:hanging="283"/>
        <w:jc w:val="both"/>
        <w:rPr>
          <w:sz w:val="22"/>
          <w:szCs w:val="22"/>
        </w:rPr>
      </w:pPr>
      <w:r w:rsidRPr="00583690">
        <w:rPr>
          <w:b/>
          <w:sz w:val="22"/>
          <w:szCs w:val="22"/>
        </w:rPr>
        <w:t>The right to personal data portability</w:t>
      </w:r>
      <w:r w:rsidRPr="00583690">
        <w:rPr>
          <w:sz w:val="22"/>
          <w:szCs w:val="22"/>
        </w:rPr>
        <w:t xml:space="preserve"> in the cases provided for in Article 20 of the General Data Protection Regulation;</w:t>
      </w:r>
    </w:p>
    <w:p w14:paraId="6B37E4B2" w14:textId="77777777" w:rsidR="00CA1B3A" w:rsidRPr="00583690" w:rsidRDefault="00CA1B3A" w:rsidP="00CA1B3A">
      <w:pPr>
        <w:pStyle w:val="Default"/>
        <w:numPr>
          <w:ilvl w:val="0"/>
          <w:numId w:val="20"/>
        </w:numPr>
        <w:suppressAutoHyphens/>
        <w:autoSpaceDE/>
        <w:autoSpaceDN/>
        <w:adjustRightInd/>
        <w:spacing w:before="60" w:after="60"/>
        <w:ind w:left="567" w:hanging="283"/>
        <w:jc w:val="both"/>
        <w:rPr>
          <w:sz w:val="22"/>
          <w:szCs w:val="22"/>
        </w:rPr>
      </w:pPr>
      <w:r w:rsidRPr="00583690">
        <w:rPr>
          <w:b/>
          <w:sz w:val="22"/>
          <w:szCs w:val="22"/>
        </w:rPr>
        <w:t>The right to lodge a complaint with a supervisory authority</w:t>
      </w:r>
      <w:r w:rsidRPr="00583690">
        <w:rPr>
          <w:sz w:val="22"/>
          <w:szCs w:val="22"/>
        </w:rPr>
        <w:t xml:space="preserve"> if I believe that the processing of personal data violates the General Data Protection Regulation. A complaint may be filed with the relevant supervisory authority, which is the Office for Personal Data Protection, </w:t>
      </w:r>
      <w:proofErr w:type="spellStart"/>
      <w:r w:rsidRPr="00583690">
        <w:rPr>
          <w:sz w:val="22"/>
          <w:szCs w:val="22"/>
        </w:rPr>
        <w:t>pplk</w:t>
      </w:r>
      <w:proofErr w:type="spellEnd"/>
      <w:r w:rsidRPr="00583690">
        <w:rPr>
          <w:sz w:val="22"/>
          <w:szCs w:val="22"/>
        </w:rPr>
        <w:t xml:space="preserve">. </w:t>
      </w:r>
      <w:proofErr w:type="spellStart"/>
      <w:r w:rsidRPr="00583690">
        <w:rPr>
          <w:sz w:val="22"/>
          <w:szCs w:val="22"/>
        </w:rPr>
        <w:t>Sochora</w:t>
      </w:r>
      <w:proofErr w:type="spellEnd"/>
      <w:r w:rsidRPr="00583690">
        <w:rPr>
          <w:sz w:val="22"/>
          <w:szCs w:val="22"/>
        </w:rPr>
        <w:t xml:space="preserve"> 27, 170 00 Praha 7 (see </w:t>
      </w:r>
      <w:hyperlink r:id="rId19">
        <w:r w:rsidRPr="00583690">
          <w:rPr>
            <w:rStyle w:val="Internetovodkaz"/>
            <w:sz w:val="22"/>
            <w:szCs w:val="22"/>
          </w:rPr>
          <w:t>www.uoou.cz</w:t>
        </w:r>
      </w:hyperlink>
      <w:r w:rsidRPr="00583690">
        <w:rPr>
          <w:sz w:val="22"/>
          <w:szCs w:val="22"/>
        </w:rPr>
        <w:t>).</w:t>
      </w:r>
    </w:p>
    <w:p w14:paraId="5A4D77F3" w14:textId="77777777" w:rsidR="00CA1B3A" w:rsidRPr="00583690" w:rsidRDefault="00CA1B3A" w:rsidP="00CA1B3A">
      <w:pPr>
        <w:spacing w:before="240" w:after="120"/>
        <w:jc w:val="both"/>
        <w:rPr>
          <w:rFonts w:ascii="Times New Roman" w:hAnsi="Times New Roman"/>
          <w:b/>
        </w:rPr>
      </w:pPr>
      <w:r w:rsidRPr="00583690">
        <w:rPr>
          <w:rFonts w:ascii="Times New Roman" w:hAnsi="Times New Roman"/>
          <w:b/>
        </w:rPr>
        <w:t xml:space="preserve">I </w:t>
      </w:r>
      <w:proofErr w:type="spellStart"/>
      <w:r w:rsidRPr="00583690">
        <w:rPr>
          <w:rFonts w:ascii="Times New Roman" w:hAnsi="Times New Roman"/>
          <w:b/>
        </w:rPr>
        <w:t>confirm</w:t>
      </w:r>
      <w:proofErr w:type="spellEnd"/>
      <w:r w:rsidRPr="00583690">
        <w:rPr>
          <w:rFonts w:ascii="Times New Roman" w:hAnsi="Times New Roman"/>
          <w:b/>
        </w:rPr>
        <w:t xml:space="preserve"> </w:t>
      </w:r>
      <w:proofErr w:type="spellStart"/>
      <w:r w:rsidRPr="00583690">
        <w:rPr>
          <w:rFonts w:ascii="Times New Roman" w:hAnsi="Times New Roman"/>
          <w:b/>
        </w:rPr>
        <w:t>that</w:t>
      </w:r>
      <w:proofErr w:type="spellEnd"/>
      <w:r w:rsidRPr="00583690">
        <w:rPr>
          <w:rFonts w:ascii="Times New Roman" w:hAnsi="Times New Roman"/>
          <w:b/>
        </w:rPr>
        <w:t xml:space="preserve"> I </w:t>
      </w:r>
      <w:proofErr w:type="spellStart"/>
      <w:r w:rsidRPr="00583690">
        <w:rPr>
          <w:rFonts w:ascii="Times New Roman" w:hAnsi="Times New Roman"/>
          <w:b/>
        </w:rPr>
        <w:t>have</w:t>
      </w:r>
      <w:proofErr w:type="spellEnd"/>
      <w:r w:rsidRPr="00583690">
        <w:rPr>
          <w:rFonts w:ascii="Times New Roman" w:hAnsi="Times New Roman"/>
          <w:b/>
        </w:rPr>
        <w:t xml:space="preserve"> </w:t>
      </w:r>
      <w:proofErr w:type="spellStart"/>
      <w:r w:rsidRPr="00583690">
        <w:rPr>
          <w:rFonts w:ascii="Times New Roman" w:hAnsi="Times New Roman"/>
          <w:b/>
        </w:rPr>
        <w:t>been</w:t>
      </w:r>
      <w:proofErr w:type="spellEnd"/>
      <w:r w:rsidRPr="00583690">
        <w:rPr>
          <w:rFonts w:ascii="Times New Roman" w:hAnsi="Times New Roman"/>
          <w:b/>
        </w:rPr>
        <w:t xml:space="preserve"> </w:t>
      </w:r>
      <w:proofErr w:type="spellStart"/>
      <w:r w:rsidRPr="00583690">
        <w:rPr>
          <w:rFonts w:ascii="Times New Roman" w:hAnsi="Times New Roman"/>
          <w:b/>
        </w:rPr>
        <w:t>informed</w:t>
      </w:r>
      <w:proofErr w:type="spellEnd"/>
      <w:r w:rsidRPr="00583690">
        <w:rPr>
          <w:rFonts w:ascii="Times New Roman" w:hAnsi="Times New Roman"/>
          <w:b/>
        </w:rPr>
        <w:t xml:space="preserve"> and </w:t>
      </w:r>
      <w:proofErr w:type="spellStart"/>
      <w:r w:rsidRPr="00583690">
        <w:rPr>
          <w:rFonts w:ascii="Times New Roman" w:hAnsi="Times New Roman"/>
          <w:b/>
        </w:rPr>
        <w:t>instructed</w:t>
      </w:r>
      <w:proofErr w:type="spellEnd"/>
      <w:r w:rsidRPr="00583690">
        <w:rPr>
          <w:rFonts w:ascii="Times New Roman" w:hAnsi="Times New Roman"/>
          <w:b/>
        </w:rPr>
        <w:t xml:space="preserve"> by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Controller</w:t>
      </w:r>
      <w:proofErr w:type="spellEnd"/>
      <w:r w:rsidRPr="00583690">
        <w:rPr>
          <w:rFonts w:ascii="Times New Roman" w:hAnsi="Times New Roman"/>
          <w:b/>
        </w:rPr>
        <w:t xml:space="preserve"> </w:t>
      </w:r>
      <w:proofErr w:type="spellStart"/>
      <w:r w:rsidRPr="00583690">
        <w:rPr>
          <w:rFonts w:ascii="Times New Roman" w:hAnsi="Times New Roman"/>
          <w:b/>
        </w:rPr>
        <w:t>about</w:t>
      </w:r>
      <w:proofErr w:type="spellEnd"/>
      <w:r w:rsidRPr="00583690">
        <w:rPr>
          <w:rFonts w:ascii="Times New Roman" w:hAnsi="Times New Roman"/>
          <w:b/>
        </w:rPr>
        <w:t xml:space="preserve">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processing</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gramStart"/>
      <w:r w:rsidRPr="00583690">
        <w:rPr>
          <w:rFonts w:ascii="Times New Roman" w:hAnsi="Times New Roman"/>
          <w:b/>
        </w:rPr>
        <w:t>my</w:t>
      </w:r>
      <w:proofErr w:type="gramEnd"/>
      <w:r w:rsidRPr="00583690">
        <w:rPr>
          <w:rFonts w:ascii="Times New Roman" w:hAnsi="Times New Roman"/>
          <w:b/>
        </w:rPr>
        <w:t xml:space="preserve"> </w:t>
      </w:r>
      <w:proofErr w:type="spellStart"/>
      <w:r w:rsidRPr="00583690">
        <w:rPr>
          <w:rFonts w:ascii="Times New Roman" w:hAnsi="Times New Roman"/>
          <w:b/>
        </w:rPr>
        <w:t>personal</w:t>
      </w:r>
      <w:proofErr w:type="spellEnd"/>
      <w:r w:rsidRPr="00583690">
        <w:rPr>
          <w:rFonts w:ascii="Times New Roman" w:hAnsi="Times New Roman"/>
          <w:b/>
        </w:rPr>
        <w:t xml:space="preserve"> data, </w:t>
      </w:r>
      <w:proofErr w:type="spellStart"/>
      <w:r w:rsidRPr="00583690">
        <w:rPr>
          <w:rFonts w:ascii="Times New Roman" w:hAnsi="Times New Roman"/>
          <w:b/>
        </w:rPr>
        <w:t>including</w:t>
      </w:r>
      <w:proofErr w:type="spellEnd"/>
      <w:r w:rsidRPr="00583690">
        <w:rPr>
          <w:rFonts w:ascii="Times New Roman" w:hAnsi="Times New Roman"/>
          <w:b/>
        </w:rPr>
        <w:t xml:space="preserve"> </w:t>
      </w:r>
      <w:proofErr w:type="spellStart"/>
      <w:r w:rsidRPr="00583690">
        <w:rPr>
          <w:rFonts w:ascii="Times New Roman" w:hAnsi="Times New Roman"/>
          <w:b/>
        </w:rPr>
        <w:t>that</w:t>
      </w:r>
      <w:proofErr w:type="spellEnd"/>
      <w:r w:rsidRPr="00583690">
        <w:rPr>
          <w:rFonts w:ascii="Times New Roman" w:hAnsi="Times New Roman"/>
          <w:b/>
        </w:rPr>
        <w:t xml:space="preserve"> </w:t>
      </w:r>
      <w:proofErr w:type="spellStart"/>
      <w:r w:rsidRPr="00583690">
        <w:rPr>
          <w:rFonts w:ascii="Times New Roman" w:hAnsi="Times New Roman"/>
          <w:b/>
        </w:rPr>
        <w:t>the</w:t>
      </w:r>
      <w:proofErr w:type="spellEnd"/>
      <w:r w:rsidRPr="00583690">
        <w:rPr>
          <w:rFonts w:ascii="Times New Roman" w:hAnsi="Times New Roman"/>
          <w:b/>
        </w:rPr>
        <w:t xml:space="preserve"> </w:t>
      </w:r>
      <w:proofErr w:type="spellStart"/>
      <w:r w:rsidRPr="00583690">
        <w:rPr>
          <w:rFonts w:ascii="Times New Roman" w:hAnsi="Times New Roman"/>
          <w:b/>
        </w:rPr>
        <w:t>provision</w:t>
      </w:r>
      <w:proofErr w:type="spellEnd"/>
      <w:r w:rsidRPr="00583690">
        <w:rPr>
          <w:rFonts w:ascii="Times New Roman" w:hAnsi="Times New Roman"/>
          <w:b/>
        </w:rPr>
        <w:t xml:space="preserve"> </w:t>
      </w:r>
      <w:proofErr w:type="spellStart"/>
      <w:r w:rsidRPr="00583690">
        <w:rPr>
          <w:rFonts w:ascii="Times New Roman" w:hAnsi="Times New Roman"/>
          <w:b/>
        </w:rPr>
        <w:t>of</w:t>
      </w:r>
      <w:proofErr w:type="spellEnd"/>
      <w:r w:rsidRPr="00583690">
        <w:rPr>
          <w:rFonts w:ascii="Times New Roman" w:hAnsi="Times New Roman"/>
          <w:b/>
        </w:rPr>
        <w:t xml:space="preserve"> </w:t>
      </w:r>
      <w:proofErr w:type="spellStart"/>
      <w:r w:rsidRPr="00583690">
        <w:rPr>
          <w:rFonts w:ascii="Times New Roman" w:hAnsi="Times New Roman"/>
          <w:b/>
        </w:rPr>
        <w:t>this</w:t>
      </w:r>
      <w:proofErr w:type="spellEnd"/>
      <w:r w:rsidRPr="00583690">
        <w:rPr>
          <w:rFonts w:ascii="Times New Roman" w:hAnsi="Times New Roman"/>
          <w:b/>
        </w:rPr>
        <w:t xml:space="preserve"> </w:t>
      </w:r>
      <w:proofErr w:type="spellStart"/>
      <w:r w:rsidRPr="00583690">
        <w:rPr>
          <w:rFonts w:ascii="Times New Roman" w:hAnsi="Times New Roman"/>
          <w:b/>
        </w:rPr>
        <w:t>consent</w:t>
      </w:r>
      <w:proofErr w:type="spellEnd"/>
      <w:r w:rsidRPr="00583690">
        <w:rPr>
          <w:rFonts w:ascii="Times New Roman" w:hAnsi="Times New Roman"/>
          <w:b/>
        </w:rPr>
        <w:t xml:space="preserve"> </w:t>
      </w:r>
      <w:proofErr w:type="spellStart"/>
      <w:r w:rsidRPr="00583690">
        <w:rPr>
          <w:rFonts w:ascii="Times New Roman" w:hAnsi="Times New Roman"/>
          <w:b/>
        </w:rPr>
        <w:t>is</w:t>
      </w:r>
      <w:proofErr w:type="spellEnd"/>
      <w:r w:rsidRPr="00583690">
        <w:rPr>
          <w:rFonts w:ascii="Times New Roman" w:hAnsi="Times New Roman"/>
          <w:b/>
        </w:rPr>
        <w:t xml:space="preserve"> </w:t>
      </w:r>
      <w:proofErr w:type="spellStart"/>
      <w:r w:rsidRPr="00583690">
        <w:rPr>
          <w:rFonts w:ascii="Times New Roman" w:hAnsi="Times New Roman"/>
          <w:b/>
        </w:rPr>
        <w:t>voluntary</w:t>
      </w:r>
      <w:proofErr w:type="spellEnd"/>
      <w:r w:rsidRPr="00583690">
        <w:rPr>
          <w:rFonts w:ascii="Times New Roman" w:hAnsi="Times New Roman"/>
          <w:b/>
        </w:rPr>
        <w:t xml:space="preserve">; and </w:t>
      </w:r>
      <w:proofErr w:type="spellStart"/>
      <w:r w:rsidRPr="00583690">
        <w:rPr>
          <w:rFonts w:ascii="Times New Roman" w:hAnsi="Times New Roman"/>
          <w:b/>
        </w:rPr>
        <w:t>that</w:t>
      </w:r>
      <w:proofErr w:type="spellEnd"/>
      <w:r w:rsidRPr="00583690">
        <w:rPr>
          <w:rFonts w:ascii="Times New Roman" w:hAnsi="Times New Roman"/>
          <w:b/>
        </w:rPr>
        <w:t xml:space="preserve"> I </w:t>
      </w:r>
      <w:proofErr w:type="spellStart"/>
      <w:r w:rsidRPr="00583690">
        <w:rPr>
          <w:rFonts w:ascii="Times New Roman" w:hAnsi="Times New Roman"/>
          <w:b/>
        </w:rPr>
        <w:t>give</w:t>
      </w:r>
      <w:proofErr w:type="spellEnd"/>
      <w:r w:rsidRPr="00583690">
        <w:rPr>
          <w:rFonts w:ascii="Times New Roman" w:hAnsi="Times New Roman"/>
          <w:b/>
        </w:rPr>
        <w:t xml:space="preserve"> </w:t>
      </w:r>
      <w:proofErr w:type="spellStart"/>
      <w:r w:rsidRPr="00583690">
        <w:rPr>
          <w:rFonts w:ascii="Times New Roman" w:hAnsi="Times New Roman"/>
          <w:b/>
        </w:rPr>
        <w:t>this</w:t>
      </w:r>
      <w:proofErr w:type="spellEnd"/>
      <w:r w:rsidRPr="00583690">
        <w:rPr>
          <w:rFonts w:ascii="Times New Roman" w:hAnsi="Times New Roman"/>
          <w:b/>
        </w:rPr>
        <w:t xml:space="preserve"> </w:t>
      </w:r>
      <w:proofErr w:type="spellStart"/>
      <w:r w:rsidRPr="00583690">
        <w:rPr>
          <w:rFonts w:ascii="Times New Roman" w:hAnsi="Times New Roman"/>
          <w:b/>
        </w:rPr>
        <w:t>consent</w:t>
      </w:r>
      <w:proofErr w:type="spellEnd"/>
      <w:r w:rsidRPr="00583690">
        <w:rPr>
          <w:rFonts w:ascii="Times New Roman" w:hAnsi="Times New Roman"/>
          <w:b/>
        </w:rPr>
        <w:t xml:space="preserve"> </w:t>
      </w:r>
      <w:proofErr w:type="spellStart"/>
      <w:r w:rsidRPr="00583690">
        <w:rPr>
          <w:rFonts w:ascii="Times New Roman" w:hAnsi="Times New Roman"/>
          <w:b/>
        </w:rPr>
        <w:t>freely</w:t>
      </w:r>
      <w:proofErr w:type="spellEnd"/>
      <w:r w:rsidRPr="00583690">
        <w:rPr>
          <w:rFonts w:ascii="Times New Roman" w:hAnsi="Times New Roman"/>
          <w:b/>
        </w:rPr>
        <w:t>.</w:t>
      </w:r>
    </w:p>
    <w:p w14:paraId="68FF85B5" w14:textId="77777777" w:rsidR="00CA1B3A" w:rsidRPr="00583690" w:rsidRDefault="00CA1B3A" w:rsidP="00CA1B3A">
      <w:pPr>
        <w:rPr>
          <w:rFonts w:ascii="Times New Roman" w:hAnsi="Times New Roman"/>
        </w:rPr>
      </w:pPr>
    </w:p>
    <w:p w14:paraId="2DB96831" w14:textId="77777777" w:rsidR="00CA1B3A" w:rsidRPr="00583690" w:rsidRDefault="00CA1B3A" w:rsidP="00CA1B3A">
      <w:pPr>
        <w:tabs>
          <w:tab w:val="left" w:pos="2130"/>
        </w:tabs>
        <w:rPr>
          <w:rFonts w:ascii="Times New Roman" w:hAnsi="Times New Roman"/>
        </w:rPr>
      </w:pPr>
      <w:r w:rsidRPr="00583690">
        <w:rPr>
          <w:rFonts w:ascii="Times New Roman" w:hAnsi="Times New Roman"/>
        </w:rPr>
        <w:t>In _____________ on _____________</w:t>
      </w:r>
    </w:p>
    <w:p w14:paraId="3CDEE7CF" w14:textId="77777777" w:rsidR="00CA1B3A" w:rsidRPr="00583690" w:rsidRDefault="00CA1B3A" w:rsidP="00CA1B3A">
      <w:pPr>
        <w:tabs>
          <w:tab w:val="left" w:pos="2130"/>
        </w:tabs>
        <w:rPr>
          <w:rFonts w:ascii="Times New Roman" w:hAnsi="Times New Roman"/>
        </w:rPr>
      </w:pPr>
    </w:p>
    <w:p w14:paraId="4E6FB907" w14:textId="77777777" w:rsidR="00CA1B3A" w:rsidRPr="00583690" w:rsidRDefault="00CA1B3A" w:rsidP="00CA1B3A">
      <w:pPr>
        <w:tabs>
          <w:tab w:val="left" w:pos="2130"/>
        </w:tabs>
        <w:rPr>
          <w:rFonts w:ascii="Times New Roman" w:hAnsi="Times New Roman"/>
        </w:rPr>
      </w:pPr>
    </w:p>
    <w:p w14:paraId="2F1A30AA" w14:textId="77777777" w:rsidR="00CA1B3A" w:rsidRPr="00583690" w:rsidRDefault="00CA1B3A" w:rsidP="00CA1B3A">
      <w:pPr>
        <w:tabs>
          <w:tab w:val="left" w:pos="2130"/>
        </w:tabs>
        <w:rPr>
          <w:rFonts w:ascii="Times New Roman" w:hAnsi="Times New Roman"/>
        </w:rPr>
      </w:pPr>
      <w:proofErr w:type="spellStart"/>
      <w:r w:rsidRPr="00583690">
        <w:rPr>
          <w:rFonts w:ascii="Times New Roman" w:hAnsi="Times New Roman"/>
        </w:rPr>
        <w:t>Signature</w:t>
      </w:r>
      <w:proofErr w:type="spellEnd"/>
      <w:r w:rsidRPr="00583690">
        <w:rPr>
          <w:rFonts w:ascii="Times New Roman" w:hAnsi="Times New Roman"/>
        </w:rPr>
        <w:t>: _________________________</w:t>
      </w:r>
    </w:p>
    <w:p w14:paraId="51593635" w14:textId="77777777" w:rsidR="00CA1B3A" w:rsidRDefault="00CA1B3A"/>
    <w:sectPr w:rsidR="00CA1B3A" w:rsidSect="00DA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691"/>
    <w:multiLevelType w:val="hybridMultilevel"/>
    <w:tmpl w:val="E656FF66"/>
    <w:lvl w:ilvl="0" w:tplc="A890318E">
      <w:start w:val="1"/>
      <w:numFmt w:val="decimal"/>
      <w:lvlText w:val="6.%1"/>
      <w:lvlJc w:val="left"/>
      <w:pPr>
        <w:ind w:left="1077" w:hanging="360"/>
      </w:pPr>
      <w:rPr>
        <w:rFonts w:hint="default"/>
        <w:b w:val="0"/>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0438085A"/>
    <w:multiLevelType w:val="multilevel"/>
    <w:tmpl w:val="3836C2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784C7F"/>
    <w:multiLevelType w:val="multilevel"/>
    <w:tmpl w:val="CC1610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D666BD"/>
    <w:multiLevelType w:val="multilevel"/>
    <w:tmpl w:val="702EFE36"/>
    <w:lvl w:ilvl="0">
      <w:start w:val="4"/>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080" w:hanging="108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4">
    <w:nsid w:val="12CD7E87"/>
    <w:multiLevelType w:val="hybridMultilevel"/>
    <w:tmpl w:val="9A9E15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DC7B08"/>
    <w:multiLevelType w:val="hybridMultilevel"/>
    <w:tmpl w:val="62688B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F3A7408"/>
    <w:multiLevelType w:val="multilevel"/>
    <w:tmpl w:val="5E405560"/>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nsid w:val="30A278AF"/>
    <w:multiLevelType w:val="hybridMultilevel"/>
    <w:tmpl w:val="2968C44C"/>
    <w:lvl w:ilvl="0" w:tplc="183889A0">
      <w:start w:val="1"/>
      <w:numFmt w:val="decimal"/>
      <w:lvlText w:val="3.%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2010BBF"/>
    <w:multiLevelType w:val="multilevel"/>
    <w:tmpl w:val="982EAFAA"/>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nsid w:val="3E6B3EEF"/>
    <w:multiLevelType w:val="multilevel"/>
    <w:tmpl w:val="46ACCB2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45CC6F6B"/>
    <w:multiLevelType w:val="multilevel"/>
    <w:tmpl w:val="6CEE48E8"/>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nsid w:val="470E2A92"/>
    <w:multiLevelType w:val="hybridMultilevel"/>
    <w:tmpl w:val="D84C7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9225D2E"/>
    <w:multiLevelType w:val="multilevel"/>
    <w:tmpl w:val="F062680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nsid w:val="4C0F23D2"/>
    <w:multiLevelType w:val="hybridMultilevel"/>
    <w:tmpl w:val="BE181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39B38A3"/>
    <w:multiLevelType w:val="multilevel"/>
    <w:tmpl w:val="E7461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0A51A5"/>
    <w:multiLevelType w:val="hybridMultilevel"/>
    <w:tmpl w:val="B9BC17E8"/>
    <w:lvl w:ilvl="0" w:tplc="0405000F">
      <w:start w:val="1"/>
      <w:numFmt w:val="decimal"/>
      <w:lvlText w:val="%1."/>
      <w:lvlJc w:val="left"/>
      <w:pPr>
        <w:ind w:left="1570" w:hanging="360"/>
      </w:pPr>
      <w:rPr>
        <w:rFonts w:hint="default"/>
        <w:i w:val="0"/>
        <w:color w:val="auto"/>
      </w:rPr>
    </w:lvl>
    <w:lvl w:ilvl="1" w:tplc="7B8C37A0">
      <w:start w:val="1"/>
      <w:numFmt w:val="lowerRoman"/>
      <w:lvlText w:val="%2."/>
      <w:lvlJc w:val="left"/>
      <w:pPr>
        <w:ind w:left="2290" w:hanging="360"/>
      </w:pPr>
      <w:rPr>
        <w:rFonts w:hint="default"/>
      </w:rPr>
    </w:lvl>
    <w:lvl w:ilvl="2" w:tplc="8B420C74">
      <w:start w:val="1"/>
      <w:numFmt w:val="lowerRoman"/>
      <w:lvlText w:val="%3)"/>
      <w:lvlJc w:val="left"/>
      <w:pPr>
        <w:ind w:left="3370" w:hanging="720"/>
      </w:pPr>
      <w:rPr>
        <w:rFont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16">
    <w:nsid w:val="5CA1496C"/>
    <w:multiLevelType w:val="multilevel"/>
    <w:tmpl w:val="0B725E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884E63"/>
    <w:multiLevelType w:val="hybridMultilevel"/>
    <w:tmpl w:val="EFE248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669237D4"/>
    <w:multiLevelType w:val="multilevel"/>
    <w:tmpl w:val="FACC218A"/>
    <w:lvl w:ilvl="0">
      <w:start w:val="1"/>
      <w:numFmt w:val="decimal"/>
      <w:lvlText w:val="%1."/>
      <w:lvlJc w:val="left"/>
      <w:pPr>
        <w:tabs>
          <w:tab w:val="num" w:pos="0"/>
        </w:tabs>
        <w:ind w:left="1570" w:hanging="360"/>
      </w:pPr>
      <w:rPr>
        <w:i w:val="0"/>
        <w:color w:val="auto"/>
      </w:rPr>
    </w:lvl>
    <w:lvl w:ilvl="1">
      <w:start w:val="1"/>
      <w:numFmt w:val="lowerRoman"/>
      <w:lvlText w:val="%2."/>
      <w:lvlJc w:val="left"/>
      <w:pPr>
        <w:tabs>
          <w:tab w:val="num" w:pos="0"/>
        </w:tabs>
        <w:ind w:left="2290" w:hanging="360"/>
      </w:pPr>
    </w:lvl>
    <w:lvl w:ilvl="2">
      <w:start w:val="1"/>
      <w:numFmt w:val="lowerRoman"/>
      <w:lvlText w:val="%3)"/>
      <w:lvlJc w:val="left"/>
      <w:pPr>
        <w:tabs>
          <w:tab w:val="num" w:pos="0"/>
        </w:tabs>
        <w:ind w:left="3370" w:hanging="720"/>
      </w:pPr>
    </w:lvl>
    <w:lvl w:ilvl="3">
      <w:numFmt w:val="decimal"/>
      <w:lvlText w:val=""/>
      <w:lvlJc w:val="left"/>
      <w:pPr>
        <w:tabs>
          <w:tab w:val="num" w:pos="0"/>
        </w:tabs>
        <w:ind w:left="3730" w:hanging="360"/>
      </w:pPr>
    </w:lvl>
    <w:lvl w:ilvl="4">
      <w:numFmt w:val="decimal"/>
      <w:lvlText w:val="o"/>
      <w:lvlJc w:val="left"/>
      <w:pPr>
        <w:tabs>
          <w:tab w:val="num" w:pos="0"/>
        </w:tabs>
        <w:ind w:left="4450" w:hanging="360"/>
      </w:pPr>
      <w:rPr>
        <w:rFonts w:cs="Courier New"/>
      </w:rPr>
    </w:lvl>
    <w:lvl w:ilvl="5">
      <w:numFmt w:val="decimal"/>
      <w:lvlText w:val=""/>
      <w:lvlJc w:val="left"/>
      <w:pPr>
        <w:tabs>
          <w:tab w:val="num" w:pos="0"/>
        </w:tabs>
        <w:ind w:left="5170" w:hanging="360"/>
      </w:pPr>
    </w:lvl>
    <w:lvl w:ilvl="6">
      <w:numFmt w:val="decimal"/>
      <w:lvlText w:val=""/>
      <w:lvlJc w:val="left"/>
      <w:pPr>
        <w:tabs>
          <w:tab w:val="num" w:pos="0"/>
        </w:tabs>
        <w:ind w:left="5890" w:hanging="360"/>
      </w:pPr>
    </w:lvl>
    <w:lvl w:ilvl="7">
      <w:numFmt w:val="decimal"/>
      <w:lvlText w:val="o"/>
      <w:lvlJc w:val="left"/>
      <w:pPr>
        <w:tabs>
          <w:tab w:val="num" w:pos="0"/>
        </w:tabs>
        <w:ind w:left="6610" w:hanging="360"/>
      </w:pPr>
      <w:rPr>
        <w:rFonts w:cs="Courier New"/>
      </w:rPr>
    </w:lvl>
    <w:lvl w:ilvl="8">
      <w:numFmt w:val="decimal"/>
      <w:lvlText w:val=""/>
      <w:lvlJc w:val="left"/>
      <w:pPr>
        <w:tabs>
          <w:tab w:val="num" w:pos="0"/>
        </w:tabs>
        <w:ind w:left="7330" w:hanging="360"/>
      </w:pPr>
    </w:lvl>
  </w:abstractNum>
  <w:abstractNum w:abstractNumId="19">
    <w:nsid w:val="6B660830"/>
    <w:multiLevelType w:val="multilevel"/>
    <w:tmpl w:val="AC76C9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6DA93E35"/>
    <w:multiLevelType w:val="hybridMultilevel"/>
    <w:tmpl w:val="6178BC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54E02AA"/>
    <w:multiLevelType w:val="multilevel"/>
    <w:tmpl w:val="DC985B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180C3F"/>
    <w:multiLevelType w:val="hybridMultilevel"/>
    <w:tmpl w:val="FDD0C4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1"/>
  </w:num>
  <w:num w:numId="4">
    <w:abstractNumId w:val="16"/>
  </w:num>
  <w:num w:numId="5">
    <w:abstractNumId w:val="7"/>
  </w:num>
  <w:num w:numId="6">
    <w:abstractNumId w:val="0"/>
  </w:num>
  <w:num w:numId="7">
    <w:abstractNumId w:val="13"/>
  </w:num>
  <w:num w:numId="8">
    <w:abstractNumId w:val="5"/>
  </w:num>
  <w:num w:numId="9">
    <w:abstractNumId w:val="17"/>
  </w:num>
  <w:num w:numId="10">
    <w:abstractNumId w:val="11"/>
  </w:num>
  <w:num w:numId="11">
    <w:abstractNumId w:val="14"/>
  </w:num>
  <w:num w:numId="12">
    <w:abstractNumId w:val="6"/>
  </w:num>
  <w:num w:numId="13">
    <w:abstractNumId w:val="3"/>
  </w:num>
  <w:num w:numId="14">
    <w:abstractNumId w:val="12"/>
  </w:num>
  <w:num w:numId="15">
    <w:abstractNumId w:val="10"/>
  </w:num>
  <w:num w:numId="16">
    <w:abstractNumId w:val="8"/>
  </w:num>
  <w:num w:numId="17">
    <w:abstractNumId w:val="22"/>
  </w:num>
  <w:num w:numId="18">
    <w:abstractNumId w:val="4"/>
  </w:num>
  <w:num w:numId="19">
    <w:abstractNumId w:val="15"/>
  </w:num>
  <w:num w:numId="20">
    <w:abstractNumId w:val="1"/>
  </w:num>
  <w:num w:numId="21">
    <w:abstractNumId w:val="19"/>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3A"/>
    <w:rsid w:val="00587E0B"/>
    <w:rsid w:val="005F7A62"/>
    <w:rsid w:val="006061D3"/>
    <w:rsid w:val="006910FE"/>
    <w:rsid w:val="007F180F"/>
    <w:rsid w:val="009574CC"/>
    <w:rsid w:val="009713AF"/>
    <w:rsid w:val="00C92F03"/>
    <w:rsid w:val="00CA1B3A"/>
    <w:rsid w:val="00D011C1"/>
    <w:rsid w:val="00DA514B"/>
    <w:rsid w:val="00F01B12"/>
    <w:rsid w:val="00F5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1B3A"/>
    <w:pPr>
      <w:spacing w:after="0" w:line="240"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A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A1B3A"/>
    <w:pPr>
      <w:ind w:left="720"/>
      <w:contextualSpacing/>
    </w:pPr>
  </w:style>
  <w:style w:type="character" w:styleId="Hypertextovodkaz">
    <w:name w:val="Hyperlink"/>
    <w:basedOn w:val="Standardnpsmoodstavce"/>
    <w:uiPriority w:val="99"/>
    <w:rsid w:val="00CA1B3A"/>
    <w:rPr>
      <w:color w:val="0563C1" w:themeColor="hyperlink"/>
      <w:u w:val="single"/>
    </w:rPr>
  </w:style>
  <w:style w:type="paragraph" w:styleId="Nzev">
    <w:name w:val="Title"/>
    <w:basedOn w:val="Normln"/>
    <w:link w:val="NzevChar"/>
    <w:qFormat/>
    <w:rsid w:val="00CA1B3A"/>
    <w:pPr>
      <w:jc w:val="center"/>
    </w:pPr>
    <w:rPr>
      <w:rFonts w:ascii="Times New Roman" w:eastAsia="Times New Roman" w:hAnsi="Times New Roman"/>
      <w:b/>
      <w:bCs/>
      <w:sz w:val="28"/>
      <w:szCs w:val="24"/>
      <w:lang w:eastAsia="cs-CZ"/>
    </w:rPr>
  </w:style>
  <w:style w:type="character" w:customStyle="1" w:styleId="NzevChar">
    <w:name w:val="Název Char"/>
    <w:basedOn w:val="Standardnpsmoodstavce"/>
    <w:link w:val="Nzev"/>
    <w:rsid w:val="00CA1B3A"/>
    <w:rPr>
      <w:rFonts w:ascii="Times New Roman" w:eastAsia="Times New Roman" w:hAnsi="Times New Roman" w:cs="Times New Roman"/>
      <w:b/>
      <w:bCs/>
      <w:sz w:val="28"/>
      <w:szCs w:val="24"/>
      <w:lang w:eastAsia="cs-CZ"/>
    </w:rPr>
  </w:style>
  <w:style w:type="paragraph" w:styleId="Zkladntextodsazen2">
    <w:name w:val="Body Text Indent 2"/>
    <w:basedOn w:val="Normln"/>
    <w:link w:val="Zkladntextodsazen2Char"/>
    <w:semiHidden/>
    <w:unhideWhenUsed/>
    <w:rsid w:val="00CA1B3A"/>
    <w:pPr>
      <w:ind w:firstLine="360"/>
      <w:jc w:val="both"/>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semiHidden/>
    <w:rsid w:val="00CA1B3A"/>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CA1B3A"/>
    <w:rPr>
      <w:color w:val="605E5C"/>
      <w:shd w:val="clear" w:color="auto" w:fill="E1DFDD"/>
    </w:rPr>
  </w:style>
  <w:style w:type="paragraph" w:customStyle="1" w:styleId="Default">
    <w:name w:val="Default"/>
    <w:qFormat/>
    <w:rsid w:val="00CA1B3A"/>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Internetovodkaz">
    <w:name w:val="Internetový odkaz"/>
    <w:basedOn w:val="Standardnpsmoodstavce"/>
    <w:uiPriority w:val="99"/>
    <w:rsid w:val="00CA1B3A"/>
    <w:rPr>
      <w:color w:val="0563C1" w:themeColor="hyperlink"/>
      <w:u w:val="single"/>
    </w:rPr>
  </w:style>
  <w:style w:type="paragraph" w:styleId="Textbubliny">
    <w:name w:val="Balloon Text"/>
    <w:basedOn w:val="Normln"/>
    <w:link w:val="TextbublinyChar"/>
    <w:uiPriority w:val="99"/>
    <w:semiHidden/>
    <w:unhideWhenUsed/>
    <w:rsid w:val="006910FE"/>
    <w:rPr>
      <w:rFonts w:ascii="Tahoma" w:hAnsi="Tahoma" w:cs="Tahoma"/>
      <w:sz w:val="16"/>
      <w:szCs w:val="16"/>
    </w:rPr>
  </w:style>
  <w:style w:type="character" w:customStyle="1" w:styleId="TextbublinyChar">
    <w:name w:val="Text bubliny Char"/>
    <w:basedOn w:val="Standardnpsmoodstavce"/>
    <w:link w:val="Textbubliny"/>
    <w:uiPriority w:val="99"/>
    <w:semiHidden/>
    <w:rsid w:val="006910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1B3A"/>
    <w:pPr>
      <w:spacing w:after="0" w:line="240"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A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A1B3A"/>
    <w:pPr>
      <w:ind w:left="720"/>
      <w:contextualSpacing/>
    </w:pPr>
  </w:style>
  <w:style w:type="character" w:styleId="Hypertextovodkaz">
    <w:name w:val="Hyperlink"/>
    <w:basedOn w:val="Standardnpsmoodstavce"/>
    <w:uiPriority w:val="99"/>
    <w:rsid w:val="00CA1B3A"/>
    <w:rPr>
      <w:color w:val="0563C1" w:themeColor="hyperlink"/>
      <w:u w:val="single"/>
    </w:rPr>
  </w:style>
  <w:style w:type="paragraph" w:styleId="Nzev">
    <w:name w:val="Title"/>
    <w:basedOn w:val="Normln"/>
    <w:link w:val="NzevChar"/>
    <w:qFormat/>
    <w:rsid w:val="00CA1B3A"/>
    <w:pPr>
      <w:jc w:val="center"/>
    </w:pPr>
    <w:rPr>
      <w:rFonts w:ascii="Times New Roman" w:eastAsia="Times New Roman" w:hAnsi="Times New Roman"/>
      <w:b/>
      <w:bCs/>
      <w:sz w:val="28"/>
      <w:szCs w:val="24"/>
      <w:lang w:eastAsia="cs-CZ"/>
    </w:rPr>
  </w:style>
  <w:style w:type="character" w:customStyle="1" w:styleId="NzevChar">
    <w:name w:val="Název Char"/>
    <w:basedOn w:val="Standardnpsmoodstavce"/>
    <w:link w:val="Nzev"/>
    <w:rsid w:val="00CA1B3A"/>
    <w:rPr>
      <w:rFonts w:ascii="Times New Roman" w:eastAsia="Times New Roman" w:hAnsi="Times New Roman" w:cs="Times New Roman"/>
      <w:b/>
      <w:bCs/>
      <w:sz w:val="28"/>
      <w:szCs w:val="24"/>
      <w:lang w:eastAsia="cs-CZ"/>
    </w:rPr>
  </w:style>
  <w:style w:type="paragraph" w:styleId="Zkladntextodsazen2">
    <w:name w:val="Body Text Indent 2"/>
    <w:basedOn w:val="Normln"/>
    <w:link w:val="Zkladntextodsazen2Char"/>
    <w:semiHidden/>
    <w:unhideWhenUsed/>
    <w:rsid w:val="00CA1B3A"/>
    <w:pPr>
      <w:ind w:firstLine="360"/>
      <w:jc w:val="both"/>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semiHidden/>
    <w:rsid w:val="00CA1B3A"/>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CA1B3A"/>
    <w:rPr>
      <w:color w:val="605E5C"/>
      <w:shd w:val="clear" w:color="auto" w:fill="E1DFDD"/>
    </w:rPr>
  </w:style>
  <w:style w:type="paragraph" w:customStyle="1" w:styleId="Default">
    <w:name w:val="Default"/>
    <w:qFormat/>
    <w:rsid w:val="00CA1B3A"/>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Internetovodkaz">
    <w:name w:val="Internetový odkaz"/>
    <w:basedOn w:val="Standardnpsmoodstavce"/>
    <w:uiPriority w:val="99"/>
    <w:rsid w:val="00CA1B3A"/>
    <w:rPr>
      <w:color w:val="0563C1" w:themeColor="hyperlink"/>
      <w:u w:val="single"/>
    </w:rPr>
  </w:style>
  <w:style w:type="paragraph" w:styleId="Textbubliny">
    <w:name w:val="Balloon Text"/>
    <w:basedOn w:val="Normln"/>
    <w:link w:val="TextbublinyChar"/>
    <w:uiPriority w:val="99"/>
    <w:semiHidden/>
    <w:unhideWhenUsed/>
    <w:rsid w:val="006910FE"/>
    <w:rPr>
      <w:rFonts w:ascii="Tahoma" w:hAnsi="Tahoma" w:cs="Tahoma"/>
      <w:sz w:val="16"/>
      <w:szCs w:val="16"/>
    </w:rPr>
  </w:style>
  <w:style w:type="character" w:customStyle="1" w:styleId="TextbublinyChar">
    <w:name w:val="Text bubliny Char"/>
    <w:basedOn w:val="Standardnpsmoodstavce"/>
    <w:link w:val="Textbubliny"/>
    <w:uiPriority w:val="99"/>
    <w:semiHidden/>
    <w:rsid w:val="006910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endo.cz" TargetMode="External"/><Relationship Id="rId13" Type="http://schemas.openxmlformats.org/officeDocument/2006/relationships/hyperlink" Target="mailto:hkvasnickova@endo.cz" TargetMode="External"/><Relationship Id="rId18" Type="http://schemas.openxmlformats.org/officeDocument/2006/relationships/hyperlink" Target="http://www.uoou.cz"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hkvasnickova@endo.cz" TargetMode="External"/><Relationship Id="rId12" Type="http://schemas.openxmlformats.org/officeDocument/2006/relationships/hyperlink" Target="mailto:jiri.bartonicek@globalaes.com" TargetMode="External"/><Relationship Id="rId17" Type="http://schemas.openxmlformats.org/officeDocument/2006/relationships/hyperlink" Target="mailto:klinikapraha@globalaes.com" TargetMode="External"/><Relationship Id="rId2" Type="http://schemas.openxmlformats.org/officeDocument/2006/relationships/styles" Target="styles.xml"/><Relationship Id="rId16" Type="http://schemas.openxmlformats.org/officeDocument/2006/relationships/hyperlink" Target="mailto:rsimonova@endo.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xxxx.xxxxxxx@globalaes.com" TargetMode="External"/><Relationship Id="rId11" Type="http://schemas.openxmlformats.org/officeDocument/2006/relationships/hyperlink" Target="mailto:klinikapraha@globalaes.com" TargetMode="External"/><Relationship Id="rId5" Type="http://schemas.openxmlformats.org/officeDocument/2006/relationships/webSettings" Target="webSettings.xml"/><Relationship Id="rId15" Type="http://schemas.openxmlformats.org/officeDocument/2006/relationships/hyperlink" Target="mailto:ksusova@endo.cz" TargetMode="External"/><Relationship Id="rId10" Type="http://schemas.openxmlformats.org/officeDocument/2006/relationships/hyperlink" Target="mailto:rsimonova@endo.cz" TargetMode="External"/><Relationship Id="rId19"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mailto:ksusova@endo.cz" TargetMode="External"/><Relationship Id="rId14" Type="http://schemas.openxmlformats.org/officeDocument/2006/relationships/hyperlink" Target="mailto:hkvasnickova@end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3952</Words>
  <Characters>23317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Pashkevich</dc:creator>
  <cp:lastModifiedBy>Šamšová Jana</cp:lastModifiedBy>
  <cp:revision>2</cp:revision>
  <cp:lastPrinted>2022-10-25T05:58:00Z</cp:lastPrinted>
  <dcterms:created xsi:type="dcterms:W3CDTF">2022-10-25T06:27:00Z</dcterms:created>
  <dcterms:modified xsi:type="dcterms:W3CDTF">2022-10-25T06:27:00Z</dcterms:modified>
</cp:coreProperties>
</file>