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7B15C" w14:textId="77777777" w:rsidR="004B6DD6" w:rsidRPr="00966080" w:rsidRDefault="004B6DD6">
      <w:pPr>
        <w:rPr>
          <w:lang w:val="cs-CZ"/>
        </w:rPr>
      </w:pPr>
    </w:p>
    <w:p w14:paraId="0F8BFD60" w14:textId="77777777" w:rsidR="004B6DD6" w:rsidRPr="00966080" w:rsidRDefault="004B6DD6">
      <w:pPr>
        <w:rPr>
          <w:lang w:val="cs-CZ"/>
        </w:rPr>
      </w:pPr>
    </w:p>
    <w:p w14:paraId="08841589" w14:textId="77777777" w:rsidR="004B6DD6" w:rsidRPr="00966080" w:rsidRDefault="004B6DD6">
      <w:pPr>
        <w:pStyle w:val="Nadpis1"/>
        <w:spacing w:line="240" w:lineRule="auto"/>
        <w:rPr>
          <w:rFonts w:asciiTheme="minorHAnsi" w:hAnsiTheme="minorHAnsi" w:cstheme="minorHAnsi"/>
          <w:sz w:val="40"/>
        </w:rPr>
      </w:pPr>
      <w:r w:rsidRPr="00966080">
        <w:rPr>
          <w:rFonts w:asciiTheme="minorHAnsi" w:hAnsiTheme="minorHAnsi" w:cstheme="minorHAnsi"/>
          <w:sz w:val="40"/>
        </w:rPr>
        <w:t>Smlouva</w:t>
      </w:r>
    </w:p>
    <w:p w14:paraId="4E3ACB16" w14:textId="77777777" w:rsidR="00924934" w:rsidRPr="00966080" w:rsidRDefault="00F6084C" w:rsidP="00F6084C">
      <w:pPr>
        <w:jc w:val="center"/>
        <w:rPr>
          <w:rFonts w:asciiTheme="minorHAnsi" w:hAnsiTheme="minorHAnsi" w:cstheme="minorHAnsi"/>
          <w:lang w:val="cs-CZ"/>
        </w:rPr>
      </w:pPr>
      <w:r w:rsidRPr="00966080">
        <w:rPr>
          <w:rFonts w:asciiTheme="minorHAnsi" w:hAnsiTheme="minorHAnsi" w:cstheme="minorHAnsi"/>
          <w:b/>
          <w:sz w:val="28"/>
          <w:szCs w:val="28"/>
          <w:lang w:val="cs-CZ"/>
        </w:rPr>
        <w:t>„</w:t>
      </w:r>
      <w:r w:rsidR="00924934" w:rsidRPr="00966080">
        <w:rPr>
          <w:rFonts w:asciiTheme="minorHAnsi" w:hAnsiTheme="minorHAnsi" w:cstheme="minorHAnsi"/>
          <w:b/>
          <w:sz w:val="28"/>
          <w:szCs w:val="28"/>
          <w:lang w:val="cs-CZ"/>
        </w:rPr>
        <w:t xml:space="preserve">o zajištění </w:t>
      </w:r>
      <w:r w:rsidR="00DE3571" w:rsidRPr="00966080">
        <w:rPr>
          <w:rFonts w:asciiTheme="minorHAnsi" w:hAnsiTheme="minorHAnsi" w:cstheme="minorHAnsi"/>
          <w:b/>
          <w:sz w:val="28"/>
          <w:szCs w:val="28"/>
          <w:lang w:val="cs-CZ"/>
        </w:rPr>
        <w:t>dodávek a služeb v rámci</w:t>
      </w:r>
      <w:r w:rsidRPr="00966080">
        <w:rPr>
          <w:rFonts w:asciiTheme="minorHAnsi" w:hAnsiTheme="minorHAnsi" w:cstheme="minorHAnsi"/>
          <w:b/>
          <w:sz w:val="28"/>
          <w:szCs w:val="28"/>
          <w:lang w:val="cs-CZ"/>
        </w:rPr>
        <w:t xml:space="preserve"> </w:t>
      </w:r>
      <w:r w:rsidR="00793A1A" w:rsidRPr="00966080">
        <w:rPr>
          <w:rFonts w:asciiTheme="minorHAnsi" w:hAnsiTheme="minorHAnsi" w:cstheme="minorHAnsi"/>
          <w:b/>
          <w:sz w:val="28"/>
          <w:szCs w:val="28"/>
          <w:lang w:val="cs-CZ"/>
        </w:rPr>
        <w:t>informačního systému</w:t>
      </w:r>
      <w:r w:rsidRPr="00966080">
        <w:rPr>
          <w:rFonts w:asciiTheme="minorHAnsi" w:hAnsiTheme="minorHAnsi" w:cstheme="minorHAnsi"/>
          <w:b/>
          <w:sz w:val="28"/>
          <w:szCs w:val="28"/>
          <w:lang w:val="cs-CZ"/>
        </w:rPr>
        <w:t xml:space="preserve"> ELIS </w:t>
      </w:r>
      <w:r w:rsidR="00793A1A" w:rsidRPr="00966080">
        <w:rPr>
          <w:rFonts w:asciiTheme="minorHAnsi" w:hAnsiTheme="minorHAnsi" w:cstheme="minorHAnsi"/>
          <w:b/>
          <w:sz w:val="28"/>
          <w:szCs w:val="28"/>
          <w:lang w:val="cs-CZ"/>
        </w:rPr>
        <w:t xml:space="preserve">MPO </w:t>
      </w:r>
      <w:r w:rsidRPr="00966080">
        <w:rPr>
          <w:rFonts w:asciiTheme="minorHAnsi" w:hAnsiTheme="minorHAnsi" w:cstheme="minorHAnsi"/>
          <w:b/>
          <w:sz w:val="28"/>
          <w:szCs w:val="28"/>
          <w:lang w:val="cs-CZ"/>
        </w:rPr>
        <w:t>D“</w:t>
      </w:r>
    </w:p>
    <w:p w14:paraId="1FAA4461" w14:textId="5874CBA6" w:rsidR="004B6DD6" w:rsidRDefault="004B6DD6">
      <w:pPr>
        <w:jc w:val="center"/>
        <w:rPr>
          <w:rFonts w:asciiTheme="minorHAnsi" w:hAnsiTheme="minorHAnsi" w:cstheme="minorHAnsi"/>
          <w:sz w:val="22"/>
          <w:szCs w:val="22"/>
          <w:lang w:val="cs-CZ"/>
        </w:rPr>
      </w:pPr>
      <w:r w:rsidRPr="00966080">
        <w:rPr>
          <w:rFonts w:asciiTheme="minorHAnsi" w:hAnsiTheme="minorHAnsi" w:cstheme="minorHAnsi"/>
          <w:sz w:val="22"/>
          <w:szCs w:val="22"/>
          <w:lang w:val="cs-CZ"/>
        </w:rPr>
        <w:t xml:space="preserve">vedená u </w:t>
      </w:r>
      <w:r w:rsidRPr="00966080">
        <w:rPr>
          <w:rFonts w:asciiTheme="minorHAnsi" w:hAnsiTheme="minorHAnsi" w:cstheme="minorHAnsi"/>
          <w:b/>
          <w:sz w:val="22"/>
          <w:szCs w:val="22"/>
          <w:lang w:val="cs-CZ"/>
        </w:rPr>
        <w:t>Objednatele</w:t>
      </w:r>
      <w:r w:rsidRPr="00966080">
        <w:rPr>
          <w:rFonts w:asciiTheme="minorHAnsi" w:hAnsiTheme="minorHAnsi" w:cstheme="minorHAnsi"/>
          <w:sz w:val="22"/>
          <w:szCs w:val="22"/>
          <w:lang w:val="cs-CZ"/>
        </w:rPr>
        <w:t xml:space="preserve"> pod číslem: </w:t>
      </w:r>
      <w:r w:rsidR="00E6408F">
        <w:rPr>
          <w:rFonts w:asciiTheme="minorHAnsi" w:hAnsiTheme="minorHAnsi" w:cstheme="minorHAnsi"/>
          <w:sz w:val="22"/>
          <w:szCs w:val="22"/>
          <w:lang w:val="cs-CZ"/>
        </w:rPr>
        <w:t>157/22</w:t>
      </w:r>
    </w:p>
    <w:p w14:paraId="13B5867C" w14:textId="77777777" w:rsidR="00E6408F" w:rsidRPr="00966080" w:rsidRDefault="00E6408F">
      <w:pPr>
        <w:jc w:val="center"/>
        <w:rPr>
          <w:rFonts w:asciiTheme="minorHAnsi" w:hAnsiTheme="minorHAnsi" w:cstheme="minorHAnsi"/>
          <w:sz w:val="22"/>
          <w:szCs w:val="22"/>
          <w:lang w:val="cs-CZ"/>
        </w:rPr>
      </w:pPr>
    </w:p>
    <w:p w14:paraId="620E0265" w14:textId="77777777" w:rsidR="004B6DD6" w:rsidRPr="00966080" w:rsidRDefault="004B6DD6" w:rsidP="00C95431">
      <w:pPr>
        <w:tabs>
          <w:tab w:val="left" w:pos="1086"/>
          <w:tab w:val="center" w:pos="4535"/>
        </w:tabs>
        <w:jc w:val="center"/>
        <w:rPr>
          <w:rFonts w:asciiTheme="minorHAnsi" w:hAnsiTheme="minorHAnsi" w:cstheme="minorHAnsi"/>
          <w:sz w:val="22"/>
          <w:szCs w:val="22"/>
          <w:lang w:val="cs-CZ"/>
        </w:rPr>
      </w:pPr>
      <w:r w:rsidRPr="00966080">
        <w:rPr>
          <w:rFonts w:asciiTheme="minorHAnsi" w:hAnsiTheme="minorHAnsi" w:cstheme="minorHAnsi"/>
          <w:sz w:val="22"/>
          <w:szCs w:val="22"/>
          <w:lang w:val="cs-CZ"/>
        </w:rPr>
        <w:t xml:space="preserve">vedená u </w:t>
      </w:r>
      <w:r w:rsidR="00793A1A" w:rsidRPr="00966080">
        <w:rPr>
          <w:rFonts w:asciiTheme="minorHAnsi" w:hAnsiTheme="minorHAnsi" w:cstheme="minorHAnsi"/>
          <w:b/>
          <w:sz w:val="22"/>
          <w:szCs w:val="22"/>
          <w:lang w:val="cs-CZ"/>
        </w:rPr>
        <w:t>Dodavatele</w:t>
      </w:r>
      <w:r w:rsidRPr="00966080">
        <w:rPr>
          <w:rFonts w:asciiTheme="minorHAnsi" w:hAnsiTheme="minorHAnsi" w:cstheme="minorHAnsi"/>
          <w:sz w:val="22"/>
          <w:szCs w:val="22"/>
          <w:lang w:val="cs-CZ"/>
        </w:rPr>
        <w:t xml:space="preserve"> pod </w:t>
      </w:r>
      <w:r w:rsidR="00793A1A" w:rsidRPr="00966080">
        <w:rPr>
          <w:rFonts w:asciiTheme="minorHAnsi" w:hAnsiTheme="minorHAnsi" w:cstheme="minorHAnsi"/>
          <w:sz w:val="22"/>
          <w:szCs w:val="22"/>
          <w:lang w:val="cs-CZ"/>
        </w:rPr>
        <w:t>č.j.</w:t>
      </w:r>
      <w:r w:rsidRPr="00966080">
        <w:rPr>
          <w:rFonts w:asciiTheme="minorHAnsi" w:hAnsiTheme="minorHAnsi" w:cstheme="minorHAnsi"/>
          <w:sz w:val="22"/>
          <w:szCs w:val="22"/>
          <w:lang w:val="cs-CZ"/>
        </w:rPr>
        <w:t xml:space="preserve">: </w:t>
      </w:r>
      <w:r w:rsidRPr="00966080">
        <w:rPr>
          <w:rFonts w:asciiTheme="minorHAnsi" w:hAnsiTheme="minorHAnsi" w:cstheme="minorHAnsi"/>
          <w:sz w:val="22"/>
          <w:szCs w:val="22"/>
          <w:lang w:val="cs-CZ"/>
        </w:rPr>
        <w:fldChar w:fldCharType="begin">
          <w:ffData>
            <w:name w:val=""/>
            <w:enabled/>
            <w:calcOnExit w:val="0"/>
            <w:statusText w:type="text" w:val="Číslo smlouvy Zhotovitele"/>
            <w:textInput/>
          </w:ffData>
        </w:fldChar>
      </w:r>
      <w:r w:rsidRPr="00966080">
        <w:rPr>
          <w:rFonts w:asciiTheme="minorHAnsi" w:hAnsiTheme="minorHAnsi" w:cstheme="minorHAnsi"/>
          <w:sz w:val="22"/>
          <w:szCs w:val="22"/>
          <w:lang w:val="cs-CZ"/>
        </w:rPr>
        <w:instrText xml:space="preserve"> FORMTEXT </w:instrText>
      </w:r>
      <w:r w:rsidRPr="00966080">
        <w:rPr>
          <w:rFonts w:asciiTheme="minorHAnsi" w:hAnsiTheme="minorHAnsi" w:cstheme="minorHAnsi"/>
          <w:sz w:val="22"/>
          <w:szCs w:val="22"/>
          <w:lang w:val="cs-CZ"/>
        </w:rPr>
      </w:r>
      <w:r w:rsidRPr="00966080">
        <w:rPr>
          <w:rFonts w:asciiTheme="minorHAnsi" w:hAnsiTheme="minorHAnsi" w:cstheme="minorHAnsi"/>
          <w:sz w:val="22"/>
          <w:szCs w:val="22"/>
          <w:lang w:val="cs-CZ"/>
        </w:rPr>
        <w:fldChar w:fldCharType="separate"/>
      </w:r>
      <w:r w:rsidRPr="00966080">
        <w:rPr>
          <w:rFonts w:asciiTheme="minorHAnsi" w:hAnsiTheme="minorHAnsi" w:cstheme="minorHAnsi"/>
          <w:noProof/>
          <w:sz w:val="22"/>
          <w:szCs w:val="22"/>
          <w:lang w:val="cs-CZ"/>
        </w:rPr>
        <w:t> </w:t>
      </w:r>
      <w:r w:rsidRPr="00966080">
        <w:rPr>
          <w:rFonts w:asciiTheme="minorHAnsi" w:hAnsiTheme="minorHAnsi" w:cstheme="minorHAnsi"/>
          <w:noProof/>
          <w:sz w:val="22"/>
          <w:szCs w:val="22"/>
          <w:lang w:val="cs-CZ"/>
        </w:rPr>
        <w:t> </w:t>
      </w:r>
      <w:r w:rsidRPr="00966080">
        <w:rPr>
          <w:rFonts w:asciiTheme="minorHAnsi" w:hAnsiTheme="minorHAnsi" w:cstheme="minorHAnsi"/>
          <w:noProof/>
          <w:sz w:val="22"/>
          <w:szCs w:val="22"/>
          <w:lang w:val="cs-CZ"/>
        </w:rPr>
        <w:t> </w:t>
      </w:r>
      <w:r w:rsidRPr="00966080">
        <w:rPr>
          <w:rFonts w:asciiTheme="minorHAnsi" w:hAnsiTheme="minorHAnsi" w:cstheme="minorHAnsi"/>
          <w:noProof/>
          <w:sz w:val="22"/>
          <w:szCs w:val="22"/>
          <w:lang w:val="cs-CZ"/>
        </w:rPr>
        <w:t> </w:t>
      </w:r>
      <w:r w:rsidRPr="00966080">
        <w:rPr>
          <w:rFonts w:asciiTheme="minorHAnsi" w:hAnsiTheme="minorHAnsi" w:cstheme="minorHAnsi"/>
          <w:noProof/>
          <w:sz w:val="22"/>
          <w:szCs w:val="22"/>
          <w:lang w:val="cs-CZ"/>
        </w:rPr>
        <w:t> </w:t>
      </w:r>
      <w:r w:rsidRPr="00966080">
        <w:rPr>
          <w:rFonts w:asciiTheme="minorHAnsi" w:hAnsiTheme="minorHAnsi" w:cstheme="minorHAnsi"/>
          <w:sz w:val="22"/>
          <w:szCs w:val="22"/>
          <w:lang w:val="cs-CZ"/>
        </w:rPr>
        <w:fldChar w:fldCharType="end"/>
      </w:r>
    </w:p>
    <w:p w14:paraId="4E7ECFA1" w14:textId="77777777" w:rsidR="004B6DD6" w:rsidRPr="00966080" w:rsidRDefault="004B6DD6">
      <w:pPr>
        <w:pStyle w:val="Nadpis1Clanek1VHead1Zhlav1"/>
        <w:tabs>
          <w:tab w:val="clear" w:pos="360"/>
          <w:tab w:val="left" w:pos="567"/>
        </w:tabs>
        <w:spacing w:before="0" w:after="0"/>
        <w:ind w:left="567" w:hanging="567"/>
        <w:jc w:val="center"/>
        <w:rPr>
          <w:rFonts w:asciiTheme="minorHAnsi" w:hAnsiTheme="minorHAnsi" w:cstheme="minorHAnsi"/>
          <w:sz w:val="22"/>
        </w:rPr>
      </w:pPr>
    </w:p>
    <w:p w14:paraId="71F045C0" w14:textId="77777777" w:rsidR="004B6DD6" w:rsidRPr="00966080" w:rsidRDefault="004B6DD6">
      <w:pPr>
        <w:pStyle w:val="NormlnSmlouva"/>
        <w:rPr>
          <w:rFonts w:asciiTheme="minorHAnsi" w:hAnsiTheme="minorHAnsi" w:cstheme="minorHAnsi"/>
          <w:sz w:val="22"/>
        </w:rPr>
      </w:pPr>
    </w:p>
    <w:p w14:paraId="29B0D707" w14:textId="77777777" w:rsidR="004B6DD6" w:rsidRPr="00966080" w:rsidRDefault="004B6DD6">
      <w:pPr>
        <w:pStyle w:val="NormlnSmlouva"/>
        <w:rPr>
          <w:rFonts w:asciiTheme="minorHAnsi" w:hAnsiTheme="minorHAnsi" w:cstheme="minorHAnsi"/>
          <w:sz w:val="22"/>
        </w:rPr>
      </w:pPr>
    </w:p>
    <w:p w14:paraId="00360030" w14:textId="77777777" w:rsidR="004B6DD6" w:rsidRPr="00966080" w:rsidRDefault="004B6DD6">
      <w:pPr>
        <w:pStyle w:val="Nadpis1Clanek1VHead1Zhlav1"/>
        <w:tabs>
          <w:tab w:val="clear" w:pos="360"/>
          <w:tab w:val="left" w:pos="567"/>
        </w:tabs>
        <w:spacing w:before="0" w:after="0"/>
        <w:ind w:left="567" w:hanging="567"/>
        <w:jc w:val="center"/>
        <w:rPr>
          <w:rFonts w:asciiTheme="minorHAnsi" w:hAnsiTheme="minorHAnsi" w:cstheme="minorHAnsi"/>
        </w:rPr>
      </w:pPr>
      <w:r w:rsidRPr="00966080">
        <w:rPr>
          <w:rFonts w:asciiTheme="minorHAnsi" w:hAnsiTheme="minorHAnsi" w:cstheme="minorHAnsi"/>
        </w:rPr>
        <w:t>1.</w:t>
      </w:r>
    </w:p>
    <w:p w14:paraId="32B1E058" w14:textId="77777777" w:rsidR="004B6DD6" w:rsidRPr="00966080" w:rsidRDefault="004B6DD6">
      <w:pPr>
        <w:pStyle w:val="Nadpis1Clanek1VHead1Zhlav1"/>
        <w:tabs>
          <w:tab w:val="clear" w:pos="360"/>
          <w:tab w:val="left" w:pos="567"/>
        </w:tabs>
        <w:spacing w:before="0" w:after="0"/>
        <w:ind w:left="567" w:hanging="567"/>
        <w:jc w:val="center"/>
        <w:rPr>
          <w:rFonts w:asciiTheme="minorHAnsi" w:hAnsiTheme="minorHAnsi" w:cstheme="minorHAnsi"/>
        </w:rPr>
      </w:pPr>
      <w:r w:rsidRPr="00966080">
        <w:rPr>
          <w:rFonts w:asciiTheme="minorHAnsi" w:hAnsiTheme="minorHAnsi" w:cstheme="minorHAnsi"/>
        </w:rPr>
        <w:t>SMLUVNÍ STRANY</w:t>
      </w:r>
    </w:p>
    <w:p w14:paraId="6CF85E91" w14:textId="77777777" w:rsidR="004B6DD6" w:rsidRPr="00966080" w:rsidRDefault="004B6DD6">
      <w:pPr>
        <w:pStyle w:val="NormlnSmlouva"/>
        <w:jc w:val="center"/>
        <w:rPr>
          <w:rFonts w:asciiTheme="minorHAnsi" w:hAnsiTheme="minorHAnsi" w:cstheme="minorHAnsi"/>
          <w:sz w:val="22"/>
        </w:rPr>
      </w:pPr>
    </w:p>
    <w:tbl>
      <w:tblPr>
        <w:tblW w:w="8575" w:type="dxa"/>
        <w:tblLayout w:type="fixed"/>
        <w:tblCellMar>
          <w:left w:w="70" w:type="dxa"/>
          <w:right w:w="70" w:type="dxa"/>
        </w:tblCellMar>
        <w:tblLook w:val="0000" w:firstRow="0" w:lastRow="0" w:firstColumn="0" w:lastColumn="0" w:noHBand="0" w:noVBand="0"/>
      </w:tblPr>
      <w:tblGrid>
        <w:gridCol w:w="496"/>
        <w:gridCol w:w="2126"/>
        <w:gridCol w:w="5953"/>
      </w:tblGrid>
      <w:tr w:rsidR="004B6DD6" w:rsidRPr="00966080" w14:paraId="2A12EF47" w14:textId="77777777">
        <w:tc>
          <w:tcPr>
            <w:tcW w:w="496" w:type="dxa"/>
          </w:tcPr>
          <w:p w14:paraId="0F50DDA9"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b/>
                <w:sz w:val="22"/>
                <w:szCs w:val="22"/>
              </w:rPr>
              <w:t>1.1</w:t>
            </w:r>
          </w:p>
        </w:tc>
        <w:tc>
          <w:tcPr>
            <w:tcW w:w="2126" w:type="dxa"/>
          </w:tcPr>
          <w:p w14:paraId="2C544EF9"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Česká republika –</w:t>
            </w:r>
          </w:p>
        </w:tc>
        <w:tc>
          <w:tcPr>
            <w:tcW w:w="5953" w:type="dxa"/>
          </w:tcPr>
          <w:p w14:paraId="3966713C" w14:textId="77777777" w:rsidR="004B6DD6" w:rsidRPr="00966080" w:rsidRDefault="004B6DD6" w:rsidP="00C9691C">
            <w:pPr>
              <w:pStyle w:val="NormlnSmlouva"/>
              <w:rPr>
                <w:rFonts w:asciiTheme="minorHAnsi" w:hAnsiTheme="minorHAnsi" w:cstheme="minorHAnsi"/>
                <w:sz w:val="22"/>
                <w:szCs w:val="22"/>
              </w:rPr>
            </w:pPr>
            <w:r w:rsidRPr="00966080">
              <w:rPr>
                <w:rFonts w:asciiTheme="minorHAnsi" w:hAnsiTheme="minorHAnsi" w:cstheme="minorHAnsi"/>
                <w:sz w:val="22"/>
                <w:szCs w:val="22"/>
              </w:rPr>
              <w:t xml:space="preserve">Ministerstvo průmyslu a obchodu </w:t>
            </w:r>
            <w:r w:rsidRPr="00966080">
              <w:rPr>
                <w:rFonts w:asciiTheme="minorHAnsi" w:hAnsiTheme="minorHAnsi" w:cstheme="minorHAnsi"/>
                <w:sz w:val="22"/>
                <w:szCs w:val="22"/>
              </w:rPr>
              <w:br/>
              <w:t>Praha 1, Na Františku 32, PSČ 110 15</w:t>
            </w:r>
          </w:p>
        </w:tc>
      </w:tr>
      <w:tr w:rsidR="004B6DD6" w:rsidRPr="00966080" w14:paraId="6ED6032B" w14:textId="77777777">
        <w:tc>
          <w:tcPr>
            <w:tcW w:w="496" w:type="dxa"/>
          </w:tcPr>
          <w:p w14:paraId="33724086" w14:textId="77777777" w:rsidR="004B6DD6" w:rsidRPr="00966080" w:rsidRDefault="004B6DD6">
            <w:pPr>
              <w:pStyle w:val="NormlnSmlouva"/>
              <w:rPr>
                <w:rFonts w:asciiTheme="minorHAnsi" w:hAnsiTheme="minorHAnsi" w:cstheme="minorHAnsi"/>
                <w:sz w:val="22"/>
                <w:szCs w:val="22"/>
              </w:rPr>
            </w:pPr>
          </w:p>
        </w:tc>
        <w:tc>
          <w:tcPr>
            <w:tcW w:w="2126" w:type="dxa"/>
          </w:tcPr>
          <w:p w14:paraId="41222454"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IČ:</w:t>
            </w:r>
          </w:p>
        </w:tc>
        <w:tc>
          <w:tcPr>
            <w:tcW w:w="5953" w:type="dxa"/>
          </w:tcPr>
          <w:p w14:paraId="55D88793"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47609109</w:t>
            </w:r>
          </w:p>
        </w:tc>
      </w:tr>
      <w:tr w:rsidR="004B6DD6" w:rsidRPr="00966080" w14:paraId="12088E3B" w14:textId="77777777">
        <w:tc>
          <w:tcPr>
            <w:tcW w:w="496" w:type="dxa"/>
          </w:tcPr>
          <w:p w14:paraId="234470A0" w14:textId="77777777" w:rsidR="004B6DD6" w:rsidRPr="00966080" w:rsidRDefault="004B6DD6">
            <w:pPr>
              <w:pStyle w:val="NormlnSmlouva"/>
              <w:rPr>
                <w:rFonts w:asciiTheme="minorHAnsi" w:hAnsiTheme="minorHAnsi" w:cstheme="minorHAnsi"/>
                <w:sz w:val="22"/>
                <w:szCs w:val="22"/>
              </w:rPr>
            </w:pPr>
          </w:p>
        </w:tc>
        <w:tc>
          <w:tcPr>
            <w:tcW w:w="2126" w:type="dxa"/>
          </w:tcPr>
          <w:p w14:paraId="13A16219"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DIČ:</w:t>
            </w:r>
          </w:p>
        </w:tc>
        <w:tc>
          <w:tcPr>
            <w:tcW w:w="5953" w:type="dxa"/>
          </w:tcPr>
          <w:p w14:paraId="313D26DC" w14:textId="77777777" w:rsidR="004B6DD6" w:rsidRPr="00966080" w:rsidRDefault="00C9691C">
            <w:pPr>
              <w:pStyle w:val="NormlnSmlouva"/>
              <w:rPr>
                <w:rFonts w:asciiTheme="minorHAnsi" w:hAnsiTheme="minorHAnsi" w:cstheme="minorHAnsi"/>
                <w:sz w:val="22"/>
                <w:szCs w:val="22"/>
              </w:rPr>
            </w:pPr>
            <w:r w:rsidRPr="00966080">
              <w:rPr>
                <w:rFonts w:asciiTheme="minorHAnsi" w:hAnsiTheme="minorHAnsi" w:cstheme="minorHAnsi"/>
                <w:sz w:val="22"/>
                <w:szCs w:val="22"/>
              </w:rPr>
              <w:t xml:space="preserve">CZ 47609109, </w:t>
            </w:r>
            <w:r w:rsidR="004B6DD6" w:rsidRPr="00966080">
              <w:rPr>
                <w:rFonts w:asciiTheme="minorHAnsi" w:hAnsiTheme="minorHAnsi" w:cstheme="minorHAnsi"/>
                <w:sz w:val="22"/>
                <w:szCs w:val="22"/>
              </w:rPr>
              <w:t>neplátce DPH</w:t>
            </w:r>
          </w:p>
        </w:tc>
      </w:tr>
      <w:tr w:rsidR="004B6DD6" w:rsidRPr="00966080" w14:paraId="6484356C" w14:textId="77777777">
        <w:tc>
          <w:tcPr>
            <w:tcW w:w="496" w:type="dxa"/>
          </w:tcPr>
          <w:p w14:paraId="6D452BC6" w14:textId="77777777" w:rsidR="004B6DD6" w:rsidRPr="00966080" w:rsidRDefault="004B6DD6">
            <w:pPr>
              <w:pStyle w:val="NormlnSmlouva"/>
              <w:rPr>
                <w:rFonts w:asciiTheme="minorHAnsi" w:hAnsiTheme="minorHAnsi" w:cstheme="minorHAnsi"/>
                <w:sz w:val="22"/>
                <w:szCs w:val="22"/>
              </w:rPr>
            </w:pPr>
          </w:p>
        </w:tc>
        <w:tc>
          <w:tcPr>
            <w:tcW w:w="2126" w:type="dxa"/>
          </w:tcPr>
          <w:p w14:paraId="11AD2991"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 xml:space="preserve">Bankovní spojení: </w:t>
            </w:r>
          </w:p>
        </w:tc>
        <w:tc>
          <w:tcPr>
            <w:tcW w:w="5953" w:type="dxa"/>
          </w:tcPr>
          <w:p w14:paraId="3B206309"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ČNB, pobočka Praha</w:t>
            </w:r>
          </w:p>
        </w:tc>
      </w:tr>
      <w:tr w:rsidR="004B6DD6" w:rsidRPr="00966080" w14:paraId="378AFC47" w14:textId="77777777">
        <w:tc>
          <w:tcPr>
            <w:tcW w:w="496" w:type="dxa"/>
          </w:tcPr>
          <w:p w14:paraId="3F025251" w14:textId="77777777" w:rsidR="004B6DD6" w:rsidRPr="00966080" w:rsidRDefault="004B6DD6">
            <w:pPr>
              <w:pStyle w:val="NormlnSmlouva"/>
              <w:rPr>
                <w:rFonts w:asciiTheme="minorHAnsi" w:hAnsiTheme="minorHAnsi" w:cstheme="minorHAnsi"/>
                <w:sz w:val="22"/>
                <w:szCs w:val="22"/>
              </w:rPr>
            </w:pPr>
          </w:p>
        </w:tc>
        <w:tc>
          <w:tcPr>
            <w:tcW w:w="2126" w:type="dxa"/>
          </w:tcPr>
          <w:p w14:paraId="571CBE59" w14:textId="77777777" w:rsidR="004B6DD6" w:rsidRPr="00966080" w:rsidRDefault="006B3A1C">
            <w:pPr>
              <w:pStyle w:val="NormlnSmlouva"/>
              <w:rPr>
                <w:rFonts w:asciiTheme="minorHAnsi" w:hAnsiTheme="minorHAnsi" w:cstheme="minorHAnsi"/>
                <w:sz w:val="22"/>
                <w:szCs w:val="22"/>
              </w:rPr>
            </w:pPr>
            <w:r w:rsidRPr="00966080">
              <w:rPr>
                <w:rFonts w:asciiTheme="minorHAnsi" w:hAnsiTheme="minorHAnsi" w:cstheme="minorHAnsi"/>
                <w:sz w:val="22"/>
                <w:szCs w:val="22"/>
              </w:rPr>
              <w:t xml:space="preserve">Číslo </w:t>
            </w:r>
            <w:r w:rsidR="004B6DD6" w:rsidRPr="00966080">
              <w:rPr>
                <w:rFonts w:asciiTheme="minorHAnsi" w:hAnsiTheme="minorHAnsi" w:cstheme="minorHAnsi"/>
                <w:sz w:val="22"/>
                <w:szCs w:val="22"/>
              </w:rPr>
              <w:t xml:space="preserve">účtu: </w:t>
            </w:r>
          </w:p>
        </w:tc>
        <w:tc>
          <w:tcPr>
            <w:tcW w:w="5953" w:type="dxa"/>
          </w:tcPr>
          <w:p w14:paraId="04BF3CC5" w14:textId="55E19860" w:rsidR="004B6DD6" w:rsidRPr="00966080" w:rsidRDefault="00F55941">
            <w:pPr>
              <w:pStyle w:val="NormlnSmlouva"/>
              <w:rPr>
                <w:rFonts w:asciiTheme="minorHAnsi" w:hAnsiTheme="minorHAnsi" w:cstheme="minorHAnsi"/>
                <w:sz w:val="22"/>
                <w:szCs w:val="22"/>
              </w:rPr>
            </w:pPr>
            <w:r>
              <w:rPr>
                <w:rFonts w:asciiTheme="minorHAnsi" w:hAnsiTheme="minorHAnsi" w:cstheme="minorHAnsi"/>
                <w:sz w:val="22"/>
                <w:szCs w:val="22"/>
              </w:rPr>
              <w:t>XXXXX</w:t>
            </w:r>
          </w:p>
        </w:tc>
      </w:tr>
      <w:tr w:rsidR="006B3A1C" w:rsidRPr="00966080" w14:paraId="0F386B82" w14:textId="77777777">
        <w:tc>
          <w:tcPr>
            <w:tcW w:w="496" w:type="dxa"/>
          </w:tcPr>
          <w:p w14:paraId="69FCF7CC" w14:textId="77777777" w:rsidR="006B3A1C" w:rsidRPr="00966080" w:rsidRDefault="006B3A1C">
            <w:pPr>
              <w:pStyle w:val="NormlnSmlouva"/>
              <w:rPr>
                <w:rFonts w:asciiTheme="minorHAnsi" w:hAnsiTheme="minorHAnsi" w:cstheme="minorHAnsi"/>
                <w:sz w:val="22"/>
                <w:szCs w:val="22"/>
              </w:rPr>
            </w:pPr>
          </w:p>
        </w:tc>
        <w:tc>
          <w:tcPr>
            <w:tcW w:w="2126" w:type="dxa"/>
          </w:tcPr>
          <w:p w14:paraId="28BB3C4E" w14:textId="77777777" w:rsidR="006B3A1C" w:rsidRPr="00966080" w:rsidRDefault="006B3A1C">
            <w:pPr>
              <w:pStyle w:val="NormlnSmlouva"/>
              <w:rPr>
                <w:rFonts w:asciiTheme="minorHAnsi" w:hAnsiTheme="minorHAnsi" w:cstheme="minorHAnsi"/>
                <w:sz w:val="22"/>
                <w:szCs w:val="22"/>
              </w:rPr>
            </w:pPr>
            <w:r w:rsidRPr="00966080">
              <w:rPr>
                <w:rFonts w:asciiTheme="minorHAnsi" w:hAnsiTheme="minorHAnsi" w:cstheme="minorHAnsi"/>
                <w:sz w:val="22"/>
                <w:szCs w:val="22"/>
              </w:rPr>
              <w:t>ID DS</w:t>
            </w:r>
          </w:p>
        </w:tc>
        <w:tc>
          <w:tcPr>
            <w:tcW w:w="5953" w:type="dxa"/>
          </w:tcPr>
          <w:p w14:paraId="32054518" w14:textId="77777777" w:rsidR="006B3A1C" w:rsidRPr="00966080" w:rsidRDefault="00253E4A" w:rsidP="00253E4A">
            <w:pPr>
              <w:pStyle w:val="NormlnSmlouva"/>
              <w:rPr>
                <w:rFonts w:asciiTheme="minorHAnsi" w:hAnsiTheme="minorHAnsi" w:cstheme="minorHAnsi"/>
                <w:b/>
                <w:sz w:val="22"/>
                <w:szCs w:val="22"/>
              </w:rPr>
            </w:pPr>
            <w:r w:rsidRPr="00966080">
              <w:rPr>
                <w:rStyle w:val="Siln"/>
                <w:rFonts w:asciiTheme="minorHAnsi" w:hAnsiTheme="minorHAnsi" w:cstheme="minorHAnsi"/>
                <w:b w:val="0"/>
                <w:sz w:val="22"/>
                <w:szCs w:val="22"/>
              </w:rPr>
              <w:t>bxtaaw4</w:t>
            </w:r>
          </w:p>
        </w:tc>
      </w:tr>
      <w:tr w:rsidR="004B6DD6" w:rsidRPr="00966080" w14:paraId="1C184900" w14:textId="77777777">
        <w:tc>
          <w:tcPr>
            <w:tcW w:w="496" w:type="dxa"/>
          </w:tcPr>
          <w:p w14:paraId="02812024" w14:textId="77777777" w:rsidR="004B6DD6" w:rsidRPr="00966080" w:rsidRDefault="004B6DD6">
            <w:pPr>
              <w:pStyle w:val="NormlnSmlouva"/>
              <w:rPr>
                <w:rFonts w:asciiTheme="minorHAnsi" w:hAnsiTheme="minorHAnsi" w:cstheme="minorHAnsi"/>
                <w:sz w:val="22"/>
                <w:szCs w:val="22"/>
              </w:rPr>
            </w:pPr>
          </w:p>
        </w:tc>
        <w:tc>
          <w:tcPr>
            <w:tcW w:w="2126" w:type="dxa"/>
          </w:tcPr>
          <w:p w14:paraId="2EBAA440" w14:textId="77777777" w:rsidR="004B6DD6" w:rsidRPr="00966080" w:rsidRDefault="00C9691C">
            <w:pPr>
              <w:pStyle w:val="NormlnSmlouva"/>
              <w:rPr>
                <w:rFonts w:asciiTheme="minorHAnsi" w:hAnsiTheme="minorHAnsi" w:cstheme="minorHAnsi"/>
                <w:sz w:val="22"/>
                <w:szCs w:val="22"/>
              </w:rPr>
            </w:pPr>
            <w:r w:rsidRPr="00966080">
              <w:rPr>
                <w:rFonts w:asciiTheme="minorHAnsi" w:hAnsiTheme="minorHAnsi" w:cstheme="minorHAnsi"/>
                <w:sz w:val="22"/>
                <w:szCs w:val="22"/>
              </w:rPr>
              <w:t>Jednající</w:t>
            </w:r>
            <w:r w:rsidR="004B6DD6" w:rsidRPr="00966080">
              <w:rPr>
                <w:rFonts w:asciiTheme="minorHAnsi" w:hAnsiTheme="minorHAnsi" w:cstheme="minorHAnsi"/>
                <w:sz w:val="22"/>
                <w:szCs w:val="22"/>
              </w:rPr>
              <w:t>:</w:t>
            </w:r>
          </w:p>
        </w:tc>
        <w:tc>
          <w:tcPr>
            <w:tcW w:w="5953" w:type="dxa"/>
          </w:tcPr>
          <w:p w14:paraId="493BF44F" w14:textId="1E1C8381" w:rsidR="004B6DD6" w:rsidRPr="00966080" w:rsidRDefault="00F55941">
            <w:pPr>
              <w:pStyle w:val="NormlnSmlouva"/>
              <w:rPr>
                <w:rFonts w:asciiTheme="minorHAnsi" w:hAnsiTheme="minorHAnsi" w:cstheme="minorHAnsi"/>
                <w:sz w:val="22"/>
                <w:szCs w:val="22"/>
              </w:rPr>
            </w:pPr>
            <w:r>
              <w:rPr>
                <w:rFonts w:asciiTheme="minorHAnsi" w:hAnsiTheme="minorHAnsi" w:cstheme="minorHAnsi"/>
                <w:sz w:val="22"/>
                <w:szCs w:val="22"/>
              </w:rPr>
              <w:t>XXXXX</w:t>
            </w:r>
          </w:p>
        </w:tc>
      </w:tr>
      <w:tr w:rsidR="004B6DD6" w:rsidRPr="00966080" w14:paraId="23B34A8A" w14:textId="77777777">
        <w:tc>
          <w:tcPr>
            <w:tcW w:w="496" w:type="dxa"/>
          </w:tcPr>
          <w:p w14:paraId="6AB557B8" w14:textId="77777777" w:rsidR="004B6DD6" w:rsidRPr="00966080" w:rsidRDefault="004B6DD6">
            <w:pPr>
              <w:pStyle w:val="NormlnSmlouva"/>
              <w:rPr>
                <w:rFonts w:asciiTheme="minorHAnsi" w:hAnsiTheme="minorHAnsi" w:cstheme="minorHAnsi"/>
                <w:sz w:val="22"/>
                <w:szCs w:val="22"/>
              </w:rPr>
            </w:pPr>
          </w:p>
        </w:tc>
        <w:tc>
          <w:tcPr>
            <w:tcW w:w="2126" w:type="dxa"/>
          </w:tcPr>
          <w:p w14:paraId="49F31C10"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Telefon:</w:t>
            </w:r>
          </w:p>
        </w:tc>
        <w:tc>
          <w:tcPr>
            <w:tcW w:w="5953" w:type="dxa"/>
          </w:tcPr>
          <w:p w14:paraId="0E887313" w14:textId="303FF872" w:rsidR="004B6DD6" w:rsidRPr="00966080" w:rsidRDefault="00F55941">
            <w:pPr>
              <w:pStyle w:val="NormlnSmlouva"/>
              <w:rPr>
                <w:rFonts w:asciiTheme="minorHAnsi" w:hAnsiTheme="minorHAnsi" w:cstheme="minorHAnsi"/>
                <w:sz w:val="22"/>
                <w:szCs w:val="22"/>
              </w:rPr>
            </w:pPr>
            <w:r>
              <w:rPr>
                <w:rFonts w:asciiTheme="minorHAnsi" w:hAnsiTheme="minorHAnsi" w:cstheme="minorHAnsi"/>
                <w:sz w:val="22"/>
                <w:szCs w:val="22"/>
              </w:rPr>
              <w:t>XXXXX</w:t>
            </w:r>
          </w:p>
        </w:tc>
      </w:tr>
      <w:tr w:rsidR="008A66CD" w:rsidRPr="00966080" w14:paraId="12C4225A" w14:textId="77777777">
        <w:tc>
          <w:tcPr>
            <w:tcW w:w="496" w:type="dxa"/>
          </w:tcPr>
          <w:p w14:paraId="303F512C" w14:textId="77777777" w:rsidR="008A66CD" w:rsidRPr="00966080" w:rsidRDefault="008A66CD">
            <w:pPr>
              <w:pStyle w:val="NormlnSmlouva"/>
              <w:rPr>
                <w:rFonts w:asciiTheme="minorHAnsi" w:hAnsiTheme="minorHAnsi" w:cstheme="minorHAnsi"/>
                <w:sz w:val="22"/>
                <w:szCs w:val="22"/>
              </w:rPr>
            </w:pPr>
          </w:p>
        </w:tc>
        <w:tc>
          <w:tcPr>
            <w:tcW w:w="2126" w:type="dxa"/>
          </w:tcPr>
          <w:p w14:paraId="0819D1F1" w14:textId="77777777" w:rsidR="008A66CD" w:rsidRPr="00966080" w:rsidRDefault="008A66CD">
            <w:pPr>
              <w:pStyle w:val="NormlnSmlouva"/>
              <w:rPr>
                <w:rFonts w:asciiTheme="minorHAnsi" w:hAnsiTheme="minorHAnsi" w:cstheme="minorHAnsi"/>
                <w:sz w:val="22"/>
                <w:szCs w:val="22"/>
              </w:rPr>
            </w:pPr>
            <w:r w:rsidRPr="00966080">
              <w:rPr>
                <w:rFonts w:asciiTheme="minorHAnsi" w:hAnsiTheme="minorHAnsi" w:cstheme="minorHAnsi"/>
                <w:sz w:val="22"/>
                <w:szCs w:val="22"/>
              </w:rPr>
              <w:t>E-mail:</w:t>
            </w:r>
          </w:p>
        </w:tc>
        <w:tc>
          <w:tcPr>
            <w:tcW w:w="5953" w:type="dxa"/>
          </w:tcPr>
          <w:p w14:paraId="6197AC91" w14:textId="3AA850B2" w:rsidR="008A66CD" w:rsidRPr="00966080" w:rsidRDefault="00F55941">
            <w:pPr>
              <w:pStyle w:val="NormlnSmlouva"/>
              <w:rPr>
                <w:rFonts w:asciiTheme="minorHAnsi" w:hAnsiTheme="minorHAnsi" w:cstheme="minorHAnsi"/>
                <w:sz w:val="22"/>
                <w:szCs w:val="22"/>
              </w:rPr>
            </w:pPr>
            <w:r>
              <w:rPr>
                <w:rStyle w:val="Hypertextovodkaz"/>
                <w:rFonts w:asciiTheme="minorHAnsi" w:hAnsiTheme="minorHAnsi" w:cstheme="minorHAnsi"/>
                <w:sz w:val="22"/>
                <w:szCs w:val="22"/>
              </w:rPr>
              <w:t>XXXXX</w:t>
            </w:r>
          </w:p>
        </w:tc>
      </w:tr>
      <w:tr w:rsidR="008A66CD" w:rsidRPr="00966080" w14:paraId="31132049" w14:textId="77777777">
        <w:tc>
          <w:tcPr>
            <w:tcW w:w="496" w:type="dxa"/>
          </w:tcPr>
          <w:p w14:paraId="09668AD9" w14:textId="77777777" w:rsidR="008A66CD" w:rsidRPr="00966080" w:rsidRDefault="008A66CD">
            <w:pPr>
              <w:pStyle w:val="NormlnSmlouva"/>
              <w:rPr>
                <w:rFonts w:asciiTheme="minorHAnsi" w:hAnsiTheme="minorHAnsi" w:cstheme="minorHAnsi"/>
                <w:sz w:val="22"/>
                <w:szCs w:val="22"/>
              </w:rPr>
            </w:pPr>
          </w:p>
        </w:tc>
        <w:tc>
          <w:tcPr>
            <w:tcW w:w="2126" w:type="dxa"/>
          </w:tcPr>
          <w:p w14:paraId="3DE96A7E" w14:textId="77777777" w:rsidR="008A66CD" w:rsidRPr="00966080" w:rsidRDefault="008A66CD">
            <w:pPr>
              <w:pStyle w:val="NormlnSmlouva"/>
              <w:rPr>
                <w:rFonts w:asciiTheme="minorHAnsi" w:hAnsiTheme="minorHAnsi" w:cstheme="minorHAnsi"/>
                <w:sz w:val="22"/>
                <w:szCs w:val="22"/>
              </w:rPr>
            </w:pPr>
          </w:p>
        </w:tc>
        <w:tc>
          <w:tcPr>
            <w:tcW w:w="5953" w:type="dxa"/>
          </w:tcPr>
          <w:p w14:paraId="3EA73E70" w14:textId="77777777" w:rsidR="008A66CD" w:rsidRPr="00966080" w:rsidRDefault="008A66CD" w:rsidP="008935E8">
            <w:pPr>
              <w:pStyle w:val="NormlnSmlouva"/>
              <w:rPr>
                <w:rFonts w:asciiTheme="minorHAnsi" w:hAnsiTheme="minorHAnsi" w:cstheme="minorHAnsi"/>
                <w:sz w:val="22"/>
                <w:szCs w:val="22"/>
              </w:rPr>
            </w:pPr>
          </w:p>
        </w:tc>
      </w:tr>
    </w:tbl>
    <w:p w14:paraId="45CA62F1" w14:textId="77777777" w:rsidR="004B6DD6" w:rsidRPr="00966080" w:rsidRDefault="004B6DD6">
      <w:pPr>
        <w:pStyle w:val="NormlnSmlouva"/>
        <w:spacing w:before="120"/>
        <w:rPr>
          <w:rFonts w:asciiTheme="minorHAnsi" w:hAnsiTheme="minorHAnsi" w:cstheme="minorHAnsi"/>
          <w:sz w:val="22"/>
          <w:szCs w:val="22"/>
        </w:rPr>
      </w:pPr>
      <w:r w:rsidRPr="00966080">
        <w:rPr>
          <w:rFonts w:asciiTheme="minorHAnsi" w:hAnsiTheme="minorHAnsi" w:cstheme="minorHAnsi"/>
          <w:sz w:val="22"/>
          <w:szCs w:val="22"/>
        </w:rPr>
        <w:t>dále označovaný též jako „</w:t>
      </w:r>
      <w:r w:rsidRPr="00966080">
        <w:rPr>
          <w:rFonts w:asciiTheme="minorHAnsi" w:hAnsiTheme="minorHAnsi" w:cstheme="minorHAnsi"/>
          <w:b/>
          <w:sz w:val="22"/>
          <w:szCs w:val="22"/>
        </w:rPr>
        <w:t>Objednatel</w:t>
      </w:r>
      <w:r w:rsidRPr="00966080">
        <w:rPr>
          <w:rFonts w:asciiTheme="minorHAnsi" w:hAnsiTheme="minorHAnsi" w:cstheme="minorHAnsi"/>
          <w:sz w:val="22"/>
          <w:szCs w:val="22"/>
        </w:rPr>
        <w:t>“.</w:t>
      </w:r>
    </w:p>
    <w:p w14:paraId="004289E7" w14:textId="77777777" w:rsidR="004B6DD6" w:rsidRPr="00966080" w:rsidRDefault="004B6DD6">
      <w:pPr>
        <w:pStyle w:val="NormlnSmlouva"/>
        <w:rPr>
          <w:rFonts w:asciiTheme="minorHAnsi" w:hAnsiTheme="minorHAnsi" w:cstheme="minorHAnsi"/>
          <w:sz w:val="22"/>
          <w:szCs w:val="22"/>
        </w:rPr>
      </w:pPr>
    </w:p>
    <w:p w14:paraId="13B107F0" w14:textId="77777777" w:rsidR="004B6DD6" w:rsidRPr="00966080" w:rsidRDefault="004B6DD6">
      <w:pPr>
        <w:pStyle w:val="NormlnSmlouva"/>
        <w:ind w:right="-238"/>
        <w:jc w:val="center"/>
        <w:rPr>
          <w:rFonts w:asciiTheme="minorHAnsi" w:hAnsiTheme="minorHAnsi" w:cstheme="minorHAnsi"/>
          <w:sz w:val="22"/>
          <w:szCs w:val="22"/>
        </w:rPr>
      </w:pPr>
      <w:r w:rsidRPr="00966080">
        <w:rPr>
          <w:rFonts w:asciiTheme="minorHAnsi" w:hAnsiTheme="minorHAnsi" w:cstheme="minorHAnsi"/>
          <w:sz w:val="22"/>
          <w:szCs w:val="22"/>
        </w:rPr>
        <w:t>a</w:t>
      </w:r>
    </w:p>
    <w:p w14:paraId="098A2B54" w14:textId="77777777" w:rsidR="004B6DD6" w:rsidRPr="00966080" w:rsidRDefault="004B6DD6">
      <w:pPr>
        <w:pStyle w:val="SmluvniStrany"/>
        <w:tabs>
          <w:tab w:val="clear" w:pos="3969"/>
          <w:tab w:val="clear" w:pos="4536"/>
          <w:tab w:val="left" w:pos="-2127"/>
          <w:tab w:val="left" w:pos="-1560"/>
        </w:tabs>
        <w:ind w:left="0"/>
        <w:rPr>
          <w:rFonts w:asciiTheme="minorHAnsi" w:hAnsiTheme="minorHAnsi" w:cstheme="minorHAnsi"/>
          <w:sz w:val="22"/>
          <w:szCs w:val="22"/>
        </w:rPr>
      </w:pPr>
    </w:p>
    <w:tbl>
      <w:tblPr>
        <w:tblW w:w="8575" w:type="dxa"/>
        <w:tblLayout w:type="fixed"/>
        <w:tblCellMar>
          <w:left w:w="70" w:type="dxa"/>
          <w:right w:w="70" w:type="dxa"/>
        </w:tblCellMar>
        <w:tblLook w:val="0000" w:firstRow="0" w:lastRow="0" w:firstColumn="0" w:lastColumn="0" w:noHBand="0" w:noVBand="0"/>
      </w:tblPr>
      <w:tblGrid>
        <w:gridCol w:w="496"/>
        <w:gridCol w:w="1984"/>
        <w:gridCol w:w="6095"/>
      </w:tblGrid>
      <w:tr w:rsidR="004B6DD6" w:rsidRPr="00966080" w14:paraId="45B67E77" w14:textId="77777777" w:rsidTr="00501632">
        <w:tc>
          <w:tcPr>
            <w:tcW w:w="496" w:type="dxa"/>
          </w:tcPr>
          <w:p w14:paraId="14ACECA6"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b/>
                <w:sz w:val="22"/>
                <w:szCs w:val="22"/>
              </w:rPr>
              <w:t>1.2</w:t>
            </w:r>
          </w:p>
        </w:tc>
        <w:tc>
          <w:tcPr>
            <w:tcW w:w="1984" w:type="dxa"/>
          </w:tcPr>
          <w:p w14:paraId="48FF4BA4" w14:textId="77777777" w:rsidR="004B6DD6" w:rsidRPr="00966080" w:rsidRDefault="004B6DD6">
            <w:pPr>
              <w:pStyle w:val="NormlnSmlouva"/>
              <w:rPr>
                <w:rFonts w:asciiTheme="minorHAnsi" w:hAnsiTheme="minorHAnsi" w:cstheme="minorHAnsi"/>
                <w:sz w:val="22"/>
                <w:szCs w:val="22"/>
              </w:rPr>
            </w:pPr>
          </w:p>
        </w:tc>
        <w:tc>
          <w:tcPr>
            <w:tcW w:w="6095" w:type="dxa"/>
            <w:shd w:val="clear" w:color="auto" w:fill="auto"/>
          </w:tcPr>
          <w:p w14:paraId="0505AC7A" w14:textId="637E4127" w:rsidR="004B6DD6" w:rsidRPr="00966080" w:rsidRDefault="002F259B">
            <w:pPr>
              <w:pStyle w:val="NormlnSmlouva"/>
              <w:rPr>
                <w:rFonts w:asciiTheme="minorHAnsi" w:hAnsiTheme="minorHAnsi" w:cstheme="minorHAnsi"/>
                <w:sz w:val="22"/>
                <w:szCs w:val="22"/>
              </w:rPr>
            </w:pPr>
            <w:r>
              <w:rPr>
                <w:rFonts w:asciiTheme="minorHAnsi" w:hAnsiTheme="minorHAnsi" w:cstheme="minorHAnsi"/>
                <w:sz w:val="22"/>
                <w:szCs w:val="22"/>
                <w:lang w:eastAsia="x-none"/>
              </w:rPr>
              <w:t>VIAVIS a.s.</w:t>
            </w:r>
          </w:p>
        </w:tc>
      </w:tr>
      <w:tr w:rsidR="004B6DD6" w:rsidRPr="00966080" w14:paraId="41EA1029" w14:textId="77777777">
        <w:tc>
          <w:tcPr>
            <w:tcW w:w="496" w:type="dxa"/>
          </w:tcPr>
          <w:p w14:paraId="051E7346" w14:textId="77777777" w:rsidR="004B6DD6" w:rsidRPr="00966080" w:rsidRDefault="004B6DD6">
            <w:pPr>
              <w:pStyle w:val="NormlnSmlouva"/>
              <w:rPr>
                <w:rFonts w:asciiTheme="minorHAnsi" w:hAnsiTheme="minorHAnsi" w:cstheme="minorHAnsi"/>
                <w:sz w:val="22"/>
                <w:szCs w:val="22"/>
              </w:rPr>
            </w:pPr>
          </w:p>
        </w:tc>
        <w:tc>
          <w:tcPr>
            <w:tcW w:w="1984" w:type="dxa"/>
          </w:tcPr>
          <w:p w14:paraId="7C390850"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IČ:</w:t>
            </w:r>
          </w:p>
        </w:tc>
        <w:tc>
          <w:tcPr>
            <w:tcW w:w="6095" w:type="dxa"/>
          </w:tcPr>
          <w:p w14:paraId="3300D4A2" w14:textId="4F7C3189" w:rsidR="004B6DD6" w:rsidRPr="00966080" w:rsidRDefault="002F259B">
            <w:pPr>
              <w:pStyle w:val="NormlnSmlouva"/>
              <w:rPr>
                <w:rFonts w:asciiTheme="minorHAnsi" w:hAnsiTheme="minorHAnsi" w:cstheme="minorHAnsi"/>
                <w:sz w:val="22"/>
                <w:szCs w:val="22"/>
              </w:rPr>
            </w:pPr>
            <w:r>
              <w:rPr>
                <w:rFonts w:asciiTheme="minorHAnsi" w:hAnsiTheme="minorHAnsi" w:cstheme="minorHAnsi"/>
                <w:sz w:val="22"/>
                <w:szCs w:val="22"/>
                <w:lang w:eastAsia="x-none"/>
              </w:rPr>
              <w:t>25848402</w:t>
            </w:r>
          </w:p>
        </w:tc>
      </w:tr>
      <w:tr w:rsidR="004B6DD6" w:rsidRPr="00966080" w14:paraId="13B8F71A" w14:textId="77777777">
        <w:tc>
          <w:tcPr>
            <w:tcW w:w="496" w:type="dxa"/>
          </w:tcPr>
          <w:p w14:paraId="4B7ACF68" w14:textId="77777777" w:rsidR="004B6DD6" w:rsidRPr="00966080" w:rsidRDefault="004B6DD6">
            <w:pPr>
              <w:pStyle w:val="NormlnSmlouva"/>
              <w:rPr>
                <w:rFonts w:asciiTheme="minorHAnsi" w:hAnsiTheme="minorHAnsi" w:cstheme="minorHAnsi"/>
                <w:sz w:val="22"/>
                <w:szCs w:val="22"/>
              </w:rPr>
            </w:pPr>
          </w:p>
        </w:tc>
        <w:tc>
          <w:tcPr>
            <w:tcW w:w="1984" w:type="dxa"/>
          </w:tcPr>
          <w:p w14:paraId="4173B2CE"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DIČ:</w:t>
            </w:r>
          </w:p>
        </w:tc>
        <w:tc>
          <w:tcPr>
            <w:tcW w:w="6095" w:type="dxa"/>
          </w:tcPr>
          <w:p w14:paraId="7CF139A8" w14:textId="77777777" w:rsidR="004B6DD6" w:rsidRDefault="002F259B">
            <w:pPr>
              <w:pStyle w:val="NormlnSmlouva"/>
              <w:rPr>
                <w:rFonts w:asciiTheme="minorHAnsi" w:hAnsiTheme="minorHAnsi" w:cstheme="minorHAnsi"/>
                <w:sz w:val="22"/>
                <w:szCs w:val="22"/>
                <w:lang w:eastAsia="x-none"/>
              </w:rPr>
            </w:pPr>
            <w:r>
              <w:rPr>
                <w:rFonts w:asciiTheme="minorHAnsi" w:hAnsiTheme="minorHAnsi" w:cstheme="minorHAnsi"/>
                <w:sz w:val="22"/>
                <w:szCs w:val="22"/>
                <w:lang w:eastAsia="x-none"/>
              </w:rPr>
              <w:t>CZ25848402</w:t>
            </w:r>
          </w:p>
          <w:p w14:paraId="0E9F6381" w14:textId="7D58EE61" w:rsidR="00C50303" w:rsidRPr="00966080" w:rsidRDefault="00C50303">
            <w:pPr>
              <w:pStyle w:val="NormlnSmlouva"/>
              <w:rPr>
                <w:rFonts w:asciiTheme="minorHAnsi" w:hAnsiTheme="minorHAnsi" w:cstheme="minorHAnsi"/>
                <w:sz w:val="22"/>
                <w:szCs w:val="22"/>
              </w:rPr>
            </w:pPr>
            <w:r>
              <w:rPr>
                <w:rFonts w:asciiTheme="minorHAnsi" w:hAnsiTheme="minorHAnsi" w:cstheme="minorHAnsi"/>
                <w:sz w:val="22"/>
                <w:szCs w:val="22"/>
              </w:rPr>
              <w:t>Zapsána v OR vedeném Krajským soudem v Ostravě, oddíl B vložka 2249</w:t>
            </w:r>
          </w:p>
        </w:tc>
      </w:tr>
      <w:tr w:rsidR="004B6DD6" w:rsidRPr="00966080" w14:paraId="0E5C3B24" w14:textId="77777777">
        <w:tc>
          <w:tcPr>
            <w:tcW w:w="496" w:type="dxa"/>
          </w:tcPr>
          <w:p w14:paraId="39EC4C81" w14:textId="77777777" w:rsidR="004B6DD6" w:rsidRPr="00966080" w:rsidRDefault="004B6DD6">
            <w:pPr>
              <w:pStyle w:val="NormlnSmlouva"/>
              <w:rPr>
                <w:rFonts w:asciiTheme="minorHAnsi" w:hAnsiTheme="minorHAnsi" w:cstheme="minorHAnsi"/>
                <w:sz w:val="22"/>
                <w:szCs w:val="22"/>
              </w:rPr>
            </w:pPr>
          </w:p>
        </w:tc>
        <w:tc>
          <w:tcPr>
            <w:tcW w:w="1984" w:type="dxa"/>
          </w:tcPr>
          <w:p w14:paraId="393FC336"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 xml:space="preserve">Bankovní spojení: </w:t>
            </w:r>
          </w:p>
        </w:tc>
        <w:tc>
          <w:tcPr>
            <w:tcW w:w="6095" w:type="dxa"/>
          </w:tcPr>
          <w:p w14:paraId="5E30B9FE" w14:textId="2E6AF570" w:rsidR="004B6DD6" w:rsidRPr="00966080" w:rsidRDefault="002F259B">
            <w:pPr>
              <w:pStyle w:val="NormlnSmlouva"/>
              <w:rPr>
                <w:rFonts w:asciiTheme="minorHAnsi" w:hAnsiTheme="minorHAnsi" w:cstheme="minorHAnsi"/>
                <w:sz w:val="22"/>
                <w:szCs w:val="22"/>
              </w:rPr>
            </w:pPr>
            <w:r>
              <w:rPr>
                <w:rFonts w:asciiTheme="minorHAnsi" w:hAnsiTheme="minorHAnsi" w:cstheme="minorHAnsi"/>
                <w:sz w:val="22"/>
                <w:szCs w:val="22"/>
                <w:lang w:eastAsia="x-none"/>
              </w:rPr>
              <w:t>ČSOB a.s., pobočka Opava</w:t>
            </w:r>
          </w:p>
        </w:tc>
      </w:tr>
      <w:tr w:rsidR="004B6DD6" w:rsidRPr="00966080" w14:paraId="43290461" w14:textId="77777777">
        <w:tc>
          <w:tcPr>
            <w:tcW w:w="496" w:type="dxa"/>
          </w:tcPr>
          <w:p w14:paraId="03557CD8" w14:textId="77777777" w:rsidR="004B6DD6" w:rsidRPr="00966080" w:rsidRDefault="004B6DD6">
            <w:pPr>
              <w:pStyle w:val="NormlnSmlouva"/>
              <w:rPr>
                <w:rFonts w:asciiTheme="minorHAnsi" w:hAnsiTheme="minorHAnsi" w:cstheme="minorHAnsi"/>
                <w:sz w:val="22"/>
                <w:szCs w:val="22"/>
              </w:rPr>
            </w:pPr>
          </w:p>
        </w:tc>
        <w:tc>
          <w:tcPr>
            <w:tcW w:w="1984" w:type="dxa"/>
          </w:tcPr>
          <w:p w14:paraId="01A316C1"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 xml:space="preserve">Číslo účtu: </w:t>
            </w:r>
          </w:p>
        </w:tc>
        <w:tc>
          <w:tcPr>
            <w:tcW w:w="6095" w:type="dxa"/>
          </w:tcPr>
          <w:p w14:paraId="68ACAB00" w14:textId="42380C20" w:rsidR="004B6DD6" w:rsidRPr="00966080" w:rsidRDefault="00F55941">
            <w:pPr>
              <w:pStyle w:val="NormlnSmlouva"/>
              <w:rPr>
                <w:rFonts w:asciiTheme="minorHAnsi" w:hAnsiTheme="minorHAnsi" w:cstheme="minorHAnsi"/>
                <w:sz w:val="22"/>
                <w:szCs w:val="22"/>
              </w:rPr>
            </w:pPr>
            <w:r>
              <w:rPr>
                <w:rFonts w:asciiTheme="minorHAnsi" w:hAnsiTheme="minorHAnsi" w:cstheme="minorHAnsi"/>
                <w:sz w:val="22"/>
                <w:szCs w:val="22"/>
                <w:lang w:eastAsia="x-none"/>
              </w:rPr>
              <w:t>XXXXX</w:t>
            </w:r>
          </w:p>
        </w:tc>
      </w:tr>
      <w:tr w:rsidR="006B3A1C" w:rsidRPr="00966080" w14:paraId="14A37514" w14:textId="77777777">
        <w:tc>
          <w:tcPr>
            <w:tcW w:w="496" w:type="dxa"/>
          </w:tcPr>
          <w:p w14:paraId="1799D954" w14:textId="77777777" w:rsidR="006B3A1C" w:rsidRPr="00966080" w:rsidRDefault="006B3A1C">
            <w:pPr>
              <w:pStyle w:val="NormlnSmlouva"/>
              <w:rPr>
                <w:rFonts w:asciiTheme="minorHAnsi" w:hAnsiTheme="minorHAnsi" w:cstheme="minorHAnsi"/>
                <w:sz w:val="22"/>
                <w:szCs w:val="22"/>
              </w:rPr>
            </w:pPr>
          </w:p>
        </w:tc>
        <w:tc>
          <w:tcPr>
            <w:tcW w:w="1984" w:type="dxa"/>
          </w:tcPr>
          <w:p w14:paraId="04332810" w14:textId="77777777" w:rsidR="006B3A1C" w:rsidRPr="00966080" w:rsidRDefault="006B3A1C">
            <w:pPr>
              <w:pStyle w:val="NormlnSmlouva"/>
              <w:rPr>
                <w:rFonts w:asciiTheme="minorHAnsi" w:hAnsiTheme="minorHAnsi" w:cstheme="minorHAnsi"/>
                <w:sz w:val="22"/>
                <w:szCs w:val="22"/>
              </w:rPr>
            </w:pPr>
            <w:r w:rsidRPr="00966080">
              <w:rPr>
                <w:rFonts w:asciiTheme="minorHAnsi" w:hAnsiTheme="minorHAnsi" w:cstheme="minorHAnsi"/>
                <w:sz w:val="22"/>
                <w:szCs w:val="22"/>
              </w:rPr>
              <w:t>ID DS</w:t>
            </w:r>
          </w:p>
        </w:tc>
        <w:tc>
          <w:tcPr>
            <w:tcW w:w="6095" w:type="dxa"/>
          </w:tcPr>
          <w:p w14:paraId="3994984C" w14:textId="442CDA34" w:rsidR="006B3A1C" w:rsidRPr="00966080" w:rsidRDefault="006D3722">
            <w:pPr>
              <w:pStyle w:val="NormlnSmlouva"/>
              <w:rPr>
                <w:rFonts w:asciiTheme="minorHAnsi" w:hAnsiTheme="minorHAnsi" w:cstheme="minorHAnsi"/>
                <w:sz w:val="22"/>
                <w:szCs w:val="22"/>
              </w:rPr>
            </w:pPr>
            <w:r>
              <w:rPr>
                <w:rFonts w:asciiTheme="minorHAnsi" w:hAnsiTheme="minorHAnsi" w:cstheme="minorHAnsi"/>
                <w:sz w:val="22"/>
                <w:szCs w:val="22"/>
                <w:lang w:eastAsia="x-none"/>
              </w:rPr>
              <w:t>n</w:t>
            </w:r>
            <w:r w:rsidR="002F259B">
              <w:rPr>
                <w:rFonts w:asciiTheme="minorHAnsi" w:hAnsiTheme="minorHAnsi" w:cstheme="minorHAnsi"/>
                <w:sz w:val="22"/>
                <w:szCs w:val="22"/>
                <w:lang w:eastAsia="x-none"/>
              </w:rPr>
              <w:t>25ftgb</w:t>
            </w:r>
          </w:p>
        </w:tc>
      </w:tr>
      <w:tr w:rsidR="004B6DD6" w:rsidRPr="00966080" w14:paraId="4CC441D0" w14:textId="77777777">
        <w:tc>
          <w:tcPr>
            <w:tcW w:w="496" w:type="dxa"/>
          </w:tcPr>
          <w:p w14:paraId="5DCF2F18" w14:textId="77777777" w:rsidR="004B6DD6" w:rsidRPr="00966080" w:rsidRDefault="004B6DD6">
            <w:pPr>
              <w:pStyle w:val="NormlnSmlouva"/>
              <w:rPr>
                <w:rFonts w:asciiTheme="minorHAnsi" w:hAnsiTheme="minorHAnsi" w:cstheme="minorHAnsi"/>
                <w:sz w:val="22"/>
                <w:szCs w:val="22"/>
              </w:rPr>
            </w:pPr>
          </w:p>
        </w:tc>
        <w:tc>
          <w:tcPr>
            <w:tcW w:w="1984" w:type="dxa"/>
          </w:tcPr>
          <w:p w14:paraId="704E99B6" w14:textId="77777777" w:rsidR="004B6DD6" w:rsidRPr="00966080" w:rsidRDefault="00C9691C">
            <w:pPr>
              <w:pStyle w:val="NormlnSmlouva"/>
              <w:rPr>
                <w:rFonts w:asciiTheme="minorHAnsi" w:hAnsiTheme="minorHAnsi" w:cstheme="minorHAnsi"/>
                <w:sz w:val="22"/>
                <w:szCs w:val="22"/>
              </w:rPr>
            </w:pPr>
            <w:r w:rsidRPr="00966080">
              <w:rPr>
                <w:rFonts w:asciiTheme="minorHAnsi" w:hAnsiTheme="minorHAnsi" w:cstheme="minorHAnsi"/>
                <w:sz w:val="22"/>
                <w:szCs w:val="22"/>
              </w:rPr>
              <w:t>Jednající</w:t>
            </w:r>
            <w:r w:rsidR="004B6DD6" w:rsidRPr="00966080">
              <w:rPr>
                <w:rFonts w:asciiTheme="minorHAnsi" w:hAnsiTheme="minorHAnsi" w:cstheme="minorHAnsi"/>
                <w:sz w:val="22"/>
                <w:szCs w:val="22"/>
              </w:rPr>
              <w:t>:</w:t>
            </w:r>
          </w:p>
        </w:tc>
        <w:tc>
          <w:tcPr>
            <w:tcW w:w="6095" w:type="dxa"/>
          </w:tcPr>
          <w:p w14:paraId="126BCDD6" w14:textId="0BCAD400" w:rsidR="004B6DD6" w:rsidRPr="00966080" w:rsidRDefault="00F55941">
            <w:pPr>
              <w:pStyle w:val="NormlnSmlouva"/>
              <w:rPr>
                <w:rFonts w:asciiTheme="minorHAnsi" w:hAnsiTheme="minorHAnsi" w:cstheme="minorHAnsi"/>
                <w:sz w:val="22"/>
                <w:szCs w:val="22"/>
              </w:rPr>
            </w:pPr>
            <w:r>
              <w:rPr>
                <w:rFonts w:asciiTheme="minorHAnsi" w:hAnsiTheme="minorHAnsi" w:cstheme="minorHAnsi"/>
                <w:sz w:val="22"/>
                <w:szCs w:val="22"/>
                <w:lang w:eastAsia="x-none"/>
              </w:rPr>
              <w:t>XXXXX</w:t>
            </w:r>
          </w:p>
        </w:tc>
      </w:tr>
      <w:tr w:rsidR="004B6DD6" w:rsidRPr="00966080" w14:paraId="22BC0421" w14:textId="77777777">
        <w:tc>
          <w:tcPr>
            <w:tcW w:w="496" w:type="dxa"/>
          </w:tcPr>
          <w:p w14:paraId="201DB5CF" w14:textId="77777777" w:rsidR="004B6DD6" w:rsidRPr="00966080" w:rsidRDefault="004B6DD6">
            <w:pPr>
              <w:pStyle w:val="NormlnSmlouva"/>
              <w:rPr>
                <w:rFonts w:asciiTheme="minorHAnsi" w:hAnsiTheme="minorHAnsi" w:cstheme="minorHAnsi"/>
                <w:sz w:val="22"/>
                <w:szCs w:val="22"/>
              </w:rPr>
            </w:pPr>
          </w:p>
        </w:tc>
        <w:tc>
          <w:tcPr>
            <w:tcW w:w="1984" w:type="dxa"/>
          </w:tcPr>
          <w:p w14:paraId="2ED49999" w14:textId="77777777" w:rsidR="004B6DD6" w:rsidRPr="00966080" w:rsidRDefault="004B6DD6">
            <w:pPr>
              <w:pStyle w:val="NormlnSmlouva"/>
              <w:rPr>
                <w:rFonts w:asciiTheme="minorHAnsi" w:hAnsiTheme="minorHAnsi" w:cstheme="minorHAnsi"/>
                <w:sz w:val="22"/>
                <w:szCs w:val="22"/>
              </w:rPr>
            </w:pPr>
            <w:r w:rsidRPr="00966080">
              <w:rPr>
                <w:rFonts w:asciiTheme="minorHAnsi" w:hAnsiTheme="minorHAnsi" w:cstheme="minorHAnsi"/>
                <w:sz w:val="22"/>
                <w:szCs w:val="22"/>
              </w:rPr>
              <w:t>Telefon:</w:t>
            </w:r>
          </w:p>
        </w:tc>
        <w:tc>
          <w:tcPr>
            <w:tcW w:w="6095" w:type="dxa"/>
          </w:tcPr>
          <w:p w14:paraId="2D153C6E" w14:textId="6A0AF3BE" w:rsidR="004B6DD6" w:rsidRPr="00966080" w:rsidRDefault="00F55941">
            <w:pPr>
              <w:pStyle w:val="NormlnSmlouva"/>
              <w:rPr>
                <w:rFonts w:asciiTheme="minorHAnsi" w:hAnsiTheme="minorHAnsi" w:cstheme="minorHAnsi"/>
                <w:sz w:val="22"/>
                <w:szCs w:val="22"/>
              </w:rPr>
            </w:pPr>
            <w:r>
              <w:rPr>
                <w:rFonts w:asciiTheme="minorHAnsi" w:hAnsiTheme="minorHAnsi" w:cstheme="minorHAnsi"/>
                <w:sz w:val="22"/>
                <w:szCs w:val="22"/>
                <w:lang w:eastAsia="x-none"/>
              </w:rPr>
              <w:t>XXXXX</w:t>
            </w:r>
          </w:p>
        </w:tc>
      </w:tr>
      <w:tr w:rsidR="008A66CD" w:rsidRPr="00966080" w14:paraId="44D83BF0" w14:textId="77777777">
        <w:tc>
          <w:tcPr>
            <w:tcW w:w="496" w:type="dxa"/>
          </w:tcPr>
          <w:p w14:paraId="21F73A5C" w14:textId="77777777" w:rsidR="008A66CD" w:rsidRPr="00966080" w:rsidRDefault="008A66CD">
            <w:pPr>
              <w:pStyle w:val="NormlnSmlouva"/>
              <w:rPr>
                <w:rFonts w:asciiTheme="minorHAnsi" w:hAnsiTheme="minorHAnsi" w:cstheme="minorHAnsi"/>
                <w:sz w:val="22"/>
                <w:szCs w:val="22"/>
              </w:rPr>
            </w:pPr>
          </w:p>
        </w:tc>
        <w:tc>
          <w:tcPr>
            <w:tcW w:w="1984" w:type="dxa"/>
          </w:tcPr>
          <w:p w14:paraId="2486A321" w14:textId="77777777" w:rsidR="008A66CD" w:rsidRPr="00966080" w:rsidRDefault="008A66CD">
            <w:pPr>
              <w:pStyle w:val="NormlnSmlouva"/>
              <w:rPr>
                <w:rFonts w:asciiTheme="minorHAnsi" w:hAnsiTheme="minorHAnsi" w:cstheme="minorHAnsi"/>
                <w:sz w:val="22"/>
                <w:szCs w:val="22"/>
              </w:rPr>
            </w:pPr>
            <w:r w:rsidRPr="00966080">
              <w:rPr>
                <w:rFonts w:asciiTheme="minorHAnsi" w:hAnsiTheme="minorHAnsi" w:cstheme="minorHAnsi"/>
                <w:sz w:val="22"/>
                <w:szCs w:val="22"/>
              </w:rPr>
              <w:t>E-mail:</w:t>
            </w:r>
          </w:p>
        </w:tc>
        <w:tc>
          <w:tcPr>
            <w:tcW w:w="6095" w:type="dxa"/>
          </w:tcPr>
          <w:p w14:paraId="5C2CFC4F" w14:textId="1FEDD72A" w:rsidR="008A66CD" w:rsidRPr="00966080" w:rsidRDefault="00F55941">
            <w:pPr>
              <w:pStyle w:val="NormlnSmlouva"/>
              <w:rPr>
                <w:rFonts w:asciiTheme="minorHAnsi" w:hAnsiTheme="minorHAnsi" w:cstheme="minorHAnsi"/>
                <w:sz w:val="22"/>
                <w:szCs w:val="22"/>
              </w:rPr>
            </w:pPr>
            <w:r>
              <w:rPr>
                <w:rFonts w:asciiTheme="minorHAnsi" w:hAnsiTheme="minorHAnsi" w:cstheme="minorHAnsi"/>
                <w:sz w:val="22"/>
                <w:szCs w:val="22"/>
                <w:lang w:eastAsia="x-none"/>
              </w:rPr>
              <w:t>XXXXX</w:t>
            </w:r>
          </w:p>
        </w:tc>
      </w:tr>
      <w:tr w:rsidR="008A66CD" w:rsidRPr="00966080" w14:paraId="66728668" w14:textId="77777777">
        <w:tc>
          <w:tcPr>
            <w:tcW w:w="496" w:type="dxa"/>
          </w:tcPr>
          <w:p w14:paraId="36804CD7" w14:textId="77777777" w:rsidR="008A66CD" w:rsidRPr="00966080" w:rsidRDefault="008A66CD">
            <w:pPr>
              <w:pStyle w:val="NormlnSmlouva"/>
              <w:rPr>
                <w:rFonts w:asciiTheme="minorHAnsi" w:hAnsiTheme="minorHAnsi" w:cstheme="minorHAnsi"/>
                <w:sz w:val="22"/>
                <w:szCs w:val="22"/>
              </w:rPr>
            </w:pPr>
          </w:p>
        </w:tc>
        <w:tc>
          <w:tcPr>
            <w:tcW w:w="1984" w:type="dxa"/>
          </w:tcPr>
          <w:p w14:paraId="7310A819" w14:textId="77777777" w:rsidR="008A66CD" w:rsidRPr="00966080" w:rsidRDefault="008A66CD">
            <w:pPr>
              <w:pStyle w:val="NormlnSmlouva"/>
              <w:rPr>
                <w:rFonts w:asciiTheme="minorHAnsi" w:hAnsiTheme="minorHAnsi" w:cstheme="minorHAnsi"/>
                <w:sz w:val="22"/>
                <w:szCs w:val="22"/>
              </w:rPr>
            </w:pPr>
          </w:p>
        </w:tc>
        <w:tc>
          <w:tcPr>
            <w:tcW w:w="6095" w:type="dxa"/>
          </w:tcPr>
          <w:p w14:paraId="610DB8AC" w14:textId="77777777" w:rsidR="008A66CD" w:rsidRPr="00966080" w:rsidRDefault="008A66CD">
            <w:pPr>
              <w:pStyle w:val="NormlnSmlouva"/>
              <w:rPr>
                <w:rFonts w:asciiTheme="minorHAnsi" w:hAnsiTheme="minorHAnsi" w:cstheme="minorHAnsi"/>
                <w:sz w:val="22"/>
                <w:szCs w:val="22"/>
              </w:rPr>
            </w:pPr>
          </w:p>
        </w:tc>
      </w:tr>
    </w:tbl>
    <w:p w14:paraId="529B4183" w14:textId="77777777" w:rsidR="004B6DD6" w:rsidRPr="00966080" w:rsidRDefault="004B6DD6">
      <w:pPr>
        <w:pStyle w:val="NormlnSmlouva"/>
        <w:spacing w:before="120"/>
        <w:rPr>
          <w:rFonts w:asciiTheme="minorHAnsi" w:hAnsiTheme="minorHAnsi" w:cstheme="minorHAnsi"/>
          <w:sz w:val="22"/>
          <w:szCs w:val="22"/>
        </w:rPr>
      </w:pPr>
      <w:r w:rsidRPr="00966080">
        <w:rPr>
          <w:rFonts w:asciiTheme="minorHAnsi" w:hAnsiTheme="minorHAnsi" w:cstheme="minorHAnsi"/>
          <w:sz w:val="22"/>
          <w:szCs w:val="22"/>
        </w:rPr>
        <w:t>dále označovaný též jako „</w:t>
      </w:r>
      <w:r w:rsidR="00AC7972" w:rsidRPr="00966080">
        <w:rPr>
          <w:rFonts w:asciiTheme="minorHAnsi" w:hAnsiTheme="minorHAnsi" w:cstheme="minorHAnsi"/>
          <w:b/>
          <w:sz w:val="22"/>
          <w:szCs w:val="22"/>
        </w:rPr>
        <w:t>Dodavatel</w:t>
      </w:r>
      <w:r w:rsidRPr="00966080">
        <w:rPr>
          <w:rFonts w:asciiTheme="minorHAnsi" w:hAnsiTheme="minorHAnsi" w:cstheme="minorHAnsi"/>
          <w:sz w:val="22"/>
          <w:szCs w:val="22"/>
        </w:rPr>
        <w:t>“.</w:t>
      </w:r>
    </w:p>
    <w:p w14:paraId="292D107D" w14:textId="77777777" w:rsidR="004B6DD6" w:rsidRPr="00966080" w:rsidRDefault="004B6DD6">
      <w:pPr>
        <w:pStyle w:val="NormlnSmlouva"/>
        <w:spacing w:before="120"/>
        <w:rPr>
          <w:rFonts w:asciiTheme="minorHAnsi" w:hAnsiTheme="minorHAnsi" w:cstheme="minorHAnsi"/>
          <w:b/>
          <w:sz w:val="22"/>
          <w:szCs w:val="22"/>
        </w:rPr>
      </w:pPr>
    </w:p>
    <w:p w14:paraId="40DE5357" w14:textId="77777777" w:rsidR="00AC7972" w:rsidRPr="00966080" w:rsidRDefault="00AC7972" w:rsidP="00AC7972">
      <w:pPr>
        <w:pStyle w:val="NormlnSmlouva"/>
        <w:spacing w:before="120"/>
        <w:rPr>
          <w:rFonts w:asciiTheme="minorHAnsi" w:hAnsiTheme="minorHAnsi" w:cstheme="minorHAnsi"/>
          <w:b/>
          <w:sz w:val="22"/>
          <w:szCs w:val="22"/>
        </w:rPr>
      </w:pPr>
    </w:p>
    <w:p w14:paraId="2C3018D5" w14:textId="77777777" w:rsidR="004B6DD6" w:rsidRPr="00966080" w:rsidRDefault="00AC7972">
      <w:pPr>
        <w:pStyle w:val="SmluvniStrany"/>
        <w:ind w:right="-238"/>
        <w:rPr>
          <w:rFonts w:asciiTheme="minorHAnsi" w:hAnsiTheme="minorHAnsi" w:cstheme="minorHAnsi"/>
          <w:sz w:val="22"/>
          <w:szCs w:val="22"/>
        </w:rPr>
      </w:pPr>
      <w:r w:rsidRPr="00966080">
        <w:rPr>
          <w:rFonts w:asciiTheme="minorHAnsi" w:hAnsiTheme="minorHAnsi" w:cstheme="minorHAnsi"/>
          <w:b/>
          <w:sz w:val="22"/>
          <w:szCs w:val="22"/>
        </w:rPr>
        <w:t>(Objednatel a Dodavatel dále společně jen „Smluvní strany“ anebo samostatně „Smluvní strana“)</w:t>
      </w:r>
    </w:p>
    <w:p w14:paraId="4C357041" w14:textId="77777777" w:rsidR="004B6DD6" w:rsidRPr="00966080" w:rsidRDefault="004B6DD6">
      <w:pPr>
        <w:pStyle w:val="SmluvniStrany"/>
        <w:ind w:left="1418"/>
        <w:rPr>
          <w:rFonts w:asciiTheme="minorHAnsi" w:hAnsiTheme="minorHAnsi" w:cstheme="minorHAnsi"/>
          <w:sz w:val="22"/>
          <w:szCs w:val="22"/>
        </w:rPr>
      </w:pPr>
      <w:r w:rsidRPr="00966080">
        <w:rPr>
          <w:rFonts w:asciiTheme="minorHAnsi" w:hAnsiTheme="minorHAnsi" w:cstheme="minorHAnsi"/>
          <w:sz w:val="22"/>
          <w:szCs w:val="22"/>
        </w:rPr>
        <w:br w:type="page"/>
      </w:r>
    </w:p>
    <w:p w14:paraId="39205564" w14:textId="77777777" w:rsidR="00433D2F" w:rsidRPr="00966080" w:rsidRDefault="00433D2F" w:rsidP="00433D2F">
      <w:pPr>
        <w:jc w:val="center"/>
        <w:rPr>
          <w:rFonts w:asciiTheme="minorHAnsi" w:hAnsiTheme="minorHAnsi" w:cstheme="minorHAnsi"/>
          <w:sz w:val="22"/>
          <w:szCs w:val="22"/>
          <w:lang w:val="cs-CZ" w:eastAsia="en-US"/>
        </w:rPr>
      </w:pPr>
    </w:p>
    <w:p w14:paraId="2878A6C2" w14:textId="77777777" w:rsidR="00433D2F" w:rsidRPr="00966080" w:rsidRDefault="00433D2F" w:rsidP="00433D2F">
      <w:pPr>
        <w:jc w:val="center"/>
        <w:rPr>
          <w:rFonts w:asciiTheme="minorHAnsi" w:hAnsiTheme="minorHAnsi" w:cstheme="minorHAnsi"/>
          <w:sz w:val="22"/>
          <w:szCs w:val="22"/>
          <w:lang w:val="cs-CZ" w:eastAsia="en-US"/>
        </w:rPr>
      </w:pPr>
      <w:r w:rsidRPr="00966080">
        <w:rPr>
          <w:rFonts w:asciiTheme="minorHAnsi" w:hAnsiTheme="minorHAnsi" w:cstheme="minorHAnsi"/>
          <w:sz w:val="22"/>
          <w:szCs w:val="22"/>
          <w:lang w:val="cs-CZ" w:eastAsia="en-US"/>
        </w:rPr>
        <w:t xml:space="preserve">dnešního dne uzavřely tuto smlouvu v souladu s ustanovením </w:t>
      </w:r>
      <w:r w:rsidRPr="00305B08">
        <w:rPr>
          <w:rFonts w:asciiTheme="minorHAnsi" w:hAnsiTheme="minorHAnsi" w:cstheme="minorHAnsi"/>
          <w:sz w:val="22"/>
          <w:szCs w:val="22"/>
          <w:lang w:val="cs-CZ" w:eastAsia="en-US"/>
        </w:rPr>
        <w:t>§ 1746 odst. 2</w:t>
      </w:r>
      <w:r w:rsidRPr="00966080">
        <w:rPr>
          <w:rFonts w:asciiTheme="minorHAnsi" w:hAnsiTheme="minorHAnsi" w:cstheme="minorHAnsi"/>
          <w:sz w:val="22"/>
          <w:szCs w:val="22"/>
          <w:lang w:val="cs-CZ" w:eastAsia="en-US"/>
        </w:rPr>
        <w:t xml:space="preserve"> zákona č. 89/2012 Sb., občanský zákoník, ve znění pozdějších předpisů (dále jen „</w:t>
      </w:r>
      <w:r w:rsidRPr="00966080">
        <w:rPr>
          <w:rFonts w:asciiTheme="minorHAnsi" w:hAnsiTheme="minorHAnsi" w:cstheme="minorHAnsi"/>
          <w:b/>
          <w:sz w:val="22"/>
          <w:szCs w:val="22"/>
          <w:lang w:val="cs-CZ" w:eastAsia="en-US"/>
        </w:rPr>
        <w:t>OZ</w:t>
      </w:r>
      <w:r w:rsidRPr="00966080">
        <w:rPr>
          <w:rFonts w:asciiTheme="minorHAnsi" w:hAnsiTheme="minorHAnsi" w:cstheme="minorHAnsi"/>
          <w:sz w:val="22"/>
          <w:szCs w:val="22"/>
          <w:lang w:val="cs-CZ" w:eastAsia="en-US"/>
        </w:rPr>
        <w:t>“ a „</w:t>
      </w:r>
      <w:r w:rsidRPr="00966080">
        <w:rPr>
          <w:rFonts w:asciiTheme="minorHAnsi" w:hAnsiTheme="minorHAnsi" w:cstheme="minorHAnsi"/>
          <w:b/>
          <w:sz w:val="22"/>
          <w:szCs w:val="22"/>
          <w:lang w:val="cs-CZ" w:eastAsia="en-US"/>
        </w:rPr>
        <w:t>Smlouva</w:t>
      </w:r>
      <w:r w:rsidRPr="00966080">
        <w:rPr>
          <w:rFonts w:asciiTheme="minorHAnsi" w:hAnsiTheme="minorHAnsi" w:cstheme="minorHAnsi"/>
          <w:sz w:val="22"/>
          <w:szCs w:val="22"/>
          <w:lang w:val="cs-CZ" w:eastAsia="en-US"/>
        </w:rPr>
        <w:t>“)</w:t>
      </w:r>
      <w:r w:rsidR="006D5E2F" w:rsidRPr="00966080">
        <w:rPr>
          <w:rFonts w:asciiTheme="minorHAnsi" w:hAnsiTheme="minorHAnsi" w:cstheme="minorHAnsi"/>
          <w:sz w:val="22"/>
          <w:szCs w:val="22"/>
          <w:lang w:val="cs-CZ" w:eastAsia="en-US"/>
        </w:rPr>
        <w:t>:</w:t>
      </w:r>
    </w:p>
    <w:p w14:paraId="37A23A9E" w14:textId="77777777" w:rsidR="00433D2F" w:rsidRPr="00966080" w:rsidRDefault="00433D2F" w:rsidP="00433D2F">
      <w:pPr>
        <w:jc w:val="center"/>
        <w:rPr>
          <w:rFonts w:asciiTheme="minorHAnsi" w:hAnsiTheme="minorHAnsi" w:cstheme="minorHAnsi"/>
          <w:sz w:val="22"/>
          <w:szCs w:val="22"/>
          <w:lang w:val="cs-CZ" w:eastAsia="en-US"/>
        </w:rPr>
      </w:pPr>
    </w:p>
    <w:p w14:paraId="65AF8694" w14:textId="77777777" w:rsidR="00433D2F" w:rsidRPr="00966080" w:rsidRDefault="00433D2F" w:rsidP="00433D2F">
      <w:pPr>
        <w:pStyle w:val="RLlneksmlouvy"/>
        <w:rPr>
          <w:rFonts w:asciiTheme="minorHAnsi" w:hAnsiTheme="minorHAnsi" w:cstheme="minorHAnsi"/>
          <w:sz w:val="22"/>
          <w:szCs w:val="22"/>
        </w:rPr>
      </w:pPr>
      <w:r w:rsidRPr="00966080">
        <w:rPr>
          <w:rFonts w:asciiTheme="minorHAnsi" w:hAnsiTheme="minorHAnsi" w:cstheme="minorHAnsi"/>
          <w:sz w:val="22"/>
          <w:szCs w:val="22"/>
        </w:rPr>
        <w:t>ÚVODNÍ USTANOVENÍ</w:t>
      </w:r>
    </w:p>
    <w:p w14:paraId="19CACB09" w14:textId="77777777" w:rsidR="00433D2F" w:rsidRPr="00966080" w:rsidRDefault="00433D2F" w:rsidP="00433D2F">
      <w:pPr>
        <w:pStyle w:val="RLTextlnkuslovan"/>
        <w:rPr>
          <w:rFonts w:asciiTheme="minorHAnsi" w:hAnsiTheme="minorHAnsi" w:cstheme="minorHAnsi"/>
          <w:sz w:val="22"/>
          <w:szCs w:val="22"/>
        </w:rPr>
      </w:pPr>
      <w:r w:rsidRPr="00966080">
        <w:rPr>
          <w:rFonts w:asciiTheme="minorHAnsi" w:hAnsiTheme="minorHAnsi" w:cstheme="minorHAnsi"/>
          <w:sz w:val="22"/>
          <w:szCs w:val="22"/>
        </w:rPr>
        <w:t>Objednatel prohlašuje, že:</w:t>
      </w:r>
    </w:p>
    <w:p w14:paraId="13DBE7FF" w14:textId="77777777" w:rsidR="00433D2F" w:rsidRPr="00966080" w:rsidRDefault="00433D2F" w:rsidP="00A118B9">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je veřejnoprávní korporací, a</w:t>
      </w:r>
    </w:p>
    <w:p w14:paraId="765FDF4D" w14:textId="77777777" w:rsidR="00433D2F" w:rsidRPr="00966080" w:rsidRDefault="00433D2F" w:rsidP="00A118B9">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splňuje veškeré podmínky a požadavky v této Smlouvě stanovené a je oprávněn tuto Smlouvu uzavřít a řádně plnit závazky v ní obsažené.</w:t>
      </w:r>
    </w:p>
    <w:p w14:paraId="5706799E" w14:textId="77777777" w:rsidR="00433D2F" w:rsidRPr="00966080" w:rsidRDefault="00433D2F" w:rsidP="00433D2F">
      <w:pPr>
        <w:pStyle w:val="RLTextlnkuslovan"/>
        <w:rPr>
          <w:rFonts w:asciiTheme="minorHAnsi" w:hAnsiTheme="minorHAnsi" w:cstheme="minorHAnsi"/>
          <w:sz w:val="22"/>
          <w:szCs w:val="22"/>
        </w:rPr>
      </w:pPr>
      <w:r w:rsidRPr="00966080">
        <w:rPr>
          <w:rFonts w:asciiTheme="minorHAnsi" w:hAnsiTheme="minorHAnsi" w:cstheme="minorHAnsi"/>
          <w:sz w:val="22"/>
          <w:szCs w:val="22"/>
        </w:rPr>
        <w:t>Dodavatel prohlašuje, že:</w:t>
      </w:r>
    </w:p>
    <w:p w14:paraId="2E748AED" w14:textId="77777777" w:rsidR="00433D2F" w:rsidRPr="00966080" w:rsidRDefault="00433D2F" w:rsidP="00A118B9">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 xml:space="preserve">je podnikatelem dle ustanovení § 420 a násl. OZ; </w:t>
      </w:r>
    </w:p>
    <w:p w14:paraId="4802687C" w14:textId="77777777" w:rsidR="00433D2F" w:rsidRPr="00966080" w:rsidRDefault="00433D2F" w:rsidP="00A118B9">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splňuje veškeré podmínky a požadavky ve Smlouvě stanovené a je oprávněn Smlouvu uzavřít a řádně plnit závazky v ní obsažené;</w:t>
      </w:r>
    </w:p>
    <w:p w14:paraId="1F6F3457" w14:textId="77777777" w:rsidR="00433D2F" w:rsidRPr="00966080" w:rsidRDefault="00433D2F" w:rsidP="00A118B9">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ke dni uzavření Smlouvy vůči němu není vedeno řízení dle zákona č. 182/2006 Sb., o úpadku a způsobech jeho řešení, ve znění pozdějších předpisů</w:t>
      </w:r>
      <w:r w:rsidR="005D7E9B" w:rsidRPr="00966080">
        <w:rPr>
          <w:rFonts w:asciiTheme="minorHAnsi" w:hAnsiTheme="minorHAnsi" w:cstheme="minorHAnsi"/>
          <w:sz w:val="22"/>
          <w:szCs w:val="22"/>
        </w:rPr>
        <w:t xml:space="preserve"> (dále jen </w:t>
      </w:r>
      <w:r w:rsidR="005D7E9B" w:rsidRPr="00966080">
        <w:rPr>
          <w:rFonts w:asciiTheme="minorHAnsi" w:hAnsiTheme="minorHAnsi" w:cstheme="minorHAnsi"/>
          <w:b/>
          <w:sz w:val="22"/>
          <w:szCs w:val="22"/>
        </w:rPr>
        <w:t>„Insolvenční zákon“</w:t>
      </w:r>
      <w:r w:rsidR="005D7E9B" w:rsidRPr="00966080">
        <w:rPr>
          <w:rFonts w:asciiTheme="minorHAnsi" w:hAnsiTheme="minorHAnsi" w:cstheme="minorHAnsi"/>
          <w:sz w:val="22"/>
          <w:szCs w:val="22"/>
        </w:rPr>
        <w:t>)</w:t>
      </w:r>
      <w:r w:rsidRPr="00966080">
        <w:rPr>
          <w:rFonts w:asciiTheme="minorHAnsi" w:hAnsiTheme="minorHAnsi" w:cstheme="minorHAnsi"/>
          <w:sz w:val="22"/>
          <w:szCs w:val="22"/>
        </w:rPr>
        <w:t>, a zároveň se zavazuje Objednatele o všech skutečnostech o hrozícím úpadku bezodkladně informovat;</w:t>
      </w:r>
    </w:p>
    <w:p w14:paraId="0837B88A" w14:textId="77777777" w:rsidR="00433D2F" w:rsidRPr="00966080" w:rsidRDefault="00433D2F" w:rsidP="00A118B9">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se náležitě seznámil se všemi podklady, které byly součástí zadávací dokumentace Veřejné zakázky, jak je tato definovaná níže, včetně všech jejích příloh a které stanovují požadavky na plnění dle Veřejné zakázky; Zadávací dokumentace je ke dni uzavření Smlouvy dostupná na profilu Objednatele jako zadavatele (dále jen „</w:t>
      </w:r>
      <w:r w:rsidRPr="00966080">
        <w:rPr>
          <w:rFonts w:asciiTheme="minorHAnsi" w:hAnsiTheme="minorHAnsi" w:cstheme="minorHAnsi"/>
          <w:b/>
          <w:bCs/>
          <w:sz w:val="22"/>
          <w:szCs w:val="22"/>
        </w:rPr>
        <w:t>Zadávací dokumentace</w:t>
      </w:r>
      <w:r w:rsidRPr="00966080">
        <w:rPr>
          <w:rFonts w:asciiTheme="minorHAnsi" w:hAnsiTheme="minorHAnsi" w:cstheme="minorHAnsi"/>
          <w:sz w:val="22"/>
          <w:szCs w:val="22"/>
        </w:rPr>
        <w:t xml:space="preserve">“); </w:t>
      </w:r>
    </w:p>
    <w:p w14:paraId="5CAF2BD2" w14:textId="77777777" w:rsidR="00433D2F" w:rsidRPr="00966080" w:rsidRDefault="00433D2F" w:rsidP="00A118B9">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je odborně způsobilý ke splnění všech svých závazků podle Smlouvy;</w:t>
      </w:r>
    </w:p>
    <w:p w14:paraId="4730FF24" w14:textId="77777777" w:rsidR="00433D2F" w:rsidRPr="00966080" w:rsidRDefault="00433D2F" w:rsidP="00A118B9">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 xml:space="preserve">se detailně seznámil s rozsahem a povahou plnění dle Veřejné zakázky, a to tak, že jsou mu známy veškeré relevantní technické, kvalitativní a jiné podmínky nezbytné k realizaci této Smlouvy a že disponuje takovými kapacitami a odbornými znalostmi, které jsou nezbytné pro realizaci této Smlouvy za dohodnuté smluvní ceny uvedené ve Smlouvě, a to rovněž ve vazbě na jím prokázanou kvalifikaci pro plnění Veřejné zakázky; </w:t>
      </w:r>
    </w:p>
    <w:p w14:paraId="3DB8D87A" w14:textId="6DA95C3D" w:rsidR="00AC7972" w:rsidRPr="00966080" w:rsidRDefault="00AC7972" w:rsidP="00A118B9">
      <w:pPr>
        <w:pStyle w:val="Odstavecseseznamem"/>
        <w:numPr>
          <w:ilvl w:val="2"/>
          <w:numId w:val="8"/>
        </w:numPr>
        <w:rPr>
          <w:rFonts w:asciiTheme="minorHAnsi" w:hAnsiTheme="minorHAnsi" w:cstheme="minorHAnsi"/>
          <w:b/>
          <w:sz w:val="22"/>
          <w:szCs w:val="22"/>
          <w:lang w:val="cs-CZ"/>
        </w:rPr>
      </w:pPr>
      <w:r w:rsidRPr="00966080">
        <w:rPr>
          <w:rFonts w:asciiTheme="minorHAnsi" w:hAnsiTheme="minorHAnsi" w:cstheme="minorHAnsi"/>
          <w:sz w:val="22"/>
          <w:szCs w:val="22"/>
          <w:lang w:val="cs-CZ"/>
        </w:rPr>
        <w:t xml:space="preserve">je </w:t>
      </w:r>
      <w:r w:rsidR="006E2B32" w:rsidRPr="00966080">
        <w:rPr>
          <w:rFonts w:asciiTheme="minorHAnsi" w:hAnsiTheme="minorHAnsi" w:cstheme="minorHAnsi"/>
          <w:sz w:val="22"/>
          <w:szCs w:val="22"/>
          <w:lang w:val="cs-CZ"/>
        </w:rPr>
        <w:t xml:space="preserve">držitelem Osvědčení vydaného </w:t>
      </w:r>
      <w:r w:rsidRPr="00966080">
        <w:rPr>
          <w:rFonts w:asciiTheme="minorHAnsi" w:hAnsiTheme="minorHAnsi" w:cstheme="minorHAnsi"/>
          <w:sz w:val="22"/>
          <w:szCs w:val="22"/>
          <w:lang w:val="cs-CZ"/>
        </w:rPr>
        <w:t>N</w:t>
      </w:r>
      <w:r w:rsidR="00B15156" w:rsidRPr="00966080">
        <w:rPr>
          <w:rFonts w:asciiTheme="minorHAnsi" w:hAnsiTheme="minorHAnsi" w:cstheme="minorHAnsi"/>
          <w:sz w:val="22"/>
          <w:szCs w:val="22"/>
          <w:lang w:val="cs-CZ"/>
        </w:rPr>
        <w:t>árodním bezpečnostním úřad</w:t>
      </w:r>
      <w:r w:rsidR="001632AD" w:rsidRPr="00966080">
        <w:rPr>
          <w:rFonts w:asciiTheme="minorHAnsi" w:hAnsiTheme="minorHAnsi" w:cstheme="minorHAnsi"/>
          <w:sz w:val="22"/>
          <w:szCs w:val="22"/>
          <w:lang w:val="cs-CZ"/>
        </w:rPr>
        <w:t xml:space="preserve">em (dále jen </w:t>
      </w:r>
      <w:r w:rsidR="001632AD" w:rsidRPr="00966080">
        <w:rPr>
          <w:rFonts w:asciiTheme="minorHAnsi" w:hAnsiTheme="minorHAnsi" w:cstheme="minorHAnsi"/>
          <w:b/>
          <w:sz w:val="22"/>
          <w:szCs w:val="22"/>
          <w:lang w:val="cs-CZ"/>
        </w:rPr>
        <w:t>„N</w:t>
      </w:r>
      <w:r w:rsidRPr="00966080">
        <w:rPr>
          <w:rFonts w:asciiTheme="minorHAnsi" w:hAnsiTheme="minorHAnsi" w:cstheme="minorHAnsi"/>
          <w:b/>
          <w:sz w:val="22"/>
          <w:szCs w:val="22"/>
          <w:lang w:val="cs-CZ"/>
        </w:rPr>
        <w:t>BÚ</w:t>
      </w:r>
      <w:r w:rsidR="001632AD" w:rsidRPr="00966080">
        <w:rPr>
          <w:rFonts w:asciiTheme="minorHAnsi" w:hAnsiTheme="minorHAnsi" w:cstheme="minorHAnsi"/>
          <w:b/>
          <w:sz w:val="22"/>
          <w:szCs w:val="22"/>
          <w:lang w:val="cs-CZ"/>
        </w:rPr>
        <w:t>“</w:t>
      </w:r>
      <w:r w:rsidR="001632AD" w:rsidRPr="00966080">
        <w:rPr>
          <w:rFonts w:asciiTheme="minorHAnsi" w:hAnsiTheme="minorHAnsi" w:cstheme="minorHAnsi"/>
          <w:sz w:val="22"/>
          <w:szCs w:val="22"/>
          <w:lang w:val="cs-CZ"/>
        </w:rPr>
        <w:t>) p</w:t>
      </w:r>
      <w:r w:rsidR="001632AD" w:rsidRPr="00966080">
        <w:rPr>
          <w:rFonts w:asciiTheme="minorHAnsi" w:hAnsiTheme="minorHAnsi" w:cstheme="minorHAnsi"/>
          <w:color w:val="000000"/>
          <w:sz w:val="22"/>
          <w:szCs w:val="22"/>
          <w:shd w:val="clear" w:color="auto" w:fill="FFFFFF"/>
          <w:lang w:val="cs-CZ"/>
        </w:rPr>
        <w:t>ro stupeň utajení</w:t>
      </w:r>
      <w:r w:rsidR="001632AD" w:rsidRPr="00966080" w:rsidDel="001632AD">
        <w:rPr>
          <w:rFonts w:asciiTheme="minorHAnsi" w:hAnsiTheme="minorHAnsi" w:cstheme="minorHAnsi"/>
          <w:sz w:val="22"/>
          <w:szCs w:val="22"/>
          <w:lang w:val="cs-CZ"/>
        </w:rPr>
        <w:t xml:space="preserve"> </w:t>
      </w:r>
      <w:r w:rsidR="006E2B32" w:rsidRPr="00966080">
        <w:rPr>
          <w:rFonts w:asciiTheme="minorHAnsi" w:hAnsiTheme="minorHAnsi" w:cstheme="minorHAnsi"/>
          <w:sz w:val="22"/>
          <w:szCs w:val="22"/>
          <w:lang w:val="cs-CZ"/>
        </w:rPr>
        <w:t>nejméně</w:t>
      </w:r>
      <w:r w:rsidR="007C3C13" w:rsidRPr="00966080">
        <w:rPr>
          <w:rFonts w:asciiTheme="minorHAnsi" w:hAnsiTheme="minorHAnsi" w:cstheme="minorHAnsi"/>
          <w:sz w:val="22"/>
          <w:szCs w:val="22"/>
          <w:lang w:val="cs-CZ"/>
        </w:rPr>
        <w:t xml:space="preserve"> </w:t>
      </w:r>
      <w:r w:rsidR="001632AD" w:rsidRPr="00966080">
        <w:rPr>
          <w:rFonts w:asciiTheme="minorHAnsi" w:hAnsiTheme="minorHAnsi" w:cstheme="minorHAnsi"/>
          <w:b/>
          <w:sz w:val="22"/>
          <w:szCs w:val="22"/>
          <w:lang w:val="cs-CZ"/>
        </w:rPr>
        <w:t>D</w:t>
      </w:r>
      <w:r w:rsidRPr="00966080">
        <w:rPr>
          <w:rFonts w:asciiTheme="minorHAnsi" w:hAnsiTheme="minorHAnsi" w:cstheme="minorHAnsi"/>
          <w:b/>
          <w:sz w:val="22"/>
          <w:szCs w:val="22"/>
          <w:lang w:val="cs-CZ"/>
        </w:rPr>
        <w:t>ůvěrné</w:t>
      </w:r>
      <w:r w:rsidR="001632AD" w:rsidRPr="00966080">
        <w:rPr>
          <w:rFonts w:asciiTheme="minorHAnsi" w:hAnsiTheme="minorHAnsi" w:cstheme="minorHAnsi"/>
          <w:b/>
          <w:sz w:val="22"/>
          <w:szCs w:val="22"/>
          <w:lang w:val="cs-CZ"/>
        </w:rPr>
        <w:t>;</w:t>
      </w:r>
    </w:p>
    <w:p w14:paraId="77559656" w14:textId="77777777" w:rsidR="00433D2F" w:rsidRPr="00966080" w:rsidRDefault="00433D2F" w:rsidP="00A118B9">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jím poskytované plnění dle této Smlouvy odpovídá všem požadavkům vyplývajícím z platných právních předpisů, které se na plnění vztahují.</w:t>
      </w:r>
    </w:p>
    <w:p w14:paraId="29754F2A" w14:textId="77777777" w:rsidR="00433D2F" w:rsidRPr="00966080" w:rsidRDefault="00433D2F" w:rsidP="00433D2F">
      <w:pPr>
        <w:pStyle w:val="RLTextlnkuslovan"/>
        <w:rPr>
          <w:rFonts w:asciiTheme="minorHAnsi" w:hAnsiTheme="minorHAnsi" w:cstheme="minorHAnsi"/>
          <w:sz w:val="22"/>
          <w:szCs w:val="22"/>
        </w:rPr>
      </w:pPr>
      <w:r w:rsidRPr="00966080">
        <w:rPr>
          <w:rFonts w:asciiTheme="minorHAnsi" w:hAnsiTheme="minorHAnsi" w:cstheme="minorHAnsi"/>
          <w:sz w:val="22"/>
          <w:szCs w:val="22"/>
        </w:rPr>
        <w:t>Pojmy s velkými počátečními písmeny definované ve Smlouvě budou mít význam, jenž je jim ve Smlouvě, včetně jejích příloh a dodatků, připisován.</w:t>
      </w:r>
    </w:p>
    <w:p w14:paraId="146AC3B8" w14:textId="4239BC22" w:rsidR="00433D2F" w:rsidRPr="00966080" w:rsidRDefault="00433D2F" w:rsidP="00433D2F">
      <w:pPr>
        <w:pStyle w:val="RLTextlnkuslovan"/>
        <w:rPr>
          <w:rFonts w:asciiTheme="minorHAnsi" w:hAnsiTheme="minorHAnsi" w:cstheme="minorHAnsi"/>
          <w:sz w:val="22"/>
          <w:szCs w:val="22"/>
        </w:rPr>
      </w:pPr>
      <w:r w:rsidRPr="00966080">
        <w:rPr>
          <w:rFonts w:asciiTheme="minorHAnsi" w:hAnsiTheme="minorHAnsi" w:cstheme="minorHAnsi"/>
          <w:sz w:val="22"/>
          <w:szCs w:val="22"/>
        </w:rPr>
        <w:t>Objednatel oznámil dne</w:t>
      </w:r>
      <w:r w:rsidR="002F259B">
        <w:rPr>
          <w:rFonts w:asciiTheme="minorHAnsi" w:hAnsiTheme="minorHAnsi" w:cstheme="minorHAnsi"/>
          <w:sz w:val="22"/>
          <w:szCs w:val="22"/>
        </w:rPr>
        <w:t xml:space="preserve"> 16.8.2022 </w:t>
      </w:r>
      <w:r w:rsidRPr="00966080">
        <w:rPr>
          <w:rFonts w:asciiTheme="minorHAnsi" w:hAnsiTheme="minorHAnsi" w:cstheme="minorHAnsi"/>
          <w:sz w:val="22"/>
          <w:szCs w:val="22"/>
        </w:rPr>
        <w:t xml:space="preserve">oznámením otevřeného řízení svůj záměr zadat veřejnou zakázku s názvem </w:t>
      </w:r>
      <w:r w:rsidRPr="006B7EDD">
        <w:rPr>
          <w:rFonts w:asciiTheme="minorHAnsi" w:hAnsiTheme="minorHAnsi" w:cstheme="minorHAnsi"/>
          <w:b/>
          <w:i/>
          <w:sz w:val="22"/>
          <w:szCs w:val="22"/>
        </w:rPr>
        <w:t>„</w:t>
      </w:r>
      <w:r w:rsidR="007C706E" w:rsidRPr="006B7EDD">
        <w:rPr>
          <w:rFonts w:asciiTheme="minorHAnsi" w:hAnsiTheme="minorHAnsi" w:cstheme="minorHAnsi"/>
          <w:b/>
          <w:i/>
          <w:sz w:val="22"/>
          <w:szCs w:val="22"/>
          <w:lang w:val="en-GB"/>
        </w:rPr>
        <w:t>Upgrade a re-</w:t>
      </w:r>
      <w:proofErr w:type="spellStart"/>
      <w:r w:rsidR="007C706E" w:rsidRPr="006B7EDD">
        <w:rPr>
          <w:rFonts w:asciiTheme="minorHAnsi" w:hAnsiTheme="minorHAnsi" w:cstheme="minorHAnsi"/>
          <w:b/>
          <w:i/>
          <w:sz w:val="22"/>
          <w:szCs w:val="22"/>
          <w:lang w:val="en-GB"/>
        </w:rPr>
        <w:t>certifikace</w:t>
      </w:r>
      <w:proofErr w:type="spellEnd"/>
      <w:r w:rsidR="007C706E" w:rsidRPr="006B7EDD">
        <w:rPr>
          <w:rFonts w:asciiTheme="minorHAnsi" w:hAnsiTheme="minorHAnsi" w:cstheme="minorHAnsi"/>
          <w:b/>
          <w:i/>
          <w:sz w:val="22"/>
          <w:szCs w:val="22"/>
          <w:lang w:val="en-GB"/>
        </w:rPr>
        <w:t xml:space="preserve"> </w:t>
      </w:r>
      <w:proofErr w:type="spellStart"/>
      <w:r w:rsidR="007C706E" w:rsidRPr="006B7EDD">
        <w:rPr>
          <w:rFonts w:asciiTheme="minorHAnsi" w:hAnsiTheme="minorHAnsi" w:cstheme="minorHAnsi"/>
          <w:b/>
          <w:i/>
          <w:sz w:val="22"/>
          <w:szCs w:val="22"/>
          <w:lang w:val="en-GB"/>
        </w:rPr>
        <w:t>utajované</w:t>
      </w:r>
      <w:proofErr w:type="spellEnd"/>
      <w:r w:rsidR="007C706E" w:rsidRPr="006B7EDD">
        <w:rPr>
          <w:rFonts w:asciiTheme="minorHAnsi" w:hAnsiTheme="minorHAnsi" w:cstheme="minorHAnsi"/>
          <w:b/>
          <w:i/>
          <w:sz w:val="22"/>
          <w:szCs w:val="22"/>
          <w:lang w:val="en-GB"/>
        </w:rPr>
        <w:t xml:space="preserve"> </w:t>
      </w:r>
      <w:proofErr w:type="spellStart"/>
      <w:r w:rsidR="007C706E" w:rsidRPr="006B7EDD">
        <w:rPr>
          <w:rFonts w:asciiTheme="minorHAnsi" w:hAnsiTheme="minorHAnsi" w:cstheme="minorHAnsi"/>
          <w:b/>
          <w:i/>
          <w:sz w:val="22"/>
          <w:szCs w:val="22"/>
          <w:lang w:val="en-GB"/>
        </w:rPr>
        <w:t>aplikace</w:t>
      </w:r>
      <w:proofErr w:type="spellEnd"/>
      <w:r w:rsidR="007C706E" w:rsidRPr="006B7EDD">
        <w:rPr>
          <w:rFonts w:asciiTheme="minorHAnsi" w:hAnsiTheme="minorHAnsi" w:cstheme="minorHAnsi"/>
          <w:b/>
          <w:i/>
          <w:sz w:val="22"/>
          <w:szCs w:val="22"/>
          <w:lang w:val="en-GB"/>
        </w:rPr>
        <w:t xml:space="preserve"> ELIS </w:t>
      </w:r>
      <w:r w:rsidR="00AB2F06" w:rsidRPr="004031DA">
        <w:rPr>
          <w:rFonts w:asciiTheme="minorHAnsi" w:hAnsiTheme="minorHAnsi" w:cstheme="minorHAnsi"/>
          <w:b/>
          <w:i/>
          <w:sz w:val="22"/>
          <w:szCs w:val="22"/>
          <w:lang w:val="en-GB"/>
        </w:rPr>
        <w:t>MPO</w:t>
      </w:r>
      <w:r w:rsidR="00AB2F06">
        <w:rPr>
          <w:rFonts w:asciiTheme="minorHAnsi" w:hAnsiTheme="minorHAnsi" w:cstheme="minorHAnsi"/>
          <w:b/>
          <w:i/>
          <w:sz w:val="22"/>
          <w:szCs w:val="22"/>
          <w:lang w:val="en-GB"/>
        </w:rPr>
        <w:t xml:space="preserve"> </w:t>
      </w:r>
      <w:r w:rsidR="007C706E" w:rsidRPr="006B7EDD">
        <w:rPr>
          <w:rFonts w:asciiTheme="minorHAnsi" w:hAnsiTheme="minorHAnsi" w:cstheme="minorHAnsi"/>
          <w:b/>
          <w:i/>
          <w:sz w:val="22"/>
          <w:szCs w:val="22"/>
          <w:lang w:val="en-GB"/>
        </w:rPr>
        <w:t>D</w:t>
      </w:r>
      <w:r w:rsidRPr="006B7EDD">
        <w:rPr>
          <w:rFonts w:asciiTheme="minorHAnsi" w:hAnsiTheme="minorHAnsi" w:cstheme="minorHAnsi"/>
          <w:b/>
          <w:bCs/>
          <w:i/>
          <w:sz w:val="22"/>
          <w:szCs w:val="22"/>
        </w:rPr>
        <w:t>“</w:t>
      </w:r>
      <w:r w:rsidRPr="00966080">
        <w:rPr>
          <w:rFonts w:asciiTheme="minorHAnsi" w:hAnsiTheme="minorHAnsi" w:cstheme="minorHAnsi"/>
          <w:sz w:val="22"/>
          <w:szCs w:val="22"/>
        </w:rPr>
        <w:t xml:space="preserve"> (dále jen „</w:t>
      </w:r>
      <w:r w:rsidRPr="00966080">
        <w:rPr>
          <w:rFonts w:asciiTheme="minorHAnsi" w:hAnsiTheme="minorHAnsi" w:cstheme="minorHAnsi"/>
          <w:b/>
          <w:sz w:val="22"/>
          <w:szCs w:val="22"/>
        </w:rPr>
        <w:t>Veřejná zakázka</w:t>
      </w:r>
      <w:r w:rsidRPr="00966080">
        <w:rPr>
          <w:rFonts w:asciiTheme="minorHAnsi" w:hAnsiTheme="minorHAnsi" w:cstheme="minorHAnsi"/>
          <w:sz w:val="22"/>
          <w:szCs w:val="22"/>
        </w:rPr>
        <w:t>“) dle zákona č. 134/2016 Sb., o zadávání veřejných zakázek, ve znění pozdějších předpisů (dále jen „</w:t>
      </w:r>
      <w:r w:rsidRPr="00966080">
        <w:rPr>
          <w:rFonts w:asciiTheme="minorHAnsi" w:hAnsiTheme="minorHAnsi" w:cstheme="minorHAnsi"/>
          <w:b/>
          <w:sz w:val="22"/>
          <w:szCs w:val="22"/>
        </w:rPr>
        <w:t>ZZVZ</w:t>
      </w:r>
      <w:r w:rsidRPr="00966080">
        <w:rPr>
          <w:rFonts w:asciiTheme="minorHAnsi" w:hAnsiTheme="minorHAnsi" w:cstheme="minorHAnsi"/>
          <w:sz w:val="22"/>
          <w:szCs w:val="22"/>
        </w:rPr>
        <w:t>“), kdy Objednatel v zadávacím řízení vyhodnotil nabídku Dodavatele jako nejvhodnější ze všech hodnocených nabídek podaných v rámci Veřejné zakázky. Objednatel se rozhodl realizovat Veřejnou zakázku prostřednictvím Dodavatele a Dodavatel je ochoten se na realizaci podílet v souladu s podmínkami stanovenými v této Smlouvě a zadávacími podmínkami Veřejné zakázky.</w:t>
      </w:r>
    </w:p>
    <w:p w14:paraId="5EE32BEE" w14:textId="77777777" w:rsidR="00433D2F" w:rsidRPr="00966080" w:rsidRDefault="00433D2F" w:rsidP="00433D2F">
      <w:pPr>
        <w:pStyle w:val="RLlneksmlouvy"/>
        <w:rPr>
          <w:rFonts w:asciiTheme="minorHAnsi" w:hAnsiTheme="minorHAnsi" w:cstheme="minorHAnsi"/>
          <w:sz w:val="22"/>
          <w:szCs w:val="22"/>
        </w:rPr>
      </w:pPr>
      <w:r w:rsidRPr="00966080">
        <w:rPr>
          <w:rFonts w:asciiTheme="minorHAnsi" w:hAnsiTheme="minorHAnsi" w:cstheme="minorHAnsi"/>
          <w:sz w:val="22"/>
          <w:szCs w:val="22"/>
        </w:rPr>
        <w:lastRenderedPageBreak/>
        <w:t>ÚČEL SMLOUVY</w:t>
      </w:r>
    </w:p>
    <w:p w14:paraId="4C192B3E" w14:textId="77777777" w:rsidR="00CE6016" w:rsidRPr="006D3722" w:rsidRDefault="00433D2F" w:rsidP="00966080">
      <w:pPr>
        <w:pStyle w:val="RLTextlnkuslovan"/>
        <w:rPr>
          <w:rFonts w:asciiTheme="minorHAnsi" w:hAnsiTheme="minorHAnsi" w:cstheme="minorHAnsi"/>
          <w:sz w:val="22"/>
          <w:szCs w:val="22"/>
        </w:rPr>
      </w:pPr>
      <w:r w:rsidRPr="006D3722">
        <w:rPr>
          <w:rFonts w:asciiTheme="minorHAnsi" w:hAnsiTheme="minorHAnsi" w:cstheme="minorHAnsi"/>
          <w:sz w:val="22"/>
          <w:szCs w:val="22"/>
        </w:rPr>
        <w:t xml:space="preserve">Účelem této Smlouvy je realizace Veřejné zakázky dle zadávacích podmínek Veřejné zakázky, tedy zejména </w:t>
      </w:r>
      <w:r w:rsidR="00CE6016" w:rsidRPr="006D3722">
        <w:rPr>
          <w:rFonts w:asciiTheme="minorHAnsi" w:hAnsiTheme="minorHAnsi" w:cstheme="minorHAnsi"/>
          <w:sz w:val="22"/>
          <w:szCs w:val="22"/>
        </w:rPr>
        <w:t>vybudování Informačního systém</w:t>
      </w:r>
      <w:r w:rsidR="00544B73" w:rsidRPr="006D3722">
        <w:rPr>
          <w:rFonts w:asciiTheme="minorHAnsi" w:hAnsiTheme="minorHAnsi" w:cstheme="minorHAnsi"/>
          <w:sz w:val="22"/>
          <w:szCs w:val="22"/>
        </w:rPr>
        <w:t>u</w:t>
      </w:r>
      <w:r w:rsidR="00CE6016" w:rsidRPr="006D3722">
        <w:rPr>
          <w:rFonts w:asciiTheme="minorHAnsi" w:hAnsiTheme="minorHAnsi" w:cstheme="minorHAnsi"/>
          <w:sz w:val="22"/>
          <w:szCs w:val="22"/>
        </w:rPr>
        <w:t xml:space="preserve"> ELIS</w:t>
      </w:r>
      <w:r w:rsidR="00986B9E" w:rsidRPr="006D3722">
        <w:rPr>
          <w:rFonts w:asciiTheme="minorHAnsi" w:hAnsiTheme="minorHAnsi" w:cstheme="minorHAnsi"/>
          <w:b/>
          <w:sz w:val="22"/>
          <w:szCs w:val="22"/>
        </w:rPr>
        <w:t xml:space="preserve"> MPO</w:t>
      </w:r>
      <w:r w:rsidR="00CE6016" w:rsidRPr="006D3722">
        <w:rPr>
          <w:rFonts w:asciiTheme="minorHAnsi" w:hAnsiTheme="minorHAnsi" w:cstheme="minorHAnsi"/>
          <w:sz w:val="22"/>
          <w:szCs w:val="22"/>
        </w:rPr>
        <w:t xml:space="preserve"> D, jako LAN fyzicky izolovanou od veřejné sítě, bez jakékoliv možnosti fyzického připojení k jiným IS, tento systém přesně popsat a zajistit</w:t>
      </w:r>
      <w:r w:rsidR="00873FAE" w:rsidRPr="006D3722">
        <w:rPr>
          <w:rFonts w:asciiTheme="minorHAnsi" w:hAnsiTheme="minorHAnsi" w:cstheme="minorHAnsi"/>
          <w:b/>
          <w:sz w:val="22"/>
          <w:szCs w:val="22"/>
        </w:rPr>
        <w:t xml:space="preserve"> jeho</w:t>
      </w:r>
      <w:r w:rsidR="00CE6016" w:rsidRPr="006D3722">
        <w:rPr>
          <w:rFonts w:asciiTheme="minorHAnsi" w:hAnsiTheme="minorHAnsi" w:cstheme="minorHAnsi"/>
          <w:sz w:val="22"/>
          <w:szCs w:val="22"/>
        </w:rPr>
        <w:t xml:space="preserve"> certifikaci Národním úřadem pro kybernetickou a informační bezpečnost</w:t>
      </w:r>
      <w:r w:rsidR="00696B34" w:rsidRPr="006D3722">
        <w:rPr>
          <w:rFonts w:asciiTheme="minorHAnsi" w:hAnsiTheme="minorHAnsi" w:cstheme="minorHAnsi"/>
          <w:b/>
          <w:sz w:val="22"/>
          <w:szCs w:val="22"/>
        </w:rPr>
        <w:t xml:space="preserve"> (dále jen „NÚKIB“)</w:t>
      </w:r>
      <w:r w:rsidR="00CE6016" w:rsidRPr="006D3722">
        <w:rPr>
          <w:rFonts w:asciiTheme="minorHAnsi" w:hAnsiTheme="minorHAnsi" w:cstheme="minorHAnsi"/>
          <w:sz w:val="22"/>
          <w:szCs w:val="22"/>
        </w:rPr>
        <w:t xml:space="preserve"> pro stupeň utajení „Důvěrné“, stejně jako systém dosavadní,</w:t>
      </w:r>
    </w:p>
    <w:p w14:paraId="7C9CC4EF" w14:textId="77777777" w:rsidR="00433D2F" w:rsidRPr="006D3722" w:rsidRDefault="00873FAE" w:rsidP="00966080">
      <w:pPr>
        <w:pStyle w:val="RLTextlnkuslovan"/>
        <w:rPr>
          <w:rFonts w:asciiTheme="minorHAnsi" w:hAnsiTheme="minorHAnsi" w:cstheme="minorHAnsi"/>
          <w:sz w:val="22"/>
          <w:szCs w:val="22"/>
        </w:rPr>
      </w:pPr>
      <w:r w:rsidRPr="006D3722">
        <w:rPr>
          <w:rFonts w:asciiTheme="minorHAnsi" w:hAnsiTheme="minorHAnsi" w:cstheme="minorHAnsi"/>
          <w:sz w:val="22"/>
          <w:szCs w:val="22"/>
        </w:rPr>
        <w:t>P</w:t>
      </w:r>
      <w:r w:rsidR="00433D2F" w:rsidRPr="006D3722">
        <w:rPr>
          <w:rFonts w:asciiTheme="minorHAnsi" w:hAnsiTheme="minorHAnsi" w:cstheme="minorHAnsi"/>
          <w:sz w:val="22"/>
          <w:szCs w:val="22"/>
        </w:rPr>
        <w:t>oskytování technické podpory a zajištění provozu hardware</w:t>
      </w:r>
      <w:r w:rsidRPr="006D3722">
        <w:rPr>
          <w:rFonts w:asciiTheme="minorHAnsi" w:hAnsiTheme="minorHAnsi" w:cstheme="minorHAnsi"/>
          <w:sz w:val="22"/>
          <w:szCs w:val="22"/>
        </w:rPr>
        <w:t xml:space="preserve"> (dále jen </w:t>
      </w:r>
      <w:r w:rsidRPr="006D3722">
        <w:rPr>
          <w:rFonts w:asciiTheme="minorHAnsi" w:hAnsiTheme="minorHAnsi" w:cstheme="minorHAnsi"/>
          <w:b/>
          <w:sz w:val="22"/>
          <w:szCs w:val="22"/>
        </w:rPr>
        <w:t>„HW“</w:t>
      </w:r>
      <w:r w:rsidRPr="006D3722">
        <w:rPr>
          <w:rFonts w:asciiTheme="minorHAnsi" w:hAnsiTheme="minorHAnsi" w:cstheme="minorHAnsi"/>
          <w:sz w:val="22"/>
          <w:szCs w:val="22"/>
        </w:rPr>
        <w:t>)</w:t>
      </w:r>
      <w:r w:rsidR="00CE6016" w:rsidRPr="006D3722">
        <w:rPr>
          <w:rFonts w:asciiTheme="minorHAnsi" w:hAnsiTheme="minorHAnsi" w:cstheme="minorHAnsi"/>
          <w:sz w:val="22"/>
          <w:szCs w:val="22"/>
        </w:rPr>
        <w:t xml:space="preserve"> a</w:t>
      </w:r>
      <w:r w:rsidRPr="006D3722">
        <w:rPr>
          <w:rFonts w:asciiTheme="minorHAnsi" w:hAnsiTheme="minorHAnsi" w:cstheme="minorHAnsi"/>
          <w:sz w:val="22"/>
          <w:szCs w:val="22"/>
        </w:rPr>
        <w:t xml:space="preserve"> software</w:t>
      </w:r>
      <w:r w:rsidR="00CE6016" w:rsidRPr="006D3722">
        <w:rPr>
          <w:rFonts w:asciiTheme="minorHAnsi" w:hAnsiTheme="minorHAnsi" w:cstheme="minorHAnsi"/>
          <w:sz w:val="22"/>
          <w:szCs w:val="22"/>
        </w:rPr>
        <w:t xml:space="preserve"> </w:t>
      </w:r>
      <w:r w:rsidRPr="006D3722">
        <w:rPr>
          <w:rFonts w:asciiTheme="minorHAnsi" w:hAnsiTheme="minorHAnsi" w:cstheme="minorHAnsi"/>
          <w:sz w:val="22"/>
          <w:szCs w:val="22"/>
        </w:rPr>
        <w:t xml:space="preserve">(dále jen </w:t>
      </w:r>
      <w:r w:rsidRPr="006D3722">
        <w:rPr>
          <w:rFonts w:asciiTheme="minorHAnsi" w:hAnsiTheme="minorHAnsi" w:cstheme="minorHAnsi"/>
          <w:b/>
          <w:sz w:val="22"/>
          <w:szCs w:val="22"/>
        </w:rPr>
        <w:t>„</w:t>
      </w:r>
      <w:r w:rsidR="00CE6016" w:rsidRPr="006D3722">
        <w:rPr>
          <w:rFonts w:asciiTheme="minorHAnsi" w:hAnsiTheme="minorHAnsi" w:cstheme="minorHAnsi"/>
          <w:b/>
          <w:sz w:val="22"/>
          <w:szCs w:val="22"/>
        </w:rPr>
        <w:t>SW</w:t>
      </w:r>
      <w:r w:rsidRPr="006D3722">
        <w:rPr>
          <w:rFonts w:asciiTheme="minorHAnsi" w:hAnsiTheme="minorHAnsi" w:cstheme="minorHAnsi"/>
          <w:b/>
          <w:sz w:val="22"/>
          <w:szCs w:val="22"/>
        </w:rPr>
        <w:t>“</w:t>
      </w:r>
      <w:r w:rsidRPr="006D3722">
        <w:rPr>
          <w:rFonts w:asciiTheme="minorHAnsi" w:hAnsiTheme="minorHAnsi" w:cstheme="minorHAnsi"/>
          <w:sz w:val="22"/>
          <w:szCs w:val="22"/>
        </w:rPr>
        <w:t>)</w:t>
      </w:r>
      <w:r w:rsidR="00433D2F" w:rsidRPr="006D3722">
        <w:rPr>
          <w:rFonts w:asciiTheme="minorHAnsi" w:hAnsiTheme="minorHAnsi" w:cstheme="minorHAnsi"/>
          <w:sz w:val="22"/>
          <w:szCs w:val="22"/>
        </w:rPr>
        <w:t xml:space="preserve"> </w:t>
      </w:r>
      <w:r w:rsidR="00505565" w:rsidRPr="006D3722">
        <w:rPr>
          <w:rFonts w:asciiTheme="minorHAnsi" w:hAnsiTheme="minorHAnsi" w:cstheme="minorHAnsi"/>
          <w:sz w:val="22"/>
          <w:szCs w:val="22"/>
        </w:rPr>
        <w:t>blíže specifikovaného</w:t>
      </w:r>
      <w:r w:rsidR="00433D2F" w:rsidRPr="006D3722">
        <w:rPr>
          <w:rFonts w:asciiTheme="minorHAnsi" w:hAnsiTheme="minorHAnsi" w:cstheme="minorHAnsi"/>
          <w:sz w:val="22"/>
          <w:szCs w:val="22"/>
        </w:rPr>
        <w:t xml:space="preserve"> v Příloze č. 1, to vše v souladu s požadavky Objednatele definovanými touto Smlouvou a zadávacími podmínkami Veřejné zakázky. </w:t>
      </w:r>
    </w:p>
    <w:p w14:paraId="253BF5BE" w14:textId="77777777" w:rsidR="00433D2F" w:rsidRPr="006D3722" w:rsidRDefault="00433D2F" w:rsidP="00966080">
      <w:pPr>
        <w:pStyle w:val="RLTextlnkuslovan"/>
        <w:rPr>
          <w:rFonts w:asciiTheme="minorHAnsi" w:hAnsiTheme="minorHAnsi" w:cstheme="minorHAnsi"/>
          <w:sz w:val="22"/>
          <w:szCs w:val="22"/>
        </w:rPr>
      </w:pPr>
      <w:r w:rsidRPr="006D3722">
        <w:rPr>
          <w:rFonts w:asciiTheme="minorHAnsi" w:hAnsiTheme="minorHAnsi" w:cstheme="minorHAnsi"/>
          <w:sz w:val="22"/>
          <w:szCs w:val="22"/>
        </w:rPr>
        <w:t>Dodavatel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084F49AD" w14:textId="77777777" w:rsidR="00433D2F" w:rsidRPr="00966080" w:rsidRDefault="00433D2F" w:rsidP="00966080">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v případě jakékoliv nejistoty ohledně výkladu ustanovení této Smlouvy budou tato ustanovení vykládána tak, aby v co nejširší míře zohledňovala účel Veřejné zakázky vyjádřený Zadávací dokumentací;</w:t>
      </w:r>
    </w:p>
    <w:p w14:paraId="64CA288B" w14:textId="77777777" w:rsidR="00433D2F" w:rsidRPr="00966080" w:rsidRDefault="00433D2F" w:rsidP="00966080">
      <w:pPr>
        <w:pStyle w:val="RLTextlnkuslovan"/>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rPr>
        <w:t>v případě chybějících ustanovení této Smlouvy budou použita dostatečně konkrétní ustanovení Zadávací dokumentace;</w:t>
      </w:r>
    </w:p>
    <w:p w14:paraId="3A824D44" w14:textId="77777777" w:rsidR="00433D2F" w:rsidRPr="00966080" w:rsidRDefault="00433D2F" w:rsidP="00966080">
      <w:pPr>
        <w:pStyle w:val="RLTextlnkuslovan"/>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rPr>
        <w:t xml:space="preserve">Dodavatel je vázán svou nabídkou předloženou Objednateli v rámci zadávacího řízení na zadání Veřejné zakázky, která se pro úpravu vzájemných vztahů vyplývajících z této Smlouvy použije subsidiárně. </w:t>
      </w:r>
    </w:p>
    <w:p w14:paraId="33DAEB57" w14:textId="77777777" w:rsidR="00433D2F" w:rsidRPr="00966080" w:rsidRDefault="00433D2F" w:rsidP="00433D2F">
      <w:pPr>
        <w:pStyle w:val="RLlneksmlouvy"/>
        <w:rPr>
          <w:rFonts w:asciiTheme="minorHAnsi" w:hAnsiTheme="minorHAnsi" w:cstheme="minorHAnsi"/>
          <w:sz w:val="22"/>
          <w:szCs w:val="22"/>
        </w:rPr>
      </w:pPr>
      <w:bookmarkStart w:id="0" w:name="_Toc212632746"/>
      <w:r w:rsidRPr="00966080">
        <w:rPr>
          <w:rFonts w:asciiTheme="minorHAnsi" w:hAnsiTheme="minorHAnsi" w:cstheme="minorHAnsi"/>
          <w:sz w:val="22"/>
          <w:szCs w:val="22"/>
        </w:rPr>
        <w:t xml:space="preserve">PŘEDMĚT </w:t>
      </w:r>
      <w:bookmarkEnd w:id="0"/>
      <w:r w:rsidRPr="00966080">
        <w:rPr>
          <w:rFonts w:asciiTheme="minorHAnsi" w:hAnsiTheme="minorHAnsi" w:cstheme="minorHAnsi"/>
          <w:sz w:val="22"/>
          <w:szCs w:val="22"/>
        </w:rPr>
        <w:t>SMLOUVY</w:t>
      </w:r>
    </w:p>
    <w:p w14:paraId="708346F0" w14:textId="77777777" w:rsidR="00433D2F" w:rsidRPr="00966080" w:rsidRDefault="00433D2F" w:rsidP="00433D2F">
      <w:pPr>
        <w:pStyle w:val="RLTextlnkuslovan"/>
        <w:rPr>
          <w:rFonts w:asciiTheme="minorHAnsi" w:hAnsiTheme="minorHAnsi" w:cstheme="minorHAnsi"/>
          <w:sz w:val="22"/>
          <w:szCs w:val="22"/>
        </w:rPr>
      </w:pPr>
      <w:bookmarkStart w:id="1" w:name="_Hlt313894965"/>
      <w:bookmarkStart w:id="2" w:name="_Hlt313947528"/>
      <w:bookmarkStart w:id="3" w:name="_Hlt313947599"/>
      <w:bookmarkStart w:id="4" w:name="_Hlt313947695"/>
      <w:bookmarkStart w:id="5" w:name="_Hlt313947731"/>
      <w:bookmarkStart w:id="6" w:name="_Hlt313947749"/>
      <w:bookmarkStart w:id="7" w:name="_Hlt313951415"/>
      <w:bookmarkStart w:id="8" w:name="_Ref212856175"/>
      <w:bookmarkStart w:id="9" w:name="_Ref311631992"/>
      <w:bookmarkStart w:id="10" w:name="_Ref313894952"/>
      <w:bookmarkEnd w:id="1"/>
      <w:bookmarkEnd w:id="2"/>
      <w:bookmarkEnd w:id="3"/>
      <w:bookmarkEnd w:id="4"/>
      <w:bookmarkEnd w:id="5"/>
      <w:bookmarkEnd w:id="6"/>
      <w:bookmarkEnd w:id="7"/>
      <w:r w:rsidRPr="00966080">
        <w:rPr>
          <w:rFonts w:asciiTheme="minorHAnsi" w:hAnsiTheme="minorHAnsi" w:cstheme="minorHAnsi"/>
          <w:sz w:val="22"/>
          <w:szCs w:val="22"/>
        </w:rPr>
        <w:t>Dodavatel se touto Smlouvou zavazuje Objednateli:</w:t>
      </w:r>
    </w:p>
    <w:p w14:paraId="77455953" w14:textId="1B891C10" w:rsidR="002C7F0A" w:rsidRPr="00966080" w:rsidRDefault="005D7E9B" w:rsidP="00966080">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 xml:space="preserve">provést </w:t>
      </w:r>
      <w:r w:rsidR="002C7F0A" w:rsidRPr="00966080">
        <w:rPr>
          <w:rFonts w:asciiTheme="minorHAnsi" w:hAnsiTheme="minorHAnsi" w:cstheme="minorHAnsi"/>
          <w:sz w:val="22"/>
          <w:szCs w:val="22"/>
        </w:rPr>
        <w:t>dodávk</w:t>
      </w:r>
      <w:r w:rsidRPr="00966080">
        <w:rPr>
          <w:rFonts w:asciiTheme="minorHAnsi" w:hAnsiTheme="minorHAnsi" w:cstheme="minorHAnsi"/>
          <w:sz w:val="22"/>
          <w:szCs w:val="22"/>
        </w:rPr>
        <w:t>u</w:t>
      </w:r>
      <w:r w:rsidR="002C7F0A" w:rsidRPr="00966080">
        <w:rPr>
          <w:rFonts w:asciiTheme="minorHAnsi" w:hAnsiTheme="minorHAnsi" w:cstheme="minorHAnsi"/>
          <w:sz w:val="22"/>
          <w:szCs w:val="22"/>
        </w:rPr>
        <w:t xml:space="preserve"> HW</w:t>
      </w:r>
      <w:r w:rsidR="00406514" w:rsidRPr="00966080">
        <w:rPr>
          <w:rFonts w:asciiTheme="minorHAnsi" w:hAnsiTheme="minorHAnsi" w:cstheme="minorHAnsi"/>
          <w:sz w:val="22"/>
          <w:szCs w:val="22"/>
        </w:rPr>
        <w:t xml:space="preserve"> a</w:t>
      </w:r>
      <w:r w:rsidR="002C7F0A" w:rsidRPr="00966080">
        <w:rPr>
          <w:rFonts w:asciiTheme="minorHAnsi" w:hAnsiTheme="minorHAnsi" w:cstheme="minorHAnsi"/>
          <w:sz w:val="22"/>
          <w:szCs w:val="22"/>
        </w:rPr>
        <w:t xml:space="preserve"> SW potřebné</w:t>
      </w:r>
      <w:r w:rsidRPr="00966080">
        <w:rPr>
          <w:rFonts w:asciiTheme="minorHAnsi" w:hAnsiTheme="minorHAnsi" w:cstheme="minorHAnsi"/>
          <w:sz w:val="22"/>
          <w:szCs w:val="22"/>
        </w:rPr>
        <w:t>ho</w:t>
      </w:r>
      <w:r w:rsidR="002C7F0A" w:rsidRPr="00966080">
        <w:rPr>
          <w:rFonts w:asciiTheme="minorHAnsi" w:hAnsiTheme="minorHAnsi" w:cstheme="minorHAnsi"/>
          <w:sz w:val="22"/>
          <w:szCs w:val="22"/>
        </w:rPr>
        <w:t xml:space="preserve"> pro vybudování Informačního systému ELIS</w:t>
      </w:r>
      <w:r w:rsidR="006E2B32" w:rsidRPr="00966080">
        <w:rPr>
          <w:rFonts w:asciiTheme="minorHAnsi" w:hAnsiTheme="minorHAnsi" w:cstheme="minorHAnsi"/>
          <w:sz w:val="22"/>
          <w:szCs w:val="22"/>
        </w:rPr>
        <w:t xml:space="preserve"> MPO</w:t>
      </w:r>
      <w:r w:rsidR="002C7F0A" w:rsidRPr="00966080">
        <w:rPr>
          <w:rFonts w:asciiTheme="minorHAnsi" w:hAnsiTheme="minorHAnsi" w:cstheme="minorHAnsi"/>
          <w:sz w:val="22"/>
          <w:szCs w:val="22"/>
        </w:rPr>
        <w:t xml:space="preserve"> D ve struktuře a rozsahu popsan</w:t>
      </w:r>
      <w:r w:rsidR="00505565" w:rsidRPr="00966080">
        <w:rPr>
          <w:rFonts w:asciiTheme="minorHAnsi" w:hAnsiTheme="minorHAnsi" w:cstheme="minorHAnsi"/>
          <w:sz w:val="22"/>
          <w:szCs w:val="22"/>
        </w:rPr>
        <w:t>ém</w:t>
      </w:r>
      <w:r w:rsidR="002C7F0A" w:rsidRPr="00966080">
        <w:rPr>
          <w:rFonts w:asciiTheme="minorHAnsi" w:hAnsiTheme="minorHAnsi" w:cstheme="minorHAnsi"/>
          <w:sz w:val="22"/>
          <w:szCs w:val="22"/>
        </w:rPr>
        <w:t xml:space="preserve"> v příloze </w:t>
      </w:r>
      <w:r w:rsidR="00A671AE" w:rsidRPr="00966080">
        <w:rPr>
          <w:rFonts w:asciiTheme="minorHAnsi" w:hAnsiTheme="minorHAnsi" w:cstheme="minorHAnsi"/>
          <w:sz w:val="22"/>
          <w:szCs w:val="22"/>
        </w:rPr>
        <w:t>č.</w:t>
      </w:r>
      <w:r w:rsidR="00505565" w:rsidRPr="00966080">
        <w:rPr>
          <w:rFonts w:asciiTheme="minorHAnsi" w:hAnsiTheme="minorHAnsi" w:cstheme="minorHAnsi"/>
          <w:sz w:val="22"/>
          <w:szCs w:val="22"/>
        </w:rPr>
        <w:t xml:space="preserve"> </w:t>
      </w:r>
      <w:r w:rsidR="00A671AE" w:rsidRPr="00966080">
        <w:rPr>
          <w:rFonts w:asciiTheme="minorHAnsi" w:hAnsiTheme="minorHAnsi" w:cstheme="minorHAnsi"/>
          <w:sz w:val="22"/>
          <w:szCs w:val="22"/>
        </w:rPr>
        <w:t>1</w:t>
      </w:r>
      <w:r w:rsidR="002C7F0A" w:rsidRPr="00966080">
        <w:rPr>
          <w:rFonts w:asciiTheme="minorHAnsi" w:hAnsiTheme="minorHAnsi" w:cstheme="minorHAnsi"/>
          <w:sz w:val="22"/>
          <w:szCs w:val="22"/>
        </w:rPr>
        <w:t xml:space="preserve"> této Smlouvy </w:t>
      </w:r>
      <w:r w:rsidR="00505565" w:rsidRPr="00966080">
        <w:rPr>
          <w:rFonts w:asciiTheme="minorHAnsi" w:hAnsiTheme="minorHAnsi" w:cstheme="minorHAnsi"/>
          <w:sz w:val="22"/>
          <w:szCs w:val="22"/>
        </w:rPr>
        <w:t>(</w:t>
      </w:r>
      <w:r w:rsidR="002C7F0A" w:rsidRPr="00966080">
        <w:rPr>
          <w:rFonts w:asciiTheme="minorHAnsi" w:hAnsiTheme="minorHAnsi" w:cstheme="minorHAnsi"/>
          <w:sz w:val="22"/>
          <w:szCs w:val="22"/>
        </w:rPr>
        <w:t xml:space="preserve">dále jen </w:t>
      </w:r>
      <w:r w:rsidR="002C7F0A" w:rsidRPr="00966080">
        <w:rPr>
          <w:rFonts w:asciiTheme="minorHAnsi" w:hAnsiTheme="minorHAnsi" w:cstheme="minorHAnsi"/>
          <w:b/>
          <w:sz w:val="22"/>
          <w:szCs w:val="22"/>
        </w:rPr>
        <w:t>„Dodávky“</w:t>
      </w:r>
      <w:r w:rsidR="00505565" w:rsidRPr="00D44620">
        <w:rPr>
          <w:rFonts w:asciiTheme="minorHAnsi" w:hAnsiTheme="minorHAnsi" w:cstheme="minorHAnsi"/>
          <w:sz w:val="22"/>
          <w:szCs w:val="22"/>
        </w:rPr>
        <w:t>),</w:t>
      </w:r>
    </w:p>
    <w:p w14:paraId="3A80B3F9" w14:textId="77777777" w:rsidR="002C7F0A" w:rsidRPr="00966080" w:rsidRDefault="002C7F0A" w:rsidP="00966080">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vybudov</w:t>
      </w:r>
      <w:r w:rsidR="008558A3" w:rsidRPr="00966080">
        <w:rPr>
          <w:rFonts w:asciiTheme="minorHAnsi" w:hAnsiTheme="minorHAnsi" w:cstheme="minorHAnsi"/>
          <w:sz w:val="22"/>
          <w:szCs w:val="22"/>
        </w:rPr>
        <w:t>at</w:t>
      </w:r>
      <w:r w:rsidR="00406514" w:rsidRPr="00966080">
        <w:rPr>
          <w:rFonts w:asciiTheme="minorHAnsi" w:hAnsiTheme="minorHAnsi" w:cstheme="minorHAnsi"/>
          <w:sz w:val="22"/>
          <w:szCs w:val="22"/>
        </w:rPr>
        <w:t xml:space="preserve"> (</w:t>
      </w:r>
      <w:r w:rsidR="008558A3" w:rsidRPr="00966080">
        <w:rPr>
          <w:rFonts w:asciiTheme="minorHAnsi" w:hAnsiTheme="minorHAnsi" w:cstheme="minorHAnsi"/>
          <w:sz w:val="22"/>
          <w:szCs w:val="22"/>
        </w:rPr>
        <w:t xml:space="preserve">tj. </w:t>
      </w:r>
      <w:r w:rsidR="00406514" w:rsidRPr="00966080">
        <w:rPr>
          <w:rFonts w:asciiTheme="minorHAnsi" w:hAnsiTheme="minorHAnsi" w:cstheme="minorHAnsi"/>
          <w:sz w:val="22"/>
          <w:szCs w:val="22"/>
        </w:rPr>
        <w:t>zapojení a instalace)</w:t>
      </w:r>
      <w:r w:rsidRPr="00966080">
        <w:rPr>
          <w:rFonts w:asciiTheme="minorHAnsi" w:hAnsiTheme="minorHAnsi" w:cstheme="minorHAnsi"/>
          <w:sz w:val="22"/>
          <w:szCs w:val="22"/>
        </w:rPr>
        <w:t xml:space="preserve"> </w:t>
      </w:r>
      <w:r w:rsidR="00406514" w:rsidRPr="00966080">
        <w:rPr>
          <w:rFonts w:asciiTheme="minorHAnsi" w:hAnsiTheme="minorHAnsi" w:cstheme="minorHAnsi"/>
          <w:sz w:val="22"/>
          <w:szCs w:val="22"/>
        </w:rPr>
        <w:t xml:space="preserve">zařízení potřebné pro přenos Informačního systému </w:t>
      </w:r>
      <w:r w:rsidR="006E2B32" w:rsidRPr="00966080">
        <w:rPr>
          <w:rFonts w:asciiTheme="minorHAnsi" w:hAnsiTheme="minorHAnsi" w:cstheme="minorHAnsi"/>
          <w:sz w:val="22"/>
          <w:szCs w:val="22"/>
        </w:rPr>
        <w:t xml:space="preserve">ELIS MPO </w:t>
      </w:r>
      <w:r w:rsidR="00406514" w:rsidRPr="00966080">
        <w:rPr>
          <w:rFonts w:asciiTheme="minorHAnsi" w:hAnsiTheme="minorHAnsi" w:cstheme="minorHAnsi"/>
          <w:sz w:val="22"/>
          <w:szCs w:val="22"/>
        </w:rPr>
        <w:t xml:space="preserve">D </w:t>
      </w:r>
      <w:r w:rsidRPr="00966080">
        <w:rPr>
          <w:rFonts w:asciiTheme="minorHAnsi" w:hAnsiTheme="minorHAnsi" w:cstheme="minorHAnsi"/>
          <w:sz w:val="22"/>
          <w:szCs w:val="22"/>
        </w:rPr>
        <w:t xml:space="preserve">v prostorách určených objednatelem </w:t>
      </w:r>
      <w:r w:rsidR="00505565" w:rsidRPr="00966080">
        <w:rPr>
          <w:rFonts w:asciiTheme="minorHAnsi" w:hAnsiTheme="minorHAnsi" w:cstheme="minorHAnsi"/>
          <w:sz w:val="22"/>
          <w:szCs w:val="22"/>
        </w:rPr>
        <w:t>(</w:t>
      </w:r>
      <w:r w:rsidRPr="00966080">
        <w:rPr>
          <w:rFonts w:asciiTheme="minorHAnsi" w:hAnsiTheme="minorHAnsi" w:cstheme="minorHAnsi"/>
          <w:sz w:val="22"/>
          <w:szCs w:val="22"/>
        </w:rPr>
        <w:t xml:space="preserve">dále jen </w:t>
      </w:r>
      <w:r w:rsidRPr="00966080">
        <w:rPr>
          <w:rFonts w:asciiTheme="minorHAnsi" w:hAnsiTheme="minorHAnsi" w:cstheme="minorHAnsi"/>
          <w:b/>
          <w:sz w:val="22"/>
          <w:szCs w:val="22"/>
        </w:rPr>
        <w:t>„Vybudování</w:t>
      </w:r>
      <w:r w:rsidRPr="00966080">
        <w:rPr>
          <w:rFonts w:asciiTheme="minorHAnsi" w:hAnsiTheme="minorHAnsi" w:cstheme="minorHAnsi"/>
          <w:sz w:val="22"/>
          <w:szCs w:val="22"/>
        </w:rPr>
        <w:t>“</w:t>
      </w:r>
      <w:r w:rsidR="00505565" w:rsidRPr="00966080">
        <w:rPr>
          <w:rFonts w:asciiTheme="minorHAnsi" w:hAnsiTheme="minorHAnsi" w:cstheme="minorHAnsi"/>
          <w:sz w:val="22"/>
          <w:szCs w:val="22"/>
        </w:rPr>
        <w:t>),</w:t>
      </w:r>
    </w:p>
    <w:p w14:paraId="768523CE" w14:textId="77777777" w:rsidR="002C7F0A" w:rsidRPr="00966080" w:rsidRDefault="00505565" w:rsidP="000F7D90">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p</w:t>
      </w:r>
      <w:r w:rsidR="002C7F0A" w:rsidRPr="00966080">
        <w:rPr>
          <w:rFonts w:asciiTheme="minorHAnsi" w:hAnsiTheme="minorHAnsi" w:cstheme="minorHAnsi"/>
          <w:sz w:val="22"/>
          <w:szCs w:val="22"/>
        </w:rPr>
        <w:t xml:space="preserve">řesně popsat zabezpečené oblasti, včetně technických prostředků a jejich rozmístění, z čehož zároveň plyne i použití konstrukce HW, umístění jednotlivých prvků IS v zabezpečených oblastech a v objektu splňující požadavky fyzické bezpečnosti dle zákona </w:t>
      </w:r>
      <w:r w:rsidR="007C706E" w:rsidRPr="007C706E">
        <w:rPr>
          <w:rFonts w:asciiTheme="minorHAnsi" w:hAnsiTheme="minorHAnsi" w:cstheme="minorHAnsi"/>
          <w:sz w:val="22"/>
          <w:szCs w:val="22"/>
        </w:rPr>
        <w:t xml:space="preserve">č. 412/2005 Sb., o ochraně utajovaných informací a o bezpečnostní způsobilosti, ve znění pozdějších předpisů (dále jen </w:t>
      </w:r>
      <w:r w:rsidR="007C706E" w:rsidRPr="007837C6">
        <w:rPr>
          <w:rFonts w:asciiTheme="minorHAnsi" w:hAnsiTheme="minorHAnsi" w:cstheme="minorHAnsi"/>
          <w:b/>
          <w:sz w:val="22"/>
          <w:szCs w:val="22"/>
        </w:rPr>
        <w:t>„Zákon č. 412/2005 Sb.“</w:t>
      </w:r>
      <w:r w:rsidR="007C706E">
        <w:rPr>
          <w:rFonts w:asciiTheme="minorHAnsi" w:hAnsiTheme="minorHAnsi" w:cstheme="minorHAnsi"/>
          <w:sz w:val="22"/>
          <w:szCs w:val="22"/>
        </w:rPr>
        <w:t xml:space="preserve"> a</w:t>
      </w:r>
      <w:r w:rsidR="002C7F0A" w:rsidRPr="00966080">
        <w:rPr>
          <w:rFonts w:asciiTheme="minorHAnsi" w:hAnsiTheme="minorHAnsi" w:cstheme="minorHAnsi"/>
          <w:sz w:val="22"/>
          <w:szCs w:val="22"/>
        </w:rPr>
        <w:t xml:space="preserve"> </w:t>
      </w:r>
      <w:r w:rsidR="002C7F0A" w:rsidRPr="00966080">
        <w:rPr>
          <w:rFonts w:asciiTheme="minorHAnsi" w:hAnsiTheme="minorHAnsi" w:cstheme="minorHAnsi"/>
          <w:b/>
          <w:sz w:val="22"/>
          <w:szCs w:val="22"/>
        </w:rPr>
        <w:t>„Popis zabezpečených oblastí“</w:t>
      </w:r>
      <w:r w:rsidRPr="000F7D90">
        <w:rPr>
          <w:rFonts w:asciiTheme="minorHAnsi" w:hAnsiTheme="minorHAnsi" w:cstheme="minorHAnsi"/>
          <w:sz w:val="22"/>
          <w:szCs w:val="22"/>
        </w:rPr>
        <w:t>),</w:t>
      </w:r>
    </w:p>
    <w:p w14:paraId="6CBB998F" w14:textId="77777777" w:rsidR="002C7F0A" w:rsidRPr="00966080" w:rsidRDefault="00505565" w:rsidP="000F7D90">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p</w:t>
      </w:r>
      <w:r w:rsidR="002C7F0A" w:rsidRPr="00966080">
        <w:rPr>
          <w:rFonts w:asciiTheme="minorHAnsi" w:hAnsiTheme="minorHAnsi" w:cstheme="minorHAnsi"/>
          <w:sz w:val="22"/>
          <w:szCs w:val="22"/>
        </w:rPr>
        <w:t>řesn</w:t>
      </w:r>
      <w:r w:rsidRPr="00966080">
        <w:rPr>
          <w:rFonts w:asciiTheme="minorHAnsi" w:hAnsiTheme="minorHAnsi" w:cstheme="minorHAnsi"/>
          <w:sz w:val="22"/>
          <w:szCs w:val="22"/>
        </w:rPr>
        <w:t>ý</w:t>
      </w:r>
      <w:r w:rsidR="002C7F0A" w:rsidRPr="00966080">
        <w:rPr>
          <w:rFonts w:asciiTheme="minorHAnsi" w:hAnsiTheme="minorHAnsi" w:cstheme="minorHAnsi"/>
          <w:sz w:val="22"/>
          <w:szCs w:val="22"/>
        </w:rPr>
        <w:t xml:space="preserve"> pop</w:t>
      </w:r>
      <w:r w:rsidRPr="00966080">
        <w:rPr>
          <w:rFonts w:asciiTheme="minorHAnsi" w:hAnsiTheme="minorHAnsi" w:cstheme="minorHAnsi"/>
          <w:sz w:val="22"/>
          <w:szCs w:val="22"/>
        </w:rPr>
        <w:t>is</w:t>
      </w:r>
      <w:r w:rsidR="002C7F0A" w:rsidRPr="00966080">
        <w:rPr>
          <w:rFonts w:asciiTheme="minorHAnsi" w:hAnsiTheme="minorHAnsi" w:cstheme="minorHAnsi"/>
          <w:sz w:val="22"/>
          <w:szCs w:val="22"/>
        </w:rPr>
        <w:t xml:space="preserve"> HW - počty terminálů, síťových tiskáren, topologie optických rozvodů, datových přepínačů, operačního systému a aplikačního SW </w:t>
      </w:r>
      <w:r w:rsidRPr="00966080">
        <w:rPr>
          <w:rFonts w:asciiTheme="minorHAnsi" w:hAnsiTheme="minorHAnsi" w:cstheme="minorHAnsi"/>
          <w:sz w:val="22"/>
          <w:szCs w:val="22"/>
        </w:rPr>
        <w:t>(</w:t>
      </w:r>
      <w:r w:rsidR="002C7F0A" w:rsidRPr="00966080">
        <w:rPr>
          <w:rFonts w:asciiTheme="minorHAnsi" w:hAnsiTheme="minorHAnsi" w:cstheme="minorHAnsi"/>
          <w:sz w:val="22"/>
          <w:szCs w:val="22"/>
        </w:rPr>
        <w:t xml:space="preserve">dále jen </w:t>
      </w:r>
      <w:r w:rsidR="002C7F0A" w:rsidRPr="00966080">
        <w:rPr>
          <w:rFonts w:asciiTheme="minorHAnsi" w:hAnsiTheme="minorHAnsi" w:cstheme="minorHAnsi"/>
          <w:b/>
          <w:sz w:val="22"/>
          <w:szCs w:val="22"/>
        </w:rPr>
        <w:t>„Popis HW a SW“</w:t>
      </w:r>
      <w:r w:rsidRPr="000F7D90">
        <w:rPr>
          <w:rFonts w:asciiTheme="minorHAnsi" w:hAnsiTheme="minorHAnsi" w:cstheme="minorHAnsi"/>
          <w:sz w:val="22"/>
          <w:szCs w:val="22"/>
        </w:rPr>
        <w:t>),</w:t>
      </w:r>
    </w:p>
    <w:p w14:paraId="73FEE960" w14:textId="77777777" w:rsidR="00247188" w:rsidRPr="000F7D90" w:rsidRDefault="00505565" w:rsidP="000F7D90">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v</w:t>
      </w:r>
      <w:r w:rsidR="00247188" w:rsidRPr="00966080">
        <w:rPr>
          <w:rFonts w:asciiTheme="minorHAnsi" w:hAnsiTheme="minorHAnsi" w:cstheme="minorHAnsi"/>
          <w:sz w:val="22"/>
          <w:szCs w:val="22"/>
        </w:rPr>
        <w:t>ypracovat kompletní prováděcí dokumentaci, bezpečnostní dokumentaci</w:t>
      </w:r>
      <w:r w:rsidR="004718D0" w:rsidRPr="00966080">
        <w:rPr>
          <w:rFonts w:asciiTheme="minorHAnsi" w:hAnsiTheme="minorHAnsi" w:cstheme="minorHAnsi"/>
          <w:sz w:val="22"/>
          <w:szCs w:val="22"/>
        </w:rPr>
        <w:t>,</w:t>
      </w:r>
      <w:r w:rsidR="00247188" w:rsidRPr="00966080">
        <w:rPr>
          <w:rFonts w:asciiTheme="minorHAnsi" w:hAnsiTheme="minorHAnsi" w:cstheme="minorHAnsi"/>
          <w:sz w:val="22"/>
          <w:szCs w:val="22"/>
        </w:rPr>
        <w:t xml:space="preserve"> provozní dokumentaci </w:t>
      </w:r>
      <w:r w:rsidR="00A763BE" w:rsidRPr="000F7D90">
        <w:rPr>
          <w:rFonts w:asciiTheme="minorHAnsi" w:hAnsiTheme="minorHAnsi" w:cstheme="minorHAnsi"/>
          <w:sz w:val="22"/>
          <w:szCs w:val="22"/>
        </w:rPr>
        <w:t>a popřípadě další dokumentac</w:t>
      </w:r>
      <w:r w:rsidR="004718D0" w:rsidRPr="000F7D90">
        <w:rPr>
          <w:rFonts w:asciiTheme="minorHAnsi" w:hAnsiTheme="minorHAnsi" w:cstheme="minorHAnsi"/>
          <w:sz w:val="22"/>
          <w:szCs w:val="22"/>
        </w:rPr>
        <w:t xml:space="preserve">i </w:t>
      </w:r>
      <w:r w:rsidR="00A763BE" w:rsidRPr="000F7D90">
        <w:rPr>
          <w:rFonts w:asciiTheme="minorHAnsi" w:hAnsiTheme="minorHAnsi" w:cstheme="minorHAnsi"/>
          <w:sz w:val="22"/>
          <w:szCs w:val="22"/>
        </w:rPr>
        <w:t xml:space="preserve">vyplývající ze </w:t>
      </w:r>
      <w:r w:rsidR="00A763BE" w:rsidRPr="000F7D90">
        <w:rPr>
          <w:rFonts w:asciiTheme="minorHAnsi" w:hAnsiTheme="minorHAnsi" w:cstheme="minorHAnsi"/>
          <w:sz w:val="22"/>
          <w:szCs w:val="22"/>
        </w:rPr>
        <w:lastRenderedPageBreak/>
        <w:t>specifikace informačního systém</w:t>
      </w:r>
      <w:r w:rsidR="009B3F2D" w:rsidRPr="000F7D90">
        <w:rPr>
          <w:rFonts w:asciiTheme="minorHAnsi" w:hAnsiTheme="minorHAnsi" w:cstheme="minorHAnsi"/>
          <w:sz w:val="22"/>
          <w:szCs w:val="22"/>
        </w:rPr>
        <w:t>u</w:t>
      </w:r>
      <w:r w:rsidR="00A763BE" w:rsidRPr="000F7D90">
        <w:rPr>
          <w:rFonts w:asciiTheme="minorHAnsi" w:hAnsiTheme="minorHAnsi" w:cstheme="minorHAnsi"/>
          <w:sz w:val="22"/>
          <w:szCs w:val="22"/>
        </w:rPr>
        <w:t xml:space="preserve"> </w:t>
      </w:r>
      <w:r w:rsidR="00247188" w:rsidRPr="00966080">
        <w:rPr>
          <w:rFonts w:asciiTheme="minorHAnsi" w:hAnsiTheme="minorHAnsi" w:cstheme="minorHAnsi"/>
          <w:sz w:val="22"/>
          <w:szCs w:val="22"/>
        </w:rPr>
        <w:t xml:space="preserve">požadovanou k certifikaci </w:t>
      </w:r>
      <w:r w:rsidR="004718D0" w:rsidRPr="00966080">
        <w:rPr>
          <w:rFonts w:asciiTheme="minorHAnsi" w:hAnsiTheme="minorHAnsi" w:cstheme="minorHAnsi"/>
          <w:sz w:val="22"/>
          <w:szCs w:val="22"/>
        </w:rPr>
        <w:t>dle čl. 3.1.6</w:t>
      </w:r>
      <w:r w:rsidR="00247188" w:rsidRPr="00966080">
        <w:rPr>
          <w:rFonts w:asciiTheme="minorHAnsi" w:hAnsiTheme="minorHAnsi" w:cstheme="minorHAnsi"/>
          <w:sz w:val="22"/>
          <w:szCs w:val="22"/>
        </w:rPr>
        <w:t xml:space="preserve"> </w:t>
      </w:r>
      <w:r w:rsidR="00696B34" w:rsidRPr="00966080">
        <w:rPr>
          <w:rFonts w:asciiTheme="minorHAnsi" w:hAnsiTheme="minorHAnsi" w:cstheme="minorHAnsi"/>
          <w:sz w:val="22"/>
          <w:szCs w:val="22"/>
        </w:rPr>
        <w:t>(</w:t>
      </w:r>
      <w:r w:rsidR="00247188" w:rsidRPr="00966080">
        <w:rPr>
          <w:rFonts w:asciiTheme="minorHAnsi" w:hAnsiTheme="minorHAnsi" w:cstheme="minorHAnsi"/>
          <w:sz w:val="22"/>
          <w:szCs w:val="22"/>
        </w:rPr>
        <w:t xml:space="preserve">dále jen </w:t>
      </w:r>
      <w:r w:rsidR="00247188" w:rsidRPr="00966080">
        <w:rPr>
          <w:rFonts w:asciiTheme="minorHAnsi" w:hAnsiTheme="minorHAnsi" w:cstheme="minorHAnsi"/>
          <w:b/>
          <w:sz w:val="22"/>
          <w:szCs w:val="22"/>
        </w:rPr>
        <w:t>„Dokumentace“</w:t>
      </w:r>
      <w:r w:rsidR="00696B34" w:rsidRPr="000F7D90">
        <w:rPr>
          <w:rFonts w:asciiTheme="minorHAnsi" w:hAnsiTheme="minorHAnsi" w:cstheme="minorHAnsi"/>
          <w:sz w:val="22"/>
          <w:szCs w:val="22"/>
        </w:rPr>
        <w:t>),</w:t>
      </w:r>
    </w:p>
    <w:p w14:paraId="154BED68" w14:textId="2B559BD2" w:rsidR="00247188" w:rsidRPr="000F7D90" w:rsidRDefault="004718D0" w:rsidP="000F7D90">
      <w:pPr>
        <w:pStyle w:val="RLTextlnkuslovan"/>
        <w:numPr>
          <w:ilvl w:val="2"/>
          <w:numId w:val="8"/>
        </w:numPr>
        <w:rPr>
          <w:rFonts w:asciiTheme="minorHAnsi" w:hAnsiTheme="minorHAnsi" w:cstheme="minorHAnsi"/>
          <w:sz w:val="22"/>
          <w:szCs w:val="22"/>
        </w:rPr>
      </w:pPr>
      <w:r w:rsidRPr="000F7D90">
        <w:rPr>
          <w:rFonts w:asciiTheme="minorHAnsi" w:hAnsiTheme="minorHAnsi" w:cstheme="minorHAnsi"/>
          <w:sz w:val="22"/>
          <w:szCs w:val="22"/>
        </w:rPr>
        <w:t>z</w:t>
      </w:r>
      <w:r w:rsidR="00247188" w:rsidRPr="000F7D90">
        <w:rPr>
          <w:rFonts w:asciiTheme="minorHAnsi" w:hAnsiTheme="minorHAnsi" w:cstheme="minorHAnsi"/>
          <w:sz w:val="22"/>
          <w:szCs w:val="22"/>
        </w:rPr>
        <w:t xml:space="preserve">abezpečit certifikaci </w:t>
      </w:r>
      <w:bookmarkStart w:id="11" w:name="_Hlk99610153"/>
      <w:r w:rsidR="00505C34" w:rsidRPr="008B514E">
        <w:rPr>
          <w:rFonts w:asciiTheme="minorHAnsi" w:hAnsiTheme="minorHAnsi" w:cstheme="minorHAnsi"/>
          <w:sz w:val="22"/>
          <w:szCs w:val="22"/>
        </w:rPr>
        <w:t>NÚKIB</w:t>
      </w:r>
      <w:bookmarkEnd w:id="11"/>
      <w:r w:rsidR="00696B34" w:rsidRPr="000F7D90">
        <w:rPr>
          <w:rFonts w:asciiTheme="minorHAnsi" w:hAnsiTheme="minorHAnsi" w:cstheme="minorHAnsi"/>
          <w:sz w:val="22"/>
          <w:szCs w:val="22"/>
        </w:rPr>
        <w:t xml:space="preserve"> včetně</w:t>
      </w:r>
      <w:r w:rsidR="00247188" w:rsidRPr="000F7D90">
        <w:rPr>
          <w:rFonts w:asciiTheme="minorHAnsi" w:hAnsiTheme="minorHAnsi" w:cstheme="minorHAnsi"/>
          <w:sz w:val="22"/>
          <w:szCs w:val="22"/>
        </w:rPr>
        <w:t xml:space="preserve"> vydání certifikátu informačního systému dle </w:t>
      </w:r>
      <w:r w:rsidR="00696B34" w:rsidRPr="000F7D90">
        <w:rPr>
          <w:rFonts w:asciiTheme="minorHAnsi" w:hAnsiTheme="minorHAnsi" w:cstheme="minorHAnsi"/>
          <w:sz w:val="22"/>
          <w:szCs w:val="22"/>
        </w:rPr>
        <w:t xml:space="preserve">§ 46 odst. 2 </w:t>
      </w:r>
      <w:r w:rsidR="007C706E">
        <w:rPr>
          <w:rFonts w:asciiTheme="minorHAnsi" w:hAnsiTheme="minorHAnsi" w:cstheme="minorHAnsi"/>
          <w:sz w:val="22"/>
          <w:szCs w:val="22"/>
        </w:rPr>
        <w:t>Z</w:t>
      </w:r>
      <w:r w:rsidR="00247188" w:rsidRPr="000F7D90">
        <w:rPr>
          <w:rFonts w:asciiTheme="minorHAnsi" w:hAnsiTheme="minorHAnsi" w:cstheme="minorHAnsi"/>
          <w:sz w:val="22"/>
          <w:szCs w:val="22"/>
        </w:rPr>
        <w:t>ák</w:t>
      </w:r>
      <w:r w:rsidR="00696B34" w:rsidRPr="000F7D90">
        <w:rPr>
          <w:rFonts w:asciiTheme="minorHAnsi" w:hAnsiTheme="minorHAnsi" w:cstheme="minorHAnsi"/>
          <w:sz w:val="22"/>
          <w:szCs w:val="22"/>
        </w:rPr>
        <w:t>ona</w:t>
      </w:r>
      <w:r w:rsidR="00247188" w:rsidRPr="000F7D90">
        <w:rPr>
          <w:rFonts w:asciiTheme="minorHAnsi" w:hAnsiTheme="minorHAnsi" w:cstheme="minorHAnsi"/>
          <w:sz w:val="22"/>
          <w:szCs w:val="22"/>
        </w:rPr>
        <w:t xml:space="preserve"> č. 412/2005 Sb.</w:t>
      </w:r>
      <w:r w:rsidR="007C706E">
        <w:rPr>
          <w:rFonts w:asciiTheme="minorHAnsi" w:hAnsiTheme="minorHAnsi" w:cstheme="minorHAnsi"/>
          <w:sz w:val="22"/>
          <w:szCs w:val="22"/>
        </w:rPr>
        <w:t xml:space="preserve"> </w:t>
      </w:r>
      <w:r w:rsidR="007943AF" w:rsidRPr="000F7D90">
        <w:rPr>
          <w:rFonts w:asciiTheme="minorHAnsi" w:hAnsiTheme="minorHAnsi" w:cstheme="minorHAnsi"/>
          <w:sz w:val="22"/>
          <w:szCs w:val="22"/>
        </w:rPr>
        <w:t xml:space="preserve">(dále jen </w:t>
      </w:r>
      <w:r w:rsidR="00247188" w:rsidRPr="000F7D90">
        <w:rPr>
          <w:rFonts w:asciiTheme="minorHAnsi" w:hAnsiTheme="minorHAnsi" w:cstheme="minorHAnsi"/>
          <w:b/>
          <w:sz w:val="22"/>
          <w:szCs w:val="22"/>
        </w:rPr>
        <w:t>„Certifikace“</w:t>
      </w:r>
      <w:r w:rsidR="007943AF" w:rsidRPr="000F7D90">
        <w:rPr>
          <w:rFonts w:asciiTheme="minorHAnsi" w:hAnsiTheme="minorHAnsi" w:cstheme="minorHAnsi"/>
          <w:sz w:val="22"/>
          <w:szCs w:val="22"/>
        </w:rPr>
        <w:t>).</w:t>
      </w:r>
      <w:r w:rsidR="00C50303">
        <w:rPr>
          <w:rFonts w:asciiTheme="minorHAnsi" w:hAnsiTheme="minorHAnsi" w:cstheme="minorHAnsi"/>
          <w:sz w:val="22"/>
          <w:szCs w:val="22"/>
        </w:rPr>
        <w:t xml:space="preserve"> Zabezpečením se ve smyslu této Smlouvy rozumí poskytnutím veškeré nezbytné součinnosti požadované NÚKIB v rámci certifikačního procesu. Dodavatel neodpovídá za ty části ELIS MPO D, které nedodává nebo nemá pod kontrolou, jako je zejména jeho aplikační část,</w:t>
      </w:r>
    </w:p>
    <w:p w14:paraId="1CDF670E" w14:textId="77777777" w:rsidR="00433D2F" w:rsidRPr="00966080" w:rsidRDefault="004718D0" w:rsidP="000F7D90">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poskytovat</w:t>
      </w:r>
      <w:r w:rsidR="00696B34" w:rsidRPr="00966080">
        <w:rPr>
          <w:rFonts w:asciiTheme="minorHAnsi" w:hAnsiTheme="minorHAnsi" w:cstheme="minorHAnsi"/>
          <w:sz w:val="22"/>
          <w:szCs w:val="22"/>
        </w:rPr>
        <w:t xml:space="preserve"> technickou podporu n</w:t>
      </w:r>
      <w:r w:rsidR="00247188" w:rsidRPr="00966080">
        <w:rPr>
          <w:rFonts w:asciiTheme="minorHAnsi" w:hAnsiTheme="minorHAnsi" w:cstheme="minorHAnsi"/>
          <w:sz w:val="22"/>
          <w:szCs w:val="22"/>
        </w:rPr>
        <w:t xml:space="preserve">a </w:t>
      </w:r>
      <w:r w:rsidR="008028CA" w:rsidRPr="00966080">
        <w:rPr>
          <w:rFonts w:asciiTheme="minorHAnsi" w:hAnsiTheme="minorHAnsi" w:cstheme="minorHAnsi"/>
          <w:sz w:val="22"/>
          <w:szCs w:val="22"/>
        </w:rPr>
        <w:t xml:space="preserve">veškerý </w:t>
      </w:r>
      <w:r w:rsidR="00247188" w:rsidRPr="00966080">
        <w:rPr>
          <w:rFonts w:asciiTheme="minorHAnsi" w:hAnsiTheme="minorHAnsi" w:cstheme="minorHAnsi"/>
          <w:sz w:val="22"/>
          <w:szCs w:val="22"/>
        </w:rPr>
        <w:t xml:space="preserve">poskytnutý HW </w:t>
      </w:r>
      <w:r w:rsidR="008028CA" w:rsidRPr="00966080">
        <w:rPr>
          <w:rFonts w:asciiTheme="minorHAnsi" w:hAnsiTheme="minorHAnsi" w:cstheme="minorHAnsi"/>
          <w:sz w:val="22"/>
          <w:szCs w:val="22"/>
        </w:rPr>
        <w:t>po dobu 7 let</w:t>
      </w:r>
      <w:r w:rsidR="00433D2F" w:rsidRPr="00966080">
        <w:rPr>
          <w:rFonts w:asciiTheme="minorHAnsi" w:hAnsiTheme="minorHAnsi" w:cstheme="minorHAnsi"/>
          <w:sz w:val="22"/>
          <w:szCs w:val="22"/>
        </w:rPr>
        <w:t xml:space="preserve"> spočívající </w:t>
      </w:r>
      <w:r w:rsidR="008028CA" w:rsidRPr="00966080">
        <w:rPr>
          <w:rFonts w:asciiTheme="minorHAnsi" w:hAnsiTheme="minorHAnsi" w:cstheme="minorHAnsi"/>
          <w:sz w:val="22"/>
          <w:szCs w:val="22"/>
        </w:rPr>
        <w:t>v odstraňování závad do 4 hodin od nahlášení závady v režimu 24/7</w:t>
      </w:r>
      <w:r w:rsidR="00433D2F" w:rsidRPr="00966080">
        <w:rPr>
          <w:rFonts w:asciiTheme="minorHAnsi" w:hAnsiTheme="minorHAnsi" w:cstheme="minorHAnsi"/>
          <w:sz w:val="22"/>
          <w:szCs w:val="22"/>
        </w:rPr>
        <w:t xml:space="preserve"> (dále jen „</w:t>
      </w:r>
      <w:r w:rsidR="00D62AB7" w:rsidRPr="000F7D90">
        <w:rPr>
          <w:rFonts w:asciiTheme="minorHAnsi" w:hAnsiTheme="minorHAnsi" w:cstheme="minorHAnsi"/>
          <w:sz w:val="22"/>
          <w:szCs w:val="22"/>
        </w:rPr>
        <w:t>Technická</w:t>
      </w:r>
      <w:r w:rsidR="00433D2F" w:rsidRPr="000F7D90">
        <w:rPr>
          <w:rFonts w:asciiTheme="minorHAnsi" w:hAnsiTheme="minorHAnsi" w:cstheme="minorHAnsi"/>
          <w:sz w:val="22"/>
          <w:szCs w:val="22"/>
        </w:rPr>
        <w:t xml:space="preserve"> podpora</w:t>
      </w:r>
      <w:r w:rsidR="00433D2F" w:rsidRPr="00966080">
        <w:rPr>
          <w:rFonts w:asciiTheme="minorHAnsi" w:hAnsiTheme="minorHAnsi" w:cstheme="minorHAnsi"/>
          <w:sz w:val="22"/>
          <w:szCs w:val="22"/>
        </w:rPr>
        <w:t>“);</w:t>
      </w:r>
    </w:p>
    <w:p w14:paraId="4181475F" w14:textId="77777777" w:rsidR="00433D2F" w:rsidRPr="00966080" w:rsidRDefault="00AC7972" w:rsidP="00433D2F">
      <w:pPr>
        <w:pStyle w:val="RLTextlnkuslovan"/>
        <w:numPr>
          <w:ilvl w:val="0"/>
          <w:numId w:val="0"/>
        </w:numPr>
        <w:tabs>
          <w:tab w:val="left" w:pos="708"/>
        </w:tabs>
        <w:ind w:left="1560"/>
        <w:rPr>
          <w:rFonts w:asciiTheme="minorHAnsi" w:hAnsiTheme="minorHAnsi" w:cstheme="minorHAnsi"/>
          <w:sz w:val="22"/>
          <w:szCs w:val="22"/>
        </w:rPr>
      </w:pPr>
      <w:r w:rsidRPr="00966080">
        <w:rPr>
          <w:rFonts w:asciiTheme="minorHAnsi" w:hAnsiTheme="minorHAnsi" w:cstheme="minorHAnsi"/>
          <w:sz w:val="22"/>
          <w:szCs w:val="22"/>
        </w:rPr>
        <w:t xml:space="preserve"> </w:t>
      </w:r>
      <w:r w:rsidR="00433D2F" w:rsidRPr="00966080">
        <w:rPr>
          <w:rFonts w:asciiTheme="minorHAnsi" w:hAnsiTheme="minorHAnsi" w:cstheme="minorHAnsi"/>
          <w:sz w:val="22"/>
          <w:szCs w:val="22"/>
        </w:rPr>
        <w:t>(</w:t>
      </w:r>
      <w:r w:rsidR="004718D0" w:rsidRPr="00966080">
        <w:rPr>
          <w:rFonts w:asciiTheme="minorHAnsi" w:hAnsiTheme="minorHAnsi" w:cstheme="minorHAnsi"/>
          <w:sz w:val="22"/>
          <w:szCs w:val="22"/>
        </w:rPr>
        <w:t xml:space="preserve">společně </w:t>
      </w:r>
      <w:r w:rsidR="00433D2F" w:rsidRPr="00966080">
        <w:rPr>
          <w:rFonts w:asciiTheme="minorHAnsi" w:hAnsiTheme="minorHAnsi" w:cstheme="minorHAnsi"/>
          <w:sz w:val="22"/>
          <w:szCs w:val="22"/>
        </w:rPr>
        <w:t>dále jen „</w:t>
      </w:r>
      <w:r w:rsidR="00433D2F" w:rsidRPr="00966080">
        <w:rPr>
          <w:rFonts w:asciiTheme="minorHAnsi" w:hAnsiTheme="minorHAnsi" w:cstheme="minorHAnsi"/>
          <w:b/>
          <w:bCs/>
          <w:sz w:val="22"/>
          <w:szCs w:val="22"/>
        </w:rPr>
        <w:t>Služby</w:t>
      </w:r>
      <w:r w:rsidR="00433D2F" w:rsidRPr="00966080">
        <w:rPr>
          <w:rFonts w:asciiTheme="minorHAnsi" w:hAnsiTheme="minorHAnsi" w:cstheme="minorHAnsi"/>
          <w:sz w:val="22"/>
          <w:szCs w:val="22"/>
        </w:rPr>
        <w:t>“, pokud se ke každé z nich neodkazuje samostatně).</w:t>
      </w:r>
    </w:p>
    <w:bookmarkEnd w:id="8"/>
    <w:bookmarkEnd w:id="9"/>
    <w:bookmarkEnd w:id="10"/>
    <w:p w14:paraId="179BE5B3" w14:textId="77777777" w:rsidR="00433D2F" w:rsidRPr="00966080" w:rsidRDefault="00433D2F" w:rsidP="00433D2F">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Objednatel se touto Smlouvou zavazuje poskytnout </w:t>
      </w:r>
      <w:r w:rsidRPr="00966080">
        <w:rPr>
          <w:rFonts w:asciiTheme="minorHAnsi" w:hAnsiTheme="minorHAnsi" w:cstheme="minorHAnsi"/>
          <w:bCs/>
          <w:snapToGrid w:val="0"/>
          <w:sz w:val="22"/>
          <w:szCs w:val="22"/>
        </w:rPr>
        <w:t>Dodavateli</w:t>
      </w:r>
      <w:r w:rsidRPr="00966080">
        <w:rPr>
          <w:rFonts w:asciiTheme="minorHAnsi" w:hAnsiTheme="minorHAnsi" w:cstheme="minorHAnsi"/>
          <w:b/>
          <w:snapToGrid w:val="0"/>
          <w:sz w:val="22"/>
          <w:szCs w:val="22"/>
        </w:rPr>
        <w:t xml:space="preserve"> </w:t>
      </w:r>
      <w:r w:rsidRPr="00966080">
        <w:rPr>
          <w:rFonts w:asciiTheme="minorHAnsi" w:hAnsiTheme="minorHAnsi" w:cstheme="minorHAnsi"/>
          <w:sz w:val="22"/>
          <w:szCs w:val="22"/>
        </w:rPr>
        <w:t xml:space="preserve">nezbytnou součinnost při poskytování Služeb </w:t>
      </w:r>
      <w:r w:rsidRPr="00966080">
        <w:rPr>
          <w:rFonts w:asciiTheme="minorHAnsi" w:hAnsiTheme="minorHAnsi" w:cstheme="minorHAnsi"/>
          <w:bCs/>
          <w:snapToGrid w:val="0"/>
          <w:sz w:val="22"/>
          <w:szCs w:val="22"/>
        </w:rPr>
        <w:t xml:space="preserve">Dodavatelem </w:t>
      </w:r>
      <w:r w:rsidRPr="00966080">
        <w:rPr>
          <w:rFonts w:asciiTheme="minorHAnsi" w:hAnsiTheme="minorHAnsi" w:cstheme="minorHAnsi"/>
          <w:sz w:val="22"/>
          <w:szCs w:val="22"/>
        </w:rPr>
        <w:t xml:space="preserve">v souladu s touto Smlouvou. </w:t>
      </w:r>
    </w:p>
    <w:p w14:paraId="52C7C3DE" w14:textId="77777777" w:rsidR="00505C34" w:rsidRPr="008B514E" w:rsidRDefault="00505C34" w:rsidP="00505C34">
      <w:pPr>
        <w:pStyle w:val="RLTextlnkuslovan"/>
        <w:rPr>
          <w:rFonts w:asciiTheme="minorHAnsi" w:hAnsiTheme="minorHAnsi" w:cstheme="minorHAnsi"/>
          <w:sz w:val="22"/>
          <w:szCs w:val="22"/>
        </w:rPr>
      </w:pPr>
      <w:r w:rsidRPr="008B514E">
        <w:rPr>
          <w:rFonts w:asciiTheme="minorHAnsi" w:hAnsiTheme="minorHAnsi" w:cstheme="minorHAnsi"/>
          <w:sz w:val="22"/>
          <w:szCs w:val="22"/>
        </w:rPr>
        <w:t>Objednatel se zavazuje zaplatit Dodavateli dohodnutou cenu za řádně a včas poskytnuté plnění, a to po</w:t>
      </w:r>
      <w:r w:rsidR="009B3F2D" w:rsidRPr="008B514E">
        <w:rPr>
          <w:rFonts w:asciiTheme="minorHAnsi" w:hAnsiTheme="minorHAnsi" w:cstheme="minorHAnsi"/>
          <w:sz w:val="22"/>
          <w:szCs w:val="22"/>
        </w:rPr>
        <w:t xml:space="preserve"> jeho</w:t>
      </w:r>
      <w:r w:rsidRPr="008B514E">
        <w:rPr>
          <w:rFonts w:asciiTheme="minorHAnsi" w:hAnsiTheme="minorHAnsi" w:cstheme="minorHAnsi"/>
          <w:sz w:val="22"/>
          <w:szCs w:val="22"/>
        </w:rPr>
        <w:t xml:space="preserve"> akceptaci Objednatelem</w:t>
      </w:r>
      <w:r w:rsidR="009B3F2D" w:rsidRPr="008B514E">
        <w:rPr>
          <w:rFonts w:asciiTheme="minorHAnsi" w:hAnsiTheme="minorHAnsi" w:cstheme="minorHAnsi"/>
          <w:sz w:val="22"/>
          <w:szCs w:val="22"/>
        </w:rPr>
        <w:t xml:space="preserve">, </w:t>
      </w:r>
      <w:bookmarkStart w:id="12" w:name="_Hlk99612023"/>
      <w:r w:rsidR="009B3F2D" w:rsidRPr="008B514E">
        <w:rPr>
          <w:rFonts w:asciiTheme="minorHAnsi" w:hAnsiTheme="minorHAnsi" w:cstheme="minorHAnsi"/>
          <w:sz w:val="22"/>
          <w:szCs w:val="22"/>
        </w:rPr>
        <w:t>a to</w:t>
      </w:r>
      <w:r w:rsidRPr="008B514E">
        <w:rPr>
          <w:rFonts w:asciiTheme="minorHAnsi" w:hAnsiTheme="minorHAnsi" w:cstheme="minorHAnsi"/>
          <w:sz w:val="22"/>
          <w:szCs w:val="22"/>
        </w:rPr>
        <w:t xml:space="preserve"> </w:t>
      </w:r>
      <w:r w:rsidRPr="006B7EDD">
        <w:rPr>
          <w:rFonts w:asciiTheme="minorHAnsi" w:hAnsiTheme="minorHAnsi" w:cstheme="minorHAnsi"/>
          <w:color w:val="000000" w:themeColor="text1"/>
          <w:sz w:val="22"/>
          <w:szCs w:val="22"/>
        </w:rPr>
        <w:t>na základě vydání certifikátu</w:t>
      </w:r>
      <w:r w:rsidR="009B3F2D" w:rsidRPr="006B7EDD">
        <w:rPr>
          <w:rFonts w:asciiTheme="minorHAnsi" w:hAnsiTheme="minorHAnsi" w:cstheme="minorHAnsi"/>
          <w:color w:val="000000" w:themeColor="text1"/>
          <w:sz w:val="22"/>
          <w:szCs w:val="22"/>
        </w:rPr>
        <w:t xml:space="preserve"> </w:t>
      </w:r>
      <w:r w:rsidR="009B3F2D" w:rsidRPr="008B514E">
        <w:rPr>
          <w:rFonts w:asciiTheme="minorHAnsi" w:hAnsiTheme="minorHAnsi" w:cstheme="minorHAnsi"/>
          <w:sz w:val="22"/>
          <w:szCs w:val="22"/>
        </w:rPr>
        <w:t>NÚKIB podle čl. 3.1.6</w:t>
      </w:r>
      <w:bookmarkEnd w:id="12"/>
      <w:r w:rsidRPr="008B514E">
        <w:rPr>
          <w:rFonts w:asciiTheme="minorHAnsi" w:hAnsiTheme="minorHAnsi" w:cstheme="minorHAnsi"/>
          <w:sz w:val="22"/>
          <w:szCs w:val="22"/>
        </w:rPr>
        <w:t>, to vše za podmínek dále stanovených touto Smlouvou.</w:t>
      </w:r>
    </w:p>
    <w:p w14:paraId="54B1EC32" w14:textId="77777777" w:rsidR="00433D2F" w:rsidRPr="00966080" w:rsidRDefault="00433D2F" w:rsidP="00433D2F">
      <w:pPr>
        <w:pStyle w:val="RLTextlnkuslovan"/>
        <w:rPr>
          <w:rFonts w:asciiTheme="minorHAnsi" w:hAnsiTheme="minorHAnsi" w:cstheme="minorHAnsi"/>
          <w:sz w:val="22"/>
          <w:szCs w:val="22"/>
          <w:lang w:eastAsia="en-US"/>
        </w:rPr>
      </w:pPr>
      <w:bookmarkStart w:id="13" w:name="_Ref59186069"/>
      <w:bookmarkStart w:id="14" w:name="_Ref457928239"/>
      <w:bookmarkStart w:id="15" w:name="_Ref421094086"/>
      <w:bookmarkStart w:id="16" w:name="_Ref372629544"/>
      <w:bookmarkStart w:id="17" w:name="_Ref368938526"/>
      <w:r w:rsidRPr="00966080">
        <w:rPr>
          <w:rFonts w:asciiTheme="minorHAnsi" w:hAnsiTheme="minorHAnsi" w:cstheme="minorHAnsi"/>
          <w:sz w:val="22"/>
          <w:szCs w:val="22"/>
          <w:lang w:eastAsia="en-US"/>
        </w:rPr>
        <w:t>Dodavatel se zavazuje alokovat na poskytování Služeb kapacity členů realizačního týmu Dodavatele a poskytovat Služby za účasti členů realizačního týmu uvedeného v </w:t>
      </w:r>
      <w:r w:rsidRPr="00966080">
        <w:rPr>
          <w:rFonts w:asciiTheme="minorHAnsi" w:hAnsiTheme="minorHAnsi" w:cstheme="minorHAnsi"/>
          <w:sz w:val="22"/>
          <w:szCs w:val="22"/>
        </w:rPr>
        <w:t>Příloze č</w:t>
      </w:r>
      <w:r w:rsidRPr="006B7EDD">
        <w:rPr>
          <w:rFonts w:asciiTheme="minorHAnsi" w:hAnsiTheme="minorHAnsi" w:cstheme="minorHAnsi"/>
          <w:sz w:val="22"/>
          <w:szCs w:val="22"/>
        </w:rPr>
        <w:t xml:space="preserve">. </w:t>
      </w:r>
      <w:r w:rsidR="00845512" w:rsidRPr="006B7EDD">
        <w:rPr>
          <w:rFonts w:asciiTheme="minorHAnsi" w:hAnsiTheme="minorHAnsi" w:cstheme="minorHAnsi"/>
          <w:sz w:val="22"/>
          <w:szCs w:val="22"/>
        </w:rPr>
        <w:t>4</w:t>
      </w:r>
      <w:r w:rsidRPr="00966080">
        <w:rPr>
          <w:rFonts w:asciiTheme="minorHAnsi" w:hAnsiTheme="minorHAnsi" w:cstheme="minorHAnsi"/>
          <w:sz w:val="22"/>
          <w:szCs w:val="22"/>
        </w:rPr>
        <w:t xml:space="preserve"> </w:t>
      </w:r>
      <w:r w:rsidRPr="00966080">
        <w:rPr>
          <w:rFonts w:asciiTheme="minorHAnsi" w:hAnsiTheme="minorHAnsi" w:cstheme="minorHAnsi"/>
          <w:sz w:val="22"/>
          <w:szCs w:val="22"/>
          <w:lang w:eastAsia="en-US"/>
        </w:rPr>
        <w:t xml:space="preserve">této Smlouvy, jimiž Dodavatel prokázal svou kvalifikaci v zadávacím řízení Veřejné zakázky. Alokací kapacity se rozumí dostupnost kteréhokoliv člena realizačního týmu nebo jeho odpovídajícího náhradníka, jenž má minimálně stejnou kvalifikaci jako nahrazovaný člen. Jakákoliv dodatečná změna členů realizačního týmu musí být předem projednána a písemně schválena Objednatelem, přičemž změna bude Objednatelem schválena v případě, že Dodavatel nahradí osobu realizačního týmu takovou osobou, která prokazatelně disponuje znalostmi a odbornou kvalifikací alespoň na úrovni, která byla u nahrazované osoby </w:t>
      </w:r>
      <w:r w:rsidR="00C27354" w:rsidRPr="00966080">
        <w:rPr>
          <w:rFonts w:asciiTheme="minorHAnsi" w:hAnsiTheme="minorHAnsi" w:cstheme="minorHAnsi"/>
          <w:sz w:val="22"/>
          <w:szCs w:val="22"/>
          <w:lang w:eastAsia="en-US"/>
        </w:rPr>
        <w:t>posuzována</w:t>
      </w:r>
      <w:r w:rsidRPr="00966080">
        <w:rPr>
          <w:rFonts w:asciiTheme="minorHAnsi" w:hAnsiTheme="minorHAnsi" w:cstheme="minorHAnsi"/>
          <w:sz w:val="22"/>
          <w:szCs w:val="22"/>
          <w:lang w:eastAsia="en-US"/>
        </w:rPr>
        <w:t xml:space="preserve"> v rámci zadávacího řízení Veřejné zakázky</w:t>
      </w:r>
      <w:bookmarkEnd w:id="13"/>
      <w:bookmarkEnd w:id="14"/>
      <w:bookmarkEnd w:id="15"/>
      <w:bookmarkEnd w:id="16"/>
      <w:bookmarkEnd w:id="17"/>
      <w:r w:rsidR="008028CA" w:rsidRPr="00966080">
        <w:rPr>
          <w:rFonts w:asciiTheme="minorHAnsi" w:hAnsiTheme="minorHAnsi" w:cstheme="minorHAnsi"/>
          <w:sz w:val="22"/>
          <w:szCs w:val="22"/>
          <w:lang w:eastAsia="en-US"/>
        </w:rPr>
        <w:t>, včetně prověření každé takové osoby NBÚ minimálně na stupeň Důvěrné.</w:t>
      </w:r>
    </w:p>
    <w:p w14:paraId="48BF1E1E" w14:textId="77777777" w:rsidR="00452C3D" w:rsidRPr="008B514E" w:rsidRDefault="00452C3D" w:rsidP="00452C3D">
      <w:pPr>
        <w:pStyle w:val="RLlneksmlouvy"/>
        <w:rPr>
          <w:rFonts w:asciiTheme="minorHAnsi" w:hAnsiTheme="minorHAnsi" w:cstheme="minorHAnsi"/>
          <w:sz w:val="22"/>
          <w:szCs w:val="22"/>
        </w:rPr>
      </w:pPr>
      <w:bookmarkStart w:id="18" w:name="_Ref51092115"/>
      <w:bookmarkStart w:id="19" w:name="_Ref372211386"/>
      <w:r w:rsidRPr="008B514E">
        <w:rPr>
          <w:rFonts w:asciiTheme="minorHAnsi" w:hAnsiTheme="minorHAnsi" w:cstheme="minorHAnsi"/>
          <w:sz w:val="22"/>
          <w:szCs w:val="22"/>
        </w:rPr>
        <w:t>DOBA A MÍSTO PLNĚNÍ</w:t>
      </w:r>
    </w:p>
    <w:p w14:paraId="66F34A93" w14:textId="77777777" w:rsidR="00452C3D" w:rsidRPr="006B7EDD" w:rsidRDefault="00452C3D" w:rsidP="00452C3D">
      <w:pPr>
        <w:pStyle w:val="RLTextlnkuslovan"/>
        <w:rPr>
          <w:rFonts w:asciiTheme="minorHAnsi" w:hAnsiTheme="minorHAnsi" w:cstheme="minorHAnsi"/>
          <w:sz w:val="22"/>
          <w:szCs w:val="22"/>
        </w:rPr>
      </w:pPr>
      <w:r w:rsidRPr="008B514E">
        <w:rPr>
          <w:rFonts w:asciiTheme="minorHAnsi" w:hAnsiTheme="minorHAnsi" w:cstheme="minorHAnsi"/>
          <w:sz w:val="22"/>
          <w:szCs w:val="22"/>
        </w:rPr>
        <w:t xml:space="preserve">Dodavatel se touto Smlouvou zavazuje zahájit </w:t>
      </w:r>
      <w:r w:rsidR="00FD6D82" w:rsidRPr="008B514E">
        <w:rPr>
          <w:rFonts w:asciiTheme="minorHAnsi" w:hAnsiTheme="minorHAnsi" w:cstheme="minorHAnsi"/>
          <w:sz w:val="22"/>
          <w:szCs w:val="22"/>
        </w:rPr>
        <w:t xml:space="preserve">plnění předmětu Smlouvy ke dni </w:t>
      </w:r>
      <w:r w:rsidRPr="006B7EDD">
        <w:rPr>
          <w:rFonts w:asciiTheme="minorHAnsi" w:hAnsiTheme="minorHAnsi" w:cstheme="minorHAnsi"/>
          <w:sz w:val="22"/>
          <w:szCs w:val="22"/>
        </w:rPr>
        <w:t>nabytí účinnosti této Smlouvy, není-li v této Smlouvě výslovně stanoveno něco jiného</w:t>
      </w:r>
      <w:r w:rsidR="00307CCE" w:rsidRPr="006B7EDD">
        <w:rPr>
          <w:rFonts w:asciiTheme="minorHAnsi" w:hAnsiTheme="minorHAnsi" w:cstheme="minorHAnsi"/>
          <w:sz w:val="22"/>
          <w:szCs w:val="22"/>
        </w:rPr>
        <w:t>.</w:t>
      </w:r>
    </w:p>
    <w:p w14:paraId="1E80D5E7" w14:textId="77777777" w:rsidR="00452C3D" w:rsidRPr="008B514E" w:rsidRDefault="00452C3D" w:rsidP="00452C3D">
      <w:pPr>
        <w:pStyle w:val="RLTextlnkuslovan"/>
        <w:rPr>
          <w:rFonts w:asciiTheme="minorHAnsi" w:hAnsiTheme="minorHAnsi" w:cstheme="minorHAnsi"/>
          <w:sz w:val="22"/>
          <w:szCs w:val="22"/>
        </w:rPr>
      </w:pPr>
      <w:r w:rsidRPr="008B514E">
        <w:rPr>
          <w:rFonts w:asciiTheme="minorHAnsi" w:hAnsiTheme="minorHAnsi" w:cstheme="minorHAnsi"/>
          <w:sz w:val="22"/>
          <w:szCs w:val="22"/>
        </w:rPr>
        <w:t xml:space="preserve">Místem plnění je zejména </w:t>
      </w:r>
      <w:r w:rsidR="009B28B7" w:rsidRPr="008B514E">
        <w:rPr>
          <w:rFonts w:asciiTheme="minorHAnsi" w:hAnsiTheme="minorHAnsi" w:cstheme="minorHAnsi"/>
          <w:sz w:val="22"/>
          <w:szCs w:val="22"/>
        </w:rPr>
        <w:t>určený objekt</w:t>
      </w:r>
      <w:r w:rsidRPr="008B514E">
        <w:rPr>
          <w:rFonts w:asciiTheme="minorHAnsi" w:hAnsiTheme="minorHAnsi" w:cstheme="minorHAnsi"/>
          <w:sz w:val="22"/>
          <w:szCs w:val="22"/>
        </w:rPr>
        <w:t xml:space="preserve"> Objednatele, a dále též jiné prostory dle potřeby a výslovného pokynu Objednatele.</w:t>
      </w:r>
    </w:p>
    <w:p w14:paraId="4F9AB2FE" w14:textId="77777777" w:rsidR="00D62AB7" w:rsidRPr="008B514E" w:rsidRDefault="00194ECA" w:rsidP="00452C3D">
      <w:pPr>
        <w:pStyle w:val="RLTextlnkuslovan"/>
        <w:rPr>
          <w:rFonts w:asciiTheme="minorHAnsi" w:hAnsiTheme="minorHAnsi" w:cstheme="minorHAnsi"/>
          <w:sz w:val="22"/>
          <w:szCs w:val="22"/>
          <w:lang w:eastAsia="en-US"/>
        </w:rPr>
      </w:pPr>
      <w:r w:rsidRPr="008B514E">
        <w:rPr>
          <w:rFonts w:asciiTheme="minorHAnsi" w:hAnsiTheme="minorHAnsi" w:cstheme="minorHAnsi"/>
          <w:sz w:val="22"/>
          <w:szCs w:val="22"/>
          <w:lang w:eastAsia="en-US"/>
        </w:rPr>
        <w:t>Plnění</w:t>
      </w:r>
      <w:r w:rsidR="00FD6D82" w:rsidRPr="008B514E">
        <w:rPr>
          <w:rFonts w:asciiTheme="minorHAnsi" w:hAnsiTheme="minorHAnsi" w:cstheme="minorHAnsi"/>
          <w:sz w:val="22"/>
          <w:szCs w:val="22"/>
          <w:lang w:eastAsia="en-US"/>
        </w:rPr>
        <w:t xml:space="preserve"> dle čl</w:t>
      </w:r>
      <w:r w:rsidR="007C706E">
        <w:rPr>
          <w:rFonts w:asciiTheme="minorHAnsi" w:hAnsiTheme="minorHAnsi" w:cstheme="minorHAnsi"/>
          <w:sz w:val="22"/>
          <w:szCs w:val="22"/>
          <w:lang w:eastAsia="en-US"/>
        </w:rPr>
        <w:t>.</w:t>
      </w:r>
      <w:r w:rsidR="00FD6D82" w:rsidRPr="008B514E">
        <w:rPr>
          <w:rFonts w:asciiTheme="minorHAnsi" w:hAnsiTheme="minorHAnsi" w:cstheme="minorHAnsi"/>
          <w:sz w:val="22"/>
          <w:szCs w:val="22"/>
          <w:lang w:eastAsia="en-US"/>
        </w:rPr>
        <w:t xml:space="preserve"> 3.1.1 </w:t>
      </w:r>
      <w:r w:rsidR="00134B5E" w:rsidRPr="008B514E">
        <w:rPr>
          <w:rFonts w:asciiTheme="minorHAnsi" w:hAnsiTheme="minorHAnsi" w:cstheme="minorHAnsi"/>
          <w:sz w:val="22"/>
          <w:szCs w:val="22"/>
          <w:lang w:eastAsia="en-US"/>
        </w:rPr>
        <w:t>až</w:t>
      </w:r>
      <w:r w:rsidR="007809C0" w:rsidRPr="00966080">
        <w:rPr>
          <w:rFonts w:asciiTheme="minorHAnsi" w:hAnsiTheme="minorHAnsi" w:cstheme="minorHAnsi"/>
          <w:sz w:val="22"/>
          <w:szCs w:val="22"/>
        </w:rPr>
        <w:t xml:space="preserve"> 3.1.6</w:t>
      </w:r>
      <w:r w:rsidRPr="00966080">
        <w:rPr>
          <w:rFonts w:asciiTheme="minorHAnsi" w:hAnsiTheme="minorHAnsi" w:cstheme="minorHAnsi"/>
          <w:sz w:val="22"/>
          <w:szCs w:val="22"/>
        </w:rPr>
        <w:t xml:space="preserve"> </w:t>
      </w:r>
      <w:r w:rsidR="00FD6D82" w:rsidRPr="008B514E">
        <w:rPr>
          <w:rFonts w:asciiTheme="minorHAnsi" w:hAnsiTheme="minorHAnsi" w:cstheme="minorHAnsi"/>
          <w:sz w:val="22"/>
          <w:szCs w:val="22"/>
          <w:lang w:eastAsia="en-US"/>
        </w:rPr>
        <w:t xml:space="preserve">této smlouvy poskytne Dodavatel do </w:t>
      </w:r>
      <w:r w:rsidR="00307CCE" w:rsidRPr="008B514E">
        <w:rPr>
          <w:rFonts w:asciiTheme="minorHAnsi" w:hAnsiTheme="minorHAnsi" w:cstheme="minorHAnsi"/>
          <w:sz w:val="22"/>
          <w:szCs w:val="22"/>
          <w:lang w:eastAsia="en-US"/>
        </w:rPr>
        <w:t>90</w:t>
      </w:r>
      <w:r w:rsidR="00FD6D82" w:rsidRPr="008B514E">
        <w:rPr>
          <w:rFonts w:asciiTheme="minorHAnsi" w:hAnsiTheme="minorHAnsi" w:cstheme="minorHAnsi"/>
          <w:sz w:val="22"/>
          <w:szCs w:val="22"/>
          <w:lang w:eastAsia="en-US"/>
        </w:rPr>
        <w:t xml:space="preserve"> dnů od nabytí účinnosti této Smlouvy</w:t>
      </w:r>
      <w:r w:rsidR="009661FF" w:rsidRPr="008B514E">
        <w:rPr>
          <w:rFonts w:asciiTheme="minorHAnsi" w:hAnsiTheme="minorHAnsi" w:cstheme="minorHAnsi"/>
          <w:sz w:val="22"/>
          <w:szCs w:val="22"/>
          <w:lang w:eastAsia="en-US"/>
        </w:rPr>
        <w:t>.</w:t>
      </w:r>
    </w:p>
    <w:p w14:paraId="7CD19D53" w14:textId="77777777" w:rsidR="00C27354" w:rsidRPr="008B514E" w:rsidRDefault="00C27354" w:rsidP="00452C3D">
      <w:pPr>
        <w:pStyle w:val="RLTextlnkuslovan"/>
        <w:rPr>
          <w:rFonts w:asciiTheme="minorHAnsi" w:hAnsiTheme="minorHAnsi" w:cstheme="minorHAnsi"/>
          <w:sz w:val="22"/>
          <w:szCs w:val="22"/>
          <w:lang w:eastAsia="en-US"/>
        </w:rPr>
      </w:pPr>
      <w:r w:rsidRPr="008B514E">
        <w:rPr>
          <w:rFonts w:asciiTheme="minorHAnsi" w:hAnsiTheme="minorHAnsi" w:cstheme="minorHAnsi"/>
          <w:sz w:val="22"/>
          <w:szCs w:val="22"/>
          <w:lang w:eastAsia="en-US"/>
        </w:rPr>
        <w:t>Technickou podporu dle čl</w:t>
      </w:r>
      <w:r w:rsidR="007C706E">
        <w:rPr>
          <w:rFonts w:asciiTheme="minorHAnsi" w:hAnsiTheme="minorHAnsi" w:cstheme="minorHAnsi"/>
          <w:sz w:val="22"/>
          <w:szCs w:val="22"/>
          <w:lang w:eastAsia="en-US"/>
        </w:rPr>
        <w:t>.</w:t>
      </w:r>
      <w:r w:rsidRPr="008B514E">
        <w:rPr>
          <w:rFonts w:asciiTheme="minorHAnsi" w:hAnsiTheme="minorHAnsi" w:cstheme="minorHAnsi"/>
          <w:sz w:val="22"/>
          <w:szCs w:val="22"/>
          <w:lang w:eastAsia="en-US"/>
        </w:rPr>
        <w:t xml:space="preserve"> </w:t>
      </w:r>
      <w:r w:rsidRPr="006B7EDD">
        <w:rPr>
          <w:rFonts w:asciiTheme="minorHAnsi" w:hAnsiTheme="minorHAnsi" w:cstheme="minorHAnsi"/>
          <w:sz w:val="22"/>
          <w:szCs w:val="22"/>
          <w:lang w:eastAsia="en-US"/>
        </w:rPr>
        <w:t>3.1.</w:t>
      </w:r>
      <w:r w:rsidR="00FE0A32" w:rsidRPr="006B7EDD">
        <w:rPr>
          <w:rFonts w:asciiTheme="minorHAnsi" w:hAnsiTheme="minorHAnsi" w:cstheme="minorHAnsi"/>
          <w:sz w:val="22"/>
          <w:szCs w:val="22"/>
          <w:lang w:eastAsia="en-US"/>
        </w:rPr>
        <w:t>7</w:t>
      </w:r>
      <w:r w:rsidRPr="006B7EDD">
        <w:rPr>
          <w:rFonts w:asciiTheme="minorHAnsi" w:hAnsiTheme="minorHAnsi" w:cstheme="minorHAnsi"/>
          <w:sz w:val="22"/>
          <w:szCs w:val="22"/>
          <w:lang w:eastAsia="en-US"/>
        </w:rPr>
        <w:t xml:space="preserve"> této smlouvy</w:t>
      </w:r>
      <w:r w:rsidRPr="008B514E">
        <w:rPr>
          <w:rFonts w:asciiTheme="minorHAnsi" w:hAnsiTheme="minorHAnsi" w:cstheme="minorHAnsi"/>
          <w:sz w:val="22"/>
          <w:szCs w:val="22"/>
          <w:lang w:eastAsia="en-US"/>
        </w:rPr>
        <w:t xml:space="preserve"> </w:t>
      </w:r>
      <w:r w:rsidRPr="00966080">
        <w:rPr>
          <w:rFonts w:asciiTheme="minorHAnsi" w:hAnsiTheme="minorHAnsi" w:cstheme="minorHAnsi"/>
          <w:sz w:val="22"/>
          <w:szCs w:val="22"/>
        </w:rPr>
        <w:t xml:space="preserve">na veškerý poskytnutý HW bude Dodavatel poskytovat po dobu 7 let od data akceptace, a to </w:t>
      </w:r>
      <w:r w:rsidRPr="008B514E">
        <w:rPr>
          <w:rFonts w:asciiTheme="minorHAnsi" w:hAnsiTheme="minorHAnsi" w:cstheme="minorHAnsi"/>
          <w:sz w:val="22"/>
          <w:szCs w:val="22"/>
          <w:lang w:eastAsia="en-US"/>
        </w:rPr>
        <w:t>v rozsahu čl</w:t>
      </w:r>
      <w:r w:rsidR="007C706E">
        <w:rPr>
          <w:rFonts w:asciiTheme="minorHAnsi" w:hAnsiTheme="minorHAnsi" w:cstheme="minorHAnsi"/>
          <w:sz w:val="22"/>
          <w:szCs w:val="22"/>
          <w:lang w:eastAsia="en-US"/>
        </w:rPr>
        <w:t>.</w:t>
      </w:r>
      <w:r w:rsidRPr="008B514E">
        <w:rPr>
          <w:rFonts w:asciiTheme="minorHAnsi" w:hAnsiTheme="minorHAnsi" w:cstheme="minorHAnsi"/>
          <w:sz w:val="22"/>
          <w:szCs w:val="22"/>
          <w:lang w:eastAsia="en-US"/>
        </w:rPr>
        <w:t xml:space="preserve"> 5 této smlouvy.</w:t>
      </w:r>
    </w:p>
    <w:p w14:paraId="108D7E4E" w14:textId="77777777" w:rsidR="00452C3D" w:rsidRPr="008B514E" w:rsidRDefault="00452C3D" w:rsidP="00452C3D">
      <w:pPr>
        <w:pStyle w:val="RLlneksmlouvy"/>
        <w:rPr>
          <w:rFonts w:asciiTheme="minorHAnsi" w:hAnsiTheme="minorHAnsi" w:cstheme="minorHAnsi"/>
          <w:sz w:val="22"/>
          <w:szCs w:val="22"/>
        </w:rPr>
      </w:pPr>
      <w:r w:rsidRPr="008B514E">
        <w:rPr>
          <w:rFonts w:asciiTheme="minorHAnsi" w:hAnsiTheme="minorHAnsi" w:cstheme="minorHAnsi"/>
          <w:sz w:val="22"/>
          <w:szCs w:val="22"/>
        </w:rPr>
        <w:t xml:space="preserve">ZPŮSOB POSKYTOVÁNÍ </w:t>
      </w:r>
      <w:r w:rsidR="009B28B7" w:rsidRPr="008B514E">
        <w:rPr>
          <w:rFonts w:asciiTheme="minorHAnsi" w:hAnsiTheme="minorHAnsi" w:cstheme="minorHAnsi"/>
          <w:sz w:val="22"/>
          <w:szCs w:val="22"/>
        </w:rPr>
        <w:t>TECHNICKÉ</w:t>
      </w:r>
      <w:r w:rsidRPr="008B514E">
        <w:rPr>
          <w:rFonts w:asciiTheme="minorHAnsi" w:hAnsiTheme="minorHAnsi" w:cstheme="minorHAnsi"/>
          <w:sz w:val="22"/>
          <w:szCs w:val="22"/>
        </w:rPr>
        <w:t xml:space="preserve"> PODPORY</w:t>
      </w:r>
      <w:bookmarkEnd w:id="18"/>
      <w:bookmarkEnd w:id="19"/>
    </w:p>
    <w:p w14:paraId="1F332146" w14:textId="77777777" w:rsidR="00E53BFA" w:rsidRPr="00966080" w:rsidRDefault="00452C3D" w:rsidP="008B514E">
      <w:pPr>
        <w:pStyle w:val="RLTextlnkuslovan"/>
        <w:rPr>
          <w:rFonts w:asciiTheme="minorHAnsi" w:hAnsiTheme="minorHAnsi" w:cstheme="minorHAnsi"/>
          <w:sz w:val="22"/>
          <w:szCs w:val="22"/>
          <w:lang w:eastAsia="en-US"/>
        </w:rPr>
      </w:pPr>
      <w:r w:rsidRPr="008B514E">
        <w:rPr>
          <w:rFonts w:asciiTheme="minorHAnsi" w:hAnsiTheme="minorHAnsi" w:cstheme="minorHAnsi"/>
          <w:sz w:val="22"/>
          <w:szCs w:val="22"/>
          <w:lang w:eastAsia="en-US"/>
        </w:rPr>
        <w:t>Dodavatel se zavazuje poskytovat podporu v rozsahu a v kvalitě definované v této Smlouvě, a to ode dne</w:t>
      </w:r>
      <w:r w:rsidR="001252E0" w:rsidRPr="008B514E">
        <w:rPr>
          <w:rFonts w:asciiTheme="minorHAnsi" w:hAnsiTheme="minorHAnsi" w:cstheme="minorHAnsi"/>
          <w:sz w:val="22"/>
          <w:szCs w:val="22"/>
          <w:lang w:eastAsia="en-US"/>
        </w:rPr>
        <w:t xml:space="preserve"> akceptace plnění podle této smlouvy</w:t>
      </w:r>
      <w:r w:rsidRPr="008B514E">
        <w:rPr>
          <w:rFonts w:asciiTheme="minorHAnsi" w:hAnsiTheme="minorHAnsi" w:cstheme="minorHAnsi"/>
          <w:sz w:val="22"/>
          <w:szCs w:val="22"/>
          <w:lang w:eastAsia="en-US"/>
        </w:rPr>
        <w:t>.</w:t>
      </w:r>
      <w:r w:rsidR="00E53BFA" w:rsidRPr="008B514E">
        <w:rPr>
          <w:rFonts w:asciiTheme="minorHAnsi" w:hAnsiTheme="minorHAnsi" w:cstheme="minorHAnsi"/>
          <w:sz w:val="22"/>
          <w:szCs w:val="22"/>
          <w:lang w:eastAsia="en-US"/>
        </w:rPr>
        <w:t xml:space="preserve"> Technická podpora zahrnuje </w:t>
      </w:r>
      <w:r w:rsidR="00E53BFA" w:rsidRPr="00966080">
        <w:rPr>
          <w:rFonts w:asciiTheme="minorHAnsi" w:hAnsiTheme="minorHAnsi" w:cstheme="minorHAnsi"/>
          <w:sz w:val="22"/>
          <w:szCs w:val="22"/>
          <w:lang w:eastAsia="en-US"/>
        </w:rPr>
        <w:t>odstraňování závad na dodaném HW do 4 hodin od nahlášení závady v režimu 24/7</w:t>
      </w:r>
      <w:r w:rsidR="00266C64" w:rsidRPr="00966080">
        <w:rPr>
          <w:rFonts w:asciiTheme="minorHAnsi" w:hAnsiTheme="minorHAnsi" w:cstheme="minorHAnsi"/>
          <w:sz w:val="22"/>
          <w:szCs w:val="22"/>
          <w:lang w:eastAsia="en-US"/>
        </w:rPr>
        <w:t>.</w:t>
      </w:r>
      <w:r w:rsidR="00E53BFA" w:rsidRPr="00966080">
        <w:rPr>
          <w:rFonts w:asciiTheme="minorHAnsi" w:hAnsiTheme="minorHAnsi" w:cstheme="minorHAnsi"/>
          <w:sz w:val="22"/>
          <w:szCs w:val="22"/>
          <w:lang w:eastAsia="en-US"/>
        </w:rPr>
        <w:t xml:space="preserve"> </w:t>
      </w:r>
    </w:p>
    <w:p w14:paraId="079030FB" w14:textId="77777777" w:rsidR="00452C3D" w:rsidRPr="008B514E" w:rsidRDefault="00452C3D" w:rsidP="008B514E">
      <w:pPr>
        <w:pStyle w:val="RLTextlnkuslovan"/>
        <w:rPr>
          <w:rFonts w:asciiTheme="minorHAnsi" w:hAnsiTheme="minorHAnsi" w:cstheme="minorHAnsi"/>
          <w:sz w:val="22"/>
          <w:szCs w:val="22"/>
          <w:lang w:eastAsia="en-US"/>
        </w:rPr>
      </w:pPr>
      <w:bookmarkStart w:id="20" w:name="_Ref97290470"/>
      <w:r w:rsidRPr="008B514E">
        <w:rPr>
          <w:rFonts w:asciiTheme="minorHAnsi" w:hAnsiTheme="minorHAnsi" w:cstheme="minorHAnsi"/>
          <w:sz w:val="22"/>
          <w:szCs w:val="22"/>
          <w:lang w:eastAsia="en-US"/>
        </w:rPr>
        <w:lastRenderedPageBreak/>
        <w:t xml:space="preserve">Dodavatel je povinen zajistit výměnu vadného </w:t>
      </w:r>
      <w:r w:rsidR="004010DF" w:rsidRPr="00966080">
        <w:rPr>
          <w:rFonts w:asciiTheme="minorHAnsi" w:hAnsiTheme="minorHAnsi" w:cstheme="minorHAnsi"/>
          <w:sz w:val="22"/>
          <w:szCs w:val="22"/>
          <w:lang w:eastAsia="en-US"/>
        </w:rPr>
        <w:t>HW</w:t>
      </w:r>
      <w:r w:rsidRPr="008B514E">
        <w:rPr>
          <w:rFonts w:asciiTheme="minorHAnsi" w:hAnsiTheme="minorHAnsi" w:cstheme="minorHAnsi"/>
          <w:sz w:val="22"/>
          <w:szCs w:val="22"/>
          <w:lang w:eastAsia="en-US"/>
        </w:rPr>
        <w:t xml:space="preserve">, který je součástí </w:t>
      </w:r>
      <w:r w:rsidR="007809C0" w:rsidRPr="008B514E">
        <w:rPr>
          <w:rFonts w:asciiTheme="minorHAnsi" w:hAnsiTheme="minorHAnsi" w:cstheme="minorHAnsi"/>
          <w:sz w:val="22"/>
          <w:szCs w:val="22"/>
          <w:lang w:eastAsia="en-US"/>
        </w:rPr>
        <w:t>informačního s</w:t>
      </w:r>
      <w:r w:rsidR="00302D72" w:rsidRPr="008B514E">
        <w:rPr>
          <w:rFonts w:asciiTheme="minorHAnsi" w:hAnsiTheme="minorHAnsi" w:cstheme="minorHAnsi"/>
          <w:sz w:val="22"/>
          <w:szCs w:val="22"/>
          <w:lang w:eastAsia="en-US"/>
        </w:rPr>
        <w:t>ystému</w:t>
      </w:r>
      <w:r w:rsidR="007809C0" w:rsidRPr="008B514E">
        <w:rPr>
          <w:rFonts w:asciiTheme="minorHAnsi" w:hAnsiTheme="minorHAnsi" w:cstheme="minorHAnsi"/>
          <w:sz w:val="22"/>
          <w:szCs w:val="22"/>
          <w:lang w:eastAsia="en-US"/>
        </w:rPr>
        <w:t xml:space="preserve"> ELIS MPO D</w:t>
      </w:r>
      <w:r w:rsidRPr="008B514E">
        <w:rPr>
          <w:rFonts w:asciiTheme="minorHAnsi" w:hAnsiTheme="minorHAnsi" w:cstheme="minorHAnsi"/>
          <w:sz w:val="22"/>
          <w:szCs w:val="22"/>
          <w:lang w:eastAsia="en-US"/>
        </w:rPr>
        <w:t xml:space="preserve"> za nový a obnovit jeho funkci v</w:t>
      </w:r>
      <w:r w:rsidR="00266C64" w:rsidRPr="00966080">
        <w:rPr>
          <w:rFonts w:asciiTheme="minorHAnsi" w:hAnsiTheme="minorHAnsi" w:cstheme="minorHAnsi"/>
          <w:sz w:val="22"/>
          <w:szCs w:val="22"/>
          <w:lang w:eastAsia="en-US"/>
        </w:rPr>
        <w:t> </w:t>
      </w:r>
      <w:r w:rsidRPr="008B514E">
        <w:rPr>
          <w:rFonts w:asciiTheme="minorHAnsi" w:hAnsiTheme="minorHAnsi" w:cstheme="minorHAnsi"/>
          <w:sz w:val="22"/>
          <w:szCs w:val="22"/>
          <w:lang w:eastAsia="en-US"/>
        </w:rPr>
        <w:t>síti</w:t>
      </w:r>
      <w:r w:rsidR="00266C64" w:rsidRPr="00966080">
        <w:rPr>
          <w:rFonts w:asciiTheme="minorHAnsi" w:hAnsiTheme="minorHAnsi" w:cstheme="minorHAnsi"/>
          <w:sz w:val="22"/>
          <w:szCs w:val="22"/>
          <w:lang w:eastAsia="en-US"/>
        </w:rPr>
        <w:t>.</w:t>
      </w:r>
      <w:r w:rsidRPr="008B514E">
        <w:rPr>
          <w:rFonts w:asciiTheme="minorHAnsi" w:hAnsiTheme="minorHAnsi" w:cstheme="minorHAnsi"/>
          <w:sz w:val="22"/>
          <w:szCs w:val="22"/>
          <w:lang w:eastAsia="en-US"/>
        </w:rPr>
        <w:t xml:space="preserve"> </w:t>
      </w:r>
      <w:bookmarkEnd w:id="20"/>
    </w:p>
    <w:p w14:paraId="41B3C9A7" w14:textId="77777777" w:rsidR="007C7EBB" w:rsidRPr="008B514E" w:rsidRDefault="007C7EBB" w:rsidP="008B514E">
      <w:pPr>
        <w:pStyle w:val="RLTextlnkuslovan"/>
        <w:rPr>
          <w:rFonts w:asciiTheme="minorHAnsi" w:hAnsiTheme="minorHAnsi" w:cstheme="minorHAnsi"/>
          <w:b/>
          <w:sz w:val="22"/>
          <w:szCs w:val="22"/>
          <w:lang w:eastAsia="en-US"/>
        </w:rPr>
      </w:pPr>
      <w:r w:rsidRPr="008B514E">
        <w:rPr>
          <w:rFonts w:asciiTheme="minorHAnsi" w:hAnsiTheme="minorHAnsi" w:cstheme="minorHAnsi"/>
          <w:sz w:val="22"/>
          <w:szCs w:val="22"/>
          <w:lang w:eastAsia="en-US"/>
        </w:rPr>
        <w:t xml:space="preserve">Dodavatel odpovídá za řádné a kvalitní provádění předmětu smlouvy tak, aby </w:t>
      </w:r>
      <w:r w:rsidR="00BB1FF7" w:rsidRPr="008B514E">
        <w:rPr>
          <w:rFonts w:asciiTheme="minorHAnsi" w:hAnsiTheme="minorHAnsi" w:cstheme="minorHAnsi"/>
          <w:sz w:val="22"/>
          <w:szCs w:val="22"/>
          <w:lang w:eastAsia="en-US"/>
        </w:rPr>
        <w:t>HW by</w:t>
      </w:r>
      <w:r w:rsidRPr="008B514E">
        <w:rPr>
          <w:rFonts w:asciiTheme="minorHAnsi" w:hAnsiTheme="minorHAnsi" w:cstheme="minorHAnsi"/>
          <w:sz w:val="22"/>
          <w:szCs w:val="22"/>
          <w:lang w:eastAsia="en-US"/>
        </w:rPr>
        <w:t>l schop</w:t>
      </w:r>
      <w:r w:rsidR="00BB1FF7" w:rsidRPr="008B514E">
        <w:rPr>
          <w:rFonts w:asciiTheme="minorHAnsi" w:hAnsiTheme="minorHAnsi" w:cstheme="minorHAnsi"/>
          <w:sz w:val="22"/>
          <w:szCs w:val="22"/>
          <w:lang w:eastAsia="en-US"/>
        </w:rPr>
        <w:t>en</w:t>
      </w:r>
      <w:r w:rsidRPr="008B514E">
        <w:rPr>
          <w:rFonts w:asciiTheme="minorHAnsi" w:hAnsiTheme="minorHAnsi" w:cstheme="minorHAnsi"/>
          <w:sz w:val="22"/>
          <w:szCs w:val="22"/>
          <w:lang w:eastAsia="en-US"/>
        </w:rPr>
        <w:t xml:space="preserve"> plnit funkce pro které byl dodán. Dodavatel ručí po dobu záruční doby, která činí 7 let za to, že </w:t>
      </w:r>
      <w:r w:rsidR="00BB1FF7" w:rsidRPr="008B514E">
        <w:rPr>
          <w:rFonts w:asciiTheme="minorHAnsi" w:hAnsiTheme="minorHAnsi" w:cstheme="minorHAnsi"/>
          <w:sz w:val="22"/>
          <w:szCs w:val="22"/>
          <w:lang w:eastAsia="en-US"/>
        </w:rPr>
        <w:t>HW</w:t>
      </w:r>
      <w:r w:rsidRPr="008B514E">
        <w:rPr>
          <w:rFonts w:asciiTheme="minorHAnsi" w:hAnsiTheme="minorHAnsi" w:cstheme="minorHAnsi"/>
          <w:sz w:val="22"/>
          <w:szCs w:val="22"/>
          <w:lang w:eastAsia="en-US"/>
        </w:rPr>
        <w:t xml:space="preserve"> dodan</w:t>
      </w:r>
      <w:r w:rsidR="00BB1FF7" w:rsidRPr="008B514E">
        <w:rPr>
          <w:rFonts w:asciiTheme="minorHAnsi" w:hAnsiTheme="minorHAnsi" w:cstheme="minorHAnsi"/>
          <w:sz w:val="22"/>
          <w:szCs w:val="22"/>
          <w:lang w:eastAsia="en-US"/>
        </w:rPr>
        <w:t>ý</w:t>
      </w:r>
      <w:r w:rsidRPr="008B514E">
        <w:rPr>
          <w:rFonts w:asciiTheme="minorHAnsi" w:hAnsiTheme="minorHAnsi" w:cstheme="minorHAnsi"/>
          <w:sz w:val="22"/>
          <w:szCs w:val="22"/>
          <w:lang w:eastAsia="en-US"/>
        </w:rPr>
        <w:t xml:space="preserve"> podle této Smlouvy nebud</w:t>
      </w:r>
      <w:r w:rsidR="00266C64" w:rsidRPr="00966080">
        <w:rPr>
          <w:rFonts w:asciiTheme="minorHAnsi" w:hAnsiTheme="minorHAnsi" w:cstheme="minorHAnsi"/>
          <w:sz w:val="22"/>
          <w:szCs w:val="22"/>
          <w:lang w:eastAsia="en-US"/>
        </w:rPr>
        <w:t>e</w:t>
      </w:r>
      <w:r w:rsidRPr="008B514E">
        <w:rPr>
          <w:rFonts w:asciiTheme="minorHAnsi" w:hAnsiTheme="minorHAnsi" w:cstheme="minorHAnsi"/>
          <w:sz w:val="22"/>
          <w:szCs w:val="22"/>
          <w:lang w:eastAsia="en-US"/>
        </w:rPr>
        <w:t xml:space="preserve"> vykazovat žádné vady, a to ani skryté. </w:t>
      </w:r>
    </w:p>
    <w:p w14:paraId="294BD58D" w14:textId="77777777" w:rsidR="007C7EBB" w:rsidRPr="008B514E" w:rsidRDefault="007C7EBB" w:rsidP="008B514E">
      <w:pPr>
        <w:pStyle w:val="RLTextlnkuslovan"/>
        <w:rPr>
          <w:rFonts w:asciiTheme="minorHAnsi" w:hAnsiTheme="minorHAnsi" w:cstheme="minorHAnsi"/>
          <w:b/>
          <w:sz w:val="22"/>
          <w:szCs w:val="22"/>
          <w:lang w:eastAsia="en-US"/>
        </w:rPr>
      </w:pPr>
      <w:r w:rsidRPr="008B514E">
        <w:rPr>
          <w:rFonts w:asciiTheme="minorHAnsi" w:hAnsiTheme="minorHAnsi" w:cstheme="minorHAnsi"/>
          <w:sz w:val="22"/>
          <w:szCs w:val="22"/>
          <w:lang w:eastAsia="en-US"/>
        </w:rPr>
        <w:t xml:space="preserve">V případě, že je </w:t>
      </w:r>
      <w:r w:rsidR="00BB1FF7" w:rsidRPr="008B514E">
        <w:rPr>
          <w:rFonts w:asciiTheme="minorHAnsi" w:hAnsiTheme="minorHAnsi" w:cstheme="minorHAnsi"/>
          <w:sz w:val="22"/>
          <w:szCs w:val="22"/>
          <w:lang w:eastAsia="en-US"/>
        </w:rPr>
        <w:t>HW</w:t>
      </w:r>
      <w:r w:rsidRPr="008B514E">
        <w:rPr>
          <w:rFonts w:asciiTheme="minorHAnsi" w:hAnsiTheme="minorHAnsi" w:cstheme="minorHAnsi"/>
          <w:sz w:val="22"/>
          <w:szCs w:val="22"/>
          <w:lang w:eastAsia="en-US"/>
        </w:rPr>
        <w:t xml:space="preserve"> dodán s vadami, či se vady v záruční době vyskytnou, je Dodavatel povinen oprávněně reklamované vady bezúplatně odstranit opravou či dodáním bezvadné</w:t>
      </w:r>
      <w:r w:rsidR="00BB1FF7" w:rsidRPr="008B514E">
        <w:rPr>
          <w:rFonts w:asciiTheme="minorHAnsi" w:hAnsiTheme="minorHAnsi" w:cstheme="minorHAnsi"/>
          <w:sz w:val="22"/>
          <w:szCs w:val="22"/>
          <w:lang w:eastAsia="en-US"/>
        </w:rPr>
        <w:t>ho HW</w:t>
      </w:r>
      <w:r w:rsidRPr="008B514E">
        <w:rPr>
          <w:rFonts w:asciiTheme="minorHAnsi" w:hAnsiTheme="minorHAnsi" w:cstheme="minorHAnsi"/>
          <w:sz w:val="22"/>
          <w:szCs w:val="22"/>
          <w:lang w:eastAsia="en-US"/>
        </w:rPr>
        <w:t xml:space="preserve">. Reklamace vad vzniklých v záruční době uplatní Objednatel u Dodavatele písemně, přičemž v reklamaci vadu popíše a uvede požadovaný způsob jejího odstranění. </w:t>
      </w:r>
    </w:p>
    <w:p w14:paraId="5D4C3971" w14:textId="77777777" w:rsidR="007C7EBB" w:rsidRPr="008B514E" w:rsidRDefault="007C7EBB" w:rsidP="008B514E">
      <w:pPr>
        <w:pStyle w:val="RLTextlnkuslovan"/>
        <w:rPr>
          <w:rFonts w:asciiTheme="minorHAnsi" w:hAnsiTheme="minorHAnsi" w:cstheme="minorHAnsi"/>
          <w:b/>
          <w:sz w:val="22"/>
          <w:szCs w:val="22"/>
          <w:lang w:eastAsia="en-US"/>
        </w:rPr>
      </w:pPr>
      <w:r w:rsidRPr="008B514E">
        <w:rPr>
          <w:rFonts w:asciiTheme="minorHAnsi" w:hAnsiTheme="minorHAnsi" w:cstheme="minorHAnsi"/>
          <w:sz w:val="22"/>
          <w:szCs w:val="22"/>
          <w:lang w:eastAsia="en-US"/>
        </w:rPr>
        <w:t xml:space="preserve">Záruční doba na </w:t>
      </w:r>
      <w:r w:rsidR="00BB1FF7" w:rsidRPr="008B514E">
        <w:rPr>
          <w:rFonts w:asciiTheme="minorHAnsi" w:hAnsiTheme="minorHAnsi" w:cstheme="minorHAnsi"/>
          <w:sz w:val="22"/>
          <w:szCs w:val="22"/>
          <w:lang w:eastAsia="en-US"/>
        </w:rPr>
        <w:t>HW</w:t>
      </w:r>
      <w:r w:rsidRPr="008B514E">
        <w:rPr>
          <w:rFonts w:asciiTheme="minorHAnsi" w:hAnsiTheme="minorHAnsi" w:cstheme="minorHAnsi"/>
          <w:sz w:val="22"/>
          <w:szCs w:val="22"/>
          <w:lang w:eastAsia="en-US"/>
        </w:rPr>
        <w:t xml:space="preserve"> se počítá od předání </w:t>
      </w:r>
      <w:r w:rsidR="00BB1FF7" w:rsidRPr="008B514E">
        <w:rPr>
          <w:rFonts w:asciiTheme="minorHAnsi" w:hAnsiTheme="minorHAnsi" w:cstheme="minorHAnsi"/>
          <w:sz w:val="22"/>
          <w:szCs w:val="22"/>
          <w:lang w:eastAsia="en-US"/>
        </w:rPr>
        <w:t>HW</w:t>
      </w:r>
      <w:r w:rsidRPr="008B514E">
        <w:rPr>
          <w:rFonts w:asciiTheme="minorHAnsi" w:hAnsiTheme="minorHAnsi" w:cstheme="minorHAnsi"/>
          <w:sz w:val="22"/>
          <w:szCs w:val="22"/>
          <w:lang w:eastAsia="en-US"/>
        </w:rPr>
        <w:t xml:space="preserve"> Objednateli. Záruční servis bude poskytován v místě instalace </w:t>
      </w:r>
      <w:r w:rsidR="00BB1FF7" w:rsidRPr="008B514E">
        <w:rPr>
          <w:rFonts w:asciiTheme="minorHAnsi" w:hAnsiTheme="minorHAnsi" w:cstheme="minorHAnsi"/>
          <w:sz w:val="22"/>
          <w:szCs w:val="22"/>
          <w:lang w:eastAsia="en-US"/>
        </w:rPr>
        <w:t>HW</w:t>
      </w:r>
      <w:r w:rsidRPr="008B514E">
        <w:rPr>
          <w:rFonts w:asciiTheme="minorHAnsi" w:hAnsiTheme="minorHAnsi" w:cstheme="minorHAnsi"/>
          <w:sz w:val="22"/>
          <w:szCs w:val="22"/>
          <w:lang w:eastAsia="en-US"/>
        </w:rPr>
        <w:t>.</w:t>
      </w:r>
    </w:p>
    <w:p w14:paraId="50449F3B" w14:textId="77777777" w:rsidR="007C7EBB" w:rsidRPr="008B514E" w:rsidRDefault="007C7EBB" w:rsidP="008B514E">
      <w:pPr>
        <w:pStyle w:val="RLTextlnkuslovan"/>
        <w:rPr>
          <w:rFonts w:asciiTheme="minorHAnsi" w:hAnsiTheme="minorHAnsi" w:cstheme="minorHAnsi"/>
          <w:b/>
          <w:sz w:val="22"/>
          <w:szCs w:val="22"/>
          <w:lang w:eastAsia="en-US"/>
        </w:rPr>
      </w:pPr>
      <w:r w:rsidRPr="008B514E">
        <w:rPr>
          <w:rFonts w:asciiTheme="minorHAnsi" w:hAnsiTheme="minorHAnsi" w:cstheme="minorHAnsi"/>
          <w:sz w:val="22"/>
          <w:szCs w:val="22"/>
          <w:lang w:eastAsia="en-US"/>
        </w:rPr>
        <w:t xml:space="preserve">Odstranění závady </w:t>
      </w:r>
      <w:r w:rsidR="004010DF" w:rsidRPr="008B514E">
        <w:rPr>
          <w:rFonts w:asciiTheme="minorHAnsi" w:hAnsiTheme="minorHAnsi" w:cstheme="minorHAnsi"/>
          <w:sz w:val="22"/>
          <w:szCs w:val="22"/>
          <w:lang w:eastAsia="en-US"/>
        </w:rPr>
        <w:t xml:space="preserve">v rámci záruky </w:t>
      </w:r>
      <w:r w:rsidRPr="008B514E">
        <w:rPr>
          <w:rFonts w:asciiTheme="minorHAnsi" w:hAnsiTheme="minorHAnsi" w:cstheme="minorHAnsi"/>
          <w:sz w:val="22"/>
          <w:szCs w:val="22"/>
          <w:lang w:eastAsia="en-US"/>
        </w:rPr>
        <w:t>opravou či dodáním bezvadné</w:t>
      </w:r>
      <w:r w:rsidR="00BB1FF7" w:rsidRPr="008B514E">
        <w:rPr>
          <w:rFonts w:asciiTheme="minorHAnsi" w:hAnsiTheme="minorHAnsi" w:cstheme="minorHAnsi"/>
          <w:sz w:val="22"/>
          <w:szCs w:val="22"/>
          <w:lang w:eastAsia="en-US"/>
        </w:rPr>
        <w:t>ho HW</w:t>
      </w:r>
      <w:r w:rsidRPr="008B514E">
        <w:rPr>
          <w:rFonts w:asciiTheme="minorHAnsi" w:hAnsiTheme="minorHAnsi" w:cstheme="minorHAnsi"/>
          <w:sz w:val="22"/>
          <w:szCs w:val="22"/>
          <w:lang w:eastAsia="en-US"/>
        </w:rPr>
        <w:t xml:space="preserve"> provede Dodavatel v pracovní den bezprostředně následující po pracovním dnu, kdy byla vada ohlášena.</w:t>
      </w:r>
    </w:p>
    <w:p w14:paraId="739D8BF2" w14:textId="77777777" w:rsidR="007C7EBB" w:rsidRPr="008B514E" w:rsidRDefault="007C7EBB" w:rsidP="008B514E">
      <w:pPr>
        <w:pStyle w:val="RLTextlnkuslovan"/>
        <w:rPr>
          <w:rFonts w:asciiTheme="minorHAnsi" w:hAnsiTheme="minorHAnsi" w:cstheme="minorHAnsi"/>
          <w:b/>
          <w:sz w:val="22"/>
          <w:szCs w:val="22"/>
          <w:lang w:eastAsia="en-US"/>
        </w:rPr>
      </w:pPr>
      <w:r w:rsidRPr="008B514E">
        <w:rPr>
          <w:rFonts w:asciiTheme="minorHAnsi" w:hAnsiTheme="minorHAnsi" w:cstheme="minorHAnsi"/>
          <w:sz w:val="22"/>
          <w:szCs w:val="22"/>
          <w:lang w:eastAsia="en-US"/>
        </w:rPr>
        <w:t xml:space="preserve">U reklamovaného </w:t>
      </w:r>
      <w:r w:rsidR="00BB1FF7" w:rsidRPr="008B514E">
        <w:rPr>
          <w:rFonts w:asciiTheme="minorHAnsi" w:hAnsiTheme="minorHAnsi" w:cstheme="minorHAnsi"/>
          <w:sz w:val="22"/>
          <w:szCs w:val="22"/>
          <w:lang w:eastAsia="en-US"/>
        </w:rPr>
        <w:t>HW</w:t>
      </w:r>
      <w:r w:rsidRPr="008B514E">
        <w:rPr>
          <w:rFonts w:asciiTheme="minorHAnsi" w:hAnsiTheme="minorHAnsi" w:cstheme="minorHAnsi"/>
          <w:sz w:val="22"/>
          <w:szCs w:val="22"/>
          <w:lang w:eastAsia="en-US"/>
        </w:rPr>
        <w:t>, u kterého byla uznána v rámci záruky reklamace a které bylo vyměněno za bezvadné</w:t>
      </w:r>
      <w:r w:rsidR="007C706E">
        <w:rPr>
          <w:rFonts w:asciiTheme="minorHAnsi" w:hAnsiTheme="minorHAnsi" w:cstheme="minorHAnsi"/>
          <w:sz w:val="22"/>
          <w:szCs w:val="22"/>
          <w:lang w:eastAsia="en-US"/>
        </w:rPr>
        <w:t>,</w:t>
      </w:r>
      <w:r w:rsidRPr="008B514E">
        <w:rPr>
          <w:rFonts w:asciiTheme="minorHAnsi" w:hAnsiTheme="minorHAnsi" w:cstheme="minorHAnsi"/>
          <w:sz w:val="22"/>
          <w:szCs w:val="22"/>
          <w:lang w:eastAsia="en-US"/>
        </w:rPr>
        <w:t xml:space="preserve"> běží nová záruční doba ode dne předání </w:t>
      </w:r>
      <w:r w:rsidR="00BB1FF7" w:rsidRPr="008B514E">
        <w:rPr>
          <w:rFonts w:asciiTheme="minorHAnsi" w:hAnsiTheme="minorHAnsi" w:cstheme="minorHAnsi"/>
          <w:sz w:val="22"/>
          <w:szCs w:val="22"/>
          <w:lang w:eastAsia="en-US"/>
        </w:rPr>
        <w:t>HW</w:t>
      </w:r>
      <w:r w:rsidRPr="008B514E">
        <w:rPr>
          <w:rFonts w:asciiTheme="minorHAnsi" w:hAnsiTheme="minorHAnsi" w:cstheme="minorHAnsi"/>
          <w:sz w:val="22"/>
          <w:szCs w:val="22"/>
          <w:lang w:eastAsia="en-US"/>
        </w:rPr>
        <w:t xml:space="preserve"> Objednateli. Vyměňovaný HW musí být nový, nepoužitý.</w:t>
      </w:r>
    </w:p>
    <w:p w14:paraId="7E0ECA3B" w14:textId="77777777" w:rsidR="007C7EBB" w:rsidRPr="008B514E" w:rsidRDefault="007C7EBB" w:rsidP="008B514E">
      <w:pPr>
        <w:pStyle w:val="RLTextlnkuslovan"/>
        <w:rPr>
          <w:rFonts w:asciiTheme="minorHAnsi" w:hAnsiTheme="minorHAnsi" w:cstheme="minorHAnsi"/>
          <w:b/>
          <w:sz w:val="22"/>
          <w:szCs w:val="22"/>
          <w:lang w:eastAsia="en-US"/>
        </w:rPr>
      </w:pPr>
      <w:r w:rsidRPr="008B514E">
        <w:rPr>
          <w:rFonts w:asciiTheme="minorHAnsi" w:hAnsiTheme="minorHAnsi" w:cstheme="minorHAnsi"/>
          <w:sz w:val="22"/>
          <w:szCs w:val="22"/>
          <w:lang w:eastAsia="en-US"/>
        </w:rPr>
        <w:t xml:space="preserve">Pro uplatnění vad předmětu plnění neplatí § 2618 </w:t>
      </w:r>
      <w:r w:rsidR="00134B5E" w:rsidRPr="008B514E">
        <w:rPr>
          <w:rFonts w:asciiTheme="minorHAnsi" w:hAnsiTheme="minorHAnsi" w:cstheme="minorHAnsi"/>
          <w:sz w:val="22"/>
          <w:szCs w:val="22"/>
          <w:lang w:eastAsia="en-US"/>
        </w:rPr>
        <w:t>OZ</w:t>
      </w:r>
      <w:r w:rsidRPr="008B514E">
        <w:rPr>
          <w:rFonts w:asciiTheme="minorHAnsi" w:hAnsiTheme="minorHAnsi" w:cstheme="minorHAnsi"/>
          <w:sz w:val="22"/>
          <w:szCs w:val="22"/>
          <w:lang w:eastAsia="en-US"/>
        </w:rPr>
        <w:t xml:space="preserve">. Objednatel je oprávněn uplatnit vady předmětu plnění u Dodavatele kdykoliv během záruční doby bez ohledu na to, kdy Objednatel takové vady zjistil nebo mohl zjistit. </w:t>
      </w:r>
    </w:p>
    <w:p w14:paraId="18713B70" w14:textId="77777777" w:rsidR="000F09EE" w:rsidRPr="00966080" w:rsidRDefault="000F09EE" w:rsidP="00302D72">
      <w:pPr>
        <w:pStyle w:val="RLTextlnkuslovan"/>
        <w:numPr>
          <w:ilvl w:val="0"/>
          <w:numId w:val="0"/>
        </w:numPr>
        <w:ind w:left="1474"/>
        <w:rPr>
          <w:rFonts w:asciiTheme="minorHAnsi" w:hAnsiTheme="minorHAnsi" w:cstheme="minorHAnsi"/>
          <w:sz w:val="22"/>
          <w:szCs w:val="22"/>
          <w:lang w:eastAsia="en-US"/>
        </w:rPr>
      </w:pPr>
    </w:p>
    <w:p w14:paraId="4B01F0DC" w14:textId="77777777" w:rsidR="00EE550D" w:rsidRPr="0071765D" w:rsidRDefault="00EE550D" w:rsidP="00B07F8F">
      <w:pPr>
        <w:pStyle w:val="RLlneksmlouvy"/>
        <w:rPr>
          <w:rFonts w:asciiTheme="minorHAnsi" w:hAnsiTheme="minorHAnsi" w:cstheme="minorHAnsi"/>
          <w:sz w:val="22"/>
          <w:szCs w:val="22"/>
        </w:rPr>
      </w:pPr>
      <w:r w:rsidRPr="0071765D">
        <w:rPr>
          <w:rFonts w:asciiTheme="minorHAnsi" w:hAnsiTheme="minorHAnsi" w:cstheme="minorHAnsi"/>
          <w:sz w:val="22"/>
          <w:szCs w:val="22"/>
        </w:rPr>
        <w:t>CENA A PLATEBNÍ PODMÍNKY</w:t>
      </w:r>
    </w:p>
    <w:p w14:paraId="2481F21A" w14:textId="77777777" w:rsidR="00EE550D" w:rsidRPr="00966080" w:rsidRDefault="00EE550D" w:rsidP="00EE550D">
      <w:pPr>
        <w:pStyle w:val="RLTextlnkuslovan"/>
        <w:numPr>
          <w:ilvl w:val="0"/>
          <w:numId w:val="0"/>
        </w:numPr>
        <w:tabs>
          <w:tab w:val="left" w:pos="708"/>
        </w:tabs>
        <w:ind w:left="1474" w:hanging="737"/>
        <w:rPr>
          <w:rFonts w:asciiTheme="minorHAnsi" w:hAnsiTheme="minorHAnsi" w:cstheme="minorHAnsi"/>
          <w:b/>
          <w:bCs/>
          <w:i/>
          <w:iCs/>
          <w:sz w:val="22"/>
          <w:szCs w:val="22"/>
        </w:rPr>
      </w:pPr>
      <w:r w:rsidRPr="00966080">
        <w:rPr>
          <w:rFonts w:asciiTheme="minorHAnsi" w:hAnsiTheme="minorHAnsi" w:cstheme="minorHAnsi"/>
          <w:b/>
          <w:bCs/>
          <w:i/>
          <w:iCs/>
          <w:sz w:val="22"/>
          <w:szCs w:val="22"/>
        </w:rPr>
        <w:t>Společná cenová ujednání:</w:t>
      </w:r>
    </w:p>
    <w:p w14:paraId="2831A28B" w14:textId="5B222EB3" w:rsidR="00EE550D" w:rsidRPr="00966080" w:rsidRDefault="00EE550D" w:rsidP="00B07F8F">
      <w:pPr>
        <w:pStyle w:val="RLTextlnkuslovan"/>
        <w:tabs>
          <w:tab w:val="num" w:pos="1872"/>
        </w:tabs>
        <w:rPr>
          <w:rFonts w:asciiTheme="minorHAnsi" w:hAnsiTheme="minorHAnsi" w:cstheme="minorHAnsi"/>
          <w:sz w:val="22"/>
          <w:szCs w:val="22"/>
        </w:rPr>
      </w:pPr>
      <w:r w:rsidRPr="00966080">
        <w:rPr>
          <w:rFonts w:asciiTheme="minorHAnsi" w:hAnsiTheme="minorHAnsi" w:cstheme="minorHAnsi"/>
          <w:sz w:val="22"/>
          <w:szCs w:val="22"/>
        </w:rPr>
        <w:t>Celková cena za plnění dle čl</w:t>
      </w:r>
      <w:r w:rsidR="007C706E">
        <w:rPr>
          <w:rFonts w:asciiTheme="minorHAnsi" w:hAnsiTheme="minorHAnsi" w:cstheme="minorHAnsi"/>
          <w:sz w:val="22"/>
          <w:szCs w:val="22"/>
        </w:rPr>
        <w:t>.</w:t>
      </w:r>
      <w:r w:rsidRPr="00966080">
        <w:rPr>
          <w:rFonts w:asciiTheme="minorHAnsi" w:hAnsiTheme="minorHAnsi" w:cstheme="minorHAnsi"/>
          <w:sz w:val="22"/>
          <w:szCs w:val="22"/>
        </w:rPr>
        <w:t xml:space="preserve"> 3.1 této smlouvy, činí Kč </w:t>
      </w:r>
      <w:r w:rsidR="00E6408F">
        <w:rPr>
          <w:rFonts w:asciiTheme="minorHAnsi" w:hAnsiTheme="minorHAnsi" w:cstheme="minorHAnsi"/>
          <w:sz w:val="22"/>
          <w:szCs w:val="22"/>
        </w:rPr>
        <w:t>4</w:t>
      </w:r>
      <w:r w:rsidR="00752937">
        <w:rPr>
          <w:rFonts w:asciiTheme="minorHAnsi" w:hAnsiTheme="minorHAnsi" w:cstheme="minorHAnsi"/>
          <w:sz w:val="22"/>
          <w:szCs w:val="22"/>
        </w:rPr>
        <w:t> </w:t>
      </w:r>
      <w:r w:rsidR="00E6408F">
        <w:rPr>
          <w:rFonts w:asciiTheme="minorHAnsi" w:hAnsiTheme="minorHAnsi" w:cstheme="minorHAnsi"/>
          <w:sz w:val="22"/>
          <w:szCs w:val="22"/>
        </w:rPr>
        <w:t>426</w:t>
      </w:r>
      <w:r w:rsidR="00752937">
        <w:rPr>
          <w:rFonts w:asciiTheme="minorHAnsi" w:hAnsiTheme="minorHAnsi" w:cstheme="minorHAnsi"/>
          <w:sz w:val="22"/>
          <w:szCs w:val="22"/>
        </w:rPr>
        <w:t xml:space="preserve"> </w:t>
      </w:r>
      <w:r w:rsidR="00E6408F">
        <w:rPr>
          <w:rFonts w:asciiTheme="minorHAnsi" w:hAnsiTheme="minorHAnsi" w:cstheme="minorHAnsi"/>
          <w:sz w:val="22"/>
          <w:szCs w:val="22"/>
        </w:rPr>
        <w:t>700</w:t>
      </w:r>
      <w:r w:rsidRPr="00966080">
        <w:rPr>
          <w:rFonts w:asciiTheme="minorHAnsi" w:hAnsiTheme="minorHAnsi" w:cstheme="minorHAnsi"/>
          <w:sz w:val="22"/>
          <w:szCs w:val="22"/>
        </w:rPr>
        <w:t>,</w:t>
      </w:r>
      <w:r w:rsidR="00752937">
        <w:rPr>
          <w:rFonts w:asciiTheme="minorHAnsi" w:hAnsiTheme="minorHAnsi" w:cstheme="minorHAnsi"/>
          <w:sz w:val="22"/>
          <w:szCs w:val="22"/>
        </w:rPr>
        <w:t>- Kč</w:t>
      </w:r>
      <w:r w:rsidRPr="00966080">
        <w:rPr>
          <w:rFonts w:asciiTheme="minorHAnsi" w:hAnsiTheme="minorHAnsi" w:cstheme="minorHAnsi"/>
          <w:sz w:val="22"/>
          <w:szCs w:val="22"/>
        </w:rPr>
        <w:t xml:space="preserve"> slovy </w:t>
      </w:r>
      <w:proofErr w:type="spellStart"/>
      <w:r w:rsidR="00E6408F">
        <w:rPr>
          <w:rFonts w:asciiTheme="minorHAnsi" w:hAnsiTheme="minorHAnsi" w:cstheme="minorHAnsi"/>
          <w:sz w:val="22"/>
          <w:szCs w:val="22"/>
        </w:rPr>
        <w:t>čtyřimiliony</w:t>
      </w:r>
      <w:proofErr w:type="spellEnd"/>
      <w:r w:rsidR="00E6408F">
        <w:rPr>
          <w:rFonts w:asciiTheme="minorHAnsi" w:hAnsiTheme="minorHAnsi" w:cstheme="minorHAnsi"/>
          <w:sz w:val="22"/>
          <w:szCs w:val="22"/>
        </w:rPr>
        <w:t xml:space="preserve"> </w:t>
      </w:r>
      <w:proofErr w:type="spellStart"/>
      <w:r w:rsidR="00E6408F">
        <w:rPr>
          <w:rFonts w:asciiTheme="minorHAnsi" w:hAnsiTheme="minorHAnsi" w:cstheme="minorHAnsi"/>
          <w:sz w:val="22"/>
          <w:szCs w:val="22"/>
        </w:rPr>
        <w:t>čtyřistadvacetšesttisícsedmset</w:t>
      </w:r>
      <w:proofErr w:type="spellEnd"/>
      <w:r w:rsidR="00E6408F">
        <w:rPr>
          <w:rFonts w:asciiTheme="minorHAnsi" w:hAnsiTheme="minorHAnsi" w:cstheme="minorHAnsi"/>
          <w:sz w:val="22"/>
          <w:szCs w:val="22"/>
        </w:rPr>
        <w:t xml:space="preserve"> </w:t>
      </w:r>
      <w:r w:rsidRPr="00966080">
        <w:rPr>
          <w:rFonts w:asciiTheme="minorHAnsi" w:hAnsiTheme="minorHAnsi" w:cstheme="minorHAnsi"/>
          <w:sz w:val="22"/>
          <w:szCs w:val="22"/>
        </w:rPr>
        <w:t>Kč, a je uvedena bez daně z přidané hodnoty (dále jen „</w:t>
      </w:r>
      <w:r w:rsidRPr="00966080">
        <w:rPr>
          <w:rFonts w:asciiTheme="minorHAnsi" w:hAnsiTheme="minorHAnsi" w:cstheme="minorHAnsi"/>
          <w:b/>
          <w:bCs/>
          <w:sz w:val="22"/>
          <w:szCs w:val="22"/>
        </w:rPr>
        <w:t>DPH</w:t>
      </w:r>
      <w:r w:rsidRPr="00966080">
        <w:rPr>
          <w:rFonts w:asciiTheme="minorHAnsi" w:hAnsiTheme="minorHAnsi" w:cstheme="minorHAnsi"/>
          <w:sz w:val="22"/>
          <w:szCs w:val="22"/>
        </w:rPr>
        <w:t>“), která bude k ceně připočítána v zákonem stanovené výši.</w:t>
      </w:r>
    </w:p>
    <w:p w14:paraId="133572D5" w14:textId="77777777" w:rsidR="00EE550D" w:rsidRPr="00966080" w:rsidRDefault="00EE550D" w:rsidP="00B07F8F">
      <w:pPr>
        <w:pStyle w:val="RLTextlnkuslovan"/>
        <w:rPr>
          <w:rFonts w:asciiTheme="minorHAnsi" w:hAnsiTheme="minorHAnsi" w:cstheme="minorHAnsi"/>
          <w:sz w:val="22"/>
          <w:szCs w:val="22"/>
        </w:rPr>
      </w:pPr>
      <w:r w:rsidRPr="00966080">
        <w:rPr>
          <w:rFonts w:asciiTheme="minorHAnsi" w:hAnsiTheme="minorHAnsi" w:cstheme="minorHAnsi"/>
          <w:sz w:val="22"/>
          <w:szCs w:val="22"/>
        </w:rPr>
        <w:t>C</w:t>
      </w:r>
      <w:r w:rsidR="00BE2285" w:rsidRPr="00966080">
        <w:rPr>
          <w:rFonts w:asciiTheme="minorHAnsi" w:hAnsiTheme="minorHAnsi" w:cstheme="minorHAnsi"/>
          <w:sz w:val="22"/>
          <w:szCs w:val="22"/>
        </w:rPr>
        <w:t xml:space="preserve">ena za plnění dle </w:t>
      </w:r>
      <w:r w:rsidR="004304D0" w:rsidRPr="00966080">
        <w:rPr>
          <w:rFonts w:asciiTheme="minorHAnsi" w:hAnsiTheme="minorHAnsi" w:cstheme="minorHAnsi"/>
          <w:sz w:val="22"/>
          <w:szCs w:val="22"/>
        </w:rPr>
        <w:t>čl</w:t>
      </w:r>
      <w:r w:rsidR="007C706E">
        <w:rPr>
          <w:rFonts w:asciiTheme="minorHAnsi" w:hAnsiTheme="minorHAnsi" w:cstheme="minorHAnsi"/>
          <w:sz w:val="22"/>
          <w:szCs w:val="22"/>
        </w:rPr>
        <w:t>.</w:t>
      </w:r>
      <w:r w:rsidR="004304D0" w:rsidRPr="00966080">
        <w:rPr>
          <w:rFonts w:asciiTheme="minorHAnsi" w:hAnsiTheme="minorHAnsi" w:cstheme="minorHAnsi"/>
          <w:sz w:val="22"/>
          <w:szCs w:val="22"/>
        </w:rPr>
        <w:t xml:space="preserve"> 6.1 </w:t>
      </w:r>
      <w:r w:rsidR="00BE2285" w:rsidRPr="00966080">
        <w:rPr>
          <w:rFonts w:asciiTheme="minorHAnsi" w:hAnsiTheme="minorHAnsi" w:cstheme="minorHAnsi"/>
          <w:sz w:val="22"/>
          <w:szCs w:val="22"/>
        </w:rPr>
        <w:t xml:space="preserve">této </w:t>
      </w:r>
      <w:r w:rsidR="007C706E">
        <w:rPr>
          <w:rFonts w:asciiTheme="minorHAnsi" w:hAnsiTheme="minorHAnsi" w:cstheme="minorHAnsi"/>
          <w:sz w:val="22"/>
          <w:szCs w:val="22"/>
        </w:rPr>
        <w:t>S</w:t>
      </w:r>
      <w:r w:rsidR="00BE2285" w:rsidRPr="00966080">
        <w:rPr>
          <w:rFonts w:asciiTheme="minorHAnsi" w:hAnsiTheme="minorHAnsi" w:cstheme="minorHAnsi"/>
          <w:sz w:val="22"/>
          <w:szCs w:val="22"/>
        </w:rPr>
        <w:t>mlouvy</w:t>
      </w:r>
      <w:r w:rsidRPr="00966080">
        <w:rPr>
          <w:rFonts w:asciiTheme="minorHAnsi" w:hAnsiTheme="minorHAnsi" w:cstheme="minorHAnsi"/>
          <w:sz w:val="22"/>
          <w:szCs w:val="22"/>
        </w:rPr>
        <w:t xml:space="preserve"> </w:t>
      </w:r>
      <w:r w:rsidR="00BE2285" w:rsidRPr="00966080">
        <w:rPr>
          <w:rFonts w:asciiTheme="minorHAnsi" w:hAnsiTheme="minorHAnsi" w:cstheme="minorHAnsi"/>
          <w:sz w:val="22"/>
          <w:szCs w:val="22"/>
        </w:rPr>
        <w:t>je</w:t>
      </w:r>
      <w:r w:rsidRPr="00966080">
        <w:rPr>
          <w:rFonts w:asciiTheme="minorHAnsi" w:hAnsiTheme="minorHAnsi" w:cstheme="minorHAnsi"/>
          <w:sz w:val="22"/>
          <w:szCs w:val="22"/>
        </w:rPr>
        <w:t xml:space="preserve"> pro Smluvní strany závazn</w:t>
      </w:r>
      <w:r w:rsidR="00BE2285" w:rsidRPr="00966080">
        <w:rPr>
          <w:rFonts w:asciiTheme="minorHAnsi" w:hAnsiTheme="minorHAnsi" w:cstheme="minorHAnsi"/>
          <w:sz w:val="22"/>
          <w:szCs w:val="22"/>
        </w:rPr>
        <w:t>á</w:t>
      </w:r>
      <w:r w:rsidRPr="00966080">
        <w:rPr>
          <w:rFonts w:asciiTheme="minorHAnsi" w:hAnsiTheme="minorHAnsi" w:cstheme="minorHAnsi"/>
          <w:sz w:val="22"/>
          <w:szCs w:val="22"/>
        </w:rPr>
        <w:t xml:space="preserve"> </w:t>
      </w:r>
      <w:r w:rsidR="004304D0" w:rsidRPr="00966080">
        <w:rPr>
          <w:rFonts w:asciiTheme="minorHAnsi" w:hAnsiTheme="minorHAnsi" w:cstheme="minorHAnsi"/>
          <w:sz w:val="22"/>
          <w:szCs w:val="22"/>
        </w:rPr>
        <w:t xml:space="preserve">a nepřekročitelná </w:t>
      </w:r>
      <w:r w:rsidRPr="00966080">
        <w:rPr>
          <w:rFonts w:asciiTheme="minorHAnsi" w:hAnsiTheme="minorHAnsi" w:cstheme="minorHAnsi"/>
          <w:sz w:val="22"/>
          <w:szCs w:val="22"/>
        </w:rPr>
        <w:t xml:space="preserve">po celou dobu </w:t>
      </w:r>
      <w:r w:rsidR="004304D0" w:rsidRPr="00966080">
        <w:rPr>
          <w:rFonts w:asciiTheme="minorHAnsi" w:hAnsiTheme="minorHAnsi" w:cstheme="minorHAnsi"/>
          <w:sz w:val="22"/>
          <w:szCs w:val="22"/>
        </w:rPr>
        <w:t xml:space="preserve">platnosti a </w:t>
      </w:r>
      <w:r w:rsidRPr="00966080">
        <w:rPr>
          <w:rFonts w:asciiTheme="minorHAnsi" w:hAnsiTheme="minorHAnsi" w:cstheme="minorHAnsi"/>
          <w:sz w:val="22"/>
          <w:szCs w:val="22"/>
        </w:rPr>
        <w:t>účinnosti této Smlouvy. T</w:t>
      </w:r>
      <w:r w:rsidR="00BE2285" w:rsidRPr="00966080">
        <w:rPr>
          <w:rFonts w:asciiTheme="minorHAnsi" w:hAnsiTheme="minorHAnsi" w:cstheme="minorHAnsi"/>
          <w:sz w:val="22"/>
          <w:szCs w:val="22"/>
        </w:rPr>
        <w:t>uto</w:t>
      </w:r>
      <w:r w:rsidRPr="00966080">
        <w:rPr>
          <w:rFonts w:asciiTheme="minorHAnsi" w:hAnsiTheme="minorHAnsi" w:cstheme="minorHAnsi"/>
          <w:sz w:val="22"/>
          <w:szCs w:val="22"/>
        </w:rPr>
        <w:t xml:space="preserve"> cen</w:t>
      </w:r>
      <w:r w:rsidR="00BE2285" w:rsidRPr="00966080">
        <w:rPr>
          <w:rFonts w:asciiTheme="minorHAnsi" w:hAnsiTheme="minorHAnsi" w:cstheme="minorHAnsi"/>
          <w:sz w:val="22"/>
          <w:szCs w:val="22"/>
        </w:rPr>
        <w:t>u</w:t>
      </w:r>
      <w:r w:rsidRPr="00966080">
        <w:rPr>
          <w:rFonts w:asciiTheme="minorHAnsi" w:hAnsiTheme="minorHAnsi" w:cstheme="minorHAnsi"/>
          <w:sz w:val="22"/>
          <w:szCs w:val="22"/>
        </w:rPr>
        <w:t xml:space="preserve"> </w:t>
      </w:r>
      <w:r w:rsidR="00BE2285" w:rsidRPr="00966080">
        <w:rPr>
          <w:rFonts w:asciiTheme="minorHAnsi" w:hAnsiTheme="minorHAnsi" w:cstheme="minorHAnsi"/>
          <w:sz w:val="22"/>
          <w:szCs w:val="22"/>
        </w:rPr>
        <w:t>je</w:t>
      </w:r>
      <w:r w:rsidRPr="00966080">
        <w:rPr>
          <w:rFonts w:asciiTheme="minorHAnsi" w:hAnsiTheme="minorHAnsi" w:cstheme="minorHAnsi"/>
          <w:sz w:val="22"/>
          <w:szCs w:val="22"/>
        </w:rPr>
        <w:t xml:space="preserve"> možné překročit pouze v souvislosti se změnou daňových předpisů týkajících se DPH, a to nejvýše o částku odpovídající této legislativní změně.</w:t>
      </w:r>
    </w:p>
    <w:p w14:paraId="04832209" w14:textId="77777777" w:rsidR="00EE550D" w:rsidRPr="00966080" w:rsidRDefault="00EE550D" w:rsidP="00B07F8F">
      <w:pPr>
        <w:pStyle w:val="RLTextlnkuslovan"/>
        <w:rPr>
          <w:rFonts w:asciiTheme="minorHAnsi" w:hAnsiTheme="minorHAnsi" w:cstheme="minorHAnsi"/>
          <w:sz w:val="22"/>
          <w:szCs w:val="22"/>
        </w:rPr>
      </w:pPr>
      <w:r w:rsidRPr="00966080">
        <w:rPr>
          <w:rFonts w:asciiTheme="minorHAnsi" w:hAnsiTheme="minorHAnsi" w:cstheme="minorHAnsi"/>
          <w:sz w:val="22"/>
          <w:szCs w:val="22"/>
        </w:rPr>
        <w:t>Dodavatel výslovně prohlašuje, že cena za</w:t>
      </w:r>
      <w:r w:rsidR="00BE2285" w:rsidRPr="00966080">
        <w:rPr>
          <w:rFonts w:asciiTheme="minorHAnsi" w:hAnsiTheme="minorHAnsi" w:cstheme="minorHAnsi"/>
          <w:sz w:val="22"/>
          <w:szCs w:val="22"/>
        </w:rPr>
        <w:t xml:space="preserve"> veškeré dodávky a služby poskytované </w:t>
      </w:r>
      <w:r w:rsidRPr="00966080">
        <w:rPr>
          <w:rFonts w:asciiTheme="minorHAnsi" w:hAnsiTheme="minorHAnsi" w:cstheme="minorHAnsi"/>
          <w:sz w:val="22"/>
          <w:szCs w:val="22"/>
        </w:rPr>
        <w:t xml:space="preserve">Dodavatelem dle Smlouvy již v sobě bude zahrnovat veškeré náklady Dodavatele spojené s plněním jeho povinností dle této Smlouvy vč. nákladů na dopravu do místa plnění, nákladů na balení, cla, celních poplatků, licenčních a jiných poplatků. </w:t>
      </w:r>
      <w:r w:rsidR="00BE2285" w:rsidRPr="00966080">
        <w:rPr>
          <w:rFonts w:asciiTheme="minorHAnsi" w:hAnsiTheme="minorHAnsi" w:cstheme="minorHAnsi"/>
          <w:sz w:val="22"/>
          <w:szCs w:val="22"/>
        </w:rPr>
        <w:t xml:space="preserve">Jedná se o cenu </w:t>
      </w:r>
      <w:r w:rsidRPr="00966080">
        <w:rPr>
          <w:rFonts w:asciiTheme="minorHAnsi" w:hAnsiTheme="minorHAnsi" w:cstheme="minorHAnsi"/>
          <w:sz w:val="22"/>
          <w:szCs w:val="22"/>
        </w:rPr>
        <w:t>konečn</w:t>
      </w:r>
      <w:r w:rsidR="00BE2285" w:rsidRPr="00966080">
        <w:rPr>
          <w:rFonts w:asciiTheme="minorHAnsi" w:hAnsiTheme="minorHAnsi" w:cstheme="minorHAnsi"/>
          <w:sz w:val="22"/>
          <w:szCs w:val="22"/>
        </w:rPr>
        <w:t>ou a</w:t>
      </w:r>
      <w:r w:rsidRPr="00966080">
        <w:rPr>
          <w:rFonts w:asciiTheme="minorHAnsi" w:hAnsiTheme="minorHAnsi" w:cstheme="minorHAnsi"/>
          <w:sz w:val="22"/>
          <w:szCs w:val="22"/>
        </w:rPr>
        <w:t xml:space="preserve"> nejvýše přípustn</w:t>
      </w:r>
      <w:r w:rsidR="00BE2285" w:rsidRPr="00966080">
        <w:rPr>
          <w:rFonts w:asciiTheme="minorHAnsi" w:hAnsiTheme="minorHAnsi" w:cstheme="minorHAnsi"/>
          <w:sz w:val="22"/>
          <w:szCs w:val="22"/>
        </w:rPr>
        <w:t>ou, která nemůže být změněna vyjma případu definovaného v</w:t>
      </w:r>
      <w:r w:rsidR="007C706E">
        <w:rPr>
          <w:rFonts w:asciiTheme="minorHAnsi" w:hAnsiTheme="minorHAnsi" w:cstheme="minorHAnsi"/>
          <w:sz w:val="22"/>
          <w:szCs w:val="22"/>
        </w:rPr>
        <w:t> </w:t>
      </w:r>
      <w:r w:rsidR="00BE2285" w:rsidRPr="00966080">
        <w:rPr>
          <w:rFonts w:asciiTheme="minorHAnsi" w:hAnsiTheme="minorHAnsi" w:cstheme="minorHAnsi"/>
          <w:sz w:val="22"/>
          <w:szCs w:val="22"/>
        </w:rPr>
        <w:t>čl</w:t>
      </w:r>
      <w:r w:rsidR="007C706E">
        <w:rPr>
          <w:rFonts w:asciiTheme="minorHAnsi" w:hAnsiTheme="minorHAnsi" w:cstheme="minorHAnsi"/>
          <w:sz w:val="22"/>
          <w:szCs w:val="22"/>
        </w:rPr>
        <w:t>.</w:t>
      </w:r>
      <w:r w:rsidR="00BE2285" w:rsidRPr="00966080">
        <w:rPr>
          <w:rFonts w:asciiTheme="minorHAnsi" w:hAnsiTheme="minorHAnsi" w:cstheme="minorHAnsi"/>
          <w:sz w:val="22"/>
          <w:szCs w:val="22"/>
        </w:rPr>
        <w:t xml:space="preserve"> 6.2.</w:t>
      </w:r>
    </w:p>
    <w:p w14:paraId="35BD5FC7" w14:textId="77777777" w:rsidR="00EE550D" w:rsidRPr="00966080" w:rsidRDefault="00EE550D" w:rsidP="00EE550D">
      <w:pPr>
        <w:pStyle w:val="RLTextlnkuslovan"/>
        <w:keepNext/>
        <w:numPr>
          <w:ilvl w:val="0"/>
          <w:numId w:val="0"/>
        </w:numPr>
        <w:tabs>
          <w:tab w:val="left" w:pos="708"/>
        </w:tabs>
        <w:ind w:left="737"/>
        <w:rPr>
          <w:rFonts w:asciiTheme="minorHAnsi" w:hAnsiTheme="minorHAnsi" w:cstheme="minorHAnsi"/>
          <w:b/>
          <w:i/>
          <w:sz w:val="22"/>
          <w:szCs w:val="22"/>
        </w:rPr>
      </w:pPr>
      <w:r w:rsidRPr="00966080">
        <w:rPr>
          <w:rFonts w:asciiTheme="minorHAnsi" w:hAnsiTheme="minorHAnsi" w:cstheme="minorHAnsi"/>
          <w:b/>
          <w:i/>
          <w:sz w:val="22"/>
          <w:szCs w:val="22"/>
        </w:rPr>
        <w:t>Platební podmínky</w:t>
      </w:r>
    </w:p>
    <w:p w14:paraId="3D102B16" w14:textId="77777777" w:rsidR="00EE550D" w:rsidRPr="00966080" w:rsidRDefault="00EE550D" w:rsidP="00B07F8F">
      <w:pPr>
        <w:pStyle w:val="RLTextlnkuslovan"/>
        <w:tabs>
          <w:tab w:val="num" w:pos="1872"/>
        </w:tabs>
        <w:rPr>
          <w:rFonts w:asciiTheme="minorHAnsi" w:hAnsiTheme="minorHAnsi" w:cstheme="minorHAnsi"/>
          <w:sz w:val="22"/>
          <w:szCs w:val="22"/>
        </w:rPr>
      </w:pPr>
      <w:r w:rsidRPr="00966080">
        <w:rPr>
          <w:rFonts w:asciiTheme="minorHAnsi" w:hAnsiTheme="minorHAnsi" w:cstheme="minorHAnsi"/>
          <w:sz w:val="22"/>
          <w:szCs w:val="22"/>
        </w:rPr>
        <w:t xml:space="preserve">Dodavateli vzniká nárok na úhradu ceny </w:t>
      </w:r>
      <w:r w:rsidR="00CD49B7" w:rsidRPr="00966080">
        <w:rPr>
          <w:rFonts w:asciiTheme="minorHAnsi" w:hAnsiTheme="minorHAnsi" w:cstheme="minorHAnsi"/>
          <w:sz w:val="22"/>
          <w:szCs w:val="22"/>
        </w:rPr>
        <w:t>po</w:t>
      </w:r>
      <w:r w:rsidRPr="00966080">
        <w:rPr>
          <w:rFonts w:asciiTheme="minorHAnsi" w:hAnsiTheme="minorHAnsi" w:cstheme="minorHAnsi"/>
          <w:sz w:val="22"/>
          <w:szCs w:val="22"/>
        </w:rPr>
        <w:t xml:space="preserve"> řádném předání</w:t>
      </w:r>
      <w:r w:rsidR="00BE2285" w:rsidRPr="00966080">
        <w:rPr>
          <w:rFonts w:asciiTheme="minorHAnsi" w:hAnsiTheme="minorHAnsi" w:cstheme="minorHAnsi"/>
          <w:sz w:val="22"/>
          <w:szCs w:val="22"/>
        </w:rPr>
        <w:t xml:space="preserve"> (vzor Předávacího protokolu v</w:t>
      </w:r>
      <w:r w:rsidR="00CD49B7" w:rsidRPr="00966080">
        <w:rPr>
          <w:rFonts w:asciiTheme="minorHAnsi" w:hAnsiTheme="minorHAnsi" w:cstheme="minorHAnsi"/>
          <w:sz w:val="22"/>
          <w:szCs w:val="22"/>
        </w:rPr>
        <w:t> </w:t>
      </w:r>
      <w:r w:rsidR="00BE2285" w:rsidRPr="00966080">
        <w:rPr>
          <w:rFonts w:asciiTheme="minorHAnsi" w:hAnsiTheme="minorHAnsi" w:cstheme="minorHAnsi"/>
          <w:sz w:val="22"/>
          <w:szCs w:val="22"/>
        </w:rPr>
        <w:t>příloze</w:t>
      </w:r>
      <w:r w:rsidR="00CD49B7" w:rsidRPr="00966080">
        <w:rPr>
          <w:rFonts w:asciiTheme="minorHAnsi" w:hAnsiTheme="minorHAnsi" w:cstheme="minorHAnsi"/>
          <w:sz w:val="22"/>
          <w:szCs w:val="22"/>
        </w:rPr>
        <w:t xml:space="preserve"> č.</w:t>
      </w:r>
      <w:r w:rsidR="009E7F02" w:rsidRPr="00966080">
        <w:rPr>
          <w:rFonts w:asciiTheme="minorHAnsi" w:hAnsiTheme="minorHAnsi" w:cstheme="minorHAnsi"/>
          <w:sz w:val="22"/>
          <w:szCs w:val="22"/>
        </w:rPr>
        <w:t xml:space="preserve"> </w:t>
      </w:r>
      <w:r w:rsidR="00845512" w:rsidRPr="00601D33">
        <w:rPr>
          <w:rFonts w:asciiTheme="minorHAnsi" w:hAnsiTheme="minorHAnsi" w:cstheme="minorHAnsi"/>
          <w:sz w:val="22"/>
          <w:szCs w:val="22"/>
        </w:rPr>
        <w:t>2</w:t>
      </w:r>
      <w:r w:rsidR="009E7F02" w:rsidRPr="00601D33">
        <w:rPr>
          <w:rFonts w:asciiTheme="minorHAnsi" w:hAnsiTheme="minorHAnsi" w:cstheme="minorHAnsi"/>
          <w:sz w:val="22"/>
          <w:szCs w:val="22"/>
        </w:rPr>
        <w:t>)</w:t>
      </w:r>
      <w:r w:rsidR="009E7F02" w:rsidRPr="00966080">
        <w:rPr>
          <w:rFonts w:asciiTheme="minorHAnsi" w:hAnsiTheme="minorHAnsi" w:cstheme="minorHAnsi"/>
          <w:sz w:val="22"/>
          <w:szCs w:val="22"/>
        </w:rPr>
        <w:t xml:space="preserve"> a akceptaci celého plnění (vzor Akceptačního protokolu v</w:t>
      </w:r>
      <w:r w:rsidR="00CD49B7" w:rsidRPr="00966080">
        <w:rPr>
          <w:rFonts w:asciiTheme="minorHAnsi" w:hAnsiTheme="minorHAnsi" w:cstheme="minorHAnsi"/>
          <w:sz w:val="22"/>
          <w:szCs w:val="22"/>
        </w:rPr>
        <w:t> </w:t>
      </w:r>
      <w:r w:rsidR="009E7F02" w:rsidRPr="00966080">
        <w:rPr>
          <w:rFonts w:asciiTheme="minorHAnsi" w:hAnsiTheme="minorHAnsi" w:cstheme="minorHAnsi"/>
          <w:sz w:val="22"/>
          <w:szCs w:val="22"/>
        </w:rPr>
        <w:t>příloze</w:t>
      </w:r>
      <w:r w:rsidR="00CD49B7" w:rsidRPr="00966080">
        <w:rPr>
          <w:rFonts w:asciiTheme="minorHAnsi" w:hAnsiTheme="minorHAnsi" w:cstheme="minorHAnsi"/>
          <w:sz w:val="22"/>
          <w:szCs w:val="22"/>
        </w:rPr>
        <w:t xml:space="preserve"> č</w:t>
      </w:r>
      <w:r w:rsidR="00CD49B7" w:rsidRPr="00601D33">
        <w:rPr>
          <w:rFonts w:asciiTheme="minorHAnsi" w:hAnsiTheme="minorHAnsi" w:cstheme="minorHAnsi"/>
          <w:sz w:val="22"/>
          <w:szCs w:val="22"/>
        </w:rPr>
        <w:t>.</w:t>
      </w:r>
      <w:r w:rsidR="009E7F02" w:rsidRPr="00601D33">
        <w:rPr>
          <w:rFonts w:asciiTheme="minorHAnsi" w:hAnsiTheme="minorHAnsi" w:cstheme="minorHAnsi"/>
          <w:sz w:val="22"/>
          <w:szCs w:val="22"/>
        </w:rPr>
        <w:t xml:space="preserve"> </w:t>
      </w:r>
      <w:r w:rsidR="00845512" w:rsidRPr="00601D33">
        <w:rPr>
          <w:rFonts w:asciiTheme="minorHAnsi" w:hAnsiTheme="minorHAnsi" w:cstheme="minorHAnsi"/>
          <w:sz w:val="22"/>
          <w:szCs w:val="22"/>
        </w:rPr>
        <w:t>3</w:t>
      </w:r>
      <w:r w:rsidR="009E7F02" w:rsidRPr="00601D33">
        <w:rPr>
          <w:rFonts w:asciiTheme="minorHAnsi" w:hAnsiTheme="minorHAnsi" w:cstheme="minorHAnsi"/>
          <w:sz w:val="22"/>
          <w:szCs w:val="22"/>
        </w:rPr>
        <w:t>),</w:t>
      </w:r>
      <w:r w:rsidR="00CD49B7" w:rsidRPr="0071765D">
        <w:rPr>
          <w:rFonts w:asciiTheme="minorHAnsi" w:hAnsiTheme="minorHAnsi" w:cstheme="minorHAnsi"/>
          <w:sz w:val="22"/>
          <w:szCs w:val="22"/>
        </w:rPr>
        <w:t xml:space="preserve"> </w:t>
      </w:r>
      <w:r w:rsidR="00CD49B7" w:rsidRPr="00966080">
        <w:rPr>
          <w:rFonts w:asciiTheme="minorHAnsi" w:hAnsiTheme="minorHAnsi" w:cstheme="minorHAnsi"/>
          <w:sz w:val="22"/>
          <w:szCs w:val="22"/>
        </w:rPr>
        <w:t>a to na základě vydání certifikátu NÚKIB podle čl. 3.1.6,</w:t>
      </w:r>
      <w:r w:rsidRPr="00966080">
        <w:rPr>
          <w:rFonts w:asciiTheme="minorHAnsi" w:hAnsiTheme="minorHAnsi" w:cstheme="minorHAnsi"/>
          <w:sz w:val="22"/>
          <w:szCs w:val="22"/>
        </w:rPr>
        <w:t xml:space="preserve"> na základě daňového </w:t>
      </w:r>
      <w:proofErr w:type="gramStart"/>
      <w:r w:rsidRPr="00966080">
        <w:rPr>
          <w:rFonts w:asciiTheme="minorHAnsi" w:hAnsiTheme="minorHAnsi" w:cstheme="minorHAnsi"/>
          <w:sz w:val="22"/>
          <w:szCs w:val="22"/>
        </w:rPr>
        <w:t>dokladu</w:t>
      </w:r>
      <w:r w:rsidR="00F749DF" w:rsidRPr="00966080">
        <w:rPr>
          <w:rFonts w:asciiTheme="minorHAnsi" w:hAnsiTheme="minorHAnsi" w:cstheme="minorHAnsi"/>
          <w:sz w:val="22"/>
          <w:szCs w:val="22"/>
        </w:rPr>
        <w:t xml:space="preserve"> - faktury</w:t>
      </w:r>
      <w:proofErr w:type="gramEnd"/>
      <w:r w:rsidRPr="00966080">
        <w:rPr>
          <w:rFonts w:asciiTheme="minorHAnsi" w:hAnsiTheme="minorHAnsi" w:cstheme="minorHAnsi"/>
          <w:sz w:val="22"/>
          <w:szCs w:val="22"/>
        </w:rPr>
        <w:t xml:space="preserve"> (dále jen „</w:t>
      </w:r>
      <w:r w:rsidRPr="00966080">
        <w:rPr>
          <w:rFonts w:asciiTheme="minorHAnsi" w:hAnsiTheme="minorHAnsi" w:cstheme="minorHAnsi"/>
          <w:b/>
          <w:bCs/>
          <w:sz w:val="22"/>
          <w:szCs w:val="22"/>
        </w:rPr>
        <w:t>Faktura</w:t>
      </w:r>
      <w:r w:rsidRPr="00966080">
        <w:rPr>
          <w:rFonts w:asciiTheme="minorHAnsi" w:hAnsiTheme="minorHAnsi" w:cstheme="minorHAnsi"/>
          <w:sz w:val="22"/>
          <w:szCs w:val="22"/>
        </w:rPr>
        <w:t>“) řádně vystaveného Dodavatelem</w:t>
      </w:r>
      <w:r w:rsidR="009E7F02" w:rsidRPr="00966080">
        <w:rPr>
          <w:rFonts w:asciiTheme="minorHAnsi" w:hAnsiTheme="minorHAnsi" w:cstheme="minorHAnsi"/>
          <w:sz w:val="22"/>
          <w:szCs w:val="22"/>
        </w:rPr>
        <w:t>.</w:t>
      </w:r>
    </w:p>
    <w:p w14:paraId="3051C402" w14:textId="77777777" w:rsidR="00EE550D" w:rsidRPr="00966080" w:rsidRDefault="00EE550D" w:rsidP="00B07F8F">
      <w:pPr>
        <w:pStyle w:val="RLTextlnkuslovan"/>
        <w:rPr>
          <w:rFonts w:asciiTheme="minorHAnsi" w:hAnsiTheme="minorHAnsi" w:cstheme="minorHAnsi"/>
          <w:sz w:val="22"/>
          <w:szCs w:val="22"/>
        </w:rPr>
      </w:pPr>
      <w:r w:rsidRPr="00966080">
        <w:rPr>
          <w:rFonts w:asciiTheme="minorHAnsi" w:hAnsiTheme="minorHAnsi" w:cstheme="minorHAnsi"/>
          <w:sz w:val="22"/>
          <w:szCs w:val="22"/>
        </w:rPr>
        <w:lastRenderedPageBreak/>
        <w:t>Dodavatel není oprávněn vystavit Fakturu za Služby dříve než po úspěšném provedení všech akceptačních procedur. Přílohou Faktury musí být vždy příslušné předávací protokoly vztahující se k akceptovaným Službám.</w:t>
      </w:r>
    </w:p>
    <w:p w14:paraId="4BD95279" w14:textId="77777777" w:rsidR="00EE550D" w:rsidRPr="00966080" w:rsidRDefault="00EE550D" w:rsidP="00B07F8F">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Dodavatel se zavazuje Fakturu vystavit nejpozději </w:t>
      </w:r>
      <w:r w:rsidRPr="00601D33">
        <w:rPr>
          <w:rFonts w:asciiTheme="minorHAnsi" w:hAnsiTheme="minorHAnsi" w:cstheme="minorHAnsi"/>
          <w:sz w:val="22"/>
          <w:szCs w:val="22"/>
        </w:rPr>
        <w:t xml:space="preserve">do </w:t>
      </w:r>
      <w:r w:rsidR="009E7F02" w:rsidRPr="00601D33">
        <w:rPr>
          <w:rFonts w:asciiTheme="minorHAnsi" w:hAnsiTheme="minorHAnsi" w:cstheme="minorHAnsi"/>
          <w:sz w:val="22"/>
          <w:szCs w:val="22"/>
        </w:rPr>
        <w:t>10</w:t>
      </w:r>
      <w:r w:rsidRPr="00601D33">
        <w:rPr>
          <w:rFonts w:asciiTheme="minorHAnsi" w:hAnsiTheme="minorHAnsi" w:cstheme="minorHAnsi"/>
          <w:sz w:val="22"/>
          <w:szCs w:val="22"/>
        </w:rPr>
        <w:t xml:space="preserve"> pracovních dnů</w:t>
      </w:r>
      <w:r w:rsidRPr="00966080">
        <w:rPr>
          <w:rFonts w:asciiTheme="minorHAnsi" w:hAnsiTheme="minorHAnsi" w:cstheme="minorHAnsi"/>
          <w:sz w:val="22"/>
          <w:szCs w:val="22"/>
        </w:rPr>
        <w:t xml:space="preserve"> po </w:t>
      </w:r>
      <w:r w:rsidR="007C706E">
        <w:rPr>
          <w:rFonts w:asciiTheme="minorHAnsi" w:hAnsiTheme="minorHAnsi" w:cstheme="minorHAnsi"/>
          <w:sz w:val="22"/>
          <w:szCs w:val="22"/>
        </w:rPr>
        <w:t>a</w:t>
      </w:r>
      <w:r w:rsidR="009E7F02" w:rsidRPr="00966080">
        <w:rPr>
          <w:rFonts w:asciiTheme="minorHAnsi" w:hAnsiTheme="minorHAnsi" w:cstheme="minorHAnsi"/>
          <w:sz w:val="22"/>
          <w:szCs w:val="22"/>
        </w:rPr>
        <w:t xml:space="preserve">kceptaci </w:t>
      </w:r>
      <w:r w:rsidR="00960050" w:rsidRPr="00966080">
        <w:rPr>
          <w:rFonts w:asciiTheme="minorHAnsi" w:hAnsiTheme="minorHAnsi" w:cstheme="minorHAnsi"/>
          <w:sz w:val="22"/>
          <w:szCs w:val="22"/>
        </w:rPr>
        <w:t xml:space="preserve">a řádném předání </w:t>
      </w:r>
      <w:r w:rsidR="009E7F02" w:rsidRPr="00966080">
        <w:rPr>
          <w:rFonts w:asciiTheme="minorHAnsi" w:hAnsiTheme="minorHAnsi" w:cstheme="minorHAnsi"/>
          <w:sz w:val="22"/>
          <w:szCs w:val="22"/>
        </w:rPr>
        <w:t xml:space="preserve">plnění. </w:t>
      </w:r>
    </w:p>
    <w:p w14:paraId="6B3DCC50" w14:textId="77777777" w:rsidR="00EE550D" w:rsidRPr="00966080" w:rsidRDefault="00EE550D" w:rsidP="00B07F8F">
      <w:pPr>
        <w:pStyle w:val="RLTextlnkuslovan"/>
        <w:keepNext/>
        <w:rPr>
          <w:rFonts w:asciiTheme="minorHAnsi" w:hAnsiTheme="minorHAnsi" w:cstheme="minorHAnsi"/>
          <w:sz w:val="22"/>
          <w:szCs w:val="22"/>
        </w:rPr>
      </w:pPr>
      <w:r w:rsidRPr="00966080">
        <w:rPr>
          <w:rFonts w:asciiTheme="minorHAnsi" w:hAnsiTheme="minorHAnsi" w:cstheme="minorHAnsi"/>
          <w:sz w:val="22"/>
          <w:szCs w:val="22"/>
        </w:rPr>
        <w:t>Splatnost Faktur</w:t>
      </w:r>
      <w:r w:rsidR="009E7F02" w:rsidRPr="00966080">
        <w:rPr>
          <w:rFonts w:asciiTheme="minorHAnsi" w:hAnsiTheme="minorHAnsi" w:cstheme="minorHAnsi"/>
          <w:sz w:val="22"/>
          <w:szCs w:val="22"/>
        </w:rPr>
        <w:t>y</w:t>
      </w:r>
      <w:r w:rsidRPr="00966080">
        <w:rPr>
          <w:rFonts w:asciiTheme="minorHAnsi" w:hAnsiTheme="minorHAnsi" w:cstheme="minorHAnsi"/>
          <w:sz w:val="22"/>
          <w:szCs w:val="22"/>
        </w:rPr>
        <w:t xml:space="preserve"> se sjednává </w:t>
      </w:r>
      <w:r w:rsidRPr="00601D33">
        <w:rPr>
          <w:rFonts w:asciiTheme="minorHAnsi" w:hAnsiTheme="minorHAnsi" w:cstheme="minorHAnsi"/>
          <w:sz w:val="22"/>
          <w:szCs w:val="22"/>
        </w:rPr>
        <w:t>na 30 dnů</w:t>
      </w:r>
      <w:r w:rsidRPr="00966080">
        <w:rPr>
          <w:rFonts w:asciiTheme="minorHAnsi" w:hAnsiTheme="minorHAnsi" w:cstheme="minorHAnsi"/>
          <w:sz w:val="22"/>
          <w:szCs w:val="22"/>
        </w:rPr>
        <w:t xml:space="preserve"> ode dne jej</w:t>
      </w:r>
      <w:r w:rsidR="009E7F02" w:rsidRPr="00966080">
        <w:rPr>
          <w:rFonts w:asciiTheme="minorHAnsi" w:hAnsiTheme="minorHAnsi" w:cstheme="minorHAnsi"/>
          <w:sz w:val="22"/>
          <w:szCs w:val="22"/>
        </w:rPr>
        <w:t xml:space="preserve">ího </w:t>
      </w:r>
      <w:r w:rsidR="00F749DF" w:rsidRPr="00966080">
        <w:rPr>
          <w:rFonts w:asciiTheme="minorHAnsi" w:hAnsiTheme="minorHAnsi" w:cstheme="minorHAnsi"/>
          <w:sz w:val="22"/>
          <w:szCs w:val="22"/>
        </w:rPr>
        <w:t xml:space="preserve">prokazatelného </w:t>
      </w:r>
      <w:r w:rsidRPr="00966080">
        <w:rPr>
          <w:rFonts w:asciiTheme="minorHAnsi" w:hAnsiTheme="minorHAnsi" w:cstheme="minorHAnsi"/>
          <w:sz w:val="22"/>
          <w:szCs w:val="22"/>
        </w:rPr>
        <w:t xml:space="preserve">doručení </w:t>
      </w:r>
      <w:r w:rsidR="00960050" w:rsidRPr="00966080">
        <w:rPr>
          <w:rFonts w:asciiTheme="minorHAnsi" w:hAnsiTheme="minorHAnsi" w:cstheme="minorHAnsi"/>
          <w:sz w:val="22"/>
          <w:szCs w:val="22"/>
        </w:rPr>
        <w:t>Objednateli</w:t>
      </w:r>
      <w:r w:rsidRPr="00966080">
        <w:rPr>
          <w:rFonts w:asciiTheme="minorHAnsi" w:hAnsiTheme="minorHAnsi" w:cstheme="minorHAnsi"/>
          <w:sz w:val="22"/>
          <w:szCs w:val="22"/>
        </w:rPr>
        <w:t>. Toto ustanovení se uplatní i v případě hrazení smluvních pokut</w:t>
      </w:r>
      <w:r w:rsidR="00960050" w:rsidRPr="00966080">
        <w:rPr>
          <w:rFonts w:asciiTheme="minorHAnsi" w:hAnsiTheme="minorHAnsi" w:cstheme="minorHAnsi"/>
          <w:sz w:val="22"/>
          <w:szCs w:val="22"/>
        </w:rPr>
        <w:t xml:space="preserve"> povinné Smluvní straně</w:t>
      </w:r>
      <w:r w:rsidRPr="00966080">
        <w:rPr>
          <w:rFonts w:asciiTheme="minorHAnsi" w:hAnsiTheme="minorHAnsi" w:cstheme="minorHAnsi"/>
          <w:sz w:val="22"/>
          <w:szCs w:val="22"/>
        </w:rPr>
        <w:t xml:space="preserve">. </w:t>
      </w:r>
    </w:p>
    <w:p w14:paraId="3CD40988" w14:textId="77777777" w:rsidR="00EE550D" w:rsidRPr="00966080" w:rsidRDefault="00EE550D" w:rsidP="00B07F8F">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Všechny Faktury musí splňovat náležitosti řádného daňového dokladu </w:t>
      </w:r>
      <w:r w:rsidR="00960050" w:rsidRPr="00966080">
        <w:rPr>
          <w:rFonts w:asciiTheme="minorHAnsi" w:hAnsiTheme="minorHAnsi" w:cstheme="minorHAnsi"/>
          <w:sz w:val="22"/>
          <w:szCs w:val="22"/>
        </w:rPr>
        <w:t xml:space="preserve">zejména </w:t>
      </w:r>
      <w:r w:rsidRPr="00966080">
        <w:rPr>
          <w:rFonts w:asciiTheme="minorHAnsi" w:hAnsiTheme="minorHAnsi" w:cstheme="minorHAnsi"/>
          <w:sz w:val="22"/>
          <w:szCs w:val="22"/>
        </w:rPr>
        <w:t xml:space="preserve">požadované </w:t>
      </w:r>
      <w:r w:rsidR="00960050" w:rsidRPr="00966080">
        <w:rPr>
          <w:rFonts w:asciiTheme="minorHAnsi" w:hAnsiTheme="minorHAnsi" w:cstheme="minorHAnsi"/>
          <w:sz w:val="22"/>
          <w:szCs w:val="22"/>
        </w:rPr>
        <w:t xml:space="preserve">v </w:t>
      </w:r>
      <w:r w:rsidRPr="00966080">
        <w:rPr>
          <w:rFonts w:asciiTheme="minorHAnsi" w:hAnsiTheme="minorHAnsi" w:cstheme="minorHAnsi"/>
          <w:sz w:val="22"/>
          <w:szCs w:val="22"/>
        </w:rPr>
        <w:t>§ 435 OZ</w:t>
      </w:r>
      <w:r w:rsidR="00C96C1D" w:rsidRPr="00966080">
        <w:rPr>
          <w:rFonts w:asciiTheme="minorHAnsi" w:hAnsiTheme="minorHAnsi" w:cstheme="minorHAnsi"/>
          <w:sz w:val="22"/>
          <w:szCs w:val="22"/>
        </w:rPr>
        <w:t>,</w:t>
      </w:r>
      <w:r w:rsidRPr="00966080">
        <w:rPr>
          <w:rFonts w:asciiTheme="minorHAnsi" w:hAnsiTheme="minorHAnsi" w:cstheme="minorHAnsi"/>
          <w:sz w:val="22"/>
          <w:szCs w:val="22"/>
        </w:rPr>
        <w:t xml:space="preserve"> zákon</w:t>
      </w:r>
      <w:r w:rsidR="007C706E">
        <w:rPr>
          <w:rFonts w:asciiTheme="minorHAnsi" w:hAnsiTheme="minorHAnsi" w:cstheme="minorHAnsi"/>
          <w:sz w:val="22"/>
          <w:szCs w:val="22"/>
        </w:rPr>
        <w:t>ě</w:t>
      </w:r>
      <w:r w:rsidRPr="00966080">
        <w:rPr>
          <w:rFonts w:asciiTheme="minorHAnsi" w:hAnsiTheme="minorHAnsi" w:cstheme="minorHAnsi"/>
          <w:sz w:val="22"/>
          <w:szCs w:val="22"/>
        </w:rPr>
        <w:t xml:space="preserve"> č. 235/2004 Sb., o dani z přidané hodnoty,</w:t>
      </w:r>
      <w:r w:rsidR="00C96C1D" w:rsidRPr="00966080">
        <w:rPr>
          <w:rFonts w:asciiTheme="minorHAnsi" w:hAnsiTheme="minorHAnsi" w:cstheme="minorHAnsi"/>
          <w:sz w:val="22"/>
          <w:szCs w:val="22"/>
        </w:rPr>
        <w:t xml:space="preserve"> ve znění pozdějších předpisů</w:t>
      </w:r>
      <w:r w:rsidRPr="00966080">
        <w:rPr>
          <w:rFonts w:asciiTheme="minorHAnsi" w:hAnsiTheme="minorHAnsi" w:cstheme="minorHAnsi"/>
          <w:sz w:val="22"/>
          <w:szCs w:val="22"/>
        </w:rPr>
        <w:t xml:space="preserve"> (dále jen „</w:t>
      </w:r>
      <w:r w:rsidRPr="00966080">
        <w:rPr>
          <w:rFonts w:asciiTheme="minorHAnsi" w:hAnsiTheme="minorHAnsi" w:cstheme="minorHAnsi"/>
          <w:b/>
          <w:bCs/>
          <w:sz w:val="22"/>
          <w:szCs w:val="22"/>
        </w:rPr>
        <w:t>Zákon o DPH</w:t>
      </w:r>
      <w:r w:rsidRPr="00966080">
        <w:rPr>
          <w:rFonts w:asciiTheme="minorHAnsi" w:hAnsiTheme="minorHAnsi" w:cstheme="minorHAnsi"/>
          <w:sz w:val="22"/>
          <w:szCs w:val="22"/>
        </w:rPr>
        <w:t>“)</w:t>
      </w:r>
      <w:r w:rsidR="00C96C1D" w:rsidRPr="00966080">
        <w:rPr>
          <w:rFonts w:asciiTheme="minorHAnsi" w:hAnsiTheme="minorHAnsi" w:cstheme="minorHAnsi"/>
          <w:sz w:val="22"/>
          <w:szCs w:val="22"/>
        </w:rPr>
        <w:t>, a</w:t>
      </w:r>
      <w:r w:rsidR="00960050" w:rsidRPr="00966080">
        <w:rPr>
          <w:rFonts w:asciiTheme="minorHAnsi" w:hAnsiTheme="minorHAnsi" w:cstheme="minorHAnsi"/>
          <w:sz w:val="22"/>
          <w:szCs w:val="22"/>
        </w:rPr>
        <w:t xml:space="preserve"> § 11 zákona č. 563/1991 Sb., o účetnictví</w:t>
      </w:r>
      <w:r w:rsidR="00C96C1D" w:rsidRPr="00966080">
        <w:rPr>
          <w:rFonts w:asciiTheme="minorHAnsi" w:hAnsiTheme="minorHAnsi" w:cstheme="minorHAnsi"/>
          <w:sz w:val="22"/>
          <w:szCs w:val="22"/>
        </w:rPr>
        <w:t xml:space="preserve">, ve znění pozdějších předpisů, </w:t>
      </w:r>
      <w:r w:rsidRPr="00966080">
        <w:rPr>
          <w:rFonts w:asciiTheme="minorHAnsi" w:hAnsiTheme="minorHAnsi" w:cstheme="minorHAnsi"/>
          <w:sz w:val="22"/>
          <w:szCs w:val="22"/>
        </w:rPr>
        <w:t xml:space="preserve">a vždy musí výslovně obsahovat následující údaje: označení Smluvních stran a jejich adresy, IČO, DIČ (je-li přiděleno), údaj o tom, že vystavovatel Faktury je zapsán v obchodním rejstříku včetně spisové značky, označení této Smlouvy a celkovou cenu, číslo Faktury, den vystavení a lhůtu splatnosti Faktury, označení peněžního ústavu a číslo účtu, na který se má platit, fakturovanou částku, razítko a podpis oprávněné osoby. </w:t>
      </w:r>
      <w:r w:rsidR="009E7F02" w:rsidRPr="00966080">
        <w:rPr>
          <w:rFonts w:asciiTheme="minorHAnsi" w:hAnsiTheme="minorHAnsi" w:cstheme="minorHAnsi"/>
          <w:sz w:val="22"/>
          <w:szCs w:val="22"/>
        </w:rPr>
        <w:t xml:space="preserve">Přílohou </w:t>
      </w:r>
      <w:r w:rsidR="007C706E">
        <w:rPr>
          <w:rFonts w:asciiTheme="minorHAnsi" w:hAnsiTheme="minorHAnsi" w:cstheme="minorHAnsi"/>
          <w:sz w:val="22"/>
          <w:szCs w:val="22"/>
        </w:rPr>
        <w:t>F</w:t>
      </w:r>
      <w:r w:rsidRPr="00966080">
        <w:rPr>
          <w:rFonts w:asciiTheme="minorHAnsi" w:hAnsiTheme="minorHAnsi" w:cstheme="minorHAnsi"/>
          <w:sz w:val="22"/>
          <w:szCs w:val="22"/>
        </w:rPr>
        <w:t>aktur</w:t>
      </w:r>
      <w:r w:rsidR="009E7F02" w:rsidRPr="00966080">
        <w:rPr>
          <w:rFonts w:asciiTheme="minorHAnsi" w:hAnsiTheme="minorHAnsi" w:cstheme="minorHAnsi"/>
          <w:sz w:val="22"/>
          <w:szCs w:val="22"/>
        </w:rPr>
        <w:t>y</w:t>
      </w:r>
      <w:r w:rsidRPr="00966080">
        <w:rPr>
          <w:rFonts w:asciiTheme="minorHAnsi" w:hAnsiTheme="minorHAnsi" w:cstheme="minorHAnsi"/>
          <w:sz w:val="22"/>
          <w:szCs w:val="22"/>
        </w:rPr>
        <w:t xml:space="preserve"> </w:t>
      </w:r>
      <w:r w:rsidR="009E7F02" w:rsidRPr="00966080">
        <w:rPr>
          <w:rFonts w:asciiTheme="minorHAnsi" w:hAnsiTheme="minorHAnsi" w:cstheme="minorHAnsi"/>
          <w:sz w:val="22"/>
          <w:szCs w:val="22"/>
        </w:rPr>
        <w:t xml:space="preserve">musí být </w:t>
      </w:r>
      <w:r w:rsidRPr="00966080">
        <w:rPr>
          <w:rFonts w:asciiTheme="minorHAnsi" w:hAnsiTheme="minorHAnsi" w:cstheme="minorHAnsi"/>
          <w:sz w:val="22"/>
          <w:szCs w:val="22"/>
        </w:rPr>
        <w:t>příslušn</w:t>
      </w:r>
      <w:r w:rsidR="00C96C1D" w:rsidRPr="00966080">
        <w:rPr>
          <w:rFonts w:asciiTheme="minorHAnsi" w:hAnsiTheme="minorHAnsi" w:cstheme="minorHAnsi"/>
          <w:sz w:val="22"/>
          <w:szCs w:val="22"/>
        </w:rPr>
        <w:t>ý</w:t>
      </w:r>
      <w:r w:rsidRPr="00966080">
        <w:rPr>
          <w:rFonts w:asciiTheme="minorHAnsi" w:hAnsiTheme="minorHAnsi" w:cstheme="minorHAnsi"/>
          <w:sz w:val="22"/>
          <w:szCs w:val="22"/>
        </w:rPr>
        <w:t xml:space="preserve"> akceptační protokol</w:t>
      </w:r>
      <w:r w:rsidR="009E7F02" w:rsidRPr="00966080">
        <w:rPr>
          <w:rFonts w:asciiTheme="minorHAnsi" w:hAnsiTheme="minorHAnsi" w:cstheme="minorHAnsi"/>
          <w:sz w:val="22"/>
          <w:szCs w:val="22"/>
        </w:rPr>
        <w:t xml:space="preserve">, </w:t>
      </w:r>
      <w:r w:rsidRPr="00966080">
        <w:rPr>
          <w:rFonts w:asciiTheme="minorHAnsi" w:hAnsiTheme="minorHAnsi" w:cstheme="minorHAnsi"/>
          <w:sz w:val="22"/>
          <w:szCs w:val="22"/>
        </w:rPr>
        <w:t>a jiné přílohy požadované Objednatelem. Faktur</w:t>
      </w:r>
      <w:r w:rsidR="009E7F02" w:rsidRPr="00966080">
        <w:rPr>
          <w:rFonts w:asciiTheme="minorHAnsi" w:hAnsiTheme="minorHAnsi" w:cstheme="minorHAnsi"/>
          <w:sz w:val="22"/>
          <w:szCs w:val="22"/>
        </w:rPr>
        <w:t>a</w:t>
      </w:r>
      <w:r w:rsidRPr="00966080">
        <w:rPr>
          <w:rFonts w:asciiTheme="minorHAnsi" w:hAnsiTheme="minorHAnsi" w:cstheme="minorHAnsi"/>
          <w:sz w:val="22"/>
          <w:szCs w:val="22"/>
        </w:rPr>
        <w:t xml:space="preserve"> bud</w:t>
      </w:r>
      <w:r w:rsidR="009E7F02" w:rsidRPr="00966080">
        <w:rPr>
          <w:rFonts w:asciiTheme="minorHAnsi" w:hAnsiTheme="minorHAnsi" w:cstheme="minorHAnsi"/>
          <w:sz w:val="22"/>
          <w:szCs w:val="22"/>
        </w:rPr>
        <w:t>e</w:t>
      </w:r>
      <w:r w:rsidRPr="00966080">
        <w:rPr>
          <w:rFonts w:asciiTheme="minorHAnsi" w:hAnsiTheme="minorHAnsi" w:cstheme="minorHAnsi"/>
          <w:sz w:val="22"/>
          <w:szCs w:val="22"/>
        </w:rPr>
        <w:t xml:space="preserve"> znít na částku v české měně (Kč).</w:t>
      </w:r>
    </w:p>
    <w:p w14:paraId="2D7E729C" w14:textId="77777777" w:rsidR="00EE550D" w:rsidRPr="00966080" w:rsidRDefault="00EE550D" w:rsidP="00DE3571">
      <w:pPr>
        <w:pStyle w:val="RLTextlnkuslovan"/>
        <w:rPr>
          <w:rFonts w:asciiTheme="minorHAnsi" w:hAnsiTheme="minorHAnsi" w:cstheme="minorHAnsi"/>
          <w:sz w:val="22"/>
          <w:szCs w:val="22"/>
        </w:rPr>
      </w:pPr>
      <w:r w:rsidRPr="00966080">
        <w:rPr>
          <w:rFonts w:asciiTheme="minorHAnsi" w:hAnsiTheme="minorHAnsi" w:cstheme="minorHAnsi"/>
          <w:sz w:val="22"/>
          <w:szCs w:val="22"/>
        </w:rPr>
        <w:t>Nebude-li Faktura obsahovat stanovené náležitosti, nebo v ní nebudou správně uvedené údaje dle této Smlouvy,</w:t>
      </w:r>
      <w:r w:rsidR="00960050" w:rsidRPr="00966080">
        <w:rPr>
          <w:rFonts w:asciiTheme="minorHAnsi" w:hAnsiTheme="minorHAnsi" w:cstheme="minorHAnsi"/>
          <w:sz w:val="22"/>
          <w:szCs w:val="22"/>
        </w:rPr>
        <w:t xml:space="preserve"> nebo nebude-li přiložena kopie předávacího protokolu</w:t>
      </w:r>
      <w:r w:rsidR="00C96C1D" w:rsidRPr="00966080">
        <w:rPr>
          <w:rFonts w:asciiTheme="minorHAnsi" w:hAnsiTheme="minorHAnsi" w:cstheme="minorHAnsi"/>
          <w:sz w:val="22"/>
          <w:szCs w:val="22"/>
        </w:rPr>
        <w:t>,</w:t>
      </w:r>
      <w:r w:rsidR="00960050" w:rsidRPr="00966080">
        <w:rPr>
          <w:rFonts w:asciiTheme="minorHAnsi" w:hAnsiTheme="minorHAnsi" w:cstheme="minorHAnsi"/>
          <w:sz w:val="22"/>
          <w:szCs w:val="22"/>
        </w:rPr>
        <w:t xml:space="preserve"> </w:t>
      </w:r>
      <w:r w:rsidRPr="00966080">
        <w:rPr>
          <w:rFonts w:asciiTheme="minorHAnsi" w:hAnsiTheme="minorHAnsi" w:cstheme="minorHAnsi"/>
          <w:sz w:val="22"/>
          <w:szCs w:val="22"/>
        </w:rPr>
        <w:t xml:space="preserve">je Objednatel oprávněn vrátit ji ve lhůtě její splatnosti Dodavateli. V takovém případě se přeruší běh lhůty splatnosti a nová lhůta splatnosti počne běžet doručením opravené </w:t>
      </w:r>
      <w:r w:rsidR="007C706E">
        <w:rPr>
          <w:rFonts w:asciiTheme="minorHAnsi" w:hAnsiTheme="minorHAnsi" w:cstheme="minorHAnsi"/>
          <w:sz w:val="22"/>
          <w:szCs w:val="22"/>
        </w:rPr>
        <w:t>F</w:t>
      </w:r>
      <w:r w:rsidRPr="00966080">
        <w:rPr>
          <w:rFonts w:asciiTheme="minorHAnsi" w:hAnsiTheme="minorHAnsi" w:cstheme="minorHAnsi"/>
          <w:sz w:val="22"/>
          <w:szCs w:val="22"/>
        </w:rPr>
        <w:t>aktury.</w:t>
      </w:r>
    </w:p>
    <w:p w14:paraId="66FF9A18" w14:textId="77777777" w:rsidR="00EE550D" w:rsidRPr="00966080" w:rsidRDefault="00EE550D" w:rsidP="00B07F8F">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Platby peněžitých částek se provádí bankovním převodem na účet </w:t>
      </w:r>
      <w:r w:rsidR="00C96C1D" w:rsidRPr="00966080">
        <w:rPr>
          <w:rFonts w:asciiTheme="minorHAnsi" w:hAnsiTheme="minorHAnsi" w:cstheme="minorHAnsi"/>
          <w:sz w:val="22"/>
          <w:szCs w:val="22"/>
        </w:rPr>
        <w:t>Dodavatele</w:t>
      </w:r>
      <w:r w:rsidRPr="00966080">
        <w:rPr>
          <w:rFonts w:asciiTheme="minorHAnsi" w:hAnsiTheme="minorHAnsi" w:cstheme="minorHAnsi"/>
          <w:sz w:val="22"/>
          <w:szCs w:val="22"/>
        </w:rPr>
        <w:t xml:space="preserve"> uvedený ve </w:t>
      </w:r>
      <w:r w:rsidR="007C706E">
        <w:rPr>
          <w:rFonts w:asciiTheme="minorHAnsi" w:hAnsiTheme="minorHAnsi" w:cstheme="minorHAnsi"/>
          <w:sz w:val="22"/>
          <w:szCs w:val="22"/>
        </w:rPr>
        <w:t>F</w:t>
      </w:r>
      <w:r w:rsidRPr="00966080">
        <w:rPr>
          <w:rFonts w:asciiTheme="minorHAnsi" w:hAnsiTheme="minorHAnsi" w:cstheme="minorHAnsi"/>
          <w:sz w:val="22"/>
          <w:szCs w:val="22"/>
        </w:rPr>
        <w:t>aktuře. Peněžitá částka se považuje za zaplacenou okamžikem jejího odepsání z účtu odesílatele ve prospěch účtu příjemce.</w:t>
      </w:r>
    </w:p>
    <w:p w14:paraId="76C7793C" w14:textId="77777777" w:rsidR="00EE550D" w:rsidRPr="00966080" w:rsidRDefault="00EE550D" w:rsidP="00B07F8F">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Objednatel neposkytuje Dodavateli na předmět plnění této Smlouvy jakékoliv zálohy. </w:t>
      </w:r>
    </w:p>
    <w:p w14:paraId="5D82EFED" w14:textId="77777777" w:rsidR="00EE550D" w:rsidRPr="00966080" w:rsidRDefault="00EE550D" w:rsidP="00B07F8F">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V případě prodlení kterékoliv Smluvní strany se zaplacením peněžité částky vzniká oprávněné Smluvní straně nárok na úrok z prodlení v zákonné výši dlužné částky za každý i započatý den prodlení. Tím není dotčen ani omezen nárok na náhradu vzniklé </w:t>
      </w:r>
      <w:r w:rsidR="00D90F02" w:rsidRPr="00966080">
        <w:rPr>
          <w:rFonts w:asciiTheme="minorHAnsi" w:hAnsiTheme="minorHAnsi" w:cstheme="minorHAnsi"/>
          <w:sz w:val="22"/>
          <w:szCs w:val="22"/>
        </w:rPr>
        <w:t xml:space="preserve">škody - </w:t>
      </w:r>
      <w:r w:rsidRPr="00966080">
        <w:rPr>
          <w:rFonts w:asciiTheme="minorHAnsi" w:hAnsiTheme="minorHAnsi" w:cstheme="minorHAnsi"/>
          <w:sz w:val="22"/>
          <w:szCs w:val="22"/>
        </w:rPr>
        <w:t>újmy.</w:t>
      </w:r>
    </w:p>
    <w:p w14:paraId="033B3E21" w14:textId="77777777" w:rsidR="00EE550D" w:rsidRPr="00966080" w:rsidRDefault="00EE550D" w:rsidP="00B07F8F">
      <w:pPr>
        <w:pStyle w:val="RLTextlnkuslovan"/>
        <w:tabs>
          <w:tab w:val="num" w:pos="2155"/>
        </w:tabs>
        <w:rPr>
          <w:rFonts w:asciiTheme="minorHAnsi" w:hAnsiTheme="minorHAnsi" w:cstheme="minorHAnsi"/>
          <w:sz w:val="22"/>
          <w:szCs w:val="22"/>
        </w:rPr>
      </w:pPr>
      <w:r w:rsidRPr="00966080">
        <w:rPr>
          <w:rFonts w:asciiTheme="minorHAnsi" w:hAnsiTheme="minorHAnsi" w:cstheme="minorHAnsi"/>
          <w:sz w:val="22"/>
          <w:szCs w:val="22"/>
        </w:rPr>
        <w:t xml:space="preserve">Objednatel bude hradit přijaté Faktury pouze na bankovní účty Dodavatele zveřejněné správcem daně způsobem umožňujícím dálkový přístup ve smyslu § 96 odst. 2 Zákona o DPH. V případě, že Dodavatel nebude mít svůj bankovní účet tímto způsobem zveřejněn, uhradí Objednatel Dodavateli pouze základ daně, přičemž DPH uhradí Dodavateli až po zveřejnění příslušného účtu Dodavatele v registru plátců a identifikovaných osob Dodavatelem. </w:t>
      </w:r>
    </w:p>
    <w:p w14:paraId="12CB221A" w14:textId="77777777" w:rsidR="00EE550D" w:rsidRPr="00966080" w:rsidRDefault="00EE550D" w:rsidP="00B07F8F">
      <w:pPr>
        <w:pStyle w:val="RLTextlnkuslovan"/>
        <w:tabs>
          <w:tab w:val="num" w:pos="2155"/>
        </w:tabs>
        <w:rPr>
          <w:rFonts w:asciiTheme="minorHAnsi" w:hAnsiTheme="minorHAnsi" w:cstheme="minorHAnsi"/>
          <w:sz w:val="22"/>
          <w:szCs w:val="22"/>
        </w:rPr>
      </w:pPr>
      <w:r w:rsidRPr="00966080">
        <w:rPr>
          <w:rFonts w:asciiTheme="minorHAnsi" w:hAnsiTheme="minorHAnsi" w:cstheme="minorHAnsi"/>
          <w:sz w:val="22"/>
          <w:szCs w:val="22"/>
        </w:rPr>
        <w:t>Dodavatel prohlašuje, že správce daně před uzavřením této Smlouvy nerozhodl, že Dodavatel je nespolehlivým plátcem ve smyslu § 106a Zákona o DPH (dále jen „</w:t>
      </w:r>
      <w:r w:rsidRPr="00966080">
        <w:rPr>
          <w:rFonts w:asciiTheme="minorHAnsi" w:hAnsiTheme="minorHAnsi" w:cstheme="minorHAnsi"/>
          <w:b/>
          <w:sz w:val="22"/>
          <w:szCs w:val="22"/>
        </w:rPr>
        <w:t>nespolehlivý plátce</w:t>
      </w:r>
      <w:r w:rsidRPr="00966080">
        <w:rPr>
          <w:rFonts w:asciiTheme="minorHAnsi" w:hAnsiTheme="minorHAnsi" w:cstheme="minorHAnsi"/>
          <w:sz w:val="22"/>
          <w:szCs w:val="22"/>
        </w:rPr>
        <w:t xml:space="preserve">“). V případě, že správce daně rozhodne o tom, že Dodavatel je nespolehlivým plátcem, zavazuje se Dodavatel o tomto informovat Objednatele </w:t>
      </w:r>
      <w:r w:rsidRPr="00601D33">
        <w:rPr>
          <w:rFonts w:asciiTheme="minorHAnsi" w:hAnsiTheme="minorHAnsi" w:cstheme="minorHAnsi"/>
          <w:sz w:val="22"/>
          <w:szCs w:val="22"/>
        </w:rPr>
        <w:t>do </w:t>
      </w:r>
      <w:r w:rsidR="00601D33">
        <w:rPr>
          <w:rFonts w:asciiTheme="minorHAnsi" w:hAnsiTheme="minorHAnsi" w:cstheme="minorHAnsi"/>
          <w:sz w:val="22"/>
          <w:szCs w:val="22"/>
        </w:rPr>
        <w:t>3</w:t>
      </w:r>
      <w:r w:rsidRPr="00966080">
        <w:rPr>
          <w:rFonts w:asciiTheme="minorHAnsi" w:hAnsiTheme="minorHAnsi" w:cstheme="minorHAnsi"/>
          <w:sz w:val="22"/>
          <w:szCs w:val="22"/>
        </w:rPr>
        <w:t xml:space="preserve"> pracovních dní. Stane-li se Dodavatel nespolehlivým plátcem, uhradí Objednatel Dodavateli pouze základ daně, přičemž DPH bude Objednatelem uhrazena Dodavateli až po písemném doložení Dodavatele o jeho úhradě této DPH příslušnému správci daně.</w:t>
      </w:r>
    </w:p>
    <w:p w14:paraId="15E7F613" w14:textId="77777777" w:rsidR="00EE550D" w:rsidRPr="0071765D" w:rsidRDefault="00EE550D" w:rsidP="007F26A8">
      <w:pPr>
        <w:pStyle w:val="Nadpis1"/>
        <w:spacing w:before="240" w:line="240" w:lineRule="auto"/>
        <w:rPr>
          <w:rFonts w:asciiTheme="minorHAnsi" w:hAnsiTheme="minorHAnsi" w:cstheme="minorHAnsi"/>
          <w:sz w:val="22"/>
          <w:szCs w:val="22"/>
        </w:rPr>
      </w:pPr>
    </w:p>
    <w:p w14:paraId="7ED7EAF9" w14:textId="77777777" w:rsidR="00EB0A98" w:rsidRPr="0071765D" w:rsidRDefault="00EB0A98" w:rsidP="000E4C5F">
      <w:pPr>
        <w:pStyle w:val="RLlneksmlouvy"/>
        <w:rPr>
          <w:rFonts w:asciiTheme="minorHAnsi" w:hAnsiTheme="minorHAnsi" w:cstheme="minorHAnsi"/>
          <w:sz w:val="22"/>
          <w:szCs w:val="22"/>
        </w:rPr>
      </w:pPr>
      <w:bookmarkStart w:id="21" w:name="_Ref456270112"/>
      <w:r w:rsidRPr="0071765D">
        <w:rPr>
          <w:rFonts w:asciiTheme="minorHAnsi" w:hAnsiTheme="minorHAnsi" w:cstheme="minorHAnsi"/>
          <w:sz w:val="22"/>
          <w:szCs w:val="22"/>
        </w:rPr>
        <w:t>PRÁVA A POVINNOSTI DODAVATELE</w:t>
      </w:r>
      <w:bookmarkEnd w:id="21"/>
      <w:r w:rsidRPr="0071765D">
        <w:rPr>
          <w:rFonts w:asciiTheme="minorHAnsi" w:hAnsiTheme="minorHAnsi" w:cstheme="minorHAnsi"/>
          <w:sz w:val="22"/>
          <w:szCs w:val="22"/>
        </w:rPr>
        <w:t xml:space="preserve"> </w:t>
      </w:r>
    </w:p>
    <w:p w14:paraId="3C5E5BE0" w14:textId="77777777" w:rsidR="00EB0A98" w:rsidRPr="00966080" w:rsidRDefault="00EB0A98" w:rsidP="000E4C5F">
      <w:pPr>
        <w:pStyle w:val="RLTextlnkuslovan"/>
        <w:keepNext/>
        <w:rPr>
          <w:rFonts w:asciiTheme="minorHAnsi" w:hAnsiTheme="minorHAnsi" w:cstheme="minorHAnsi"/>
          <w:sz w:val="22"/>
          <w:szCs w:val="22"/>
          <w:lang w:eastAsia="en-US"/>
        </w:rPr>
      </w:pPr>
      <w:r w:rsidRPr="00966080">
        <w:rPr>
          <w:rFonts w:asciiTheme="minorHAnsi" w:hAnsiTheme="minorHAnsi" w:cstheme="minorHAnsi"/>
          <w:sz w:val="22"/>
          <w:szCs w:val="22"/>
          <w:lang w:eastAsia="en-US"/>
        </w:rPr>
        <w:t xml:space="preserve">Dodavatel se zavazuje: </w:t>
      </w:r>
    </w:p>
    <w:p w14:paraId="0AF77F50" w14:textId="77777777" w:rsidR="00EB0A98" w:rsidRPr="00966080" w:rsidRDefault="00EB0A98" w:rsidP="0071765D">
      <w:pPr>
        <w:pStyle w:val="RLTextlnkuslovan"/>
        <w:keepNext/>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rPr>
        <w:t>poskytovat Služby podle této Smlouvy vlastním jménem, na vlastní odpovědnost a v souladu s pokyny Objednatele řádně a včas</w:t>
      </w:r>
      <w:r w:rsidRPr="00966080">
        <w:rPr>
          <w:rFonts w:asciiTheme="minorHAnsi" w:hAnsiTheme="minorHAnsi" w:cstheme="minorHAnsi"/>
          <w:sz w:val="22"/>
          <w:szCs w:val="22"/>
          <w:lang w:eastAsia="en-US"/>
        </w:rPr>
        <w:t xml:space="preserve"> a s péčí řádného hospodáře odpovídající podmínkám sjednaným v této Smlouvě;</w:t>
      </w:r>
    </w:p>
    <w:p w14:paraId="53DBD8DB" w14:textId="77777777" w:rsidR="00EB0A98" w:rsidRPr="00966080" w:rsidRDefault="00EB0A98" w:rsidP="0071765D">
      <w:pPr>
        <w:pStyle w:val="RLTextlnkuslovan"/>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lang w:eastAsia="en-US"/>
        </w:rPr>
        <w:t>upozorňovat Objednatele na všechny hrozící vady</w:t>
      </w:r>
      <w:r w:rsidR="000E4C5F" w:rsidRPr="00966080">
        <w:rPr>
          <w:rFonts w:asciiTheme="minorHAnsi" w:hAnsiTheme="minorHAnsi" w:cstheme="minorHAnsi"/>
          <w:sz w:val="22"/>
          <w:szCs w:val="22"/>
          <w:lang w:eastAsia="en-US"/>
        </w:rPr>
        <w:t xml:space="preserve"> plnění</w:t>
      </w:r>
      <w:r w:rsidRPr="00966080">
        <w:rPr>
          <w:rFonts w:asciiTheme="minorHAnsi" w:hAnsiTheme="minorHAnsi" w:cstheme="minorHAnsi"/>
          <w:sz w:val="22"/>
          <w:szCs w:val="22"/>
          <w:lang w:eastAsia="en-US"/>
        </w:rPr>
        <w:t>, jakož i poskytovat Objednateli veškeré informace, které jsou pro plnění předmětu Smlouvy nezbytné;</w:t>
      </w:r>
    </w:p>
    <w:p w14:paraId="341B3DA0" w14:textId="77777777" w:rsidR="00EB0A98" w:rsidRPr="00966080" w:rsidRDefault="00EB0A98" w:rsidP="0071765D">
      <w:pPr>
        <w:pStyle w:val="RLTextlnkuslovan"/>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lang w:eastAsia="en-US"/>
        </w:rPr>
        <w:t>neprodleně oznámit Objednateli jakékoli překážky, které mu brání v plnění předmětu Smlouvy a výkonu dalších činností souvisejících s plněním předmětu Smlouvy;</w:t>
      </w:r>
    </w:p>
    <w:p w14:paraId="1417E477" w14:textId="77777777" w:rsidR="00EB0A98" w:rsidRPr="00966080" w:rsidRDefault="00EB0A98" w:rsidP="0071765D">
      <w:pPr>
        <w:pStyle w:val="RLTextlnkuslovan"/>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lang w:eastAsia="en-US"/>
        </w:rPr>
        <w:t>upozornit Objednatele na potenciální rizika vzniku škod a provést včas a řádně na své náklady taková opatření, které riziko sníží nebo zcela vyloučí;</w:t>
      </w:r>
    </w:p>
    <w:p w14:paraId="73A46BB0" w14:textId="77777777" w:rsidR="00EB0A98" w:rsidRPr="00966080" w:rsidRDefault="00EB0A98" w:rsidP="0071765D">
      <w:pPr>
        <w:pStyle w:val="RLTextlnkuslovan"/>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lang w:eastAsia="en-US"/>
        </w:rPr>
        <w:t xml:space="preserve">upozorňovat Objednatele v odůvodněných případech na případnou nevhodnost pokynů Objednatele; </w:t>
      </w:r>
    </w:p>
    <w:p w14:paraId="05C44391" w14:textId="77777777" w:rsidR="00EB0A98" w:rsidRPr="00966080" w:rsidRDefault="00EB0A98" w:rsidP="0071765D">
      <w:pPr>
        <w:pStyle w:val="RLTextlnkuslovan"/>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lang w:eastAsia="en-US"/>
        </w:rPr>
        <w:t>i bez pokynů Objednatele provést nutné úkony, které, ač nejsou předmětem této Smlouvy, budou s</w:t>
      </w:r>
      <w:r w:rsidRPr="00966080">
        <w:rPr>
          <w:rFonts w:asciiTheme="minorHAnsi" w:hAnsiTheme="minorHAnsi" w:cstheme="minorHAnsi"/>
          <w:sz w:val="22"/>
          <w:szCs w:val="22"/>
        </w:rPr>
        <w:t> </w:t>
      </w:r>
      <w:r w:rsidRPr="00966080">
        <w:rPr>
          <w:rFonts w:asciiTheme="minorHAnsi" w:hAnsiTheme="minorHAnsi" w:cstheme="minorHAnsi"/>
          <w:sz w:val="22"/>
          <w:szCs w:val="22"/>
          <w:lang w:eastAsia="en-US"/>
        </w:rPr>
        <w:t>ohledem na nepředvídatelné okolnosti pro plnění Smlouvy nezbytné nebo jsou nezbytné pro zamezení vzniku škody;</w:t>
      </w:r>
    </w:p>
    <w:p w14:paraId="5560B245" w14:textId="77777777" w:rsidR="00EB0A98" w:rsidRPr="00966080" w:rsidRDefault="00EB0A98" w:rsidP="0071765D">
      <w:pPr>
        <w:pStyle w:val="RLTextlnkuslovan"/>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lang w:eastAsia="en-US"/>
        </w:rPr>
        <w:t xml:space="preserve">dodržovat bezpečnostní, hygienické, požární, organizační a ekologické předpisy Objednatele, se kterými byl prokazatelně seznámen nebo které jsou všeobecně známé; </w:t>
      </w:r>
    </w:p>
    <w:p w14:paraId="79A3DB6D" w14:textId="77777777" w:rsidR="00EB0A98" w:rsidRPr="00966080" w:rsidRDefault="00EB0A98" w:rsidP="0071765D">
      <w:pPr>
        <w:pStyle w:val="RLTextlnkuslovan"/>
        <w:numPr>
          <w:ilvl w:val="2"/>
          <w:numId w:val="8"/>
        </w:numPr>
        <w:rPr>
          <w:rFonts w:asciiTheme="minorHAnsi" w:hAnsiTheme="minorHAnsi" w:cstheme="minorHAnsi"/>
          <w:sz w:val="22"/>
          <w:szCs w:val="22"/>
          <w:lang w:eastAsia="en-US"/>
        </w:rPr>
      </w:pPr>
      <w:r w:rsidRPr="00966080">
        <w:rPr>
          <w:rFonts w:asciiTheme="minorHAnsi" w:hAnsiTheme="minorHAnsi" w:cstheme="minorHAnsi"/>
          <w:sz w:val="22"/>
          <w:szCs w:val="22"/>
          <w:lang w:eastAsia="en-US"/>
        </w:rPr>
        <w:t xml:space="preserve">řešit písemné požadavky či dotazy Objednatele vztahující se k předmětu plnění dle této Smlouvy, a to nejpozději ve </w:t>
      </w:r>
      <w:r w:rsidRPr="00601D33">
        <w:rPr>
          <w:rFonts w:asciiTheme="minorHAnsi" w:hAnsiTheme="minorHAnsi" w:cstheme="minorHAnsi"/>
          <w:sz w:val="22"/>
          <w:szCs w:val="22"/>
          <w:lang w:eastAsia="en-US"/>
        </w:rPr>
        <w:t>lhůtě 5</w:t>
      </w:r>
      <w:r w:rsidRPr="00966080">
        <w:rPr>
          <w:rFonts w:asciiTheme="minorHAnsi" w:hAnsiTheme="minorHAnsi" w:cstheme="minorHAnsi"/>
          <w:sz w:val="22"/>
          <w:szCs w:val="22"/>
          <w:lang w:eastAsia="en-US"/>
        </w:rPr>
        <w:t xml:space="preserve"> pracovních dnů ode dne jejich doručení Dodavateli. </w:t>
      </w:r>
    </w:p>
    <w:p w14:paraId="1E25E70D" w14:textId="77777777" w:rsidR="00EB0A98" w:rsidRPr="00966080" w:rsidRDefault="00EB0A98" w:rsidP="000578A2">
      <w:pPr>
        <w:pStyle w:val="RLTextlnkuslovan"/>
        <w:rPr>
          <w:rFonts w:asciiTheme="minorHAnsi" w:hAnsiTheme="minorHAnsi" w:cstheme="minorHAnsi"/>
          <w:sz w:val="22"/>
          <w:szCs w:val="22"/>
        </w:rPr>
      </w:pPr>
      <w:bookmarkStart w:id="22" w:name="_Ref372629098"/>
      <w:r w:rsidRPr="00966080">
        <w:rPr>
          <w:rFonts w:asciiTheme="minorHAnsi" w:hAnsiTheme="minorHAnsi" w:cstheme="minorHAnsi"/>
          <w:sz w:val="22"/>
          <w:szCs w:val="22"/>
        </w:rPr>
        <w:t xml:space="preserve">Dodavatel </w:t>
      </w:r>
      <w:r w:rsidR="00793A1A" w:rsidRPr="00966080">
        <w:rPr>
          <w:rFonts w:asciiTheme="minorHAnsi" w:hAnsiTheme="minorHAnsi" w:cstheme="minorHAnsi"/>
          <w:sz w:val="22"/>
          <w:szCs w:val="22"/>
        </w:rPr>
        <w:t>je povinen</w:t>
      </w:r>
      <w:r w:rsidRPr="00966080">
        <w:rPr>
          <w:rFonts w:asciiTheme="minorHAnsi" w:hAnsiTheme="minorHAnsi" w:cstheme="minorHAnsi"/>
          <w:sz w:val="22"/>
          <w:szCs w:val="22"/>
        </w:rPr>
        <w:t xml:space="preserve"> udržovat v platnosti a účinnosti po celou dobu </w:t>
      </w:r>
      <w:r w:rsidR="00D90F02" w:rsidRPr="00966080">
        <w:rPr>
          <w:rFonts w:asciiTheme="minorHAnsi" w:hAnsiTheme="minorHAnsi" w:cstheme="minorHAnsi"/>
          <w:sz w:val="22"/>
          <w:szCs w:val="22"/>
        </w:rPr>
        <w:t xml:space="preserve">platnosti a </w:t>
      </w:r>
      <w:r w:rsidRPr="00966080">
        <w:rPr>
          <w:rFonts w:asciiTheme="minorHAnsi" w:hAnsiTheme="minorHAnsi" w:cstheme="minorHAnsi"/>
          <w:sz w:val="22"/>
          <w:szCs w:val="22"/>
        </w:rPr>
        <w:t xml:space="preserve">účinnosti Smlouvy pojistnou smlouvu, jejímž předmětem je pojištění odpovědnosti za škodu způsobenou Dodavatelem třetí osobě (zejména Objednateli), a to tak, že limit pojistného plnění vyplývající z pojistné smlouvy, nesmí být nižší než </w:t>
      </w:r>
      <w:r w:rsidR="000E4C5F" w:rsidRPr="00601D33">
        <w:rPr>
          <w:rFonts w:asciiTheme="minorHAnsi" w:hAnsiTheme="minorHAnsi" w:cstheme="minorHAnsi"/>
          <w:sz w:val="22"/>
          <w:szCs w:val="22"/>
        </w:rPr>
        <w:t>20</w:t>
      </w:r>
      <w:r w:rsidRPr="00601D33">
        <w:rPr>
          <w:rFonts w:asciiTheme="minorHAnsi" w:hAnsiTheme="minorHAnsi" w:cstheme="minorHAnsi"/>
          <w:sz w:val="22"/>
          <w:szCs w:val="22"/>
        </w:rPr>
        <w:t>.000.000,- Kč</w:t>
      </w:r>
      <w:r w:rsidRPr="00966080">
        <w:rPr>
          <w:rFonts w:asciiTheme="minorHAnsi" w:hAnsiTheme="minorHAnsi" w:cstheme="minorHAnsi"/>
          <w:sz w:val="22"/>
          <w:szCs w:val="22"/>
        </w:rPr>
        <w:t xml:space="preserve"> za rok, a to se spoluúčastí </w:t>
      </w:r>
      <w:r w:rsidRPr="00601D33">
        <w:rPr>
          <w:rFonts w:asciiTheme="minorHAnsi" w:hAnsiTheme="minorHAnsi" w:cstheme="minorHAnsi"/>
          <w:sz w:val="22"/>
          <w:szCs w:val="22"/>
        </w:rPr>
        <w:t>max. 10 %.</w:t>
      </w:r>
      <w:r w:rsidRPr="00966080">
        <w:rPr>
          <w:rFonts w:asciiTheme="minorHAnsi" w:hAnsiTheme="minorHAnsi" w:cstheme="minorHAnsi"/>
          <w:sz w:val="22"/>
          <w:szCs w:val="22"/>
        </w:rPr>
        <w:t xml:space="preserve"> Pojistnou smlouvu dle tohoto odstavce, pojistku potvrzující uzavření takové smlouvy nebo pojistný certifikát potvrzující uzavření takové smlouvy je Dodavatel povinen předložit Objednateli nejpozději do </w:t>
      </w:r>
      <w:r w:rsidRPr="00601D33">
        <w:rPr>
          <w:rFonts w:asciiTheme="minorHAnsi" w:hAnsiTheme="minorHAnsi" w:cstheme="minorHAnsi"/>
          <w:sz w:val="22"/>
          <w:szCs w:val="22"/>
        </w:rPr>
        <w:t>7</w:t>
      </w:r>
      <w:r w:rsidRPr="00966080">
        <w:rPr>
          <w:rFonts w:asciiTheme="minorHAnsi" w:hAnsiTheme="minorHAnsi" w:cstheme="minorHAnsi"/>
          <w:sz w:val="22"/>
          <w:szCs w:val="22"/>
        </w:rPr>
        <w:t xml:space="preserve"> pracovních dnů po uzavření této Smlouvy a dále kdykoliv po písemném vyžádání Objednatele, a to do </w:t>
      </w:r>
      <w:r w:rsidRPr="00601D33">
        <w:rPr>
          <w:rFonts w:asciiTheme="minorHAnsi" w:hAnsiTheme="minorHAnsi" w:cstheme="minorHAnsi"/>
          <w:sz w:val="22"/>
          <w:szCs w:val="22"/>
        </w:rPr>
        <w:t>5</w:t>
      </w:r>
      <w:r w:rsidRPr="00966080">
        <w:rPr>
          <w:rFonts w:asciiTheme="minorHAnsi" w:hAnsiTheme="minorHAnsi" w:cstheme="minorHAnsi"/>
          <w:sz w:val="22"/>
          <w:szCs w:val="22"/>
        </w:rPr>
        <w:t xml:space="preserve"> pracovních dnů od doručení písemného vyžádání. Nepředložením pojistné smlouvy, pojistky nebo pojistného certifikátu ve výše uvedených lhůtách vzniká právo Objednatele na odstoupení od Smlouvy.</w:t>
      </w:r>
      <w:bookmarkEnd w:id="22"/>
    </w:p>
    <w:p w14:paraId="2F1D9A57" w14:textId="77777777" w:rsidR="00793A1A" w:rsidRPr="0071765D" w:rsidRDefault="00793A1A" w:rsidP="0071765D">
      <w:pPr>
        <w:pStyle w:val="RLTextlnkuslovan"/>
        <w:rPr>
          <w:rFonts w:asciiTheme="minorHAnsi" w:hAnsiTheme="minorHAnsi" w:cstheme="minorHAnsi"/>
          <w:sz w:val="22"/>
          <w:szCs w:val="22"/>
        </w:rPr>
      </w:pPr>
      <w:r w:rsidRPr="0071765D">
        <w:rPr>
          <w:rFonts w:asciiTheme="minorHAnsi" w:hAnsiTheme="minorHAnsi" w:cstheme="minorHAnsi"/>
          <w:sz w:val="22"/>
          <w:szCs w:val="22"/>
        </w:rPr>
        <w:t>Dodavatel je povinen předložit ke dni podpisu smlouvy Osvědčení podnikatele pro přístup k utajovan</w:t>
      </w:r>
      <w:r w:rsidR="007943AF" w:rsidRPr="0071765D">
        <w:rPr>
          <w:rFonts w:asciiTheme="minorHAnsi" w:hAnsiTheme="minorHAnsi" w:cstheme="minorHAnsi"/>
          <w:sz w:val="22"/>
          <w:szCs w:val="22"/>
        </w:rPr>
        <w:t>ým</w:t>
      </w:r>
      <w:r w:rsidRPr="0071765D">
        <w:rPr>
          <w:rFonts w:asciiTheme="minorHAnsi" w:hAnsiTheme="minorHAnsi" w:cstheme="minorHAnsi"/>
          <w:sz w:val="22"/>
          <w:szCs w:val="22"/>
        </w:rPr>
        <w:t xml:space="preserve"> informac</w:t>
      </w:r>
      <w:r w:rsidR="007943AF" w:rsidRPr="0071765D">
        <w:rPr>
          <w:rFonts w:asciiTheme="minorHAnsi" w:hAnsiTheme="minorHAnsi" w:cstheme="minorHAnsi"/>
          <w:sz w:val="22"/>
          <w:szCs w:val="22"/>
        </w:rPr>
        <w:t>ím</w:t>
      </w:r>
      <w:r w:rsidRPr="0071765D">
        <w:rPr>
          <w:rFonts w:asciiTheme="minorHAnsi" w:hAnsiTheme="minorHAnsi" w:cstheme="minorHAnsi"/>
          <w:sz w:val="22"/>
          <w:szCs w:val="22"/>
        </w:rPr>
        <w:t xml:space="preserve"> stupně utajení Důvěrné nebo vyšší podle § 20 odst. 1 písm. a) </w:t>
      </w:r>
      <w:r w:rsidR="007943AF" w:rsidRPr="0071765D">
        <w:rPr>
          <w:rFonts w:asciiTheme="minorHAnsi" w:hAnsiTheme="minorHAnsi" w:cstheme="minorHAnsi"/>
          <w:sz w:val="22"/>
          <w:szCs w:val="22"/>
        </w:rPr>
        <w:t>Zákona</w:t>
      </w:r>
      <w:r w:rsidRPr="0071765D">
        <w:rPr>
          <w:rFonts w:asciiTheme="minorHAnsi" w:hAnsiTheme="minorHAnsi" w:cstheme="minorHAnsi"/>
          <w:sz w:val="22"/>
          <w:szCs w:val="22"/>
        </w:rPr>
        <w:t xml:space="preserve"> č. 412/2005 Sb. a být držitelem tohoto Osvědčení po celou dobu plnění dodávky ve smyslu § 193 Z</w:t>
      </w:r>
      <w:r w:rsidR="007943AF" w:rsidRPr="0071765D">
        <w:rPr>
          <w:rFonts w:asciiTheme="minorHAnsi" w:hAnsiTheme="minorHAnsi" w:cstheme="minorHAnsi"/>
          <w:sz w:val="22"/>
          <w:szCs w:val="22"/>
        </w:rPr>
        <w:t>Z</w:t>
      </w:r>
      <w:r w:rsidRPr="0071765D">
        <w:rPr>
          <w:rFonts w:asciiTheme="minorHAnsi" w:hAnsiTheme="minorHAnsi" w:cstheme="minorHAnsi"/>
          <w:sz w:val="22"/>
          <w:szCs w:val="22"/>
        </w:rPr>
        <w:t>VZ. Zabezpečit, aby případní poddodavatelé, kteří se budou podílet na plnění dodávky</w:t>
      </w:r>
      <w:r w:rsidR="007C706E">
        <w:rPr>
          <w:rFonts w:asciiTheme="minorHAnsi" w:hAnsiTheme="minorHAnsi" w:cstheme="minorHAnsi"/>
          <w:sz w:val="22"/>
          <w:szCs w:val="22"/>
        </w:rPr>
        <w:t>,</w:t>
      </w:r>
      <w:r w:rsidRPr="0071765D">
        <w:rPr>
          <w:rFonts w:asciiTheme="minorHAnsi" w:hAnsiTheme="minorHAnsi" w:cstheme="minorHAnsi"/>
          <w:sz w:val="22"/>
          <w:szCs w:val="22"/>
        </w:rPr>
        <w:t xml:space="preserve"> splňovali podmínky přístupu k utajované informaci ve smyslu </w:t>
      </w:r>
      <w:r w:rsidRPr="0071765D">
        <w:rPr>
          <w:rFonts w:asciiTheme="minorHAnsi" w:hAnsiTheme="minorHAnsi" w:cstheme="minorHAnsi"/>
          <w:sz w:val="22"/>
          <w:szCs w:val="22"/>
        </w:rPr>
        <w:lastRenderedPageBreak/>
        <w:t>věty první. Nesplnění této podmínky je pro Objednatele důvodem odstoupení od Smlouvy.</w:t>
      </w:r>
    </w:p>
    <w:p w14:paraId="1DB6D36D" w14:textId="77777777" w:rsidR="00EB0A98" w:rsidRPr="00966080" w:rsidRDefault="00F36198" w:rsidP="000578A2">
      <w:pPr>
        <w:pStyle w:val="RLlneksmlouvy"/>
        <w:rPr>
          <w:rFonts w:asciiTheme="minorHAnsi" w:hAnsiTheme="minorHAnsi" w:cstheme="minorHAnsi"/>
          <w:sz w:val="22"/>
          <w:szCs w:val="22"/>
        </w:rPr>
      </w:pPr>
      <w:bookmarkStart w:id="23" w:name="_Ref314542799"/>
      <w:r w:rsidRPr="00966080">
        <w:rPr>
          <w:rFonts w:asciiTheme="minorHAnsi" w:hAnsiTheme="minorHAnsi" w:cstheme="minorHAnsi"/>
          <w:sz w:val="22"/>
          <w:szCs w:val="22"/>
        </w:rPr>
        <w:t xml:space="preserve">AKCEPTACE PLNĚNÍ A </w:t>
      </w:r>
      <w:r w:rsidR="00EB0A98" w:rsidRPr="00966080">
        <w:rPr>
          <w:rFonts w:asciiTheme="minorHAnsi" w:hAnsiTheme="minorHAnsi" w:cstheme="minorHAnsi"/>
          <w:sz w:val="22"/>
          <w:szCs w:val="22"/>
        </w:rPr>
        <w:t>VLASTNICKÉ PRÁVO</w:t>
      </w:r>
      <w:bookmarkEnd w:id="23"/>
    </w:p>
    <w:p w14:paraId="09D9AB95" w14:textId="77777777" w:rsidR="00EB0A98" w:rsidRPr="00966080" w:rsidRDefault="00EB0A98" w:rsidP="000578A2">
      <w:pPr>
        <w:pStyle w:val="RLTextlnkuslovan"/>
        <w:rPr>
          <w:rFonts w:asciiTheme="minorHAnsi" w:hAnsiTheme="minorHAnsi" w:cstheme="minorHAnsi"/>
          <w:sz w:val="22"/>
          <w:szCs w:val="22"/>
        </w:rPr>
      </w:pPr>
      <w:bookmarkStart w:id="24" w:name="_Ref311708606"/>
      <w:bookmarkStart w:id="25" w:name="_Ref224699397"/>
      <w:bookmarkStart w:id="26" w:name="_Ref207105750"/>
      <w:bookmarkStart w:id="27" w:name="_Ref224700536"/>
      <w:r w:rsidRPr="00966080">
        <w:rPr>
          <w:rFonts w:asciiTheme="minorHAnsi" w:hAnsiTheme="minorHAnsi" w:cstheme="minorHAnsi"/>
          <w:sz w:val="22"/>
          <w:szCs w:val="22"/>
        </w:rPr>
        <w:t xml:space="preserve">V případě, že součástí </w:t>
      </w:r>
      <w:r w:rsidR="003C482A" w:rsidRPr="00966080">
        <w:rPr>
          <w:rFonts w:asciiTheme="minorHAnsi" w:hAnsiTheme="minorHAnsi" w:cstheme="minorHAnsi"/>
          <w:sz w:val="22"/>
          <w:szCs w:val="22"/>
        </w:rPr>
        <w:t xml:space="preserve">Dodávek a </w:t>
      </w:r>
      <w:r w:rsidRPr="00966080">
        <w:rPr>
          <w:rFonts w:asciiTheme="minorHAnsi" w:hAnsiTheme="minorHAnsi" w:cstheme="minorHAnsi"/>
          <w:sz w:val="22"/>
          <w:szCs w:val="22"/>
        </w:rPr>
        <w:t>Služeb Dodavatele podle této Smlouvy jsou věci, které se mají stát vlastnictvím Objednatele, nabývá Objednatel vlastnické právo k těmto věcem</w:t>
      </w:r>
      <w:r w:rsidR="008B3FA2" w:rsidRPr="00966080">
        <w:rPr>
          <w:rFonts w:asciiTheme="minorHAnsi" w:hAnsiTheme="minorHAnsi" w:cstheme="minorHAnsi"/>
          <w:sz w:val="22"/>
          <w:szCs w:val="22"/>
        </w:rPr>
        <w:t xml:space="preserve"> a nebezpečí škody na předaných věcech přechází</w:t>
      </w:r>
      <w:r w:rsidRPr="00966080">
        <w:rPr>
          <w:rFonts w:asciiTheme="minorHAnsi" w:hAnsiTheme="minorHAnsi" w:cstheme="minorHAnsi"/>
          <w:sz w:val="22"/>
          <w:szCs w:val="22"/>
        </w:rPr>
        <w:t xml:space="preserve"> </w:t>
      </w:r>
      <w:r w:rsidR="001252E0" w:rsidRPr="00966080">
        <w:rPr>
          <w:rFonts w:asciiTheme="minorHAnsi" w:hAnsiTheme="minorHAnsi" w:cstheme="minorHAnsi"/>
          <w:sz w:val="22"/>
          <w:szCs w:val="22"/>
        </w:rPr>
        <w:t xml:space="preserve">až </w:t>
      </w:r>
      <w:r w:rsidR="00D90F02" w:rsidRPr="00966080">
        <w:rPr>
          <w:rFonts w:asciiTheme="minorHAnsi" w:hAnsiTheme="minorHAnsi" w:cstheme="minorHAnsi"/>
          <w:sz w:val="22"/>
          <w:szCs w:val="22"/>
        </w:rPr>
        <w:t>po úspěšně provedené akceptaci</w:t>
      </w:r>
      <w:r w:rsidR="001252E0" w:rsidRPr="00966080">
        <w:rPr>
          <w:rFonts w:asciiTheme="minorHAnsi" w:hAnsiTheme="minorHAnsi" w:cstheme="minorHAnsi"/>
          <w:sz w:val="22"/>
          <w:szCs w:val="22"/>
        </w:rPr>
        <w:t xml:space="preserve"> celého plnění</w:t>
      </w:r>
      <w:r w:rsidR="008B3FA2" w:rsidRPr="00966080">
        <w:rPr>
          <w:rFonts w:asciiTheme="minorHAnsi" w:hAnsiTheme="minorHAnsi" w:cstheme="minorHAnsi"/>
          <w:sz w:val="22"/>
          <w:szCs w:val="22"/>
        </w:rPr>
        <w:t>.</w:t>
      </w:r>
      <w:bookmarkEnd w:id="24"/>
    </w:p>
    <w:p w14:paraId="7E982255" w14:textId="77777777" w:rsidR="005E7A52" w:rsidRPr="0071765D" w:rsidRDefault="005E7A52" w:rsidP="005E7A52">
      <w:pPr>
        <w:pStyle w:val="RLTextlnkuslovan"/>
        <w:rPr>
          <w:rFonts w:asciiTheme="minorHAnsi" w:hAnsiTheme="minorHAnsi" w:cstheme="minorHAnsi"/>
          <w:sz w:val="22"/>
          <w:szCs w:val="22"/>
        </w:rPr>
      </w:pPr>
      <w:r w:rsidRPr="0071765D">
        <w:rPr>
          <w:rFonts w:asciiTheme="minorHAnsi" w:hAnsiTheme="minorHAnsi" w:cstheme="minorHAnsi"/>
          <w:sz w:val="22"/>
          <w:szCs w:val="22"/>
        </w:rPr>
        <w:t xml:space="preserve">Akceptace je potvrzení funkčnosti dodávaného předmětu </w:t>
      </w:r>
      <w:r w:rsidR="005B137D" w:rsidRPr="0071765D">
        <w:rPr>
          <w:rFonts w:asciiTheme="minorHAnsi" w:hAnsiTheme="minorHAnsi" w:cstheme="minorHAnsi"/>
          <w:sz w:val="22"/>
          <w:szCs w:val="22"/>
        </w:rPr>
        <w:t>S</w:t>
      </w:r>
      <w:r w:rsidRPr="0071765D">
        <w:rPr>
          <w:rFonts w:asciiTheme="minorHAnsi" w:hAnsiTheme="minorHAnsi" w:cstheme="minorHAnsi"/>
          <w:sz w:val="22"/>
          <w:szCs w:val="22"/>
        </w:rPr>
        <w:t xml:space="preserve">mlouvy, tak jak je stanoveno v příloze č. 1, v souladu s dalšími ustanoveními odstavců tohoto článku. Po úspěšné </w:t>
      </w:r>
      <w:r w:rsidR="005B137D" w:rsidRPr="0071765D">
        <w:rPr>
          <w:rFonts w:asciiTheme="minorHAnsi" w:hAnsiTheme="minorHAnsi" w:cstheme="minorHAnsi"/>
          <w:sz w:val="22"/>
          <w:szCs w:val="22"/>
        </w:rPr>
        <w:t>a</w:t>
      </w:r>
      <w:r w:rsidRPr="0071765D">
        <w:rPr>
          <w:rFonts w:asciiTheme="minorHAnsi" w:hAnsiTheme="minorHAnsi" w:cstheme="minorHAnsi"/>
          <w:sz w:val="22"/>
          <w:szCs w:val="22"/>
        </w:rPr>
        <w:t xml:space="preserve">kceptaci </w:t>
      </w:r>
      <w:r w:rsidR="005B137D" w:rsidRPr="0071765D">
        <w:rPr>
          <w:rFonts w:asciiTheme="minorHAnsi" w:hAnsiTheme="minorHAnsi" w:cstheme="minorHAnsi"/>
          <w:sz w:val="22"/>
          <w:szCs w:val="22"/>
        </w:rPr>
        <w:t>S</w:t>
      </w:r>
      <w:r w:rsidRPr="0071765D">
        <w:rPr>
          <w:rFonts w:asciiTheme="minorHAnsi" w:hAnsiTheme="minorHAnsi" w:cstheme="minorHAnsi"/>
          <w:sz w:val="22"/>
          <w:szCs w:val="22"/>
        </w:rPr>
        <w:t xml:space="preserve">mluvní strany podepíší akceptační protokol. </w:t>
      </w:r>
    </w:p>
    <w:p w14:paraId="2D6A015A" w14:textId="77777777" w:rsidR="005B137D" w:rsidRPr="0071765D" w:rsidRDefault="005B137D" w:rsidP="005E7A52">
      <w:pPr>
        <w:pStyle w:val="RLTextlnkuslovan"/>
        <w:rPr>
          <w:rFonts w:asciiTheme="minorHAnsi" w:hAnsiTheme="minorHAnsi" w:cstheme="minorHAnsi"/>
          <w:sz w:val="22"/>
          <w:szCs w:val="22"/>
        </w:rPr>
      </w:pPr>
      <w:r w:rsidRPr="0071765D">
        <w:rPr>
          <w:rFonts w:asciiTheme="minorHAnsi" w:hAnsiTheme="minorHAnsi" w:cstheme="minorHAnsi"/>
          <w:sz w:val="22"/>
          <w:szCs w:val="22"/>
        </w:rPr>
        <w:t xml:space="preserve">Akceptační protokol je podkladem pro vystavení </w:t>
      </w:r>
      <w:r w:rsidR="00ED7E67" w:rsidRPr="0071765D">
        <w:rPr>
          <w:rFonts w:asciiTheme="minorHAnsi" w:hAnsiTheme="minorHAnsi" w:cstheme="minorHAnsi"/>
          <w:sz w:val="22"/>
          <w:szCs w:val="22"/>
        </w:rPr>
        <w:t>F</w:t>
      </w:r>
      <w:r w:rsidRPr="0071765D">
        <w:rPr>
          <w:rFonts w:asciiTheme="minorHAnsi" w:hAnsiTheme="minorHAnsi" w:cstheme="minorHAnsi"/>
          <w:sz w:val="22"/>
          <w:szCs w:val="22"/>
        </w:rPr>
        <w:t>aktury a je její nedílnou součástí.</w:t>
      </w:r>
    </w:p>
    <w:p w14:paraId="56C2B7E1" w14:textId="77777777" w:rsidR="00EB0A98" w:rsidRPr="00966080" w:rsidRDefault="00EB0A98" w:rsidP="000578A2">
      <w:pPr>
        <w:pStyle w:val="RLlneksmlouvy"/>
        <w:rPr>
          <w:rFonts w:asciiTheme="minorHAnsi" w:hAnsiTheme="minorHAnsi" w:cstheme="minorHAnsi"/>
          <w:sz w:val="22"/>
          <w:szCs w:val="22"/>
        </w:rPr>
      </w:pPr>
      <w:bookmarkStart w:id="28" w:name="_Ref369494000"/>
      <w:bookmarkStart w:id="29" w:name="_Ref306279061"/>
      <w:bookmarkEnd w:id="25"/>
      <w:bookmarkEnd w:id="26"/>
      <w:bookmarkEnd w:id="27"/>
      <w:r w:rsidRPr="00966080">
        <w:rPr>
          <w:rFonts w:asciiTheme="minorHAnsi" w:hAnsiTheme="minorHAnsi" w:cstheme="minorHAnsi"/>
          <w:sz w:val="22"/>
          <w:szCs w:val="22"/>
        </w:rPr>
        <w:t>OPRÁVNĚNÉ OSOBY</w:t>
      </w:r>
      <w:bookmarkEnd w:id="28"/>
      <w:bookmarkEnd w:id="29"/>
    </w:p>
    <w:p w14:paraId="071518F2" w14:textId="77777777" w:rsidR="00EB0A98" w:rsidRPr="00966080" w:rsidRDefault="00EB0A98" w:rsidP="000578A2">
      <w:pPr>
        <w:pStyle w:val="RLTextlnkuslovan"/>
        <w:rPr>
          <w:rFonts w:asciiTheme="minorHAnsi" w:hAnsiTheme="minorHAnsi" w:cstheme="minorHAnsi"/>
          <w:sz w:val="22"/>
          <w:szCs w:val="22"/>
        </w:rPr>
      </w:pPr>
      <w:bookmarkStart w:id="30" w:name="_Ref378234141"/>
      <w:r w:rsidRPr="00966080">
        <w:rPr>
          <w:rFonts w:asciiTheme="minorHAnsi" w:hAnsiTheme="minorHAnsi" w:cstheme="minorHAnsi"/>
          <w:sz w:val="22"/>
          <w:szCs w:val="22"/>
        </w:rPr>
        <w:t>Každá ze Smluvních stran jmenuje oprávněnou osobu, popř. zástupce oprávněné osoby. Oprávněné osoby budou zastupovat Smluvní stranu ve smluvních, obchodních a technických záležitostech souvisejících s plněním této Smlouvy.</w:t>
      </w:r>
      <w:bookmarkEnd w:id="30"/>
    </w:p>
    <w:p w14:paraId="4F6AA619"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Oprávněné osoby jsou oprávněny jménem Smluvních stran provádět zejména veškeré úkony v rámci realizace Smlouvy, zastupovat Smluvní strany ve změnovém řízení a připravovat dodatky ke Smlouvě pro jejich písemné schválení osobám oprávněným zavazovat Smluvní strany (statutárním orgánům), nebo jejich zplnomocněným zástupcům.</w:t>
      </w:r>
    </w:p>
    <w:p w14:paraId="4972F109"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Oprávněné osoby nejsou zmocněny k jednání, jež by mělo za přímý následek změnu této Smlouvy nebo jejího předmětu.</w:t>
      </w:r>
    </w:p>
    <w:p w14:paraId="5995CBF2"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Jména oprávněných osob jsou uvedena v Příloze č. 4 této Smlouvy a jejich role stanoví tato Smlouva.</w:t>
      </w:r>
    </w:p>
    <w:p w14:paraId="62BDEF69"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Smluvní strany jsou oprávněny změnit oprávněné osoby, jsou však povinny na takovou změnu druhou Smluvní stranu písemně upozornit ve lhůtě </w:t>
      </w:r>
      <w:r w:rsidRPr="00601D33">
        <w:rPr>
          <w:rFonts w:asciiTheme="minorHAnsi" w:hAnsiTheme="minorHAnsi" w:cstheme="minorHAnsi"/>
          <w:sz w:val="22"/>
          <w:szCs w:val="22"/>
        </w:rPr>
        <w:t>3</w:t>
      </w:r>
      <w:r w:rsidRPr="00966080">
        <w:rPr>
          <w:rFonts w:asciiTheme="minorHAnsi" w:hAnsiTheme="minorHAnsi" w:cstheme="minorHAnsi"/>
          <w:sz w:val="22"/>
          <w:szCs w:val="22"/>
        </w:rPr>
        <w:t xml:space="preserve"> dnů. Zmocnění zástupce oprávněné osoby musí být písemné s uvedením rozsahu zmocnění.</w:t>
      </w:r>
    </w:p>
    <w:p w14:paraId="2B966996" w14:textId="77777777" w:rsidR="00EB0A98" w:rsidRPr="00966080" w:rsidRDefault="00EB0A98" w:rsidP="000578A2">
      <w:pPr>
        <w:pStyle w:val="RLlneksmlouvy"/>
        <w:rPr>
          <w:rFonts w:asciiTheme="minorHAnsi" w:hAnsiTheme="minorHAnsi" w:cstheme="minorHAnsi"/>
          <w:sz w:val="22"/>
          <w:szCs w:val="22"/>
        </w:rPr>
      </w:pPr>
      <w:bookmarkStart w:id="31" w:name="_Toc295034739"/>
      <w:bookmarkStart w:id="32" w:name="_Toc212632756"/>
      <w:bookmarkStart w:id="33" w:name="_Ref202766041"/>
      <w:r w:rsidRPr="00966080">
        <w:rPr>
          <w:rFonts w:asciiTheme="minorHAnsi" w:hAnsiTheme="minorHAnsi" w:cstheme="minorHAnsi"/>
          <w:sz w:val="22"/>
          <w:szCs w:val="22"/>
        </w:rPr>
        <w:t>OCHRANA INFORMACÍ</w:t>
      </w:r>
      <w:bookmarkEnd w:id="31"/>
      <w:bookmarkEnd w:id="32"/>
      <w:bookmarkEnd w:id="33"/>
    </w:p>
    <w:p w14:paraId="445D5C2F"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Smluvní strany jsou si vědomy toho, že v rámci plnění závazků z této Smlouvy:</w:t>
      </w:r>
    </w:p>
    <w:p w14:paraId="4CA655DC"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r w:rsidRPr="00966080">
        <w:rPr>
          <w:rFonts w:asciiTheme="minorHAnsi" w:hAnsiTheme="minorHAnsi" w:cstheme="minorHAnsi"/>
          <w:sz w:val="22"/>
          <w:szCs w:val="22"/>
        </w:rPr>
        <w:t>si mohou vzájemně vědomě nebo opom</w:t>
      </w:r>
      <w:r w:rsidR="003E50C2" w:rsidRPr="00966080">
        <w:rPr>
          <w:rFonts w:asciiTheme="minorHAnsi" w:hAnsiTheme="minorHAnsi" w:cstheme="minorHAnsi"/>
          <w:sz w:val="22"/>
          <w:szCs w:val="22"/>
        </w:rPr>
        <w:t>e</w:t>
      </w:r>
      <w:r w:rsidRPr="00966080">
        <w:rPr>
          <w:rFonts w:asciiTheme="minorHAnsi" w:hAnsiTheme="minorHAnsi" w:cstheme="minorHAnsi"/>
          <w:sz w:val="22"/>
          <w:szCs w:val="22"/>
        </w:rPr>
        <w:t>nutím poskytnout informace, které budou považovány za důvěrné (dále jen „</w:t>
      </w:r>
      <w:r w:rsidRPr="00966080">
        <w:rPr>
          <w:rStyle w:val="RLProhlensmluvnchstranChar"/>
          <w:rFonts w:asciiTheme="minorHAnsi" w:hAnsiTheme="minorHAnsi" w:cstheme="minorHAnsi"/>
          <w:sz w:val="22"/>
          <w:szCs w:val="22"/>
        </w:rPr>
        <w:t>Důvěrné informace</w:t>
      </w:r>
      <w:r w:rsidRPr="00966080">
        <w:rPr>
          <w:rFonts w:asciiTheme="minorHAnsi" w:hAnsiTheme="minorHAnsi" w:cstheme="minorHAnsi"/>
          <w:sz w:val="22"/>
          <w:szCs w:val="22"/>
        </w:rPr>
        <w:t>“),</w:t>
      </w:r>
    </w:p>
    <w:p w14:paraId="2438AA25"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bookmarkStart w:id="34" w:name="_Ref402768991"/>
      <w:r w:rsidRPr="00966080">
        <w:rPr>
          <w:rFonts w:asciiTheme="minorHAnsi" w:hAnsiTheme="minorHAnsi" w:cstheme="minorHAnsi"/>
          <w:sz w:val="22"/>
          <w:szCs w:val="22"/>
        </w:rPr>
        <w:t>mohou jejich zaměstnanci a osoby v obdobném postavení získat vědomou činností druhé Smluvní strany nebo i jejím opom</w:t>
      </w:r>
      <w:r w:rsidR="007C706E">
        <w:rPr>
          <w:rFonts w:asciiTheme="minorHAnsi" w:hAnsiTheme="minorHAnsi" w:cstheme="minorHAnsi"/>
          <w:sz w:val="22"/>
          <w:szCs w:val="22"/>
        </w:rPr>
        <w:t>e</w:t>
      </w:r>
      <w:r w:rsidRPr="00966080">
        <w:rPr>
          <w:rFonts w:asciiTheme="minorHAnsi" w:hAnsiTheme="minorHAnsi" w:cstheme="minorHAnsi"/>
          <w:sz w:val="22"/>
          <w:szCs w:val="22"/>
        </w:rPr>
        <w:t>nutím přístup k Důvěrným informacím druhé Smluvní strany.</w:t>
      </w:r>
      <w:bookmarkEnd w:id="34"/>
    </w:p>
    <w:p w14:paraId="2CE42363" w14:textId="77777777" w:rsidR="000835C9" w:rsidRPr="00966080" w:rsidRDefault="00EB0A98" w:rsidP="000835C9">
      <w:pPr>
        <w:pStyle w:val="RLTextlnkuslovan"/>
        <w:rPr>
          <w:rFonts w:asciiTheme="minorHAnsi" w:hAnsiTheme="minorHAnsi" w:cstheme="minorHAnsi"/>
          <w:sz w:val="22"/>
          <w:szCs w:val="22"/>
        </w:rPr>
      </w:pPr>
      <w:bookmarkStart w:id="35" w:name="_Ref202765128"/>
      <w:r w:rsidRPr="00966080">
        <w:rPr>
          <w:rFonts w:asciiTheme="minorHAnsi" w:hAnsiTheme="minorHAnsi" w:cstheme="minorHAnsi"/>
          <w:sz w:val="22"/>
          <w:szCs w:val="22"/>
        </w:rPr>
        <w:t>Důvěrnými informace jsou zejména</w:t>
      </w:r>
      <w:r w:rsidR="000835C9" w:rsidRPr="00966080">
        <w:rPr>
          <w:rFonts w:asciiTheme="minorHAnsi" w:hAnsiTheme="minorHAnsi" w:cstheme="minorHAnsi"/>
          <w:sz w:val="22"/>
          <w:szCs w:val="22"/>
        </w:rPr>
        <w:t xml:space="preserve"> veškeré informace týkající se utajované části Systému, která podléhá režimovým opatřením, stanoveným Bezpečnostní dokumentací Systému, v souladu se </w:t>
      </w:r>
      <w:r w:rsidR="00670F55" w:rsidRPr="00966080">
        <w:rPr>
          <w:rFonts w:asciiTheme="minorHAnsi" w:hAnsiTheme="minorHAnsi" w:cstheme="minorHAnsi"/>
          <w:sz w:val="22"/>
          <w:szCs w:val="22"/>
        </w:rPr>
        <w:t>Z</w:t>
      </w:r>
      <w:r w:rsidR="000835C9" w:rsidRPr="00966080">
        <w:rPr>
          <w:rFonts w:asciiTheme="minorHAnsi" w:hAnsiTheme="minorHAnsi" w:cstheme="minorHAnsi"/>
          <w:sz w:val="22"/>
          <w:szCs w:val="22"/>
        </w:rPr>
        <w:t>ákonem č. 412/2005 Sb. a prováděcími předpisy, které se obě smluvní strany zavazují dodržovat.</w:t>
      </w:r>
    </w:p>
    <w:p w14:paraId="472E4D8E" w14:textId="77777777" w:rsidR="00EB0A98" w:rsidRPr="00966080" w:rsidRDefault="00EB0A98" w:rsidP="000578A2">
      <w:pPr>
        <w:pStyle w:val="RLTextlnkuslovan"/>
        <w:rPr>
          <w:rFonts w:asciiTheme="minorHAnsi" w:hAnsiTheme="minorHAnsi" w:cstheme="minorHAnsi"/>
          <w:sz w:val="22"/>
          <w:szCs w:val="22"/>
        </w:rPr>
      </w:pPr>
      <w:bookmarkStart w:id="36" w:name="_Ref97284963"/>
      <w:r w:rsidRPr="00966080">
        <w:rPr>
          <w:rFonts w:asciiTheme="minorHAnsi" w:hAnsiTheme="minorHAnsi" w:cstheme="minorHAnsi"/>
          <w:sz w:val="22"/>
          <w:szCs w:val="22"/>
        </w:rPr>
        <w:t>Smluvní strany se zavazují, že žádná z nich nezpřístupní třetí osobě Důvěrné informace, které při plnění této Smlouvy získala od druhé Smluvní strany.</w:t>
      </w:r>
      <w:bookmarkEnd w:id="35"/>
      <w:bookmarkEnd w:id="36"/>
      <w:r w:rsidRPr="00966080">
        <w:rPr>
          <w:rFonts w:asciiTheme="minorHAnsi" w:hAnsiTheme="minorHAnsi" w:cstheme="minorHAnsi"/>
          <w:sz w:val="22"/>
          <w:szCs w:val="22"/>
        </w:rPr>
        <w:t xml:space="preserve"> </w:t>
      </w:r>
    </w:p>
    <w:p w14:paraId="56620A17" w14:textId="51FA0700" w:rsidR="00EB0A98" w:rsidRPr="00966080" w:rsidRDefault="00EB0A98" w:rsidP="000578A2">
      <w:pPr>
        <w:pStyle w:val="RLTextlnkuslovan"/>
        <w:rPr>
          <w:rFonts w:asciiTheme="minorHAnsi" w:hAnsiTheme="minorHAnsi" w:cstheme="minorHAnsi"/>
          <w:sz w:val="22"/>
          <w:szCs w:val="22"/>
        </w:rPr>
      </w:pPr>
      <w:bookmarkStart w:id="37" w:name="_Ref225082917"/>
      <w:r w:rsidRPr="00966080">
        <w:rPr>
          <w:rFonts w:asciiTheme="minorHAnsi" w:hAnsiTheme="minorHAnsi" w:cstheme="minorHAnsi"/>
          <w:sz w:val="22"/>
          <w:szCs w:val="22"/>
        </w:rPr>
        <w:lastRenderedPageBreak/>
        <w:t xml:space="preserve">Za třetí osoby podle </w:t>
      </w:r>
      <w:r w:rsidR="00670F55" w:rsidRPr="00966080">
        <w:rPr>
          <w:rFonts w:asciiTheme="minorHAnsi" w:hAnsiTheme="minorHAnsi" w:cstheme="minorHAnsi"/>
          <w:sz w:val="22"/>
          <w:szCs w:val="22"/>
        </w:rPr>
        <w:t>čl</w:t>
      </w:r>
      <w:r w:rsidRPr="00966080">
        <w:rPr>
          <w:rFonts w:asciiTheme="minorHAnsi" w:hAnsiTheme="minorHAnsi" w:cstheme="minorHAnsi"/>
          <w:sz w:val="22"/>
          <w:szCs w:val="22"/>
        </w:rPr>
        <w:t>. </w:t>
      </w:r>
      <w:r w:rsidRPr="0071765D">
        <w:rPr>
          <w:rFonts w:asciiTheme="minorHAnsi" w:hAnsiTheme="minorHAnsi" w:cstheme="minorHAnsi"/>
          <w:sz w:val="22"/>
          <w:szCs w:val="22"/>
        </w:rPr>
        <w:fldChar w:fldCharType="begin"/>
      </w:r>
      <w:r w:rsidRPr="00966080">
        <w:rPr>
          <w:rFonts w:asciiTheme="minorHAnsi" w:hAnsiTheme="minorHAnsi" w:cstheme="minorHAnsi"/>
          <w:sz w:val="22"/>
          <w:szCs w:val="22"/>
        </w:rPr>
        <w:instrText xml:space="preserve"> REF _Ref97284963 \r \h  \* MERGEFORMAT </w:instrText>
      </w:r>
      <w:r w:rsidRPr="0071765D">
        <w:rPr>
          <w:rFonts w:asciiTheme="minorHAnsi" w:hAnsiTheme="minorHAnsi" w:cstheme="minorHAnsi"/>
          <w:sz w:val="22"/>
          <w:szCs w:val="22"/>
        </w:rPr>
      </w:r>
      <w:r w:rsidRPr="0071765D">
        <w:rPr>
          <w:rFonts w:asciiTheme="minorHAnsi" w:hAnsiTheme="minorHAnsi" w:cstheme="minorHAnsi"/>
          <w:sz w:val="22"/>
          <w:szCs w:val="22"/>
        </w:rPr>
        <w:fldChar w:fldCharType="separate"/>
      </w:r>
      <w:r w:rsidR="006029FB">
        <w:rPr>
          <w:rFonts w:asciiTheme="minorHAnsi" w:hAnsiTheme="minorHAnsi" w:cstheme="minorHAnsi"/>
          <w:sz w:val="22"/>
          <w:szCs w:val="22"/>
        </w:rPr>
        <w:t>10.3</w:t>
      </w:r>
      <w:r w:rsidRPr="0071765D">
        <w:rPr>
          <w:rFonts w:asciiTheme="minorHAnsi" w:hAnsiTheme="minorHAnsi" w:cstheme="minorHAnsi"/>
          <w:sz w:val="22"/>
          <w:szCs w:val="22"/>
        </w:rPr>
        <w:fldChar w:fldCharType="end"/>
      </w:r>
      <w:r w:rsidRPr="00966080">
        <w:rPr>
          <w:rFonts w:asciiTheme="minorHAnsi" w:hAnsiTheme="minorHAnsi" w:cstheme="minorHAnsi"/>
          <w:sz w:val="22"/>
          <w:szCs w:val="22"/>
        </w:rPr>
        <w:t xml:space="preserve"> této Smlouvy se nepovažují:</w:t>
      </w:r>
      <w:bookmarkEnd w:id="37"/>
    </w:p>
    <w:p w14:paraId="0A29F577"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bookmarkStart w:id="38" w:name="_Ref202766324"/>
      <w:r w:rsidRPr="00966080">
        <w:rPr>
          <w:rFonts w:asciiTheme="minorHAnsi" w:hAnsiTheme="minorHAnsi" w:cstheme="minorHAnsi"/>
          <w:sz w:val="22"/>
          <w:szCs w:val="22"/>
        </w:rPr>
        <w:t>zaměstnanci Smluvních stran a osoby v obdobném postavení,</w:t>
      </w:r>
      <w:bookmarkEnd w:id="38"/>
      <w:r w:rsidRPr="00966080">
        <w:rPr>
          <w:rFonts w:asciiTheme="minorHAnsi" w:hAnsiTheme="minorHAnsi" w:cstheme="minorHAnsi"/>
          <w:sz w:val="22"/>
          <w:szCs w:val="22"/>
        </w:rPr>
        <w:t xml:space="preserve"> </w:t>
      </w:r>
    </w:p>
    <w:p w14:paraId="06BA994C"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bookmarkStart w:id="39" w:name="_Ref202766325"/>
      <w:r w:rsidRPr="00966080">
        <w:rPr>
          <w:rFonts w:asciiTheme="minorHAnsi" w:hAnsiTheme="minorHAnsi" w:cstheme="minorHAnsi"/>
          <w:sz w:val="22"/>
          <w:szCs w:val="22"/>
        </w:rPr>
        <w:t>orgány Smluvních stran a jejich členové,</w:t>
      </w:r>
      <w:bookmarkEnd w:id="39"/>
      <w:r w:rsidRPr="00966080">
        <w:rPr>
          <w:rFonts w:asciiTheme="minorHAnsi" w:hAnsiTheme="minorHAnsi" w:cstheme="minorHAnsi"/>
          <w:sz w:val="22"/>
          <w:szCs w:val="22"/>
        </w:rPr>
        <w:t xml:space="preserve"> </w:t>
      </w:r>
    </w:p>
    <w:p w14:paraId="3F979B87"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bookmarkStart w:id="40" w:name="_Ref202766329"/>
      <w:r w:rsidRPr="00966080">
        <w:rPr>
          <w:rFonts w:asciiTheme="minorHAnsi" w:hAnsiTheme="minorHAnsi" w:cstheme="minorHAnsi"/>
          <w:sz w:val="22"/>
          <w:szCs w:val="22"/>
        </w:rPr>
        <w:t>ve vztahu k Důvěrným informacím Objednatele poddodavatelé Dodavatele,</w:t>
      </w:r>
      <w:bookmarkEnd w:id="40"/>
      <w:r w:rsidRPr="00966080">
        <w:rPr>
          <w:rFonts w:asciiTheme="minorHAnsi" w:hAnsiTheme="minorHAnsi" w:cstheme="minorHAnsi"/>
          <w:sz w:val="22"/>
          <w:szCs w:val="22"/>
        </w:rPr>
        <w:t xml:space="preserve"> </w:t>
      </w:r>
    </w:p>
    <w:p w14:paraId="3636563F"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r w:rsidRPr="00966080">
        <w:rPr>
          <w:rFonts w:asciiTheme="minorHAnsi" w:hAnsiTheme="minorHAnsi" w:cstheme="minorHAnsi"/>
          <w:sz w:val="22"/>
          <w:szCs w:val="22"/>
        </w:rPr>
        <w:t>ve vztahu k Důvěrným informacím Dodavatele externí dodavatelé Objednatele, a to i potenciální,</w:t>
      </w:r>
    </w:p>
    <w:p w14:paraId="5D977E4F" w14:textId="77777777" w:rsidR="00EB0A98" w:rsidRPr="00966080" w:rsidRDefault="00EB0A98" w:rsidP="00EB0A98">
      <w:pPr>
        <w:pStyle w:val="RLTextlnkuslovan"/>
        <w:numPr>
          <w:ilvl w:val="0"/>
          <w:numId w:val="0"/>
        </w:numPr>
        <w:tabs>
          <w:tab w:val="left" w:pos="708"/>
        </w:tabs>
        <w:ind w:left="1474"/>
        <w:rPr>
          <w:rFonts w:asciiTheme="minorHAnsi" w:hAnsiTheme="minorHAnsi" w:cstheme="minorHAnsi"/>
          <w:sz w:val="22"/>
          <w:szCs w:val="22"/>
        </w:rPr>
      </w:pPr>
      <w:r w:rsidRPr="00966080">
        <w:rPr>
          <w:rFonts w:asciiTheme="minorHAnsi" w:hAnsiTheme="minorHAnsi" w:cstheme="minorHAnsi"/>
          <w:sz w:val="22"/>
          <w:szCs w:val="22"/>
        </w:rPr>
        <w:t>za předpokladu, že se podílejí na plnění této Smlouvy nebo na plnění spojeným s poskytováním Služeb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17D58B39"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Smluvní strany se zavazují v plném rozsahu zachovávat povinnost mlčenlivosti a povinnost chránit Důvěrné informace vyplývající z této Smlouvy a též z příslušných právních předpisů. </w:t>
      </w:r>
    </w:p>
    <w:p w14:paraId="764ABA1C"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2BD2AB0D"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Budou-li údaje, ke kterým Dodavatel získá přístup v souvislosti s plněním dle této Smlouvy</w:t>
      </w:r>
      <w:r w:rsidR="007C706E">
        <w:rPr>
          <w:rFonts w:asciiTheme="minorHAnsi" w:hAnsiTheme="minorHAnsi" w:cstheme="minorHAnsi"/>
          <w:sz w:val="22"/>
          <w:szCs w:val="22"/>
        </w:rPr>
        <w:t>,</w:t>
      </w:r>
      <w:r w:rsidRPr="00966080">
        <w:rPr>
          <w:rFonts w:asciiTheme="minorHAnsi" w:hAnsiTheme="minorHAnsi" w:cstheme="minorHAnsi"/>
          <w:sz w:val="22"/>
          <w:szCs w:val="22"/>
        </w:rPr>
        <w:t xml:space="preserve"> mít povahu osobních údajů dle</w:t>
      </w:r>
      <w:r w:rsidR="00266C64" w:rsidRPr="00966080">
        <w:rPr>
          <w:rFonts w:asciiTheme="minorHAnsi" w:hAnsiTheme="minorHAnsi" w:cstheme="minorHAnsi"/>
          <w:sz w:val="22"/>
          <w:szCs w:val="22"/>
        </w:rPr>
        <w:t xml:space="preserve"> nařízení Evropského parlamentu a Rady (EU) 2016/679 ze dne 27. dubna 2016 o ochraně fyzických osob v souvislosti se zpracováním osobních údajů a o volném pohybu těchto údajů a o zrušení směrnice 95/46/ES (obecné nařízení o ochraně osobních údajů) (dále jen</w:t>
      </w:r>
      <w:r w:rsidRPr="00966080">
        <w:rPr>
          <w:rFonts w:asciiTheme="minorHAnsi" w:hAnsiTheme="minorHAnsi" w:cstheme="minorHAnsi"/>
          <w:sz w:val="22"/>
          <w:szCs w:val="22"/>
        </w:rPr>
        <w:t xml:space="preserve"> </w:t>
      </w:r>
      <w:r w:rsidR="00266C64" w:rsidRPr="00966080">
        <w:rPr>
          <w:rFonts w:asciiTheme="minorHAnsi" w:hAnsiTheme="minorHAnsi" w:cstheme="minorHAnsi"/>
          <w:sz w:val="22"/>
          <w:szCs w:val="22"/>
        </w:rPr>
        <w:t>„</w:t>
      </w:r>
      <w:r w:rsidRPr="00966080">
        <w:rPr>
          <w:rFonts w:asciiTheme="minorHAnsi" w:hAnsiTheme="minorHAnsi" w:cstheme="minorHAnsi"/>
          <w:sz w:val="22"/>
          <w:szCs w:val="22"/>
        </w:rPr>
        <w:t>Nařízení</w:t>
      </w:r>
      <w:r w:rsidR="00266C64" w:rsidRPr="00966080">
        <w:rPr>
          <w:rFonts w:asciiTheme="minorHAnsi" w:hAnsiTheme="minorHAnsi" w:cstheme="minorHAnsi"/>
          <w:sz w:val="22"/>
          <w:szCs w:val="22"/>
        </w:rPr>
        <w:t>“)</w:t>
      </w:r>
      <w:r w:rsidRPr="00966080">
        <w:rPr>
          <w:rFonts w:asciiTheme="minorHAnsi" w:hAnsiTheme="minorHAnsi" w:cstheme="minorHAnsi"/>
          <w:sz w:val="22"/>
          <w:szCs w:val="22"/>
        </w:rPr>
        <w:t>, je Dodavatel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Nařízením a příslušnými právními předpisy na ochranu osobních údajů.</w:t>
      </w:r>
    </w:p>
    <w:p w14:paraId="4BF8D455"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Veškeré Důvěrné informace zůstávají výhradním vlastnictvím </w:t>
      </w:r>
      <w:r w:rsidR="003B085A" w:rsidRPr="00966080">
        <w:rPr>
          <w:rFonts w:asciiTheme="minorHAnsi" w:hAnsiTheme="minorHAnsi" w:cstheme="minorHAnsi"/>
          <w:sz w:val="22"/>
          <w:szCs w:val="22"/>
        </w:rPr>
        <w:t>Objednatele</w:t>
      </w:r>
      <w:r w:rsidRPr="00966080">
        <w:rPr>
          <w:rFonts w:asciiTheme="minorHAnsi" w:hAnsiTheme="minorHAnsi" w:cstheme="minorHAnsi"/>
          <w:sz w:val="22"/>
          <w:szCs w:val="22"/>
        </w:rPr>
        <w:t xml:space="preserve"> a </w:t>
      </w:r>
      <w:r w:rsidR="003B085A" w:rsidRPr="00966080">
        <w:rPr>
          <w:rFonts w:asciiTheme="minorHAnsi" w:hAnsiTheme="minorHAnsi" w:cstheme="minorHAnsi"/>
          <w:sz w:val="22"/>
          <w:szCs w:val="22"/>
        </w:rPr>
        <w:t>Dodavatel</w:t>
      </w:r>
      <w:r w:rsidRPr="00966080">
        <w:rPr>
          <w:rFonts w:asciiTheme="minorHAnsi" w:hAnsiTheme="minorHAnsi" w:cstheme="minorHAnsi"/>
          <w:sz w:val="22"/>
          <w:szCs w:val="22"/>
        </w:rPr>
        <w:t xml:space="preserve"> vyvine pro zachování jejich důvěrnosti a pro jejich ochranu stejné úsilí, jako by se jednalo o je</w:t>
      </w:r>
      <w:r w:rsidR="007C706E">
        <w:rPr>
          <w:rFonts w:asciiTheme="minorHAnsi" w:hAnsiTheme="minorHAnsi" w:cstheme="minorHAnsi"/>
          <w:sz w:val="22"/>
          <w:szCs w:val="22"/>
        </w:rPr>
        <w:t>ho</w:t>
      </w:r>
      <w:r w:rsidRPr="00966080">
        <w:rPr>
          <w:rFonts w:asciiTheme="minorHAnsi" w:hAnsiTheme="minorHAnsi" w:cstheme="minorHAnsi"/>
          <w:sz w:val="22"/>
          <w:szCs w:val="22"/>
        </w:rPr>
        <w:t xml:space="preserve"> vlastní Důvěrné informace. S výjimkou rozsahu, který je nezbytný pro plnění této Smlouvy, se obě Smluvní strany zavazují neduplikovat žádným způsobem Důvěrné informace druhé Smluvní strany, nepředat je třetí straně ani svým vlastním zaměstnancům a zástupcům s výjimkou těch, kteří s nimi potřebují být seznámeni, aby mohli plnit tuto Smlouvu. Obě Smluvní strany se zároveň zavazují nepoužít Důvěrné informace druhé Smluvní strany </w:t>
      </w:r>
      <w:proofErr w:type="gramStart"/>
      <w:r w:rsidRPr="00966080">
        <w:rPr>
          <w:rFonts w:asciiTheme="minorHAnsi" w:hAnsiTheme="minorHAnsi" w:cstheme="minorHAnsi"/>
          <w:sz w:val="22"/>
          <w:szCs w:val="22"/>
        </w:rPr>
        <w:t>jinak,</w:t>
      </w:r>
      <w:proofErr w:type="gramEnd"/>
      <w:r w:rsidRPr="00966080">
        <w:rPr>
          <w:rFonts w:asciiTheme="minorHAnsi" w:hAnsiTheme="minorHAnsi" w:cstheme="minorHAnsi"/>
          <w:sz w:val="22"/>
          <w:szCs w:val="22"/>
        </w:rPr>
        <w:t xml:space="preserve"> než za účelem plnění této Smlouvy. </w:t>
      </w:r>
    </w:p>
    <w:p w14:paraId="23F6AD14"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w:t>
      </w:r>
      <w:r w:rsidRPr="00966080">
        <w:rPr>
          <w:rFonts w:asciiTheme="minorHAnsi" w:hAnsiTheme="minorHAnsi" w:cstheme="minorHAnsi"/>
          <w:sz w:val="22"/>
          <w:szCs w:val="22"/>
        </w:rPr>
        <w:lastRenderedPageBreak/>
        <w:t>další informace, jejichž zveřejnění přijímající Smluvní stranou by předávající straně mohlo způsobit újmu.</w:t>
      </w:r>
    </w:p>
    <w:p w14:paraId="495A96D5" w14:textId="5FF71EE1"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Bez ohledu na výše uvedená ustanovení se veškeré informace vztahující se k předmětu této Smlouvy a příslušné dokumentaci považují výlučně za Důvěrné informace Objednatele a Dodavatel je povinen tyto informace chránit v souladu s touto Smlouvou. Dodavatel při tom bere na vědomí, že povinnost ochrany těchto informací podle tohoto čl</w:t>
      </w:r>
      <w:r w:rsidR="007C706E">
        <w:rPr>
          <w:rFonts w:asciiTheme="minorHAnsi" w:hAnsiTheme="minorHAnsi" w:cstheme="minorHAnsi"/>
          <w:sz w:val="22"/>
          <w:szCs w:val="22"/>
        </w:rPr>
        <w:t>.</w:t>
      </w:r>
      <w:r w:rsidRPr="00966080">
        <w:rPr>
          <w:rFonts w:asciiTheme="minorHAnsi" w:hAnsiTheme="minorHAnsi" w:cstheme="minorHAnsi"/>
          <w:sz w:val="22"/>
          <w:szCs w:val="22"/>
        </w:rPr>
        <w:t xml:space="preserve"> </w:t>
      </w:r>
      <w:r w:rsidRPr="00966080">
        <w:rPr>
          <w:rFonts w:asciiTheme="minorHAnsi" w:hAnsiTheme="minorHAnsi" w:cstheme="minorHAnsi"/>
          <w:sz w:val="22"/>
          <w:szCs w:val="22"/>
        </w:rPr>
        <w:fldChar w:fldCharType="begin"/>
      </w:r>
      <w:r w:rsidRPr="00966080">
        <w:rPr>
          <w:rFonts w:asciiTheme="minorHAnsi" w:hAnsiTheme="minorHAnsi" w:cstheme="minorHAnsi"/>
          <w:sz w:val="22"/>
          <w:szCs w:val="22"/>
        </w:rPr>
        <w:instrText xml:space="preserve"> REF _Ref202766041 \r \h  \* MERGEFORMAT </w:instrText>
      </w:r>
      <w:r w:rsidRPr="00966080">
        <w:rPr>
          <w:rFonts w:asciiTheme="minorHAnsi" w:hAnsiTheme="minorHAnsi" w:cstheme="minorHAnsi"/>
          <w:sz w:val="22"/>
          <w:szCs w:val="22"/>
        </w:rPr>
      </w:r>
      <w:r w:rsidRPr="00966080">
        <w:rPr>
          <w:rFonts w:asciiTheme="minorHAnsi" w:hAnsiTheme="minorHAnsi" w:cstheme="minorHAnsi"/>
          <w:sz w:val="22"/>
          <w:szCs w:val="22"/>
        </w:rPr>
        <w:fldChar w:fldCharType="separate"/>
      </w:r>
      <w:r w:rsidR="006029FB">
        <w:rPr>
          <w:rFonts w:asciiTheme="minorHAnsi" w:hAnsiTheme="minorHAnsi" w:cstheme="minorHAnsi"/>
          <w:sz w:val="22"/>
          <w:szCs w:val="22"/>
        </w:rPr>
        <w:t>10</w:t>
      </w:r>
      <w:r w:rsidRPr="00966080">
        <w:rPr>
          <w:rFonts w:asciiTheme="minorHAnsi" w:hAnsiTheme="minorHAnsi" w:cstheme="minorHAnsi"/>
          <w:sz w:val="22"/>
          <w:szCs w:val="22"/>
        </w:rPr>
        <w:fldChar w:fldCharType="end"/>
      </w:r>
      <w:r w:rsidRPr="00966080">
        <w:rPr>
          <w:rFonts w:asciiTheme="minorHAnsi" w:hAnsiTheme="minorHAnsi" w:cstheme="minorHAnsi"/>
          <w:sz w:val="22"/>
          <w:szCs w:val="22"/>
        </w:rPr>
        <w:t xml:space="preserve"> Smlouvy se vztahuje pouze na Dodavatele.</w:t>
      </w:r>
    </w:p>
    <w:p w14:paraId="3359368E"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08EC2E0" w14:textId="77777777" w:rsidR="00EB0A98" w:rsidRPr="00966080" w:rsidRDefault="00EB0A98" w:rsidP="000578A2">
      <w:pPr>
        <w:pStyle w:val="RLTextlnkuslovan"/>
        <w:keepNext/>
        <w:rPr>
          <w:rFonts w:asciiTheme="minorHAnsi" w:hAnsiTheme="minorHAnsi" w:cstheme="minorHAnsi"/>
          <w:sz w:val="22"/>
          <w:szCs w:val="22"/>
        </w:rPr>
      </w:pPr>
      <w:r w:rsidRPr="00966080">
        <w:rPr>
          <w:rFonts w:asciiTheme="minorHAnsi" w:hAnsiTheme="minorHAnsi" w:cstheme="minorHAnsi"/>
          <w:sz w:val="22"/>
          <w:szCs w:val="22"/>
        </w:rPr>
        <w:t>Bez ohledu na výše uvedená ustanovení se za důvěrné nepovažují informace, které:</w:t>
      </w:r>
    </w:p>
    <w:p w14:paraId="7FD6C451" w14:textId="77777777" w:rsidR="00EB0A98" w:rsidRPr="00966080" w:rsidRDefault="00EB0A98" w:rsidP="0071765D">
      <w:pPr>
        <w:pStyle w:val="RLTextlnkuslovan"/>
        <w:keepNext/>
        <w:numPr>
          <w:ilvl w:val="2"/>
          <w:numId w:val="8"/>
        </w:numPr>
        <w:ind w:left="2211"/>
        <w:rPr>
          <w:rFonts w:asciiTheme="minorHAnsi" w:hAnsiTheme="minorHAnsi" w:cstheme="minorHAnsi"/>
          <w:sz w:val="22"/>
          <w:szCs w:val="22"/>
        </w:rPr>
      </w:pPr>
      <w:r w:rsidRPr="00966080">
        <w:rPr>
          <w:rFonts w:asciiTheme="minorHAnsi" w:hAnsiTheme="minorHAnsi" w:cstheme="minorHAnsi"/>
          <w:sz w:val="22"/>
          <w:szCs w:val="22"/>
        </w:rPr>
        <w:t>se staly veřejně známými, aniž by jejich zveřejněním došlo k porušení závazků přijímající Smluvní strany či právních předpisů,</w:t>
      </w:r>
    </w:p>
    <w:p w14:paraId="6D36596D"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r w:rsidRPr="00966080">
        <w:rPr>
          <w:rFonts w:asciiTheme="minorHAnsi" w:hAnsiTheme="minorHAnsi" w:cstheme="minorHAnsi"/>
          <w:sz w:val="22"/>
          <w:szCs w:val="22"/>
        </w:rPr>
        <w:t>mají být zpřístupněny Objednatelem na základě zákona, například zákona č. 106/1999 Sb., o svobodném přístupu k informacím, ve znění pozdějších předpisů, či jiného právního předpisu včetně práva EU nebo závazného rozhodnutí oprávněného orgánu veřejné moci, a Smluvní strany si v takovém případě poskytnou nezbytnou součinnost ke splnění takové zákonné povinnosti;</w:t>
      </w:r>
    </w:p>
    <w:p w14:paraId="591195AB"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r w:rsidRPr="00966080">
        <w:rPr>
          <w:rFonts w:asciiTheme="minorHAnsi" w:hAnsiTheme="minorHAnsi" w:cstheme="minorHAnsi"/>
          <w:sz w:val="22"/>
          <w:szCs w:val="22"/>
        </w:rPr>
        <w:t>měla přijímající Smluvní strana prokazatelně legálně k dispozici před uzavřením této Smlouvy, pokud takové informace nebyly předmětem jiné, dříve mezi Smluvními stranami uzavřené Smlouvy o ochraně informací,</w:t>
      </w:r>
    </w:p>
    <w:p w14:paraId="12A7B0B1"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r w:rsidRPr="00966080">
        <w:rPr>
          <w:rFonts w:asciiTheme="minorHAnsi" w:hAnsiTheme="minorHAnsi" w:cstheme="minorHAnsi"/>
          <w:sz w:val="22"/>
          <w:szCs w:val="22"/>
        </w:rPr>
        <w:t>jsou výsledkem postupu, při kterém k nim přijímající Smluvní strana dospěje nezávisle a je to schopna doložit svými záznamy nebo důvěrnými informacemi třetí strany,</w:t>
      </w:r>
    </w:p>
    <w:p w14:paraId="46323B89"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r w:rsidRPr="00966080">
        <w:rPr>
          <w:rFonts w:asciiTheme="minorHAnsi" w:hAnsiTheme="minorHAnsi" w:cstheme="minorHAnsi"/>
          <w:sz w:val="22"/>
          <w:szCs w:val="22"/>
        </w:rPr>
        <w:t>po podpisu této Smlouvy poskytne přijímající straně třetí osoba, jež není omezena v takovém nakládání s informacemi,</w:t>
      </w:r>
    </w:p>
    <w:p w14:paraId="1022CA51" w14:textId="77777777" w:rsidR="00EB0A98" w:rsidRPr="00966080" w:rsidRDefault="00EB0A98" w:rsidP="0071765D">
      <w:pPr>
        <w:pStyle w:val="RLTextlnkuslovan"/>
        <w:numPr>
          <w:ilvl w:val="2"/>
          <w:numId w:val="8"/>
        </w:numPr>
        <w:ind w:left="2211"/>
        <w:rPr>
          <w:rFonts w:asciiTheme="minorHAnsi" w:hAnsiTheme="minorHAnsi" w:cstheme="minorHAnsi"/>
          <w:sz w:val="22"/>
          <w:szCs w:val="22"/>
        </w:rPr>
      </w:pPr>
      <w:r w:rsidRPr="00966080">
        <w:rPr>
          <w:rFonts w:asciiTheme="minorHAnsi" w:hAnsiTheme="minorHAnsi" w:cstheme="minorHAnsi"/>
          <w:sz w:val="22"/>
          <w:szCs w:val="22"/>
        </w:rPr>
        <w:t>jsou obsažené ve Smlouvě a jsou uveřejněné dle zákona č. 340/2015 Sb., o registru smluv, ve znění pozdějších předpisů (dále jen „</w:t>
      </w:r>
      <w:r w:rsidRPr="00966080">
        <w:rPr>
          <w:rFonts w:asciiTheme="minorHAnsi" w:hAnsiTheme="minorHAnsi" w:cstheme="minorHAnsi"/>
          <w:b/>
          <w:bCs/>
          <w:sz w:val="22"/>
          <w:szCs w:val="22"/>
        </w:rPr>
        <w:t>Zákon o registru smluv</w:t>
      </w:r>
      <w:r w:rsidRPr="00966080">
        <w:rPr>
          <w:rFonts w:asciiTheme="minorHAnsi" w:hAnsiTheme="minorHAnsi" w:cstheme="minorHAnsi"/>
          <w:sz w:val="22"/>
          <w:szCs w:val="22"/>
        </w:rPr>
        <w:t>“) a v souladu se ZZVZ.</w:t>
      </w:r>
    </w:p>
    <w:p w14:paraId="21B84D36" w14:textId="1224AA67" w:rsidR="00EB0A98" w:rsidRPr="00966080" w:rsidRDefault="00EB0A98" w:rsidP="000835C9">
      <w:pPr>
        <w:pStyle w:val="RLTextlnkuslovan"/>
        <w:rPr>
          <w:rFonts w:asciiTheme="minorHAnsi" w:hAnsiTheme="minorHAnsi" w:cstheme="minorHAnsi"/>
          <w:sz w:val="22"/>
          <w:szCs w:val="22"/>
        </w:rPr>
      </w:pPr>
      <w:r w:rsidRPr="00966080">
        <w:rPr>
          <w:rFonts w:asciiTheme="minorHAnsi" w:hAnsiTheme="minorHAnsi" w:cstheme="minorHAnsi"/>
          <w:sz w:val="22"/>
          <w:szCs w:val="22"/>
        </w:rPr>
        <w:t>Za porušení povinnosti mlčenlivosti Smluvní stranou se považují též případy, kdy tuto povinnost poruší kterákoliv z osob uvedených v</w:t>
      </w:r>
      <w:r w:rsidR="001A0E2B" w:rsidRPr="00966080">
        <w:rPr>
          <w:rFonts w:asciiTheme="minorHAnsi" w:hAnsiTheme="minorHAnsi" w:cstheme="minorHAnsi"/>
          <w:sz w:val="22"/>
          <w:szCs w:val="22"/>
        </w:rPr>
        <w:t> čl.</w:t>
      </w:r>
      <w:r w:rsidRPr="00966080">
        <w:rPr>
          <w:rFonts w:asciiTheme="minorHAnsi" w:hAnsiTheme="minorHAnsi" w:cstheme="minorHAnsi"/>
          <w:sz w:val="22"/>
          <w:szCs w:val="22"/>
        </w:rPr>
        <w:t xml:space="preserve"> </w:t>
      </w:r>
      <w:r w:rsidRPr="00966080">
        <w:rPr>
          <w:rFonts w:asciiTheme="minorHAnsi" w:hAnsiTheme="minorHAnsi" w:cstheme="minorHAnsi"/>
          <w:sz w:val="22"/>
          <w:szCs w:val="22"/>
        </w:rPr>
        <w:fldChar w:fldCharType="begin"/>
      </w:r>
      <w:r w:rsidRPr="00966080">
        <w:rPr>
          <w:rFonts w:asciiTheme="minorHAnsi" w:hAnsiTheme="minorHAnsi" w:cstheme="minorHAnsi"/>
          <w:sz w:val="22"/>
          <w:szCs w:val="22"/>
        </w:rPr>
        <w:instrText xml:space="preserve"> REF _Ref225082917 \r \h  \* MERGEFORMAT </w:instrText>
      </w:r>
      <w:r w:rsidRPr="00966080">
        <w:rPr>
          <w:rFonts w:asciiTheme="minorHAnsi" w:hAnsiTheme="minorHAnsi" w:cstheme="minorHAnsi"/>
          <w:sz w:val="22"/>
          <w:szCs w:val="22"/>
        </w:rPr>
      </w:r>
      <w:r w:rsidRPr="00966080">
        <w:rPr>
          <w:rFonts w:asciiTheme="minorHAnsi" w:hAnsiTheme="minorHAnsi" w:cstheme="minorHAnsi"/>
          <w:sz w:val="22"/>
          <w:szCs w:val="22"/>
        </w:rPr>
        <w:fldChar w:fldCharType="separate"/>
      </w:r>
      <w:r w:rsidR="006029FB">
        <w:rPr>
          <w:rFonts w:asciiTheme="minorHAnsi" w:hAnsiTheme="minorHAnsi" w:cstheme="minorHAnsi"/>
          <w:sz w:val="22"/>
          <w:szCs w:val="22"/>
        </w:rPr>
        <w:t>10.4</w:t>
      </w:r>
      <w:r w:rsidRPr="00966080">
        <w:rPr>
          <w:rFonts w:asciiTheme="minorHAnsi" w:hAnsiTheme="minorHAnsi" w:cstheme="minorHAnsi"/>
          <w:sz w:val="22"/>
          <w:szCs w:val="22"/>
        </w:rPr>
        <w:fldChar w:fldCharType="end"/>
      </w:r>
      <w:r w:rsidRPr="00966080">
        <w:rPr>
          <w:rFonts w:asciiTheme="minorHAnsi" w:hAnsiTheme="minorHAnsi" w:cstheme="minorHAnsi"/>
          <w:sz w:val="22"/>
          <w:szCs w:val="22"/>
        </w:rPr>
        <w:t xml:space="preserve"> Smlouvy, které daná Smluvní strana poskytla Důvěrné informace druhé Smluvní strany.</w:t>
      </w:r>
    </w:p>
    <w:p w14:paraId="3676C48B" w14:textId="4B960AA2" w:rsidR="00EB0A98" w:rsidRPr="00966080" w:rsidRDefault="00EB0A98" w:rsidP="000835C9">
      <w:pPr>
        <w:pStyle w:val="RLTextlnkuslovan"/>
        <w:rPr>
          <w:rFonts w:asciiTheme="minorHAnsi" w:hAnsiTheme="minorHAnsi" w:cstheme="minorHAnsi"/>
          <w:sz w:val="22"/>
          <w:szCs w:val="22"/>
        </w:rPr>
      </w:pPr>
      <w:r w:rsidRPr="00966080">
        <w:rPr>
          <w:rFonts w:asciiTheme="minorHAnsi" w:hAnsiTheme="minorHAnsi" w:cstheme="minorHAnsi"/>
          <w:sz w:val="22"/>
          <w:szCs w:val="22"/>
        </w:rPr>
        <w:t>Ukončení platnosti této Smlouvy z jakéhokoliv důvodu se nedotkne ustanovení tohoto čl</w:t>
      </w:r>
      <w:r w:rsidR="007C706E">
        <w:rPr>
          <w:rFonts w:asciiTheme="minorHAnsi" w:hAnsiTheme="minorHAnsi" w:cstheme="minorHAnsi"/>
          <w:sz w:val="22"/>
          <w:szCs w:val="22"/>
        </w:rPr>
        <w:t>.</w:t>
      </w:r>
      <w:r w:rsidRPr="00966080">
        <w:rPr>
          <w:rFonts w:asciiTheme="minorHAnsi" w:hAnsiTheme="minorHAnsi" w:cstheme="minorHAnsi"/>
          <w:sz w:val="22"/>
          <w:szCs w:val="22"/>
        </w:rPr>
        <w:t xml:space="preserve"> </w:t>
      </w:r>
      <w:r w:rsidRPr="00966080">
        <w:rPr>
          <w:rFonts w:asciiTheme="minorHAnsi" w:hAnsiTheme="minorHAnsi" w:cstheme="minorHAnsi"/>
          <w:sz w:val="22"/>
          <w:szCs w:val="22"/>
        </w:rPr>
        <w:fldChar w:fldCharType="begin"/>
      </w:r>
      <w:r w:rsidRPr="00966080">
        <w:rPr>
          <w:rFonts w:asciiTheme="minorHAnsi" w:hAnsiTheme="minorHAnsi" w:cstheme="minorHAnsi"/>
          <w:sz w:val="22"/>
          <w:szCs w:val="22"/>
        </w:rPr>
        <w:instrText xml:space="preserve"> REF _Ref202766041 \r \h  \* MERGEFORMAT </w:instrText>
      </w:r>
      <w:r w:rsidRPr="00966080">
        <w:rPr>
          <w:rFonts w:asciiTheme="minorHAnsi" w:hAnsiTheme="minorHAnsi" w:cstheme="minorHAnsi"/>
          <w:sz w:val="22"/>
          <w:szCs w:val="22"/>
        </w:rPr>
      </w:r>
      <w:r w:rsidRPr="00966080">
        <w:rPr>
          <w:rFonts w:asciiTheme="minorHAnsi" w:hAnsiTheme="minorHAnsi" w:cstheme="minorHAnsi"/>
          <w:sz w:val="22"/>
          <w:szCs w:val="22"/>
        </w:rPr>
        <w:fldChar w:fldCharType="separate"/>
      </w:r>
      <w:r w:rsidR="006029FB">
        <w:rPr>
          <w:rFonts w:asciiTheme="minorHAnsi" w:hAnsiTheme="minorHAnsi" w:cstheme="minorHAnsi"/>
          <w:sz w:val="22"/>
          <w:szCs w:val="22"/>
        </w:rPr>
        <w:t>10</w:t>
      </w:r>
      <w:r w:rsidRPr="00966080">
        <w:rPr>
          <w:rFonts w:asciiTheme="minorHAnsi" w:hAnsiTheme="minorHAnsi" w:cstheme="minorHAnsi"/>
          <w:sz w:val="22"/>
          <w:szCs w:val="22"/>
        </w:rPr>
        <w:fldChar w:fldCharType="end"/>
      </w:r>
      <w:r w:rsidRPr="00966080">
        <w:rPr>
          <w:rFonts w:asciiTheme="minorHAnsi" w:hAnsiTheme="minorHAnsi" w:cstheme="minorHAnsi"/>
          <w:sz w:val="22"/>
          <w:szCs w:val="22"/>
        </w:rPr>
        <w:t xml:space="preserve"> Smlouvy a jejich účinnost přetrvá i po dobu 10 let od ukončení účinnosti této Smlouvy.</w:t>
      </w:r>
    </w:p>
    <w:p w14:paraId="055EDD9E" w14:textId="77777777" w:rsidR="00EB0A98" w:rsidRPr="00966080" w:rsidRDefault="00EB0A98" w:rsidP="000835C9">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Dodavatel dále výslovně prohlašuje a bere na vědomí, že tato Smlouva nepředstavuje jeho obchodní tajemství ani neobsahuje jeho Důvěrné informace a souhlasí s tím, aby tato Smlouva byla v plném rozsahu zveřejněna v souladu se zákonnými povinnostmi Objednatele. </w:t>
      </w:r>
    </w:p>
    <w:p w14:paraId="2368B710" w14:textId="77777777" w:rsidR="00EB0A98" w:rsidRPr="00966080" w:rsidRDefault="00EB0A98" w:rsidP="000835C9">
      <w:pPr>
        <w:pStyle w:val="RLlneksmlouvy"/>
        <w:rPr>
          <w:rFonts w:asciiTheme="minorHAnsi" w:hAnsiTheme="minorHAnsi" w:cstheme="minorHAnsi"/>
          <w:sz w:val="22"/>
          <w:szCs w:val="22"/>
        </w:rPr>
      </w:pPr>
      <w:bookmarkStart w:id="41" w:name="_Toc295034740"/>
      <w:bookmarkStart w:id="42" w:name="_Toc212632757"/>
      <w:r w:rsidRPr="00966080">
        <w:rPr>
          <w:rFonts w:asciiTheme="minorHAnsi" w:hAnsiTheme="minorHAnsi" w:cstheme="minorHAnsi"/>
          <w:sz w:val="22"/>
          <w:szCs w:val="22"/>
        </w:rPr>
        <w:lastRenderedPageBreak/>
        <w:t>OCHRANA OSOBNÍCH ÚDAJŮ</w:t>
      </w:r>
    </w:p>
    <w:p w14:paraId="0343B14A" w14:textId="77777777" w:rsidR="009F2D04" w:rsidRPr="00966080" w:rsidRDefault="00177237" w:rsidP="006457F6">
      <w:pPr>
        <w:pStyle w:val="RLTextlnkuslovan"/>
        <w:rPr>
          <w:rFonts w:asciiTheme="minorHAnsi" w:hAnsiTheme="minorHAnsi" w:cstheme="minorHAnsi"/>
          <w:sz w:val="22"/>
          <w:szCs w:val="22"/>
        </w:rPr>
      </w:pPr>
      <w:r w:rsidRPr="00966080">
        <w:rPr>
          <w:rFonts w:asciiTheme="minorHAnsi" w:hAnsiTheme="minorHAnsi" w:cstheme="minorHAnsi"/>
          <w:sz w:val="22"/>
          <w:szCs w:val="22"/>
        </w:rPr>
        <w:t>Dodavatel</w:t>
      </w:r>
      <w:r w:rsidR="009F2D04" w:rsidRPr="00966080">
        <w:rPr>
          <w:rFonts w:asciiTheme="minorHAnsi" w:hAnsiTheme="minorHAnsi" w:cstheme="minorHAnsi"/>
          <w:sz w:val="22"/>
          <w:szCs w:val="22"/>
        </w:rPr>
        <w:t xml:space="preserve"> se zavazuje, že pokud v souvislosti s plněním předmětu smlouvy přijdou jeho pověření zaměstnanci do styku s osobními/citlivými údaji ve smyslu zákona č. 110/2019 Sb., o zpracování osobních údajů, a podle Nařízení,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Pr="00966080">
        <w:rPr>
          <w:rFonts w:asciiTheme="minorHAnsi" w:hAnsiTheme="minorHAnsi" w:cstheme="minorHAnsi"/>
          <w:sz w:val="22"/>
          <w:szCs w:val="22"/>
        </w:rPr>
        <w:t>Dodavatel</w:t>
      </w:r>
      <w:r w:rsidR="009F2D04" w:rsidRPr="00966080">
        <w:rPr>
          <w:rFonts w:asciiTheme="minorHAnsi" w:hAnsiTheme="minorHAnsi" w:cstheme="minorHAnsi"/>
          <w:sz w:val="22"/>
          <w:szCs w:val="22"/>
        </w:rPr>
        <w:t xml:space="preserve"> je povinen provést likvidaci osobních údajů, jakmile pomine účel, pro který byly osobní údaje poskytnuty a zpracovány, nebo na základě žádosti subjektu údajů. </w:t>
      </w:r>
      <w:r w:rsidRPr="00966080">
        <w:rPr>
          <w:rFonts w:asciiTheme="minorHAnsi" w:hAnsiTheme="minorHAnsi" w:cstheme="minorHAnsi"/>
          <w:sz w:val="22"/>
          <w:szCs w:val="22"/>
        </w:rPr>
        <w:t>Dodavatel</w:t>
      </w:r>
      <w:r w:rsidR="009F2D04" w:rsidRPr="00966080">
        <w:rPr>
          <w:rFonts w:asciiTheme="minorHAnsi" w:hAnsiTheme="minorHAnsi" w:cstheme="minorHAnsi"/>
          <w:sz w:val="22"/>
          <w:szCs w:val="22"/>
        </w:rPr>
        <w:t xml:space="preserve"> předá </w:t>
      </w:r>
      <w:r w:rsidRPr="00966080">
        <w:rPr>
          <w:rFonts w:asciiTheme="minorHAnsi" w:hAnsiTheme="minorHAnsi" w:cstheme="minorHAnsi"/>
          <w:sz w:val="22"/>
          <w:szCs w:val="22"/>
        </w:rPr>
        <w:t>O</w:t>
      </w:r>
      <w:r w:rsidR="009F2D04" w:rsidRPr="00966080">
        <w:rPr>
          <w:rFonts w:asciiTheme="minorHAnsi" w:hAnsiTheme="minorHAnsi" w:cstheme="minorHAnsi"/>
          <w:sz w:val="22"/>
          <w:szCs w:val="22"/>
        </w:rPr>
        <w:t>bjednateli protokol o jejich likvidaci.</w:t>
      </w:r>
    </w:p>
    <w:p w14:paraId="56F51A81" w14:textId="77777777" w:rsidR="009F2D04" w:rsidRPr="00966080" w:rsidRDefault="009F2D04" w:rsidP="006457F6">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Povinnost mlčenlivosti je </w:t>
      </w:r>
      <w:r w:rsidR="00177237" w:rsidRPr="00966080">
        <w:rPr>
          <w:rFonts w:asciiTheme="minorHAnsi" w:hAnsiTheme="minorHAnsi" w:cstheme="minorHAnsi"/>
          <w:sz w:val="22"/>
          <w:szCs w:val="22"/>
        </w:rPr>
        <w:t>Dodavatel</w:t>
      </w:r>
      <w:r w:rsidRPr="00966080">
        <w:rPr>
          <w:rFonts w:asciiTheme="minorHAnsi" w:hAnsiTheme="minorHAnsi" w:cstheme="minorHAnsi"/>
          <w:sz w:val="22"/>
          <w:szCs w:val="22"/>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177237" w:rsidRPr="00966080">
        <w:rPr>
          <w:rFonts w:asciiTheme="minorHAnsi" w:hAnsiTheme="minorHAnsi" w:cstheme="minorHAnsi"/>
          <w:sz w:val="22"/>
          <w:szCs w:val="22"/>
        </w:rPr>
        <w:t>Dodavatele</w:t>
      </w:r>
      <w:r w:rsidRPr="00966080">
        <w:rPr>
          <w:rFonts w:asciiTheme="minorHAnsi" w:hAnsiTheme="minorHAnsi" w:cstheme="minorHAnsi"/>
          <w:sz w:val="22"/>
          <w:szCs w:val="22"/>
        </w:rPr>
        <w:t>.</w:t>
      </w:r>
    </w:p>
    <w:p w14:paraId="1406B0AB" w14:textId="77777777" w:rsidR="009F2D04" w:rsidRPr="00966080" w:rsidRDefault="009F2D04" w:rsidP="006457F6">
      <w:pPr>
        <w:pStyle w:val="RLTextlnkuslovan"/>
        <w:rPr>
          <w:rStyle w:val="FontStyle29"/>
          <w:rFonts w:asciiTheme="minorHAnsi" w:hAnsiTheme="minorHAnsi" w:cstheme="minorHAnsi"/>
        </w:rPr>
      </w:pPr>
      <w:r w:rsidRPr="00966080">
        <w:rPr>
          <w:rFonts w:asciiTheme="minorHAnsi" w:hAnsiTheme="minorHAnsi" w:cstheme="minorHAnsi"/>
          <w:sz w:val="22"/>
          <w:szCs w:val="22"/>
        </w:rPr>
        <w:t xml:space="preserve">Materiály předávané elektronickou cestou budou zabezpečeny heslem a budou podléhat ochraně dat, ochraně osobních údajů, případně anonymizaci, pokud tak bude </w:t>
      </w:r>
      <w:r w:rsidR="00177237" w:rsidRPr="00966080">
        <w:rPr>
          <w:rFonts w:asciiTheme="minorHAnsi" w:hAnsiTheme="minorHAnsi" w:cstheme="minorHAnsi"/>
          <w:sz w:val="22"/>
          <w:szCs w:val="22"/>
        </w:rPr>
        <w:t>O</w:t>
      </w:r>
      <w:r w:rsidRPr="00966080">
        <w:rPr>
          <w:rFonts w:asciiTheme="minorHAnsi" w:hAnsiTheme="minorHAnsi" w:cstheme="minorHAnsi"/>
          <w:sz w:val="22"/>
          <w:szCs w:val="22"/>
        </w:rPr>
        <w:t xml:space="preserve">bjednatelem požadováno. V případě, že by i přes výše uvedenou anonymizaci došlo v rámci realizace </w:t>
      </w:r>
      <w:r w:rsidR="00177237" w:rsidRPr="00966080">
        <w:rPr>
          <w:rFonts w:asciiTheme="minorHAnsi" w:hAnsiTheme="minorHAnsi" w:cstheme="minorHAnsi"/>
          <w:sz w:val="22"/>
          <w:szCs w:val="22"/>
        </w:rPr>
        <w:t>předmětu Smlouvy</w:t>
      </w:r>
      <w:r w:rsidRPr="00966080">
        <w:rPr>
          <w:rFonts w:asciiTheme="minorHAnsi" w:hAnsiTheme="minorHAnsi" w:cstheme="minorHAnsi"/>
          <w:sz w:val="22"/>
          <w:szCs w:val="22"/>
        </w:rPr>
        <w:t xml:space="preserve"> ke zpracování osobních údajů zaměstnanců, je Dodavatel povinen splnit veškeré povinnosti stanovené správci osobních údajů zákonem č. 110/2019 Sb., o zpracování osobních údajů, zákon</w:t>
      </w:r>
      <w:r w:rsidR="007C706E">
        <w:rPr>
          <w:rFonts w:asciiTheme="minorHAnsi" w:hAnsiTheme="minorHAnsi" w:cstheme="minorHAnsi"/>
          <w:sz w:val="22"/>
          <w:szCs w:val="22"/>
        </w:rPr>
        <w:t>em</w:t>
      </w:r>
      <w:r w:rsidRPr="00966080">
        <w:rPr>
          <w:rFonts w:asciiTheme="minorHAnsi" w:hAnsiTheme="minorHAnsi" w:cstheme="minorHAnsi"/>
          <w:sz w:val="22"/>
          <w:szCs w:val="22"/>
        </w:rPr>
        <w:t xml:space="preserve"> č. 111/2019 Sb., kterým se mění některé zákony v souvislosti s přijetí zákona o zpracování osobních údajů</w:t>
      </w:r>
      <w:r w:rsidR="007C706E">
        <w:rPr>
          <w:rFonts w:asciiTheme="minorHAnsi" w:hAnsiTheme="minorHAnsi" w:cstheme="minorHAnsi"/>
          <w:sz w:val="22"/>
          <w:szCs w:val="22"/>
        </w:rPr>
        <w:t>,</w:t>
      </w:r>
      <w:r w:rsidRPr="00966080">
        <w:rPr>
          <w:rFonts w:asciiTheme="minorHAnsi" w:hAnsiTheme="minorHAnsi" w:cstheme="minorHAnsi"/>
          <w:sz w:val="22"/>
          <w:szCs w:val="22"/>
        </w:rPr>
        <w:t xml:space="preserve"> a </w:t>
      </w:r>
      <w:r w:rsidR="003B085A" w:rsidRPr="00966080">
        <w:rPr>
          <w:rFonts w:asciiTheme="minorHAnsi" w:hAnsiTheme="minorHAnsi" w:cstheme="minorHAnsi"/>
          <w:sz w:val="22"/>
          <w:szCs w:val="22"/>
        </w:rPr>
        <w:t>N</w:t>
      </w:r>
      <w:r w:rsidRPr="00966080">
        <w:rPr>
          <w:rFonts w:asciiTheme="minorHAnsi" w:hAnsiTheme="minorHAnsi" w:cstheme="minorHAnsi"/>
          <w:sz w:val="22"/>
          <w:szCs w:val="22"/>
        </w:rPr>
        <w:t>ařízení</w:t>
      </w:r>
      <w:r w:rsidR="007C706E">
        <w:rPr>
          <w:rFonts w:asciiTheme="minorHAnsi" w:hAnsiTheme="minorHAnsi" w:cstheme="minorHAnsi"/>
          <w:sz w:val="22"/>
          <w:szCs w:val="22"/>
        </w:rPr>
        <w:t>m</w:t>
      </w:r>
      <w:r w:rsidR="003B085A" w:rsidRPr="00966080">
        <w:rPr>
          <w:rFonts w:asciiTheme="minorHAnsi" w:hAnsiTheme="minorHAnsi" w:cstheme="minorHAnsi"/>
          <w:sz w:val="22"/>
          <w:szCs w:val="22"/>
        </w:rPr>
        <w:t>.</w:t>
      </w:r>
    </w:p>
    <w:p w14:paraId="5FB44684" w14:textId="77777777" w:rsidR="00EB0A98" w:rsidRPr="00966080" w:rsidRDefault="00EB0A98" w:rsidP="000835C9">
      <w:pPr>
        <w:pStyle w:val="RLTextlnkuslovan"/>
        <w:rPr>
          <w:rFonts w:asciiTheme="minorHAnsi" w:hAnsiTheme="minorHAnsi" w:cstheme="minorHAnsi"/>
          <w:sz w:val="22"/>
          <w:szCs w:val="22"/>
        </w:rPr>
      </w:pPr>
      <w:r w:rsidRPr="00966080">
        <w:rPr>
          <w:rFonts w:asciiTheme="minorHAnsi" w:hAnsiTheme="minorHAnsi" w:cstheme="minorHAnsi"/>
          <w:sz w:val="22"/>
          <w:szCs w:val="22"/>
        </w:rPr>
        <w:t>Smluvní strany tímto prohlašují, že budou jako samostatní správci zpracovávat osobní údaje fyzických osob jednajících na straně druhé Smluvní strany (zejména pokud se jedná o identifikační a kontaktní údaje oprávněných osob) a případně dalších osob podílejících se na plnění Smlouvy (jako subjekty údajů) pro účely plnění Smlouvy, interní evidence správce a ochranu jeho práv, dodržování zákonných povinností vztahujících se ke správci.</w:t>
      </w:r>
    </w:p>
    <w:p w14:paraId="22023136" w14:textId="77777777" w:rsidR="00EB0A98" w:rsidRPr="00966080" w:rsidRDefault="00EB0A98" w:rsidP="000835C9">
      <w:pPr>
        <w:pStyle w:val="RLTextlnkuslovan"/>
        <w:rPr>
          <w:rFonts w:asciiTheme="minorHAnsi" w:hAnsiTheme="minorHAnsi" w:cstheme="minorHAnsi"/>
          <w:sz w:val="22"/>
          <w:szCs w:val="22"/>
        </w:rPr>
      </w:pPr>
      <w:r w:rsidRPr="00966080">
        <w:rPr>
          <w:rFonts w:asciiTheme="minorHAnsi" w:hAnsiTheme="minorHAnsi" w:cstheme="minorHAnsi"/>
          <w:sz w:val="22"/>
          <w:szCs w:val="22"/>
        </w:rPr>
        <w:t>Právní základ pro takové zpracování osobních údajů je oprávněný zájem správce na řádném plnění uzavřené Smlouvy, oprávněný zájem správce na evidenci smluv, ve kterých je správce smluvní stranou, a na ochraně jeho práv, nutnost plnění zákonných povinností, kterým správce podléhá, zejména v oblasti daňových a účetních zákonů.</w:t>
      </w:r>
    </w:p>
    <w:p w14:paraId="4926B6BD" w14:textId="77777777" w:rsidR="00EB0A98" w:rsidRPr="00966080" w:rsidRDefault="00EB0A98" w:rsidP="000835C9">
      <w:pPr>
        <w:pStyle w:val="RLTextlnkuslovan"/>
        <w:rPr>
          <w:rFonts w:asciiTheme="minorHAnsi" w:hAnsiTheme="minorHAnsi" w:cstheme="minorHAnsi"/>
          <w:sz w:val="22"/>
          <w:szCs w:val="22"/>
        </w:rPr>
      </w:pPr>
      <w:r w:rsidRPr="00966080">
        <w:rPr>
          <w:rFonts w:asciiTheme="minorHAnsi" w:hAnsiTheme="minorHAnsi" w:cstheme="minorHAnsi"/>
          <w:sz w:val="22"/>
          <w:szCs w:val="22"/>
        </w:rPr>
        <w:t>Osobní údaje musí být uchovávány po dobu trvání této Smlouvy a plnění povinností z ní vyplývajících a po dobu nezbytnou k plnění právních povinností Smluvních stran.</w:t>
      </w:r>
    </w:p>
    <w:p w14:paraId="6D3D4D7E" w14:textId="77777777" w:rsidR="00EB0A98" w:rsidRPr="00966080" w:rsidRDefault="00EB0A98" w:rsidP="000835C9">
      <w:pPr>
        <w:pStyle w:val="RLTextlnkuslovan"/>
        <w:keepNext/>
        <w:rPr>
          <w:rFonts w:asciiTheme="minorHAnsi" w:hAnsiTheme="minorHAnsi" w:cstheme="minorHAnsi"/>
          <w:sz w:val="22"/>
          <w:szCs w:val="22"/>
        </w:rPr>
      </w:pPr>
      <w:r w:rsidRPr="00966080">
        <w:rPr>
          <w:rFonts w:asciiTheme="minorHAnsi" w:hAnsiTheme="minorHAnsi" w:cstheme="minorHAnsi"/>
          <w:sz w:val="22"/>
          <w:szCs w:val="22"/>
        </w:rPr>
        <w:t>Subjekt osobních údajů má právo na:</w:t>
      </w:r>
    </w:p>
    <w:p w14:paraId="63D2DCFF" w14:textId="77777777" w:rsidR="00EB0A98" w:rsidRPr="00966080" w:rsidRDefault="00EB0A98" w:rsidP="00BE652A">
      <w:pPr>
        <w:pStyle w:val="RLTextlnkuslovan"/>
        <w:keepNext/>
        <w:numPr>
          <w:ilvl w:val="2"/>
          <w:numId w:val="8"/>
        </w:numPr>
        <w:rPr>
          <w:rFonts w:asciiTheme="minorHAnsi" w:hAnsiTheme="minorHAnsi" w:cstheme="minorHAnsi"/>
          <w:sz w:val="22"/>
          <w:szCs w:val="22"/>
        </w:rPr>
      </w:pPr>
      <w:r w:rsidRPr="00966080">
        <w:rPr>
          <w:rFonts w:asciiTheme="minorHAnsi" w:hAnsiTheme="minorHAnsi" w:cstheme="minorHAnsi"/>
          <w:sz w:val="22"/>
          <w:szCs w:val="22"/>
        </w:rPr>
        <w:t>přístup k jeho osobním údajům;</w:t>
      </w:r>
    </w:p>
    <w:p w14:paraId="2B751727" w14:textId="77777777" w:rsidR="00EB0A98" w:rsidRPr="00966080" w:rsidRDefault="00EB0A98" w:rsidP="00BE652A">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opravu, doplnění nebo vymazání osobních údajů správcem;</w:t>
      </w:r>
    </w:p>
    <w:p w14:paraId="4605F7F4" w14:textId="77777777" w:rsidR="00EB0A98" w:rsidRPr="00966080" w:rsidRDefault="00EB0A98" w:rsidP="00BE652A">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omezení zpracování osobních údajů správcem;</w:t>
      </w:r>
    </w:p>
    <w:p w14:paraId="6E061BBD" w14:textId="77777777" w:rsidR="00EB0A98" w:rsidRPr="00966080" w:rsidRDefault="00EB0A98" w:rsidP="00BE652A">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vysvětlení zpracování osobních údajů správcem;</w:t>
      </w:r>
    </w:p>
    <w:p w14:paraId="7B63022A" w14:textId="77777777" w:rsidR="00EB0A98" w:rsidRPr="00966080" w:rsidRDefault="00EB0A98" w:rsidP="00BE652A">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námitku proti zpracování osobních údajů;</w:t>
      </w:r>
    </w:p>
    <w:p w14:paraId="205703AA" w14:textId="77777777" w:rsidR="00EB0A98" w:rsidRPr="00966080" w:rsidRDefault="00EB0A98" w:rsidP="00BE652A">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získání osobních údajů od správce v rámci práva na přenositelnost údajů;</w:t>
      </w:r>
    </w:p>
    <w:p w14:paraId="453454B8" w14:textId="77777777" w:rsidR="00EB0A98" w:rsidRPr="00966080" w:rsidRDefault="00EB0A98" w:rsidP="00BE652A">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podání stížnosti k dozorovému úřadu.</w:t>
      </w:r>
    </w:p>
    <w:p w14:paraId="03A2E705" w14:textId="77777777" w:rsidR="00EB0A98" w:rsidRPr="00966080" w:rsidRDefault="00EB0A98" w:rsidP="000835C9">
      <w:pPr>
        <w:pStyle w:val="RLTextlnkuslovan"/>
        <w:rPr>
          <w:rFonts w:asciiTheme="minorHAnsi" w:hAnsiTheme="minorHAnsi" w:cstheme="minorHAnsi"/>
          <w:sz w:val="22"/>
          <w:szCs w:val="22"/>
        </w:rPr>
      </w:pPr>
      <w:r w:rsidRPr="00966080">
        <w:rPr>
          <w:rFonts w:asciiTheme="minorHAnsi" w:hAnsiTheme="minorHAnsi" w:cstheme="minorHAnsi"/>
          <w:sz w:val="22"/>
          <w:szCs w:val="22"/>
        </w:rPr>
        <w:lastRenderedPageBreak/>
        <w:t>Obě Smluvní strany se zavazují informovat své zaměstnance a dodavatele o zpracování jejich osobních údajů jinou Smluvní stranou na základě této Smlouvy bez zbytečného odkladu.</w:t>
      </w:r>
    </w:p>
    <w:p w14:paraId="1B856BEF" w14:textId="77777777" w:rsidR="00EB0A98" w:rsidRPr="00601D33" w:rsidRDefault="00EB0A98" w:rsidP="000835C9">
      <w:pPr>
        <w:pStyle w:val="RLTextlnkuslovan"/>
        <w:rPr>
          <w:rFonts w:asciiTheme="minorHAnsi" w:hAnsiTheme="minorHAnsi" w:cstheme="minorHAnsi"/>
          <w:sz w:val="22"/>
          <w:szCs w:val="22"/>
        </w:rPr>
      </w:pPr>
      <w:r w:rsidRPr="00601D33">
        <w:rPr>
          <w:rFonts w:asciiTheme="minorHAnsi" w:hAnsiTheme="minorHAnsi" w:cstheme="minorHAnsi"/>
          <w:sz w:val="22"/>
          <w:szCs w:val="22"/>
        </w:rPr>
        <w:t>Smluvní strany pro vyloučení pochybností prohlašují, že při zpracování osobních údajů dle této Smlouvy vystupují jako samostatní správci dle Nařízení.</w:t>
      </w:r>
      <w:r w:rsidR="000835C9" w:rsidRPr="00601D33">
        <w:rPr>
          <w:rFonts w:asciiTheme="minorHAnsi" w:hAnsiTheme="minorHAnsi" w:cstheme="minorHAnsi"/>
          <w:sz w:val="22"/>
          <w:szCs w:val="22"/>
        </w:rPr>
        <w:t xml:space="preserve"> </w:t>
      </w:r>
    </w:p>
    <w:p w14:paraId="688A5D61" w14:textId="77777777" w:rsidR="00EB0A98" w:rsidRPr="00966080" w:rsidRDefault="00EB0A98" w:rsidP="000835C9">
      <w:pPr>
        <w:pStyle w:val="RLlneksmlouvy"/>
        <w:rPr>
          <w:rFonts w:asciiTheme="minorHAnsi" w:hAnsiTheme="minorHAnsi" w:cstheme="minorHAnsi"/>
          <w:sz w:val="22"/>
          <w:szCs w:val="22"/>
        </w:rPr>
      </w:pPr>
      <w:bookmarkStart w:id="43" w:name="_Ref97291082"/>
      <w:r w:rsidRPr="00966080">
        <w:rPr>
          <w:rFonts w:asciiTheme="minorHAnsi" w:hAnsiTheme="minorHAnsi" w:cstheme="minorHAnsi"/>
          <w:sz w:val="22"/>
          <w:szCs w:val="22"/>
        </w:rPr>
        <w:t>PODDODAVATELÉ</w:t>
      </w:r>
      <w:bookmarkEnd w:id="43"/>
    </w:p>
    <w:p w14:paraId="1F2D3CDD" w14:textId="77777777" w:rsidR="00EB0A98" w:rsidRPr="00966080" w:rsidRDefault="00EB0A98" w:rsidP="000578A2">
      <w:pPr>
        <w:pStyle w:val="RLTextlnkuslovan"/>
        <w:rPr>
          <w:rFonts w:asciiTheme="minorHAnsi" w:hAnsiTheme="minorHAnsi" w:cstheme="minorHAnsi"/>
          <w:sz w:val="22"/>
          <w:szCs w:val="22"/>
        </w:rPr>
      </w:pPr>
      <w:bookmarkStart w:id="44" w:name="_Ref97294397"/>
      <w:r w:rsidRPr="00966080">
        <w:rPr>
          <w:rFonts w:asciiTheme="minorHAnsi" w:hAnsiTheme="minorHAnsi" w:cstheme="minorHAnsi"/>
          <w:sz w:val="22"/>
          <w:szCs w:val="22"/>
          <w:lang w:eastAsia="en-US"/>
        </w:rPr>
        <w:t>Dodavatel se zavazuje poskytovat Služby sám, nebo s využitím poddodavatelů uvedených v </w:t>
      </w:r>
      <w:r w:rsidRPr="00966080">
        <w:rPr>
          <w:rFonts w:asciiTheme="minorHAnsi" w:hAnsiTheme="minorHAnsi" w:cstheme="minorHAnsi"/>
          <w:sz w:val="22"/>
          <w:szCs w:val="22"/>
        </w:rPr>
        <w:t xml:space="preserve">Příloze č. </w:t>
      </w:r>
      <w:r w:rsidR="00845512" w:rsidRPr="00966080">
        <w:rPr>
          <w:rFonts w:asciiTheme="minorHAnsi" w:hAnsiTheme="minorHAnsi" w:cstheme="minorHAnsi"/>
          <w:sz w:val="22"/>
          <w:szCs w:val="22"/>
        </w:rPr>
        <w:t>5</w:t>
      </w:r>
      <w:r w:rsidRPr="00966080">
        <w:rPr>
          <w:rFonts w:asciiTheme="minorHAnsi" w:hAnsiTheme="minorHAnsi" w:cstheme="minorHAnsi"/>
          <w:sz w:val="22"/>
          <w:szCs w:val="22"/>
        </w:rPr>
        <w:t xml:space="preserve"> </w:t>
      </w:r>
      <w:r w:rsidRPr="00966080">
        <w:rPr>
          <w:rFonts w:asciiTheme="minorHAnsi" w:hAnsiTheme="minorHAnsi" w:cstheme="minorHAnsi"/>
          <w:sz w:val="22"/>
          <w:szCs w:val="22"/>
          <w:lang w:eastAsia="en-US"/>
        </w:rPr>
        <w:t xml:space="preserve">této Smlouvy. Jakákoliv dodatečná změna osoby poddodavatele nebo rozsahu Služeb svěřeného poddodavateli musí být předem písemně schválena Objednatelem, ledaže by plnění původně svěřené poddodavateli realizoval Dodavatel sám. Změna poddodavatele musí být řádně odůvodněna a může být uskutečněna pouze s předchozím písemným souhlasem Objednatele, přičemž nový poddodavatel musí disponovat požadovanou kvalifikací. Případné odmítnutí schválení změny poddodavatele musí Objednatel odůvodnit. Smluvní strany výslovně uvádějí, že při poskytování Služeb prostřednictvím jakékoliv třetí osoby dle tohoto </w:t>
      </w:r>
      <w:r w:rsidR="007C706E">
        <w:rPr>
          <w:rFonts w:asciiTheme="minorHAnsi" w:hAnsiTheme="minorHAnsi" w:cstheme="minorHAnsi"/>
          <w:sz w:val="22"/>
          <w:szCs w:val="22"/>
          <w:lang w:eastAsia="en-US"/>
        </w:rPr>
        <w:t>článku</w:t>
      </w:r>
      <w:r w:rsidR="007C706E" w:rsidRPr="00966080">
        <w:rPr>
          <w:rFonts w:asciiTheme="minorHAnsi" w:hAnsiTheme="minorHAnsi" w:cstheme="minorHAnsi"/>
          <w:sz w:val="22"/>
          <w:szCs w:val="22"/>
          <w:lang w:eastAsia="en-US"/>
        </w:rPr>
        <w:t xml:space="preserve"> </w:t>
      </w:r>
      <w:r w:rsidRPr="00966080">
        <w:rPr>
          <w:rFonts w:asciiTheme="minorHAnsi" w:hAnsiTheme="minorHAnsi" w:cstheme="minorHAnsi"/>
          <w:sz w:val="22"/>
          <w:szCs w:val="22"/>
          <w:lang w:eastAsia="en-US"/>
        </w:rPr>
        <w:t>má Dodavatel odpovědnost, jako by poskytování Služeb realizoval sám</w:t>
      </w:r>
      <w:r w:rsidRPr="00966080">
        <w:rPr>
          <w:rFonts w:asciiTheme="minorHAnsi" w:hAnsiTheme="minorHAnsi" w:cstheme="minorHAnsi"/>
          <w:i/>
          <w:sz w:val="22"/>
          <w:szCs w:val="22"/>
          <w:lang w:eastAsia="en-US"/>
        </w:rPr>
        <w:t>.</w:t>
      </w:r>
      <w:bookmarkEnd w:id="44"/>
    </w:p>
    <w:p w14:paraId="2584AFF8" w14:textId="77777777" w:rsidR="00EB0A98" w:rsidRPr="00966080" w:rsidRDefault="00EB0A98" w:rsidP="000E4C5F">
      <w:pPr>
        <w:pStyle w:val="RLTextlnkuslovan"/>
        <w:rPr>
          <w:rFonts w:asciiTheme="minorHAnsi" w:hAnsiTheme="minorHAnsi" w:cstheme="minorHAnsi"/>
          <w:sz w:val="22"/>
          <w:szCs w:val="22"/>
        </w:rPr>
      </w:pPr>
      <w:r w:rsidRPr="00966080">
        <w:rPr>
          <w:rFonts w:asciiTheme="minorHAnsi" w:hAnsiTheme="minorHAnsi" w:cstheme="minorHAnsi"/>
          <w:sz w:val="22"/>
          <w:szCs w:val="22"/>
        </w:rPr>
        <w:t>S ohledem na požadavky týkající se zajištění kybernetické bezpečnosti je Dodavatel povinen zajistit, že poddodavatelé se zaváží dodržovat v plném rozsahu ujednání této Smlouvy týkající se bezpečnostní politiky Objednatele a současně zajistí, že tyto povinnosti budou plnit i případní dodavatelé poddodavatelů.</w:t>
      </w:r>
    </w:p>
    <w:p w14:paraId="6E5F9415" w14:textId="77777777" w:rsidR="000835C9" w:rsidRPr="00966080" w:rsidRDefault="000835C9"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Dodavatel bere na vědomí, že povinnost prověrky NBÚ minimálně na stupeň Důvěrné se vztahuje i na jeho případné poddodavatele a jejich jednotlivé pracovníky, kteří by se na plnění předmětu jakkoli podíleli.</w:t>
      </w:r>
    </w:p>
    <w:p w14:paraId="63C0E569" w14:textId="77777777" w:rsidR="00EB0A98" w:rsidRPr="00966080" w:rsidRDefault="00EB0A98" w:rsidP="000578A2">
      <w:pPr>
        <w:pStyle w:val="RLlneksmlouvy"/>
        <w:rPr>
          <w:rFonts w:asciiTheme="minorHAnsi" w:hAnsiTheme="minorHAnsi" w:cstheme="minorHAnsi"/>
          <w:sz w:val="22"/>
          <w:szCs w:val="22"/>
        </w:rPr>
      </w:pPr>
      <w:r w:rsidRPr="00966080">
        <w:rPr>
          <w:rFonts w:asciiTheme="minorHAnsi" w:hAnsiTheme="minorHAnsi" w:cstheme="minorHAnsi"/>
          <w:sz w:val="22"/>
          <w:szCs w:val="22"/>
        </w:rPr>
        <w:t>SOUČINNOST A VZÁJEMNÁ KOMUNIKACE</w:t>
      </w:r>
      <w:bookmarkEnd w:id="41"/>
      <w:bookmarkEnd w:id="42"/>
    </w:p>
    <w:p w14:paraId="7A2DC9AE"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lang w:eastAsia="en-US"/>
        </w:rPr>
        <w:t xml:space="preserve">Smluvní </w:t>
      </w:r>
      <w:r w:rsidRPr="00966080">
        <w:rPr>
          <w:rFonts w:asciiTheme="minorHAnsi" w:hAnsiTheme="minorHAnsi" w:cstheme="minorHAnsi"/>
          <w:sz w:val="22"/>
          <w:szCs w:val="22"/>
        </w:rPr>
        <w:t>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499EFE90"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Smluvní strany jsou povinny plnit své závazky vyplývající z této Smlouvy tak, aby nedocházelo k prodlení s plněním jednotlivých termínů a s prodlením splatnosti jednotlivých peněžních závazků.</w:t>
      </w:r>
    </w:p>
    <w:p w14:paraId="7398B8F2" w14:textId="77777777" w:rsidR="00EB0A98" w:rsidRPr="00966080" w:rsidRDefault="00EB0A98" w:rsidP="000578A2">
      <w:pPr>
        <w:pStyle w:val="RLTextlnkuslovan"/>
        <w:rPr>
          <w:rFonts w:asciiTheme="minorHAnsi" w:hAnsiTheme="minorHAnsi" w:cstheme="minorHAnsi"/>
          <w:sz w:val="22"/>
          <w:szCs w:val="22"/>
        </w:rPr>
      </w:pPr>
      <w:bookmarkStart w:id="45" w:name="_Ref372876241"/>
      <w:r w:rsidRPr="00966080">
        <w:rPr>
          <w:rFonts w:asciiTheme="minorHAnsi" w:hAnsiTheme="minorHAnsi" w:cstheme="minorHAnsi"/>
          <w:sz w:val="22"/>
          <w:szCs w:val="22"/>
        </w:rPr>
        <w:t>Veškerá komunikace mezi Smluvními stranami bude probíhat prostřednictvím oprávněných osob vymezených v Příloze č. 4 této Smlouvy, statutárních orgánů Smluvních stran, popř. jimi písemně pověřených pracovníků.</w:t>
      </w:r>
      <w:bookmarkEnd w:id="45"/>
    </w:p>
    <w:p w14:paraId="44FC0590" w14:textId="77777777" w:rsidR="00EB0A98" w:rsidRPr="00966080" w:rsidRDefault="00EB0A98" w:rsidP="000578A2">
      <w:pPr>
        <w:pStyle w:val="RLTextlnkuslovan"/>
        <w:rPr>
          <w:rFonts w:asciiTheme="minorHAnsi" w:hAnsiTheme="minorHAnsi" w:cstheme="minorHAnsi"/>
          <w:sz w:val="22"/>
          <w:szCs w:val="22"/>
        </w:rPr>
      </w:pPr>
      <w:bookmarkStart w:id="46" w:name="_Ref372876268"/>
      <w:r w:rsidRPr="00966080">
        <w:rPr>
          <w:rFonts w:asciiTheme="minorHAnsi" w:hAnsiTheme="minorHAnsi" w:cstheme="minorHAnsi"/>
          <w:sz w:val="22"/>
          <w:szCs w:val="22"/>
        </w:rPr>
        <w:t>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e-mailu na adresy uvedené v Příloze č. 4 této Smlouvy. Dodavatel je oprávněn komunikovat s Objednatelem prostřednictvím datové schránky.</w:t>
      </w:r>
      <w:bookmarkEnd w:id="46"/>
      <w:r w:rsidRPr="00966080">
        <w:rPr>
          <w:rFonts w:asciiTheme="minorHAnsi" w:hAnsiTheme="minorHAnsi" w:cstheme="minorHAnsi"/>
          <w:sz w:val="22"/>
          <w:szCs w:val="22"/>
        </w:rPr>
        <w:t xml:space="preserve"> </w:t>
      </w:r>
    </w:p>
    <w:p w14:paraId="136E43A6"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lastRenderedPageBreak/>
        <w:t>Ukládá-li Smlouva doručit některý dokument v písemné podobě, může být doručen buď v tištěné podobě nebo v elektronické (digitální) podobě jako dokument aplikace MS Word verze 2003 nebo vyšší, MS Excel 2003 nebo vyšší či PDF (verze založena na specifikaci ISO 32000-1:2008) na dohodnutém médiu.</w:t>
      </w:r>
    </w:p>
    <w:p w14:paraId="08260516"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Objednatel se zavazuje poskytnout Dodavateli ke splnění závazků dle této Smlouvy nezbytně nutnou součinnost, zejména se zavazuje oprávněné osoby Dodavatele včas informovat o všech organizačních změnách, poznatcích z kontrolní činnosti a dalších skutečnostech významných pro plnění předmětu Smlouvy. </w:t>
      </w:r>
    </w:p>
    <w:p w14:paraId="359DBEF0"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Objednatel je povinen zajistit Dodavateli veškerou potřebnou součinnost zaměstnanců Objednatele nebo třetích stran zajišťujících pro Objednatele služby v oblasti ICT v rozsahu potřebném pro řádné plnění dle této Smlouvy. Nesplnění pokynů při plnění pouze v důsledku nezajištění výše uvedené součinnosti nebude považováno za porušení nebo nedodržení požadované kvality Služeb a nemůže být důvodem pro neakceptování výkazu plnění Objednatelem. </w:t>
      </w:r>
    </w:p>
    <w:p w14:paraId="7FB2BB86"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Smluvní strany se zavazují, že v případě změny své poštovní adresy, nebo e-mailové adresy budou o této změně druhou Smluvní stranu informovat nejpozději </w:t>
      </w:r>
      <w:r w:rsidRPr="00601D33">
        <w:rPr>
          <w:rFonts w:asciiTheme="minorHAnsi" w:hAnsiTheme="minorHAnsi" w:cstheme="minorHAnsi"/>
          <w:sz w:val="22"/>
          <w:szCs w:val="22"/>
        </w:rPr>
        <w:t>do 3 dnů.</w:t>
      </w:r>
    </w:p>
    <w:p w14:paraId="06D108AE"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Dodavatel se zavazuje ve </w:t>
      </w:r>
      <w:r w:rsidRPr="00601D33">
        <w:rPr>
          <w:rFonts w:asciiTheme="minorHAnsi" w:hAnsiTheme="minorHAnsi" w:cstheme="minorHAnsi"/>
          <w:sz w:val="22"/>
          <w:szCs w:val="22"/>
        </w:rPr>
        <w:t>lhůtě 5 pracovních dnů</w:t>
      </w:r>
      <w:r w:rsidRPr="00966080">
        <w:rPr>
          <w:rFonts w:asciiTheme="minorHAnsi" w:hAnsiTheme="minorHAnsi" w:cstheme="minorHAnsi"/>
          <w:sz w:val="22"/>
          <w:szCs w:val="22"/>
        </w:rPr>
        <w:t xml:space="preserve"> ode dne doručení odůvodněné písemné žádosti Objednatele o výměnu oprávněné osoby Dodavatele podílející se na plnění této Smlouvy, s níž Objednatel nebyl z jakéhokoliv důvodu spokojen, nahradit jinou vhodnou osobou s odpovídající kvalifikací. </w:t>
      </w:r>
    </w:p>
    <w:p w14:paraId="1C46BE93"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Dodavatel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6109CC31" w14:textId="77777777" w:rsidR="00EB0A98" w:rsidRPr="00966080" w:rsidRDefault="00EB0A98" w:rsidP="00BC2E81">
      <w:pPr>
        <w:pStyle w:val="RLlneksmlouvy"/>
        <w:rPr>
          <w:rFonts w:asciiTheme="minorHAnsi" w:hAnsiTheme="minorHAnsi" w:cstheme="minorHAnsi"/>
          <w:sz w:val="22"/>
          <w:szCs w:val="22"/>
        </w:rPr>
      </w:pPr>
      <w:bookmarkStart w:id="47" w:name="_Ref212860308"/>
      <w:bookmarkStart w:id="48" w:name="_Toc212632760"/>
      <w:bookmarkStart w:id="49" w:name="_Ref228244903"/>
      <w:bookmarkStart w:id="50" w:name="_Toc295034741"/>
      <w:r w:rsidRPr="00966080">
        <w:rPr>
          <w:rFonts w:asciiTheme="minorHAnsi" w:hAnsiTheme="minorHAnsi" w:cstheme="minorHAnsi"/>
          <w:sz w:val="22"/>
          <w:szCs w:val="22"/>
        </w:rPr>
        <w:t>ODPOVĚDNOST</w:t>
      </w:r>
    </w:p>
    <w:p w14:paraId="4FEB55E2" w14:textId="77777777" w:rsidR="00EB0A98" w:rsidRPr="00966080" w:rsidRDefault="00EB0A98" w:rsidP="00BC2E81">
      <w:pPr>
        <w:pStyle w:val="RLTextlnkuslovan"/>
        <w:rPr>
          <w:rFonts w:asciiTheme="minorHAnsi" w:hAnsiTheme="minorHAnsi" w:cstheme="minorHAnsi"/>
          <w:sz w:val="22"/>
          <w:szCs w:val="22"/>
        </w:rPr>
      </w:pPr>
      <w:r w:rsidRPr="00966080">
        <w:rPr>
          <w:rFonts w:asciiTheme="minorHAnsi" w:hAnsiTheme="minorHAnsi" w:cstheme="minorHAnsi"/>
          <w:sz w:val="22"/>
          <w:szCs w:val="22"/>
        </w:rPr>
        <w:t>Každá ze Smluvních stran nese odpovědnost za způsobenou újmu v rámci platných právních předpisů a této Smlouvy. Obě Smluvní strany se zavazují k vyvinutí maximálního úsilí k předcházení škodám a k minimalizaci vzniklých škod.</w:t>
      </w:r>
    </w:p>
    <w:p w14:paraId="124A9007" w14:textId="77777777" w:rsidR="00EB0A98" w:rsidRPr="00966080" w:rsidRDefault="00EB0A98" w:rsidP="00BC2E81">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Žádná ze Smluvních stran neodpovídá za újmu, která vznikla v důsledku věcně nesprávného nebo jinak chybného zadání, které obdržela od druhé Smluvní strany. V případě, že Objednatel poskytl Dodavateli chybné zadání a Dodavatel s ohledem na svou povinnost poskytovat Služby s odbornou péčí mohl a měl chybnost takového zadání zjistit, smí se ustanovení předchozí věty dovolávat pouze v případě, že na chybné zadání Objednatele písemně upozornil a Objednatel trval na původním zadání. </w:t>
      </w:r>
    </w:p>
    <w:p w14:paraId="5184169D" w14:textId="77777777" w:rsidR="00EB0A98" w:rsidRPr="00966080" w:rsidRDefault="00EB0A98" w:rsidP="00BC2E81">
      <w:pPr>
        <w:pStyle w:val="RLTextlnkuslovan"/>
        <w:rPr>
          <w:rFonts w:asciiTheme="minorHAnsi" w:hAnsiTheme="minorHAnsi" w:cstheme="minorHAnsi"/>
          <w:sz w:val="22"/>
          <w:szCs w:val="22"/>
        </w:rPr>
      </w:pPr>
      <w:bookmarkStart w:id="51" w:name="_Ref89696406"/>
      <w:r w:rsidRPr="00966080">
        <w:rPr>
          <w:rFonts w:asciiTheme="minorHAnsi" w:hAnsiTheme="minorHAnsi" w:cstheme="minorHAnsi"/>
          <w:sz w:val="22"/>
          <w:szCs w:val="22"/>
        </w:rPr>
        <w:t>Žádná ze Smluvních stran nemá povinnost nahradit škodu způsobenou porušením svých povinností vyplývajících z této Smlouvy, bránila-li jí v jejich splnění některá z překážek vylučujících povinnost k náhradě škody ve smyslu § 2913 odst. 2 OZ, při uplatnění následujících pravidel:</w:t>
      </w:r>
      <w:bookmarkEnd w:id="51"/>
    </w:p>
    <w:p w14:paraId="5364561B" w14:textId="77777777" w:rsidR="00EB0A98" w:rsidRPr="00966080" w:rsidRDefault="00EB0A98" w:rsidP="00BE652A">
      <w:pPr>
        <w:pStyle w:val="RLTextlnkuslovan"/>
        <w:numPr>
          <w:ilvl w:val="2"/>
          <w:numId w:val="8"/>
        </w:numPr>
        <w:tabs>
          <w:tab w:val="left" w:pos="708"/>
        </w:tabs>
        <w:rPr>
          <w:rFonts w:asciiTheme="minorHAnsi" w:hAnsiTheme="minorHAnsi" w:cstheme="minorHAnsi"/>
          <w:sz w:val="22"/>
          <w:szCs w:val="22"/>
        </w:rPr>
      </w:pPr>
      <w:r w:rsidRPr="00966080">
        <w:rPr>
          <w:rFonts w:asciiTheme="minorHAnsi" w:hAnsiTheme="minorHAnsi" w:cstheme="minorHAnsi"/>
          <w:sz w:val="22"/>
          <w:szCs w:val="22"/>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plynoucí z této Smlouvy, jestliže nelze rozumně předpokládat, že by povinná Smluvní strana takovou překážku nebo její následky odvrátila nebo překonala, a dále, že by v době vzniku smluvních </w:t>
      </w:r>
      <w:r w:rsidRPr="00966080">
        <w:rPr>
          <w:rFonts w:asciiTheme="minorHAnsi" w:hAnsiTheme="minorHAnsi" w:cstheme="minorHAnsi"/>
          <w:sz w:val="22"/>
          <w:szCs w:val="22"/>
        </w:rPr>
        <w:lastRenderedPageBreak/>
        <w:t>závazků z této Smlouvy vznik nebo existenci těchto překážek předpokládala;</w:t>
      </w:r>
    </w:p>
    <w:p w14:paraId="4B48382D" w14:textId="17006B04" w:rsidR="00EB0A98" w:rsidRPr="00966080" w:rsidRDefault="00EB0A98" w:rsidP="00BE652A">
      <w:pPr>
        <w:pStyle w:val="RLTextlnkuslovan"/>
        <w:numPr>
          <w:ilvl w:val="2"/>
          <w:numId w:val="8"/>
        </w:numPr>
        <w:tabs>
          <w:tab w:val="left" w:pos="708"/>
        </w:tabs>
        <w:rPr>
          <w:rFonts w:asciiTheme="minorHAnsi" w:hAnsiTheme="minorHAnsi" w:cstheme="minorHAnsi"/>
          <w:sz w:val="22"/>
          <w:szCs w:val="22"/>
        </w:rPr>
      </w:pPr>
      <w:r w:rsidRPr="00966080">
        <w:rPr>
          <w:rFonts w:asciiTheme="minorHAnsi" w:hAnsiTheme="minorHAnsi" w:cstheme="minorHAnsi"/>
          <w:sz w:val="22"/>
          <w:szCs w:val="22"/>
        </w:rPr>
        <w:t xml:space="preserve">za překážky dle tohoto </w:t>
      </w:r>
      <w:r w:rsidR="002F698B" w:rsidRPr="00966080">
        <w:rPr>
          <w:rFonts w:asciiTheme="minorHAnsi" w:hAnsiTheme="minorHAnsi" w:cstheme="minorHAnsi"/>
          <w:sz w:val="22"/>
          <w:szCs w:val="22"/>
        </w:rPr>
        <w:t>čl.</w:t>
      </w:r>
      <w:r w:rsidRPr="00966080">
        <w:rPr>
          <w:rFonts w:asciiTheme="minorHAnsi" w:hAnsiTheme="minorHAnsi" w:cstheme="minorHAnsi"/>
          <w:sz w:val="22"/>
          <w:szCs w:val="22"/>
        </w:rPr>
        <w:t xml:space="preserve"> </w:t>
      </w:r>
      <w:r w:rsidRPr="00BE652A">
        <w:rPr>
          <w:rFonts w:asciiTheme="minorHAnsi" w:hAnsiTheme="minorHAnsi" w:cstheme="minorHAnsi"/>
          <w:sz w:val="22"/>
          <w:szCs w:val="22"/>
        </w:rPr>
        <w:fldChar w:fldCharType="begin"/>
      </w:r>
      <w:r w:rsidRPr="00966080">
        <w:rPr>
          <w:rFonts w:asciiTheme="minorHAnsi" w:hAnsiTheme="minorHAnsi" w:cstheme="minorHAnsi"/>
          <w:sz w:val="22"/>
          <w:szCs w:val="22"/>
        </w:rPr>
        <w:instrText xml:space="preserve"> REF _Ref89696406 \r \h  \* MERGEFORMAT </w:instrText>
      </w:r>
      <w:r w:rsidRPr="00BE652A">
        <w:rPr>
          <w:rFonts w:asciiTheme="minorHAnsi" w:hAnsiTheme="minorHAnsi" w:cstheme="minorHAnsi"/>
          <w:sz w:val="22"/>
          <w:szCs w:val="22"/>
        </w:rPr>
      </w:r>
      <w:r w:rsidRPr="00BE652A">
        <w:rPr>
          <w:rFonts w:asciiTheme="minorHAnsi" w:hAnsiTheme="minorHAnsi" w:cstheme="minorHAnsi"/>
          <w:sz w:val="22"/>
          <w:szCs w:val="22"/>
        </w:rPr>
        <w:fldChar w:fldCharType="separate"/>
      </w:r>
      <w:r w:rsidR="006029FB">
        <w:rPr>
          <w:rFonts w:asciiTheme="minorHAnsi" w:hAnsiTheme="minorHAnsi" w:cstheme="minorHAnsi"/>
          <w:sz w:val="22"/>
          <w:szCs w:val="22"/>
        </w:rPr>
        <w:t>14.3</w:t>
      </w:r>
      <w:r w:rsidRPr="00BE652A">
        <w:rPr>
          <w:rFonts w:asciiTheme="minorHAnsi" w:hAnsiTheme="minorHAnsi" w:cstheme="minorHAnsi"/>
          <w:sz w:val="22"/>
          <w:szCs w:val="22"/>
        </w:rPr>
        <w:fldChar w:fldCharType="end"/>
      </w:r>
      <w:r w:rsidRPr="00966080">
        <w:rPr>
          <w:rFonts w:asciiTheme="minorHAnsi" w:hAnsiTheme="minorHAnsi" w:cstheme="minorHAnsi"/>
          <w:sz w:val="22"/>
          <w:szCs w:val="22"/>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Dodavatele se výslovně nepovažuje jakýkoliv problém Dodavatele s jeho smluvními partnery, přičemž na vzájemné poměry Smluvní stran se aplikuje informační povinnost a povinnost vstoupit do jednání ohledně řešení vzniklé situace v souladu s</w:t>
      </w:r>
      <w:r w:rsidR="002F698B" w:rsidRPr="00966080">
        <w:rPr>
          <w:rFonts w:asciiTheme="minorHAnsi" w:hAnsiTheme="minorHAnsi" w:cstheme="minorHAnsi"/>
          <w:sz w:val="22"/>
          <w:szCs w:val="22"/>
        </w:rPr>
        <w:t> čl.</w:t>
      </w:r>
      <w:r w:rsidRPr="00966080">
        <w:rPr>
          <w:rFonts w:asciiTheme="minorHAnsi" w:hAnsiTheme="minorHAnsi" w:cstheme="minorHAnsi"/>
          <w:sz w:val="22"/>
          <w:szCs w:val="22"/>
        </w:rPr>
        <w:t xml:space="preserve"> </w:t>
      </w:r>
      <w:r w:rsidRPr="00BE652A">
        <w:rPr>
          <w:rFonts w:asciiTheme="minorHAnsi" w:hAnsiTheme="minorHAnsi" w:cstheme="minorHAnsi"/>
          <w:sz w:val="22"/>
          <w:szCs w:val="22"/>
        </w:rPr>
        <w:fldChar w:fldCharType="begin"/>
      </w:r>
      <w:r w:rsidRPr="00966080">
        <w:rPr>
          <w:rFonts w:asciiTheme="minorHAnsi" w:hAnsiTheme="minorHAnsi" w:cstheme="minorHAnsi"/>
          <w:sz w:val="22"/>
          <w:szCs w:val="22"/>
        </w:rPr>
        <w:instrText xml:space="preserve"> REF _Ref95724808 \r \h  \* MERGEFORMAT </w:instrText>
      </w:r>
      <w:r w:rsidRPr="00BE652A">
        <w:rPr>
          <w:rFonts w:asciiTheme="minorHAnsi" w:hAnsiTheme="minorHAnsi" w:cstheme="minorHAnsi"/>
          <w:sz w:val="22"/>
          <w:szCs w:val="22"/>
        </w:rPr>
      </w:r>
      <w:r w:rsidRPr="00BE652A">
        <w:rPr>
          <w:rFonts w:asciiTheme="minorHAnsi" w:hAnsiTheme="minorHAnsi" w:cstheme="minorHAnsi"/>
          <w:sz w:val="22"/>
          <w:szCs w:val="22"/>
        </w:rPr>
        <w:fldChar w:fldCharType="separate"/>
      </w:r>
      <w:r w:rsidR="006029FB">
        <w:rPr>
          <w:rFonts w:asciiTheme="minorHAnsi" w:hAnsiTheme="minorHAnsi" w:cstheme="minorHAnsi"/>
          <w:sz w:val="22"/>
          <w:szCs w:val="22"/>
        </w:rPr>
        <w:t>14.3.4</w:t>
      </w:r>
      <w:r w:rsidRPr="00BE652A">
        <w:rPr>
          <w:rFonts w:asciiTheme="minorHAnsi" w:hAnsiTheme="minorHAnsi" w:cstheme="minorHAnsi"/>
          <w:sz w:val="22"/>
          <w:szCs w:val="22"/>
        </w:rPr>
        <w:fldChar w:fldCharType="end"/>
      </w:r>
      <w:r w:rsidR="006B7EDD">
        <w:rPr>
          <w:rFonts w:asciiTheme="minorHAnsi" w:hAnsiTheme="minorHAnsi" w:cstheme="minorHAnsi"/>
          <w:sz w:val="22"/>
          <w:szCs w:val="22"/>
        </w:rPr>
        <w:t>3</w:t>
      </w:r>
      <w:r w:rsidRPr="00966080">
        <w:rPr>
          <w:rFonts w:asciiTheme="minorHAnsi" w:hAnsiTheme="minorHAnsi" w:cstheme="minorHAnsi"/>
          <w:sz w:val="22"/>
          <w:szCs w:val="22"/>
        </w:rPr>
        <w:t xml:space="preserve"> Smlouvy;</w:t>
      </w:r>
    </w:p>
    <w:p w14:paraId="2CA0058B" w14:textId="77777777" w:rsidR="00EB0A98" w:rsidRPr="00966080" w:rsidRDefault="00EB0A98" w:rsidP="00BE652A">
      <w:pPr>
        <w:pStyle w:val="RLTextlnkuslovan"/>
        <w:numPr>
          <w:ilvl w:val="2"/>
          <w:numId w:val="8"/>
        </w:numPr>
        <w:tabs>
          <w:tab w:val="left" w:pos="708"/>
        </w:tabs>
        <w:rPr>
          <w:rFonts w:asciiTheme="minorHAnsi" w:hAnsiTheme="minorHAnsi" w:cstheme="minorHAnsi"/>
          <w:sz w:val="22"/>
          <w:szCs w:val="22"/>
        </w:rPr>
      </w:pPr>
      <w:r w:rsidRPr="00966080">
        <w:rPr>
          <w:rFonts w:asciiTheme="minorHAnsi" w:hAnsiTheme="minorHAnsi" w:cstheme="minorHAnsi"/>
          <w:sz w:val="22"/>
          <w:szCs w:val="22"/>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Dodavatel ani Objednatel nejsou oprávněni takto vzniklé </w:t>
      </w:r>
      <w:proofErr w:type="gramStart"/>
      <w:r w:rsidRPr="00966080">
        <w:rPr>
          <w:rFonts w:asciiTheme="minorHAnsi" w:hAnsiTheme="minorHAnsi" w:cstheme="minorHAnsi"/>
          <w:sz w:val="22"/>
          <w:szCs w:val="22"/>
        </w:rPr>
        <w:t>situace</w:t>
      </w:r>
      <w:proofErr w:type="gramEnd"/>
      <w:r w:rsidRPr="00966080">
        <w:rPr>
          <w:rFonts w:asciiTheme="minorHAnsi" w:hAnsiTheme="minorHAnsi" w:cstheme="minorHAnsi"/>
          <w:sz w:val="22"/>
          <w:szCs w:val="22"/>
        </w:rPr>
        <w:t xml:space="preserv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12016E41" w14:textId="77777777" w:rsidR="00EB0A98" w:rsidRPr="00966080" w:rsidRDefault="00EB0A98" w:rsidP="00BE652A">
      <w:pPr>
        <w:pStyle w:val="RLTextlnkuslovan"/>
        <w:numPr>
          <w:ilvl w:val="2"/>
          <w:numId w:val="8"/>
        </w:numPr>
        <w:tabs>
          <w:tab w:val="left" w:pos="708"/>
        </w:tabs>
        <w:rPr>
          <w:rFonts w:asciiTheme="minorHAnsi" w:hAnsiTheme="minorHAnsi" w:cstheme="minorHAnsi"/>
          <w:sz w:val="22"/>
          <w:szCs w:val="22"/>
        </w:rPr>
      </w:pPr>
      <w:bookmarkStart w:id="52" w:name="_Ref95724808"/>
      <w:r w:rsidRPr="00966080">
        <w:rPr>
          <w:rFonts w:asciiTheme="minorHAnsi" w:hAnsiTheme="minorHAnsi" w:cstheme="minorHAnsi"/>
          <w:sz w:val="22"/>
          <w:szCs w:val="22"/>
        </w:rPr>
        <w:t>v případě, že nedojde k dohodě Smluvních stran, termíny plnění jednotlivých povinností podle této Smlouvy dotčené okolností vylučující odpovědnost se prodlužují o dobu, po kterou okolnost vylučující odpovědnost trvala;</w:t>
      </w:r>
      <w:bookmarkEnd w:id="52"/>
    </w:p>
    <w:p w14:paraId="5BEF7566" w14:textId="77777777" w:rsidR="00EB0A98" w:rsidRPr="00966080" w:rsidRDefault="00EB0A98" w:rsidP="00BE652A">
      <w:pPr>
        <w:pStyle w:val="RLTextlnkuslovan"/>
        <w:numPr>
          <w:ilvl w:val="2"/>
          <w:numId w:val="8"/>
        </w:numPr>
        <w:tabs>
          <w:tab w:val="left" w:pos="708"/>
        </w:tabs>
        <w:rPr>
          <w:rFonts w:asciiTheme="minorHAnsi" w:hAnsiTheme="minorHAnsi" w:cstheme="minorHAnsi"/>
          <w:sz w:val="22"/>
          <w:szCs w:val="22"/>
        </w:rPr>
      </w:pPr>
      <w:r w:rsidRPr="00966080">
        <w:rPr>
          <w:rFonts w:asciiTheme="minorHAnsi" w:hAnsiTheme="minorHAnsi" w:cstheme="minorHAnsi"/>
          <w:sz w:val="22"/>
          <w:szCs w:val="22"/>
        </w:rPr>
        <w:t>odpovědnost nevylučuje překážka, která vznikla teprve v době, kdy povinná Smluvní strana byla v prodlení s plněním své povinnosti, či vznikla z jejích hospodářských poměrů;</w:t>
      </w:r>
    </w:p>
    <w:p w14:paraId="0C77B654" w14:textId="77777777" w:rsidR="00EB0A98" w:rsidRPr="00966080" w:rsidRDefault="00EB0A98" w:rsidP="00BE652A">
      <w:pPr>
        <w:pStyle w:val="RLTextlnkuslovan"/>
        <w:numPr>
          <w:ilvl w:val="2"/>
          <w:numId w:val="8"/>
        </w:numPr>
        <w:rPr>
          <w:rFonts w:asciiTheme="minorHAnsi" w:hAnsiTheme="minorHAnsi" w:cstheme="minorHAnsi"/>
          <w:sz w:val="22"/>
          <w:szCs w:val="22"/>
        </w:rPr>
      </w:pPr>
      <w:r w:rsidRPr="00966080">
        <w:rPr>
          <w:rFonts w:asciiTheme="minorHAnsi" w:hAnsiTheme="minorHAnsi" w:cstheme="minorHAnsi"/>
          <w:sz w:val="22"/>
          <w:szCs w:val="22"/>
        </w:rPr>
        <w:t>účinky okolnosti vylučující odpovědnost jsou omezeny pouze na dobu, dokud trvá příslušná překážka, s níž jsou tyto účinky spojeny.</w:t>
      </w:r>
    </w:p>
    <w:p w14:paraId="679A7A0C" w14:textId="77777777" w:rsidR="00EB0A98" w:rsidRPr="00966080" w:rsidRDefault="00EB0A98" w:rsidP="003301B2">
      <w:pPr>
        <w:pStyle w:val="RLTextlnkuslovan"/>
        <w:rPr>
          <w:rFonts w:asciiTheme="minorHAnsi" w:hAnsiTheme="minorHAnsi" w:cstheme="minorHAnsi"/>
          <w:sz w:val="22"/>
          <w:szCs w:val="22"/>
        </w:rPr>
      </w:pPr>
      <w:r w:rsidRPr="00966080">
        <w:rPr>
          <w:rFonts w:asciiTheme="minorHAnsi" w:hAnsiTheme="minorHAnsi" w:cstheme="minorHAnsi"/>
          <w:sz w:val="22"/>
          <w:szCs w:val="22"/>
        </w:rPr>
        <w:t>Smluvní strany se zavazují upozornit druhou Smluvní stranu bez zbytečného odkladu na vzniklé překážky vylučující povinnost k náhradě újmy. Smluvní strany se zavazují k vyvinutí maximálního úsilí k odvrácení a překonání překážek vylučujících povinnost k náhradě újmy. Každá ze Smluvních stran je oprávněna požadovat náhradu újmy v plném rozsahu i v případě, že se jedná o porušení povinnosti, na kterou se dle této Smlouvy vztahuje smluvní pokuta nebo sleva z ceny.</w:t>
      </w:r>
    </w:p>
    <w:p w14:paraId="2C490DC7" w14:textId="77777777" w:rsidR="00EB0A98" w:rsidRPr="00966080" w:rsidRDefault="00EB0A98" w:rsidP="003301B2">
      <w:pPr>
        <w:pStyle w:val="RLTextlnkuslovan"/>
        <w:rPr>
          <w:rFonts w:asciiTheme="minorHAnsi" w:hAnsiTheme="minorHAnsi" w:cstheme="minorHAnsi"/>
          <w:sz w:val="22"/>
          <w:szCs w:val="22"/>
        </w:rPr>
      </w:pPr>
      <w:r w:rsidRPr="00966080">
        <w:rPr>
          <w:rFonts w:asciiTheme="minorHAnsi" w:hAnsiTheme="minorHAnsi" w:cstheme="minorHAnsi"/>
          <w:sz w:val="22"/>
          <w:szCs w:val="22"/>
        </w:rPr>
        <w:t>Případná náhrada újmy bude zaplacena v měně platné na území České republiky, přičemž pro propočet na tuto měnu je rozhodný kurs České národní banky ke dni vzniku újmy.</w:t>
      </w:r>
    </w:p>
    <w:p w14:paraId="09A268F5" w14:textId="77777777" w:rsidR="00EB0A98" w:rsidRPr="00966080" w:rsidRDefault="00EB0A98" w:rsidP="003301B2">
      <w:pPr>
        <w:pStyle w:val="RLTextlnkuslovan"/>
        <w:rPr>
          <w:rFonts w:asciiTheme="minorHAnsi" w:hAnsiTheme="minorHAnsi" w:cstheme="minorHAnsi"/>
          <w:sz w:val="22"/>
          <w:szCs w:val="22"/>
        </w:rPr>
      </w:pPr>
      <w:r w:rsidRPr="00966080">
        <w:rPr>
          <w:rFonts w:asciiTheme="minorHAnsi" w:hAnsiTheme="minorHAnsi" w:cstheme="minorHAnsi"/>
          <w:sz w:val="22"/>
          <w:szCs w:val="22"/>
        </w:rPr>
        <w:t>Každá ze Smluvních stran je oprávněna požadovat náhradu újmy i v případě, že se jedná o porušení povinnosti, na kterou se vztahuje smluvní pokuta nebo sleva z ceny, a to v celém rozsahu nebo slevy z ceny dle této Smlouvy.</w:t>
      </w:r>
    </w:p>
    <w:p w14:paraId="36A1346E" w14:textId="77777777" w:rsidR="00EB0A98" w:rsidRPr="00966080" w:rsidRDefault="00EB0A98" w:rsidP="000578A2">
      <w:pPr>
        <w:pStyle w:val="RLlneksmlouvy"/>
        <w:rPr>
          <w:rFonts w:asciiTheme="minorHAnsi" w:hAnsiTheme="minorHAnsi" w:cstheme="minorHAnsi"/>
          <w:sz w:val="22"/>
          <w:szCs w:val="22"/>
        </w:rPr>
      </w:pPr>
      <w:bookmarkStart w:id="53" w:name="_Ref97276810"/>
      <w:r w:rsidRPr="00966080">
        <w:rPr>
          <w:rFonts w:asciiTheme="minorHAnsi" w:hAnsiTheme="minorHAnsi" w:cstheme="minorHAnsi"/>
          <w:sz w:val="22"/>
          <w:szCs w:val="22"/>
        </w:rPr>
        <w:lastRenderedPageBreak/>
        <w:t>SANKCE</w:t>
      </w:r>
      <w:bookmarkEnd w:id="47"/>
      <w:bookmarkEnd w:id="48"/>
      <w:bookmarkEnd w:id="53"/>
    </w:p>
    <w:p w14:paraId="616526FE" w14:textId="77777777" w:rsidR="002F698B" w:rsidRPr="00BE652A" w:rsidRDefault="00BB5750" w:rsidP="00BE652A">
      <w:pPr>
        <w:pStyle w:val="RLTextlnkuslovan"/>
        <w:tabs>
          <w:tab w:val="clear" w:pos="1305"/>
          <w:tab w:val="num" w:pos="1276"/>
        </w:tabs>
        <w:ind w:left="1276" w:hanging="709"/>
        <w:rPr>
          <w:rFonts w:asciiTheme="minorHAnsi" w:hAnsiTheme="minorHAnsi" w:cstheme="minorHAnsi"/>
          <w:sz w:val="22"/>
          <w:szCs w:val="22"/>
        </w:rPr>
      </w:pPr>
      <w:r w:rsidRPr="00BE652A">
        <w:rPr>
          <w:rFonts w:asciiTheme="minorHAnsi" w:hAnsiTheme="minorHAnsi" w:cstheme="minorHAnsi"/>
          <w:sz w:val="22"/>
          <w:szCs w:val="22"/>
        </w:rPr>
        <w:t xml:space="preserve">Pro případ porušení Smlouvy sjednávají </w:t>
      </w:r>
      <w:r w:rsidR="00EB0A98" w:rsidRPr="00BE652A">
        <w:rPr>
          <w:rFonts w:asciiTheme="minorHAnsi" w:hAnsiTheme="minorHAnsi" w:cstheme="minorHAnsi"/>
          <w:sz w:val="22"/>
          <w:szCs w:val="22"/>
        </w:rPr>
        <w:t xml:space="preserve">Smluvní strany </w:t>
      </w:r>
      <w:r w:rsidRPr="00BE652A">
        <w:rPr>
          <w:rFonts w:asciiTheme="minorHAnsi" w:hAnsiTheme="minorHAnsi" w:cstheme="minorHAnsi"/>
          <w:sz w:val="22"/>
          <w:szCs w:val="22"/>
        </w:rPr>
        <w:t>v tomto článku dále uvedené sankce.</w:t>
      </w:r>
    </w:p>
    <w:p w14:paraId="0095BF9C" w14:textId="77777777" w:rsidR="00F36198" w:rsidRPr="00601D33" w:rsidRDefault="00545AE6" w:rsidP="00BE652A">
      <w:pPr>
        <w:pStyle w:val="RLTextlnkuslovan"/>
        <w:tabs>
          <w:tab w:val="clear" w:pos="1305"/>
          <w:tab w:val="num" w:pos="1276"/>
        </w:tabs>
        <w:ind w:left="1276" w:hanging="709"/>
        <w:rPr>
          <w:rFonts w:asciiTheme="minorHAnsi" w:hAnsiTheme="minorHAnsi" w:cstheme="minorHAnsi"/>
          <w:sz w:val="22"/>
          <w:szCs w:val="22"/>
        </w:rPr>
      </w:pPr>
      <w:r w:rsidRPr="00601D33">
        <w:rPr>
          <w:rFonts w:asciiTheme="minorHAnsi" w:hAnsiTheme="minorHAnsi" w:cstheme="minorHAnsi"/>
          <w:sz w:val="22"/>
          <w:szCs w:val="22"/>
        </w:rPr>
        <w:t>V</w:t>
      </w:r>
      <w:r w:rsidR="00F36198" w:rsidRPr="00601D33">
        <w:rPr>
          <w:rFonts w:asciiTheme="minorHAnsi" w:hAnsiTheme="minorHAnsi" w:cstheme="minorHAnsi"/>
          <w:sz w:val="22"/>
          <w:szCs w:val="22"/>
        </w:rPr>
        <w:t> případě prodlení Dodavatele s poskytováním Technické podpory, je Dodavatel povinen zaplatit Objednateli smluvní pokutu ve výši 5.000,- Kč za každou i započatou hodinu prodlení</w:t>
      </w:r>
      <w:r w:rsidR="003B085A" w:rsidRPr="00601D33">
        <w:rPr>
          <w:rFonts w:asciiTheme="minorHAnsi" w:hAnsiTheme="minorHAnsi" w:cstheme="minorHAnsi"/>
          <w:sz w:val="22"/>
          <w:szCs w:val="22"/>
        </w:rPr>
        <w:t>.</w:t>
      </w:r>
    </w:p>
    <w:p w14:paraId="0BE47547" w14:textId="77777777" w:rsidR="007D0E5A" w:rsidRPr="00601D33" w:rsidRDefault="00545AE6" w:rsidP="00011D0A">
      <w:pPr>
        <w:pStyle w:val="RLTextlnkuslovan"/>
      </w:pPr>
      <w:r w:rsidRPr="00601D33">
        <w:t>V</w:t>
      </w:r>
      <w:r w:rsidR="007D0E5A" w:rsidRPr="00601D33">
        <w:t> případě, že dojde k prodlení v plnění lhůt dle čl</w:t>
      </w:r>
      <w:r w:rsidR="007C706E" w:rsidRPr="00601D33">
        <w:t>.</w:t>
      </w:r>
      <w:r w:rsidR="007D0E5A" w:rsidRPr="00601D33">
        <w:t xml:space="preserve"> </w:t>
      </w:r>
      <w:proofErr w:type="gramStart"/>
      <w:r w:rsidR="007D0E5A" w:rsidRPr="00601D33">
        <w:t>4.3  této</w:t>
      </w:r>
      <w:proofErr w:type="gramEnd"/>
      <w:r w:rsidR="007D0E5A" w:rsidRPr="00601D33">
        <w:t xml:space="preserve"> </w:t>
      </w:r>
      <w:r w:rsidR="007C706E" w:rsidRPr="00601D33">
        <w:t>S</w:t>
      </w:r>
      <w:r w:rsidR="007D0E5A" w:rsidRPr="00601D33">
        <w:t>mlouvy, je Dodavatel povinen zaplatit Objednateli smluvní pokutu ve výši 0,</w:t>
      </w:r>
      <w:r w:rsidR="004B3A2A" w:rsidRPr="00601D33">
        <w:t>2</w:t>
      </w:r>
      <w:r w:rsidR="007D0E5A" w:rsidRPr="00601D33">
        <w:t xml:space="preserve"> % z</w:t>
      </w:r>
      <w:r w:rsidR="00172349" w:rsidRPr="00601D33">
        <w:t xml:space="preserve"> celkové</w:t>
      </w:r>
      <w:r w:rsidR="007D0E5A" w:rsidRPr="00601D33">
        <w:t xml:space="preserve"> smluvní ceny za každý i jen započatý den prodlení</w:t>
      </w:r>
      <w:r w:rsidR="009E3983" w:rsidRPr="00601D33">
        <w:t>.</w:t>
      </w:r>
    </w:p>
    <w:p w14:paraId="5673E1B6" w14:textId="1AF3A2E5" w:rsidR="00EB0A98" w:rsidRPr="00601D33" w:rsidRDefault="00BB5750" w:rsidP="00011D0A">
      <w:pPr>
        <w:pStyle w:val="RLTextlnkuslovan"/>
      </w:pPr>
      <w:r w:rsidRPr="00601D33">
        <w:t>V</w:t>
      </w:r>
      <w:r w:rsidR="00EB0A98" w:rsidRPr="00601D33">
        <w:t xml:space="preserve"> případě, že dojde ze strany Dodavatele k prokazatelnému porušení</w:t>
      </w:r>
      <w:r w:rsidR="006705AB" w:rsidRPr="00601D33">
        <w:t xml:space="preserve"> některé z</w:t>
      </w:r>
      <w:r w:rsidR="00011D0A" w:rsidRPr="00601D33">
        <w:t> </w:t>
      </w:r>
      <w:r w:rsidR="00EB0A98" w:rsidRPr="00601D33">
        <w:t>povinnost</w:t>
      </w:r>
      <w:r w:rsidR="006705AB" w:rsidRPr="00601D33">
        <w:t>í</w:t>
      </w:r>
      <w:r w:rsidR="00EB0A98" w:rsidRPr="00601D33">
        <w:t xml:space="preserve"> dle čl.</w:t>
      </w:r>
      <w:r w:rsidR="006B7EDD" w:rsidRPr="00601D33">
        <w:t xml:space="preserve"> </w:t>
      </w:r>
      <w:r w:rsidR="00EB0A98" w:rsidRPr="00601D33">
        <w:fldChar w:fldCharType="begin"/>
      </w:r>
      <w:r w:rsidR="00EB0A98" w:rsidRPr="00601D33">
        <w:instrText xml:space="preserve"> REF _Ref456270112 \r \h  \* MERGEFORMAT </w:instrText>
      </w:r>
      <w:r w:rsidR="00EB0A98" w:rsidRPr="00601D33">
        <w:fldChar w:fldCharType="separate"/>
      </w:r>
      <w:r w:rsidR="006029FB">
        <w:t>7</w:t>
      </w:r>
      <w:r w:rsidR="00EB0A98" w:rsidRPr="00601D33">
        <w:fldChar w:fldCharType="end"/>
      </w:r>
      <w:r w:rsidR="006705AB" w:rsidRPr="00601D33">
        <w:t>.1</w:t>
      </w:r>
      <w:r w:rsidR="00EB0A98" w:rsidRPr="00601D33">
        <w:t xml:space="preserve"> Smlouvy, je Dodavatel povinen zaplatit Objednateli smluvní pokutu ve výši </w:t>
      </w:r>
      <w:r w:rsidR="0047030F" w:rsidRPr="00601D33">
        <w:t>15</w:t>
      </w:r>
      <w:r w:rsidR="00EB0A98" w:rsidRPr="00601D33">
        <w:t>.000,- Kč za každý jednotlivý případ porušení povinnosti;</w:t>
      </w:r>
    </w:p>
    <w:p w14:paraId="36A6DBF2" w14:textId="77777777" w:rsidR="00EB0A98" w:rsidRPr="00601D33" w:rsidRDefault="00BB5750" w:rsidP="00D27562">
      <w:pPr>
        <w:pStyle w:val="RLTextlnkuslovan"/>
      </w:pPr>
      <w:r w:rsidRPr="00601D33">
        <w:t>V</w:t>
      </w:r>
      <w:r w:rsidR="00EB0A98" w:rsidRPr="00601D33">
        <w:t xml:space="preserve"> případě, že dojde ze strany Dodavatele k porušení povinnosti dle </w:t>
      </w:r>
      <w:r w:rsidR="002F698B" w:rsidRPr="00601D33">
        <w:t>čl.</w:t>
      </w:r>
      <w:r w:rsidR="0047030F" w:rsidRPr="00601D33">
        <w:t xml:space="preserve"> 7.</w:t>
      </w:r>
      <w:r w:rsidR="006705AB" w:rsidRPr="00601D33">
        <w:t>2 a 7.3</w:t>
      </w:r>
      <w:r w:rsidR="0047030F" w:rsidRPr="00601D33">
        <w:t xml:space="preserve"> </w:t>
      </w:r>
      <w:r w:rsidR="00EB0A98" w:rsidRPr="00601D33">
        <w:t>této Smlouvy, je Dodavatel povinen zaplatit Objednateli smluvní pokutu ve výši 100.000,- Kč za porušení této povinnosti;</w:t>
      </w:r>
    </w:p>
    <w:p w14:paraId="3A50A663" w14:textId="77777777" w:rsidR="00EB0A98" w:rsidRPr="00601D33" w:rsidRDefault="00BB5750" w:rsidP="00D27562">
      <w:pPr>
        <w:pStyle w:val="RLTextlnkuslovan"/>
      </w:pPr>
      <w:r w:rsidRPr="00601D33">
        <w:t>V</w:t>
      </w:r>
      <w:r w:rsidR="00EB0A98" w:rsidRPr="00601D33">
        <w:t xml:space="preserve"> případě, že v průběhu doby trvání Smlouvy Objednatel zjistí, že vlastnosti (zejm. technické parametry) </w:t>
      </w:r>
      <w:r w:rsidR="004B7D8D" w:rsidRPr="00601D33">
        <w:t>poskytnutého plnění</w:t>
      </w:r>
      <w:r w:rsidR="00EB0A98" w:rsidRPr="00601D33">
        <w:t xml:space="preserve"> jsou prokazatelně v rozporu s touto Smlouvou (nesplňují minimální požadované parametry uvedené v Zadávací dokumentaci), je Dodavatel povinen zaplatit Objednateli smluvní pokutu ve výši 500.000,- Kč. Současně bude mít Objednatel právo odstoupit od této Smlouvy z důvodu podstatného porušení Smlouvy;</w:t>
      </w:r>
    </w:p>
    <w:p w14:paraId="430BE4C7" w14:textId="77777777" w:rsidR="00EB0A98" w:rsidRPr="00601D33" w:rsidRDefault="00C337FF" w:rsidP="00D27562">
      <w:pPr>
        <w:pStyle w:val="RLTextlnkuslovan"/>
      </w:pPr>
      <w:r w:rsidRPr="00601D33">
        <w:t>P</w:t>
      </w:r>
      <w:r w:rsidR="00EB0A98" w:rsidRPr="00601D33">
        <w:t>oruší-li Dodavatel povinnosti vyplývající z této Smlouvy ohledně ochrany Důvěrných informací, je Dodavatel povinen zaplatit Objednateli smluvní pokutu ve výši 1.000.000,- Kč za každé porušení takové povinnosti;</w:t>
      </w:r>
    </w:p>
    <w:bookmarkEnd w:id="49"/>
    <w:p w14:paraId="3A5484B4" w14:textId="77777777" w:rsidR="00545AE6" w:rsidRPr="00601D33" w:rsidRDefault="00BB5750" w:rsidP="006B7EDD">
      <w:pPr>
        <w:pStyle w:val="RLTextlnkuslovan"/>
        <w:rPr>
          <w:rFonts w:asciiTheme="minorHAnsi" w:hAnsiTheme="minorHAnsi" w:cstheme="minorHAnsi"/>
          <w:sz w:val="22"/>
          <w:szCs w:val="22"/>
        </w:rPr>
      </w:pPr>
      <w:r w:rsidRPr="00601D33">
        <w:t>V</w:t>
      </w:r>
      <w:r w:rsidR="00EB0A98" w:rsidRPr="00601D33">
        <w:t xml:space="preserve"> případě, že Dodavatel bude k poskytování Služeb využívat poddodavatele nebo členy realizačního týmu v rozporu s</w:t>
      </w:r>
      <w:r w:rsidR="00120DCB" w:rsidRPr="00601D33">
        <w:t> </w:t>
      </w:r>
      <w:r w:rsidR="00EB0A98" w:rsidRPr="00601D33">
        <w:t>ustanoveními</w:t>
      </w:r>
      <w:r w:rsidR="00120DCB" w:rsidRPr="00601D33">
        <w:t xml:space="preserve"> čl. </w:t>
      </w:r>
      <w:r w:rsidR="002D2214" w:rsidRPr="00601D33">
        <w:t>3.4</w:t>
      </w:r>
      <w:r w:rsidR="00EB0A98" w:rsidRPr="00601D33">
        <w:t xml:space="preserve"> nebo </w:t>
      </w:r>
      <w:r w:rsidR="002F698B" w:rsidRPr="00601D33">
        <w:t xml:space="preserve">čl. </w:t>
      </w:r>
      <w:r w:rsidR="002D2214" w:rsidRPr="00601D33">
        <w:t>12</w:t>
      </w:r>
      <w:r w:rsidR="00EB0A98" w:rsidRPr="00601D33">
        <w:t xml:space="preserve"> této Smlouvy, je Dodavatel povinen zaplatit Objednateli smluvní pokutu ve výši 50.000,- Kč za každý jednotlivý případ porušení této povinnosti.</w:t>
      </w:r>
    </w:p>
    <w:p w14:paraId="5773C222" w14:textId="77777777" w:rsidR="00BB13F1" w:rsidRPr="00601D33" w:rsidRDefault="00BB13F1" w:rsidP="00FE3909">
      <w:pPr>
        <w:pStyle w:val="RLTextlnkuslovan"/>
      </w:pPr>
      <w:bookmarkStart w:id="54" w:name="_Ref7099738"/>
      <w:r w:rsidRPr="00601D33">
        <w:t xml:space="preserve">V případě prodlení Objednatele s úhradou </w:t>
      </w:r>
      <w:r w:rsidR="00ED7E67" w:rsidRPr="00601D33">
        <w:t>F</w:t>
      </w:r>
      <w:r w:rsidR="00ED5975" w:rsidRPr="00601D33">
        <w:t>aktury</w:t>
      </w:r>
      <w:r w:rsidRPr="00601D33">
        <w:t xml:space="preserve"> je objednatel povinen uhradit Dodavateli úrok </w:t>
      </w:r>
      <w:r w:rsidR="005A7617" w:rsidRPr="00601D33">
        <w:t>z prodlení v zákonné výši</w:t>
      </w:r>
      <w:r w:rsidRPr="00601D33">
        <w:t>.</w:t>
      </w:r>
    </w:p>
    <w:p w14:paraId="0EEB7CE7" w14:textId="77777777" w:rsidR="00EB0A98" w:rsidRPr="00601D33" w:rsidRDefault="00EB0A98" w:rsidP="00FE3909">
      <w:pPr>
        <w:pStyle w:val="RLTextlnkuslovan"/>
      </w:pPr>
      <w:r w:rsidRPr="00601D33">
        <w:t xml:space="preserve">Smluvní pokuty a/nebo úroky z prodlení </w:t>
      </w:r>
      <w:r w:rsidR="002F698B" w:rsidRPr="00601D33">
        <w:t>a</w:t>
      </w:r>
      <w:r w:rsidR="00ED5975" w:rsidRPr="00601D33">
        <w:t>/nebo náhrada škody</w:t>
      </w:r>
      <w:r w:rsidR="00D27562" w:rsidRPr="00601D33">
        <w:t xml:space="preserve"> </w:t>
      </w:r>
      <w:r w:rsidR="00ED5975" w:rsidRPr="00601D33">
        <w:t xml:space="preserve">(újmy) </w:t>
      </w:r>
      <w:r w:rsidRPr="00601D33">
        <w:t>jsou splatné 30. den ode dne doručení písemné výzvy oprávněné Smluvní strany k jejich úhradě povinnou Smluvní stranou, není-li ve výzvě uvedena lhůta delší.</w:t>
      </w:r>
      <w:bookmarkEnd w:id="54"/>
    </w:p>
    <w:p w14:paraId="7B2368A1" w14:textId="77777777" w:rsidR="00EB0A98" w:rsidRPr="00601D33" w:rsidRDefault="00EB0A98" w:rsidP="00FE3909">
      <w:pPr>
        <w:pStyle w:val="RLTextlnkuslovan"/>
      </w:pPr>
      <w:bookmarkStart w:id="55" w:name="_Ref7099753"/>
      <w:r w:rsidRPr="00601D33">
        <w:t>Není-li dále stanoveno jinak, zaplacení jakékoliv sjednané smluvní pokuty nezbavuje povinnou Smluvní stranu povinnosti splnit své závazky.</w:t>
      </w:r>
      <w:bookmarkEnd w:id="55"/>
      <w:r w:rsidRPr="00601D33">
        <w:t xml:space="preserve"> </w:t>
      </w:r>
    </w:p>
    <w:p w14:paraId="1871E9F8" w14:textId="77777777" w:rsidR="00EB0A98" w:rsidRPr="00601D33" w:rsidRDefault="00EB0A98" w:rsidP="00FE3909">
      <w:pPr>
        <w:pStyle w:val="RLTextlnkuslovan"/>
        <w:rPr>
          <w:lang w:eastAsia="en-US"/>
        </w:rPr>
      </w:pPr>
      <w:r w:rsidRPr="00601D33">
        <w:t>Zaplacením smluvní pokuty není dotčeno právo Objednatele na náhradu újmy v celém rozsahu. Výše smluvních pokut se do výše náhrady újmy nezapočítává.</w:t>
      </w:r>
      <w:r w:rsidR="00D8308C" w:rsidRPr="00601D33">
        <w:rPr>
          <w:lang w:eastAsia="en-US"/>
        </w:rPr>
        <w:t xml:space="preserve"> </w:t>
      </w:r>
    </w:p>
    <w:p w14:paraId="65297DC6" w14:textId="77777777" w:rsidR="00EB0A98" w:rsidRPr="00601D33" w:rsidRDefault="00EB0A98" w:rsidP="00FE3909">
      <w:pPr>
        <w:pStyle w:val="RLTextlnkuslovan"/>
        <w:rPr>
          <w:lang w:eastAsia="en-US"/>
        </w:rPr>
      </w:pPr>
      <w:r w:rsidRPr="00601D33">
        <w:rPr>
          <w:lang w:eastAsia="en-US"/>
        </w:rPr>
        <w:t xml:space="preserve">V případě vzniku nároku Objednatele na více smluvních pokut dle této Smlouvy se smluvní pokuty sčítají. </w:t>
      </w:r>
    </w:p>
    <w:p w14:paraId="03CAF4FE" w14:textId="77777777" w:rsidR="00EB0A98" w:rsidRPr="00966080" w:rsidRDefault="00EB0A98" w:rsidP="00FE3909">
      <w:pPr>
        <w:pStyle w:val="RLTextlnkuslovan"/>
        <w:rPr>
          <w:lang w:eastAsia="en-US"/>
        </w:rPr>
      </w:pPr>
      <w:r w:rsidRPr="00601D33">
        <w:rPr>
          <w:lang w:eastAsia="en-US"/>
        </w:rPr>
        <w:t>V případě, že Objednateli vznikne nárok na smluvní pokutu dle této Smlouvy</w:t>
      </w:r>
      <w:r w:rsidRPr="00966080">
        <w:rPr>
          <w:lang w:eastAsia="en-US"/>
        </w:rPr>
        <w:t xml:space="preserve"> vůči Dodavateli, je Objednatel oprávněn započíst pohledávku z titulu smluvní pokuty (splatnou nebo dosud nesplatnou) oproti nároku Dodavatele na úhradu ceny dle jím vystavené Faktury.</w:t>
      </w:r>
    </w:p>
    <w:p w14:paraId="1C256282" w14:textId="77777777" w:rsidR="00EB0A98" w:rsidRPr="00966080" w:rsidRDefault="00EB0A98" w:rsidP="000578A2">
      <w:pPr>
        <w:pStyle w:val="RLlneksmlouvy"/>
        <w:rPr>
          <w:rFonts w:asciiTheme="minorHAnsi" w:hAnsiTheme="minorHAnsi" w:cstheme="minorHAnsi"/>
          <w:sz w:val="22"/>
          <w:szCs w:val="22"/>
        </w:rPr>
      </w:pPr>
      <w:r w:rsidRPr="00966080">
        <w:rPr>
          <w:rFonts w:asciiTheme="minorHAnsi" w:hAnsiTheme="minorHAnsi" w:cstheme="minorHAnsi"/>
          <w:sz w:val="22"/>
          <w:szCs w:val="22"/>
        </w:rPr>
        <w:lastRenderedPageBreak/>
        <w:t>ZMĚNOVÉ ŘÍZENÍ, VYHRAZENÁ ZMĚNA ZÁVAZKU</w:t>
      </w:r>
    </w:p>
    <w:p w14:paraId="6140CB79" w14:textId="77777777" w:rsidR="00EB0A98" w:rsidRPr="00966080" w:rsidRDefault="00EB0A98" w:rsidP="000578A2">
      <w:pPr>
        <w:pStyle w:val="RLTextlnkuslovan"/>
        <w:rPr>
          <w:rFonts w:asciiTheme="minorHAnsi" w:hAnsiTheme="minorHAnsi" w:cstheme="minorHAnsi"/>
          <w:sz w:val="22"/>
          <w:szCs w:val="22"/>
          <w:lang w:eastAsia="en-US"/>
        </w:rPr>
      </w:pPr>
      <w:r w:rsidRPr="00966080">
        <w:rPr>
          <w:rFonts w:asciiTheme="minorHAnsi" w:hAnsiTheme="minorHAnsi" w:cstheme="minorHAnsi"/>
          <w:sz w:val="22"/>
          <w:szCs w:val="22"/>
          <w:lang w:eastAsia="en-US"/>
        </w:rPr>
        <w:t xml:space="preserve">Kterákoliv ze Smluvních stran je v průběhu trvání této Smlouvy oprávněna písemně navrhnout změny specifikace Služeb. V případě, že změnu specifikace navrhne Objednatel, je Dodavatel povinen vynaložit veškeré úsilí k tomu, aby změnu specifikace přijal. Objednatel není povinen přijmout změnu specifikace navrhovanou Dodavatelem. </w:t>
      </w:r>
    </w:p>
    <w:p w14:paraId="0DCACE48" w14:textId="77777777" w:rsidR="00EB0A98" w:rsidRPr="00966080" w:rsidRDefault="00EB0A98" w:rsidP="000578A2">
      <w:pPr>
        <w:pStyle w:val="RLTextlnkuslovan"/>
        <w:rPr>
          <w:rFonts w:asciiTheme="minorHAnsi" w:hAnsiTheme="minorHAnsi" w:cstheme="minorHAnsi"/>
          <w:sz w:val="22"/>
          <w:szCs w:val="22"/>
          <w:lang w:eastAsia="en-US"/>
        </w:rPr>
      </w:pPr>
      <w:r w:rsidRPr="00966080">
        <w:rPr>
          <w:rFonts w:asciiTheme="minorHAnsi" w:hAnsiTheme="minorHAnsi" w:cstheme="minorHAnsi"/>
          <w:sz w:val="22"/>
          <w:szCs w:val="22"/>
          <w:lang w:eastAsia="en-US"/>
        </w:rPr>
        <w:t>Objednatel však bez přiměřeného důvodu neodepře změnu specifikace spočívající v nahrazení zařízení nebo komponentu jeho produktovým nástupcem, pokud bude splňovat minimální technické požadavky stanovené Objednatelem na původní zařízení nebo komponentu uvedené v Zadávací dokumentaci a bude nabízen za shodnou nebo nižší cenu. Případnou změnu specifikace dle předchozí věty si Smluvní strany vyhrazují ve smyslu § 100 odst. 1 ZZVZ.</w:t>
      </w:r>
    </w:p>
    <w:p w14:paraId="38585428" w14:textId="77777777" w:rsidR="00EB0A98" w:rsidRPr="00966080" w:rsidRDefault="00EB0A98" w:rsidP="000578A2">
      <w:pPr>
        <w:pStyle w:val="RLTextlnkuslovan"/>
        <w:rPr>
          <w:rFonts w:asciiTheme="minorHAnsi" w:hAnsiTheme="minorHAnsi" w:cstheme="minorHAnsi"/>
          <w:sz w:val="22"/>
          <w:szCs w:val="22"/>
          <w:lang w:eastAsia="en-US"/>
        </w:rPr>
      </w:pPr>
      <w:r w:rsidRPr="00966080">
        <w:rPr>
          <w:rFonts w:asciiTheme="minorHAnsi" w:hAnsiTheme="minorHAnsi" w:cstheme="minorHAnsi"/>
          <w:sz w:val="22"/>
          <w:szCs w:val="22"/>
          <w:lang w:eastAsia="en-US"/>
        </w:rPr>
        <w:t>Jakékoliv změny specifikace Služeb dle Smlouvy musí být dohodnuty formou písemného dodatku k této Smlouvě, není-li touto Smlouvou stanoveno jinak.</w:t>
      </w:r>
    </w:p>
    <w:p w14:paraId="2FA15E9F" w14:textId="77777777" w:rsidR="00EB0A98" w:rsidRPr="00966080" w:rsidRDefault="00EB0A98" w:rsidP="000578A2">
      <w:pPr>
        <w:pStyle w:val="RLlneksmlouvy"/>
        <w:rPr>
          <w:rFonts w:asciiTheme="minorHAnsi" w:hAnsiTheme="minorHAnsi" w:cstheme="minorHAnsi"/>
          <w:sz w:val="22"/>
          <w:szCs w:val="22"/>
        </w:rPr>
      </w:pPr>
      <w:bookmarkStart w:id="56" w:name="_Toc295034743"/>
      <w:bookmarkStart w:id="57" w:name="_Ref228185766"/>
      <w:bookmarkEnd w:id="50"/>
      <w:r w:rsidRPr="00966080">
        <w:rPr>
          <w:rFonts w:asciiTheme="minorHAnsi" w:hAnsiTheme="minorHAnsi" w:cstheme="minorHAnsi"/>
          <w:sz w:val="22"/>
          <w:szCs w:val="22"/>
        </w:rPr>
        <w:t xml:space="preserve">PLATNOST A ÚČINNOST </w:t>
      </w:r>
      <w:bookmarkEnd w:id="56"/>
      <w:bookmarkEnd w:id="57"/>
      <w:r w:rsidRPr="00966080">
        <w:rPr>
          <w:rFonts w:asciiTheme="minorHAnsi" w:hAnsiTheme="minorHAnsi" w:cstheme="minorHAnsi"/>
          <w:sz w:val="22"/>
          <w:szCs w:val="22"/>
        </w:rPr>
        <w:t>SMLOUVY</w:t>
      </w:r>
    </w:p>
    <w:p w14:paraId="5CB7B64D" w14:textId="77777777" w:rsidR="00EB0A98" w:rsidRPr="00966080" w:rsidRDefault="00EB0A98" w:rsidP="000578A2">
      <w:pPr>
        <w:pStyle w:val="RLTextlnkuslovan"/>
        <w:rPr>
          <w:rFonts w:asciiTheme="minorHAnsi" w:hAnsiTheme="minorHAnsi" w:cstheme="minorHAnsi"/>
          <w:sz w:val="22"/>
          <w:szCs w:val="22"/>
        </w:rPr>
      </w:pPr>
      <w:bookmarkStart w:id="58" w:name="_Hlk7166423"/>
      <w:bookmarkStart w:id="59" w:name="_Ref372631475"/>
      <w:bookmarkStart w:id="60" w:name="_Ref370380924"/>
      <w:bookmarkStart w:id="61" w:name="_Ref371012264"/>
      <w:bookmarkStart w:id="62" w:name="_Ref311472254"/>
      <w:bookmarkStart w:id="63" w:name="_Ref212861074"/>
      <w:bookmarkStart w:id="64" w:name="_Ref212855694"/>
      <w:r w:rsidRPr="00966080">
        <w:rPr>
          <w:rFonts w:asciiTheme="minorHAnsi" w:hAnsiTheme="minorHAnsi" w:cstheme="minorHAnsi"/>
          <w:sz w:val="22"/>
          <w:szCs w:val="22"/>
        </w:rPr>
        <w:t>Tato Smlouva nabývá platnosti dnem jejího podpisu oběma Smluvními stranami a účinnosti dnem uveřejnění v registru smluv dle Zákona o registru smluv</w:t>
      </w:r>
      <w:bookmarkEnd w:id="58"/>
      <w:r w:rsidR="007C706E">
        <w:rPr>
          <w:rFonts w:asciiTheme="minorHAnsi" w:hAnsiTheme="minorHAnsi" w:cstheme="minorHAnsi"/>
          <w:sz w:val="22"/>
          <w:szCs w:val="22"/>
        </w:rPr>
        <w:t>.</w:t>
      </w:r>
      <w:r w:rsidRPr="00966080">
        <w:rPr>
          <w:rFonts w:asciiTheme="minorHAnsi" w:hAnsiTheme="minorHAnsi" w:cstheme="minorHAnsi"/>
          <w:sz w:val="22"/>
          <w:szCs w:val="22"/>
        </w:rPr>
        <w:t xml:space="preserve"> </w:t>
      </w:r>
      <w:bookmarkEnd w:id="59"/>
      <w:bookmarkEnd w:id="60"/>
    </w:p>
    <w:p w14:paraId="0ED99F30" w14:textId="77777777" w:rsidR="00EB0A98" w:rsidRPr="00966080" w:rsidRDefault="00EB0A98" w:rsidP="000578A2">
      <w:pPr>
        <w:pStyle w:val="RLTextlnkuslovan"/>
        <w:rPr>
          <w:rFonts w:asciiTheme="minorHAnsi" w:hAnsiTheme="minorHAnsi" w:cstheme="minorHAnsi"/>
          <w:sz w:val="22"/>
          <w:szCs w:val="22"/>
        </w:rPr>
      </w:pPr>
      <w:bookmarkStart w:id="65" w:name="_Ref195960005"/>
      <w:bookmarkEnd w:id="61"/>
      <w:bookmarkEnd w:id="62"/>
      <w:r w:rsidRPr="00966080">
        <w:rPr>
          <w:rFonts w:asciiTheme="minorHAnsi" w:hAnsiTheme="minorHAnsi" w:cstheme="minorHAnsi"/>
          <w:sz w:val="22"/>
          <w:szCs w:val="22"/>
        </w:rPr>
        <w:t>Každá Smluvní strana je oprávněna odstoupit od této Smlouvy z důvodů stanovených touto Smlouvou.</w:t>
      </w:r>
    </w:p>
    <w:p w14:paraId="4DBCA78A" w14:textId="77777777" w:rsidR="00EB0A98" w:rsidRPr="00601D33" w:rsidRDefault="00EB0A98" w:rsidP="000578A2">
      <w:pPr>
        <w:pStyle w:val="RLTextlnkuslovan"/>
        <w:keepNext/>
        <w:rPr>
          <w:rFonts w:asciiTheme="minorHAnsi" w:hAnsiTheme="minorHAnsi" w:cstheme="minorHAnsi"/>
          <w:sz w:val="22"/>
          <w:szCs w:val="22"/>
        </w:rPr>
      </w:pPr>
      <w:r w:rsidRPr="00966080">
        <w:rPr>
          <w:rFonts w:asciiTheme="minorHAnsi" w:hAnsiTheme="minorHAnsi" w:cstheme="minorHAnsi"/>
          <w:sz w:val="22"/>
          <w:szCs w:val="22"/>
        </w:rPr>
        <w:t>Obje</w:t>
      </w:r>
      <w:r w:rsidRPr="00601D33">
        <w:rPr>
          <w:rFonts w:asciiTheme="minorHAnsi" w:hAnsiTheme="minorHAnsi" w:cstheme="minorHAnsi"/>
          <w:sz w:val="22"/>
          <w:szCs w:val="22"/>
        </w:rPr>
        <w:t>dnatel je oprávněn odstoupit od této Smlouvy v případě</w:t>
      </w:r>
      <w:bookmarkEnd w:id="65"/>
      <w:r w:rsidRPr="00601D33">
        <w:rPr>
          <w:rFonts w:asciiTheme="minorHAnsi" w:hAnsiTheme="minorHAnsi" w:cstheme="minorHAnsi"/>
          <w:sz w:val="22"/>
          <w:szCs w:val="22"/>
        </w:rPr>
        <w:t>, že:</w:t>
      </w:r>
    </w:p>
    <w:p w14:paraId="59742E53" w14:textId="77777777" w:rsidR="00EB0A98" w:rsidRPr="00601D33" w:rsidRDefault="00EB0A98" w:rsidP="00461067">
      <w:pPr>
        <w:pStyle w:val="RLTextlnkuslovan"/>
        <w:numPr>
          <w:ilvl w:val="2"/>
          <w:numId w:val="8"/>
        </w:numPr>
        <w:ind w:left="2211"/>
        <w:rPr>
          <w:rFonts w:asciiTheme="minorHAnsi" w:hAnsiTheme="minorHAnsi" w:cstheme="minorHAnsi"/>
          <w:sz w:val="22"/>
          <w:szCs w:val="22"/>
        </w:rPr>
      </w:pPr>
      <w:r w:rsidRPr="00601D33">
        <w:rPr>
          <w:rFonts w:asciiTheme="minorHAnsi" w:hAnsiTheme="minorHAnsi" w:cstheme="minorHAnsi"/>
          <w:sz w:val="22"/>
          <w:szCs w:val="22"/>
        </w:rPr>
        <w:t xml:space="preserve">Dodavatel je v prodlení s plněním svých povinností déle než </w:t>
      </w:r>
      <w:r w:rsidR="00BB13F1" w:rsidRPr="00601D33">
        <w:rPr>
          <w:rFonts w:asciiTheme="minorHAnsi" w:hAnsiTheme="minorHAnsi" w:cstheme="minorHAnsi"/>
          <w:sz w:val="22"/>
          <w:szCs w:val="22"/>
        </w:rPr>
        <w:t>30</w:t>
      </w:r>
      <w:r w:rsidRPr="00601D33">
        <w:rPr>
          <w:rFonts w:asciiTheme="minorHAnsi" w:hAnsiTheme="minorHAnsi" w:cstheme="minorHAnsi"/>
          <w:sz w:val="22"/>
          <w:szCs w:val="22"/>
        </w:rPr>
        <w:t xml:space="preserve"> kalendářních dní a nezjedná nápravu ani do </w:t>
      </w:r>
      <w:r w:rsidR="00BB13F1" w:rsidRPr="00601D33">
        <w:rPr>
          <w:rFonts w:asciiTheme="minorHAnsi" w:hAnsiTheme="minorHAnsi" w:cstheme="minorHAnsi"/>
          <w:sz w:val="22"/>
          <w:szCs w:val="22"/>
        </w:rPr>
        <w:t>15</w:t>
      </w:r>
      <w:r w:rsidRPr="00601D33">
        <w:rPr>
          <w:rFonts w:asciiTheme="minorHAnsi" w:hAnsiTheme="minorHAnsi" w:cstheme="minorHAnsi"/>
          <w:sz w:val="22"/>
          <w:szCs w:val="22"/>
        </w:rPr>
        <w:t xml:space="preserve"> kalendářních dnů ode dne doručení písemného oznámení Objednatele o takovém prodlení; nebo</w:t>
      </w:r>
    </w:p>
    <w:p w14:paraId="59221425" w14:textId="77777777" w:rsidR="00EB0A98" w:rsidRPr="00601D33" w:rsidRDefault="00EB0A98" w:rsidP="00461067">
      <w:pPr>
        <w:pStyle w:val="RLTextlnkuslovan"/>
        <w:numPr>
          <w:ilvl w:val="2"/>
          <w:numId w:val="8"/>
        </w:numPr>
        <w:ind w:left="2211"/>
        <w:rPr>
          <w:rFonts w:asciiTheme="minorHAnsi" w:hAnsiTheme="minorHAnsi" w:cstheme="minorHAnsi"/>
          <w:sz w:val="22"/>
          <w:szCs w:val="22"/>
        </w:rPr>
      </w:pPr>
      <w:bookmarkStart w:id="66" w:name="_Ref378171688"/>
      <w:r w:rsidRPr="00601D33">
        <w:rPr>
          <w:rFonts w:asciiTheme="minorHAnsi" w:hAnsiTheme="minorHAnsi" w:cstheme="minorHAnsi"/>
          <w:sz w:val="22"/>
          <w:szCs w:val="22"/>
        </w:rPr>
        <w:t>dojde k porušení povinnosti ochrany důvěrných informací dle této Smlouvy ze strany Dodavatele;</w:t>
      </w:r>
      <w:bookmarkEnd w:id="66"/>
    </w:p>
    <w:p w14:paraId="0B6BC229" w14:textId="77777777" w:rsidR="00EB0A98" w:rsidRPr="00601D33" w:rsidRDefault="00EB0A98" w:rsidP="00461067">
      <w:pPr>
        <w:pStyle w:val="RLTextlnkuslovan"/>
        <w:numPr>
          <w:ilvl w:val="2"/>
          <w:numId w:val="8"/>
        </w:numPr>
        <w:ind w:left="2211"/>
        <w:rPr>
          <w:rFonts w:asciiTheme="minorHAnsi" w:hAnsiTheme="minorHAnsi" w:cstheme="minorHAnsi"/>
          <w:sz w:val="22"/>
          <w:szCs w:val="22"/>
        </w:rPr>
      </w:pPr>
      <w:r w:rsidRPr="00601D33">
        <w:rPr>
          <w:rFonts w:asciiTheme="minorHAnsi" w:hAnsiTheme="minorHAnsi" w:cstheme="minorHAnsi"/>
          <w:sz w:val="22"/>
          <w:szCs w:val="22"/>
        </w:rPr>
        <w:t xml:space="preserve">na majetek Dodavatele je prohlášen úpadek, Dodavatel sám podá dlužnický návrh na zahájení insolvenčního řízení nebo insolvenční návrh je zamítnut proto, že majetek nepostačuje k úhradě nákladů insolvenčního řízení (ve znění </w:t>
      </w:r>
      <w:r w:rsidR="003B085A" w:rsidRPr="00601D33">
        <w:rPr>
          <w:rFonts w:asciiTheme="minorHAnsi" w:hAnsiTheme="minorHAnsi" w:cstheme="minorHAnsi"/>
          <w:sz w:val="22"/>
          <w:szCs w:val="22"/>
        </w:rPr>
        <w:t>I</w:t>
      </w:r>
      <w:r w:rsidRPr="00601D33">
        <w:rPr>
          <w:rFonts w:asciiTheme="minorHAnsi" w:hAnsiTheme="minorHAnsi" w:cstheme="minorHAnsi"/>
          <w:sz w:val="22"/>
          <w:szCs w:val="22"/>
        </w:rPr>
        <w:t>nsolvenčního zákona); nebo</w:t>
      </w:r>
    </w:p>
    <w:p w14:paraId="400455E4" w14:textId="77777777" w:rsidR="00EB0A98" w:rsidRPr="00601D33" w:rsidRDefault="00EB0A98" w:rsidP="00461067">
      <w:pPr>
        <w:pStyle w:val="RLTextlnkuslovan"/>
        <w:numPr>
          <w:ilvl w:val="2"/>
          <w:numId w:val="8"/>
        </w:numPr>
        <w:ind w:left="2211"/>
        <w:rPr>
          <w:rFonts w:asciiTheme="minorHAnsi" w:hAnsiTheme="minorHAnsi" w:cstheme="minorHAnsi"/>
          <w:sz w:val="22"/>
          <w:szCs w:val="22"/>
        </w:rPr>
      </w:pPr>
      <w:r w:rsidRPr="00601D33">
        <w:rPr>
          <w:rFonts w:asciiTheme="minorHAnsi" w:hAnsiTheme="minorHAnsi" w:cstheme="minorHAnsi"/>
          <w:sz w:val="22"/>
          <w:szCs w:val="22"/>
        </w:rPr>
        <w:t>Dodavatel vstoupí do likvidace;</w:t>
      </w:r>
    </w:p>
    <w:p w14:paraId="015FF21C" w14:textId="5905593C" w:rsidR="00EB0A98" w:rsidRPr="00601D33" w:rsidRDefault="00EB0A98">
      <w:pPr>
        <w:pStyle w:val="RLTextlnkuslovan"/>
        <w:numPr>
          <w:ilvl w:val="2"/>
          <w:numId w:val="8"/>
        </w:numPr>
        <w:ind w:left="2211"/>
        <w:rPr>
          <w:rFonts w:asciiTheme="minorHAnsi" w:hAnsiTheme="minorHAnsi" w:cstheme="minorHAnsi"/>
          <w:sz w:val="22"/>
          <w:szCs w:val="22"/>
        </w:rPr>
      </w:pPr>
      <w:r w:rsidRPr="00601D33">
        <w:rPr>
          <w:rFonts w:asciiTheme="minorHAnsi" w:hAnsiTheme="minorHAnsi" w:cstheme="minorHAnsi"/>
          <w:sz w:val="22"/>
          <w:szCs w:val="22"/>
        </w:rPr>
        <w:t xml:space="preserve">Dodavatel předem neoznámí Objednateli jakoukoliv změnu osoby poddodavatele nebo zvětšení rozsahu plnění svěřeného poddodavateli ve smyslu </w:t>
      </w:r>
      <w:r w:rsidR="009D285B" w:rsidRPr="00601D33">
        <w:rPr>
          <w:rFonts w:asciiTheme="minorHAnsi" w:hAnsiTheme="minorHAnsi" w:cstheme="minorHAnsi"/>
          <w:sz w:val="22"/>
          <w:szCs w:val="22"/>
        </w:rPr>
        <w:t>čl.</w:t>
      </w:r>
      <w:r w:rsidRPr="00601D33">
        <w:rPr>
          <w:rFonts w:asciiTheme="minorHAnsi" w:hAnsiTheme="minorHAnsi" w:cstheme="minorHAnsi"/>
          <w:sz w:val="22"/>
          <w:szCs w:val="22"/>
        </w:rPr>
        <w:t xml:space="preserve"> </w:t>
      </w:r>
      <w:r w:rsidRPr="00601D33">
        <w:rPr>
          <w:rFonts w:asciiTheme="minorHAnsi" w:hAnsiTheme="minorHAnsi" w:cstheme="minorHAnsi"/>
          <w:sz w:val="22"/>
          <w:szCs w:val="22"/>
        </w:rPr>
        <w:fldChar w:fldCharType="begin"/>
      </w:r>
      <w:r w:rsidRPr="00601D33">
        <w:rPr>
          <w:rFonts w:asciiTheme="minorHAnsi" w:hAnsiTheme="minorHAnsi" w:cstheme="minorHAnsi"/>
          <w:sz w:val="22"/>
          <w:szCs w:val="22"/>
        </w:rPr>
        <w:instrText xml:space="preserve"> REF _Ref97294397 \r \h </w:instrText>
      </w:r>
      <w:r w:rsidR="004718D0" w:rsidRPr="00601D33">
        <w:rPr>
          <w:rFonts w:asciiTheme="minorHAnsi" w:hAnsiTheme="minorHAnsi" w:cstheme="minorHAnsi"/>
          <w:sz w:val="22"/>
          <w:szCs w:val="22"/>
        </w:rPr>
        <w:instrText xml:space="preserve"> \* MERGEFORMAT </w:instrText>
      </w:r>
      <w:r w:rsidRPr="00601D33">
        <w:rPr>
          <w:rFonts w:asciiTheme="minorHAnsi" w:hAnsiTheme="minorHAnsi" w:cstheme="minorHAnsi"/>
          <w:sz w:val="22"/>
          <w:szCs w:val="22"/>
        </w:rPr>
      </w:r>
      <w:r w:rsidRPr="00601D33">
        <w:rPr>
          <w:rFonts w:asciiTheme="minorHAnsi" w:hAnsiTheme="minorHAnsi" w:cstheme="minorHAnsi"/>
          <w:sz w:val="22"/>
          <w:szCs w:val="22"/>
        </w:rPr>
        <w:fldChar w:fldCharType="separate"/>
      </w:r>
      <w:r w:rsidR="006029FB">
        <w:rPr>
          <w:rFonts w:asciiTheme="minorHAnsi" w:hAnsiTheme="minorHAnsi" w:cstheme="minorHAnsi"/>
          <w:sz w:val="22"/>
          <w:szCs w:val="22"/>
        </w:rPr>
        <w:t>12.1</w:t>
      </w:r>
      <w:r w:rsidRPr="00601D33">
        <w:rPr>
          <w:rFonts w:asciiTheme="minorHAnsi" w:hAnsiTheme="minorHAnsi" w:cstheme="minorHAnsi"/>
          <w:sz w:val="22"/>
          <w:szCs w:val="22"/>
        </w:rPr>
        <w:fldChar w:fldCharType="end"/>
      </w:r>
      <w:r w:rsidRPr="00601D33">
        <w:rPr>
          <w:rFonts w:asciiTheme="minorHAnsi" w:hAnsiTheme="minorHAnsi" w:cstheme="minorHAnsi"/>
          <w:sz w:val="22"/>
          <w:szCs w:val="22"/>
        </w:rPr>
        <w:t xml:space="preserve"> této Smlouvy, nebo k takovéto změně Objednatel nedá předem souhlas dle téhož článku.</w:t>
      </w:r>
    </w:p>
    <w:p w14:paraId="58D7CD53" w14:textId="77777777" w:rsidR="00903409" w:rsidRPr="00601D33" w:rsidRDefault="00D46A52" w:rsidP="00461067">
      <w:pPr>
        <w:pStyle w:val="RLTextlnkuslovan"/>
        <w:numPr>
          <w:ilvl w:val="2"/>
          <w:numId w:val="8"/>
        </w:numPr>
        <w:ind w:left="2211"/>
        <w:rPr>
          <w:rFonts w:asciiTheme="minorHAnsi" w:hAnsiTheme="minorHAnsi" w:cstheme="minorHAnsi"/>
          <w:sz w:val="22"/>
          <w:szCs w:val="22"/>
        </w:rPr>
      </w:pPr>
      <w:r w:rsidRPr="00601D33">
        <w:rPr>
          <w:rFonts w:asciiTheme="minorHAnsi" w:hAnsiTheme="minorHAnsi" w:cstheme="minorHAnsi"/>
          <w:sz w:val="22"/>
          <w:szCs w:val="22"/>
        </w:rPr>
        <w:t xml:space="preserve">Dodavatel </w:t>
      </w:r>
      <w:r w:rsidR="006775AA" w:rsidRPr="00601D33">
        <w:rPr>
          <w:rFonts w:asciiTheme="minorHAnsi" w:hAnsiTheme="minorHAnsi" w:cstheme="minorHAnsi"/>
          <w:sz w:val="22"/>
          <w:szCs w:val="22"/>
        </w:rPr>
        <w:t>v době uvedené v</w:t>
      </w:r>
      <w:r w:rsidR="007C706E" w:rsidRPr="00601D33">
        <w:rPr>
          <w:rFonts w:asciiTheme="minorHAnsi" w:hAnsiTheme="minorHAnsi" w:cstheme="minorHAnsi"/>
          <w:sz w:val="22"/>
          <w:szCs w:val="22"/>
        </w:rPr>
        <w:t> </w:t>
      </w:r>
      <w:r w:rsidR="006775AA" w:rsidRPr="00601D33">
        <w:rPr>
          <w:rFonts w:asciiTheme="minorHAnsi" w:hAnsiTheme="minorHAnsi" w:cstheme="minorHAnsi"/>
          <w:sz w:val="22"/>
          <w:szCs w:val="22"/>
        </w:rPr>
        <w:t>čl</w:t>
      </w:r>
      <w:r w:rsidR="007C706E" w:rsidRPr="00601D33">
        <w:rPr>
          <w:rFonts w:asciiTheme="minorHAnsi" w:hAnsiTheme="minorHAnsi" w:cstheme="minorHAnsi"/>
          <w:sz w:val="22"/>
          <w:szCs w:val="22"/>
        </w:rPr>
        <w:t>.</w:t>
      </w:r>
      <w:r w:rsidR="006775AA" w:rsidRPr="00601D33">
        <w:rPr>
          <w:rFonts w:asciiTheme="minorHAnsi" w:hAnsiTheme="minorHAnsi" w:cstheme="minorHAnsi"/>
          <w:sz w:val="22"/>
          <w:szCs w:val="22"/>
        </w:rPr>
        <w:t xml:space="preserve"> 4.4 </w:t>
      </w:r>
      <w:r w:rsidRPr="00601D33">
        <w:rPr>
          <w:rFonts w:asciiTheme="minorHAnsi" w:hAnsiTheme="minorHAnsi" w:cstheme="minorHAnsi"/>
          <w:sz w:val="22"/>
          <w:szCs w:val="22"/>
        </w:rPr>
        <w:t>nejméně 2x neposkytne ve stanovené lhůtě Technickou podporu podle čl</w:t>
      </w:r>
      <w:r w:rsidR="007C706E" w:rsidRPr="00601D33">
        <w:rPr>
          <w:rFonts w:asciiTheme="minorHAnsi" w:hAnsiTheme="minorHAnsi" w:cstheme="minorHAnsi"/>
          <w:sz w:val="22"/>
          <w:szCs w:val="22"/>
        </w:rPr>
        <w:t>.</w:t>
      </w:r>
      <w:r w:rsidRPr="00601D33">
        <w:rPr>
          <w:rFonts w:asciiTheme="minorHAnsi" w:hAnsiTheme="minorHAnsi" w:cstheme="minorHAnsi"/>
          <w:sz w:val="22"/>
          <w:szCs w:val="22"/>
        </w:rPr>
        <w:t xml:space="preserve"> 3.1.7.</w:t>
      </w:r>
    </w:p>
    <w:p w14:paraId="69ECC8FC" w14:textId="77777777" w:rsidR="00EB0A98" w:rsidRPr="00601D33" w:rsidRDefault="00EB0A98" w:rsidP="000578A2">
      <w:pPr>
        <w:pStyle w:val="RLTextlnkuslovan"/>
        <w:rPr>
          <w:rFonts w:asciiTheme="minorHAnsi" w:hAnsiTheme="minorHAnsi" w:cstheme="minorHAnsi"/>
          <w:sz w:val="22"/>
          <w:szCs w:val="22"/>
        </w:rPr>
      </w:pPr>
      <w:bookmarkStart w:id="67" w:name="_Ref303885513"/>
      <w:r w:rsidRPr="00601D33">
        <w:rPr>
          <w:rFonts w:asciiTheme="minorHAnsi" w:hAnsiTheme="minorHAnsi" w:cstheme="minorHAnsi"/>
          <w:sz w:val="22"/>
          <w:szCs w:val="22"/>
        </w:rPr>
        <w:t xml:space="preserve">Objednatel je oprávněn od Smlouvy odstoupit rovněž v případě, pokud mu nebudou přiděleny rozpočtové prostředky na financování předmětu plnění dle </w:t>
      </w:r>
      <w:bookmarkEnd w:id="67"/>
      <w:r w:rsidRPr="00601D33">
        <w:rPr>
          <w:rFonts w:asciiTheme="minorHAnsi" w:hAnsiTheme="minorHAnsi" w:cstheme="minorHAnsi"/>
          <w:sz w:val="22"/>
          <w:szCs w:val="22"/>
        </w:rPr>
        <w:t>Smlouvy.</w:t>
      </w:r>
    </w:p>
    <w:p w14:paraId="3BE75D10" w14:textId="77777777" w:rsidR="00EB0A98" w:rsidRPr="00966080" w:rsidRDefault="00EB0A98" w:rsidP="000578A2">
      <w:pPr>
        <w:pStyle w:val="RLTextlnkuslovan"/>
        <w:rPr>
          <w:rFonts w:asciiTheme="minorHAnsi" w:hAnsiTheme="minorHAnsi" w:cstheme="minorHAnsi"/>
          <w:sz w:val="22"/>
          <w:szCs w:val="22"/>
        </w:rPr>
      </w:pPr>
      <w:r w:rsidRPr="00601D33">
        <w:rPr>
          <w:rFonts w:asciiTheme="minorHAnsi" w:hAnsiTheme="minorHAnsi" w:cstheme="minorHAnsi"/>
          <w:sz w:val="22"/>
          <w:szCs w:val="22"/>
        </w:rPr>
        <w:t>Dodavatel je oprávněn odstoupit od této Smlouvy v případě prodlení Objednatele se zaplacením splatné částky dle této Smlouvy po dobu delší než 60 kalendářních dnů</w:t>
      </w:r>
      <w:r w:rsidR="00A268A1" w:rsidRPr="00601D33">
        <w:rPr>
          <w:rFonts w:asciiTheme="minorHAnsi" w:hAnsiTheme="minorHAnsi" w:cstheme="minorHAnsi"/>
          <w:sz w:val="22"/>
          <w:szCs w:val="22"/>
        </w:rPr>
        <w:t xml:space="preserve"> po lhůtě splatnosti</w:t>
      </w:r>
      <w:r w:rsidR="00792F3E" w:rsidRPr="00601D33">
        <w:rPr>
          <w:rFonts w:asciiTheme="minorHAnsi" w:hAnsiTheme="minorHAnsi" w:cstheme="minorHAnsi"/>
          <w:sz w:val="22"/>
          <w:szCs w:val="22"/>
        </w:rPr>
        <w:t xml:space="preserve"> a</w:t>
      </w:r>
      <w:r w:rsidRPr="00601D33">
        <w:rPr>
          <w:rFonts w:asciiTheme="minorHAnsi" w:hAnsiTheme="minorHAnsi" w:cstheme="minorHAnsi"/>
          <w:sz w:val="22"/>
          <w:szCs w:val="22"/>
        </w:rPr>
        <w:t xml:space="preserve"> pokud Objednatel nezjedná nápravu ani v dodatečné přiměřené lhůtě, kterou mu k tomu Dodavatel poskytne v písemné výzvě ke splnění povinnosti, přičemž tato lhůta nesmí být kratší než 15 kalendářních</w:t>
      </w:r>
      <w:r w:rsidRPr="00966080">
        <w:rPr>
          <w:rFonts w:asciiTheme="minorHAnsi" w:hAnsiTheme="minorHAnsi" w:cstheme="minorHAnsi"/>
          <w:sz w:val="22"/>
          <w:szCs w:val="22"/>
        </w:rPr>
        <w:t xml:space="preserve"> dnů od doručení takovéto výzvy.</w:t>
      </w:r>
    </w:p>
    <w:p w14:paraId="35EA0FC5" w14:textId="77777777" w:rsidR="00EB0A98" w:rsidRPr="00966080" w:rsidRDefault="00EB0A98" w:rsidP="000578A2">
      <w:pPr>
        <w:pStyle w:val="RLTextlnkuslovan"/>
        <w:rPr>
          <w:rFonts w:asciiTheme="minorHAnsi" w:hAnsiTheme="minorHAnsi" w:cstheme="minorHAnsi"/>
          <w:sz w:val="22"/>
          <w:szCs w:val="22"/>
        </w:rPr>
      </w:pPr>
      <w:bookmarkStart w:id="68" w:name="_Ref378171675"/>
      <w:r w:rsidRPr="00966080">
        <w:rPr>
          <w:rFonts w:asciiTheme="minorHAnsi" w:hAnsiTheme="minorHAnsi" w:cstheme="minorHAnsi"/>
          <w:sz w:val="22"/>
          <w:szCs w:val="22"/>
        </w:rPr>
        <w:lastRenderedPageBreak/>
        <w:t>Účinky odstoupení od Smlouvy nastávají dnem doručení písemného oznámení o odstoupení druhé Smluvní straně.</w:t>
      </w:r>
      <w:bookmarkEnd w:id="68"/>
      <w:r w:rsidRPr="00966080">
        <w:rPr>
          <w:rFonts w:asciiTheme="minorHAnsi" w:hAnsiTheme="minorHAnsi" w:cstheme="minorHAnsi"/>
          <w:sz w:val="22"/>
          <w:szCs w:val="22"/>
        </w:rPr>
        <w:t xml:space="preserve"> </w:t>
      </w:r>
    </w:p>
    <w:p w14:paraId="6F6BD40D" w14:textId="77777777" w:rsidR="00EB0A98" w:rsidRPr="00966080" w:rsidRDefault="00EB0A98" w:rsidP="000578A2">
      <w:pPr>
        <w:pStyle w:val="RLTextlnkuslovan"/>
        <w:rPr>
          <w:rFonts w:asciiTheme="minorHAnsi" w:hAnsiTheme="minorHAnsi" w:cstheme="minorHAnsi"/>
          <w:sz w:val="22"/>
          <w:szCs w:val="22"/>
        </w:rPr>
      </w:pPr>
      <w:bookmarkStart w:id="69" w:name="_Ref370978531"/>
      <w:bookmarkStart w:id="70" w:name="_Ref402540663"/>
      <w:r w:rsidRPr="00966080">
        <w:rPr>
          <w:rFonts w:asciiTheme="minorHAnsi" w:hAnsiTheme="minorHAnsi" w:cstheme="minorHAnsi"/>
          <w:sz w:val="22"/>
          <w:szCs w:val="22"/>
        </w:rPr>
        <w:t xml:space="preserve">Objednatel je oprávněn tuto Smlouvu písemně vypovědět bez udání důvodů, </w:t>
      </w:r>
      <w:r w:rsidRPr="00601D33">
        <w:rPr>
          <w:rFonts w:asciiTheme="minorHAnsi" w:hAnsiTheme="minorHAnsi" w:cstheme="minorHAnsi"/>
          <w:sz w:val="22"/>
          <w:szCs w:val="22"/>
        </w:rPr>
        <w:t>a to s 1 měsíční výpovědní dobou</w:t>
      </w:r>
      <w:bookmarkStart w:id="71" w:name="_Ref372234489"/>
      <w:bookmarkStart w:id="72" w:name="_Ref378235672"/>
      <w:bookmarkEnd w:id="69"/>
      <w:r w:rsidRPr="00601D33">
        <w:rPr>
          <w:rFonts w:asciiTheme="minorHAnsi" w:hAnsiTheme="minorHAnsi" w:cstheme="minorHAnsi"/>
          <w:sz w:val="22"/>
          <w:szCs w:val="22"/>
        </w:rPr>
        <w:t>, která uplyne ke konci měsíce následujícího po měsíci</w:t>
      </w:r>
      <w:r w:rsidRPr="00966080">
        <w:rPr>
          <w:rFonts w:asciiTheme="minorHAnsi" w:hAnsiTheme="minorHAnsi" w:cstheme="minorHAnsi"/>
          <w:sz w:val="22"/>
          <w:szCs w:val="22"/>
        </w:rPr>
        <w:t xml:space="preserve"> doručení písemné výpovědi Dodavateli. Tuto výpověď nebo částečnou výpověď je Objednatel oprávněn učinit kdykoliv po dobu trvání této </w:t>
      </w:r>
      <w:bookmarkEnd w:id="71"/>
      <w:r w:rsidRPr="00966080">
        <w:rPr>
          <w:rFonts w:asciiTheme="minorHAnsi" w:hAnsiTheme="minorHAnsi" w:cstheme="minorHAnsi"/>
          <w:sz w:val="22"/>
          <w:szCs w:val="22"/>
        </w:rPr>
        <w:t>Smlouvy.</w:t>
      </w:r>
      <w:bookmarkEnd w:id="70"/>
      <w:bookmarkEnd w:id="72"/>
    </w:p>
    <w:p w14:paraId="16B2EE9C"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Ukončením platnosti této Smlouvy nejsou dotčena ustanovení Smlouvy týkající se povinnosti nahradit újmu a povinnosti hradit smluvní pokuty, ustanovení o ochraně informací, ani další ustanovení a nároky, z jejichž povahy vyplývá, že mají trvat i po zániku platnosti této Smlouvy.</w:t>
      </w:r>
    </w:p>
    <w:p w14:paraId="6978A21F" w14:textId="77777777" w:rsidR="00EB0A98" w:rsidRPr="00966080" w:rsidRDefault="00EB0A98" w:rsidP="000578A2">
      <w:pPr>
        <w:pStyle w:val="RLTextlnkuslovan"/>
        <w:rPr>
          <w:rFonts w:asciiTheme="minorHAnsi" w:hAnsiTheme="minorHAnsi" w:cstheme="minorHAnsi"/>
          <w:sz w:val="22"/>
          <w:szCs w:val="22"/>
        </w:rPr>
      </w:pPr>
      <w:r w:rsidRPr="00966080">
        <w:rPr>
          <w:rFonts w:asciiTheme="minorHAnsi" w:hAnsiTheme="minorHAnsi" w:cstheme="minorHAnsi"/>
          <w:sz w:val="22"/>
          <w:szCs w:val="22"/>
        </w:rPr>
        <w:t>Zánikem platnosti této Smlouvy není dotčeno vzájemné plnění, pokud bylo řádně poskytnuto</w:t>
      </w:r>
      <w:r w:rsidR="009D285B" w:rsidRPr="00966080">
        <w:rPr>
          <w:rFonts w:asciiTheme="minorHAnsi" w:hAnsiTheme="minorHAnsi" w:cstheme="minorHAnsi"/>
          <w:sz w:val="22"/>
          <w:szCs w:val="22"/>
        </w:rPr>
        <w:t>,</w:t>
      </w:r>
      <w:r w:rsidRPr="00966080">
        <w:rPr>
          <w:rFonts w:asciiTheme="minorHAnsi" w:hAnsiTheme="minorHAnsi" w:cstheme="minorHAnsi"/>
          <w:sz w:val="22"/>
          <w:szCs w:val="22"/>
        </w:rPr>
        <w:t xml:space="preserve"> ani práva a nároky z takových plnění vyplývající. V případě, kdy by však Objednatel odstoupil od Smlouvy z důvodu takového porušení smluvní povinnosti Dodavatele, že se plnění Dodavatele stalo pro Objednatele nepotřebným, bude toto plnění Dodavateli vráceno a ten bude povinen vrátit Objednateli zaplacenou cenu.</w:t>
      </w:r>
      <w:bookmarkEnd w:id="63"/>
      <w:bookmarkEnd w:id="64"/>
    </w:p>
    <w:p w14:paraId="53F07C17" w14:textId="77777777" w:rsidR="00EB0A98" w:rsidRPr="00966080" w:rsidRDefault="00EB0A98" w:rsidP="000578A2">
      <w:pPr>
        <w:pStyle w:val="RLlneksmlouvy"/>
        <w:rPr>
          <w:rFonts w:asciiTheme="minorHAnsi" w:hAnsiTheme="minorHAnsi" w:cstheme="minorHAnsi"/>
          <w:sz w:val="22"/>
          <w:szCs w:val="22"/>
        </w:rPr>
      </w:pPr>
      <w:bookmarkStart w:id="73" w:name="_Toc295034744"/>
      <w:bookmarkStart w:id="74" w:name="_Toc212632764"/>
      <w:r w:rsidRPr="00966080">
        <w:rPr>
          <w:rFonts w:asciiTheme="minorHAnsi" w:hAnsiTheme="minorHAnsi" w:cstheme="minorHAnsi"/>
          <w:sz w:val="22"/>
          <w:szCs w:val="22"/>
        </w:rPr>
        <w:t>ŘEŠENÍ SPORŮ</w:t>
      </w:r>
      <w:bookmarkEnd w:id="73"/>
      <w:bookmarkEnd w:id="74"/>
    </w:p>
    <w:p w14:paraId="4BD56FB9" w14:textId="77777777" w:rsidR="00EB0A98" w:rsidRPr="00966080" w:rsidRDefault="00EB0A98" w:rsidP="00461067">
      <w:pPr>
        <w:pStyle w:val="RLTextlnkuslovan"/>
        <w:rPr>
          <w:rFonts w:asciiTheme="minorHAnsi" w:hAnsiTheme="minorHAnsi" w:cstheme="minorHAnsi"/>
          <w:sz w:val="22"/>
          <w:szCs w:val="22"/>
        </w:rPr>
      </w:pPr>
      <w:bookmarkStart w:id="75" w:name="_Ref212281042"/>
      <w:r w:rsidRPr="00966080">
        <w:rPr>
          <w:rFonts w:asciiTheme="minorHAnsi" w:hAnsiTheme="minorHAnsi" w:cstheme="minorHAnsi"/>
          <w:sz w:val="22"/>
          <w:szCs w:val="22"/>
        </w:rPr>
        <w:t xml:space="preserve">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 a to do </w:t>
      </w:r>
      <w:r w:rsidRPr="00461067">
        <w:rPr>
          <w:rFonts w:asciiTheme="minorHAnsi" w:hAnsiTheme="minorHAnsi" w:cstheme="minorHAnsi"/>
          <w:sz w:val="22"/>
          <w:szCs w:val="22"/>
        </w:rPr>
        <w:t>60 kalendářních dnů</w:t>
      </w:r>
      <w:r w:rsidRPr="00966080">
        <w:rPr>
          <w:rFonts w:asciiTheme="minorHAnsi" w:hAnsiTheme="minorHAnsi" w:cstheme="minorHAnsi"/>
          <w:sz w:val="22"/>
          <w:szCs w:val="22"/>
        </w:rPr>
        <w:t xml:space="preserve"> ode dne doručení výzvy ke smírnému vyřešení sporu zaslané kteroukoliv Smluvní stranou druhé Smluvní straně.</w:t>
      </w:r>
      <w:bookmarkStart w:id="76" w:name="_Ref378169791"/>
    </w:p>
    <w:bookmarkEnd w:id="75"/>
    <w:bookmarkEnd w:id="76"/>
    <w:p w14:paraId="562BDF3A" w14:textId="435F119D" w:rsidR="00EB0A98" w:rsidRPr="00966080" w:rsidRDefault="00EB0A98" w:rsidP="00461067">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Nebude-li sporná záležitost vyřešena dle </w:t>
      </w:r>
      <w:r w:rsidR="009D285B" w:rsidRPr="00966080">
        <w:rPr>
          <w:rFonts w:asciiTheme="minorHAnsi" w:hAnsiTheme="minorHAnsi" w:cstheme="minorHAnsi"/>
          <w:sz w:val="22"/>
          <w:szCs w:val="22"/>
        </w:rPr>
        <w:t>čl.</w:t>
      </w:r>
      <w:r w:rsidRPr="00966080">
        <w:rPr>
          <w:rFonts w:asciiTheme="minorHAnsi" w:hAnsiTheme="minorHAnsi" w:cstheme="minorHAnsi"/>
          <w:sz w:val="22"/>
          <w:szCs w:val="22"/>
        </w:rPr>
        <w:t xml:space="preserve"> </w:t>
      </w:r>
      <w:r w:rsidRPr="00966080">
        <w:rPr>
          <w:rFonts w:asciiTheme="minorHAnsi" w:hAnsiTheme="minorHAnsi" w:cstheme="minorHAnsi"/>
          <w:sz w:val="22"/>
          <w:szCs w:val="22"/>
        </w:rPr>
        <w:fldChar w:fldCharType="begin"/>
      </w:r>
      <w:r w:rsidRPr="00966080">
        <w:rPr>
          <w:rFonts w:asciiTheme="minorHAnsi" w:hAnsiTheme="minorHAnsi" w:cstheme="minorHAnsi"/>
          <w:sz w:val="22"/>
          <w:szCs w:val="22"/>
        </w:rPr>
        <w:instrText xml:space="preserve"> REF _Ref212281042 \r \h  \* MERGEFORMAT </w:instrText>
      </w:r>
      <w:r w:rsidRPr="00966080">
        <w:rPr>
          <w:rFonts w:asciiTheme="minorHAnsi" w:hAnsiTheme="minorHAnsi" w:cstheme="minorHAnsi"/>
          <w:sz w:val="22"/>
          <w:szCs w:val="22"/>
        </w:rPr>
      </w:r>
      <w:r w:rsidRPr="00966080">
        <w:rPr>
          <w:rFonts w:asciiTheme="minorHAnsi" w:hAnsiTheme="minorHAnsi" w:cstheme="minorHAnsi"/>
          <w:sz w:val="22"/>
          <w:szCs w:val="22"/>
        </w:rPr>
        <w:fldChar w:fldCharType="separate"/>
      </w:r>
      <w:r w:rsidR="006029FB">
        <w:rPr>
          <w:rFonts w:asciiTheme="minorHAnsi" w:hAnsiTheme="minorHAnsi" w:cstheme="minorHAnsi"/>
          <w:sz w:val="22"/>
          <w:szCs w:val="22"/>
        </w:rPr>
        <w:t>18.1</w:t>
      </w:r>
      <w:r w:rsidRPr="00966080">
        <w:rPr>
          <w:rFonts w:asciiTheme="minorHAnsi" w:hAnsiTheme="minorHAnsi" w:cstheme="minorHAnsi"/>
          <w:sz w:val="22"/>
          <w:szCs w:val="22"/>
        </w:rPr>
        <w:fldChar w:fldCharType="end"/>
      </w:r>
      <w:r w:rsidRPr="00966080">
        <w:rPr>
          <w:rFonts w:asciiTheme="minorHAnsi" w:hAnsiTheme="minorHAnsi" w:cstheme="minorHAnsi"/>
          <w:sz w:val="22"/>
          <w:szCs w:val="22"/>
        </w:rPr>
        <w:t xml:space="preserve"> této Smlouvy do </w:t>
      </w:r>
      <w:r w:rsidRPr="00461067">
        <w:rPr>
          <w:rFonts w:asciiTheme="minorHAnsi" w:hAnsiTheme="minorHAnsi" w:cstheme="minorHAnsi"/>
          <w:sz w:val="22"/>
          <w:szCs w:val="22"/>
        </w:rPr>
        <w:t>60 kalendářních dnů</w:t>
      </w:r>
      <w:r w:rsidRPr="00966080">
        <w:rPr>
          <w:rFonts w:asciiTheme="minorHAnsi" w:hAnsiTheme="minorHAnsi" w:cstheme="minorHAnsi"/>
          <w:sz w:val="22"/>
          <w:szCs w:val="22"/>
        </w:rPr>
        <w:t xml:space="preserve"> ode dne doručení výzvy ke smírnému vyřešení sporu zaslané kteroukoliv Smluvní stranou druhé Smluvní straně, bude tento spor rozhodován s konečnou platností u příslušného obecného soudu České republiky. Smluvní strany se dohodly, že místně příslušným soudem pro řešení případných sporů bude soud příslušný dle místa sídla Objednatele.</w:t>
      </w:r>
    </w:p>
    <w:p w14:paraId="6C1F97CC" w14:textId="77777777" w:rsidR="006457F6" w:rsidRPr="00966080" w:rsidRDefault="006457F6" w:rsidP="006457F6">
      <w:pPr>
        <w:pStyle w:val="RLTextlnkuslovan"/>
        <w:numPr>
          <w:ilvl w:val="0"/>
          <w:numId w:val="0"/>
        </w:numPr>
        <w:ind w:left="1474" w:hanging="765"/>
        <w:rPr>
          <w:rFonts w:asciiTheme="minorHAnsi" w:hAnsiTheme="minorHAnsi" w:cstheme="minorHAnsi"/>
          <w:sz w:val="22"/>
          <w:szCs w:val="22"/>
        </w:rPr>
      </w:pPr>
    </w:p>
    <w:p w14:paraId="130F6440" w14:textId="77777777" w:rsidR="006457F6" w:rsidRPr="00461067" w:rsidRDefault="003B085A" w:rsidP="00461067">
      <w:pPr>
        <w:pStyle w:val="RLlneksmlouvy"/>
        <w:rPr>
          <w:rFonts w:asciiTheme="minorHAnsi" w:hAnsiTheme="minorHAnsi" w:cstheme="minorHAnsi"/>
          <w:sz w:val="22"/>
          <w:szCs w:val="22"/>
        </w:rPr>
      </w:pPr>
      <w:bookmarkStart w:id="77" w:name="_Toc295034745"/>
      <w:bookmarkStart w:id="78" w:name="_Toc212632765"/>
      <w:r w:rsidRPr="00966080">
        <w:rPr>
          <w:rFonts w:asciiTheme="minorHAnsi" w:hAnsiTheme="minorHAnsi" w:cstheme="minorHAnsi"/>
          <w:sz w:val="22"/>
          <w:szCs w:val="22"/>
        </w:rPr>
        <w:t>AUTORSKÉ PRÁVO</w:t>
      </w:r>
    </w:p>
    <w:p w14:paraId="50859788" w14:textId="77777777" w:rsidR="000E3BEB" w:rsidRPr="00461067" w:rsidRDefault="006457F6" w:rsidP="00461067">
      <w:pPr>
        <w:pStyle w:val="RLTextlnkuslovan"/>
        <w:rPr>
          <w:rFonts w:asciiTheme="minorHAnsi" w:hAnsiTheme="minorHAnsi" w:cstheme="minorHAnsi"/>
          <w:sz w:val="22"/>
          <w:szCs w:val="22"/>
        </w:rPr>
      </w:pPr>
      <w:r w:rsidRPr="00461067">
        <w:rPr>
          <w:rFonts w:asciiTheme="minorHAnsi" w:hAnsiTheme="minorHAnsi" w:cstheme="minorHAnsi"/>
          <w:sz w:val="22"/>
          <w:szCs w:val="22"/>
        </w:rPr>
        <w:t>Bude-li p</w:t>
      </w:r>
      <w:r w:rsidR="00F36198" w:rsidRPr="00461067">
        <w:rPr>
          <w:rFonts w:asciiTheme="minorHAnsi" w:hAnsiTheme="minorHAnsi" w:cstheme="minorHAnsi"/>
          <w:sz w:val="22"/>
          <w:szCs w:val="22"/>
        </w:rPr>
        <w:t>lnění dle této smlouvy</w:t>
      </w:r>
      <w:r w:rsidRPr="00461067">
        <w:rPr>
          <w:rFonts w:asciiTheme="minorHAnsi" w:hAnsiTheme="minorHAnsi" w:cstheme="minorHAnsi"/>
          <w:sz w:val="22"/>
          <w:szCs w:val="22"/>
        </w:rPr>
        <w:t xml:space="preserve"> (dále jen </w:t>
      </w:r>
      <w:r w:rsidRPr="00461067">
        <w:rPr>
          <w:rFonts w:asciiTheme="minorHAnsi" w:hAnsiTheme="minorHAnsi" w:cstheme="minorHAnsi"/>
          <w:b/>
          <w:sz w:val="22"/>
          <w:szCs w:val="22"/>
        </w:rPr>
        <w:t>„Dílo“</w:t>
      </w:r>
      <w:r w:rsidRPr="00461067">
        <w:rPr>
          <w:rFonts w:asciiTheme="minorHAnsi" w:hAnsiTheme="minorHAnsi" w:cstheme="minorHAnsi"/>
          <w:sz w:val="22"/>
          <w:szCs w:val="22"/>
        </w:rPr>
        <w:t>) naplňovat znaky autorského Díla podle zákona</w:t>
      </w:r>
      <w:r w:rsidR="000E3BEB" w:rsidRPr="00461067">
        <w:rPr>
          <w:rFonts w:asciiTheme="minorHAnsi" w:hAnsiTheme="minorHAnsi" w:cstheme="minorHAnsi"/>
          <w:sz w:val="22"/>
          <w:szCs w:val="22"/>
        </w:rPr>
        <w:t xml:space="preserve"> č. 121/2000 Sb., o právu autorském, o právech souvisejících s právem autorským a o změně některých zákonů (autorský zákon), ve znění pozdějších předpisů (dále jen </w:t>
      </w:r>
      <w:r w:rsidR="000E3BEB" w:rsidRPr="00461067">
        <w:rPr>
          <w:rFonts w:asciiTheme="minorHAnsi" w:hAnsiTheme="minorHAnsi" w:cstheme="minorHAnsi"/>
          <w:b/>
          <w:sz w:val="22"/>
          <w:szCs w:val="22"/>
        </w:rPr>
        <w:t>„autorský zákon“</w:t>
      </w:r>
      <w:r w:rsidR="000E3BEB" w:rsidRPr="00461067">
        <w:rPr>
          <w:rFonts w:asciiTheme="minorHAnsi" w:hAnsiTheme="minorHAnsi" w:cstheme="minorHAnsi"/>
          <w:sz w:val="22"/>
          <w:szCs w:val="22"/>
        </w:rPr>
        <w:t>), je k takovémuto plnění poskytována licence za podmínek sjednaných dále v tomto článku.</w:t>
      </w:r>
      <w:r w:rsidRPr="00461067">
        <w:rPr>
          <w:rFonts w:asciiTheme="minorHAnsi" w:hAnsiTheme="minorHAnsi" w:cstheme="minorHAnsi"/>
          <w:sz w:val="22"/>
          <w:szCs w:val="22"/>
        </w:rPr>
        <w:t xml:space="preserve"> </w:t>
      </w:r>
    </w:p>
    <w:p w14:paraId="301323A9" w14:textId="77777777" w:rsidR="006457F6" w:rsidRPr="00461067" w:rsidRDefault="006457F6" w:rsidP="00461067">
      <w:pPr>
        <w:pStyle w:val="RLTextlnkuslovan"/>
        <w:rPr>
          <w:rFonts w:asciiTheme="minorHAnsi" w:hAnsiTheme="minorHAnsi" w:cstheme="minorHAnsi"/>
          <w:sz w:val="22"/>
          <w:szCs w:val="22"/>
        </w:rPr>
      </w:pPr>
      <w:r w:rsidRPr="00461067">
        <w:rPr>
          <w:rFonts w:asciiTheme="minorHAnsi" w:hAnsiTheme="minorHAnsi" w:cstheme="minorHAnsi"/>
          <w:sz w:val="22"/>
          <w:szCs w:val="22"/>
        </w:rPr>
        <w:t xml:space="preserve">Dodavatel </w:t>
      </w:r>
      <w:r w:rsidR="00856AEB" w:rsidRPr="00461067">
        <w:rPr>
          <w:rFonts w:asciiTheme="minorHAnsi" w:hAnsiTheme="minorHAnsi" w:cstheme="minorHAnsi"/>
          <w:sz w:val="22"/>
          <w:szCs w:val="22"/>
        </w:rPr>
        <w:t xml:space="preserve">tímto poskytuje </w:t>
      </w:r>
      <w:r w:rsidRPr="00461067">
        <w:rPr>
          <w:rFonts w:asciiTheme="minorHAnsi" w:hAnsiTheme="minorHAnsi" w:cstheme="minorHAnsi"/>
          <w:sz w:val="22"/>
          <w:szCs w:val="22"/>
        </w:rPr>
        <w:t>Objednateli výhradní licenci k využití Díla dle § 12 a násl. autorského zákona ke všem v současnosti známým a v budoucnu možným způsobům užití, a to bez jakéhokoliv územního či časového omezení budoucího využití Díla. Licence i souhlas se uděluje bez nároku na odměnu v současnosti i budoucnosti. Odměna za výhradní licenci k užití Díla je zahrnuta v celkové ceně předmětu smlouvy dle čl. 6.1 této smlouvy.</w:t>
      </w:r>
    </w:p>
    <w:p w14:paraId="694BC968" w14:textId="77777777" w:rsidR="00CB68BB" w:rsidRPr="00461067" w:rsidRDefault="00CB68BB" w:rsidP="006457F6">
      <w:pPr>
        <w:pStyle w:val="RLTextlnkuslovan"/>
        <w:numPr>
          <w:ilvl w:val="0"/>
          <w:numId w:val="0"/>
        </w:numPr>
        <w:tabs>
          <w:tab w:val="left" w:pos="6663"/>
        </w:tabs>
        <w:overflowPunct w:val="0"/>
        <w:autoSpaceDE w:val="0"/>
        <w:autoSpaceDN w:val="0"/>
        <w:adjustRightInd w:val="0"/>
        <w:spacing w:line="240" w:lineRule="exact"/>
        <w:ind w:left="1418" w:hanging="709"/>
        <w:contextualSpacing/>
        <w:textAlignment w:val="baseline"/>
        <w:rPr>
          <w:rFonts w:asciiTheme="minorHAnsi" w:hAnsiTheme="minorHAnsi" w:cstheme="minorHAnsi"/>
          <w:sz w:val="22"/>
          <w:szCs w:val="22"/>
        </w:rPr>
      </w:pPr>
    </w:p>
    <w:p w14:paraId="1B7A91C5" w14:textId="77777777" w:rsidR="00EB0A98" w:rsidRPr="00966080" w:rsidRDefault="00EB0A98" w:rsidP="00461067">
      <w:pPr>
        <w:pStyle w:val="RLlneksmlouvy"/>
        <w:rPr>
          <w:rFonts w:asciiTheme="minorHAnsi" w:hAnsiTheme="minorHAnsi" w:cstheme="minorHAnsi"/>
          <w:sz w:val="22"/>
          <w:szCs w:val="22"/>
        </w:rPr>
      </w:pPr>
      <w:r w:rsidRPr="00966080">
        <w:rPr>
          <w:rFonts w:asciiTheme="minorHAnsi" w:hAnsiTheme="minorHAnsi" w:cstheme="minorHAnsi"/>
          <w:sz w:val="22"/>
          <w:szCs w:val="22"/>
        </w:rPr>
        <w:lastRenderedPageBreak/>
        <w:t>ZÁVĚREČNÁ USTANOVENÍ</w:t>
      </w:r>
      <w:bookmarkEnd w:id="77"/>
      <w:bookmarkEnd w:id="78"/>
    </w:p>
    <w:p w14:paraId="4836F720" w14:textId="77777777" w:rsidR="00EB0A98" w:rsidRPr="00966080" w:rsidRDefault="00EB0A98" w:rsidP="00461067">
      <w:pPr>
        <w:pStyle w:val="RLTextlnkuslovan"/>
        <w:rPr>
          <w:rFonts w:asciiTheme="minorHAnsi" w:hAnsiTheme="minorHAnsi" w:cstheme="minorHAnsi"/>
          <w:sz w:val="22"/>
          <w:szCs w:val="22"/>
        </w:rPr>
      </w:pPr>
      <w:bookmarkStart w:id="79" w:name="_Ref305054129"/>
      <w:r w:rsidRPr="00966080">
        <w:rPr>
          <w:rFonts w:asciiTheme="minorHAnsi" w:hAnsiTheme="minorHAnsi" w:cstheme="minorHAnsi"/>
          <w:sz w:val="22"/>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 přičemž jakákoliv změna Smlouvy bude provedena v souladu se ZZVZ.</w:t>
      </w:r>
      <w:bookmarkEnd w:id="79"/>
    </w:p>
    <w:p w14:paraId="7FB3682E" w14:textId="77777777" w:rsidR="00EB0A98" w:rsidRPr="00966080" w:rsidRDefault="00EB0A98" w:rsidP="00461067">
      <w:pPr>
        <w:pStyle w:val="RLTextlnkuslovan"/>
        <w:rPr>
          <w:rFonts w:asciiTheme="minorHAnsi" w:hAnsiTheme="minorHAnsi" w:cstheme="minorHAnsi"/>
          <w:sz w:val="22"/>
          <w:szCs w:val="22"/>
        </w:rPr>
      </w:pPr>
      <w:r w:rsidRPr="00966080">
        <w:rPr>
          <w:rFonts w:asciiTheme="minorHAnsi" w:hAnsiTheme="minorHAnsi" w:cstheme="minorHAnsi"/>
          <w:sz w:val="22"/>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v souladu se ZZVZ platným a vynutitelným ustanovením, které je svým obsahem nejbližší účelu neplatného či nevynutitelného ustanovení.</w:t>
      </w:r>
    </w:p>
    <w:p w14:paraId="20B09996" w14:textId="77777777" w:rsidR="00EB0A98" w:rsidRPr="00966080" w:rsidRDefault="00EB0A98" w:rsidP="00461067">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Smluvní strany souhlasí s uveřejněním plného znění této Smlouvy v registru smluv podle </w:t>
      </w:r>
      <w:r w:rsidR="00554DA4" w:rsidRPr="00966080">
        <w:rPr>
          <w:rFonts w:asciiTheme="minorHAnsi" w:hAnsiTheme="minorHAnsi" w:cstheme="minorHAnsi"/>
          <w:sz w:val="22"/>
          <w:szCs w:val="22"/>
        </w:rPr>
        <w:t>Z</w:t>
      </w:r>
      <w:r w:rsidRPr="00966080">
        <w:rPr>
          <w:rFonts w:asciiTheme="minorHAnsi" w:hAnsiTheme="minorHAnsi" w:cstheme="minorHAnsi"/>
          <w:sz w:val="22"/>
          <w:szCs w:val="22"/>
        </w:rPr>
        <w:t xml:space="preserve">ákona o registru smluv, a rovněž na profilu </w:t>
      </w:r>
      <w:r w:rsidR="00792F3E" w:rsidRPr="00966080">
        <w:rPr>
          <w:rFonts w:asciiTheme="minorHAnsi" w:hAnsiTheme="minorHAnsi" w:cstheme="minorHAnsi"/>
          <w:sz w:val="22"/>
          <w:szCs w:val="22"/>
        </w:rPr>
        <w:t>O</w:t>
      </w:r>
      <w:r w:rsidRPr="00966080">
        <w:rPr>
          <w:rFonts w:asciiTheme="minorHAnsi" w:hAnsiTheme="minorHAnsi" w:cstheme="minorHAnsi"/>
          <w:sz w:val="22"/>
          <w:szCs w:val="22"/>
        </w:rPr>
        <w:t xml:space="preserve">bjednatele, případně i na dalších místech, kde tak stanoví právní předpis. Uveřejnění Smlouvy prostřednictvím registru smluv zajistí </w:t>
      </w:r>
      <w:r w:rsidR="00792F3E" w:rsidRPr="00966080">
        <w:rPr>
          <w:rFonts w:asciiTheme="minorHAnsi" w:hAnsiTheme="minorHAnsi" w:cstheme="minorHAnsi"/>
          <w:sz w:val="22"/>
          <w:szCs w:val="22"/>
        </w:rPr>
        <w:t>O</w:t>
      </w:r>
      <w:r w:rsidRPr="00966080">
        <w:rPr>
          <w:rFonts w:asciiTheme="minorHAnsi" w:hAnsiTheme="minorHAnsi" w:cstheme="minorHAnsi"/>
          <w:sz w:val="22"/>
          <w:szCs w:val="22"/>
        </w:rPr>
        <w:t>bjednatel.</w:t>
      </w:r>
    </w:p>
    <w:p w14:paraId="3200C01F" w14:textId="77777777" w:rsidR="00792F3E" w:rsidRPr="00966080" w:rsidRDefault="00EB0A98" w:rsidP="00461067">
      <w:pPr>
        <w:pStyle w:val="RLTextlnkuslovan"/>
        <w:rPr>
          <w:rFonts w:asciiTheme="minorHAnsi" w:hAnsiTheme="minorHAnsi" w:cstheme="minorHAnsi"/>
          <w:sz w:val="22"/>
          <w:szCs w:val="22"/>
        </w:rPr>
      </w:pPr>
      <w:r w:rsidRPr="00461067">
        <w:rPr>
          <w:rFonts w:asciiTheme="minorHAnsi" w:hAnsiTheme="minorHAnsi" w:cstheme="minorHAnsi"/>
          <w:sz w:val="22"/>
          <w:szCs w:val="22"/>
        </w:rPr>
        <w:t xml:space="preserve">Právní vztahy v této Smlouvě neupravené nebo upravené jen částečně se řídí právním řádem České republiky, zejména příslušnými ustanoveními </w:t>
      </w:r>
      <w:r w:rsidR="007C706E">
        <w:rPr>
          <w:rFonts w:asciiTheme="minorHAnsi" w:hAnsiTheme="minorHAnsi" w:cstheme="minorHAnsi"/>
          <w:sz w:val="22"/>
          <w:szCs w:val="22"/>
        </w:rPr>
        <w:t>OZ</w:t>
      </w:r>
      <w:r w:rsidR="00792F3E" w:rsidRPr="00461067">
        <w:rPr>
          <w:rFonts w:asciiTheme="minorHAnsi" w:hAnsiTheme="minorHAnsi" w:cstheme="minorHAnsi"/>
          <w:sz w:val="22"/>
          <w:szCs w:val="22"/>
        </w:rPr>
        <w:t xml:space="preserve"> a </w:t>
      </w:r>
      <w:r w:rsidR="00792F3E" w:rsidRPr="00966080">
        <w:rPr>
          <w:rFonts w:asciiTheme="minorHAnsi" w:hAnsiTheme="minorHAnsi" w:cstheme="minorHAnsi"/>
          <w:sz w:val="22"/>
          <w:szCs w:val="22"/>
        </w:rPr>
        <w:t>příslušnými právními předpisy souvisejícími.</w:t>
      </w:r>
    </w:p>
    <w:p w14:paraId="61D73AAE" w14:textId="77777777" w:rsidR="00502FB8" w:rsidRPr="00966080" w:rsidRDefault="00502FB8" w:rsidP="00461067">
      <w:pPr>
        <w:pStyle w:val="RLTextlnkuslovan"/>
        <w:rPr>
          <w:rFonts w:asciiTheme="minorHAnsi" w:hAnsiTheme="minorHAnsi" w:cstheme="minorHAnsi"/>
          <w:sz w:val="22"/>
          <w:szCs w:val="22"/>
        </w:rPr>
      </w:pPr>
      <w:r w:rsidRPr="00966080">
        <w:rPr>
          <w:rFonts w:asciiTheme="minorHAnsi" w:hAnsiTheme="minorHAnsi" w:cstheme="minorHAnsi"/>
          <w:sz w:val="22"/>
          <w:szCs w:val="22"/>
        </w:rPr>
        <w:t xml:space="preserve">Veškerá práva a povinnosti vyplývající z této Smlouvy přecházejí, pokud to povaha těchto práv a povinností nevylučuje, na právní nástupce Smluvních stran. </w:t>
      </w:r>
    </w:p>
    <w:p w14:paraId="18F301C0" w14:textId="77777777" w:rsidR="00502FB8" w:rsidRPr="00966080" w:rsidRDefault="00502FB8" w:rsidP="00461067">
      <w:pPr>
        <w:pStyle w:val="RLTextlnkuslovan"/>
        <w:rPr>
          <w:rFonts w:asciiTheme="minorHAnsi" w:hAnsiTheme="minorHAnsi" w:cstheme="minorHAnsi"/>
          <w:sz w:val="22"/>
          <w:szCs w:val="22"/>
        </w:rPr>
      </w:pPr>
      <w:r w:rsidRPr="00966080">
        <w:rPr>
          <w:rFonts w:asciiTheme="minorHAnsi" w:hAnsiTheme="minorHAnsi" w:cstheme="minorHAnsi"/>
          <w:sz w:val="22"/>
          <w:szCs w:val="22"/>
        </w:rPr>
        <w:t>Dodavatel není oprávněn postoupit peněžité nároky vůči Objednateli na třetí osobu</w:t>
      </w:r>
      <w:r w:rsidR="007C706E">
        <w:rPr>
          <w:rFonts w:asciiTheme="minorHAnsi" w:hAnsiTheme="minorHAnsi" w:cstheme="minorHAnsi"/>
          <w:sz w:val="22"/>
          <w:szCs w:val="22"/>
        </w:rPr>
        <w:t>.</w:t>
      </w:r>
      <w:r w:rsidRPr="00966080">
        <w:rPr>
          <w:rFonts w:asciiTheme="minorHAnsi" w:hAnsiTheme="minorHAnsi" w:cstheme="minorHAnsi"/>
          <w:sz w:val="22"/>
          <w:szCs w:val="22"/>
        </w:rPr>
        <w:t xml:space="preserve"> </w:t>
      </w:r>
    </w:p>
    <w:p w14:paraId="3D96E2BD" w14:textId="77777777" w:rsidR="006457F6" w:rsidRPr="00966080" w:rsidRDefault="006457F6" w:rsidP="00461067">
      <w:pPr>
        <w:pStyle w:val="RLTextlnkuslovan"/>
        <w:rPr>
          <w:rFonts w:asciiTheme="minorHAnsi" w:hAnsiTheme="minorHAnsi" w:cstheme="minorHAnsi"/>
          <w:sz w:val="22"/>
          <w:szCs w:val="22"/>
        </w:rPr>
      </w:pPr>
      <w:r w:rsidRPr="00966080">
        <w:rPr>
          <w:rFonts w:asciiTheme="minorHAnsi" w:hAnsiTheme="minorHAnsi" w:cstheme="minorHAnsi"/>
          <w:sz w:val="22"/>
          <w:szCs w:val="22"/>
        </w:rPr>
        <w:t>Nedílnou součástí této smlouvy jsou přílohy:</w:t>
      </w:r>
    </w:p>
    <w:tbl>
      <w:tblPr>
        <w:tblW w:w="8224" w:type="dxa"/>
        <w:tblInd w:w="708" w:type="dxa"/>
        <w:tblLayout w:type="fixed"/>
        <w:tblCellMar>
          <w:left w:w="70" w:type="dxa"/>
          <w:right w:w="70" w:type="dxa"/>
        </w:tblCellMar>
        <w:tblLook w:val="0000" w:firstRow="0" w:lastRow="0" w:firstColumn="0" w:lastColumn="0" w:noHBand="0" w:noVBand="0"/>
      </w:tblPr>
      <w:tblGrid>
        <w:gridCol w:w="1844"/>
        <w:gridCol w:w="6380"/>
      </w:tblGrid>
      <w:tr w:rsidR="002C51EE" w:rsidRPr="00966080" w14:paraId="3FD708BF" w14:textId="77777777" w:rsidTr="00461067">
        <w:tc>
          <w:tcPr>
            <w:tcW w:w="1844" w:type="dxa"/>
          </w:tcPr>
          <w:p w14:paraId="74A0A627" w14:textId="77777777" w:rsidR="002C51EE" w:rsidRPr="00966080" w:rsidRDefault="002C51EE" w:rsidP="00461067">
            <w:pPr>
              <w:ind w:left="639"/>
              <w:jc w:val="both"/>
              <w:rPr>
                <w:rFonts w:asciiTheme="minorHAnsi" w:hAnsiTheme="minorHAnsi" w:cstheme="minorHAnsi"/>
                <w:sz w:val="22"/>
                <w:szCs w:val="22"/>
                <w:lang w:val="cs-CZ"/>
              </w:rPr>
            </w:pPr>
            <w:bookmarkStart w:id="80" w:name="_Hlk7166483"/>
            <w:r w:rsidRPr="00966080">
              <w:rPr>
                <w:rFonts w:asciiTheme="minorHAnsi" w:hAnsiTheme="minorHAnsi" w:cstheme="minorHAnsi"/>
                <w:sz w:val="22"/>
                <w:szCs w:val="22"/>
                <w:lang w:val="cs-CZ"/>
              </w:rPr>
              <w:t xml:space="preserve">Příloha č. 1 </w:t>
            </w:r>
          </w:p>
        </w:tc>
        <w:tc>
          <w:tcPr>
            <w:tcW w:w="6380" w:type="dxa"/>
          </w:tcPr>
          <w:p w14:paraId="52130C98" w14:textId="77777777" w:rsidR="002C51EE" w:rsidRPr="00966080" w:rsidRDefault="002C51EE" w:rsidP="00EC6018">
            <w:pPr>
              <w:jc w:val="both"/>
              <w:rPr>
                <w:rFonts w:asciiTheme="minorHAnsi" w:hAnsiTheme="minorHAnsi" w:cstheme="minorHAnsi"/>
                <w:sz w:val="22"/>
                <w:szCs w:val="22"/>
                <w:lang w:val="cs-CZ"/>
              </w:rPr>
            </w:pPr>
            <w:r w:rsidRPr="00966080">
              <w:rPr>
                <w:rFonts w:asciiTheme="minorHAnsi" w:hAnsiTheme="minorHAnsi" w:cstheme="minorHAnsi"/>
                <w:sz w:val="22"/>
                <w:szCs w:val="22"/>
                <w:lang w:val="cs-CZ"/>
              </w:rPr>
              <w:t xml:space="preserve">Specifikace předmětu plnění </w:t>
            </w:r>
          </w:p>
        </w:tc>
      </w:tr>
      <w:tr w:rsidR="002C51EE" w:rsidRPr="00966080" w14:paraId="54F1C486" w14:textId="77777777" w:rsidTr="00461067">
        <w:tc>
          <w:tcPr>
            <w:tcW w:w="1844" w:type="dxa"/>
          </w:tcPr>
          <w:p w14:paraId="377765F2" w14:textId="77777777" w:rsidR="002C51EE" w:rsidRPr="00966080" w:rsidRDefault="002C51EE" w:rsidP="00461067">
            <w:pPr>
              <w:ind w:left="639"/>
              <w:jc w:val="both"/>
              <w:rPr>
                <w:rFonts w:asciiTheme="minorHAnsi" w:hAnsiTheme="minorHAnsi" w:cstheme="minorHAnsi"/>
                <w:sz w:val="22"/>
                <w:szCs w:val="22"/>
                <w:lang w:val="cs-CZ"/>
              </w:rPr>
            </w:pPr>
            <w:r w:rsidRPr="00966080">
              <w:rPr>
                <w:rFonts w:asciiTheme="minorHAnsi" w:hAnsiTheme="minorHAnsi" w:cstheme="minorHAnsi"/>
                <w:sz w:val="22"/>
                <w:szCs w:val="22"/>
                <w:lang w:val="cs-CZ"/>
              </w:rPr>
              <w:t>Příloha č. 2</w:t>
            </w:r>
          </w:p>
        </w:tc>
        <w:tc>
          <w:tcPr>
            <w:tcW w:w="6380" w:type="dxa"/>
          </w:tcPr>
          <w:p w14:paraId="7A8ED797" w14:textId="77777777" w:rsidR="002C51EE" w:rsidRPr="00966080" w:rsidRDefault="002C51EE" w:rsidP="00EC6018">
            <w:pPr>
              <w:jc w:val="both"/>
              <w:rPr>
                <w:rFonts w:asciiTheme="minorHAnsi" w:hAnsiTheme="minorHAnsi" w:cstheme="minorHAnsi"/>
                <w:sz w:val="22"/>
                <w:szCs w:val="22"/>
                <w:lang w:val="cs-CZ"/>
              </w:rPr>
            </w:pPr>
            <w:r w:rsidRPr="00966080">
              <w:rPr>
                <w:rFonts w:asciiTheme="minorHAnsi" w:hAnsiTheme="minorHAnsi" w:cstheme="minorHAnsi"/>
                <w:sz w:val="22"/>
                <w:szCs w:val="22"/>
                <w:lang w:val="cs-CZ"/>
              </w:rPr>
              <w:t xml:space="preserve">Vzor předávacího protokolu </w:t>
            </w:r>
          </w:p>
        </w:tc>
      </w:tr>
      <w:tr w:rsidR="002C51EE" w:rsidRPr="00966080" w14:paraId="02DE06CF" w14:textId="77777777" w:rsidTr="00461067">
        <w:tc>
          <w:tcPr>
            <w:tcW w:w="1844" w:type="dxa"/>
          </w:tcPr>
          <w:p w14:paraId="5A0D2E82" w14:textId="77777777" w:rsidR="002C51EE" w:rsidRPr="00966080" w:rsidRDefault="002C51EE" w:rsidP="00461067">
            <w:pPr>
              <w:ind w:left="639"/>
              <w:jc w:val="both"/>
              <w:rPr>
                <w:rFonts w:asciiTheme="minorHAnsi" w:hAnsiTheme="minorHAnsi" w:cstheme="minorHAnsi"/>
                <w:sz w:val="22"/>
                <w:szCs w:val="22"/>
                <w:lang w:val="cs-CZ"/>
              </w:rPr>
            </w:pPr>
            <w:r w:rsidRPr="00966080">
              <w:rPr>
                <w:rFonts w:asciiTheme="minorHAnsi" w:hAnsiTheme="minorHAnsi" w:cstheme="minorHAnsi"/>
                <w:sz w:val="22"/>
                <w:szCs w:val="22"/>
                <w:lang w:val="cs-CZ"/>
              </w:rPr>
              <w:t>Příloha č. 3</w:t>
            </w:r>
          </w:p>
        </w:tc>
        <w:tc>
          <w:tcPr>
            <w:tcW w:w="6380" w:type="dxa"/>
          </w:tcPr>
          <w:p w14:paraId="46BE054C" w14:textId="77777777" w:rsidR="002C51EE" w:rsidRPr="00966080" w:rsidRDefault="002C51EE" w:rsidP="00EC6018">
            <w:pPr>
              <w:pStyle w:val="Nadpis2"/>
              <w:autoSpaceDE/>
              <w:autoSpaceDN/>
              <w:rPr>
                <w:rFonts w:asciiTheme="minorHAnsi" w:hAnsiTheme="minorHAnsi" w:cstheme="minorHAnsi"/>
                <w:sz w:val="22"/>
                <w:szCs w:val="22"/>
              </w:rPr>
            </w:pPr>
            <w:r w:rsidRPr="00966080">
              <w:rPr>
                <w:rFonts w:asciiTheme="minorHAnsi" w:hAnsiTheme="minorHAnsi" w:cstheme="minorHAnsi"/>
                <w:b w:val="0"/>
                <w:sz w:val="22"/>
                <w:szCs w:val="22"/>
              </w:rPr>
              <w:t>Vzor akceptačního protokolu</w:t>
            </w:r>
          </w:p>
        </w:tc>
      </w:tr>
      <w:tr w:rsidR="002C51EE" w:rsidRPr="00966080" w14:paraId="4BC319D6" w14:textId="77777777" w:rsidTr="00461067">
        <w:tc>
          <w:tcPr>
            <w:tcW w:w="1844" w:type="dxa"/>
          </w:tcPr>
          <w:p w14:paraId="1AB7F0A5" w14:textId="77777777" w:rsidR="00845512" w:rsidRPr="00966080" w:rsidRDefault="00845512" w:rsidP="00461067">
            <w:pPr>
              <w:ind w:left="639"/>
              <w:jc w:val="both"/>
              <w:rPr>
                <w:rFonts w:asciiTheme="minorHAnsi" w:hAnsiTheme="minorHAnsi" w:cstheme="minorHAnsi"/>
                <w:sz w:val="22"/>
                <w:szCs w:val="22"/>
                <w:lang w:val="cs-CZ"/>
              </w:rPr>
            </w:pPr>
            <w:r w:rsidRPr="00966080">
              <w:rPr>
                <w:rFonts w:asciiTheme="minorHAnsi" w:hAnsiTheme="minorHAnsi" w:cstheme="minorHAnsi"/>
                <w:sz w:val="22"/>
                <w:szCs w:val="22"/>
                <w:lang w:val="cs-CZ"/>
              </w:rPr>
              <w:t>Příloha č. 4</w:t>
            </w:r>
          </w:p>
          <w:p w14:paraId="1D979B53" w14:textId="77777777" w:rsidR="002C51EE" w:rsidRPr="00966080" w:rsidRDefault="00EC6018" w:rsidP="00461067">
            <w:pPr>
              <w:ind w:left="639" w:right="-74"/>
              <w:jc w:val="both"/>
              <w:rPr>
                <w:rFonts w:asciiTheme="minorHAnsi" w:hAnsiTheme="minorHAnsi" w:cstheme="minorHAnsi"/>
                <w:sz w:val="22"/>
                <w:szCs w:val="22"/>
                <w:lang w:val="cs-CZ"/>
              </w:rPr>
            </w:pPr>
            <w:r w:rsidRPr="00966080">
              <w:rPr>
                <w:rFonts w:asciiTheme="minorHAnsi" w:hAnsiTheme="minorHAnsi" w:cstheme="minorHAnsi"/>
                <w:sz w:val="22"/>
                <w:szCs w:val="22"/>
                <w:lang w:val="cs-CZ"/>
              </w:rPr>
              <w:t>Příloha č. 5</w:t>
            </w:r>
          </w:p>
        </w:tc>
        <w:tc>
          <w:tcPr>
            <w:tcW w:w="6380" w:type="dxa"/>
          </w:tcPr>
          <w:p w14:paraId="5C2E7E2A" w14:textId="77777777" w:rsidR="002C51EE" w:rsidRPr="00966080" w:rsidRDefault="002C51EE" w:rsidP="00EC6018">
            <w:pPr>
              <w:jc w:val="both"/>
              <w:rPr>
                <w:rFonts w:asciiTheme="minorHAnsi" w:hAnsiTheme="minorHAnsi" w:cstheme="minorHAnsi"/>
                <w:sz w:val="22"/>
                <w:szCs w:val="22"/>
                <w:lang w:val="cs-CZ"/>
              </w:rPr>
            </w:pPr>
            <w:r w:rsidRPr="00966080">
              <w:rPr>
                <w:rFonts w:asciiTheme="minorHAnsi" w:hAnsiTheme="minorHAnsi" w:cstheme="minorHAnsi"/>
                <w:sz w:val="22"/>
                <w:szCs w:val="22"/>
                <w:lang w:val="cs-CZ"/>
              </w:rPr>
              <w:t>Seznam techniků</w:t>
            </w:r>
            <w:r w:rsidR="00845512" w:rsidRPr="00966080">
              <w:rPr>
                <w:rFonts w:asciiTheme="minorHAnsi" w:hAnsiTheme="minorHAnsi" w:cstheme="minorHAnsi"/>
                <w:sz w:val="22"/>
                <w:szCs w:val="22"/>
                <w:lang w:val="cs-CZ"/>
              </w:rPr>
              <w:t xml:space="preserve"> realizačního týmu</w:t>
            </w:r>
          </w:p>
          <w:p w14:paraId="7EAB083E" w14:textId="77777777" w:rsidR="00EC6018" w:rsidRPr="00966080" w:rsidRDefault="00EC6018" w:rsidP="00EC6018">
            <w:pPr>
              <w:ind w:left="71" w:hanging="66"/>
              <w:jc w:val="both"/>
              <w:rPr>
                <w:rFonts w:asciiTheme="minorHAnsi" w:hAnsiTheme="minorHAnsi" w:cstheme="minorHAnsi"/>
                <w:sz w:val="22"/>
                <w:szCs w:val="22"/>
                <w:lang w:val="cs-CZ"/>
              </w:rPr>
            </w:pPr>
            <w:r w:rsidRPr="00966080">
              <w:rPr>
                <w:rFonts w:asciiTheme="minorHAnsi" w:hAnsiTheme="minorHAnsi" w:cstheme="minorHAnsi"/>
                <w:sz w:val="22"/>
                <w:szCs w:val="22"/>
                <w:lang w:val="cs-CZ"/>
              </w:rPr>
              <w:t>Seznam poddodavatelů</w:t>
            </w:r>
          </w:p>
          <w:p w14:paraId="6F3E800B" w14:textId="77777777" w:rsidR="00D90F02" w:rsidRPr="00966080" w:rsidRDefault="00D90F02" w:rsidP="00461067">
            <w:pPr>
              <w:ind w:left="639"/>
              <w:jc w:val="both"/>
              <w:rPr>
                <w:rFonts w:asciiTheme="minorHAnsi" w:hAnsiTheme="minorHAnsi" w:cstheme="minorHAnsi"/>
                <w:sz w:val="22"/>
                <w:szCs w:val="22"/>
                <w:lang w:val="cs-CZ"/>
              </w:rPr>
            </w:pPr>
          </w:p>
        </w:tc>
      </w:tr>
    </w:tbl>
    <w:p w14:paraId="590AB1E7" w14:textId="6408F7D4" w:rsidR="00502FB8" w:rsidRDefault="00502FB8" w:rsidP="008D7DE2">
      <w:pPr>
        <w:pStyle w:val="RLTextlnkuslovan"/>
        <w:numPr>
          <w:ilvl w:val="0"/>
          <w:numId w:val="0"/>
        </w:numPr>
        <w:tabs>
          <w:tab w:val="left" w:pos="708"/>
        </w:tabs>
        <w:jc w:val="center"/>
        <w:rPr>
          <w:rFonts w:asciiTheme="minorHAnsi" w:hAnsiTheme="minorHAnsi" w:cstheme="minorHAnsi"/>
          <w:b/>
          <w:bCs/>
          <w:sz w:val="22"/>
          <w:szCs w:val="22"/>
        </w:rPr>
      </w:pPr>
      <w:r w:rsidRPr="00966080">
        <w:rPr>
          <w:rFonts w:asciiTheme="minorHAnsi" w:hAnsiTheme="minorHAnsi" w:cstheme="minorHAnsi"/>
          <w:b/>
          <w:bCs/>
          <w:sz w:val="22"/>
          <w:szCs w:val="22"/>
        </w:rPr>
        <w:t>Smluvní strany prohlašují, že si tuto Smlouvu přečetly, že s jejím obsahem souhlasí a na důkaz toho k ní připojují svoje podpisy.</w:t>
      </w:r>
    </w:p>
    <w:p w14:paraId="47186099" w14:textId="77777777" w:rsidR="006D3722" w:rsidRPr="00966080" w:rsidRDefault="006D3722" w:rsidP="008D7DE2">
      <w:pPr>
        <w:pStyle w:val="RLTextlnkuslovan"/>
        <w:numPr>
          <w:ilvl w:val="0"/>
          <w:numId w:val="0"/>
        </w:numPr>
        <w:tabs>
          <w:tab w:val="left" w:pos="708"/>
        </w:tabs>
        <w:jc w:val="center"/>
        <w:rPr>
          <w:rFonts w:asciiTheme="minorHAnsi" w:hAnsiTheme="minorHAnsi" w:cstheme="minorHAnsi"/>
          <w:sz w:val="22"/>
          <w:szCs w:val="22"/>
        </w:rPr>
      </w:pPr>
    </w:p>
    <w:tbl>
      <w:tblPr>
        <w:tblW w:w="0" w:type="auto"/>
        <w:jc w:val="center"/>
        <w:tblLook w:val="01E0" w:firstRow="1" w:lastRow="1" w:firstColumn="1" w:lastColumn="1" w:noHBand="0" w:noVBand="0"/>
      </w:tblPr>
      <w:tblGrid>
        <w:gridCol w:w="4526"/>
        <w:gridCol w:w="4544"/>
      </w:tblGrid>
      <w:tr w:rsidR="00502FB8" w:rsidRPr="00966080" w14:paraId="5CF2C205" w14:textId="77777777" w:rsidTr="00502FB8">
        <w:trPr>
          <w:jc w:val="center"/>
        </w:trPr>
        <w:tc>
          <w:tcPr>
            <w:tcW w:w="4526" w:type="dxa"/>
          </w:tcPr>
          <w:p w14:paraId="0A57C450" w14:textId="77777777" w:rsidR="00502FB8" w:rsidRPr="00966080" w:rsidRDefault="00502FB8" w:rsidP="006D3722">
            <w:pPr>
              <w:pStyle w:val="RLProhlensmluvnchstran"/>
              <w:jc w:val="left"/>
              <w:rPr>
                <w:rFonts w:asciiTheme="minorHAnsi" w:hAnsiTheme="minorHAnsi" w:cstheme="minorHAnsi"/>
                <w:sz w:val="22"/>
                <w:szCs w:val="22"/>
              </w:rPr>
            </w:pPr>
            <w:r w:rsidRPr="00966080">
              <w:rPr>
                <w:rFonts w:asciiTheme="minorHAnsi" w:hAnsiTheme="minorHAnsi" w:cstheme="minorHAnsi"/>
                <w:sz w:val="22"/>
                <w:szCs w:val="22"/>
              </w:rPr>
              <w:t>Objednatel</w:t>
            </w:r>
          </w:p>
          <w:p w14:paraId="4218C7DA" w14:textId="7E54F497" w:rsidR="00502FB8" w:rsidRPr="00966080" w:rsidRDefault="00502FB8" w:rsidP="006D3722">
            <w:pPr>
              <w:pStyle w:val="RLdajeosmluvnstran0"/>
              <w:jc w:val="left"/>
              <w:rPr>
                <w:rFonts w:asciiTheme="minorHAnsi" w:hAnsiTheme="minorHAnsi" w:cstheme="minorHAnsi"/>
                <w:sz w:val="22"/>
                <w:szCs w:val="22"/>
              </w:rPr>
            </w:pPr>
            <w:r w:rsidRPr="00966080">
              <w:rPr>
                <w:rFonts w:asciiTheme="minorHAnsi" w:hAnsiTheme="minorHAnsi" w:cstheme="minorHAnsi"/>
                <w:sz w:val="22"/>
                <w:szCs w:val="22"/>
              </w:rPr>
              <w:t>V</w:t>
            </w:r>
            <w:r w:rsidR="00155F4B">
              <w:rPr>
                <w:rFonts w:asciiTheme="minorHAnsi" w:hAnsiTheme="minorHAnsi" w:cstheme="minorHAnsi"/>
                <w:sz w:val="22"/>
                <w:szCs w:val="22"/>
              </w:rPr>
              <w:t> Praze dne</w:t>
            </w:r>
            <w:r w:rsidR="006029FB">
              <w:rPr>
                <w:rFonts w:asciiTheme="minorHAnsi" w:hAnsiTheme="minorHAnsi" w:cstheme="minorHAnsi"/>
                <w:sz w:val="22"/>
                <w:szCs w:val="22"/>
              </w:rPr>
              <w:t xml:space="preserve"> dle elektronického podpisu</w:t>
            </w:r>
          </w:p>
          <w:p w14:paraId="4BB7C22C" w14:textId="77777777" w:rsidR="00502FB8" w:rsidRPr="00966080" w:rsidRDefault="00502FB8">
            <w:pPr>
              <w:pStyle w:val="RLdajeosmluvnstran0"/>
              <w:rPr>
                <w:rFonts w:asciiTheme="minorHAnsi" w:hAnsiTheme="minorHAnsi" w:cstheme="minorHAnsi"/>
                <w:sz w:val="22"/>
                <w:szCs w:val="22"/>
              </w:rPr>
            </w:pPr>
          </w:p>
          <w:p w14:paraId="63A0F2DD" w14:textId="77777777" w:rsidR="00502FB8" w:rsidRPr="00966080" w:rsidRDefault="00502FB8">
            <w:pPr>
              <w:rPr>
                <w:rFonts w:asciiTheme="minorHAnsi" w:hAnsiTheme="minorHAnsi" w:cstheme="minorHAnsi"/>
                <w:sz w:val="22"/>
                <w:szCs w:val="22"/>
                <w:lang w:val="cs-CZ"/>
              </w:rPr>
            </w:pPr>
          </w:p>
        </w:tc>
        <w:tc>
          <w:tcPr>
            <w:tcW w:w="4544" w:type="dxa"/>
          </w:tcPr>
          <w:p w14:paraId="3092032B" w14:textId="77777777" w:rsidR="00502FB8" w:rsidRPr="00966080" w:rsidRDefault="00502FB8" w:rsidP="006D3722">
            <w:pPr>
              <w:pStyle w:val="RLProhlensmluvnchstran"/>
              <w:jc w:val="left"/>
              <w:rPr>
                <w:rFonts w:asciiTheme="minorHAnsi" w:hAnsiTheme="minorHAnsi" w:cstheme="minorHAnsi"/>
                <w:sz w:val="22"/>
                <w:szCs w:val="22"/>
              </w:rPr>
            </w:pPr>
            <w:r w:rsidRPr="00966080">
              <w:rPr>
                <w:rFonts w:asciiTheme="minorHAnsi" w:hAnsiTheme="minorHAnsi" w:cstheme="minorHAnsi"/>
                <w:sz w:val="22"/>
                <w:szCs w:val="22"/>
              </w:rPr>
              <w:t>Dodavatel</w:t>
            </w:r>
          </w:p>
          <w:p w14:paraId="797D21C7" w14:textId="130E6414" w:rsidR="00502FB8" w:rsidRPr="00966080" w:rsidRDefault="00502FB8" w:rsidP="006D3722">
            <w:pPr>
              <w:pStyle w:val="RLdajeosmluvnstran0"/>
              <w:jc w:val="left"/>
              <w:rPr>
                <w:rFonts w:asciiTheme="minorHAnsi" w:hAnsiTheme="minorHAnsi" w:cstheme="minorHAnsi"/>
                <w:sz w:val="22"/>
                <w:szCs w:val="22"/>
              </w:rPr>
            </w:pPr>
            <w:r w:rsidRPr="00966080">
              <w:rPr>
                <w:rFonts w:asciiTheme="minorHAnsi" w:hAnsiTheme="minorHAnsi" w:cstheme="minorHAnsi"/>
                <w:sz w:val="22"/>
                <w:szCs w:val="22"/>
              </w:rPr>
              <w:t>V</w:t>
            </w:r>
            <w:r w:rsidR="00155F4B">
              <w:rPr>
                <w:rFonts w:asciiTheme="minorHAnsi" w:hAnsiTheme="minorHAnsi" w:cstheme="minorHAnsi"/>
                <w:sz w:val="22"/>
                <w:szCs w:val="22"/>
              </w:rPr>
              <w:t> Ostravě dne</w:t>
            </w:r>
            <w:r w:rsidR="006029FB">
              <w:rPr>
                <w:rFonts w:asciiTheme="minorHAnsi" w:hAnsiTheme="minorHAnsi" w:cstheme="minorHAnsi"/>
                <w:sz w:val="22"/>
                <w:szCs w:val="22"/>
              </w:rPr>
              <w:t xml:space="preserve"> dle elektronického podpisu</w:t>
            </w:r>
          </w:p>
          <w:p w14:paraId="5085CFCB" w14:textId="77777777" w:rsidR="00502FB8" w:rsidRPr="00966080" w:rsidRDefault="00502FB8">
            <w:pPr>
              <w:pStyle w:val="RLdajeosmluvnstran0"/>
              <w:rPr>
                <w:rFonts w:asciiTheme="minorHAnsi" w:hAnsiTheme="minorHAnsi" w:cstheme="minorHAnsi"/>
                <w:sz w:val="22"/>
                <w:szCs w:val="22"/>
              </w:rPr>
            </w:pPr>
          </w:p>
          <w:p w14:paraId="38818C5E" w14:textId="77777777" w:rsidR="00502FB8" w:rsidRPr="00966080" w:rsidRDefault="00502FB8">
            <w:pPr>
              <w:rPr>
                <w:rFonts w:asciiTheme="minorHAnsi" w:hAnsiTheme="minorHAnsi" w:cstheme="minorHAnsi"/>
                <w:sz w:val="22"/>
                <w:szCs w:val="22"/>
                <w:lang w:val="cs-CZ"/>
              </w:rPr>
            </w:pPr>
          </w:p>
        </w:tc>
      </w:tr>
      <w:tr w:rsidR="00502FB8" w:rsidRPr="00966080" w14:paraId="0272747E" w14:textId="77777777" w:rsidTr="00502FB8">
        <w:trPr>
          <w:jc w:val="center"/>
        </w:trPr>
        <w:tc>
          <w:tcPr>
            <w:tcW w:w="4526" w:type="dxa"/>
          </w:tcPr>
          <w:p w14:paraId="680A2BC8" w14:textId="77777777" w:rsidR="00502FB8" w:rsidRPr="00966080" w:rsidRDefault="00502FB8">
            <w:pPr>
              <w:pStyle w:val="RLdajeosmluvnstran0"/>
              <w:rPr>
                <w:rFonts w:asciiTheme="minorHAnsi" w:hAnsiTheme="minorHAnsi" w:cstheme="minorHAnsi"/>
                <w:sz w:val="22"/>
                <w:szCs w:val="22"/>
              </w:rPr>
            </w:pPr>
            <w:r w:rsidRPr="00966080">
              <w:rPr>
                <w:rFonts w:asciiTheme="minorHAnsi" w:hAnsiTheme="minorHAnsi" w:cstheme="minorHAnsi"/>
                <w:sz w:val="22"/>
                <w:szCs w:val="22"/>
              </w:rPr>
              <w:t>......................................................................</w:t>
            </w:r>
          </w:p>
          <w:p w14:paraId="20CAA614" w14:textId="1944A666" w:rsidR="002C51EE" w:rsidRPr="00966080" w:rsidRDefault="00F55941" w:rsidP="006D3722">
            <w:pPr>
              <w:pStyle w:val="RLdajeosmluvnstran0"/>
              <w:rPr>
                <w:rFonts w:asciiTheme="minorHAnsi" w:hAnsiTheme="minorHAnsi" w:cstheme="minorHAnsi"/>
                <w:sz w:val="22"/>
                <w:szCs w:val="22"/>
              </w:rPr>
            </w:pPr>
            <w:r>
              <w:rPr>
                <w:rFonts w:asciiTheme="minorHAnsi" w:hAnsiTheme="minorHAnsi" w:cstheme="minorHAnsi"/>
                <w:sz w:val="22"/>
                <w:szCs w:val="22"/>
              </w:rPr>
              <w:t>XXXXX</w:t>
            </w:r>
          </w:p>
        </w:tc>
        <w:tc>
          <w:tcPr>
            <w:tcW w:w="4544" w:type="dxa"/>
            <w:hideMark/>
          </w:tcPr>
          <w:p w14:paraId="1952065D" w14:textId="77777777" w:rsidR="00502FB8" w:rsidRPr="00966080" w:rsidRDefault="00502FB8">
            <w:pPr>
              <w:pStyle w:val="RLdajeosmluvnstran0"/>
              <w:rPr>
                <w:rFonts w:asciiTheme="minorHAnsi" w:hAnsiTheme="minorHAnsi" w:cstheme="minorHAnsi"/>
                <w:sz w:val="22"/>
                <w:szCs w:val="22"/>
              </w:rPr>
            </w:pPr>
            <w:r w:rsidRPr="00966080">
              <w:rPr>
                <w:rFonts w:asciiTheme="minorHAnsi" w:hAnsiTheme="minorHAnsi" w:cstheme="minorHAnsi"/>
                <w:sz w:val="22"/>
                <w:szCs w:val="22"/>
              </w:rPr>
              <w:t>........................................................................</w:t>
            </w:r>
          </w:p>
          <w:p w14:paraId="61512E84" w14:textId="109AE7A5" w:rsidR="00502FB8" w:rsidRPr="00F55941" w:rsidRDefault="00F55941">
            <w:pPr>
              <w:pStyle w:val="doplnuchaze"/>
              <w:rPr>
                <w:rFonts w:asciiTheme="minorHAnsi" w:hAnsiTheme="minorHAnsi" w:cstheme="minorHAnsi"/>
                <w:b w:val="0"/>
                <w:sz w:val="22"/>
              </w:rPr>
            </w:pPr>
            <w:r w:rsidRPr="00F55941">
              <w:rPr>
                <w:rFonts w:asciiTheme="minorHAnsi" w:hAnsiTheme="minorHAnsi" w:cstheme="minorHAnsi"/>
                <w:b w:val="0"/>
                <w:sz w:val="22"/>
              </w:rPr>
              <w:t>XXXXX</w:t>
            </w:r>
          </w:p>
        </w:tc>
        <w:bookmarkEnd w:id="80"/>
      </w:tr>
      <w:tr w:rsidR="002F259B" w:rsidRPr="00966080" w14:paraId="34EA653F" w14:textId="77777777" w:rsidTr="00502FB8">
        <w:trPr>
          <w:jc w:val="center"/>
        </w:trPr>
        <w:tc>
          <w:tcPr>
            <w:tcW w:w="4526" w:type="dxa"/>
          </w:tcPr>
          <w:p w14:paraId="1CC6C03A" w14:textId="77777777" w:rsidR="002F259B" w:rsidRPr="006D3722" w:rsidRDefault="002F259B" w:rsidP="006D3722"/>
        </w:tc>
        <w:tc>
          <w:tcPr>
            <w:tcW w:w="4544" w:type="dxa"/>
          </w:tcPr>
          <w:p w14:paraId="0FC9345C" w14:textId="77777777" w:rsidR="002F259B" w:rsidRPr="00966080" w:rsidRDefault="002F259B">
            <w:pPr>
              <w:pStyle w:val="RLdajeosmluvnstran0"/>
              <w:rPr>
                <w:rFonts w:asciiTheme="minorHAnsi" w:hAnsiTheme="minorHAnsi" w:cstheme="minorHAnsi"/>
                <w:sz w:val="22"/>
                <w:szCs w:val="22"/>
              </w:rPr>
            </w:pPr>
          </w:p>
        </w:tc>
      </w:tr>
    </w:tbl>
    <w:p w14:paraId="1F39C664" w14:textId="77777777" w:rsidR="004B6DD6" w:rsidRPr="00461067" w:rsidRDefault="004B6DD6">
      <w:pPr>
        <w:jc w:val="both"/>
        <w:rPr>
          <w:rFonts w:asciiTheme="minorHAnsi" w:hAnsiTheme="minorHAnsi" w:cstheme="minorHAnsi"/>
          <w:lang w:val="cs-CZ"/>
        </w:rPr>
        <w:sectPr w:rsidR="004B6DD6" w:rsidRPr="00461067" w:rsidSect="00BE3132">
          <w:footerReference w:type="default" r:id="rId8"/>
          <w:footerReference w:type="first" r:id="rId9"/>
          <w:pgSz w:w="11907" w:h="16840" w:code="9"/>
          <w:pgMar w:top="1418" w:right="1418" w:bottom="1418" w:left="1418" w:header="709" w:footer="709" w:gutter="0"/>
          <w:cols w:space="708"/>
          <w:titlePg/>
        </w:sectPr>
      </w:pPr>
    </w:p>
    <w:p w14:paraId="067C9F4E" w14:textId="7F5965CF" w:rsidR="003B085A" w:rsidRPr="00966080" w:rsidRDefault="003B085A">
      <w:pPr>
        <w:rPr>
          <w:rFonts w:asciiTheme="minorHAnsi" w:hAnsiTheme="minorHAnsi" w:cstheme="minorHAnsi"/>
          <w:b/>
          <w:sz w:val="24"/>
          <w:lang w:val="cs-CZ"/>
        </w:rPr>
      </w:pPr>
    </w:p>
    <w:p w14:paraId="75F836EB" w14:textId="77777777" w:rsidR="004B6DD6" w:rsidRPr="00461067" w:rsidRDefault="004B6DD6" w:rsidP="00873440">
      <w:pPr>
        <w:jc w:val="center"/>
        <w:rPr>
          <w:rFonts w:asciiTheme="minorHAnsi" w:hAnsiTheme="minorHAnsi" w:cstheme="minorHAnsi"/>
          <w:sz w:val="22"/>
          <w:szCs w:val="22"/>
          <w:lang w:val="cs-CZ"/>
        </w:rPr>
      </w:pPr>
      <w:r w:rsidRPr="00461067">
        <w:rPr>
          <w:rFonts w:asciiTheme="minorHAnsi" w:hAnsiTheme="minorHAnsi" w:cstheme="minorHAnsi"/>
          <w:b/>
          <w:sz w:val="22"/>
          <w:szCs w:val="22"/>
          <w:lang w:val="cs-CZ"/>
        </w:rPr>
        <w:t xml:space="preserve">Příloha č. 1 - </w:t>
      </w:r>
      <w:r w:rsidR="00873440" w:rsidRPr="00461067">
        <w:rPr>
          <w:rFonts w:asciiTheme="minorHAnsi" w:hAnsiTheme="minorHAnsi" w:cstheme="minorHAnsi"/>
          <w:b/>
          <w:sz w:val="22"/>
          <w:szCs w:val="22"/>
          <w:lang w:val="cs-CZ"/>
        </w:rPr>
        <w:t>Podrobná s</w:t>
      </w:r>
      <w:r w:rsidR="00970CF8" w:rsidRPr="00461067">
        <w:rPr>
          <w:rFonts w:asciiTheme="minorHAnsi" w:hAnsiTheme="minorHAnsi" w:cstheme="minorHAnsi"/>
          <w:b/>
          <w:sz w:val="22"/>
          <w:szCs w:val="22"/>
          <w:lang w:val="cs-CZ"/>
        </w:rPr>
        <w:t xml:space="preserve">pecifikace předmětu plnění </w:t>
      </w:r>
      <w:r w:rsidR="00873440" w:rsidRPr="00461067">
        <w:rPr>
          <w:rFonts w:asciiTheme="minorHAnsi" w:hAnsiTheme="minorHAnsi" w:cstheme="minorHAnsi"/>
          <w:b/>
          <w:sz w:val="22"/>
          <w:szCs w:val="22"/>
          <w:lang w:val="cs-CZ"/>
        </w:rPr>
        <w:t xml:space="preserve">Smlouvy </w:t>
      </w:r>
    </w:p>
    <w:p w14:paraId="4E5FCF6E" w14:textId="77777777" w:rsidR="004B6DD6" w:rsidRPr="00461067" w:rsidRDefault="004B6DD6">
      <w:pPr>
        <w:rPr>
          <w:rFonts w:asciiTheme="minorHAnsi" w:hAnsiTheme="minorHAnsi" w:cstheme="minorHAnsi"/>
          <w:sz w:val="22"/>
          <w:szCs w:val="22"/>
          <w:lang w:val="cs-CZ"/>
        </w:rPr>
      </w:pPr>
    </w:p>
    <w:p w14:paraId="4CA584C1" w14:textId="2B7C065C" w:rsidR="00AD1833" w:rsidRPr="00461067" w:rsidRDefault="00AD1833" w:rsidP="00AD1833">
      <w:pPr>
        <w:pStyle w:val="Odstavecseseznamem"/>
        <w:numPr>
          <w:ilvl w:val="0"/>
          <w:numId w:val="7"/>
        </w:numPr>
        <w:spacing w:after="160" w:line="293" w:lineRule="auto"/>
        <w:ind w:left="720"/>
        <w:contextualSpacing/>
        <w:jc w:val="both"/>
        <w:rPr>
          <w:rFonts w:asciiTheme="minorHAnsi" w:eastAsiaTheme="minorEastAsia" w:hAnsiTheme="minorHAnsi" w:cstheme="minorHAnsi"/>
          <w:sz w:val="22"/>
          <w:szCs w:val="22"/>
          <w:lang w:val="cs-CZ"/>
        </w:rPr>
      </w:pPr>
      <w:r w:rsidRPr="00461067">
        <w:rPr>
          <w:rFonts w:asciiTheme="minorHAnsi" w:eastAsiaTheme="minorEastAsia" w:hAnsiTheme="minorHAnsi" w:cstheme="minorHAnsi"/>
          <w:sz w:val="22"/>
          <w:szCs w:val="22"/>
          <w:lang w:val="cs-CZ"/>
        </w:rPr>
        <w:lastRenderedPageBreak/>
        <w:t>Vybudovat Informační systém ELIS MPO D, který bude certifikován Národním úřadem pro</w:t>
      </w:r>
      <w:r w:rsidR="00063649">
        <w:rPr>
          <w:rFonts w:asciiTheme="minorHAnsi" w:eastAsiaTheme="minorEastAsia" w:hAnsiTheme="minorHAnsi" w:cstheme="minorHAnsi"/>
          <w:sz w:val="22"/>
          <w:szCs w:val="22"/>
          <w:lang w:val="cs-CZ"/>
        </w:rPr>
        <w:t> </w:t>
      </w:r>
      <w:r w:rsidRPr="00461067">
        <w:rPr>
          <w:rFonts w:asciiTheme="minorHAnsi" w:eastAsiaTheme="minorEastAsia" w:hAnsiTheme="minorHAnsi" w:cstheme="minorHAnsi"/>
          <w:sz w:val="22"/>
          <w:szCs w:val="22"/>
          <w:lang w:val="cs-CZ"/>
        </w:rPr>
        <w:t>kybernetickou a informační bezpečnost pro stupeň utajení „Důvěrné“, stejně jako systém dosavadní.</w:t>
      </w:r>
    </w:p>
    <w:p w14:paraId="04E2B922" w14:textId="77777777" w:rsidR="00AD1833" w:rsidRPr="00461067" w:rsidRDefault="00AD1833" w:rsidP="00AD1833">
      <w:pPr>
        <w:pStyle w:val="Odstavecseseznamem"/>
        <w:numPr>
          <w:ilvl w:val="0"/>
          <w:numId w:val="7"/>
        </w:numPr>
        <w:spacing w:after="160" w:line="293" w:lineRule="auto"/>
        <w:ind w:left="720"/>
        <w:contextualSpacing/>
        <w:jc w:val="both"/>
        <w:rPr>
          <w:rFonts w:asciiTheme="minorHAnsi" w:eastAsiaTheme="minorEastAsia" w:hAnsiTheme="minorHAnsi" w:cstheme="minorHAnsi"/>
          <w:sz w:val="22"/>
          <w:szCs w:val="22"/>
          <w:lang w:val="cs-CZ"/>
        </w:rPr>
      </w:pPr>
      <w:r w:rsidRPr="00461067">
        <w:rPr>
          <w:rFonts w:asciiTheme="minorHAnsi" w:eastAsiaTheme="minorEastAsia" w:hAnsiTheme="minorHAnsi" w:cstheme="minorHAnsi"/>
          <w:sz w:val="22"/>
          <w:szCs w:val="22"/>
          <w:lang w:val="cs-CZ"/>
        </w:rPr>
        <w:t>Vybudovat ELIS MPO D jako LAN fyzicky izolovanou od veřejné sítě, bez jakékoliv možnosti fyzického připojení k jiným IS.</w:t>
      </w:r>
    </w:p>
    <w:p w14:paraId="08E4F8BD" w14:textId="77777777" w:rsidR="00AD1833" w:rsidRPr="00461067" w:rsidRDefault="00AD1833" w:rsidP="00AD1833">
      <w:pPr>
        <w:pStyle w:val="Odstavecseseznamem"/>
        <w:numPr>
          <w:ilvl w:val="0"/>
          <w:numId w:val="7"/>
        </w:numPr>
        <w:spacing w:after="160" w:line="293" w:lineRule="auto"/>
        <w:ind w:left="720"/>
        <w:contextualSpacing/>
        <w:jc w:val="both"/>
        <w:rPr>
          <w:rFonts w:asciiTheme="minorHAnsi" w:eastAsiaTheme="minorEastAsia" w:hAnsiTheme="minorHAnsi" w:cstheme="minorHAnsi"/>
          <w:color w:val="000000" w:themeColor="text1"/>
          <w:sz w:val="22"/>
          <w:szCs w:val="22"/>
          <w:lang w:val="cs-CZ"/>
        </w:rPr>
      </w:pPr>
      <w:r w:rsidRPr="00461067">
        <w:rPr>
          <w:rFonts w:asciiTheme="minorHAnsi" w:eastAsiaTheme="minorEastAsia" w:hAnsiTheme="minorHAnsi" w:cstheme="minorHAnsi"/>
          <w:sz w:val="22"/>
          <w:szCs w:val="22"/>
          <w:lang w:val="cs-CZ"/>
        </w:rPr>
        <w:t>Přesně popsat zabezpečené oblasti, včetně technický prostředků a jejich rozmístění, z čehož zároveň plyne i použití konstrukce HW, umístění jednotlivých prvků IS v zabezpečených oblastech a v objektu splňující požadavky fyzické bezpečnosti dle zákona o ochraně utajovaných informací.</w:t>
      </w:r>
    </w:p>
    <w:p w14:paraId="532724A7" w14:textId="77777777" w:rsidR="00AD1833" w:rsidRPr="00461067" w:rsidRDefault="00AD1833" w:rsidP="00AD1833">
      <w:pPr>
        <w:pStyle w:val="Odstavecseseznamem"/>
        <w:numPr>
          <w:ilvl w:val="0"/>
          <w:numId w:val="7"/>
        </w:numPr>
        <w:spacing w:after="160" w:line="293" w:lineRule="auto"/>
        <w:ind w:left="720"/>
        <w:contextualSpacing/>
        <w:jc w:val="both"/>
        <w:rPr>
          <w:rFonts w:asciiTheme="minorHAnsi" w:eastAsiaTheme="minorEastAsia" w:hAnsiTheme="minorHAnsi" w:cstheme="minorHAnsi"/>
          <w:sz w:val="22"/>
          <w:szCs w:val="22"/>
          <w:lang w:val="cs-CZ"/>
        </w:rPr>
      </w:pPr>
      <w:r w:rsidRPr="00461067">
        <w:rPr>
          <w:rFonts w:asciiTheme="minorHAnsi" w:eastAsiaTheme="minorEastAsia" w:hAnsiTheme="minorHAnsi" w:cstheme="minorHAnsi"/>
          <w:sz w:val="22"/>
          <w:szCs w:val="22"/>
          <w:lang w:val="cs-CZ"/>
        </w:rPr>
        <w:t xml:space="preserve">Přesně popsat HW - počty terminálů, síťových tiskáren, topologie optických rozvodů, datových přepínačů, operačního systému a aplikačního SW: </w:t>
      </w:r>
    </w:p>
    <w:p w14:paraId="2D0210DE" w14:textId="1E7C4806" w:rsidR="00AD1833" w:rsidRPr="00461067" w:rsidRDefault="00F55941" w:rsidP="00AD1833">
      <w:pPr>
        <w:ind w:left="708"/>
        <w:jc w:val="both"/>
        <w:rPr>
          <w:rFonts w:asciiTheme="minorHAnsi" w:eastAsiaTheme="minorEastAsia" w:hAnsiTheme="minorHAnsi" w:cstheme="minorHAnsi"/>
          <w:sz w:val="22"/>
          <w:szCs w:val="22"/>
          <w:lang w:val="cs-CZ"/>
        </w:rPr>
      </w:pPr>
      <w:r>
        <w:rPr>
          <w:rFonts w:asciiTheme="minorHAnsi" w:eastAsiaTheme="minorEastAsia" w:hAnsiTheme="minorHAnsi" w:cstheme="minorHAnsi"/>
          <w:sz w:val="22"/>
          <w:szCs w:val="22"/>
          <w:lang w:val="cs-CZ"/>
        </w:rPr>
        <w:t>XXXXX</w:t>
      </w:r>
    </w:p>
    <w:p w14:paraId="434DEDBD" w14:textId="77777777" w:rsidR="00AD1833" w:rsidRPr="00461067" w:rsidRDefault="00AD1833" w:rsidP="00AD1833">
      <w:pPr>
        <w:ind w:firstLine="708"/>
        <w:jc w:val="both"/>
        <w:rPr>
          <w:rFonts w:asciiTheme="minorHAnsi" w:eastAsiaTheme="minorEastAsia" w:hAnsiTheme="minorHAnsi" w:cstheme="minorHAnsi"/>
          <w:sz w:val="22"/>
          <w:szCs w:val="22"/>
          <w:lang w:val="cs-CZ"/>
        </w:rPr>
      </w:pPr>
    </w:p>
    <w:p w14:paraId="1FA64461" w14:textId="77777777" w:rsidR="00AD1833" w:rsidRPr="00D11825" w:rsidRDefault="004031DA" w:rsidP="00AD1833">
      <w:pPr>
        <w:pStyle w:val="Odstavecseseznamem"/>
        <w:numPr>
          <w:ilvl w:val="0"/>
          <w:numId w:val="7"/>
        </w:numPr>
        <w:spacing w:after="160" w:line="293" w:lineRule="auto"/>
        <w:ind w:left="720"/>
        <w:contextualSpacing/>
        <w:jc w:val="both"/>
        <w:rPr>
          <w:rFonts w:asciiTheme="minorHAnsi" w:eastAsiaTheme="minorEastAsia" w:hAnsiTheme="minorHAnsi" w:cstheme="minorHAnsi"/>
          <w:sz w:val="22"/>
          <w:szCs w:val="22"/>
          <w:lang w:val="cs-CZ"/>
        </w:rPr>
      </w:pPr>
      <w:r w:rsidRPr="00D11825">
        <w:rPr>
          <w:rFonts w:asciiTheme="minorHAnsi" w:eastAsiaTheme="minorEastAsia" w:hAnsiTheme="minorHAnsi" w:cstheme="minorHAnsi"/>
          <w:sz w:val="22"/>
          <w:szCs w:val="22"/>
          <w:lang w:val="cs-CZ"/>
        </w:rPr>
        <w:t xml:space="preserve">Vybudování nového systému musí být realizováno při současném </w:t>
      </w:r>
      <w:r w:rsidR="00AD1833" w:rsidRPr="00D11825">
        <w:rPr>
          <w:rFonts w:asciiTheme="minorHAnsi" w:eastAsiaTheme="minorEastAsia" w:hAnsiTheme="minorHAnsi" w:cstheme="minorHAnsi"/>
          <w:sz w:val="22"/>
          <w:szCs w:val="22"/>
          <w:lang w:val="cs-CZ"/>
        </w:rPr>
        <w:t>nepřetržité</w:t>
      </w:r>
      <w:r w:rsidRPr="00D11825">
        <w:rPr>
          <w:rFonts w:asciiTheme="minorHAnsi" w:eastAsiaTheme="minorEastAsia" w:hAnsiTheme="minorHAnsi" w:cstheme="minorHAnsi"/>
          <w:sz w:val="22"/>
          <w:szCs w:val="22"/>
          <w:lang w:val="cs-CZ"/>
        </w:rPr>
        <w:t>m</w:t>
      </w:r>
      <w:r w:rsidR="00AD1833" w:rsidRPr="00D11825">
        <w:rPr>
          <w:rFonts w:asciiTheme="minorHAnsi" w:eastAsiaTheme="minorEastAsia" w:hAnsiTheme="minorHAnsi" w:cstheme="minorHAnsi"/>
          <w:sz w:val="22"/>
          <w:szCs w:val="22"/>
          <w:lang w:val="cs-CZ"/>
        </w:rPr>
        <w:t xml:space="preserve"> provozu současného systému ELIS MPO D, a tak je nutné vybudovat paralelní síť ke stávajícímu ELIS MPO D a nelze použít komponenty ze stávající sítě (jak SW licence, tak HW).</w:t>
      </w:r>
    </w:p>
    <w:p w14:paraId="4899F31D" w14:textId="77777777" w:rsidR="00AD1833" w:rsidRPr="00461067" w:rsidRDefault="00AD1833" w:rsidP="00AD1833">
      <w:pPr>
        <w:pStyle w:val="Odstavecseseznamem"/>
        <w:numPr>
          <w:ilvl w:val="0"/>
          <w:numId w:val="7"/>
        </w:numPr>
        <w:spacing w:after="160" w:line="293" w:lineRule="auto"/>
        <w:ind w:left="720"/>
        <w:contextualSpacing/>
        <w:jc w:val="both"/>
        <w:rPr>
          <w:rFonts w:asciiTheme="minorHAnsi" w:eastAsiaTheme="minorEastAsia" w:hAnsiTheme="minorHAnsi" w:cstheme="minorHAnsi"/>
          <w:sz w:val="22"/>
          <w:szCs w:val="22"/>
          <w:lang w:val="cs-CZ"/>
        </w:rPr>
      </w:pPr>
      <w:r w:rsidRPr="00461067">
        <w:rPr>
          <w:rFonts w:asciiTheme="minorHAnsi" w:eastAsiaTheme="minorEastAsia" w:hAnsiTheme="minorHAnsi" w:cstheme="minorHAnsi"/>
          <w:sz w:val="22"/>
          <w:szCs w:val="22"/>
          <w:lang w:val="cs-CZ"/>
        </w:rPr>
        <w:t>Vypracovat kompletní prováděcí dokumentaci, bezpečnostní dokumentaci a provozní dokumentaci požadovanou k certifikaci.</w:t>
      </w:r>
    </w:p>
    <w:p w14:paraId="55106A03" w14:textId="77777777" w:rsidR="00AD1833" w:rsidRPr="00461067" w:rsidRDefault="00AD1833" w:rsidP="00AD1833">
      <w:pPr>
        <w:pStyle w:val="Odstavecseseznamem"/>
        <w:numPr>
          <w:ilvl w:val="0"/>
          <w:numId w:val="7"/>
        </w:numPr>
        <w:spacing w:after="160" w:line="293" w:lineRule="auto"/>
        <w:ind w:left="720"/>
        <w:contextualSpacing/>
        <w:jc w:val="both"/>
        <w:rPr>
          <w:rFonts w:asciiTheme="minorHAnsi" w:eastAsiaTheme="minorEastAsia" w:hAnsiTheme="minorHAnsi" w:cstheme="minorHAnsi"/>
          <w:sz w:val="22"/>
          <w:szCs w:val="22"/>
          <w:lang w:val="cs-CZ"/>
        </w:rPr>
      </w:pPr>
      <w:r w:rsidRPr="00461067">
        <w:rPr>
          <w:rFonts w:asciiTheme="minorHAnsi" w:eastAsiaTheme="minorEastAsia" w:hAnsiTheme="minorHAnsi" w:cstheme="minorHAnsi"/>
          <w:sz w:val="22"/>
          <w:szCs w:val="22"/>
          <w:lang w:val="cs-CZ"/>
        </w:rPr>
        <w:t>Zabezpečit certifikaci NÚKIB, vydání certifikátu informačního systému a certifikační zprávy dle zák. č. 412/2005 Sb., § 46 odst</w:t>
      </w:r>
      <w:r>
        <w:rPr>
          <w:rFonts w:asciiTheme="minorHAnsi" w:eastAsiaTheme="minorEastAsia" w:hAnsiTheme="minorHAnsi" w:cstheme="minorHAnsi"/>
          <w:sz w:val="22"/>
          <w:szCs w:val="22"/>
          <w:lang w:val="cs-CZ"/>
        </w:rPr>
        <w:t>.</w:t>
      </w:r>
      <w:r w:rsidRPr="00461067">
        <w:rPr>
          <w:rFonts w:asciiTheme="minorHAnsi" w:eastAsiaTheme="minorEastAsia" w:hAnsiTheme="minorHAnsi" w:cstheme="minorHAnsi"/>
          <w:sz w:val="22"/>
          <w:szCs w:val="22"/>
          <w:lang w:val="cs-CZ"/>
        </w:rPr>
        <w:t xml:space="preserve"> (2).</w:t>
      </w:r>
    </w:p>
    <w:p w14:paraId="71BFE40E" w14:textId="77777777" w:rsidR="00AD1833" w:rsidRPr="00461067" w:rsidRDefault="00AD1833" w:rsidP="00AD1833">
      <w:pPr>
        <w:pStyle w:val="Odstavecseseznamem"/>
        <w:numPr>
          <w:ilvl w:val="0"/>
          <w:numId w:val="7"/>
        </w:numPr>
        <w:spacing w:after="160" w:line="293" w:lineRule="auto"/>
        <w:ind w:left="720"/>
        <w:contextualSpacing/>
        <w:jc w:val="both"/>
        <w:rPr>
          <w:rFonts w:asciiTheme="minorHAnsi" w:eastAsiaTheme="minorEastAsia" w:hAnsiTheme="minorHAnsi" w:cstheme="minorHAnsi"/>
          <w:sz w:val="22"/>
          <w:szCs w:val="22"/>
          <w:lang w:val="cs-CZ"/>
        </w:rPr>
      </w:pPr>
      <w:r w:rsidRPr="00461067">
        <w:rPr>
          <w:rFonts w:asciiTheme="minorHAnsi" w:eastAsiaTheme="minorEastAsia" w:hAnsiTheme="minorHAnsi" w:cstheme="minorHAnsi"/>
          <w:sz w:val="22"/>
          <w:szCs w:val="22"/>
          <w:lang w:val="cs-CZ"/>
        </w:rPr>
        <w:t>Předání do vlastnictví MPO celého díla včetně administrátorského přístupu.</w:t>
      </w:r>
    </w:p>
    <w:p w14:paraId="699CEDA9" w14:textId="77777777" w:rsidR="00AD1833" w:rsidRPr="00FB10C8" w:rsidRDefault="00AD1833" w:rsidP="00AD1833">
      <w:pPr>
        <w:rPr>
          <w:rFonts w:asciiTheme="minorHAnsi" w:hAnsiTheme="minorHAnsi" w:cstheme="minorHAnsi"/>
          <w:sz w:val="22"/>
          <w:szCs w:val="22"/>
          <w:lang w:val="cs-CZ"/>
        </w:rPr>
      </w:pPr>
    </w:p>
    <w:p w14:paraId="445660E8" w14:textId="77777777" w:rsidR="002C51EE" w:rsidRPr="00AD1833" w:rsidRDefault="002C51EE" w:rsidP="00AD1833">
      <w:pPr>
        <w:spacing w:after="160" w:line="293" w:lineRule="auto"/>
        <w:contextualSpacing/>
        <w:jc w:val="both"/>
        <w:rPr>
          <w:rFonts w:asciiTheme="minorHAnsi" w:eastAsiaTheme="minorEastAsia" w:hAnsiTheme="minorHAnsi" w:cstheme="minorHAnsi"/>
          <w:sz w:val="22"/>
          <w:szCs w:val="22"/>
          <w:lang w:val="cs-CZ"/>
        </w:rPr>
      </w:pPr>
    </w:p>
    <w:p w14:paraId="40D08F6E" w14:textId="77777777" w:rsidR="003B085A" w:rsidRPr="00FB10C8" w:rsidRDefault="003B085A">
      <w:pPr>
        <w:rPr>
          <w:rFonts w:asciiTheme="minorHAnsi" w:hAnsiTheme="minorHAnsi" w:cstheme="minorHAnsi"/>
          <w:sz w:val="22"/>
          <w:szCs w:val="22"/>
          <w:lang w:val="cs-CZ"/>
        </w:rPr>
      </w:pPr>
      <w:r w:rsidRPr="00FB10C8">
        <w:rPr>
          <w:rFonts w:asciiTheme="minorHAnsi" w:hAnsiTheme="minorHAnsi" w:cstheme="minorHAnsi"/>
          <w:sz w:val="22"/>
          <w:szCs w:val="22"/>
          <w:lang w:val="cs-CZ"/>
        </w:rPr>
        <w:br w:type="page"/>
      </w:r>
    </w:p>
    <w:p w14:paraId="1C1B3F10" w14:textId="77777777" w:rsidR="00367F4A" w:rsidRPr="00FB10C8" w:rsidRDefault="00367F4A" w:rsidP="00367F4A">
      <w:pPr>
        <w:jc w:val="center"/>
        <w:rPr>
          <w:rFonts w:asciiTheme="minorHAnsi" w:hAnsiTheme="minorHAnsi" w:cstheme="minorHAnsi"/>
          <w:b/>
          <w:sz w:val="22"/>
          <w:szCs w:val="22"/>
          <w:lang w:val="cs-CZ"/>
        </w:rPr>
      </w:pPr>
      <w:r w:rsidRPr="00FB10C8">
        <w:rPr>
          <w:rFonts w:asciiTheme="minorHAnsi" w:hAnsiTheme="minorHAnsi" w:cstheme="minorHAnsi"/>
          <w:b/>
          <w:sz w:val="22"/>
          <w:szCs w:val="22"/>
          <w:lang w:val="cs-CZ"/>
        </w:rPr>
        <w:lastRenderedPageBreak/>
        <w:t>Příloha č. 2 - Vzor předávacího protokolu</w:t>
      </w:r>
    </w:p>
    <w:p w14:paraId="5C4F02F5" w14:textId="77777777" w:rsidR="00367F4A" w:rsidRPr="00FB10C8" w:rsidRDefault="00367F4A" w:rsidP="00367F4A">
      <w:pPr>
        <w:rPr>
          <w:rFonts w:asciiTheme="minorHAnsi" w:hAnsiTheme="minorHAnsi" w:cstheme="minorHAnsi"/>
          <w:sz w:val="22"/>
          <w:szCs w:val="22"/>
          <w:lang w:val="cs-CZ"/>
        </w:rPr>
      </w:pPr>
    </w:p>
    <w:p w14:paraId="5E31490B" w14:textId="77777777" w:rsidR="00367F4A" w:rsidRPr="00FB10C8" w:rsidRDefault="00367F4A" w:rsidP="00367F4A">
      <w:pPr>
        <w:rPr>
          <w:rFonts w:asciiTheme="minorHAnsi" w:hAnsiTheme="minorHAnsi" w:cstheme="minorHAnsi"/>
          <w:sz w:val="22"/>
          <w:szCs w:val="22"/>
          <w:lang w:val="cs-CZ"/>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268"/>
        <w:gridCol w:w="1134"/>
        <w:gridCol w:w="2410"/>
        <w:gridCol w:w="3260"/>
      </w:tblGrid>
      <w:tr w:rsidR="00367F4A" w:rsidRPr="00966080" w14:paraId="312E9938" w14:textId="77777777" w:rsidTr="00367F4A">
        <w:trPr>
          <w:trHeight w:val="567"/>
        </w:trPr>
        <w:tc>
          <w:tcPr>
            <w:tcW w:w="2268" w:type="dxa"/>
            <w:vMerge w:val="restart"/>
            <w:tcMar>
              <w:left w:w="0" w:type="dxa"/>
              <w:right w:w="0" w:type="dxa"/>
            </w:tcMar>
          </w:tcPr>
          <w:p w14:paraId="23CC153F" w14:textId="77777777" w:rsidR="00367F4A" w:rsidRPr="00FB10C8" w:rsidRDefault="00367F4A" w:rsidP="00367F4A">
            <w:pPr>
              <w:rPr>
                <w:rFonts w:asciiTheme="minorHAnsi" w:hAnsiTheme="minorHAnsi" w:cstheme="minorHAnsi"/>
                <w:sz w:val="22"/>
                <w:szCs w:val="22"/>
                <w:lang w:val="cs-CZ"/>
              </w:rPr>
            </w:pPr>
            <w:r w:rsidRPr="00FB10C8">
              <w:rPr>
                <w:rFonts w:asciiTheme="minorHAnsi" w:hAnsiTheme="minorHAnsi" w:cstheme="minorHAnsi"/>
                <w:b/>
                <w:sz w:val="22"/>
                <w:szCs w:val="22"/>
                <w:lang w:val="cs-CZ"/>
              </w:rPr>
              <w:br w:type="column"/>
            </w:r>
            <w:r w:rsidRPr="00FB10C8">
              <w:rPr>
                <w:rFonts w:asciiTheme="minorHAnsi" w:hAnsiTheme="minorHAnsi" w:cstheme="minorHAnsi"/>
                <w:noProof/>
                <w:sz w:val="22"/>
                <w:szCs w:val="22"/>
                <w:lang w:val="cs-CZ"/>
              </w:rPr>
              <w:drawing>
                <wp:anchor distT="0" distB="0" distL="114300" distR="114300" simplePos="0" relativeHeight="251667456" behindDoc="1" locked="0" layoutInCell="1" allowOverlap="1" wp14:anchorId="3D20E0A3" wp14:editId="31569200">
                  <wp:simplePos x="0" y="0"/>
                  <wp:positionH relativeFrom="column">
                    <wp:posOffset>-98425</wp:posOffset>
                  </wp:positionH>
                  <wp:positionV relativeFrom="paragraph">
                    <wp:posOffset>-82814</wp:posOffset>
                  </wp:positionV>
                  <wp:extent cx="1624587" cy="868682"/>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logo-jednobarev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4587" cy="868682"/>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vMerge w:val="restart"/>
          </w:tcPr>
          <w:p w14:paraId="6757DB17" w14:textId="77777777" w:rsidR="00367F4A" w:rsidRPr="00FB10C8" w:rsidRDefault="00367F4A" w:rsidP="00367F4A">
            <w:pPr>
              <w:rPr>
                <w:rFonts w:asciiTheme="minorHAnsi" w:hAnsiTheme="minorHAnsi" w:cstheme="minorHAnsi"/>
                <w:sz w:val="22"/>
                <w:szCs w:val="22"/>
                <w:lang w:val="cs-CZ"/>
              </w:rPr>
            </w:pPr>
          </w:p>
        </w:tc>
        <w:tc>
          <w:tcPr>
            <w:tcW w:w="2410" w:type="dxa"/>
            <w:vAlign w:val="bottom"/>
          </w:tcPr>
          <w:p w14:paraId="307CECF4" w14:textId="77777777" w:rsidR="00367F4A" w:rsidRPr="00966080" w:rsidRDefault="00367F4A" w:rsidP="00367F4A">
            <w:pPr>
              <w:pStyle w:val="Normalnitabulka"/>
              <w:rPr>
                <w:rFonts w:cstheme="minorHAnsi"/>
                <w:szCs w:val="22"/>
              </w:rPr>
            </w:pPr>
          </w:p>
        </w:tc>
        <w:tc>
          <w:tcPr>
            <w:tcW w:w="3260" w:type="dxa"/>
            <w:vAlign w:val="bottom"/>
          </w:tcPr>
          <w:p w14:paraId="439B2030" w14:textId="77777777" w:rsidR="00367F4A" w:rsidRPr="00966080" w:rsidRDefault="00367F4A" w:rsidP="00367F4A">
            <w:pPr>
              <w:pStyle w:val="Normalnitabulka"/>
              <w:rPr>
                <w:rFonts w:cstheme="minorHAnsi"/>
                <w:szCs w:val="22"/>
              </w:rPr>
            </w:pPr>
          </w:p>
        </w:tc>
      </w:tr>
      <w:tr w:rsidR="00367F4A" w:rsidRPr="00966080" w14:paraId="7455AD48" w14:textId="77777777" w:rsidTr="00367F4A">
        <w:trPr>
          <w:trHeight w:val="454"/>
        </w:trPr>
        <w:tc>
          <w:tcPr>
            <w:tcW w:w="2268" w:type="dxa"/>
            <w:vMerge/>
            <w:tcMar>
              <w:left w:w="0" w:type="dxa"/>
              <w:right w:w="0" w:type="dxa"/>
            </w:tcMar>
          </w:tcPr>
          <w:p w14:paraId="63B8D3A1" w14:textId="77777777" w:rsidR="00367F4A" w:rsidRPr="00FB10C8" w:rsidRDefault="00367F4A" w:rsidP="00367F4A">
            <w:pPr>
              <w:rPr>
                <w:rFonts w:asciiTheme="minorHAnsi" w:hAnsiTheme="minorHAnsi" w:cstheme="minorHAnsi"/>
                <w:noProof/>
                <w:sz w:val="22"/>
                <w:szCs w:val="22"/>
                <w:lang w:val="cs-CZ"/>
              </w:rPr>
            </w:pPr>
          </w:p>
        </w:tc>
        <w:tc>
          <w:tcPr>
            <w:tcW w:w="1134" w:type="dxa"/>
            <w:vMerge/>
          </w:tcPr>
          <w:p w14:paraId="449BC2F8" w14:textId="77777777" w:rsidR="00367F4A" w:rsidRPr="00FB10C8" w:rsidRDefault="00367F4A" w:rsidP="00367F4A">
            <w:pPr>
              <w:rPr>
                <w:rFonts w:asciiTheme="minorHAnsi" w:hAnsiTheme="minorHAnsi" w:cstheme="minorHAnsi"/>
                <w:sz w:val="22"/>
                <w:szCs w:val="22"/>
                <w:lang w:val="cs-CZ"/>
              </w:rPr>
            </w:pPr>
          </w:p>
        </w:tc>
        <w:tc>
          <w:tcPr>
            <w:tcW w:w="2410" w:type="dxa"/>
            <w:tcBorders>
              <w:bottom w:val="single" w:sz="18" w:space="0" w:color="auto"/>
            </w:tcBorders>
          </w:tcPr>
          <w:p w14:paraId="26938B1F" w14:textId="77777777" w:rsidR="00367F4A" w:rsidRPr="00FB10C8" w:rsidRDefault="00367F4A" w:rsidP="00367F4A">
            <w:pPr>
              <w:pStyle w:val="Bold12"/>
              <w:rPr>
                <w:rFonts w:cstheme="minorHAnsi"/>
                <w:sz w:val="22"/>
                <w:szCs w:val="22"/>
              </w:rPr>
            </w:pPr>
            <w:r w:rsidRPr="00FB10C8">
              <w:rPr>
                <w:rFonts w:cstheme="minorHAnsi"/>
                <w:sz w:val="22"/>
                <w:szCs w:val="22"/>
              </w:rPr>
              <w:t>PŘEDÁVACÍ PROTOKOL</w:t>
            </w:r>
          </w:p>
        </w:tc>
        <w:sdt>
          <w:sdtPr>
            <w:rPr>
              <w:rFonts w:asciiTheme="minorHAnsi" w:hAnsiTheme="minorHAnsi" w:cstheme="minorHAnsi"/>
              <w:sz w:val="22"/>
              <w:szCs w:val="22"/>
            </w:rPr>
            <w:id w:val="1768582155"/>
            <w:placeholder>
              <w:docPart w:val="C1063E4545084651A06D49EA33F025FD"/>
            </w:placeholder>
            <w:showingPlcHdr/>
          </w:sdtPr>
          <w:sdtEndPr/>
          <w:sdtContent>
            <w:tc>
              <w:tcPr>
                <w:tcW w:w="3260" w:type="dxa"/>
                <w:tcBorders>
                  <w:bottom w:val="single" w:sz="18" w:space="0" w:color="auto"/>
                </w:tcBorders>
                <w:vAlign w:val="bottom"/>
              </w:tcPr>
              <w:p w14:paraId="054CF4BD" w14:textId="77777777" w:rsidR="00367F4A" w:rsidRPr="00FB10C8" w:rsidRDefault="00367F4A" w:rsidP="00367F4A">
                <w:pPr>
                  <w:pStyle w:val="CARKOD19b"/>
                  <w:rPr>
                    <w:rFonts w:asciiTheme="minorHAnsi" w:hAnsiTheme="minorHAnsi" w:cstheme="minorHAnsi"/>
                    <w:sz w:val="22"/>
                    <w:szCs w:val="22"/>
                  </w:rPr>
                </w:pPr>
                <w:r w:rsidRPr="00FB10C8">
                  <w:rPr>
                    <w:rFonts w:asciiTheme="minorHAnsi" w:hAnsiTheme="minorHAnsi" w:cstheme="minorHAnsi"/>
                    <w:sz w:val="22"/>
                    <w:szCs w:val="22"/>
                  </w:rPr>
                  <w:t xml:space="preserve"> </w:t>
                </w:r>
              </w:p>
            </w:tc>
          </w:sdtContent>
        </w:sdt>
      </w:tr>
      <w:tr w:rsidR="00367F4A" w:rsidRPr="00966080" w14:paraId="612D258D" w14:textId="77777777" w:rsidTr="00367F4A">
        <w:trPr>
          <w:trHeight w:hRule="exact" w:val="340"/>
        </w:trPr>
        <w:tc>
          <w:tcPr>
            <w:tcW w:w="2268" w:type="dxa"/>
            <w:vMerge/>
            <w:tcMar>
              <w:left w:w="0" w:type="dxa"/>
              <w:right w:w="0" w:type="dxa"/>
            </w:tcMar>
          </w:tcPr>
          <w:p w14:paraId="15E58CF5" w14:textId="77777777" w:rsidR="00367F4A" w:rsidRPr="00FB10C8" w:rsidRDefault="00367F4A" w:rsidP="00367F4A">
            <w:pPr>
              <w:rPr>
                <w:rFonts w:asciiTheme="minorHAnsi" w:hAnsiTheme="minorHAnsi" w:cstheme="minorHAnsi"/>
                <w:noProof/>
                <w:sz w:val="22"/>
                <w:szCs w:val="22"/>
                <w:lang w:val="cs-CZ"/>
              </w:rPr>
            </w:pPr>
          </w:p>
        </w:tc>
        <w:tc>
          <w:tcPr>
            <w:tcW w:w="1134" w:type="dxa"/>
            <w:vMerge/>
          </w:tcPr>
          <w:p w14:paraId="225D58C4" w14:textId="77777777" w:rsidR="00367F4A" w:rsidRPr="00FB10C8" w:rsidRDefault="00367F4A" w:rsidP="00367F4A">
            <w:pPr>
              <w:rPr>
                <w:rFonts w:asciiTheme="minorHAnsi" w:hAnsiTheme="minorHAnsi" w:cstheme="minorHAnsi"/>
                <w:sz w:val="22"/>
                <w:szCs w:val="22"/>
                <w:lang w:val="cs-CZ"/>
              </w:rPr>
            </w:pPr>
          </w:p>
        </w:tc>
        <w:tc>
          <w:tcPr>
            <w:tcW w:w="2410" w:type="dxa"/>
            <w:tcBorders>
              <w:top w:val="single" w:sz="18" w:space="0" w:color="auto"/>
              <w:bottom w:val="single" w:sz="4" w:space="0" w:color="auto"/>
            </w:tcBorders>
            <w:vAlign w:val="center"/>
          </w:tcPr>
          <w:p w14:paraId="72230ECC" w14:textId="77777777" w:rsidR="00367F4A" w:rsidRPr="00966080" w:rsidRDefault="00367F4A" w:rsidP="00367F4A">
            <w:pPr>
              <w:pStyle w:val="Normalnitabulka"/>
              <w:rPr>
                <w:rFonts w:cstheme="minorHAnsi"/>
                <w:szCs w:val="22"/>
              </w:rPr>
            </w:pPr>
            <w:r w:rsidRPr="00966080">
              <w:rPr>
                <w:rFonts w:cstheme="minorHAnsi"/>
                <w:szCs w:val="22"/>
              </w:rPr>
              <w:t>Číslo jednací</w:t>
            </w:r>
          </w:p>
        </w:tc>
        <w:sdt>
          <w:sdtPr>
            <w:rPr>
              <w:rFonts w:cstheme="minorHAnsi"/>
              <w:szCs w:val="22"/>
            </w:rPr>
            <w:id w:val="1307904123"/>
            <w:placeholder>
              <w:docPart w:val="E3D1AA5930B54FB89221777EF36E11FF"/>
            </w:placeholder>
            <w:showingPlcHdr/>
          </w:sdtPr>
          <w:sdtEndPr/>
          <w:sdtContent>
            <w:tc>
              <w:tcPr>
                <w:tcW w:w="3260" w:type="dxa"/>
                <w:tcBorders>
                  <w:top w:val="single" w:sz="18" w:space="0" w:color="auto"/>
                  <w:bottom w:val="single" w:sz="4" w:space="0" w:color="auto"/>
                </w:tcBorders>
                <w:vAlign w:val="center"/>
              </w:tcPr>
              <w:p w14:paraId="45FB9FC5" w14:textId="77777777" w:rsidR="00367F4A" w:rsidRPr="00966080" w:rsidRDefault="00367F4A" w:rsidP="00367F4A">
                <w:pPr>
                  <w:pStyle w:val="Normalnitabulka"/>
                  <w:rPr>
                    <w:rFonts w:cstheme="minorHAnsi"/>
                    <w:szCs w:val="22"/>
                  </w:rPr>
                </w:pPr>
                <w:r w:rsidRPr="00966080">
                  <w:rPr>
                    <w:rStyle w:val="Zstupntext"/>
                    <w:rFonts w:cstheme="minorHAnsi"/>
                    <w:szCs w:val="22"/>
                  </w:rPr>
                  <w:t>Klikněte sem a zadejte text.</w:t>
                </w:r>
              </w:p>
            </w:tc>
          </w:sdtContent>
        </w:sdt>
      </w:tr>
      <w:tr w:rsidR="00367F4A" w:rsidRPr="00966080" w14:paraId="24E0295C" w14:textId="77777777" w:rsidTr="00367F4A">
        <w:trPr>
          <w:trHeight w:hRule="exact" w:val="312"/>
        </w:trPr>
        <w:tc>
          <w:tcPr>
            <w:tcW w:w="2268" w:type="dxa"/>
            <w:vMerge/>
            <w:tcMar>
              <w:left w:w="0" w:type="dxa"/>
              <w:right w:w="0" w:type="dxa"/>
            </w:tcMar>
          </w:tcPr>
          <w:p w14:paraId="1C067C06" w14:textId="77777777" w:rsidR="00367F4A" w:rsidRPr="00FB10C8" w:rsidRDefault="00367F4A" w:rsidP="00367F4A">
            <w:pPr>
              <w:rPr>
                <w:rFonts w:asciiTheme="minorHAnsi" w:hAnsiTheme="minorHAnsi" w:cstheme="minorHAnsi"/>
                <w:noProof/>
                <w:sz w:val="22"/>
                <w:szCs w:val="22"/>
                <w:lang w:val="cs-CZ"/>
              </w:rPr>
            </w:pPr>
          </w:p>
        </w:tc>
        <w:tc>
          <w:tcPr>
            <w:tcW w:w="1134" w:type="dxa"/>
            <w:vMerge/>
          </w:tcPr>
          <w:p w14:paraId="3FD0B7F0" w14:textId="77777777" w:rsidR="00367F4A" w:rsidRPr="00FB10C8" w:rsidRDefault="00367F4A" w:rsidP="00367F4A">
            <w:pPr>
              <w:rPr>
                <w:rFonts w:asciiTheme="minorHAnsi" w:hAnsiTheme="minorHAnsi" w:cstheme="minorHAnsi"/>
                <w:sz w:val="22"/>
                <w:szCs w:val="22"/>
                <w:lang w:val="cs-CZ"/>
              </w:rPr>
            </w:pPr>
          </w:p>
        </w:tc>
        <w:tc>
          <w:tcPr>
            <w:tcW w:w="2410" w:type="dxa"/>
            <w:tcBorders>
              <w:top w:val="single" w:sz="4" w:space="0" w:color="auto"/>
              <w:bottom w:val="single" w:sz="4" w:space="0" w:color="auto"/>
            </w:tcBorders>
            <w:vAlign w:val="center"/>
          </w:tcPr>
          <w:p w14:paraId="452D5026" w14:textId="77777777" w:rsidR="00367F4A" w:rsidRPr="00966080" w:rsidRDefault="00367F4A" w:rsidP="00367F4A">
            <w:pPr>
              <w:pStyle w:val="Normalnitabulka"/>
              <w:rPr>
                <w:rFonts w:cstheme="minorHAnsi"/>
                <w:szCs w:val="22"/>
              </w:rPr>
            </w:pPr>
            <w:r w:rsidRPr="00966080">
              <w:rPr>
                <w:rFonts w:cstheme="minorHAnsi"/>
                <w:szCs w:val="22"/>
              </w:rPr>
              <w:t>Datum</w:t>
            </w:r>
          </w:p>
        </w:tc>
        <w:sdt>
          <w:sdtPr>
            <w:rPr>
              <w:rFonts w:cstheme="minorHAnsi"/>
              <w:szCs w:val="22"/>
            </w:rPr>
            <w:id w:val="-1350167645"/>
            <w:placeholder>
              <w:docPart w:val="0BC34F03010140AC8F4B12624DC8DB5F"/>
            </w:placeholder>
            <w:showingPlcHdr/>
            <w:date>
              <w:dateFormat w:val="d. M. yyyy"/>
              <w:lid w:val="cs-CZ"/>
              <w:storeMappedDataAs w:val="dateTime"/>
              <w:calendar w:val="gregorian"/>
            </w:date>
          </w:sdtPr>
          <w:sdtEndPr/>
          <w:sdtContent>
            <w:tc>
              <w:tcPr>
                <w:tcW w:w="3260" w:type="dxa"/>
                <w:tcBorders>
                  <w:top w:val="single" w:sz="4" w:space="0" w:color="auto"/>
                  <w:bottom w:val="single" w:sz="4" w:space="0" w:color="auto"/>
                </w:tcBorders>
                <w:vAlign w:val="center"/>
              </w:tcPr>
              <w:p w14:paraId="76689319" w14:textId="77777777" w:rsidR="00367F4A" w:rsidRPr="00966080" w:rsidRDefault="00367F4A" w:rsidP="00367F4A">
                <w:pPr>
                  <w:pStyle w:val="Normalnitabulka"/>
                  <w:rPr>
                    <w:rFonts w:cstheme="minorHAnsi"/>
                    <w:szCs w:val="22"/>
                  </w:rPr>
                </w:pPr>
                <w:r w:rsidRPr="00966080">
                  <w:rPr>
                    <w:rFonts w:cstheme="minorHAnsi"/>
                    <w:szCs w:val="22"/>
                  </w:rPr>
                  <w:t>Vyberte datum</w:t>
                </w:r>
              </w:p>
            </w:tc>
          </w:sdtContent>
        </w:sdt>
      </w:tr>
      <w:tr w:rsidR="00367F4A" w:rsidRPr="00966080" w14:paraId="43FE999F" w14:textId="77777777" w:rsidTr="00367F4A">
        <w:trPr>
          <w:trHeight w:hRule="exact" w:val="312"/>
        </w:trPr>
        <w:tc>
          <w:tcPr>
            <w:tcW w:w="2268" w:type="dxa"/>
            <w:vMerge/>
            <w:tcMar>
              <w:left w:w="0" w:type="dxa"/>
              <w:right w:w="0" w:type="dxa"/>
            </w:tcMar>
          </w:tcPr>
          <w:p w14:paraId="469F6AE4" w14:textId="77777777" w:rsidR="00367F4A" w:rsidRPr="00FB10C8" w:rsidRDefault="00367F4A" w:rsidP="00367F4A">
            <w:pPr>
              <w:rPr>
                <w:rFonts w:asciiTheme="minorHAnsi" w:hAnsiTheme="minorHAnsi" w:cstheme="minorHAnsi"/>
                <w:noProof/>
                <w:sz w:val="22"/>
                <w:szCs w:val="22"/>
                <w:lang w:val="cs-CZ"/>
              </w:rPr>
            </w:pPr>
          </w:p>
        </w:tc>
        <w:tc>
          <w:tcPr>
            <w:tcW w:w="1134" w:type="dxa"/>
            <w:vMerge/>
          </w:tcPr>
          <w:p w14:paraId="6CD476B4" w14:textId="77777777" w:rsidR="00367F4A" w:rsidRPr="00FB10C8" w:rsidRDefault="00367F4A" w:rsidP="00367F4A">
            <w:pPr>
              <w:rPr>
                <w:rFonts w:asciiTheme="minorHAnsi" w:hAnsiTheme="minorHAnsi" w:cstheme="minorHAnsi"/>
                <w:sz w:val="22"/>
                <w:szCs w:val="22"/>
                <w:lang w:val="cs-CZ"/>
              </w:rPr>
            </w:pPr>
          </w:p>
        </w:tc>
        <w:tc>
          <w:tcPr>
            <w:tcW w:w="2410" w:type="dxa"/>
            <w:tcBorders>
              <w:top w:val="single" w:sz="4" w:space="0" w:color="auto"/>
              <w:bottom w:val="single" w:sz="4" w:space="0" w:color="auto"/>
            </w:tcBorders>
            <w:vAlign w:val="center"/>
          </w:tcPr>
          <w:p w14:paraId="2DDADB57" w14:textId="77777777" w:rsidR="00367F4A" w:rsidRPr="00966080" w:rsidRDefault="00367F4A" w:rsidP="00367F4A">
            <w:pPr>
              <w:pStyle w:val="Normalnitabulka"/>
              <w:rPr>
                <w:rFonts w:cstheme="minorHAnsi"/>
                <w:szCs w:val="22"/>
              </w:rPr>
            </w:pPr>
            <w:r w:rsidRPr="00966080">
              <w:rPr>
                <w:rFonts w:cstheme="minorHAnsi"/>
                <w:szCs w:val="22"/>
              </w:rPr>
              <w:t>Zpracoval</w:t>
            </w:r>
          </w:p>
        </w:tc>
        <w:sdt>
          <w:sdtPr>
            <w:rPr>
              <w:rFonts w:cstheme="minorHAnsi"/>
              <w:szCs w:val="22"/>
            </w:rPr>
            <w:id w:val="-1796586807"/>
            <w:placeholder>
              <w:docPart w:val="C8330188C3EF46C080D1CD5B49667FDE"/>
            </w:placeholder>
            <w:showingPlcHdr/>
          </w:sdtPr>
          <w:sdtEndPr/>
          <w:sdtContent>
            <w:tc>
              <w:tcPr>
                <w:tcW w:w="3260" w:type="dxa"/>
                <w:tcBorders>
                  <w:top w:val="single" w:sz="4" w:space="0" w:color="auto"/>
                  <w:bottom w:val="single" w:sz="4" w:space="0" w:color="auto"/>
                </w:tcBorders>
                <w:vAlign w:val="center"/>
              </w:tcPr>
              <w:p w14:paraId="401D6D80" w14:textId="77777777" w:rsidR="00367F4A" w:rsidRPr="00966080" w:rsidRDefault="00367F4A" w:rsidP="00367F4A">
                <w:pPr>
                  <w:pStyle w:val="Normalnitabulka"/>
                  <w:rPr>
                    <w:rFonts w:cstheme="minorHAnsi"/>
                    <w:szCs w:val="22"/>
                  </w:rPr>
                </w:pPr>
                <w:r w:rsidRPr="00966080">
                  <w:rPr>
                    <w:rStyle w:val="Zstupntext"/>
                    <w:rFonts w:cstheme="minorHAnsi"/>
                    <w:szCs w:val="22"/>
                  </w:rPr>
                  <w:t>Klikněte sem a zadejte text.</w:t>
                </w:r>
              </w:p>
            </w:tc>
          </w:sdtContent>
        </w:sdt>
      </w:tr>
      <w:tr w:rsidR="00367F4A" w:rsidRPr="00966080" w14:paraId="6D904B2F" w14:textId="77777777" w:rsidTr="00367F4A">
        <w:trPr>
          <w:trHeight w:hRule="exact" w:val="312"/>
        </w:trPr>
        <w:tc>
          <w:tcPr>
            <w:tcW w:w="2268" w:type="dxa"/>
            <w:vMerge/>
            <w:tcMar>
              <w:left w:w="0" w:type="dxa"/>
              <w:right w:w="0" w:type="dxa"/>
            </w:tcMar>
          </w:tcPr>
          <w:p w14:paraId="1958459A" w14:textId="77777777" w:rsidR="00367F4A" w:rsidRPr="00FB10C8" w:rsidRDefault="00367F4A" w:rsidP="00367F4A">
            <w:pPr>
              <w:rPr>
                <w:rFonts w:asciiTheme="minorHAnsi" w:hAnsiTheme="minorHAnsi" w:cstheme="minorHAnsi"/>
                <w:noProof/>
                <w:sz w:val="22"/>
                <w:szCs w:val="22"/>
                <w:lang w:val="cs-CZ"/>
              </w:rPr>
            </w:pPr>
          </w:p>
        </w:tc>
        <w:tc>
          <w:tcPr>
            <w:tcW w:w="1134" w:type="dxa"/>
            <w:vMerge/>
          </w:tcPr>
          <w:p w14:paraId="6A72DA71" w14:textId="77777777" w:rsidR="00367F4A" w:rsidRPr="00FB10C8" w:rsidRDefault="00367F4A" w:rsidP="00367F4A">
            <w:pPr>
              <w:rPr>
                <w:rFonts w:asciiTheme="minorHAnsi" w:hAnsiTheme="minorHAnsi" w:cstheme="minorHAnsi"/>
                <w:sz w:val="22"/>
                <w:szCs w:val="22"/>
                <w:lang w:val="cs-CZ"/>
              </w:rPr>
            </w:pPr>
          </w:p>
        </w:tc>
        <w:tc>
          <w:tcPr>
            <w:tcW w:w="2410" w:type="dxa"/>
            <w:tcBorders>
              <w:top w:val="single" w:sz="4" w:space="0" w:color="auto"/>
              <w:bottom w:val="single" w:sz="4" w:space="0" w:color="auto"/>
            </w:tcBorders>
            <w:vAlign w:val="center"/>
          </w:tcPr>
          <w:p w14:paraId="5333156A" w14:textId="77777777" w:rsidR="00367F4A" w:rsidRPr="00966080" w:rsidRDefault="00367F4A" w:rsidP="00367F4A">
            <w:pPr>
              <w:pStyle w:val="Normalnitabulka"/>
              <w:rPr>
                <w:rFonts w:cstheme="minorHAnsi"/>
                <w:szCs w:val="22"/>
              </w:rPr>
            </w:pPr>
            <w:r w:rsidRPr="00966080">
              <w:rPr>
                <w:rFonts w:cstheme="minorHAnsi"/>
                <w:szCs w:val="22"/>
              </w:rPr>
              <w:t>Linka</w:t>
            </w:r>
          </w:p>
        </w:tc>
        <w:sdt>
          <w:sdtPr>
            <w:rPr>
              <w:rFonts w:cstheme="minorHAnsi"/>
              <w:szCs w:val="22"/>
            </w:rPr>
            <w:id w:val="1549801690"/>
            <w:placeholder>
              <w:docPart w:val="5DA116E3A332415A8707DE2574C9EB85"/>
            </w:placeholder>
            <w:showingPlcHdr/>
          </w:sdtPr>
          <w:sdtEndPr/>
          <w:sdtContent>
            <w:tc>
              <w:tcPr>
                <w:tcW w:w="3260" w:type="dxa"/>
                <w:tcBorders>
                  <w:top w:val="single" w:sz="4" w:space="0" w:color="auto"/>
                  <w:bottom w:val="single" w:sz="4" w:space="0" w:color="auto"/>
                </w:tcBorders>
                <w:vAlign w:val="center"/>
              </w:tcPr>
              <w:p w14:paraId="69C960B7" w14:textId="77777777" w:rsidR="00367F4A" w:rsidRPr="00966080" w:rsidRDefault="00367F4A" w:rsidP="00367F4A">
                <w:pPr>
                  <w:pStyle w:val="Normalnitabulka"/>
                  <w:rPr>
                    <w:rFonts w:cstheme="minorHAnsi"/>
                    <w:szCs w:val="22"/>
                  </w:rPr>
                </w:pPr>
                <w:r w:rsidRPr="00966080">
                  <w:rPr>
                    <w:rStyle w:val="Zstupntext"/>
                    <w:rFonts w:cstheme="minorHAnsi"/>
                    <w:szCs w:val="22"/>
                  </w:rPr>
                  <w:t>Klikněte sem a zadejte text.</w:t>
                </w:r>
              </w:p>
            </w:tc>
          </w:sdtContent>
        </w:sdt>
      </w:tr>
      <w:tr w:rsidR="00367F4A" w:rsidRPr="00966080" w14:paraId="30D0DD4B" w14:textId="77777777" w:rsidTr="00367F4A">
        <w:trPr>
          <w:trHeight w:hRule="exact" w:val="312"/>
        </w:trPr>
        <w:tc>
          <w:tcPr>
            <w:tcW w:w="2268" w:type="dxa"/>
            <w:vMerge/>
            <w:tcMar>
              <w:left w:w="0" w:type="dxa"/>
              <w:right w:w="0" w:type="dxa"/>
            </w:tcMar>
          </w:tcPr>
          <w:p w14:paraId="53A129D5" w14:textId="77777777" w:rsidR="00367F4A" w:rsidRPr="00FB10C8" w:rsidRDefault="00367F4A" w:rsidP="00367F4A">
            <w:pPr>
              <w:rPr>
                <w:rFonts w:asciiTheme="minorHAnsi" w:hAnsiTheme="minorHAnsi" w:cstheme="minorHAnsi"/>
                <w:noProof/>
                <w:sz w:val="22"/>
                <w:szCs w:val="22"/>
                <w:lang w:val="cs-CZ"/>
              </w:rPr>
            </w:pPr>
          </w:p>
        </w:tc>
        <w:tc>
          <w:tcPr>
            <w:tcW w:w="1134" w:type="dxa"/>
            <w:vMerge/>
          </w:tcPr>
          <w:p w14:paraId="68CEAF9C" w14:textId="77777777" w:rsidR="00367F4A" w:rsidRPr="00FB10C8" w:rsidRDefault="00367F4A" w:rsidP="00367F4A">
            <w:pPr>
              <w:rPr>
                <w:rFonts w:asciiTheme="minorHAnsi" w:hAnsiTheme="minorHAnsi" w:cstheme="minorHAnsi"/>
                <w:sz w:val="22"/>
                <w:szCs w:val="22"/>
                <w:lang w:val="cs-CZ"/>
              </w:rPr>
            </w:pPr>
          </w:p>
        </w:tc>
        <w:tc>
          <w:tcPr>
            <w:tcW w:w="2410" w:type="dxa"/>
            <w:tcBorders>
              <w:top w:val="single" w:sz="4" w:space="0" w:color="auto"/>
              <w:bottom w:val="single" w:sz="4" w:space="0" w:color="auto"/>
            </w:tcBorders>
            <w:vAlign w:val="center"/>
          </w:tcPr>
          <w:p w14:paraId="5C33EEB4" w14:textId="77777777" w:rsidR="00367F4A" w:rsidRPr="00966080" w:rsidRDefault="00367F4A" w:rsidP="00367F4A">
            <w:pPr>
              <w:pStyle w:val="Normalnitabulka"/>
              <w:rPr>
                <w:rFonts w:cstheme="minorHAnsi"/>
                <w:szCs w:val="22"/>
              </w:rPr>
            </w:pPr>
            <w:r w:rsidRPr="00966080">
              <w:rPr>
                <w:rFonts w:cstheme="minorHAnsi"/>
                <w:szCs w:val="22"/>
              </w:rPr>
              <w:t>Útvar</w:t>
            </w:r>
          </w:p>
        </w:tc>
        <w:sdt>
          <w:sdtPr>
            <w:rPr>
              <w:rFonts w:cstheme="minorHAnsi"/>
              <w:szCs w:val="22"/>
            </w:rPr>
            <w:id w:val="-1221513243"/>
            <w:placeholder>
              <w:docPart w:val="D6CED463AEAF4049BDE814B27ADF2D0E"/>
            </w:placeholder>
            <w:showingPlcHdr/>
          </w:sdtPr>
          <w:sdtEndPr/>
          <w:sdtContent>
            <w:tc>
              <w:tcPr>
                <w:tcW w:w="3260" w:type="dxa"/>
                <w:tcBorders>
                  <w:top w:val="single" w:sz="4" w:space="0" w:color="auto"/>
                  <w:bottom w:val="single" w:sz="4" w:space="0" w:color="auto"/>
                </w:tcBorders>
                <w:vAlign w:val="center"/>
              </w:tcPr>
              <w:p w14:paraId="4F5952F8" w14:textId="77777777" w:rsidR="00367F4A" w:rsidRPr="00966080" w:rsidRDefault="00367F4A" w:rsidP="00367F4A">
                <w:pPr>
                  <w:pStyle w:val="Normalnitabulka"/>
                  <w:rPr>
                    <w:rFonts w:cstheme="minorHAnsi"/>
                    <w:szCs w:val="22"/>
                  </w:rPr>
                </w:pPr>
                <w:r w:rsidRPr="00966080">
                  <w:rPr>
                    <w:rStyle w:val="Zstupntext"/>
                    <w:rFonts w:cstheme="minorHAnsi"/>
                    <w:szCs w:val="22"/>
                  </w:rPr>
                  <w:t>Klikněte sem a zadejte text.</w:t>
                </w:r>
              </w:p>
            </w:tc>
          </w:sdtContent>
        </w:sdt>
      </w:tr>
      <w:tr w:rsidR="00367F4A" w:rsidRPr="00966080" w14:paraId="073E9309" w14:textId="77777777" w:rsidTr="00367F4A">
        <w:trPr>
          <w:trHeight w:hRule="exact" w:val="312"/>
        </w:trPr>
        <w:tc>
          <w:tcPr>
            <w:tcW w:w="2268" w:type="dxa"/>
            <w:vMerge/>
            <w:tcMar>
              <w:left w:w="0" w:type="dxa"/>
              <w:right w:w="0" w:type="dxa"/>
            </w:tcMar>
          </w:tcPr>
          <w:p w14:paraId="57C660FC" w14:textId="77777777" w:rsidR="00367F4A" w:rsidRPr="00FB10C8" w:rsidRDefault="00367F4A" w:rsidP="00367F4A">
            <w:pPr>
              <w:rPr>
                <w:rFonts w:asciiTheme="minorHAnsi" w:hAnsiTheme="minorHAnsi" w:cstheme="minorHAnsi"/>
                <w:noProof/>
                <w:sz w:val="22"/>
                <w:szCs w:val="22"/>
                <w:lang w:val="cs-CZ"/>
              </w:rPr>
            </w:pPr>
          </w:p>
        </w:tc>
        <w:tc>
          <w:tcPr>
            <w:tcW w:w="1134" w:type="dxa"/>
            <w:vMerge/>
          </w:tcPr>
          <w:p w14:paraId="70837C1C" w14:textId="77777777" w:rsidR="00367F4A" w:rsidRPr="00FB10C8" w:rsidRDefault="00367F4A" w:rsidP="00367F4A">
            <w:pPr>
              <w:rPr>
                <w:rFonts w:asciiTheme="minorHAnsi" w:hAnsiTheme="minorHAnsi" w:cstheme="minorHAnsi"/>
                <w:sz w:val="22"/>
                <w:szCs w:val="22"/>
                <w:lang w:val="cs-CZ"/>
              </w:rPr>
            </w:pPr>
          </w:p>
        </w:tc>
        <w:tc>
          <w:tcPr>
            <w:tcW w:w="2410" w:type="dxa"/>
            <w:tcBorders>
              <w:top w:val="single" w:sz="4" w:space="0" w:color="auto"/>
              <w:bottom w:val="single" w:sz="4" w:space="0" w:color="auto"/>
            </w:tcBorders>
            <w:vAlign w:val="center"/>
          </w:tcPr>
          <w:p w14:paraId="7F3D32D5" w14:textId="77777777" w:rsidR="00367F4A" w:rsidRPr="00966080" w:rsidRDefault="00367F4A" w:rsidP="00367F4A">
            <w:pPr>
              <w:pStyle w:val="Normalnitabulka"/>
              <w:rPr>
                <w:rFonts w:cstheme="minorHAnsi"/>
                <w:szCs w:val="22"/>
              </w:rPr>
            </w:pPr>
            <w:r w:rsidRPr="00966080">
              <w:rPr>
                <w:rFonts w:cstheme="minorHAnsi"/>
                <w:szCs w:val="22"/>
              </w:rPr>
              <w:t>PID</w:t>
            </w:r>
          </w:p>
        </w:tc>
        <w:sdt>
          <w:sdtPr>
            <w:rPr>
              <w:rFonts w:cstheme="minorHAnsi"/>
              <w:szCs w:val="22"/>
            </w:rPr>
            <w:id w:val="-1269298671"/>
            <w:placeholder>
              <w:docPart w:val="DB2B2FD7A0E043F1936FF2403459DBCB"/>
            </w:placeholder>
            <w:showingPlcHdr/>
          </w:sdtPr>
          <w:sdtEndPr/>
          <w:sdtContent>
            <w:tc>
              <w:tcPr>
                <w:tcW w:w="3260" w:type="dxa"/>
                <w:tcBorders>
                  <w:top w:val="single" w:sz="4" w:space="0" w:color="auto"/>
                  <w:bottom w:val="single" w:sz="4" w:space="0" w:color="auto"/>
                </w:tcBorders>
                <w:vAlign w:val="center"/>
              </w:tcPr>
              <w:p w14:paraId="69D40E89" w14:textId="77777777" w:rsidR="00367F4A" w:rsidRPr="00966080" w:rsidRDefault="00367F4A" w:rsidP="00367F4A">
                <w:pPr>
                  <w:pStyle w:val="Normalnitabulka"/>
                  <w:rPr>
                    <w:rFonts w:cstheme="minorHAnsi"/>
                    <w:szCs w:val="22"/>
                  </w:rPr>
                </w:pPr>
                <w:r w:rsidRPr="00966080">
                  <w:rPr>
                    <w:rFonts w:cstheme="minorHAnsi"/>
                    <w:szCs w:val="22"/>
                  </w:rPr>
                  <w:t xml:space="preserve"> </w:t>
                </w:r>
              </w:p>
            </w:tc>
          </w:sdtContent>
        </w:sdt>
      </w:tr>
      <w:tr w:rsidR="00367F4A" w:rsidRPr="00966080" w14:paraId="163E0658" w14:textId="77777777" w:rsidTr="00367F4A">
        <w:trPr>
          <w:trHeight w:val="20"/>
        </w:trPr>
        <w:tc>
          <w:tcPr>
            <w:tcW w:w="9072" w:type="dxa"/>
            <w:gridSpan w:val="4"/>
            <w:tcMar>
              <w:left w:w="0" w:type="dxa"/>
              <w:right w:w="0" w:type="dxa"/>
            </w:tcMar>
          </w:tcPr>
          <w:p w14:paraId="069B7E04" w14:textId="77777777" w:rsidR="00367F4A" w:rsidRPr="00FB10C8" w:rsidRDefault="00367F4A" w:rsidP="00367F4A">
            <w:pPr>
              <w:rPr>
                <w:rFonts w:asciiTheme="minorHAnsi" w:hAnsiTheme="minorHAnsi" w:cstheme="minorHAnsi"/>
                <w:sz w:val="22"/>
                <w:szCs w:val="22"/>
                <w:lang w:val="cs-CZ"/>
              </w:rPr>
            </w:pPr>
          </w:p>
        </w:tc>
      </w:tr>
      <w:tr w:rsidR="00367F4A" w:rsidRPr="00966080" w14:paraId="0DD22F04" w14:textId="77777777" w:rsidTr="00367F4A">
        <w:trPr>
          <w:trHeight w:val="340"/>
        </w:trPr>
        <w:tc>
          <w:tcPr>
            <w:tcW w:w="2268" w:type="dxa"/>
            <w:tcMar>
              <w:left w:w="0" w:type="dxa"/>
              <w:right w:w="0" w:type="dxa"/>
            </w:tcMar>
          </w:tcPr>
          <w:p w14:paraId="64861BDC" w14:textId="77777777" w:rsidR="00367F4A" w:rsidRPr="00FB10C8" w:rsidRDefault="00367F4A" w:rsidP="00367F4A">
            <w:pPr>
              <w:pStyle w:val="Bold12"/>
              <w:rPr>
                <w:rFonts w:cstheme="minorHAnsi"/>
                <w:sz w:val="22"/>
                <w:szCs w:val="22"/>
              </w:rPr>
            </w:pPr>
            <w:r w:rsidRPr="00FB10C8">
              <w:rPr>
                <w:rFonts w:cstheme="minorHAnsi"/>
                <w:sz w:val="22"/>
                <w:szCs w:val="22"/>
              </w:rPr>
              <w:t>Identifikace projektu</w:t>
            </w:r>
          </w:p>
        </w:tc>
        <w:tc>
          <w:tcPr>
            <w:tcW w:w="1134" w:type="dxa"/>
          </w:tcPr>
          <w:p w14:paraId="07E7A21D" w14:textId="77777777" w:rsidR="00367F4A" w:rsidRPr="00966080" w:rsidRDefault="00367F4A" w:rsidP="00367F4A">
            <w:pPr>
              <w:pStyle w:val="Normalnitabulka"/>
              <w:rPr>
                <w:rFonts w:cstheme="minorHAnsi"/>
                <w:szCs w:val="22"/>
              </w:rPr>
            </w:pPr>
          </w:p>
        </w:tc>
        <w:sdt>
          <w:sdtPr>
            <w:rPr>
              <w:rFonts w:cstheme="minorHAnsi"/>
              <w:sz w:val="22"/>
              <w:szCs w:val="22"/>
            </w:rPr>
            <w:id w:val="1961524770"/>
            <w:placeholder>
              <w:docPart w:val="D059B32D71AD4F56B26D59A24534FC16"/>
            </w:placeholder>
            <w:showingPlcHdr/>
          </w:sdtPr>
          <w:sdtEndPr/>
          <w:sdtContent>
            <w:tc>
              <w:tcPr>
                <w:tcW w:w="5670" w:type="dxa"/>
                <w:gridSpan w:val="2"/>
              </w:tcPr>
              <w:p w14:paraId="5C42E82F" w14:textId="77777777" w:rsidR="00367F4A" w:rsidRPr="00FB10C8" w:rsidRDefault="00367F4A" w:rsidP="00367F4A">
                <w:pPr>
                  <w:pStyle w:val="Bold12"/>
                  <w:rPr>
                    <w:rFonts w:cstheme="minorHAnsi"/>
                    <w:sz w:val="22"/>
                    <w:szCs w:val="22"/>
                  </w:rPr>
                </w:pPr>
                <w:r w:rsidRPr="00FB10C8">
                  <w:rPr>
                    <w:rStyle w:val="Zstupntext"/>
                    <w:rFonts w:cstheme="minorHAnsi"/>
                    <w:sz w:val="22"/>
                    <w:szCs w:val="22"/>
                  </w:rPr>
                  <w:t>Klikněte sem a zadejte text.</w:t>
                </w:r>
              </w:p>
            </w:tc>
          </w:sdtContent>
        </w:sdt>
      </w:tr>
      <w:tr w:rsidR="00367F4A" w:rsidRPr="00966080" w14:paraId="34D4AE12" w14:textId="77777777" w:rsidTr="00367F4A">
        <w:trPr>
          <w:trHeight w:val="340"/>
        </w:trPr>
        <w:tc>
          <w:tcPr>
            <w:tcW w:w="2268" w:type="dxa"/>
            <w:tcMar>
              <w:left w:w="0" w:type="dxa"/>
              <w:right w:w="0" w:type="dxa"/>
            </w:tcMar>
          </w:tcPr>
          <w:p w14:paraId="53625B0F" w14:textId="77777777" w:rsidR="00367F4A" w:rsidRPr="00FB10C8" w:rsidRDefault="00367F4A" w:rsidP="00367F4A">
            <w:pPr>
              <w:pStyle w:val="Bold12"/>
              <w:rPr>
                <w:rFonts w:cstheme="minorHAnsi"/>
                <w:sz w:val="22"/>
                <w:szCs w:val="22"/>
              </w:rPr>
            </w:pPr>
            <w:r w:rsidRPr="00FB10C8">
              <w:rPr>
                <w:rFonts w:cstheme="minorHAnsi"/>
                <w:sz w:val="22"/>
                <w:szCs w:val="22"/>
              </w:rPr>
              <w:t>Název projektu</w:t>
            </w:r>
          </w:p>
        </w:tc>
        <w:tc>
          <w:tcPr>
            <w:tcW w:w="1134" w:type="dxa"/>
          </w:tcPr>
          <w:p w14:paraId="7F4C2789" w14:textId="77777777" w:rsidR="00367F4A" w:rsidRPr="00966080" w:rsidRDefault="00367F4A" w:rsidP="00367F4A">
            <w:pPr>
              <w:pStyle w:val="Normalnitabulka"/>
              <w:rPr>
                <w:rFonts w:cstheme="minorHAnsi"/>
                <w:szCs w:val="22"/>
              </w:rPr>
            </w:pPr>
          </w:p>
        </w:tc>
        <w:sdt>
          <w:sdtPr>
            <w:rPr>
              <w:rFonts w:cstheme="minorHAnsi"/>
              <w:sz w:val="22"/>
              <w:szCs w:val="22"/>
            </w:rPr>
            <w:id w:val="732978838"/>
            <w:placeholder>
              <w:docPart w:val="6EA6548F4C534B4688811BF6E10B56FA"/>
            </w:placeholder>
            <w:showingPlcHdr/>
          </w:sdtPr>
          <w:sdtEndPr/>
          <w:sdtContent>
            <w:tc>
              <w:tcPr>
                <w:tcW w:w="5670" w:type="dxa"/>
                <w:gridSpan w:val="2"/>
              </w:tcPr>
              <w:p w14:paraId="2795B1DA" w14:textId="77777777" w:rsidR="00367F4A" w:rsidRPr="00FB10C8" w:rsidRDefault="00367F4A" w:rsidP="00367F4A">
                <w:pPr>
                  <w:pStyle w:val="Bold12"/>
                  <w:rPr>
                    <w:rFonts w:cstheme="minorHAnsi"/>
                    <w:sz w:val="22"/>
                    <w:szCs w:val="22"/>
                  </w:rPr>
                </w:pPr>
                <w:r w:rsidRPr="00FB10C8">
                  <w:rPr>
                    <w:rStyle w:val="Zstupntext"/>
                    <w:rFonts w:cstheme="minorHAnsi"/>
                    <w:sz w:val="22"/>
                    <w:szCs w:val="22"/>
                  </w:rPr>
                  <w:t>Klikněte sem a zadejte text.</w:t>
                </w:r>
              </w:p>
            </w:tc>
          </w:sdtContent>
        </w:sdt>
      </w:tr>
      <w:tr w:rsidR="00367F4A" w:rsidRPr="00966080" w14:paraId="12A195EE" w14:textId="77777777" w:rsidTr="00367F4A">
        <w:trPr>
          <w:trHeight w:val="397"/>
        </w:trPr>
        <w:tc>
          <w:tcPr>
            <w:tcW w:w="2268" w:type="dxa"/>
            <w:tcBorders>
              <w:top w:val="single" w:sz="4" w:space="0" w:color="auto"/>
            </w:tcBorders>
            <w:tcMar>
              <w:left w:w="0" w:type="dxa"/>
              <w:right w:w="0" w:type="dxa"/>
            </w:tcMar>
          </w:tcPr>
          <w:p w14:paraId="5E26B304" w14:textId="77777777" w:rsidR="00367F4A" w:rsidRPr="00FB10C8" w:rsidRDefault="00367F4A" w:rsidP="00367F4A">
            <w:pPr>
              <w:rPr>
                <w:rFonts w:asciiTheme="minorHAnsi" w:hAnsiTheme="minorHAnsi" w:cstheme="minorHAnsi"/>
                <w:sz w:val="22"/>
                <w:szCs w:val="22"/>
                <w:lang w:val="cs-CZ"/>
              </w:rPr>
            </w:pPr>
          </w:p>
        </w:tc>
        <w:tc>
          <w:tcPr>
            <w:tcW w:w="1134" w:type="dxa"/>
          </w:tcPr>
          <w:p w14:paraId="0DAE8F6D" w14:textId="77777777" w:rsidR="00367F4A" w:rsidRPr="00FB10C8" w:rsidRDefault="00367F4A" w:rsidP="00367F4A">
            <w:pPr>
              <w:rPr>
                <w:rFonts w:asciiTheme="minorHAnsi" w:hAnsiTheme="minorHAnsi" w:cstheme="minorHAnsi"/>
                <w:sz w:val="22"/>
                <w:szCs w:val="22"/>
                <w:lang w:val="cs-CZ"/>
              </w:rPr>
            </w:pPr>
          </w:p>
        </w:tc>
        <w:tc>
          <w:tcPr>
            <w:tcW w:w="5670" w:type="dxa"/>
            <w:gridSpan w:val="2"/>
            <w:tcBorders>
              <w:top w:val="single" w:sz="4" w:space="0" w:color="auto"/>
            </w:tcBorders>
          </w:tcPr>
          <w:p w14:paraId="7CC0FC72" w14:textId="77777777" w:rsidR="00367F4A" w:rsidRPr="00FB10C8" w:rsidRDefault="00367F4A" w:rsidP="00367F4A">
            <w:pPr>
              <w:rPr>
                <w:rFonts w:asciiTheme="minorHAnsi" w:hAnsiTheme="minorHAnsi" w:cstheme="minorHAnsi"/>
                <w:sz w:val="22"/>
                <w:szCs w:val="22"/>
                <w:lang w:val="cs-CZ"/>
              </w:rPr>
            </w:pPr>
          </w:p>
        </w:tc>
      </w:tr>
    </w:tbl>
    <w:p w14:paraId="5C019052" w14:textId="77777777" w:rsidR="00367F4A" w:rsidRPr="00FB10C8" w:rsidRDefault="00367F4A" w:rsidP="00367F4A">
      <w:pPr>
        <w:pStyle w:val="konec"/>
        <w:rPr>
          <w:rFonts w:cstheme="minorHAnsi"/>
          <w:sz w:val="22"/>
          <w:szCs w:val="22"/>
        </w:rPr>
      </w:pPr>
    </w:p>
    <w:p w14:paraId="430A70DB" w14:textId="77777777" w:rsidR="00367F4A" w:rsidRPr="00FB10C8" w:rsidRDefault="00367F4A" w:rsidP="00367F4A">
      <w:pPr>
        <w:pStyle w:val="Bold12"/>
        <w:rPr>
          <w:rFonts w:cstheme="minorHAnsi"/>
          <w:sz w:val="22"/>
          <w:szCs w:val="22"/>
        </w:rPr>
      </w:pPr>
      <w:r w:rsidRPr="00FB10C8">
        <w:rPr>
          <w:rFonts w:cstheme="minorHAnsi"/>
          <w:sz w:val="22"/>
          <w:szCs w:val="22"/>
        </w:rPr>
        <w:t>Seznam předmětů předávání</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819"/>
        <w:gridCol w:w="2268"/>
      </w:tblGrid>
      <w:tr w:rsidR="00367F4A" w:rsidRPr="00966080" w14:paraId="77C3727C" w14:textId="77777777" w:rsidTr="00367F4A">
        <w:trPr>
          <w:tblHeader/>
        </w:trPr>
        <w:tc>
          <w:tcPr>
            <w:tcW w:w="2055" w:type="dxa"/>
            <w:tcBorders>
              <w:left w:val="nil"/>
              <w:bottom w:val="single" w:sz="4" w:space="0" w:color="auto"/>
            </w:tcBorders>
          </w:tcPr>
          <w:p w14:paraId="02985DF3" w14:textId="77777777" w:rsidR="00367F4A" w:rsidRPr="00FB10C8" w:rsidRDefault="00367F4A" w:rsidP="00367F4A">
            <w:pPr>
              <w:pStyle w:val="Bold12"/>
              <w:rPr>
                <w:rFonts w:cstheme="minorHAnsi"/>
                <w:sz w:val="22"/>
                <w:szCs w:val="22"/>
              </w:rPr>
            </w:pPr>
            <w:r w:rsidRPr="00FB10C8">
              <w:rPr>
                <w:rFonts w:cstheme="minorHAnsi"/>
                <w:sz w:val="22"/>
                <w:szCs w:val="22"/>
              </w:rPr>
              <w:t>Identifikace</w:t>
            </w:r>
          </w:p>
        </w:tc>
        <w:tc>
          <w:tcPr>
            <w:tcW w:w="4819" w:type="dxa"/>
            <w:tcBorders>
              <w:bottom w:val="single" w:sz="4" w:space="0" w:color="auto"/>
            </w:tcBorders>
          </w:tcPr>
          <w:p w14:paraId="2A58E555" w14:textId="77777777" w:rsidR="00367F4A" w:rsidRPr="00FB10C8" w:rsidRDefault="00367F4A" w:rsidP="00367F4A">
            <w:pPr>
              <w:pStyle w:val="Bold12"/>
              <w:rPr>
                <w:rFonts w:cstheme="minorHAnsi"/>
                <w:sz w:val="22"/>
                <w:szCs w:val="22"/>
              </w:rPr>
            </w:pPr>
            <w:r w:rsidRPr="00FB10C8">
              <w:rPr>
                <w:rFonts w:cstheme="minorHAnsi"/>
                <w:sz w:val="22"/>
                <w:szCs w:val="22"/>
              </w:rPr>
              <w:t>Název předmětu</w:t>
            </w:r>
          </w:p>
        </w:tc>
        <w:tc>
          <w:tcPr>
            <w:tcW w:w="2268" w:type="dxa"/>
            <w:tcBorders>
              <w:bottom w:val="single" w:sz="4" w:space="0" w:color="auto"/>
              <w:right w:val="nil"/>
            </w:tcBorders>
          </w:tcPr>
          <w:p w14:paraId="2F62AE3F" w14:textId="77777777" w:rsidR="00367F4A" w:rsidRPr="00FB10C8" w:rsidRDefault="00367F4A" w:rsidP="00367F4A">
            <w:pPr>
              <w:pStyle w:val="Bold12"/>
              <w:rPr>
                <w:rFonts w:cstheme="minorHAnsi"/>
                <w:sz w:val="22"/>
                <w:szCs w:val="22"/>
              </w:rPr>
            </w:pPr>
            <w:r w:rsidRPr="00FB10C8">
              <w:rPr>
                <w:rFonts w:cstheme="minorHAnsi"/>
                <w:sz w:val="22"/>
                <w:szCs w:val="22"/>
              </w:rPr>
              <w:t>Obsah</w:t>
            </w:r>
          </w:p>
        </w:tc>
      </w:tr>
      <w:tr w:rsidR="00367F4A" w:rsidRPr="00966080" w14:paraId="089B6472" w14:textId="77777777" w:rsidTr="00367F4A">
        <w:tc>
          <w:tcPr>
            <w:tcW w:w="2055" w:type="dxa"/>
            <w:tcBorders>
              <w:top w:val="single" w:sz="4" w:space="0" w:color="auto"/>
              <w:left w:val="nil"/>
              <w:bottom w:val="single" w:sz="4" w:space="0" w:color="auto"/>
              <w:right w:val="single" w:sz="4" w:space="0" w:color="auto"/>
            </w:tcBorders>
          </w:tcPr>
          <w:p w14:paraId="200C09D1" w14:textId="77777777" w:rsidR="00367F4A" w:rsidRPr="00966080" w:rsidRDefault="00367F4A" w:rsidP="00367F4A">
            <w:pPr>
              <w:pStyle w:val="Normalnitabulka"/>
              <w:rPr>
                <w:rFonts w:cstheme="minorHAnsi"/>
                <w:szCs w:val="22"/>
              </w:rPr>
            </w:pPr>
          </w:p>
        </w:tc>
        <w:tc>
          <w:tcPr>
            <w:tcW w:w="4819" w:type="dxa"/>
            <w:tcBorders>
              <w:top w:val="single" w:sz="4" w:space="0" w:color="auto"/>
              <w:left w:val="single" w:sz="4" w:space="0" w:color="auto"/>
              <w:bottom w:val="single" w:sz="4" w:space="0" w:color="auto"/>
              <w:right w:val="single" w:sz="4" w:space="0" w:color="auto"/>
            </w:tcBorders>
          </w:tcPr>
          <w:p w14:paraId="08E159B1" w14:textId="77777777" w:rsidR="00367F4A" w:rsidRPr="00966080" w:rsidRDefault="00367F4A" w:rsidP="00367F4A">
            <w:pPr>
              <w:pStyle w:val="Normalnitabulka"/>
              <w:rPr>
                <w:rFonts w:cstheme="minorHAnsi"/>
                <w:szCs w:val="22"/>
              </w:rPr>
            </w:pPr>
          </w:p>
        </w:tc>
        <w:tc>
          <w:tcPr>
            <w:tcW w:w="2268" w:type="dxa"/>
            <w:tcBorders>
              <w:top w:val="single" w:sz="4" w:space="0" w:color="auto"/>
              <w:left w:val="single" w:sz="4" w:space="0" w:color="auto"/>
              <w:bottom w:val="single" w:sz="4" w:space="0" w:color="auto"/>
              <w:right w:val="nil"/>
            </w:tcBorders>
          </w:tcPr>
          <w:p w14:paraId="483A88B5" w14:textId="77777777" w:rsidR="00367F4A" w:rsidRPr="00966080" w:rsidRDefault="00367F4A" w:rsidP="00367F4A">
            <w:pPr>
              <w:pStyle w:val="Normalnitabulka"/>
              <w:rPr>
                <w:rFonts w:cstheme="minorHAnsi"/>
                <w:szCs w:val="22"/>
              </w:rPr>
            </w:pPr>
          </w:p>
        </w:tc>
      </w:tr>
      <w:tr w:rsidR="00367F4A" w:rsidRPr="00966080" w14:paraId="66531BF6" w14:textId="77777777" w:rsidTr="00367F4A">
        <w:tc>
          <w:tcPr>
            <w:tcW w:w="2055" w:type="dxa"/>
            <w:tcBorders>
              <w:top w:val="single" w:sz="4" w:space="0" w:color="auto"/>
              <w:left w:val="nil"/>
              <w:bottom w:val="single" w:sz="4" w:space="0" w:color="auto"/>
              <w:right w:val="single" w:sz="4" w:space="0" w:color="auto"/>
            </w:tcBorders>
          </w:tcPr>
          <w:p w14:paraId="4C6910FA" w14:textId="77777777" w:rsidR="00367F4A" w:rsidRPr="00966080" w:rsidRDefault="00367F4A" w:rsidP="00367F4A">
            <w:pPr>
              <w:pStyle w:val="Normalnitabulka"/>
              <w:rPr>
                <w:rFonts w:cstheme="minorHAnsi"/>
                <w:szCs w:val="22"/>
              </w:rPr>
            </w:pPr>
          </w:p>
        </w:tc>
        <w:tc>
          <w:tcPr>
            <w:tcW w:w="4819" w:type="dxa"/>
            <w:tcBorders>
              <w:top w:val="single" w:sz="4" w:space="0" w:color="auto"/>
              <w:left w:val="single" w:sz="4" w:space="0" w:color="auto"/>
              <w:bottom w:val="single" w:sz="4" w:space="0" w:color="auto"/>
              <w:right w:val="single" w:sz="4" w:space="0" w:color="auto"/>
            </w:tcBorders>
          </w:tcPr>
          <w:p w14:paraId="75BD1D0F" w14:textId="77777777" w:rsidR="00367F4A" w:rsidRPr="00966080" w:rsidRDefault="00367F4A" w:rsidP="00367F4A">
            <w:pPr>
              <w:pStyle w:val="Normalnitabulka"/>
              <w:rPr>
                <w:rFonts w:cstheme="minorHAnsi"/>
                <w:szCs w:val="22"/>
              </w:rPr>
            </w:pPr>
          </w:p>
        </w:tc>
        <w:tc>
          <w:tcPr>
            <w:tcW w:w="2268" w:type="dxa"/>
            <w:tcBorders>
              <w:top w:val="single" w:sz="4" w:space="0" w:color="auto"/>
              <w:left w:val="single" w:sz="4" w:space="0" w:color="auto"/>
              <w:bottom w:val="single" w:sz="4" w:space="0" w:color="auto"/>
              <w:right w:val="nil"/>
            </w:tcBorders>
          </w:tcPr>
          <w:p w14:paraId="7310CB45" w14:textId="77777777" w:rsidR="00367F4A" w:rsidRPr="00966080" w:rsidRDefault="00367F4A" w:rsidP="00367F4A">
            <w:pPr>
              <w:pStyle w:val="Normalnitabulka"/>
              <w:rPr>
                <w:rFonts w:cstheme="minorHAnsi"/>
                <w:szCs w:val="22"/>
              </w:rPr>
            </w:pPr>
          </w:p>
        </w:tc>
      </w:tr>
      <w:tr w:rsidR="00367F4A" w:rsidRPr="00966080" w14:paraId="764B8046" w14:textId="77777777" w:rsidTr="00367F4A">
        <w:tc>
          <w:tcPr>
            <w:tcW w:w="2055" w:type="dxa"/>
            <w:tcBorders>
              <w:top w:val="single" w:sz="4" w:space="0" w:color="auto"/>
              <w:left w:val="nil"/>
              <w:bottom w:val="single" w:sz="4" w:space="0" w:color="auto"/>
              <w:right w:val="single" w:sz="4" w:space="0" w:color="auto"/>
            </w:tcBorders>
          </w:tcPr>
          <w:p w14:paraId="1D649CFD" w14:textId="77777777" w:rsidR="00367F4A" w:rsidRPr="00966080" w:rsidRDefault="00367F4A" w:rsidP="00367F4A">
            <w:pPr>
              <w:pStyle w:val="Normalnitabulka"/>
              <w:rPr>
                <w:rFonts w:cstheme="minorHAnsi"/>
                <w:szCs w:val="22"/>
              </w:rPr>
            </w:pPr>
          </w:p>
        </w:tc>
        <w:tc>
          <w:tcPr>
            <w:tcW w:w="4819" w:type="dxa"/>
            <w:tcBorders>
              <w:top w:val="single" w:sz="4" w:space="0" w:color="auto"/>
              <w:left w:val="single" w:sz="4" w:space="0" w:color="auto"/>
              <w:bottom w:val="single" w:sz="4" w:space="0" w:color="auto"/>
              <w:right w:val="single" w:sz="4" w:space="0" w:color="auto"/>
            </w:tcBorders>
          </w:tcPr>
          <w:p w14:paraId="37E7499D" w14:textId="77777777" w:rsidR="00367F4A" w:rsidRPr="00966080" w:rsidRDefault="00367F4A" w:rsidP="00367F4A">
            <w:pPr>
              <w:pStyle w:val="Normalnitabulka"/>
              <w:rPr>
                <w:rFonts w:cstheme="minorHAnsi"/>
                <w:szCs w:val="22"/>
              </w:rPr>
            </w:pPr>
          </w:p>
        </w:tc>
        <w:tc>
          <w:tcPr>
            <w:tcW w:w="2268" w:type="dxa"/>
            <w:tcBorders>
              <w:top w:val="single" w:sz="4" w:space="0" w:color="auto"/>
              <w:left w:val="single" w:sz="4" w:space="0" w:color="auto"/>
              <w:bottom w:val="single" w:sz="4" w:space="0" w:color="auto"/>
              <w:right w:val="nil"/>
            </w:tcBorders>
          </w:tcPr>
          <w:p w14:paraId="3EFFCC40" w14:textId="77777777" w:rsidR="00367F4A" w:rsidRPr="00966080" w:rsidRDefault="00367F4A" w:rsidP="00367F4A">
            <w:pPr>
              <w:pStyle w:val="Normalnitabulka"/>
              <w:rPr>
                <w:rFonts w:cstheme="minorHAnsi"/>
                <w:szCs w:val="22"/>
              </w:rPr>
            </w:pPr>
          </w:p>
        </w:tc>
      </w:tr>
    </w:tbl>
    <w:p w14:paraId="4984F324" w14:textId="77777777" w:rsidR="00367F4A" w:rsidRPr="00FB10C8" w:rsidRDefault="00367F4A" w:rsidP="00367F4A">
      <w:pPr>
        <w:rPr>
          <w:rFonts w:asciiTheme="minorHAnsi" w:hAnsiTheme="minorHAnsi" w:cstheme="minorHAnsi"/>
          <w:sz w:val="22"/>
          <w:szCs w:val="22"/>
          <w:lang w:val="cs-CZ"/>
        </w:rPr>
      </w:pPr>
    </w:p>
    <w:p w14:paraId="0C7093B5" w14:textId="77777777" w:rsidR="00367F4A" w:rsidRPr="00FB10C8" w:rsidRDefault="00367F4A" w:rsidP="00367F4A">
      <w:pPr>
        <w:pStyle w:val="Bold12"/>
        <w:rPr>
          <w:rFonts w:cstheme="minorHAnsi"/>
          <w:sz w:val="22"/>
          <w:szCs w:val="22"/>
        </w:rPr>
      </w:pPr>
      <w:r w:rsidRPr="00FB10C8">
        <w:rPr>
          <w:rFonts w:cstheme="minorHAnsi"/>
          <w:sz w:val="22"/>
          <w:szCs w:val="22"/>
        </w:rPr>
        <w:t>Stručný popis předmětů předávání</w:t>
      </w:r>
    </w:p>
    <w:p w14:paraId="55DF423F" w14:textId="77777777" w:rsidR="00367F4A" w:rsidRPr="00FB10C8" w:rsidRDefault="00367F4A" w:rsidP="00367F4A">
      <w:pPr>
        <w:rPr>
          <w:rFonts w:asciiTheme="minorHAnsi" w:hAnsiTheme="minorHAnsi" w:cstheme="minorHAnsi"/>
          <w:sz w:val="22"/>
          <w:szCs w:val="22"/>
          <w:lang w:val="cs-CZ"/>
        </w:rPr>
      </w:pPr>
    </w:p>
    <w:p w14:paraId="70FD4D44" w14:textId="77777777" w:rsidR="00367F4A" w:rsidRPr="00FB10C8" w:rsidRDefault="00367F4A" w:rsidP="00367F4A">
      <w:pPr>
        <w:rPr>
          <w:rFonts w:asciiTheme="minorHAnsi" w:hAnsiTheme="minorHAnsi" w:cstheme="minorHAnsi"/>
          <w:sz w:val="22"/>
          <w:szCs w:val="22"/>
          <w:lang w:val="cs-CZ"/>
        </w:rPr>
      </w:pPr>
    </w:p>
    <w:p w14:paraId="408A1680" w14:textId="77777777" w:rsidR="00367F4A" w:rsidRPr="00FB10C8" w:rsidRDefault="00367F4A" w:rsidP="00367F4A">
      <w:pPr>
        <w:rPr>
          <w:rFonts w:asciiTheme="minorHAnsi" w:hAnsiTheme="minorHAnsi" w:cstheme="minorHAnsi"/>
          <w:sz w:val="22"/>
          <w:szCs w:val="22"/>
          <w:lang w:val="cs-CZ"/>
        </w:rPr>
      </w:pPr>
    </w:p>
    <w:p w14:paraId="0C8DFC74" w14:textId="77777777" w:rsidR="00367F4A" w:rsidRPr="00FB10C8" w:rsidRDefault="00367F4A" w:rsidP="00367F4A">
      <w:pPr>
        <w:rPr>
          <w:rFonts w:asciiTheme="minorHAnsi" w:hAnsiTheme="minorHAnsi" w:cstheme="minorHAnsi"/>
          <w:sz w:val="22"/>
          <w:szCs w:val="22"/>
          <w:lang w:val="cs-CZ"/>
        </w:rPr>
      </w:pPr>
    </w:p>
    <w:p w14:paraId="3E1A9A59" w14:textId="77777777" w:rsidR="00367F4A" w:rsidRPr="00FB10C8" w:rsidRDefault="00367F4A" w:rsidP="00367F4A">
      <w:pPr>
        <w:rPr>
          <w:rFonts w:asciiTheme="minorHAnsi" w:hAnsiTheme="minorHAnsi" w:cstheme="minorHAnsi"/>
          <w:sz w:val="22"/>
          <w:szCs w:val="22"/>
          <w:lang w:val="cs-CZ"/>
        </w:rPr>
      </w:pPr>
    </w:p>
    <w:p w14:paraId="1DA0289E" w14:textId="77777777" w:rsidR="00367F4A" w:rsidRPr="00FB10C8" w:rsidRDefault="00367F4A" w:rsidP="00367F4A">
      <w:pPr>
        <w:rPr>
          <w:rFonts w:asciiTheme="minorHAnsi" w:hAnsiTheme="minorHAnsi" w:cstheme="minorHAnsi"/>
          <w:sz w:val="22"/>
          <w:szCs w:val="22"/>
          <w:lang w:val="cs-CZ"/>
        </w:rPr>
      </w:pPr>
    </w:p>
    <w:p w14:paraId="2442F889" w14:textId="77777777" w:rsidR="004833B2" w:rsidRPr="00FB10C8" w:rsidRDefault="004833B2" w:rsidP="00367F4A">
      <w:pPr>
        <w:rPr>
          <w:rFonts w:asciiTheme="minorHAnsi" w:hAnsiTheme="minorHAnsi" w:cstheme="minorHAnsi"/>
          <w:sz w:val="22"/>
          <w:szCs w:val="22"/>
          <w:lang w:val="cs-CZ"/>
        </w:rPr>
      </w:pPr>
    </w:p>
    <w:p w14:paraId="38457005" w14:textId="77777777" w:rsidR="004833B2" w:rsidRPr="00FB10C8" w:rsidRDefault="004833B2" w:rsidP="00367F4A">
      <w:pPr>
        <w:rPr>
          <w:rFonts w:asciiTheme="minorHAnsi" w:hAnsiTheme="minorHAnsi" w:cstheme="minorHAnsi"/>
          <w:sz w:val="22"/>
          <w:szCs w:val="22"/>
          <w:lang w:val="cs-CZ"/>
        </w:rPr>
      </w:pPr>
    </w:p>
    <w:tbl>
      <w:tblPr>
        <w:tblW w:w="907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7F4A" w:rsidRPr="00966080" w14:paraId="0BE2A668" w14:textId="77777777" w:rsidTr="00367F4A">
        <w:tc>
          <w:tcPr>
            <w:tcW w:w="4536" w:type="dxa"/>
            <w:tcMar>
              <w:left w:w="0" w:type="dxa"/>
            </w:tcMar>
          </w:tcPr>
          <w:p w14:paraId="5AE737E5" w14:textId="77777777" w:rsidR="00367F4A" w:rsidRPr="00966080" w:rsidRDefault="00367F4A" w:rsidP="00367F4A">
            <w:pPr>
              <w:pStyle w:val="Normalnitabulka"/>
              <w:rPr>
                <w:rFonts w:cstheme="minorHAnsi"/>
                <w:szCs w:val="22"/>
              </w:rPr>
            </w:pPr>
            <w:r w:rsidRPr="00966080">
              <w:rPr>
                <w:rFonts w:cstheme="minorHAnsi"/>
                <w:szCs w:val="22"/>
              </w:rPr>
              <w:t xml:space="preserve">Datum: </w:t>
            </w:r>
            <w:sdt>
              <w:sdtPr>
                <w:rPr>
                  <w:rFonts w:cstheme="minorHAnsi"/>
                  <w:szCs w:val="22"/>
                </w:rPr>
                <w:id w:val="2046105774"/>
                <w:placeholder>
                  <w:docPart w:val="72105AF8EF0546F0B088E36F7933DC1C"/>
                </w:placeholder>
                <w:showingPlcHdr/>
                <w:date>
                  <w:dateFormat w:val="d. M. yyyy"/>
                  <w:lid w:val="cs-CZ"/>
                  <w:storeMappedDataAs w:val="dateTime"/>
                  <w:calendar w:val="gregorian"/>
                </w:date>
              </w:sdtPr>
              <w:sdtEndPr/>
              <w:sdtContent>
                <w:r w:rsidRPr="00966080">
                  <w:rPr>
                    <w:rStyle w:val="Zstupntext"/>
                    <w:rFonts w:cstheme="minorHAnsi"/>
                    <w:szCs w:val="22"/>
                  </w:rPr>
                  <w:t>Vyberte datum</w:t>
                </w:r>
              </w:sdtContent>
            </w:sdt>
          </w:p>
          <w:p w14:paraId="7358425A" w14:textId="77777777" w:rsidR="00367F4A" w:rsidRPr="00966080" w:rsidRDefault="00367F4A" w:rsidP="00367F4A">
            <w:pPr>
              <w:pStyle w:val="Normalnitabulka"/>
              <w:rPr>
                <w:rFonts w:cstheme="minorHAnsi"/>
                <w:szCs w:val="22"/>
              </w:rPr>
            </w:pPr>
          </w:p>
        </w:tc>
        <w:tc>
          <w:tcPr>
            <w:tcW w:w="4536" w:type="dxa"/>
          </w:tcPr>
          <w:p w14:paraId="1BF661B2" w14:textId="77777777" w:rsidR="00367F4A" w:rsidRPr="00966080" w:rsidRDefault="00367F4A" w:rsidP="00367F4A">
            <w:pPr>
              <w:pStyle w:val="Normalnitabulka"/>
              <w:rPr>
                <w:rFonts w:cstheme="minorHAnsi"/>
                <w:szCs w:val="22"/>
              </w:rPr>
            </w:pPr>
            <w:r w:rsidRPr="00966080">
              <w:rPr>
                <w:rFonts w:cstheme="minorHAnsi"/>
                <w:szCs w:val="22"/>
              </w:rPr>
              <w:t xml:space="preserve">Datum: </w:t>
            </w:r>
            <w:sdt>
              <w:sdtPr>
                <w:rPr>
                  <w:rFonts w:cstheme="minorHAnsi"/>
                  <w:szCs w:val="22"/>
                </w:rPr>
                <w:id w:val="91293147"/>
                <w:placeholder>
                  <w:docPart w:val="E93DB793AC77402DB6210E3B23820A68"/>
                </w:placeholder>
                <w:showingPlcHdr/>
                <w:date>
                  <w:dateFormat w:val="d. M. yyyy"/>
                  <w:lid w:val="cs-CZ"/>
                  <w:storeMappedDataAs w:val="dateTime"/>
                  <w:calendar w:val="gregorian"/>
                </w:date>
              </w:sdtPr>
              <w:sdtEndPr/>
              <w:sdtContent>
                <w:r w:rsidRPr="00966080">
                  <w:rPr>
                    <w:rStyle w:val="Zstupntext"/>
                    <w:rFonts w:cstheme="minorHAnsi"/>
                    <w:szCs w:val="22"/>
                  </w:rPr>
                  <w:t>Vyberte datum</w:t>
                </w:r>
              </w:sdtContent>
            </w:sdt>
          </w:p>
          <w:p w14:paraId="560EABD3" w14:textId="77777777" w:rsidR="00367F4A" w:rsidRPr="00966080" w:rsidRDefault="00367F4A" w:rsidP="00367F4A">
            <w:pPr>
              <w:pStyle w:val="Normalnitabulka"/>
              <w:rPr>
                <w:rFonts w:cstheme="minorHAnsi"/>
                <w:szCs w:val="22"/>
              </w:rPr>
            </w:pPr>
          </w:p>
        </w:tc>
      </w:tr>
      <w:tr w:rsidR="00367F4A" w:rsidRPr="00966080" w14:paraId="6302BC39" w14:textId="77777777" w:rsidTr="00367F4A">
        <w:trPr>
          <w:trHeight w:val="560"/>
        </w:trPr>
        <w:tc>
          <w:tcPr>
            <w:tcW w:w="4536" w:type="dxa"/>
            <w:tcMar>
              <w:left w:w="0" w:type="dxa"/>
            </w:tcMar>
          </w:tcPr>
          <w:p w14:paraId="111694B6" w14:textId="77777777" w:rsidR="00367F4A" w:rsidRPr="00966080" w:rsidRDefault="00367F4A" w:rsidP="00367F4A">
            <w:pPr>
              <w:pStyle w:val="Normalnitabulka"/>
              <w:rPr>
                <w:rFonts w:cstheme="minorHAnsi"/>
                <w:szCs w:val="22"/>
              </w:rPr>
            </w:pPr>
            <w:r w:rsidRPr="00966080">
              <w:rPr>
                <w:rFonts w:cstheme="minorHAnsi"/>
                <w:szCs w:val="22"/>
              </w:rPr>
              <w:t>Jméno předávajícího:</w:t>
            </w:r>
          </w:p>
          <w:sdt>
            <w:sdtPr>
              <w:rPr>
                <w:rFonts w:cstheme="minorHAnsi"/>
                <w:szCs w:val="22"/>
              </w:rPr>
              <w:id w:val="-246804890"/>
              <w:placeholder>
                <w:docPart w:val="BA4AA5FF09A747CDB478D93A100785C4"/>
              </w:placeholder>
              <w:showingPlcHdr/>
            </w:sdtPr>
            <w:sdtEndPr/>
            <w:sdtContent>
              <w:p w14:paraId="2A53D50C" w14:textId="77777777" w:rsidR="00367F4A" w:rsidRPr="00966080" w:rsidRDefault="00367F4A" w:rsidP="00367F4A">
                <w:pPr>
                  <w:pStyle w:val="Normalnitabulka"/>
                  <w:rPr>
                    <w:rFonts w:cstheme="minorHAnsi"/>
                    <w:szCs w:val="22"/>
                  </w:rPr>
                </w:pPr>
                <w:r w:rsidRPr="00966080">
                  <w:rPr>
                    <w:rStyle w:val="Zstupntext"/>
                    <w:rFonts w:cstheme="minorHAnsi"/>
                    <w:szCs w:val="22"/>
                  </w:rPr>
                  <w:t>Zadejte jméno a příjmení</w:t>
                </w:r>
              </w:p>
            </w:sdtContent>
          </w:sdt>
          <w:p w14:paraId="6D20F969" w14:textId="77777777" w:rsidR="00367F4A" w:rsidRPr="00966080" w:rsidRDefault="00367F4A" w:rsidP="00367F4A">
            <w:pPr>
              <w:pStyle w:val="Normalnitabulka"/>
              <w:rPr>
                <w:rFonts w:cstheme="minorHAnsi"/>
                <w:szCs w:val="22"/>
              </w:rPr>
            </w:pPr>
          </w:p>
        </w:tc>
        <w:tc>
          <w:tcPr>
            <w:tcW w:w="4536" w:type="dxa"/>
          </w:tcPr>
          <w:p w14:paraId="250D18FF" w14:textId="77777777" w:rsidR="00367F4A" w:rsidRPr="00966080" w:rsidRDefault="00367F4A" w:rsidP="00367F4A">
            <w:pPr>
              <w:pStyle w:val="Normalnitabulka"/>
              <w:rPr>
                <w:rFonts w:cstheme="minorHAnsi"/>
                <w:szCs w:val="22"/>
              </w:rPr>
            </w:pPr>
            <w:r w:rsidRPr="00966080">
              <w:rPr>
                <w:rFonts w:cstheme="minorHAnsi"/>
                <w:szCs w:val="22"/>
              </w:rPr>
              <w:t>Jméno přebírajícího:</w:t>
            </w:r>
          </w:p>
          <w:sdt>
            <w:sdtPr>
              <w:rPr>
                <w:rFonts w:cstheme="minorHAnsi"/>
                <w:szCs w:val="22"/>
              </w:rPr>
              <w:id w:val="-1376308413"/>
              <w:placeholder>
                <w:docPart w:val="647669D19A9E4F439F30BC588897027C"/>
              </w:placeholder>
              <w:showingPlcHdr/>
            </w:sdtPr>
            <w:sdtEndPr/>
            <w:sdtContent>
              <w:p w14:paraId="0284BF30" w14:textId="77777777" w:rsidR="00367F4A" w:rsidRPr="00966080" w:rsidRDefault="00367F4A" w:rsidP="00367F4A">
                <w:pPr>
                  <w:pStyle w:val="Normalnitabulka"/>
                  <w:rPr>
                    <w:rFonts w:cstheme="minorHAnsi"/>
                    <w:szCs w:val="22"/>
                  </w:rPr>
                </w:pPr>
                <w:r w:rsidRPr="00966080">
                  <w:rPr>
                    <w:rStyle w:val="Zstupntext"/>
                    <w:rFonts w:cstheme="minorHAnsi"/>
                    <w:szCs w:val="22"/>
                  </w:rPr>
                  <w:t>Zadejte jméno a příjmení</w:t>
                </w:r>
              </w:p>
            </w:sdtContent>
          </w:sdt>
          <w:p w14:paraId="39A75207" w14:textId="77777777" w:rsidR="00367F4A" w:rsidRPr="00966080" w:rsidRDefault="00367F4A" w:rsidP="00367F4A">
            <w:pPr>
              <w:pStyle w:val="Normalnitabulka"/>
              <w:rPr>
                <w:rFonts w:cstheme="minorHAnsi"/>
                <w:szCs w:val="22"/>
              </w:rPr>
            </w:pPr>
          </w:p>
        </w:tc>
      </w:tr>
      <w:tr w:rsidR="00367F4A" w:rsidRPr="00966080" w14:paraId="2B67BB74" w14:textId="77777777" w:rsidTr="00367F4A">
        <w:tc>
          <w:tcPr>
            <w:tcW w:w="4536" w:type="dxa"/>
            <w:tcMar>
              <w:left w:w="0" w:type="dxa"/>
            </w:tcMar>
          </w:tcPr>
          <w:p w14:paraId="7AFBB3D7" w14:textId="77777777" w:rsidR="00367F4A" w:rsidRPr="00966080" w:rsidRDefault="00367F4A" w:rsidP="00367F4A">
            <w:pPr>
              <w:pStyle w:val="Normalnitabulka"/>
              <w:rPr>
                <w:rFonts w:cstheme="minorHAnsi"/>
                <w:szCs w:val="22"/>
              </w:rPr>
            </w:pPr>
            <w:r w:rsidRPr="00966080">
              <w:rPr>
                <w:rFonts w:cstheme="minorHAnsi"/>
                <w:szCs w:val="22"/>
              </w:rPr>
              <w:t>Podpis předávajícího:</w:t>
            </w:r>
          </w:p>
          <w:p w14:paraId="252F36D8" w14:textId="77777777" w:rsidR="00367F4A" w:rsidRPr="00966080" w:rsidRDefault="00367F4A" w:rsidP="00367F4A">
            <w:pPr>
              <w:pStyle w:val="Normalnitabulka"/>
              <w:rPr>
                <w:rFonts w:cstheme="minorHAnsi"/>
                <w:szCs w:val="22"/>
              </w:rPr>
            </w:pPr>
          </w:p>
          <w:p w14:paraId="1F57BA23" w14:textId="77777777" w:rsidR="00367F4A" w:rsidRPr="00966080" w:rsidRDefault="00367F4A" w:rsidP="00367F4A">
            <w:pPr>
              <w:pStyle w:val="Normalnitabulka"/>
              <w:rPr>
                <w:rFonts w:cstheme="minorHAnsi"/>
                <w:szCs w:val="22"/>
              </w:rPr>
            </w:pPr>
          </w:p>
        </w:tc>
        <w:tc>
          <w:tcPr>
            <w:tcW w:w="4536" w:type="dxa"/>
          </w:tcPr>
          <w:p w14:paraId="038C9700" w14:textId="77777777" w:rsidR="00367F4A" w:rsidRPr="00966080" w:rsidRDefault="00367F4A" w:rsidP="00367F4A">
            <w:pPr>
              <w:pStyle w:val="Normalnitabulka"/>
              <w:rPr>
                <w:rFonts w:cstheme="minorHAnsi"/>
                <w:szCs w:val="22"/>
              </w:rPr>
            </w:pPr>
            <w:r w:rsidRPr="00966080">
              <w:rPr>
                <w:rFonts w:cstheme="minorHAnsi"/>
                <w:szCs w:val="22"/>
              </w:rPr>
              <w:t>Podpis předávajícího:</w:t>
            </w:r>
          </w:p>
          <w:p w14:paraId="43899D03" w14:textId="77777777" w:rsidR="00367F4A" w:rsidRPr="00966080" w:rsidRDefault="00367F4A" w:rsidP="00367F4A">
            <w:pPr>
              <w:pStyle w:val="Normalnitabulka"/>
              <w:rPr>
                <w:rFonts w:cstheme="minorHAnsi"/>
                <w:szCs w:val="22"/>
              </w:rPr>
            </w:pPr>
          </w:p>
          <w:p w14:paraId="115956E8" w14:textId="77777777" w:rsidR="00367F4A" w:rsidRPr="00966080" w:rsidRDefault="00367F4A" w:rsidP="00367F4A">
            <w:pPr>
              <w:pStyle w:val="Normalnitabulka"/>
              <w:rPr>
                <w:rFonts w:cstheme="minorHAnsi"/>
                <w:szCs w:val="22"/>
              </w:rPr>
            </w:pPr>
          </w:p>
        </w:tc>
      </w:tr>
    </w:tbl>
    <w:p w14:paraId="458F1B52" w14:textId="77777777" w:rsidR="00367F4A" w:rsidRPr="00FB10C8" w:rsidRDefault="00367F4A" w:rsidP="00367F4A">
      <w:pPr>
        <w:rPr>
          <w:rFonts w:asciiTheme="minorHAnsi" w:hAnsiTheme="minorHAnsi" w:cstheme="minorHAnsi"/>
          <w:sz w:val="22"/>
          <w:szCs w:val="22"/>
          <w:lang w:val="cs-CZ"/>
        </w:rPr>
      </w:pPr>
    </w:p>
    <w:p w14:paraId="1E17EBE3" w14:textId="77777777" w:rsidR="001938A8" w:rsidRPr="00FB10C8" w:rsidRDefault="001938A8">
      <w:pPr>
        <w:rPr>
          <w:rFonts w:asciiTheme="minorHAnsi" w:hAnsiTheme="minorHAnsi" w:cstheme="minorHAnsi"/>
          <w:sz w:val="22"/>
          <w:szCs w:val="22"/>
          <w:lang w:val="cs-CZ"/>
        </w:rPr>
      </w:pPr>
      <w:r w:rsidRPr="00FB10C8">
        <w:rPr>
          <w:rFonts w:asciiTheme="minorHAnsi" w:hAnsiTheme="minorHAnsi" w:cstheme="minorHAnsi"/>
          <w:sz w:val="22"/>
          <w:szCs w:val="22"/>
          <w:lang w:val="cs-CZ"/>
        </w:rPr>
        <w:br w:type="page"/>
      </w:r>
    </w:p>
    <w:p w14:paraId="16C127CD" w14:textId="77777777" w:rsidR="00BA38F8" w:rsidRPr="00FB10C8" w:rsidRDefault="00BA38F8" w:rsidP="00593CFA">
      <w:pPr>
        <w:jc w:val="center"/>
        <w:rPr>
          <w:rFonts w:asciiTheme="minorHAnsi" w:hAnsiTheme="minorHAnsi" w:cstheme="minorHAnsi"/>
          <w:sz w:val="22"/>
          <w:szCs w:val="22"/>
          <w:lang w:val="cs-CZ"/>
        </w:rPr>
      </w:pPr>
    </w:p>
    <w:p w14:paraId="0B20B021" w14:textId="77777777" w:rsidR="00BA38F8" w:rsidRPr="00FB10C8" w:rsidRDefault="00BA38F8" w:rsidP="00593CFA">
      <w:pPr>
        <w:jc w:val="center"/>
        <w:rPr>
          <w:rFonts w:asciiTheme="minorHAnsi" w:hAnsiTheme="minorHAnsi" w:cstheme="minorHAnsi"/>
          <w:b/>
          <w:sz w:val="22"/>
          <w:szCs w:val="22"/>
          <w:lang w:val="cs-CZ"/>
        </w:rPr>
      </w:pPr>
      <w:r w:rsidRPr="00FB10C8">
        <w:rPr>
          <w:rFonts w:asciiTheme="minorHAnsi" w:hAnsiTheme="minorHAnsi" w:cstheme="minorHAnsi"/>
          <w:b/>
          <w:sz w:val="22"/>
          <w:szCs w:val="22"/>
          <w:lang w:val="cs-CZ"/>
        </w:rPr>
        <w:t>Příloha č. 3 - Vzor akceptačního protokolu</w:t>
      </w:r>
    </w:p>
    <w:p w14:paraId="00118E80" w14:textId="77777777" w:rsidR="00BA38F8" w:rsidRPr="00FB10C8" w:rsidRDefault="00BA38F8" w:rsidP="00593CFA">
      <w:pPr>
        <w:jc w:val="center"/>
        <w:rPr>
          <w:rFonts w:asciiTheme="minorHAnsi" w:hAnsiTheme="minorHAnsi" w:cstheme="minorHAnsi"/>
          <w:sz w:val="22"/>
          <w:szCs w:val="22"/>
          <w:lang w:val="cs-CZ"/>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268"/>
        <w:gridCol w:w="1134"/>
        <w:gridCol w:w="2977"/>
        <w:gridCol w:w="2693"/>
      </w:tblGrid>
      <w:tr w:rsidR="00BA38F8" w:rsidRPr="00966080" w14:paraId="3E31B1FA" w14:textId="77777777" w:rsidTr="003D617A">
        <w:trPr>
          <w:trHeight w:val="567"/>
        </w:trPr>
        <w:tc>
          <w:tcPr>
            <w:tcW w:w="2268" w:type="dxa"/>
            <w:vMerge w:val="restart"/>
            <w:tcMar>
              <w:left w:w="0" w:type="dxa"/>
              <w:right w:w="0" w:type="dxa"/>
            </w:tcMar>
          </w:tcPr>
          <w:p w14:paraId="3C9473EE" w14:textId="77777777" w:rsidR="00BA38F8" w:rsidRPr="00FB10C8" w:rsidRDefault="00BA38F8" w:rsidP="00BA38F8">
            <w:pPr>
              <w:rPr>
                <w:rFonts w:asciiTheme="minorHAnsi" w:hAnsiTheme="minorHAnsi" w:cstheme="minorHAnsi"/>
                <w:sz w:val="22"/>
                <w:szCs w:val="22"/>
                <w:lang w:val="cs-CZ"/>
              </w:rPr>
            </w:pPr>
            <w:r w:rsidRPr="00FB10C8">
              <w:rPr>
                <w:rFonts w:asciiTheme="minorHAnsi" w:hAnsiTheme="minorHAnsi" w:cstheme="minorHAnsi"/>
                <w:noProof/>
                <w:sz w:val="22"/>
                <w:szCs w:val="22"/>
                <w:lang w:val="cs-CZ"/>
              </w:rPr>
              <w:drawing>
                <wp:anchor distT="0" distB="0" distL="114300" distR="114300" simplePos="0" relativeHeight="251665408" behindDoc="1" locked="0" layoutInCell="1" allowOverlap="1" wp14:anchorId="612BDA19" wp14:editId="6A5AD196">
                  <wp:simplePos x="0" y="0"/>
                  <wp:positionH relativeFrom="column">
                    <wp:posOffset>-98425</wp:posOffset>
                  </wp:positionH>
                  <wp:positionV relativeFrom="paragraph">
                    <wp:posOffset>-82814</wp:posOffset>
                  </wp:positionV>
                  <wp:extent cx="1624587" cy="868682"/>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logo-jednobarev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4587" cy="868682"/>
                          </a:xfrm>
                          <a:prstGeom prst="rect">
                            <a:avLst/>
                          </a:prstGeom>
                        </pic:spPr>
                      </pic:pic>
                    </a:graphicData>
                  </a:graphic>
                  <wp14:sizeRelH relativeFrom="page">
                    <wp14:pctWidth>0</wp14:pctWidth>
                  </wp14:sizeRelH>
                  <wp14:sizeRelV relativeFrom="page">
                    <wp14:pctHeight>0</wp14:pctHeight>
                  </wp14:sizeRelV>
                </wp:anchor>
              </w:drawing>
            </w:r>
          </w:p>
        </w:tc>
        <w:tc>
          <w:tcPr>
            <w:tcW w:w="1134" w:type="dxa"/>
            <w:vMerge w:val="restart"/>
          </w:tcPr>
          <w:p w14:paraId="26304A7B" w14:textId="77777777" w:rsidR="00BA38F8" w:rsidRPr="00FB10C8" w:rsidRDefault="00BA38F8" w:rsidP="00BA38F8">
            <w:pPr>
              <w:rPr>
                <w:rFonts w:asciiTheme="minorHAnsi" w:hAnsiTheme="minorHAnsi" w:cstheme="minorHAnsi"/>
                <w:sz w:val="22"/>
                <w:szCs w:val="22"/>
                <w:lang w:val="cs-CZ"/>
              </w:rPr>
            </w:pPr>
          </w:p>
        </w:tc>
        <w:tc>
          <w:tcPr>
            <w:tcW w:w="2977" w:type="dxa"/>
            <w:vAlign w:val="bottom"/>
          </w:tcPr>
          <w:p w14:paraId="25A609B5" w14:textId="77777777" w:rsidR="00BA38F8" w:rsidRPr="00966080" w:rsidRDefault="00BA38F8" w:rsidP="00BA38F8">
            <w:pPr>
              <w:pStyle w:val="Normalnitabulka"/>
              <w:rPr>
                <w:rFonts w:cstheme="minorHAnsi"/>
                <w:szCs w:val="22"/>
              </w:rPr>
            </w:pPr>
          </w:p>
        </w:tc>
        <w:tc>
          <w:tcPr>
            <w:tcW w:w="2693" w:type="dxa"/>
            <w:vAlign w:val="bottom"/>
          </w:tcPr>
          <w:p w14:paraId="6DCF20FE" w14:textId="77777777" w:rsidR="00BA38F8" w:rsidRPr="00966080" w:rsidRDefault="00BA38F8" w:rsidP="00BA38F8">
            <w:pPr>
              <w:pStyle w:val="Normalnitabulka"/>
              <w:rPr>
                <w:rFonts w:cstheme="minorHAnsi"/>
                <w:szCs w:val="22"/>
              </w:rPr>
            </w:pPr>
          </w:p>
        </w:tc>
      </w:tr>
      <w:tr w:rsidR="00BA38F8" w:rsidRPr="00966080" w14:paraId="0A7FFF74" w14:textId="77777777" w:rsidTr="003D617A">
        <w:trPr>
          <w:trHeight w:val="454"/>
        </w:trPr>
        <w:tc>
          <w:tcPr>
            <w:tcW w:w="2268" w:type="dxa"/>
            <w:vMerge/>
            <w:tcMar>
              <w:left w:w="0" w:type="dxa"/>
              <w:right w:w="0" w:type="dxa"/>
            </w:tcMar>
          </w:tcPr>
          <w:p w14:paraId="1385877C" w14:textId="77777777" w:rsidR="00BA38F8" w:rsidRPr="00FB10C8" w:rsidRDefault="00BA38F8" w:rsidP="00BA38F8">
            <w:pPr>
              <w:rPr>
                <w:rFonts w:asciiTheme="minorHAnsi" w:hAnsiTheme="minorHAnsi" w:cstheme="minorHAnsi"/>
                <w:noProof/>
                <w:sz w:val="22"/>
                <w:szCs w:val="22"/>
                <w:lang w:val="cs-CZ"/>
              </w:rPr>
            </w:pPr>
          </w:p>
        </w:tc>
        <w:tc>
          <w:tcPr>
            <w:tcW w:w="1134" w:type="dxa"/>
            <w:vMerge/>
          </w:tcPr>
          <w:p w14:paraId="04AB545A" w14:textId="77777777" w:rsidR="00BA38F8" w:rsidRPr="00FB10C8" w:rsidRDefault="00BA38F8" w:rsidP="00BA38F8">
            <w:pPr>
              <w:rPr>
                <w:rFonts w:asciiTheme="minorHAnsi" w:hAnsiTheme="minorHAnsi" w:cstheme="minorHAnsi"/>
                <w:sz w:val="22"/>
                <w:szCs w:val="22"/>
                <w:lang w:val="cs-CZ"/>
              </w:rPr>
            </w:pPr>
          </w:p>
        </w:tc>
        <w:tc>
          <w:tcPr>
            <w:tcW w:w="2977" w:type="dxa"/>
            <w:tcBorders>
              <w:bottom w:val="single" w:sz="18" w:space="0" w:color="auto"/>
            </w:tcBorders>
          </w:tcPr>
          <w:p w14:paraId="3BCFABEE" w14:textId="77777777" w:rsidR="00BA38F8" w:rsidRPr="00FB10C8" w:rsidRDefault="00BA38F8" w:rsidP="00BA38F8">
            <w:pPr>
              <w:pStyle w:val="Bold12"/>
              <w:rPr>
                <w:rFonts w:cstheme="minorHAnsi"/>
                <w:sz w:val="22"/>
                <w:szCs w:val="22"/>
              </w:rPr>
            </w:pPr>
            <w:r w:rsidRPr="00FB10C8">
              <w:rPr>
                <w:rFonts w:cstheme="minorHAnsi"/>
                <w:sz w:val="22"/>
                <w:szCs w:val="22"/>
              </w:rPr>
              <w:t>AKCEPTAČNÍ PROTOKOL</w:t>
            </w:r>
          </w:p>
        </w:tc>
        <w:sdt>
          <w:sdtPr>
            <w:rPr>
              <w:rFonts w:asciiTheme="minorHAnsi" w:hAnsiTheme="minorHAnsi" w:cstheme="minorHAnsi"/>
              <w:sz w:val="22"/>
              <w:szCs w:val="22"/>
            </w:rPr>
            <w:id w:val="-2014452881"/>
            <w:placeholder>
              <w:docPart w:val="0582B49C41DC46B1860D6CE6E84D179F"/>
            </w:placeholder>
            <w:showingPlcHdr/>
          </w:sdtPr>
          <w:sdtEndPr/>
          <w:sdtContent>
            <w:tc>
              <w:tcPr>
                <w:tcW w:w="2693" w:type="dxa"/>
                <w:tcBorders>
                  <w:bottom w:val="single" w:sz="18" w:space="0" w:color="auto"/>
                </w:tcBorders>
                <w:vAlign w:val="bottom"/>
              </w:tcPr>
              <w:p w14:paraId="29039BE2" w14:textId="77777777" w:rsidR="00BA38F8" w:rsidRPr="00FB10C8" w:rsidRDefault="00BA38F8" w:rsidP="00BA38F8">
                <w:pPr>
                  <w:pStyle w:val="CARKOD19b"/>
                  <w:rPr>
                    <w:rFonts w:asciiTheme="minorHAnsi" w:hAnsiTheme="minorHAnsi" w:cstheme="minorHAnsi"/>
                    <w:sz w:val="22"/>
                    <w:szCs w:val="22"/>
                  </w:rPr>
                </w:pPr>
                <w:r w:rsidRPr="00FB10C8">
                  <w:rPr>
                    <w:rFonts w:asciiTheme="minorHAnsi" w:hAnsiTheme="minorHAnsi" w:cstheme="minorHAnsi"/>
                    <w:sz w:val="22"/>
                    <w:szCs w:val="22"/>
                  </w:rPr>
                  <w:t xml:space="preserve"> </w:t>
                </w:r>
              </w:p>
            </w:tc>
          </w:sdtContent>
        </w:sdt>
      </w:tr>
      <w:tr w:rsidR="00BA38F8" w:rsidRPr="00966080" w14:paraId="2A1DA55E" w14:textId="77777777" w:rsidTr="003D617A">
        <w:trPr>
          <w:trHeight w:hRule="exact" w:val="340"/>
        </w:trPr>
        <w:tc>
          <w:tcPr>
            <w:tcW w:w="2268" w:type="dxa"/>
            <w:vMerge/>
            <w:tcMar>
              <w:left w:w="0" w:type="dxa"/>
              <w:right w:w="0" w:type="dxa"/>
            </w:tcMar>
          </w:tcPr>
          <w:p w14:paraId="6B77AA27" w14:textId="77777777" w:rsidR="00BA38F8" w:rsidRPr="00FB10C8" w:rsidRDefault="00BA38F8" w:rsidP="00BA38F8">
            <w:pPr>
              <w:rPr>
                <w:rFonts w:asciiTheme="minorHAnsi" w:hAnsiTheme="minorHAnsi" w:cstheme="minorHAnsi"/>
                <w:noProof/>
                <w:sz w:val="22"/>
                <w:szCs w:val="22"/>
                <w:lang w:val="cs-CZ"/>
              </w:rPr>
            </w:pPr>
          </w:p>
        </w:tc>
        <w:tc>
          <w:tcPr>
            <w:tcW w:w="1134" w:type="dxa"/>
            <w:vMerge/>
          </w:tcPr>
          <w:p w14:paraId="68C79007" w14:textId="77777777" w:rsidR="00BA38F8" w:rsidRPr="00FB10C8" w:rsidRDefault="00BA38F8" w:rsidP="00BA38F8">
            <w:pPr>
              <w:rPr>
                <w:rFonts w:asciiTheme="minorHAnsi" w:hAnsiTheme="minorHAnsi" w:cstheme="minorHAnsi"/>
                <w:sz w:val="22"/>
                <w:szCs w:val="22"/>
                <w:lang w:val="cs-CZ"/>
              </w:rPr>
            </w:pPr>
          </w:p>
        </w:tc>
        <w:tc>
          <w:tcPr>
            <w:tcW w:w="2977" w:type="dxa"/>
            <w:tcBorders>
              <w:top w:val="single" w:sz="18" w:space="0" w:color="auto"/>
              <w:bottom w:val="single" w:sz="4" w:space="0" w:color="auto"/>
            </w:tcBorders>
            <w:vAlign w:val="center"/>
          </w:tcPr>
          <w:p w14:paraId="4AED521B" w14:textId="77777777" w:rsidR="00BA38F8" w:rsidRPr="00966080" w:rsidRDefault="00BA38F8" w:rsidP="00BA38F8">
            <w:pPr>
              <w:pStyle w:val="Normalnitabulka"/>
              <w:rPr>
                <w:rFonts w:cstheme="minorHAnsi"/>
                <w:szCs w:val="22"/>
              </w:rPr>
            </w:pPr>
            <w:r w:rsidRPr="00966080">
              <w:rPr>
                <w:rFonts w:cstheme="minorHAnsi"/>
                <w:szCs w:val="22"/>
              </w:rPr>
              <w:t>Číslo jednací</w:t>
            </w:r>
          </w:p>
        </w:tc>
        <w:sdt>
          <w:sdtPr>
            <w:rPr>
              <w:rFonts w:cstheme="minorHAnsi"/>
              <w:szCs w:val="22"/>
            </w:rPr>
            <w:id w:val="-1765755443"/>
            <w:placeholder>
              <w:docPart w:val="30D44C2DF45F4403B586DC2588F7CA3F"/>
            </w:placeholder>
            <w:showingPlcHdr/>
          </w:sdtPr>
          <w:sdtEndPr/>
          <w:sdtContent>
            <w:tc>
              <w:tcPr>
                <w:tcW w:w="2693" w:type="dxa"/>
                <w:tcBorders>
                  <w:top w:val="single" w:sz="18" w:space="0" w:color="auto"/>
                  <w:bottom w:val="single" w:sz="4" w:space="0" w:color="auto"/>
                </w:tcBorders>
                <w:vAlign w:val="center"/>
              </w:tcPr>
              <w:p w14:paraId="0D73AF6D" w14:textId="77777777" w:rsidR="00BA38F8" w:rsidRPr="00966080" w:rsidRDefault="00BA38F8" w:rsidP="00BA38F8">
                <w:pPr>
                  <w:pStyle w:val="Normalnitabulka"/>
                  <w:rPr>
                    <w:rFonts w:cstheme="minorHAnsi"/>
                    <w:szCs w:val="22"/>
                  </w:rPr>
                </w:pPr>
                <w:r w:rsidRPr="00966080">
                  <w:rPr>
                    <w:rStyle w:val="Zstupntext"/>
                    <w:rFonts w:cstheme="minorHAnsi"/>
                    <w:szCs w:val="22"/>
                  </w:rPr>
                  <w:t>Klikněte sem a zadejte text.</w:t>
                </w:r>
              </w:p>
            </w:tc>
          </w:sdtContent>
        </w:sdt>
      </w:tr>
      <w:tr w:rsidR="00BA38F8" w:rsidRPr="00966080" w14:paraId="12D5CF12" w14:textId="77777777" w:rsidTr="003D617A">
        <w:trPr>
          <w:trHeight w:hRule="exact" w:val="312"/>
        </w:trPr>
        <w:tc>
          <w:tcPr>
            <w:tcW w:w="2268" w:type="dxa"/>
            <w:vMerge/>
            <w:tcMar>
              <w:left w:w="0" w:type="dxa"/>
              <w:right w:w="0" w:type="dxa"/>
            </w:tcMar>
          </w:tcPr>
          <w:p w14:paraId="4E5DC68A" w14:textId="77777777" w:rsidR="00BA38F8" w:rsidRPr="00FB10C8" w:rsidRDefault="00BA38F8" w:rsidP="00BA38F8">
            <w:pPr>
              <w:rPr>
                <w:rFonts w:asciiTheme="minorHAnsi" w:hAnsiTheme="minorHAnsi" w:cstheme="minorHAnsi"/>
                <w:noProof/>
                <w:sz w:val="22"/>
                <w:szCs w:val="22"/>
                <w:lang w:val="cs-CZ"/>
              </w:rPr>
            </w:pPr>
          </w:p>
        </w:tc>
        <w:tc>
          <w:tcPr>
            <w:tcW w:w="1134" w:type="dxa"/>
            <w:vMerge/>
          </w:tcPr>
          <w:p w14:paraId="7E96693B" w14:textId="77777777" w:rsidR="00BA38F8" w:rsidRPr="00FB10C8" w:rsidRDefault="00BA38F8" w:rsidP="00BA38F8">
            <w:pPr>
              <w:rPr>
                <w:rFonts w:asciiTheme="minorHAnsi" w:hAnsiTheme="minorHAnsi" w:cstheme="minorHAnsi"/>
                <w:sz w:val="22"/>
                <w:szCs w:val="22"/>
                <w:lang w:val="cs-CZ"/>
              </w:rPr>
            </w:pPr>
          </w:p>
        </w:tc>
        <w:tc>
          <w:tcPr>
            <w:tcW w:w="2977" w:type="dxa"/>
            <w:tcBorders>
              <w:top w:val="single" w:sz="4" w:space="0" w:color="auto"/>
              <w:bottom w:val="single" w:sz="4" w:space="0" w:color="auto"/>
            </w:tcBorders>
            <w:vAlign w:val="center"/>
          </w:tcPr>
          <w:p w14:paraId="6B4FF91D" w14:textId="77777777" w:rsidR="00BA38F8" w:rsidRPr="00966080" w:rsidRDefault="00BA38F8" w:rsidP="00BA38F8">
            <w:pPr>
              <w:pStyle w:val="Normalnitabulka"/>
              <w:rPr>
                <w:rFonts w:cstheme="minorHAnsi"/>
                <w:szCs w:val="22"/>
              </w:rPr>
            </w:pPr>
            <w:r w:rsidRPr="00966080">
              <w:rPr>
                <w:rFonts w:cstheme="minorHAnsi"/>
                <w:szCs w:val="22"/>
              </w:rPr>
              <w:t>Datum</w:t>
            </w:r>
          </w:p>
        </w:tc>
        <w:sdt>
          <w:sdtPr>
            <w:rPr>
              <w:rFonts w:cstheme="minorHAnsi"/>
              <w:szCs w:val="22"/>
            </w:rPr>
            <w:id w:val="-332147241"/>
            <w:placeholder>
              <w:docPart w:val="50D73AE39E88460D8311935D75C8C35F"/>
            </w:placeholder>
            <w:showingPlcHdr/>
            <w:date>
              <w:dateFormat w:val="d. M. yyyy"/>
              <w:lid w:val="cs-CZ"/>
              <w:storeMappedDataAs w:val="dateTime"/>
              <w:calendar w:val="gregorian"/>
            </w:date>
          </w:sdtPr>
          <w:sdtEndPr/>
          <w:sdtContent>
            <w:tc>
              <w:tcPr>
                <w:tcW w:w="2693" w:type="dxa"/>
                <w:tcBorders>
                  <w:top w:val="single" w:sz="4" w:space="0" w:color="auto"/>
                  <w:bottom w:val="single" w:sz="4" w:space="0" w:color="auto"/>
                </w:tcBorders>
                <w:vAlign w:val="center"/>
              </w:tcPr>
              <w:p w14:paraId="7614B0F6" w14:textId="77777777" w:rsidR="00BA38F8" w:rsidRPr="00966080" w:rsidRDefault="00BA38F8" w:rsidP="00BA38F8">
                <w:pPr>
                  <w:pStyle w:val="Normalnitabulka"/>
                  <w:rPr>
                    <w:rFonts w:cstheme="minorHAnsi"/>
                    <w:szCs w:val="22"/>
                  </w:rPr>
                </w:pPr>
                <w:r w:rsidRPr="00966080">
                  <w:rPr>
                    <w:rFonts w:cstheme="minorHAnsi"/>
                    <w:szCs w:val="22"/>
                  </w:rPr>
                  <w:t>Vyberte datum</w:t>
                </w:r>
              </w:p>
            </w:tc>
          </w:sdtContent>
        </w:sdt>
      </w:tr>
      <w:tr w:rsidR="00BA38F8" w:rsidRPr="00966080" w14:paraId="4A1C8EAB" w14:textId="77777777" w:rsidTr="003D617A">
        <w:trPr>
          <w:trHeight w:hRule="exact" w:val="312"/>
        </w:trPr>
        <w:tc>
          <w:tcPr>
            <w:tcW w:w="2268" w:type="dxa"/>
            <w:vMerge/>
            <w:tcMar>
              <w:left w:w="0" w:type="dxa"/>
              <w:right w:w="0" w:type="dxa"/>
            </w:tcMar>
          </w:tcPr>
          <w:p w14:paraId="2F75A933" w14:textId="77777777" w:rsidR="00BA38F8" w:rsidRPr="00FB10C8" w:rsidRDefault="00BA38F8" w:rsidP="00BA38F8">
            <w:pPr>
              <w:rPr>
                <w:rFonts w:asciiTheme="minorHAnsi" w:hAnsiTheme="minorHAnsi" w:cstheme="minorHAnsi"/>
                <w:noProof/>
                <w:sz w:val="22"/>
                <w:szCs w:val="22"/>
                <w:lang w:val="cs-CZ"/>
              </w:rPr>
            </w:pPr>
          </w:p>
        </w:tc>
        <w:tc>
          <w:tcPr>
            <w:tcW w:w="1134" w:type="dxa"/>
            <w:vMerge/>
          </w:tcPr>
          <w:p w14:paraId="4FE8E431" w14:textId="77777777" w:rsidR="00BA38F8" w:rsidRPr="00FB10C8" w:rsidRDefault="00BA38F8" w:rsidP="00BA38F8">
            <w:pPr>
              <w:rPr>
                <w:rFonts w:asciiTheme="minorHAnsi" w:hAnsiTheme="minorHAnsi" w:cstheme="minorHAnsi"/>
                <w:sz w:val="22"/>
                <w:szCs w:val="22"/>
                <w:lang w:val="cs-CZ"/>
              </w:rPr>
            </w:pPr>
          </w:p>
        </w:tc>
        <w:tc>
          <w:tcPr>
            <w:tcW w:w="2977" w:type="dxa"/>
            <w:tcBorders>
              <w:top w:val="single" w:sz="4" w:space="0" w:color="auto"/>
              <w:bottom w:val="single" w:sz="4" w:space="0" w:color="auto"/>
            </w:tcBorders>
            <w:vAlign w:val="center"/>
          </w:tcPr>
          <w:p w14:paraId="3486FD66" w14:textId="77777777" w:rsidR="00BA38F8" w:rsidRPr="00966080" w:rsidRDefault="00BA38F8" w:rsidP="00BA38F8">
            <w:pPr>
              <w:pStyle w:val="Normalnitabulka"/>
              <w:rPr>
                <w:rFonts w:cstheme="minorHAnsi"/>
                <w:szCs w:val="22"/>
              </w:rPr>
            </w:pPr>
            <w:r w:rsidRPr="00966080">
              <w:rPr>
                <w:rFonts w:cstheme="minorHAnsi"/>
                <w:szCs w:val="22"/>
              </w:rPr>
              <w:t>Zpracoval</w:t>
            </w:r>
          </w:p>
        </w:tc>
        <w:sdt>
          <w:sdtPr>
            <w:rPr>
              <w:rFonts w:cstheme="minorHAnsi"/>
              <w:szCs w:val="22"/>
            </w:rPr>
            <w:id w:val="-56398415"/>
            <w:placeholder>
              <w:docPart w:val="16061189404840B9BA366C319EC25690"/>
            </w:placeholder>
            <w:showingPlcHdr/>
          </w:sdtPr>
          <w:sdtEndPr/>
          <w:sdtContent>
            <w:tc>
              <w:tcPr>
                <w:tcW w:w="2693" w:type="dxa"/>
                <w:tcBorders>
                  <w:top w:val="single" w:sz="4" w:space="0" w:color="auto"/>
                  <w:bottom w:val="single" w:sz="4" w:space="0" w:color="auto"/>
                </w:tcBorders>
                <w:vAlign w:val="center"/>
              </w:tcPr>
              <w:p w14:paraId="39B4047A" w14:textId="77777777" w:rsidR="00BA38F8" w:rsidRPr="00966080" w:rsidRDefault="00BA38F8" w:rsidP="00BA38F8">
                <w:pPr>
                  <w:pStyle w:val="Normalnitabulka"/>
                  <w:rPr>
                    <w:rFonts w:cstheme="minorHAnsi"/>
                    <w:szCs w:val="22"/>
                  </w:rPr>
                </w:pPr>
                <w:r w:rsidRPr="00966080">
                  <w:rPr>
                    <w:rStyle w:val="Zstupntext"/>
                    <w:rFonts w:cstheme="minorHAnsi"/>
                    <w:szCs w:val="22"/>
                  </w:rPr>
                  <w:t>Klikněte sem a zadejte text.</w:t>
                </w:r>
              </w:p>
            </w:tc>
          </w:sdtContent>
        </w:sdt>
      </w:tr>
      <w:tr w:rsidR="00BA38F8" w:rsidRPr="00966080" w14:paraId="2904F252" w14:textId="77777777" w:rsidTr="003D617A">
        <w:trPr>
          <w:trHeight w:hRule="exact" w:val="312"/>
        </w:trPr>
        <w:tc>
          <w:tcPr>
            <w:tcW w:w="2268" w:type="dxa"/>
            <w:vMerge/>
            <w:tcMar>
              <w:left w:w="0" w:type="dxa"/>
              <w:right w:w="0" w:type="dxa"/>
            </w:tcMar>
          </w:tcPr>
          <w:p w14:paraId="449A0180" w14:textId="77777777" w:rsidR="00BA38F8" w:rsidRPr="00FB10C8" w:rsidRDefault="00BA38F8" w:rsidP="00BA38F8">
            <w:pPr>
              <w:rPr>
                <w:rFonts w:asciiTheme="minorHAnsi" w:hAnsiTheme="minorHAnsi" w:cstheme="minorHAnsi"/>
                <w:noProof/>
                <w:sz w:val="22"/>
                <w:szCs w:val="22"/>
                <w:lang w:val="cs-CZ"/>
              </w:rPr>
            </w:pPr>
          </w:p>
        </w:tc>
        <w:tc>
          <w:tcPr>
            <w:tcW w:w="1134" w:type="dxa"/>
            <w:vMerge/>
          </w:tcPr>
          <w:p w14:paraId="63385AFF" w14:textId="77777777" w:rsidR="00BA38F8" w:rsidRPr="00FB10C8" w:rsidRDefault="00BA38F8" w:rsidP="00BA38F8">
            <w:pPr>
              <w:rPr>
                <w:rFonts w:asciiTheme="minorHAnsi" w:hAnsiTheme="minorHAnsi" w:cstheme="minorHAnsi"/>
                <w:sz w:val="22"/>
                <w:szCs w:val="22"/>
                <w:lang w:val="cs-CZ"/>
              </w:rPr>
            </w:pPr>
          </w:p>
        </w:tc>
        <w:tc>
          <w:tcPr>
            <w:tcW w:w="2977" w:type="dxa"/>
            <w:tcBorders>
              <w:top w:val="single" w:sz="4" w:space="0" w:color="auto"/>
              <w:bottom w:val="single" w:sz="4" w:space="0" w:color="auto"/>
            </w:tcBorders>
            <w:vAlign w:val="center"/>
          </w:tcPr>
          <w:p w14:paraId="0407DE21" w14:textId="77777777" w:rsidR="00BA38F8" w:rsidRPr="00966080" w:rsidRDefault="00BA38F8" w:rsidP="00BA38F8">
            <w:pPr>
              <w:pStyle w:val="Normalnitabulka"/>
              <w:rPr>
                <w:rFonts w:cstheme="minorHAnsi"/>
                <w:szCs w:val="22"/>
              </w:rPr>
            </w:pPr>
            <w:r w:rsidRPr="00966080">
              <w:rPr>
                <w:rFonts w:cstheme="minorHAnsi"/>
                <w:szCs w:val="22"/>
              </w:rPr>
              <w:t>Linka</w:t>
            </w:r>
          </w:p>
        </w:tc>
        <w:sdt>
          <w:sdtPr>
            <w:rPr>
              <w:rFonts w:cstheme="minorHAnsi"/>
              <w:szCs w:val="22"/>
            </w:rPr>
            <w:id w:val="1815372704"/>
            <w:placeholder>
              <w:docPart w:val="A2FDEBF44837441886AAF3ED346784EC"/>
            </w:placeholder>
            <w:showingPlcHdr/>
          </w:sdtPr>
          <w:sdtEndPr/>
          <w:sdtContent>
            <w:tc>
              <w:tcPr>
                <w:tcW w:w="2693" w:type="dxa"/>
                <w:tcBorders>
                  <w:top w:val="single" w:sz="4" w:space="0" w:color="auto"/>
                  <w:bottom w:val="single" w:sz="4" w:space="0" w:color="auto"/>
                </w:tcBorders>
                <w:vAlign w:val="center"/>
              </w:tcPr>
              <w:p w14:paraId="3CE14445" w14:textId="77777777" w:rsidR="00BA38F8" w:rsidRPr="00966080" w:rsidRDefault="00BA38F8" w:rsidP="00BA38F8">
                <w:pPr>
                  <w:pStyle w:val="Normalnitabulka"/>
                  <w:rPr>
                    <w:rFonts w:cstheme="minorHAnsi"/>
                    <w:szCs w:val="22"/>
                  </w:rPr>
                </w:pPr>
                <w:r w:rsidRPr="00966080">
                  <w:rPr>
                    <w:rStyle w:val="Zstupntext"/>
                    <w:rFonts w:cstheme="minorHAnsi"/>
                    <w:szCs w:val="22"/>
                  </w:rPr>
                  <w:t>Klikněte sem a zadejte text.</w:t>
                </w:r>
              </w:p>
            </w:tc>
          </w:sdtContent>
        </w:sdt>
      </w:tr>
      <w:tr w:rsidR="00BA38F8" w:rsidRPr="00966080" w14:paraId="0C2F080B" w14:textId="77777777" w:rsidTr="003D617A">
        <w:trPr>
          <w:trHeight w:hRule="exact" w:val="312"/>
        </w:trPr>
        <w:tc>
          <w:tcPr>
            <w:tcW w:w="2268" w:type="dxa"/>
            <w:vMerge/>
            <w:tcMar>
              <w:left w:w="0" w:type="dxa"/>
              <w:right w:w="0" w:type="dxa"/>
            </w:tcMar>
          </w:tcPr>
          <w:p w14:paraId="3DD0F2CE" w14:textId="77777777" w:rsidR="00BA38F8" w:rsidRPr="00FB10C8" w:rsidRDefault="00BA38F8" w:rsidP="00BA38F8">
            <w:pPr>
              <w:rPr>
                <w:rFonts w:asciiTheme="minorHAnsi" w:hAnsiTheme="minorHAnsi" w:cstheme="minorHAnsi"/>
                <w:noProof/>
                <w:sz w:val="22"/>
                <w:szCs w:val="22"/>
                <w:lang w:val="cs-CZ"/>
              </w:rPr>
            </w:pPr>
          </w:p>
        </w:tc>
        <w:tc>
          <w:tcPr>
            <w:tcW w:w="1134" w:type="dxa"/>
            <w:vMerge/>
          </w:tcPr>
          <w:p w14:paraId="13FF9976" w14:textId="77777777" w:rsidR="00BA38F8" w:rsidRPr="00FB10C8" w:rsidRDefault="00BA38F8" w:rsidP="00BA38F8">
            <w:pPr>
              <w:rPr>
                <w:rFonts w:asciiTheme="minorHAnsi" w:hAnsiTheme="minorHAnsi" w:cstheme="minorHAnsi"/>
                <w:sz w:val="22"/>
                <w:szCs w:val="22"/>
                <w:lang w:val="cs-CZ"/>
              </w:rPr>
            </w:pPr>
          </w:p>
        </w:tc>
        <w:tc>
          <w:tcPr>
            <w:tcW w:w="2977" w:type="dxa"/>
            <w:tcBorders>
              <w:top w:val="single" w:sz="4" w:space="0" w:color="auto"/>
              <w:bottom w:val="single" w:sz="4" w:space="0" w:color="auto"/>
            </w:tcBorders>
            <w:vAlign w:val="center"/>
          </w:tcPr>
          <w:p w14:paraId="4FAF086D" w14:textId="77777777" w:rsidR="00BA38F8" w:rsidRPr="00966080" w:rsidRDefault="00BA38F8" w:rsidP="00BA38F8">
            <w:pPr>
              <w:pStyle w:val="Normalnitabulka"/>
              <w:rPr>
                <w:rFonts w:cstheme="minorHAnsi"/>
                <w:szCs w:val="22"/>
              </w:rPr>
            </w:pPr>
            <w:r w:rsidRPr="00966080">
              <w:rPr>
                <w:rFonts w:cstheme="minorHAnsi"/>
                <w:szCs w:val="22"/>
              </w:rPr>
              <w:t>Útvar</w:t>
            </w:r>
          </w:p>
        </w:tc>
        <w:sdt>
          <w:sdtPr>
            <w:rPr>
              <w:rFonts w:cstheme="minorHAnsi"/>
              <w:szCs w:val="22"/>
            </w:rPr>
            <w:id w:val="1528823642"/>
            <w:placeholder>
              <w:docPart w:val="E87154AD3B774AEBB486F3BA62F348D7"/>
            </w:placeholder>
            <w:showingPlcHdr/>
          </w:sdtPr>
          <w:sdtEndPr/>
          <w:sdtContent>
            <w:tc>
              <w:tcPr>
                <w:tcW w:w="2693" w:type="dxa"/>
                <w:tcBorders>
                  <w:top w:val="single" w:sz="4" w:space="0" w:color="auto"/>
                  <w:bottom w:val="single" w:sz="4" w:space="0" w:color="auto"/>
                </w:tcBorders>
                <w:vAlign w:val="center"/>
              </w:tcPr>
              <w:p w14:paraId="08E31F28" w14:textId="77777777" w:rsidR="00BA38F8" w:rsidRPr="00966080" w:rsidRDefault="00BA38F8" w:rsidP="00BA38F8">
                <w:pPr>
                  <w:pStyle w:val="Normalnitabulka"/>
                  <w:rPr>
                    <w:rFonts w:cstheme="minorHAnsi"/>
                    <w:szCs w:val="22"/>
                  </w:rPr>
                </w:pPr>
                <w:r w:rsidRPr="00966080">
                  <w:rPr>
                    <w:rStyle w:val="Zstupntext"/>
                    <w:rFonts w:cstheme="minorHAnsi"/>
                    <w:szCs w:val="22"/>
                  </w:rPr>
                  <w:t>Klikněte sem a zadejte text.</w:t>
                </w:r>
              </w:p>
            </w:tc>
          </w:sdtContent>
        </w:sdt>
      </w:tr>
      <w:tr w:rsidR="00BA38F8" w:rsidRPr="00966080" w14:paraId="03071A65" w14:textId="77777777" w:rsidTr="003D617A">
        <w:trPr>
          <w:trHeight w:hRule="exact" w:val="312"/>
        </w:trPr>
        <w:tc>
          <w:tcPr>
            <w:tcW w:w="2268" w:type="dxa"/>
            <w:vMerge/>
            <w:tcMar>
              <w:left w:w="0" w:type="dxa"/>
              <w:right w:w="0" w:type="dxa"/>
            </w:tcMar>
          </w:tcPr>
          <w:p w14:paraId="03543E8E" w14:textId="77777777" w:rsidR="00BA38F8" w:rsidRPr="00FB10C8" w:rsidRDefault="00BA38F8" w:rsidP="00BA38F8">
            <w:pPr>
              <w:rPr>
                <w:rFonts w:asciiTheme="minorHAnsi" w:hAnsiTheme="minorHAnsi" w:cstheme="minorHAnsi"/>
                <w:noProof/>
                <w:sz w:val="22"/>
                <w:szCs w:val="22"/>
                <w:lang w:val="cs-CZ"/>
              </w:rPr>
            </w:pPr>
          </w:p>
        </w:tc>
        <w:tc>
          <w:tcPr>
            <w:tcW w:w="1134" w:type="dxa"/>
            <w:vMerge/>
          </w:tcPr>
          <w:p w14:paraId="51F075AC" w14:textId="77777777" w:rsidR="00BA38F8" w:rsidRPr="00FB10C8" w:rsidRDefault="00BA38F8" w:rsidP="00BA38F8">
            <w:pPr>
              <w:rPr>
                <w:rFonts w:asciiTheme="minorHAnsi" w:hAnsiTheme="minorHAnsi" w:cstheme="minorHAnsi"/>
                <w:sz w:val="22"/>
                <w:szCs w:val="22"/>
                <w:lang w:val="cs-CZ"/>
              </w:rPr>
            </w:pPr>
          </w:p>
        </w:tc>
        <w:tc>
          <w:tcPr>
            <w:tcW w:w="2977" w:type="dxa"/>
            <w:tcBorders>
              <w:top w:val="single" w:sz="4" w:space="0" w:color="auto"/>
              <w:bottom w:val="single" w:sz="4" w:space="0" w:color="auto"/>
            </w:tcBorders>
            <w:vAlign w:val="center"/>
          </w:tcPr>
          <w:p w14:paraId="10DF2826" w14:textId="77777777" w:rsidR="00BA38F8" w:rsidRPr="00966080" w:rsidRDefault="00BA38F8" w:rsidP="00BA38F8">
            <w:pPr>
              <w:pStyle w:val="Normalnitabulka"/>
              <w:rPr>
                <w:rFonts w:cstheme="minorHAnsi"/>
                <w:szCs w:val="22"/>
              </w:rPr>
            </w:pPr>
            <w:r w:rsidRPr="00966080">
              <w:rPr>
                <w:rFonts w:cstheme="minorHAnsi"/>
                <w:szCs w:val="22"/>
              </w:rPr>
              <w:t>PID</w:t>
            </w:r>
          </w:p>
        </w:tc>
        <w:sdt>
          <w:sdtPr>
            <w:rPr>
              <w:rFonts w:cstheme="minorHAnsi"/>
              <w:szCs w:val="22"/>
            </w:rPr>
            <w:id w:val="-1932959678"/>
            <w:placeholder>
              <w:docPart w:val="5EB3923ACF9E445D8730BDCF51B79976"/>
            </w:placeholder>
            <w:showingPlcHdr/>
          </w:sdtPr>
          <w:sdtEndPr/>
          <w:sdtContent>
            <w:tc>
              <w:tcPr>
                <w:tcW w:w="2693" w:type="dxa"/>
                <w:tcBorders>
                  <w:top w:val="single" w:sz="4" w:space="0" w:color="auto"/>
                  <w:bottom w:val="single" w:sz="4" w:space="0" w:color="auto"/>
                </w:tcBorders>
                <w:vAlign w:val="center"/>
              </w:tcPr>
              <w:p w14:paraId="5C13EA0F" w14:textId="77777777" w:rsidR="00BA38F8" w:rsidRPr="00966080" w:rsidRDefault="00BA38F8" w:rsidP="00BA38F8">
                <w:pPr>
                  <w:pStyle w:val="Normalnitabulka"/>
                  <w:rPr>
                    <w:rFonts w:cstheme="minorHAnsi"/>
                    <w:szCs w:val="22"/>
                  </w:rPr>
                </w:pPr>
                <w:r w:rsidRPr="00966080">
                  <w:rPr>
                    <w:rFonts w:cstheme="minorHAnsi"/>
                    <w:szCs w:val="22"/>
                  </w:rPr>
                  <w:t xml:space="preserve"> </w:t>
                </w:r>
              </w:p>
            </w:tc>
          </w:sdtContent>
        </w:sdt>
      </w:tr>
      <w:tr w:rsidR="00BA38F8" w:rsidRPr="00966080" w14:paraId="1877A54B" w14:textId="77777777" w:rsidTr="003D617A">
        <w:trPr>
          <w:trHeight w:val="20"/>
        </w:trPr>
        <w:tc>
          <w:tcPr>
            <w:tcW w:w="9072" w:type="dxa"/>
            <w:gridSpan w:val="4"/>
            <w:tcMar>
              <w:left w:w="0" w:type="dxa"/>
              <w:right w:w="0" w:type="dxa"/>
            </w:tcMar>
          </w:tcPr>
          <w:p w14:paraId="428C391B" w14:textId="77777777" w:rsidR="00BA38F8" w:rsidRPr="00FB10C8" w:rsidRDefault="00BA38F8" w:rsidP="00BA38F8">
            <w:pPr>
              <w:rPr>
                <w:rFonts w:asciiTheme="minorHAnsi" w:hAnsiTheme="minorHAnsi" w:cstheme="minorHAnsi"/>
                <w:sz w:val="22"/>
                <w:szCs w:val="22"/>
                <w:lang w:val="cs-CZ"/>
              </w:rPr>
            </w:pPr>
          </w:p>
        </w:tc>
      </w:tr>
      <w:tr w:rsidR="00BA38F8" w:rsidRPr="00966080" w14:paraId="12ADFEDF" w14:textId="77777777" w:rsidTr="003D617A">
        <w:trPr>
          <w:trHeight w:val="340"/>
        </w:trPr>
        <w:tc>
          <w:tcPr>
            <w:tcW w:w="2268" w:type="dxa"/>
            <w:tcMar>
              <w:left w:w="0" w:type="dxa"/>
              <w:right w:w="0" w:type="dxa"/>
            </w:tcMar>
          </w:tcPr>
          <w:p w14:paraId="410CE89E" w14:textId="77777777" w:rsidR="00BA38F8" w:rsidRPr="00FB10C8" w:rsidRDefault="00BA38F8" w:rsidP="00BA38F8">
            <w:pPr>
              <w:pStyle w:val="Bold12"/>
              <w:rPr>
                <w:rFonts w:cstheme="minorHAnsi"/>
                <w:sz w:val="22"/>
                <w:szCs w:val="22"/>
              </w:rPr>
            </w:pPr>
            <w:r w:rsidRPr="00FB10C8">
              <w:rPr>
                <w:rFonts w:cstheme="minorHAnsi"/>
                <w:sz w:val="22"/>
                <w:szCs w:val="22"/>
              </w:rPr>
              <w:t>Identifikace projektu</w:t>
            </w:r>
          </w:p>
        </w:tc>
        <w:tc>
          <w:tcPr>
            <w:tcW w:w="1134" w:type="dxa"/>
          </w:tcPr>
          <w:p w14:paraId="2744BBFC" w14:textId="77777777" w:rsidR="00BA38F8" w:rsidRPr="00966080" w:rsidRDefault="00BA38F8" w:rsidP="00BA38F8">
            <w:pPr>
              <w:pStyle w:val="Normalnitabulka"/>
              <w:rPr>
                <w:rFonts w:cstheme="minorHAnsi"/>
                <w:szCs w:val="22"/>
              </w:rPr>
            </w:pPr>
          </w:p>
        </w:tc>
        <w:sdt>
          <w:sdtPr>
            <w:rPr>
              <w:rFonts w:cstheme="minorHAnsi"/>
              <w:sz w:val="22"/>
              <w:szCs w:val="22"/>
            </w:rPr>
            <w:id w:val="395868026"/>
            <w:placeholder>
              <w:docPart w:val="0E37D5CF308E41859117E968E9E98A8A"/>
            </w:placeholder>
            <w:showingPlcHdr/>
          </w:sdtPr>
          <w:sdtEndPr/>
          <w:sdtContent>
            <w:tc>
              <w:tcPr>
                <w:tcW w:w="5670" w:type="dxa"/>
                <w:gridSpan w:val="2"/>
              </w:tcPr>
              <w:p w14:paraId="12EC6A12" w14:textId="77777777" w:rsidR="00BA38F8" w:rsidRPr="00FB10C8" w:rsidRDefault="00BA38F8" w:rsidP="00BA38F8">
                <w:pPr>
                  <w:pStyle w:val="Bold12"/>
                  <w:rPr>
                    <w:rFonts w:cstheme="minorHAnsi"/>
                    <w:sz w:val="22"/>
                    <w:szCs w:val="22"/>
                  </w:rPr>
                </w:pPr>
                <w:r w:rsidRPr="00FB10C8">
                  <w:rPr>
                    <w:rStyle w:val="Zstupntext"/>
                    <w:rFonts w:cstheme="minorHAnsi"/>
                    <w:sz w:val="22"/>
                    <w:szCs w:val="22"/>
                  </w:rPr>
                  <w:t>Klikněte sem a zadejte text.</w:t>
                </w:r>
              </w:p>
            </w:tc>
          </w:sdtContent>
        </w:sdt>
      </w:tr>
      <w:tr w:rsidR="00BA38F8" w:rsidRPr="00966080" w14:paraId="20C8ED96" w14:textId="77777777" w:rsidTr="003D617A">
        <w:trPr>
          <w:trHeight w:val="340"/>
        </w:trPr>
        <w:tc>
          <w:tcPr>
            <w:tcW w:w="2268" w:type="dxa"/>
            <w:tcMar>
              <w:left w:w="0" w:type="dxa"/>
              <w:right w:w="0" w:type="dxa"/>
            </w:tcMar>
          </w:tcPr>
          <w:p w14:paraId="38176BAE" w14:textId="77777777" w:rsidR="00BA38F8" w:rsidRPr="00FB10C8" w:rsidRDefault="00BA38F8" w:rsidP="00BA38F8">
            <w:pPr>
              <w:pStyle w:val="Bold12"/>
              <w:rPr>
                <w:rFonts w:cstheme="minorHAnsi"/>
                <w:sz w:val="22"/>
                <w:szCs w:val="22"/>
              </w:rPr>
            </w:pPr>
            <w:r w:rsidRPr="00FB10C8">
              <w:rPr>
                <w:rFonts w:cstheme="minorHAnsi"/>
                <w:sz w:val="22"/>
                <w:szCs w:val="22"/>
              </w:rPr>
              <w:t>Název projektu</w:t>
            </w:r>
          </w:p>
        </w:tc>
        <w:tc>
          <w:tcPr>
            <w:tcW w:w="1134" w:type="dxa"/>
          </w:tcPr>
          <w:p w14:paraId="758AD4AA" w14:textId="77777777" w:rsidR="00BA38F8" w:rsidRPr="00966080" w:rsidRDefault="00BA38F8" w:rsidP="00BA38F8">
            <w:pPr>
              <w:pStyle w:val="Normalnitabulka"/>
              <w:rPr>
                <w:rFonts w:cstheme="minorHAnsi"/>
                <w:szCs w:val="22"/>
              </w:rPr>
            </w:pPr>
          </w:p>
        </w:tc>
        <w:sdt>
          <w:sdtPr>
            <w:rPr>
              <w:rFonts w:cstheme="minorHAnsi"/>
              <w:sz w:val="22"/>
              <w:szCs w:val="22"/>
            </w:rPr>
            <w:id w:val="-570584838"/>
            <w:placeholder>
              <w:docPart w:val="00E7FBB59DC6444ABDF01B5A862A5AB4"/>
            </w:placeholder>
            <w:showingPlcHdr/>
          </w:sdtPr>
          <w:sdtEndPr/>
          <w:sdtContent>
            <w:tc>
              <w:tcPr>
                <w:tcW w:w="5670" w:type="dxa"/>
                <w:gridSpan w:val="2"/>
              </w:tcPr>
              <w:p w14:paraId="6A0D7185" w14:textId="77777777" w:rsidR="00BA38F8" w:rsidRPr="00FB10C8" w:rsidRDefault="00BA38F8" w:rsidP="00BA38F8">
                <w:pPr>
                  <w:pStyle w:val="Bold12"/>
                  <w:rPr>
                    <w:rFonts w:cstheme="minorHAnsi"/>
                    <w:sz w:val="22"/>
                    <w:szCs w:val="22"/>
                  </w:rPr>
                </w:pPr>
                <w:r w:rsidRPr="00FB10C8">
                  <w:rPr>
                    <w:rStyle w:val="Zstupntext"/>
                    <w:rFonts w:cstheme="minorHAnsi"/>
                    <w:sz w:val="22"/>
                    <w:szCs w:val="22"/>
                  </w:rPr>
                  <w:t>Klikněte sem a zadejte text.</w:t>
                </w:r>
              </w:p>
            </w:tc>
          </w:sdtContent>
        </w:sdt>
      </w:tr>
      <w:tr w:rsidR="00BA38F8" w:rsidRPr="00966080" w14:paraId="1BDFAEA6" w14:textId="77777777" w:rsidTr="003D617A">
        <w:trPr>
          <w:trHeight w:val="397"/>
        </w:trPr>
        <w:tc>
          <w:tcPr>
            <w:tcW w:w="2268" w:type="dxa"/>
            <w:tcBorders>
              <w:top w:val="single" w:sz="4" w:space="0" w:color="auto"/>
            </w:tcBorders>
            <w:tcMar>
              <w:left w:w="0" w:type="dxa"/>
              <w:right w:w="0" w:type="dxa"/>
            </w:tcMar>
          </w:tcPr>
          <w:p w14:paraId="574F470B" w14:textId="77777777" w:rsidR="00BA38F8" w:rsidRPr="00FB10C8" w:rsidRDefault="00BA38F8" w:rsidP="00BA38F8">
            <w:pPr>
              <w:rPr>
                <w:rFonts w:asciiTheme="minorHAnsi" w:hAnsiTheme="minorHAnsi" w:cstheme="minorHAnsi"/>
                <w:sz w:val="22"/>
                <w:szCs w:val="22"/>
                <w:lang w:val="cs-CZ"/>
              </w:rPr>
            </w:pPr>
          </w:p>
        </w:tc>
        <w:tc>
          <w:tcPr>
            <w:tcW w:w="1134" w:type="dxa"/>
          </w:tcPr>
          <w:p w14:paraId="176549A4" w14:textId="77777777" w:rsidR="00BA38F8" w:rsidRPr="00FB10C8" w:rsidRDefault="00BA38F8" w:rsidP="00BA38F8">
            <w:pPr>
              <w:rPr>
                <w:rFonts w:asciiTheme="minorHAnsi" w:hAnsiTheme="minorHAnsi" w:cstheme="minorHAnsi"/>
                <w:sz w:val="22"/>
                <w:szCs w:val="22"/>
                <w:lang w:val="cs-CZ"/>
              </w:rPr>
            </w:pPr>
          </w:p>
        </w:tc>
        <w:tc>
          <w:tcPr>
            <w:tcW w:w="5670" w:type="dxa"/>
            <w:gridSpan w:val="2"/>
            <w:tcBorders>
              <w:top w:val="single" w:sz="4" w:space="0" w:color="auto"/>
            </w:tcBorders>
          </w:tcPr>
          <w:p w14:paraId="23C6C77C" w14:textId="77777777" w:rsidR="00BA38F8" w:rsidRPr="00FB10C8" w:rsidRDefault="00BA38F8" w:rsidP="00BA38F8">
            <w:pPr>
              <w:rPr>
                <w:rFonts w:asciiTheme="minorHAnsi" w:hAnsiTheme="minorHAnsi" w:cstheme="minorHAnsi"/>
                <w:sz w:val="22"/>
                <w:szCs w:val="22"/>
                <w:lang w:val="cs-CZ"/>
              </w:rPr>
            </w:pPr>
          </w:p>
        </w:tc>
      </w:tr>
    </w:tbl>
    <w:p w14:paraId="6F3BDE88" w14:textId="77777777" w:rsidR="00BA38F8" w:rsidRPr="00FB10C8" w:rsidRDefault="00BA38F8" w:rsidP="00BA38F8">
      <w:pPr>
        <w:pStyle w:val="konec"/>
        <w:rPr>
          <w:rFonts w:cstheme="minorHAnsi"/>
          <w:sz w:val="22"/>
          <w:szCs w:val="22"/>
        </w:rPr>
      </w:pPr>
    </w:p>
    <w:p w14:paraId="66D50B81" w14:textId="77777777" w:rsidR="00BA38F8" w:rsidRPr="00FB10C8" w:rsidRDefault="00BA38F8" w:rsidP="00FB10C8">
      <w:pPr>
        <w:pStyle w:val="Bold12"/>
        <w:numPr>
          <w:ilvl w:val="0"/>
          <w:numId w:val="2"/>
        </w:numPr>
        <w:ind w:left="360"/>
        <w:rPr>
          <w:rFonts w:cstheme="minorHAnsi"/>
          <w:sz w:val="22"/>
          <w:szCs w:val="22"/>
        </w:rPr>
      </w:pPr>
      <w:r w:rsidRPr="00FB10C8">
        <w:rPr>
          <w:rFonts w:cstheme="minorHAnsi"/>
          <w:sz w:val="22"/>
          <w:szCs w:val="22"/>
        </w:rPr>
        <w:t>Popis výstupu projektu k akceptaci</w:t>
      </w:r>
    </w:p>
    <w:p w14:paraId="162736B2" w14:textId="77777777" w:rsidR="00BA38F8" w:rsidRPr="00FB10C8" w:rsidRDefault="00BA38F8" w:rsidP="002B610C">
      <w:pPr>
        <w:pStyle w:val="Bold12"/>
        <w:rPr>
          <w:rFonts w:cstheme="minorHAnsi"/>
          <w:sz w:val="22"/>
          <w:szCs w:val="22"/>
        </w:rPr>
      </w:pPr>
    </w:p>
    <w:p w14:paraId="796A148A" w14:textId="77777777" w:rsidR="00CD7155" w:rsidRPr="00FB10C8" w:rsidRDefault="00CD7155" w:rsidP="002B610C">
      <w:pPr>
        <w:pStyle w:val="Bold12"/>
        <w:rPr>
          <w:rFonts w:cstheme="minorHAnsi"/>
          <w:sz w:val="22"/>
          <w:szCs w:val="22"/>
        </w:rPr>
      </w:pPr>
    </w:p>
    <w:p w14:paraId="75A2F614" w14:textId="77777777" w:rsidR="00BA38F8" w:rsidRPr="00FB10C8" w:rsidRDefault="00BA38F8" w:rsidP="00FB10C8">
      <w:pPr>
        <w:pStyle w:val="Bold12"/>
        <w:numPr>
          <w:ilvl w:val="0"/>
          <w:numId w:val="2"/>
        </w:numPr>
        <w:ind w:left="360"/>
        <w:rPr>
          <w:rFonts w:cstheme="minorHAnsi"/>
          <w:sz w:val="22"/>
          <w:szCs w:val="22"/>
        </w:rPr>
      </w:pPr>
      <w:r w:rsidRPr="00FB10C8">
        <w:rPr>
          <w:rFonts w:cstheme="minorHAnsi"/>
          <w:sz w:val="22"/>
          <w:szCs w:val="22"/>
        </w:rPr>
        <w:t>Připomínky k výstupu projektu</w:t>
      </w:r>
    </w:p>
    <w:p w14:paraId="07C75887" w14:textId="77777777" w:rsidR="00BA38F8" w:rsidRPr="00FB10C8" w:rsidRDefault="00BA38F8" w:rsidP="002B610C">
      <w:pPr>
        <w:pStyle w:val="Bold12"/>
        <w:rPr>
          <w:rFonts w:cstheme="minorHAnsi"/>
          <w:sz w:val="22"/>
          <w:szCs w:val="22"/>
        </w:rPr>
      </w:pPr>
    </w:p>
    <w:p w14:paraId="059BDEE1" w14:textId="77777777" w:rsidR="00CD7155" w:rsidRPr="00FB10C8" w:rsidRDefault="00CD7155" w:rsidP="002B610C">
      <w:pPr>
        <w:pStyle w:val="Bold12"/>
        <w:rPr>
          <w:rFonts w:cstheme="minorHAnsi"/>
          <w:sz w:val="22"/>
          <w:szCs w:val="22"/>
        </w:rPr>
      </w:pPr>
    </w:p>
    <w:p w14:paraId="47C21B2E" w14:textId="77777777" w:rsidR="00BA38F8" w:rsidRPr="00FB10C8" w:rsidRDefault="00BA38F8" w:rsidP="00FB10C8">
      <w:pPr>
        <w:pStyle w:val="Bold12"/>
        <w:numPr>
          <w:ilvl w:val="0"/>
          <w:numId w:val="2"/>
        </w:numPr>
        <w:ind w:left="360"/>
        <w:rPr>
          <w:rFonts w:cstheme="minorHAnsi"/>
          <w:sz w:val="22"/>
          <w:szCs w:val="22"/>
        </w:rPr>
      </w:pPr>
      <w:r w:rsidRPr="00FB10C8">
        <w:rPr>
          <w:rFonts w:cstheme="minorHAnsi"/>
          <w:sz w:val="22"/>
          <w:szCs w:val="22"/>
        </w:rPr>
        <w:t>Vyjádření k akceptaci výstupu projektu</w:t>
      </w:r>
    </w:p>
    <w:p w14:paraId="7C998B73" w14:textId="77777777" w:rsidR="00BA38F8" w:rsidRPr="00FB10C8" w:rsidRDefault="00BA38F8" w:rsidP="00CD7155">
      <w:pPr>
        <w:pStyle w:val="Bold12"/>
        <w:rPr>
          <w:rFonts w:cstheme="minorHAnsi"/>
          <w:sz w:val="22"/>
          <w:szCs w:val="22"/>
        </w:rPr>
      </w:pPr>
    </w:p>
    <w:p w14:paraId="2987AF84" w14:textId="77777777" w:rsidR="00CD7155" w:rsidRPr="00FB10C8" w:rsidRDefault="00CD7155" w:rsidP="00CD7155">
      <w:pPr>
        <w:pStyle w:val="Bold12"/>
        <w:rPr>
          <w:rFonts w:cstheme="minorHAnsi"/>
          <w:sz w:val="22"/>
          <w:szCs w:val="22"/>
        </w:rPr>
      </w:pPr>
    </w:p>
    <w:p w14:paraId="556534CB" w14:textId="77777777" w:rsidR="00BA38F8" w:rsidRPr="00FB10C8" w:rsidRDefault="00BA38F8" w:rsidP="00BA38F8">
      <w:pPr>
        <w:pStyle w:val="Schvaluje"/>
        <w:rPr>
          <w:rFonts w:cstheme="minorHAnsi"/>
          <w:sz w:val="22"/>
          <w:szCs w:val="22"/>
        </w:rPr>
      </w:pPr>
      <w:r w:rsidRPr="00FB10C8">
        <w:rPr>
          <w:rFonts w:cstheme="minorHAnsi"/>
          <w:sz w:val="22"/>
          <w:szCs w:val="22"/>
        </w:rPr>
        <w:t>Schvaluje</w:t>
      </w:r>
    </w:p>
    <w:tbl>
      <w:tblPr>
        <w:tblStyle w:val="Mkatabulky"/>
        <w:tblW w:w="9072" w:type="dxa"/>
        <w:tblBorders>
          <w:left w:val="none" w:sz="0" w:space="0" w:color="auto"/>
          <w:right w:val="none" w:sz="0" w:space="0" w:color="auto"/>
        </w:tblBorders>
        <w:tblLayout w:type="fixed"/>
        <w:tblCellMar>
          <w:top w:w="108" w:type="dxa"/>
        </w:tblCellMar>
        <w:tblLook w:val="01E0" w:firstRow="1" w:lastRow="1" w:firstColumn="1" w:lastColumn="1" w:noHBand="0" w:noVBand="0"/>
      </w:tblPr>
      <w:tblGrid>
        <w:gridCol w:w="9072"/>
      </w:tblGrid>
      <w:tr w:rsidR="002B610C" w:rsidRPr="00966080" w14:paraId="74B9DF42" w14:textId="77777777" w:rsidTr="00392B07">
        <w:trPr>
          <w:cantSplit/>
          <w:trHeight w:hRule="exact" w:val="1134"/>
        </w:trPr>
        <w:tc>
          <w:tcPr>
            <w:tcW w:w="9072" w:type="dxa"/>
            <w:tcMar>
              <w:left w:w="0" w:type="dxa"/>
            </w:tcMar>
          </w:tcPr>
          <w:p w14:paraId="26A7216B" w14:textId="77777777" w:rsidR="002B610C" w:rsidRPr="00966080" w:rsidRDefault="002B610C" w:rsidP="00AE6E72">
            <w:pPr>
              <w:pStyle w:val="Bold12"/>
              <w:rPr>
                <w:rFonts w:cstheme="minorHAnsi"/>
                <w:sz w:val="22"/>
                <w:szCs w:val="22"/>
                <w:lang w:eastAsia="cs-CZ"/>
              </w:rPr>
            </w:pPr>
            <w:r w:rsidRPr="00966080">
              <w:rPr>
                <w:rFonts w:cstheme="minorHAnsi"/>
                <w:sz w:val="22"/>
                <w:szCs w:val="22"/>
                <w:lang w:eastAsia="cs-CZ"/>
              </w:rPr>
              <w:t>Garant projektu</w:t>
            </w:r>
          </w:p>
        </w:tc>
      </w:tr>
      <w:tr w:rsidR="002B610C" w:rsidRPr="00966080" w14:paraId="1712156E" w14:textId="77777777" w:rsidTr="00392B07">
        <w:trPr>
          <w:cantSplit/>
          <w:trHeight w:hRule="exact" w:val="1134"/>
        </w:trPr>
        <w:tc>
          <w:tcPr>
            <w:tcW w:w="9072" w:type="dxa"/>
            <w:tcMar>
              <w:left w:w="0" w:type="dxa"/>
            </w:tcMar>
          </w:tcPr>
          <w:p w14:paraId="19B6DB91" w14:textId="77777777" w:rsidR="002B610C" w:rsidRPr="00966080" w:rsidRDefault="002B610C" w:rsidP="00AE6E72">
            <w:pPr>
              <w:pStyle w:val="Bold12"/>
              <w:rPr>
                <w:rFonts w:cstheme="minorHAnsi"/>
                <w:sz w:val="22"/>
                <w:szCs w:val="22"/>
                <w:lang w:eastAsia="cs-CZ"/>
              </w:rPr>
            </w:pPr>
            <w:r w:rsidRPr="00966080">
              <w:rPr>
                <w:rFonts w:cstheme="minorHAnsi"/>
                <w:sz w:val="22"/>
                <w:szCs w:val="22"/>
                <w:lang w:eastAsia="cs-CZ"/>
              </w:rPr>
              <w:t>Zástupce uživatele</w:t>
            </w:r>
          </w:p>
        </w:tc>
      </w:tr>
      <w:tr w:rsidR="002B610C" w:rsidRPr="00966080" w14:paraId="6F112011" w14:textId="77777777" w:rsidTr="00392B07">
        <w:trPr>
          <w:cantSplit/>
          <w:trHeight w:hRule="exact" w:val="1134"/>
        </w:trPr>
        <w:tc>
          <w:tcPr>
            <w:tcW w:w="9072" w:type="dxa"/>
            <w:tcMar>
              <w:left w:w="0" w:type="dxa"/>
            </w:tcMar>
          </w:tcPr>
          <w:p w14:paraId="2BCCE8F1" w14:textId="77777777" w:rsidR="002B610C" w:rsidRPr="00966080" w:rsidRDefault="002B610C" w:rsidP="00AE6E72">
            <w:pPr>
              <w:pStyle w:val="Bold12"/>
              <w:rPr>
                <w:rFonts w:cstheme="minorHAnsi"/>
                <w:sz w:val="22"/>
                <w:szCs w:val="22"/>
              </w:rPr>
            </w:pPr>
            <w:r w:rsidRPr="00966080">
              <w:rPr>
                <w:rFonts w:cstheme="minorHAnsi"/>
                <w:sz w:val="22"/>
                <w:szCs w:val="22"/>
              </w:rPr>
              <w:t>Zástupce odboru informatiky</w:t>
            </w:r>
          </w:p>
        </w:tc>
      </w:tr>
      <w:tr w:rsidR="002B610C" w:rsidRPr="00966080" w14:paraId="76CF4017" w14:textId="77777777" w:rsidTr="00392B07">
        <w:trPr>
          <w:cantSplit/>
          <w:trHeight w:hRule="exact" w:val="1134"/>
        </w:trPr>
        <w:tc>
          <w:tcPr>
            <w:tcW w:w="9072" w:type="dxa"/>
            <w:tcMar>
              <w:left w:w="0" w:type="dxa"/>
            </w:tcMar>
          </w:tcPr>
          <w:p w14:paraId="7F08270E" w14:textId="77777777" w:rsidR="002B610C" w:rsidRPr="00966080" w:rsidRDefault="002B610C" w:rsidP="00B805F5">
            <w:pPr>
              <w:pStyle w:val="Bold12"/>
              <w:rPr>
                <w:rFonts w:cstheme="minorHAnsi"/>
                <w:sz w:val="22"/>
                <w:szCs w:val="22"/>
                <w:lang w:eastAsia="cs-CZ"/>
              </w:rPr>
            </w:pPr>
            <w:r w:rsidRPr="00966080">
              <w:rPr>
                <w:rFonts w:cstheme="minorHAnsi"/>
                <w:sz w:val="22"/>
                <w:szCs w:val="22"/>
              </w:rPr>
              <w:t xml:space="preserve">Zástupce </w:t>
            </w:r>
            <w:r w:rsidR="00792F3E" w:rsidRPr="00966080">
              <w:rPr>
                <w:rFonts w:cstheme="minorHAnsi"/>
                <w:sz w:val="22"/>
                <w:szCs w:val="22"/>
              </w:rPr>
              <w:t>Dodavatele</w:t>
            </w:r>
            <w:r w:rsidR="008175CC" w:rsidRPr="00966080">
              <w:rPr>
                <w:rFonts w:cstheme="minorHAnsi"/>
                <w:sz w:val="22"/>
                <w:szCs w:val="22"/>
              </w:rPr>
              <w:br/>
              <w:t>(projektový manažer)</w:t>
            </w:r>
          </w:p>
        </w:tc>
      </w:tr>
    </w:tbl>
    <w:p w14:paraId="07DAA3E0" w14:textId="77777777" w:rsidR="004010F7" w:rsidRPr="00FB10C8" w:rsidRDefault="004010F7" w:rsidP="00CD7155">
      <w:pPr>
        <w:tabs>
          <w:tab w:val="center" w:pos="2268"/>
          <w:tab w:val="center" w:pos="7088"/>
        </w:tabs>
        <w:rPr>
          <w:rFonts w:asciiTheme="minorHAnsi" w:hAnsiTheme="minorHAnsi" w:cstheme="minorHAnsi"/>
          <w:sz w:val="22"/>
          <w:szCs w:val="22"/>
          <w:lang w:val="cs-CZ"/>
        </w:rPr>
      </w:pPr>
    </w:p>
    <w:p w14:paraId="69CD830B" w14:textId="77777777" w:rsidR="00DB10A7" w:rsidRPr="00FB10C8" w:rsidRDefault="00DB10A7" w:rsidP="00CD7155">
      <w:pPr>
        <w:tabs>
          <w:tab w:val="center" w:pos="2268"/>
          <w:tab w:val="center" w:pos="7088"/>
        </w:tabs>
        <w:rPr>
          <w:rFonts w:asciiTheme="minorHAnsi" w:hAnsiTheme="minorHAnsi" w:cstheme="minorHAnsi"/>
          <w:sz w:val="22"/>
          <w:szCs w:val="22"/>
          <w:lang w:val="cs-CZ"/>
        </w:rPr>
      </w:pPr>
    </w:p>
    <w:p w14:paraId="0C291F75" w14:textId="77777777" w:rsidR="00DB10A7" w:rsidRPr="00FB10C8" w:rsidRDefault="00DB10A7" w:rsidP="00CD7155">
      <w:pPr>
        <w:tabs>
          <w:tab w:val="center" w:pos="2268"/>
          <w:tab w:val="center" w:pos="7088"/>
        </w:tabs>
        <w:rPr>
          <w:rFonts w:asciiTheme="minorHAnsi" w:hAnsiTheme="minorHAnsi" w:cstheme="minorHAnsi"/>
          <w:sz w:val="22"/>
          <w:szCs w:val="22"/>
          <w:lang w:val="cs-CZ"/>
        </w:rPr>
      </w:pPr>
    </w:p>
    <w:p w14:paraId="20A8728B" w14:textId="77777777" w:rsidR="00DB10A7" w:rsidRPr="00FB10C8" w:rsidRDefault="00DB10A7" w:rsidP="00CD7155">
      <w:pPr>
        <w:tabs>
          <w:tab w:val="center" w:pos="2268"/>
          <w:tab w:val="center" w:pos="7088"/>
        </w:tabs>
        <w:rPr>
          <w:rFonts w:asciiTheme="minorHAnsi" w:hAnsiTheme="minorHAnsi" w:cstheme="minorHAnsi"/>
          <w:sz w:val="22"/>
          <w:szCs w:val="22"/>
          <w:lang w:val="cs-CZ"/>
        </w:rPr>
      </w:pPr>
    </w:p>
    <w:p w14:paraId="32F309E9" w14:textId="20E3BF69" w:rsidR="002F259B" w:rsidRPr="00FB10C8" w:rsidRDefault="002F259B" w:rsidP="006D3722">
      <w:pPr>
        <w:spacing w:before="120" w:after="120"/>
        <w:ind w:left="1788"/>
        <w:jc w:val="both"/>
        <w:rPr>
          <w:rStyle w:val="FontStyle16"/>
          <w:rFonts w:asciiTheme="minorHAnsi" w:hAnsiTheme="minorHAnsi" w:cstheme="minorHAnsi"/>
          <w:sz w:val="22"/>
          <w:szCs w:val="22"/>
          <w:lang w:val="cs-CZ"/>
        </w:rPr>
      </w:pPr>
    </w:p>
    <w:p w14:paraId="55DFE12D" w14:textId="77777777" w:rsidR="009B0724" w:rsidRPr="00FB10C8" w:rsidRDefault="009B0724" w:rsidP="009B0724">
      <w:pPr>
        <w:pStyle w:val="Odstavecseseznamem"/>
        <w:spacing w:before="120" w:after="120"/>
        <w:ind w:left="0"/>
        <w:jc w:val="both"/>
        <w:rPr>
          <w:rStyle w:val="FontStyle16"/>
          <w:rFonts w:asciiTheme="minorHAnsi" w:hAnsiTheme="minorHAnsi" w:cstheme="minorHAnsi"/>
          <w:sz w:val="22"/>
          <w:szCs w:val="22"/>
          <w:lang w:val="cs-CZ"/>
        </w:rPr>
      </w:pPr>
      <w:bookmarkStart w:id="81" w:name="_GoBack"/>
      <w:bookmarkEnd w:id="81"/>
    </w:p>
    <w:p w14:paraId="08CE5E2F" w14:textId="77777777" w:rsidR="009B0724" w:rsidRPr="00FB10C8" w:rsidRDefault="009B0724" w:rsidP="00FB10C8">
      <w:pPr>
        <w:pStyle w:val="Odstavecseseznamem"/>
        <w:numPr>
          <w:ilvl w:val="0"/>
          <w:numId w:val="6"/>
        </w:numPr>
        <w:spacing w:before="120" w:after="120"/>
        <w:jc w:val="both"/>
        <w:rPr>
          <w:rStyle w:val="FontStyle16"/>
          <w:rFonts w:asciiTheme="minorHAnsi" w:hAnsiTheme="minorHAnsi" w:cstheme="minorHAnsi"/>
          <w:b/>
          <w:sz w:val="22"/>
          <w:szCs w:val="22"/>
          <w:lang w:val="cs-CZ" w:eastAsia="en-US"/>
        </w:rPr>
      </w:pPr>
      <w:r w:rsidRPr="00FB10C8">
        <w:rPr>
          <w:rStyle w:val="FontStyle16"/>
          <w:rFonts w:asciiTheme="minorHAnsi" w:hAnsiTheme="minorHAnsi" w:cstheme="minorHAnsi"/>
          <w:sz w:val="22"/>
          <w:szCs w:val="22"/>
          <w:lang w:val="cs-CZ"/>
        </w:rPr>
        <w:t xml:space="preserve">Výše uvedené techniky nesmí </w:t>
      </w:r>
      <w:r w:rsidR="00792F3E" w:rsidRPr="00FB10C8">
        <w:rPr>
          <w:rStyle w:val="FontStyle16"/>
          <w:rFonts w:asciiTheme="minorHAnsi" w:hAnsiTheme="minorHAnsi" w:cstheme="minorHAnsi"/>
          <w:b/>
          <w:sz w:val="22"/>
          <w:szCs w:val="22"/>
          <w:lang w:val="cs-CZ"/>
        </w:rPr>
        <w:t xml:space="preserve">Dodavatel </w:t>
      </w:r>
      <w:r w:rsidRPr="00FB10C8">
        <w:rPr>
          <w:rStyle w:val="FontStyle16"/>
          <w:rFonts w:asciiTheme="minorHAnsi" w:hAnsiTheme="minorHAnsi" w:cstheme="minorHAnsi"/>
          <w:sz w:val="22"/>
          <w:szCs w:val="22"/>
          <w:lang w:val="cs-CZ"/>
        </w:rPr>
        <w:t xml:space="preserve">měnit. Pouze ve výjimečných případech (dlouhodobá nemoc apod.) může být některý z techniků nahrazen jiným ze strany </w:t>
      </w:r>
      <w:r w:rsidR="00792F3E" w:rsidRPr="00FB10C8">
        <w:rPr>
          <w:rStyle w:val="FontStyle16"/>
          <w:rFonts w:asciiTheme="minorHAnsi" w:hAnsiTheme="minorHAnsi" w:cstheme="minorHAnsi"/>
          <w:b/>
          <w:sz w:val="22"/>
          <w:szCs w:val="22"/>
          <w:lang w:val="cs-CZ"/>
        </w:rPr>
        <w:t>Dodavatele</w:t>
      </w:r>
      <w:r w:rsidRPr="00FB10C8">
        <w:rPr>
          <w:rStyle w:val="FontStyle16"/>
          <w:rFonts w:asciiTheme="minorHAnsi" w:hAnsiTheme="minorHAnsi" w:cstheme="minorHAnsi"/>
          <w:sz w:val="22"/>
          <w:szCs w:val="22"/>
          <w:lang w:val="cs-CZ"/>
        </w:rPr>
        <w:t>, a</w:t>
      </w:r>
      <w:r w:rsidR="0027215C" w:rsidRPr="00FB10C8">
        <w:rPr>
          <w:rStyle w:val="FontStyle16"/>
          <w:rFonts w:asciiTheme="minorHAnsi" w:hAnsiTheme="minorHAnsi" w:cstheme="minorHAnsi"/>
          <w:sz w:val="22"/>
          <w:szCs w:val="22"/>
          <w:lang w:val="cs-CZ"/>
        </w:rPr>
        <w:t xml:space="preserve"> to</w:t>
      </w:r>
      <w:r w:rsidRPr="00FB10C8">
        <w:rPr>
          <w:rStyle w:val="FontStyle16"/>
          <w:rFonts w:asciiTheme="minorHAnsi" w:hAnsiTheme="minorHAnsi" w:cstheme="minorHAnsi"/>
          <w:sz w:val="22"/>
          <w:szCs w:val="22"/>
          <w:lang w:val="cs-CZ"/>
        </w:rPr>
        <w:t xml:space="preserve"> jen </w:t>
      </w:r>
      <w:r w:rsidR="0027215C" w:rsidRPr="00FB10C8">
        <w:rPr>
          <w:rStyle w:val="FontStyle16"/>
          <w:rFonts w:asciiTheme="minorHAnsi" w:hAnsiTheme="minorHAnsi" w:cstheme="minorHAnsi"/>
          <w:sz w:val="22"/>
          <w:szCs w:val="22"/>
          <w:lang w:val="cs-CZ"/>
        </w:rPr>
        <w:t>se</w:t>
      </w:r>
      <w:r w:rsidRPr="00FB10C8">
        <w:rPr>
          <w:rStyle w:val="FontStyle16"/>
          <w:rFonts w:asciiTheme="minorHAnsi" w:hAnsiTheme="minorHAnsi" w:cstheme="minorHAnsi"/>
          <w:sz w:val="22"/>
          <w:szCs w:val="22"/>
          <w:lang w:val="cs-CZ"/>
        </w:rPr>
        <w:t xml:space="preserve"> souhlas</w:t>
      </w:r>
      <w:r w:rsidR="0027215C" w:rsidRPr="00FB10C8">
        <w:rPr>
          <w:rStyle w:val="FontStyle16"/>
          <w:rFonts w:asciiTheme="minorHAnsi" w:hAnsiTheme="minorHAnsi" w:cstheme="minorHAnsi"/>
          <w:sz w:val="22"/>
          <w:szCs w:val="22"/>
          <w:lang w:val="cs-CZ"/>
        </w:rPr>
        <w:t>em</w:t>
      </w:r>
      <w:r w:rsidRPr="00FB10C8">
        <w:rPr>
          <w:rStyle w:val="FontStyle16"/>
          <w:rFonts w:asciiTheme="minorHAnsi" w:hAnsiTheme="minorHAnsi" w:cstheme="minorHAnsi"/>
          <w:sz w:val="22"/>
          <w:szCs w:val="22"/>
          <w:lang w:val="cs-CZ"/>
        </w:rPr>
        <w:t xml:space="preserve"> </w:t>
      </w:r>
      <w:r w:rsidRPr="00FB10C8">
        <w:rPr>
          <w:rStyle w:val="FontStyle16"/>
          <w:rFonts w:asciiTheme="minorHAnsi" w:hAnsiTheme="minorHAnsi" w:cstheme="minorHAnsi"/>
          <w:b/>
          <w:sz w:val="22"/>
          <w:szCs w:val="22"/>
          <w:lang w:val="cs-CZ"/>
        </w:rPr>
        <w:t>Objednatele</w:t>
      </w:r>
      <w:r w:rsidR="00F319D5" w:rsidRPr="00FB10C8">
        <w:rPr>
          <w:rStyle w:val="FontStyle16"/>
          <w:rFonts w:asciiTheme="minorHAnsi" w:hAnsiTheme="minorHAnsi" w:cstheme="minorHAnsi"/>
          <w:sz w:val="22"/>
          <w:szCs w:val="22"/>
          <w:lang w:val="cs-CZ"/>
        </w:rPr>
        <w:t>.</w:t>
      </w:r>
    </w:p>
    <w:p w14:paraId="6FFFD496" w14:textId="77777777" w:rsidR="00DD3EC1" w:rsidRPr="00FB10C8" w:rsidRDefault="0027215C" w:rsidP="00FB10C8">
      <w:pPr>
        <w:pStyle w:val="Odstavecseseznamem"/>
        <w:numPr>
          <w:ilvl w:val="0"/>
          <w:numId w:val="6"/>
        </w:numPr>
        <w:spacing w:before="120" w:after="120"/>
        <w:jc w:val="both"/>
        <w:rPr>
          <w:rFonts w:asciiTheme="minorHAnsi" w:hAnsiTheme="minorHAnsi" w:cstheme="minorHAnsi"/>
          <w:sz w:val="22"/>
          <w:szCs w:val="22"/>
          <w:lang w:val="cs-CZ"/>
        </w:rPr>
      </w:pPr>
      <w:r w:rsidRPr="00FB10C8">
        <w:rPr>
          <w:rFonts w:asciiTheme="minorHAnsi" w:hAnsiTheme="minorHAnsi" w:cstheme="minorHAnsi"/>
          <w:b/>
          <w:sz w:val="22"/>
          <w:szCs w:val="22"/>
          <w:lang w:val="cs-CZ"/>
        </w:rPr>
        <w:t>Objednatel</w:t>
      </w:r>
      <w:r w:rsidRPr="00FB10C8">
        <w:rPr>
          <w:rFonts w:asciiTheme="minorHAnsi" w:hAnsiTheme="minorHAnsi" w:cstheme="minorHAnsi"/>
          <w:sz w:val="22"/>
          <w:szCs w:val="22"/>
          <w:lang w:val="cs-CZ"/>
        </w:rPr>
        <w:t xml:space="preserve"> může požadovat výměnu technika </w:t>
      </w:r>
      <w:r w:rsidR="00792F3E" w:rsidRPr="00FB10C8">
        <w:rPr>
          <w:rStyle w:val="FontStyle16"/>
          <w:rFonts w:asciiTheme="minorHAnsi" w:hAnsiTheme="minorHAnsi" w:cstheme="minorHAnsi"/>
          <w:b/>
          <w:sz w:val="22"/>
          <w:szCs w:val="22"/>
          <w:lang w:val="cs-CZ"/>
        </w:rPr>
        <w:t>Dodavatele</w:t>
      </w:r>
      <w:r w:rsidRPr="00FB10C8">
        <w:rPr>
          <w:rFonts w:asciiTheme="minorHAnsi" w:hAnsiTheme="minorHAnsi" w:cstheme="minorHAnsi"/>
          <w:sz w:val="22"/>
          <w:szCs w:val="22"/>
          <w:lang w:val="cs-CZ"/>
        </w:rPr>
        <w:t xml:space="preserve">, a to zejména, ne však výlučně, v případě nespokojenosti s kvalitou práce anebo odborností techniků </w:t>
      </w:r>
      <w:r w:rsidRPr="00FB10C8">
        <w:rPr>
          <w:rFonts w:asciiTheme="minorHAnsi" w:hAnsiTheme="minorHAnsi" w:cstheme="minorHAnsi"/>
          <w:b/>
          <w:sz w:val="22"/>
          <w:szCs w:val="22"/>
          <w:lang w:val="cs-CZ"/>
        </w:rPr>
        <w:t>Zhotovitele</w:t>
      </w:r>
      <w:r w:rsidRPr="00FB10C8">
        <w:rPr>
          <w:rFonts w:asciiTheme="minorHAnsi" w:hAnsiTheme="minorHAnsi" w:cstheme="minorHAnsi"/>
          <w:sz w:val="22"/>
          <w:szCs w:val="22"/>
          <w:lang w:val="cs-CZ"/>
        </w:rPr>
        <w:t xml:space="preserve">. </w:t>
      </w:r>
    </w:p>
    <w:p w14:paraId="448B8271" w14:textId="77777777" w:rsidR="0027215C" w:rsidRPr="00FB10C8" w:rsidRDefault="00DD3EC1" w:rsidP="00FB10C8">
      <w:pPr>
        <w:pStyle w:val="Odstavecseseznamem"/>
        <w:numPr>
          <w:ilvl w:val="0"/>
          <w:numId w:val="6"/>
        </w:numPr>
        <w:spacing w:before="120" w:after="120"/>
        <w:jc w:val="both"/>
        <w:rPr>
          <w:rFonts w:asciiTheme="minorHAnsi" w:hAnsiTheme="minorHAnsi" w:cstheme="minorHAnsi"/>
          <w:sz w:val="22"/>
          <w:szCs w:val="22"/>
          <w:lang w:val="cs-CZ"/>
        </w:rPr>
      </w:pPr>
      <w:r w:rsidRPr="00FB10C8">
        <w:rPr>
          <w:rFonts w:asciiTheme="minorHAnsi" w:hAnsiTheme="minorHAnsi" w:cstheme="minorHAnsi"/>
          <w:sz w:val="22"/>
          <w:szCs w:val="22"/>
          <w:lang w:val="cs-CZ"/>
        </w:rPr>
        <w:t xml:space="preserve">V případě náhrady technika musí </w:t>
      </w:r>
      <w:r w:rsidR="00792F3E" w:rsidRPr="00FB10C8">
        <w:rPr>
          <w:rStyle w:val="FontStyle16"/>
          <w:rFonts w:asciiTheme="minorHAnsi" w:hAnsiTheme="minorHAnsi" w:cstheme="minorHAnsi"/>
          <w:b/>
          <w:sz w:val="22"/>
          <w:szCs w:val="22"/>
          <w:lang w:val="cs-CZ"/>
        </w:rPr>
        <w:t xml:space="preserve">Dodavatel </w:t>
      </w:r>
      <w:r w:rsidRPr="00FB10C8">
        <w:rPr>
          <w:rFonts w:asciiTheme="minorHAnsi" w:hAnsiTheme="minorHAnsi" w:cstheme="minorHAnsi"/>
          <w:sz w:val="22"/>
          <w:szCs w:val="22"/>
          <w:lang w:val="cs-CZ"/>
        </w:rPr>
        <w:t xml:space="preserve">doložit splnění srovnatelných kvalifikačních předpokladů pro osoby, jimiž budou uvolněné pozice obsazeny. </w:t>
      </w:r>
      <w:r w:rsidRPr="00FB10C8">
        <w:rPr>
          <w:rFonts w:asciiTheme="minorHAnsi" w:hAnsiTheme="minorHAnsi" w:cstheme="minorHAnsi"/>
          <w:b/>
          <w:sz w:val="22"/>
          <w:szCs w:val="22"/>
          <w:lang w:val="cs-CZ"/>
        </w:rPr>
        <w:t>Objednatel</w:t>
      </w:r>
      <w:r w:rsidRPr="00FB10C8">
        <w:rPr>
          <w:rFonts w:asciiTheme="minorHAnsi" w:hAnsiTheme="minorHAnsi" w:cstheme="minorHAnsi"/>
          <w:sz w:val="22"/>
          <w:szCs w:val="22"/>
          <w:lang w:val="cs-CZ"/>
        </w:rPr>
        <w:t xml:space="preserve"> si vyhrazuje právo na odmítnutí nebo akceptaci změn ve složení týmu </w:t>
      </w:r>
      <w:r w:rsidRPr="00FB10C8">
        <w:rPr>
          <w:rFonts w:asciiTheme="minorHAnsi" w:hAnsiTheme="minorHAnsi" w:cstheme="minorHAnsi"/>
          <w:b/>
          <w:sz w:val="22"/>
          <w:szCs w:val="22"/>
          <w:lang w:val="cs-CZ"/>
        </w:rPr>
        <w:t>Zhotovitele.</w:t>
      </w:r>
      <w:r w:rsidR="0027215C" w:rsidRPr="00FB10C8">
        <w:rPr>
          <w:rFonts w:asciiTheme="minorHAnsi" w:hAnsiTheme="minorHAnsi" w:cstheme="minorHAnsi"/>
          <w:sz w:val="22"/>
          <w:szCs w:val="22"/>
          <w:lang w:val="cs-CZ"/>
        </w:rPr>
        <w:t xml:space="preserve"> </w:t>
      </w:r>
    </w:p>
    <w:p w14:paraId="3717FDF2" w14:textId="77777777" w:rsidR="0027215C" w:rsidRPr="00FB10C8" w:rsidRDefault="00F14F60" w:rsidP="00FB10C8">
      <w:pPr>
        <w:pStyle w:val="Odstavecseseznamem"/>
        <w:numPr>
          <w:ilvl w:val="0"/>
          <w:numId w:val="6"/>
        </w:numPr>
        <w:spacing w:before="120" w:after="120"/>
        <w:jc w:val="both"/>
        <w:rPr>
          <w:rFonts w:asciiTheme="minorHAnsi" w:hAnsiTheme="minorHAnsi" w:cstheme="minorHAnsi"/>
          <w:sz w:val="22"/>
          <w:szCs w:val="22"/>
          <w:lang w:val="cs-CZ"/>
        </w:rPr>
      </w:pPr>
      <w:r w:rsidRPr="00FB10C8">
        <w:rPr>
          <w:rFonts w:asciiTheme="minorHAnsi" w:hAnsiTheme="minorHAnsi" w:cstheme="minorHAnsi"/>
          <w:sz w:val="22"/>
          <w:szCs w:val="22"/>
          <w:lang w:val="cs-CZ"/>
        </w:rPr>
        <w:t xml:space="preserve">Náhrada </w:t>
      </w:r>
      <w:r w:rsidR="0027215C" w:rsidRPr="00FB10C8">
        <w:rPr>
          <w:rFonts w:asciiTheme="minorHAnsi" w:hAnsiTheme="minorHAnsi" w:cstheme="minorHAnsi"/>
          <w:sz w:val="22"/>
          <w:szCs w:val="22"/>
          <w:lang w:val="cs-CZ"/>
        </w:rPr>
        <w:t xml:space="preserve">technika je platná okamžikem souhlasu </w:t>
      </w:r>
      <w:r w:rsidR="0027215C" w:rsidRPr="00FB10C8">
        <w:rPr>
          <w:rFonts w:asciiTheme="minorHAnsi" w:hAnsiTheme="minorHAnsi" w:cstheme="minorHAnsi"/>
          <w:b/>
          <w:sz w:val="22"/>
          <w:szCs w:val="22"/>
          <w:lang w:val="cs-CZ"/>
        </w:rPr>
        <w:t>Objednatele</w:t>
      </w:r>
      <w:r w:rsidR="0027215C" w:rsidRPr="00FB10C8">
        <w:rPr>
          <w:rFonts w:asciiTheme="minorHAnsi" w:hAnsiTheme="minorHAnsi" w:cstheme="minorHAnsi"/>
          <w:sz w:val="22"/>
          <w:szCs w:val="22"/>
          <w:lang w:val="cs-CZ"/>
        </w:rPr>
        <w:t xml:space="preserve">. Ke změně technika není nutné uzavírat dodatek </w:t>
      </w:r>
      <w:r w:rsidR="0027215C" w:rsidRPr="00FB10C8">
        <w:rPr>
          <w:rFonts w:asciiTheme="minorHAnsi" w:hAnsiTheme="minorHAnsi" w:cstheme="minorHAnsi"/>
          <w:b/>
          <w:sz w:val="22"/>
          <w:szCs w:val="22"/>
          <w:lang w:val="cs-CZ"/>
        </w:rPr>
        <w:t>Smlouvy.</w:t>
      </w:r>
    </w:p>
    <w:p w14:paraId="2E75FF09" w14:textId="77777777" w:rsidR="00DB10A7" w:rsidRPr="00966080" w:rsidRDefault="00DB10A7" w:rsidP="00CD7155">
      <w:pPr>
        <w:tabs>
          <w:tab w:val="center" w:pos="2268"/>
          <w:tab w:val="center" w:pos="7088"/>
        </w:tabs>
        <w:rPr>
          <w:sz w:val="24"/>
          <w:szCs w:val="24"/>
          <w:lang w:val="cs-CZ"/>
        </w:rPr>
      </w:pPr>
    </w:p>
    <w:p w14:paraId="7FC5D91A" w14:textId="77777777" w:rsidR="00007188" w:rsidRPr="00966080" w:rsidRDefault="00007188" w:rsidP="00CD7155">
      <w:pPr>
        <w:tabs>
          <w:tab w:val="center" w:pos="2268"/>
          <w:tab w:val="center" w:pos="7088"/>
        </w:tabs>
        <w:rPr>
          <w:sz w:val="24"/>
          <w:szCs w:val="24"/>
          <w:lang w:val="cs-CZ"/>
        </w:rPr>
      </w:pPr>
    </w:p>
    <w:p w14:paraId="6426BCAB" w14:textId="77777777" w:rsidR="00007188" w:rsidRPr="00966080" w:rsidRDefault="00007188" w:rsidP="00CD7155">
      <w:pPr>
        <w:tabs>
          <w:tab w:val="center" w:pos="2268"/>
          <w:tab w:val="center" w:pos="7088"/>
        </w:tabs>
        <w:rPr>
          <w:sz w:val="24"/>
          <w:szCs w:val="24"/>
          <w:lang w:val="cs-CZ"/>
        </w:rPr>
      </w:pPr>
    </w:p>
    <w:sectPr w:rsidR="00007188" w:rsidRPr="00966080" w:rsidSect="006D3722">
      <w:headerReference w:type="default" r:id="rId11"/>
      <w:footerReference w:type="default" r:id="rId12"/>
      <w:type w:val="continuous"/>
      <w:pgSz w:w="11907" w:h="16840" w:code="9"/>
      <w:pgMar w:top="1418" w:right="1418" w:bottom="1418" w:left="1418" w:header="708" w:footer="708"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7193" w16cex:dateUtc="2022-10-20T05:04:00Z"/>
  <w16cex:commentExtensible w16cex:durableId="26FB72EC" w16cex:dateUtc="2022-10-20T05:10:00Z"/>
  <w16cex:commentExtensible w16cex:durableId="26FB730A" w16cex:dateUtc="2022-10-20T05: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7894" w14:textId="77777777" w:rsidR="00675AF3" w:rsidRDefault="00675AF3">
      <w:r>
        <w:separator/>
      </w:r>
    </w:p>
  </w:endnote>
  <w:endnote w:type="continuationSeparator" w:id="0">
    <w:p w14:paraId="48CA802E" w14:textId="77777777" w:rsidR="00675AF3" w:rsidRDefault="0067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Small">
    <w:altName w:val="Calibri"/>
    <w:panose1 w:val="020B0603050302020204"/>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70D8" w14:textId="77777777" w:rsidR="00E75D48" w:rsidRPr="004C7AD6" w:rsidRDefault="00E75D48">
    <w:pPr>
      <w:pStyle w:val="Zpat"/>
      <w:jc w:val="center"/>
      <w:rPr>
        <w:rFonts w:asciiTheme="minorHAnsi" w:hAnsiTheme="minorHAnsi" w:cstheme="minorHAnsi"/>
        <w:sz w:val="22"/>
        <w:szCs w:val="22"/>
      </w:rPr>
    </w:pPr>
    <w:r w:rsidRPr="004C7AD6">
      <w:rPr>
        <w:rFonts w:asciiTheme="minorHAnsi" w:hAnsiTheme="minorHAnsi" w:cstheme="minorHAnsi"/>
        <w:sz w:val="22"/>
        <w:szCs w:val="22"/>
      </w:rPr>
      <w:t xml:space="preserve">strana </w:t>
    </w:r>
    <w:r w:rsidRPr="004C7AD6">
      <w:rPr>
        <w:rFonts w:asciiTheme="minorHAnsi" w:hAnsiTheme="minorHAnsi" w:cstheme="minorHAnsi"/>
        <w:sz w:val="22"/>
        <w:szCs w:val="22"/>
      </w:rPr>
      <w:fldChar w:fldCharType="begin"/>
    </w:r>
    <w:r w:rsidRPr="004C7AD6">
      <w:rPr>
        <w:rFonts w:asciiTheme="minorHAnsi" w:hAnsiTheme="minorHAnsi" w:cstheme="minorHAnsi"/>
        <w:sz w:val="22"/>
        <w:szCs w:val="22"/>
      </w:rPr>
      <w:instrText xml:space="preserve"> PAGE </w:instrText>
    </w:r>
    <w:r w:rsidRPr="004C7AD6">
      <w:rPr>
        <w:rFonts w:asciiTheme="minorHAnsi" w:hAnsiTheme="minorHAnsi" w:cstheme="minorHAnsi"/>
        <w:sz w:val="22"/>
        <w:szCs w:val="22"/>
      </w:rPr>
      <w:fldChar w:fldCharType="separate"/>
    </w:r>
    <w:r>
      <w:rPr>
        <w:rFonts w:asciiTheme="minorHAnsi" w:hAnsiTheme="minorHAnsi" w:cstheme="minorHAnsi"/>
        <w:noProof/>
        <w:sz w:val="22"/>
        <w:szCs w:val="22"/>
      </w:rPr>
      <w:t>19</w:t>
    </w:r>
    <w:r w:rsidRPr="004C7AD6">
      <w:rPr>
        <w:rFonts w:asciiTheme="minorHAnsi" w:hAnsiTheme="minorHAnsi" w:cstheme="minorHAnsi"/>
        <w:sz w:val="22"/>
        <w:szCs w:val="22"/>
      </w:rPr>
      <w:fldChar w:fldCharType="end"/>
    </w:r>
    <w:r w:rsidRPr="004C7AD6">
      <w:rPr>
        <w:rFonts w:asciiTheme="minorHAnsi" w:hAnsiTheme="minorHAnsi" w:cstheme="minorHAnsi"/>
        <w:sz w:val="22"/>
        <w:szCs w:val="22"/>
      </w:rPr>
      <w:t xml:space="preserve"> z </w:t>
    </w:r>
    <w:r w:rsidRPr="004C7AD6">
      <w:rPr>
        <w:rFonts w:asciiTheme="minorHAnsi" w:hAnsiTheme="minorHAnsi" w:cstheme="minorHAnsi"/>
        <w:sz w:val="22"/>
        <w:szCs w:val="22"/>
      </w:rPr>
      <w:fldChar w:fldCharType="begin"/>
    </w:r>
    <w:r w:rsidRPr="004C7AD6">
      <w:rPr>
        <w:rFonts w:asciiTheme="minorHAnsi" w:hAnsiTheme="minorHAnsi" w:cstheme="minorHAnsi"/>
        <w:sz w:val="22"/>
        <w:szCs w:val="22"/>
      </w:rPr>
      <w:instrText xml:space="preserve"> NUMPAGES </w:instrText>
    </w:r>
    <w:r w:rsidRPr="004C7AD6">
      <w:rPr>
        <w:rFonts w:asciiTheme="minorHAnsi" w:hAnsiTheme="minorHAnsi" w:cstheme="minorHAnsi"/>
        <w:sz w:val="22"/>
        <w:szCs w:val="22"/>
      </w:rPr>
      <w:fldChar w:fldCharType="separate"/>
    </w:r>
    <w:r>
      <w:rPr>
        <w:rFonts w:asciiTheme="minorHAnsi" w:hAnsiTheme="minorHAnsi" w:cstheme="minorHAnsi"/>
        <w:noProof/>
        <w:sz w:val="22"/>
        <w:szCs w:val="22"/>
      </w:rPr>
      <w:t>25</w:t>
    </w:r>
    <w:r w:rsidRPr="004C7AD6">
      <w:rPr>
        <w:rFonts w:asciiTheme="minorHAnsi" w:hAnsiTheme="minorHAnsi" w:cs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BCA3" w14:textId="77777777" w:rsidR="00E75D48" w:rsidRDefault="00E75D48">
    <w:pPr>
      <w:pStyle w:val="Zpat"/>
      <w:jc w:val="center"/>
    </w:pPr>
    <w:r>
      <w:t xml:space="preserve"> 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Pr>
        <w:rStyle w:val="slostrnky"/>
        <w:noProof/>
      </w:rPr>
      <w:t>25</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FE9B" w14:textId="77777777" w:rsidR="00E75D48" w:rsidRDefault="00E75D48">
    <w:pPr>
      <w:pStyle w:val="Zpat"/>
      <w:jc w:val="center"/>
    </w:pPr>
    <w:r>
      <w:t xml:space="preserve">strana </w:t>
    </w:r>
    <w:r>
      <w:fldChar w:fldCharType="begin"/>
    </w:r>
    <w:r>
      <w:instrText xml:space="preserve"> PAGE </w:instrText>
    </w:r>
    <w:r>
      <w:fldChar w:fldCharType="separate"/>
    </w:r>
    <w:r>
      <w:rPr>
        <w:noProof/>
      </w:rPr>
      <w:t>22</w:t>
    </w:r>
    <w:r>
      <w:fldChar w:fldCharType="end"/>
    </w:r>
    <w:r>
      <w:t xml:space="preserve"> z </w:t>
    </w:r>
    <w:r w:rsidR="00F55941">
      <w:fldChar w:fldCharType="begin"/>
    </w:r>
    <w:r w:rsidR="00F55941">
      <w:instrText xml:space="preserve"> NUMPAGES </w:instrText>
    </w:r>
    <w:r w:rsidR="00F55941">
      <w:fldChar w:fldCharType="separate"/>
    </w:r>
    <w:r>
      <w:rPr>
        <w:noProof/>
      </w:rPr>
      <w:t>25</w:t>
    </w:r>
    <w:r w:rsidR="00F559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8B4F" w14:textId="77777777" w:rsidR="00675AF3" w:rsidRDefault="00675AF3">
      <w:r>
        <w:separator/>
      </w:r>
    </w:p>
  </w:footnote>
  <w:footnote w:type="continuationSeparator" w:id="0">
    <w:p w14:paraId="5F5D803D" w14:textId="77777777" w:rsidR="00675AF3" w:rsidRDefault="0067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CE54" w14:textId="77777777" w:rsidR="00E75D48" w:rsidRPr="00F45DF2" w:rsidRDefault="00E75D48" w:rsidP="00F45D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053E4F76"/>
    <w:multiLevelType w:val="multilevel"/>
    <w:tmpl w:val="4EC65D6E"/>
    <w:lvl w:ilvl="0">
      <w:start w:val="1"/>
      <w:numFmt w:val="upperRoman"/>
      <w:pStyle w:val="Smlouvalnek"/>
      <w:suff w:val="space"/>
      <w:lvlText w:val="%1."/>
      <w:lvlJc w:val="left"/>
      <w:pPr>
        <w:ind w:left="0" w:firstLine="0"/>
      </w:pPr>
      <w:rPr>
        <w:rFonts w:ascii="Arial" w:hAnsi="Arial" w:hint="default"/>
        <w:b/>
        <w:i w:val="0"/>
        <w:sz w:val="24"/>
      </w:rPr>
    </w:lvl>
    <w:lvl w:ilvl="1">
      <w:start w:val="1"/>
      <w:numFmt w:val="decimal"/>
      <w:pStyle w:val="Smlouvaodstavec"/>
      <w:suff w:val="space"/>
      <w:lvlText w:val="%1.%2."/>
      <w:lvlJc w:val="left"/>
      <w:pPr>
        <w:ind w:left="645" w:hanging="567"/>
      </w:pPr>
      <w:rPr>
        <w:rFonts w:ascii="Lucida Sans Unicode" w:hAnsi="Lucida Sans Unicode" w:cs="Lucida Sans Unicode" w:hint="default"/>
        <w:b w:val="0"/>
        <w:i w:val="0"/>
        <w:sz w:val="20"/>
        <w:szCs w:val="20"/>
      </w:rPr>
    </w:lvl>
    <w:lvl w:ilvl="2">
      <w:start w:val="1"/>
      <w:numFmt w:val="decimal"/>
      <w:suff w:val="space"/>
      <w:lvlText w:val="%1.%2.%3."/>
      <w:lvlJc w:val="left"/>
      <w:pPr>
        <w:ind w:left="1134" w:hanging="567"/>
      </w:pPr>
      <w:rPr>
        <w:rFonts w:ascii="Lucida Sans Unicode" w:hAnsi="Lucida Sans Unicode" w:cs="Lucida Sans Unicode" w:hint="default"/>
        <w:b w:val="0"/>
        <w:i w:val="0"/>
        <w:sz w:val="20"/>
        <w:szCs w:val="20"/>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EF6D4A"/>
    <w:multiLevelType w:val="multilevel"/>
    <w:tmpl w:val="E5A23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105406"/>
    <w:multiLevelType w:val="multilevel"/>
    <w:tmpl w:val="751A03FA"/>
    <w:lvl w:ilvl="0">
      <w:start w:val="7"/>
      <w:numFmt w:val="decimal"/>
      <w:lvlText w:val="%1."/>
      <w:lvlJc w:val="left"/>
      <w:pPr>
        <w:ind w:left="360" w:hanging="360"/>
      </w:pPr>
    </w:lvl>
    <w:lvl w:ilvl="1">
      <w:start w:val="9"/>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0F7830E2"/>
    <w:multiLevelType w:val="multilevel"/>
    <w:tmpl w:val="32728506"/>
    <w:lvl w:ilvl="0">
      <w:start w:val="3"/>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 w15:restartNumberingAfterBreak="0">
    <w:nsid w:val="1A0C6BA5"/>
    <w:multiLevelType w:val="multilevel"/>
    <w:tmpl w:val="7D1C406C"/>
    <w:lvl w:ilvl="0">
      <w:start w:val="1"/>
      <w:numFmt w:val="decimal"/>
      <w:lvlText w:val="%1."/>
      <w:lvlJc w:val="left"/>
      <w:pPr>
        <w:tabs>
          <w:tab w:val="num" w:pos="432"/>
        </w:tabs>
        <w:ind w:left="432" w:hanging="432"/>
      </w:pPr>
      <w:rPr>
        <w:rFonts w:hint="default"/>
        <w:b w:val="0"/>
        <w:sz w:val="20"/>
        <w:szCs w:val="20"/>
      </w:rPr>
    </w:lvl>
    <w:lvl w:ilvl="1">
      <w:start w:val="1"/>
      <w:numFmt w:val="decimal"/>
      <w:lvlText w:val="%2."/>
      <w:lvlJc w:val="left"/>
      <w:pPr>
        <w:tabs>
          <w:tab w:val="num" w:pos="576"/>
        </w:tabs>
        <w:ind w:left="576" w:hanging="576"/>
      </w:pPr>
      <w:rPr>
        <w:rFonts w:ascii="Arial" w:eastAsia="Calibri"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D0755E4"/>
    <w:multiLevelType w:val="multilevel"/>
    <w:tmpl w:val="62606688"/>
    <w:lvl w:ilvl="0">
      <w:start w:val="1"/>
      <w:numFmt w:val="decimal"/>
      <w:lvlText w:val="%1."/>
      <w:lvlJc w:val="left"/>
      <w:pPr>
        <w:ind w:left="360" w:hanging="360"/>
      </w:pPr>
      <w:rPr>
        <w:rFonts w:hint="default"/>
      </w:rPr>
    </w:lvl>
    <w:lvl w:ilvl="1">
      <w:start w:val="1"/>
      <w:numFmt w:val="decimal"/>
      <w:lvlText w:val="4.%2."/>
      <w:lvlJc w:val="left"/>
      <w:pPr>
        <w:ind w:left="574"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CD11C2"/>
    <w:multiLevelType w:val="hybridMultilevel"/>
    <w:tmpl w:val="F73E8660"/>
    <w:lvl w:ilvl="0" w:tplc="0405000F">
      <w:start w:val="1"/>
      <w:numFmt w:val="decimal"/>
      <w:lvlText w:val="%1."/>
      <w:lvlJc w:val="left"/>
      <w:pPr>
        <w:ind w:left="720" w:hanging="360"/>
      </w:pPr>
    </w:lvl>
    <w:lvl w:ilvl="1" w:tplc="8F5088F8">
      <w:start w:val="3"/>
      <w:numFmt w:val="bullet"/>
      <w:lvlText w:val="-"/>
      <w:lvlJc w:val="left"/>
      <w:pPr>
        <w:ind w:left="1788" w:hanging="708"/>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E7AA9"/>
    <w:multiLevelType w:val="multilevel"/>
    <w:tmpl w:val="D8389728"/>
    <w:lvl w:ilvl="0">
      <w:start w:val="3"/>
      <w:numFmt w:val="decimal"/>
      <w:lvlText w:val="%1."/>
      <w:lvlJc w:val="left"/>
      <w:pPr>
        <w:ind w:left="600" w:hanging="600"/>
      </w:pPr>
    </w:lvl>
    <w:lvl w:ilvl="1">
      <w:start w:val="1"/>
      <w:numFmt w:val="decimal"/>
      <w:lvlText w:val="%1.%2."/>
      <w:lvlJc w:val="left"/>
      <w:pPr>
        <w:ind w:left="1451" w:hanging="600"/>
      </w:pPr>
    </w:lvl>
    <w:lvl w:ilvl="2">
      <w:start w:val="15"/>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 w15:restartNumberingAfterBreak="0">
    <w:nsid w:val="2C3F2C93"/>
    <w:multiLevelType w:val="multilevel"/>
    <w:tmpl w:val="C7CEAB40"/>
    <w:styleLink w:val="Styl2"/>
    <w:lvl w:ilvl="0">
      <w:start w:val="10"/>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2C6FCD"/>
    <w:multiLevelType w:val="multilevel"/>
    <w:tmpl w:val="C4E0408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305"/>
        </w:tabs>
        <w:ind w:left="1305" w:hanging="737"/>
      </w:pPr>
      <w:rPr>
        <w:rFonts w:asciiTheme="minorHAnsi" w:hAnsiTheme="minorHAnsi" w:cstheme="minorHAnsi" w:hint="default"/>
        <w:i w:val="0"/>
        <w:iCs w:val="0"/>
        <w:sz w:val="22"/>
        <w:szCs w:val="28"/>
      </w:rPr>
    </w:lvl>
    <w:lvl w:ilvl="2">
      <w:start w:val="1"/>
      <w:numFmt w:val="decimal"/>
      <w:lvlText w:val="%1.%2.%3"/>
      <w:lvlJc w:val="left"/>
      <w:pPr>
        <w:tabs>
          <w:tab w:val="num" w:pos="2439"/>
        </w:tabs>
        <w:ind w:left="2439" w:hanging="737"/>
      </w:pPr>
      <w:rPr>
        <w:rFonts w:ascii="Calibri" w:hAnsi="Calibri" w:cs="Calibri" w:hint="default"/>
        <w:sz w:val="22"/>
        <w:szCs w:val="22"/>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62F5B96"/>
    <w:multiLevelType w:val="hybridMultilevel"/>
    <w:tmpl w:val="C9429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D17D12"/>
    <w:multiLevelType w:val="hybridMultilevel"/>
    <w:tmpl w:val="E9B46024"/>
    <w:lvl w:ilvl="0" w:tplc="AC8888AE">
      <w:start w:val="1"/>
      <w:numFmt w:val="decimal"/>
      <w:lvlText w:val="%1."/>
      <w:lvlJc w:val="left"/>
      <w:pPr>
        <w:ind w:left="1440" w:hanging="360"/>
      </w:pPr>
    </w:lvl>
    <w:lvl w:ilvl="1" w:tplc="F41A3CCA" w:tentative="1">
      <w:start w:val="1"/>
      <w:numFmt w:val="lowerLetter"/>
      <w:lvlText w:val="%2."/>
      <w:lvlJc w:val="left"/>
      <w:pPr>
        <w:ind w:left="2160" w:hanging="360"/>
      </w:pPr>
    </w:lvl>
    <w:lvl w:ilvl="2" w:tplc="8B7CB5BC" w:tentative="1">
      <w:start w:val="1"/>
      <w:numFmt w:val="lowerRoman"/>
      <w:lvlText w:val="%3."/>
      <w:lvlJc w:val="right"/>
      <w:pPr>
        <w:ind w:left="2880" w:hanging="180"/>
      </w:pPr>
    </w:lvl>
    <w:lvl w:ilvl="3" w:tplc="8D36F41C" w:tentative="1">
      <w:start w:val="1"/>
      <w:numFmt w:val="decimal"/>
      <w:lvlText w:val="%4."/>
      <w:lvlJc w:val="left"/>
      <w:pPr>
        <w:ind w:left="3600" w:hanging="360"/>
      </w:pPr>
    </w:lvl>
    <w:lvl w:ilvl="4" w:tplc="6DD02D16" w:tentative="1">
      <w:start w:val="1"/>
      <w:numFmt w:val="lowerLetter"/>
      <w:lvlText w:val="%5."/>
      <w:lvlJc w:val="left"/>
      <w:pPr>
        <w:ind w:left="4320" w:hanging="360"/>
      </w:pPr>
    </w:lvl>
    <w:lvl w:ilvl="5" w:tplc="E8B2762E" w:tentative="1">
      <w:start w:val="1"/>
      <w:numFmt w:val="lowerRoman"/>
      <w:lvlText w:val="%6."/>
      <w:lvlJc w:val="right"/>
      <w:pPr>
        <w:ind w:left="5040" w:hanging="180"/>
      </w:pPr>
    </w:lvl>
    <w:lvl w:ilvl="6" w:tplc="38C0AB74" w:tentative="1">
      <w:start w:val="1"/>
      <w:numFmt w:val="decimal"/>
      <w:lvlText w:val="%7."/>
      <w:lvlJc w:val="left"/>
      <w:pPr>
        <w:ind w:left="5760" w:hanging="360"/>
      </w:pPr>
    </w:lvl>
    <w:lvl w:ilvl="7" w:tplc="31B8B46A" w:tentative="1">
      <w:start w:val="1"/>
      <w:numFmt w:val="lowerLetter"/>
      <w:lvlText w:val="%8."/>
      <w:lvlJc w:val="left"/>
      <w:pPr>
        <w:ind w:left="6480" w:hanging="360"/>
      </w:pPr>
    </w:lvl>
    <w:lvl w:ilvl="8" w:tplc="B60EAB9E" w:tentative="1">
      <w:start w:val="1"/>
      <w:numFmt w:val="lowerRoman"/>
      <w:lvlText w:val="%9."/>
      <w:lvlJc w:val="right"/>
      <w:pPr>
        <w:ind w:left="7200" w:hanging="180"/>
      </w:pPr>
    </w:lvl>
  </w:abstractNum>
  <w:abstractNum w:abstractNumId="13" w15:restartNumberingAfterBreak="0">
    <w:nsid w:val="5CBE3EE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A1C6009"/>
    <w:multiLevelType w:val="multilevel"/>
    <w:tmpl w:val="D06666A8"/>
    <w:styleLink w:val="Styl1"/>
    <w:lvl w:ilvl="0">
      <w:start w:val="9"/>
      <w:numFmt w:val="decimal"/>
      <w:lvlText w:val="%1"/>
      <w:lvlJc w:val="left"/>
      <w:pPr>
        <w:tabs>
          <w:tab w:val="num" w:pos="705"/>
        </w:tabs>
        <w:ind w:left="705" w:hanging="705"/>
      </w:pPr>
      <w:rPr>
        <w:rFonts w:hint="default"/>
        <w:b/>
      </w:rPr>
    </w:lvl>
    <w:lvl w:ilvl="1">
      <w:start w:val="1"/>
      <w:numFmt w:val="decimal"/>
      <w:lvlText w:val="9.%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1"/>
  </w:num>
  <w:num w:numId="3">
    <w:abstractNumId w:val="1"/>
  </w:num>
  <w:num w:numId="4">
    <w:abstractNumId w:val="14"/>
  </w:num>
  <w:num w:numId="5">
    <w:abstractNumId w:val="9"/>
  </w:num>
  <w:num w:numId="6">
    <w:abstractNumId w:val="7"/>
  </w:num>
  <w:num w:numId="7">
    <w:abstractNumId w:val="12"/>
  </w:num>
  <w:num w:numId="8">
    <w:abstractNumId w:val="1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lvlOverride w:ilvl="0">
      <w:startOverride w:val="20"/>
    </w:lvlOverride>
    <w:lvlOverride w:ilvl="1">
      <w:startOverride w:val="3"/>
    </w:lvlOverride>
  </w:num>
  <w:num w:numId="20">
    <w:abstractNumId w:val="10"/>
    <w:lvlOverride w:ilvl="0">
      <w:startOverride w:val="20"/>
    </w:lvlOverride>
    <w:lvlOverride w:ilvl="1">
      <w:startOverride w:val="3"/>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F5"/>
    <w:rsid w:val="00000A2A"/>
    <w:rsid w:val="00005F30"/>
    <w:rsid w:val="00007188"/>
    <w:rsid w:val="000079CE"/>
    <w:rsid w:val="00011028"/>
    <w:rsid w:val="00011D0A"/>
    <w:rsid w:val="000128F3"/>
    <w:rsid w:val="00015BE2"/>
    <w:rsid w:val="00016147"/>
    <w:rsid w:val="0001658E"/>
    <w:rsid w:val="0002190D"/>
    <w:rsid w:val="00023011"/>
    <w:rsid w:val="00023EAA"/>
    <w:rsid w:val="00025488"/>
    <w:rsid w:val="000257B7"/>
    <w:rsid w:val="00031B37"/>
    <w:rsid w:val="0003200D"/>
    <w:rsid w:val="00034371"/>
    <w:rsid w:val="00035513"/>
    <w:rsid w:val="00041C7C"/>
    <w:rsid w:val="00043BDC"/>
    <w:rsid w:val="00045AE8"/>
    <w:rsid w:val="00054784"/>
    <w:rsid w:val="000578A2"/>
    <w:rsid w:val="0006122D"/>
    <w:rsid w:val="0006272E"/>
    <w:rsid w:val="00063339"/>
    <w:rsid w:val="00063649"/>
    <w:rsid w:val="000646CD"/>
    <w:rsid w:val="00064C32"/>
    <w:rsid w:val="00065892"/>
    <w:rsid w:val="00066628"/>
    <w:rsid w:val="000704B9"/>
    <w:rsid w:val="00072498"/>
    <w:rsid w:val="000731D0"/>
    <w:rsid w:val="00076460"/>
    <w:rsid w:val="00077A68"/>
    <w:rsid w:val="00077C72"/>
    <w:rsid w:val="000818B6"/>
    <w:rsid w:val="000835C9"/>
    <w:rsid w:val="00090D24"/>
    <w:rsid w:val="0009263F"/>
    <w:rsid w:val="00092BC6"/>
    <w:rsid w:val="00094219"/>
    <w:rsid w:val="000A193B"/>
    <w:rsid w:val="000A1B6D"/>
    <w:rsid w:val="000A2EE2"/>
    <w:rsid w:val="000A55BC"/>
    <w:rsid w:val="000A7207"/>
    <w:rsid w:val="000B240C"/>
    <w:rsid w:val="000B299E"/>
    <w:rsid w:val="000B3801"/>
    <w:rsid w:val="000B4E98"/>
    <w:rsid w:val="000C5569"/>
    <w:rsid w:val="000C64F0"/>
    <w:rsid w:val="000D124E"/>
    <w:rsid w:val="000D1815"/>
    <w:rsid w:val="000D3670"/>
    <w:rsid w:val="000D6093"/>
    <w:rsid w:val="000D65CB"/>
    <w:rsid w:val="000E0468"/>
    <w:rsid w:val="000E10D0"/>
    <w:rsid w:val="000E2851"/>
    <w:rsid w:val="000E3BEB"/>
    <w:rsid w:val="000E4C5F"/>
    <w:rsid w:val="000E6E38"/>
    <w:rsid w:val="000E7D98"/>
    <w:rsid w:val="000F09EE"/>
    <w:rsid w:val="000F16D2"/>
    <w:rsid w:val="000F1B01"/>
    <w:rsid w:val="000F364A"/>
    <w:rsid w:val="000F6479"/>
    <w:rsid w:val="000F7D90"/>
    <w:rsid w:val="0010015F"/>
    <w:rsid w:val="00103F10"/>
    <w:rsid w:val="001040BC"/>
    <w:rsid w:val="00105070"/>
    <w:rsid w:val="001057A7"/>
    <w:rsid w:val="001057AD"/>
    <w:rsid w:val="001134AE"/>
    <w:rsid w:val="001158E8"/>
    <w:rsid w:val="00116C90"/>
    <w:rsid w:val="00117E24"/>
    <w:rsid w:val="00120DCB"/>
    <w:rsid w:val="00120F5A"/>
    <w:rsid w:val="001252E0"/>
    <w:rsid w:val="00126F56"/>
    <w:rsid w:val="0013451E"/>
    <w:rsid w:val="00134B5E"/>
    <w:rsid w:val="00140CDC"/>
    <w:rsid w:val="0014232A"/>
    <w:rsid w:val="001424E1"/>
    <w:rsid w:val="001447F8"/>
    <w:rsid w:val="00145CB9"/>
    <w:rsid w:val="00145F0A"/>
    <w:rsid w:val="00155F4B"/>
    <w:rsid w:val="00156A8D"/>
    <w:rsid w:val="00157D28"/>
    <w:rsid w:val="00161CCA"/>
    <w:rsid w:val="001632AD"/>
    <w:rsid w:val="00165F07"/>
    <w:rsid w:val="00172349"/>
    <w:rsid w:val="001724C9"/>
    <w:rsid w:val="00177237"/>
    <w:rsid w:val="001776E6"/>
    <w:rsid w:val="00180441"/>
    <w:rsid w:val="00184BF8"/>
    <w:rsid w:val="00187FEE"/>
    <w:rsid w:val="001938A8"/>
    <w:rsid w:val="00194C0F"/>
    <w:rsid w:val="00194ECA"/>
    <w:rsid w:val="00195205"/>
    <w:rsid w:val="00195219"/>
    <w:rsid w:val="001A0E2B"/>
    <w:rsid w:val="001A3F94"/>
    <w:rsid w:val="001A58E1"/>
    <w:rsid w:val="001B1BE6"/>
    <w:rsid w:val="001B1D45"/>
    <w:rsid w:val="001B365A"/>
    <w:rsid w:val="001B378A"/>
    <w:rsid w:val="001B5B70"/>
    <w:rsid w:val="001B5D8F"/>
    <w:rsid w:val="001B71D3"/>
    <w:rsid w:val="001C3B15"/>
    <w:rsid w:val="001C4D78"/>
    <w:rsid w:val="001C5985"/>
    <w:rsid w:val="001C71F1"/>
    <w:rsid w:val="001D091D"/>
    <w:rsid w:val="001D254C"/>
    <w:rsid w:val="001D4887"/>
    <w:rsid w:val="001D4AB4"/>
    <w:rsid w:val="001D6FC5"/>
    <w:rsid w:val="001E6254"/>
    <w:rsid w:val="002041E6"/>
    <w:rsid w:val="00204950"/>
    <w:rsid w:val="00206BCD"/>
    <w:rsid w:val="00212924"/>
    <w:rsid w:val="00212BEC"/>
    <w:rsid w:val="00215368"/>
    <w:rsid w:val="0021796B"/>
    <w:rsid w:val="00220B5A"/>
    <w:rsid w:val="00221211"/>
    <w:rsid w:val="00221305"/>
    <w:rsid w:val="00222B68"/>
    <w:rsid w:val="00225002"/>
    <w:rsid w:val="0022529E"/>
    <w:rsid w:val="0022595F"/>
    <w:rsid w:val="00226C46"/>
    <w:rsid w:val="00232ADF"/>
    <w:rsid w:val="00234686"/>
    <w:rsid w:val="00247188"/>
    <w:rsid w:val="002473CB"/>
    <w:rsid w:val="00247AC5"/>
    <w:rsid w:val="002517A3"/>
    <w:rsid w:val="00251B19"/>
    <w:rsid w:val="00252850"/>
    <w:rsid w:val="00253E4A"/>
    <w:rsid w:val="00255C4D"/>
    <w:rsid w:val="00261FFE"/>
    <w:rsid w:val="0026328F"/>
    <w:rsid w:val="00265ED5"/>
    <w:rsid w:val="00266C64"/>
    <w:rsid w:val="0027164E"/>
    <w:rsid w:val="0027215C"/>
    <w:rsid w:val="00281D9A"/>
    <w:rsid w:val="002919C8"/>
    <w:rsid w:val="00296DBC"/>
    <w:rsid w:val="002A20B1"/>
    <w:rsid w:val="002B274D"/>
    <w:rsid w:val="002B47E6"/>
    <w:rsid w:val="002B4A64"/>
    <w:rsid w:val="002B610C"/>
    <w:rsid w:val="002B6853"/>
    <w:rsid w:val="002B6F2B"/>
    <w:rsid w:val="002B7CB4"/>
    <w:rsid w:val="002B7FFC"/>
    <w:rsid w:val="002C05E4"/>
    <w:rsid w:val="002C133B"/>
    <w:rsid w:val="002C388E"/>
    <w:rsid w:val="002C51EE"/>
    <w:rsid w:val="002C7F0A"/>
    <w:rsid w:val="002D19BE"/>
    <w:rsid w:val="002D2214"/>
    <w:rsid w:val="002D2EAA"/>
    <w:rsid w:val="002D3180"/>
    <w:rsid w:val="002D3421"/>
    <w:rsid w:val="002D4E3F"/>
    <w:rsid w:val="002D5B14"/>
    <w:rsid w:val="002D6A17"/>
    <w:rsid w:val="002E34B8"/>
    <w:rsid w:val="002E3EA1"/>
    <w:rsid w:val="002E5EA4"/>
    <w:rsid w:val="002E63B4"/>
    <w:rsid w:val="002E6841"/>
    <w:rsid w:val="002F0EDE"/>
    <w:rsid w:val="002F259B"/>
    <w:rsid w:val="002F4A31"/>
    <w:rsid w:val="002F5514"/>
    <w:rsid w:val="002F698B"/>
    <w:rsid w:val="00302D72"/>
    <w:rsid w:val="00303865"/>
    <w:rsid w:val="003041E0"/>
    <w:rsid w:val="00305B08"/>
    <w:rsid w:val="00307CCE"/>
    <w:rsid w:val="003115A3"/>
    <w:rsid w:val="003143F4"/>
    <w:rsid w:val="003148CC"/>
    <w:rsid w:val="00320159"/>
    <w:rsid w:val="00325D23"/>
    <w:rsid w:val="003301B2"/>
    <w:rsid w:val="00334129"/>
    <w:rsid w:val="003359C2"/>
    <w:rsid w:val="003365E1"/>
    <w:rsid w:val="003430C7"/>
    <w:rsid w:val="00351873"/>
    <w:rsid w:val="00354AC8"/>
    <w:rsid w:val="00357E38"/>
    <w:rsid w:val="00364704"/>
    <w:rsid w:val="003652A9"/>
    <w:rsid w:val="003659EB"/>
    <w:rsid w:val="00367F4A"/>
    <w:rsid w:val="00372624"/>
    <w:rsid w:val="00374FF8"/>
    <w:rsid w:val="0038205C"/>
    <w:rsid w:val="00382942"/>
    <w:rsid w:val="00385809"/>
    <w:rsid w:val="00390B8E"/>
    <w:rsid w:val="0039150D"/>
    <w:rsid w:val="00392B07"/>
    <w:rsid w:val="00395FD8"/>
    <w:rsid w:val="003A76DC"/>
    <w:rsid w:val="003A7C71"/>
    <w:rsid w:val="003A7D89"/>
    <w:rsid w:val="003A7FBC"/>
    <w:rsid w:val="003B0158"/>
    <w:rsid w:val="003B085A"/>
    <w:rsid w:val="003B3285"/>
    <w:rsid w:val="003B6656"/>
    <w:rsid w:val="003C00C7"/>
    <w:rsid w:val="003C0768"/>
    <w:rsid w:val="003C1568"/>
    <w:rsid w:val="003C482A"/>
    <w:rsid w:val="003D25CD"/>
    <w:rsid w:val="003D617A"/>
    <w:rsid w:val="003E1DC3"/>
    <w:rsid w:val="003E2124"/>
    <w:rsid w:val="003E2157"/>
    <w:rsid w:val="003E3DF4"/>
    <w:rsid w:val="003E50C2"/>
    <w:rsid w:val="003E58CF"/>
    <w:rsid w:val="003E59C6"/>
    <w:rsid w:val="003E5ADF"/>
    <w:rsid w:val="003E6593"/>
    <w:rsid w:val="003F057E"/>
    <w:rsid w:val="003F2C24"/>
    <w:rsid w:val="004010DF"/>
    <w:rsid w:val="004010F7"/>
    <w:rsid w:val="00402216"/>
    <w:rsid w:val="004031DA"/>
    <w:rsid w:val="0040491C"/>
    <w:rsid w:val="00406514"/>
    <w:rsid w:val="00406D54"/>
    <w:rsid w:val="00407555"/>
    <w:rsid w:val="004122D3"/>
    <w:rsid w:val="00414424"/>
    <w:rsid w:val="00414490"/>
    <w:rsid w:val="00416C79"/>
    <w:rsid w:val="0041790C"/>
    <w:rsid w:val="004203ED"/>
    <w:rsid w:val="004247DB"/>
    <w:rsid w:val="004264DB"/>
    <w:rsid w:val="00427923"/>
    <w:rsid w:val="00427DA2"/>
    <w:rsid w:val="004304D0"/>
    <w:rsid w:val="00433D2F"/>
    <w:rsid w:val="004445EB"/>
    <w:rsid w:val="004447F8"/>
    <w:rsid w:val="0044606B"/>
    <w:rsid w:val="0044709C"/>
    <w:rsid w:val="00452C3D"/>
    <w:rsid w:val="004534ED"/>
    <w:rsid w:val="004555CC"/>
    <w:rsid w:val="00460FA9"/>
    <w:rsid w:val="00461067"/>
    <w:rsid w:val="004665FB"/>
    <w:rsid w:val="004673AC"/>
    <w:rsid w:val="0047030F"/>
    <w:rsid w:val="004718D0"/>
    <w:rsid w:val="00472597"/>
    <w:rsid w:val="0048135D"/>
    <w:rsid w:val="00482BF5"/>
    <w:rsid w:val="004833B2"/>
    <w:rsid w:val="004841A9"/>
    <w:rsid w:val="0049558E"/>
    <w:rsid w:val="004A0A32"/>
    <w:rsid w:val="004A2885"/>
    <w:rsid w:val="004A3153"/>
    <w:rsid w:val="004A5231"/>
    <w:rsid w:val="004B3A2A"/>
    <w:rsid w:val="004B5A5B"/>
    <w:rsid w:val="004B6118"/>
    <w:rsid w:val="004B6DD6"/>
    <w:rsid w:val="004B739C"/>
    <w:rsid w:val="004B7D8D"/>
    <w:rsid w:val="004B7EF3"/>
    <w:rsid w:val="004C0BB7"/>
    <w:rsid w:val="004C238C"/>
    <w:rsid w:val="004C2892"/>
    <w:rsid w:val="004C48C5"/>
    <w:rsid w:val="004C7AD6"/>
    <w:rsid w:val="004D01CC"/>
    <w:rsid w:val="004D1ED6"/>
    <w:rsid w:val="004D1F21"/>
    <w:rsid w:val="004D2ED2"/>
    <w:rsid w:val="004D44F3"/>
    <w:rsid w:val="004D6019"/>
    <w:rsid w:val="004E0550"/>
    <w:rsid w:val="004E4D09"/>
    <w:rsid w:val="004E4F1F"/>
    <w:rsid w:val="004F0350"/>
    <w:rsid w:val="004F0FFF"/>
    <w:rsid w:val="004F4E9C"/>
    <w:rsid w:val="004F5FD0"/>
    <w:rsid w:val="00501632"/>
    <w:rsid w:val="00502FB8"/>
    <w:rsid w:val="00505079"/>
    <w:rsid w:val="00505565"/>
    <w:rsid w:val="00505C34"/>
    <w:rsid w:val="0050614A"/>
    <w:rsid w:val="00507856"/>
    <w:rsid w:val="00512111"/>
    <w:rsid w:val="0051498B"/>
    <w:rsid w:val="00516EAD"/>
    <w:rsid w:val="005176CC"/>
    <w:rsid w:val="00521FF5"/>
    <w:rsid w:val="005221DD"/>
    <w:rsid w:val="00527EC8"/>
    <w:rsid w:val="00530266"/>
    <w:rsid w:val="00532529"/>
    <w:rsid w:val="0053676F"/>
    <w:rsid w:val="005445E2"/>
    <w:rsid w:val="00544B73"/>
    <w:rsid w:val="00545AE6"/>
    <w:rsid w:val="00546AEF"/>
    <w:rsid w:val="00546F7F"/>
    <w:rsid w:val="00551CCA"/>
    <w:rsid w:val="00553333"/>
    <w:rsid w:val="00554DA4"/>
    <w:rsid w:val="0055623D"/>
    <w:rsid w:val="005579DE"/>
    <w:rsid w:val="005607FB"/>
    <w:rsid w:val="00561624"/>
    <w:rsid w:val="0056228C"/>
    <w:rsid w:val="00563B16"/>
    <w:rsid w:val="00565B54"/>
    <w:rsid w:val="00567F54"/>
    <w:rsid w:val="00572E1B"/>
    <w:rsid w:val="00575B8F"/>
    <w:rsid w:val="00581B09"/>
    <w:rsid w:val="005831CC"/>
    <w:rsid w:val="00593CFA"/>
    <w:rsid w:val="00594C7A"/>
    <w:rsid w:val="005959FC"/>
    <w:rsid w:val="005A1A42"/>
    <w:rsid w:val="005A3CD6"/>
    <w:rsid w:val="005A7617"/>
    <w:rsid w:val="005B1357"/>
    <w:rsid w:val="005B137D"/>
    <w:rsid w:val="005B4AC8"/>
    <w:rsid w:val="005B5480"/>
    <w:rsid w:val="005C047B"/>
    <w:rsid w:val="005C2885"/>
    <w:rsid w:val="005D106B"/>
    <w:rsid w:val="005D7DF9"/>
    <w:rsid w:val="005D7E9B"/>
    <w:rsid w:val="005E348B"/>
    <w:rsid w:val="005E697D"/>
    <w:rsid w:val="005E6E45"/>
    <w:rsid w:val="005E7290"/>
    <w:rsid w:val="005E7A52"/>
    <w:rsid w:val="005F0E30"/>
    <w:rsid w:val="005F1C47"/>
    <w:rsid w:val="005F2B76"/>
    <w:rsid w:val="00601D33"/>
    <w:rsid w:val="006029FB"/>
    <w:rsid w:val="00602C62"/>
    <w:rsid w:val="00602FF6"/>
    <w:rsid w:val="00604620"/>
    <w:rsid w:val="00610690"/>
    <w:rsid w:val="00611457"/>
    <w:rsid w:val="00612653"/>
    <w:rsid w:val="00613DD1"/>
    <w:rsid w:val="00614CE9"/>
    <w:rsid w:val="00615386"/>
    <w:rsid w:val="006161E8"/>
    <w:rsid w:val="00620A93"/>
    <w:rsid w:val="00621EAF"/>
    <w:rsid w:val="00625EC6"/>
    <w:rsid w:val="006271FE"/>
    <w:rsid w:val="00633C30"/>
    <w:rsid w:val="00634401"/>
    <w:rsid w:val="00634B4C"/>
    <w:rsid w:val="0063530F"/>
    <w:rsid w:val="00641FD3"/>
    <w:rsid w:val="00644418"/>
    <w:rsid w:val="00644C57"/>
    <w:rsid w:val="006457D4"/>
    <w:rsid w:val="006457F6"/>
    <w:rsid w:val="00645D85"/>
    <w:rsid w:val="00654099"/>
    <w:rsid w:val="00657073"/>
    <w:rsid w:val="00657442"/>
    <w:rsid w:val="00664364"/>
    <w:rsid w:val="00664553"/>
    <w:rsid w:val="00665B66"/>
    <w:rsid w:val="006665D0"/>
    <w:rsid w:val="0066662E"/>
    <w:rsid w:val="006705AB"/>
    <w:rsid w:val="00670F55"/>
    <w:rsid w:val="0067456F"/>
    <w:rsid w:val="0067481D"/>
    <w:rsid w:val="00675AF3"/>
    <w:rsid w:val="006767A7"/>
    <w:rsid w:val="006775AA"/>
    <w:rsid w:val="00677C28"/>
    <w:rsid w:val="00685CB6"/>
    <w:rsid w:val="006905B0"/>
    <w:rsid w:val="00691445"/>
    <w:rsid w:val="006924AF"/>
    <w:rsid w:val="00692F3A"/>
    <w:rsid w:val="00695EF8"/>
    <w:rsid w:val="00696B34"/>
    <w:rsid w:val="00696F59"/>
    <w:rsid w:val="006A44F5"/>
    <w:rsid w:val="006B3A1C"/>
    <w:rsid w:val="006B6B75"/>
    <w:rsid w:val="006B6C7A"/>
    <w:rsid w:val="006B77FC"/>
    <w:rsid w:val="006B7EDD"/>
    <w:rsid w:val="006C2441"/>
    <w:rsid w:val="006C2D33"/>
    <w:rsid w:val="006C487D"/>
    <w:rsid w:val="006D3722"/>
    <w:rsid w:val="006D5E2F"/>
    <w:rsid w:val="006E00D6"/>
    <w:rsid w:val="006E2B32"/>
    <w:rsid w:val="006E4797"/>
    <w:rsid w:val="006E6712"/>
    <w:rsid w:val="006F0F43"/>
    <w:rsid w:val="006F1084"/>
    <w:rsid w:val="006F26E2"/>
    <w:rsid w:val="00700CA7"/>
    <w:rsid w:val="00701194"/>
    <w:rsid w:val="00701CEE"/>
    <w:rsid w:val="007047A3"/>
    <w:rsid w:val="00704A91"/>
    <w:rsid w:val="00704FE9"/>
    <w:rsid w:val="00707FF7"/>
    <w:rsid w:val="0071048F"/>
    <w:rsid w:val="00710537"/>
    <w:rsid w:val="007109A7"/>
    <w:rsid w:val="0071189A"/>
    <w:rsid w:val="007121A2"/>
    <w:rsid w:val="007148C8"/>
    <w:rsid w:val="0071765D"/>
    <w:rsid w:val="00720BA0"/>
    <w:rsid w:val="00721697"/>
    <w:rsid w:val="007236E2"/>
    <w:rsid w:val="007273E5"/>
    <w:rsid w:val="00731B60"/>
    <w:rsid w:val="00733C83"/>
    <w:rsid w:val="007365B3"/>
    <w:rsid w:val="007406E7"/>
    <w:rsid w:val="00740C05"/>
    <w:rsid w:val="00742BB4"/>
    <w:rsid w:val="00742D45"/>
    <w:rsid w:val="007514D5"/>
    <w:rsid w:val="007520A3"/>
    <w:rsid w:val="00752937"/>
    <w:rsid w:val="007551CA"/>
    <w:rsid w:val="007554B3"/>
    <w:rsid w:val="0075554E"/>
    <w:rsid w:val="00755A31"/>
    <w:rsid w:val="00760894"/>
    <w:rsid w:val="007645C2"/>
    <w:rsid w:val="00765A78"/>
    <w:rsid w:val="007665B4"/>
    <w:rsid w:val="00773F2A"/>
    <w:rsid w:val="007809C0"/>
    <w:rsid w:val="0078117D"/>
    <w:rsid w:val="00781A93"/>
    <w:rsid w:val="007821D2"/>
    <w:rsid w:val="007837C6"/>
    <w:rsid w:val="00783EFE"/>
    <w:rsid w:val="00784EE9"/>
    <w:rsid w:val="007900F2"/>
    <w:rsid w:val="00792616"/>
    <w:rsid w:val="00792F3E"/>
    <w:rsid w:val="00793A1A"/>
    <w:rsid w:val="0079414B"/>
    <w:rsid w:val="007943AF"/>
    <w:rsid w:val="00795316"/>
    <w:rsid w:val="007A0826"/>
    <w:rsid w:val="007A3692"/>
    <w:rsid w:val="007A3FB2"/>
    <w:rsid w:val="007A5CBB"/>
    <w:rsid w:val="007B2654"/>
    <w:rsid w:val="007B2E5A"/>
    <w:rsid w:val="007B46B5"/>
    <w:rsid w:val="007B747D"/>
    <w:rsid w:val="007C326E"/>
    <w:rsid w:val="007C38D3"/>
    <w:rsid w:val="007C3C13"/>
    <w:rsid w:val="007C706E"/>
    <w:rsid w:val="007C7EBB"/>
    <w:rsid w:val="007D05D7"/>
    <w:rsid w:val="007D0E5A"/>
    <w:rsid w:val="007D2BE0"/>
    <w:rsid w:val="007D30F2"/>
    <w:rsid w:val="007D49D3"/>
    <w:rsid w:val="007D66D8"/>
    <w:rsid w:val="007E0713"/>
    <w:rsid w:val="007E0876"/>
    <w:rsid w:val="007E0A46"/>
    <w:rsid w:val="007E1DAF"/>
    <w:rsid w:val="007F26A8"/>
    <w:rsid w:val="007F4554"/>
    <w:rsid w:val="007F48B2"/>
    <w:rsid w:val="007F52B3"/>
    <w:rsid w:val="007F57FB"/>
    <w:rsid w:val="00801D69"/>
    <w:rsid w:val="00801DA1"/>
    <w:rsid w:val="008028CA"/>
    <w:rsid w:val="008038BA"/>
    <w:rsid w:val="008100FC"/>
    <w:rsid w:val="0081356B"/>
    <w:rsid w:val="00817320"/>
    <w:rsid w:val="008175CC"/>
    <w:rsid w:val="00822507"/>
    <w:rsid w:val="00822FE4"/>
    <w:rsid w:val="00825004"/>
    <w:rsid w:val="00831510"/>
    <w:rsid w:val="00831814"/>
    <w:rsid w:val="00831F08"/>
    <w:rsid w:val="00833119"/>
    <w:rsid w:val="00833D00"/>
    <w:rsid w:val="008357D7"/>
    <w:rsid w:val="00835DA8"/>
    <w:rsid w:val="0083700F"/>
    <w:rsid w:val="0084136E"/>
    <w:rsid w:val="00842B33"/>
    <w:rsid w:val="00843CB6"/>
    <w:rsid w:val="008442DA"/>
    <w:rsid w:val="00845512"/>
    <w:rsid w:val="00852E9F"/>
    <w:rsid w:val="00854492"/>
    <w:rsid w:val="008547F5"/>
    <w:rsid w:val="008558A3"/>
    <w:rsid w:val="00856AEB"/>
    <w:rsid w:val="00863172"/>
    <w:rsid w:val="00865EF9"/>
    <w:rsid w:val="00867EA0"/>
    <w:rsid w:val="00870303"/>
    <w:rsid w:val="00873440"/>
    <w:rsid w:val="00873FAE"/>
    <w:rsid w:val="00874650"/>
    <w:rsid w:val="00877A88"/>
    <w:rsid w:val="00883596"/>
    <w:rsid w:val="008839AE"/>
    <w:rsid w:val="00885062"/>
    <w:rsid w:val="00890149"/>
    <w:rsid w:val="00890D18"/>
    <w:rsid w:val="00891220"/>
    <w:rsid w:val="00893317"/>
    <w:rsid w:val="008935E8"/>
    <w:rsid w:val="00894E0D"/>
    <w:rsid w:val="00896E6F"/>
    <w:rsid w:val="008A2664"/>
    <w:rsid w:val="008A53D9"/>
    <w:rsid w:val="008A66CD"/>
    <w:rsid w:val="008B04ED"/>
    <w:rsid w:val="008B0811"/>
    <w:rsid w:val="008B3FA2"/>
    <w:rsid w:val="008B45E6"/>
    <w:rsid w:val="008B514E"/>
    <w:rsid w:val="008B722A"/>
    <w:rsid w:val="008C02E7"/>
    <w:rsid w:val="008C08D6"/>
    <w:rsid w:val="008C0BD1"/>
    <w:rsid w:val="008C70C7"/>
    <w:rsid w:val="008C74E7"/>
    <w:rsid w:val="008D42C0"/>
    <w:rsid w:val="008D5DA7"/>
    <w:rsid w:val="008D6ECA"/>
    <w:rsid w:val="008D7ABB"/>
    <w:rsid w:val="008D7DE2"/>
    <w:rsid w:val="008D7E53"/>
    <w:rsid w:val="008E39A3"/>
    <w:rsid w:val="008E55D1"/>
    <w:rsid w:val="008E7342"/>
    <w:rsid w:val="008F0D62"/>
    <w:rsid w:val="008F1554"/>
    <w:rsid w:val="008F3CFD"/>
    <w:rsid w:val="008F4555"/>
    <w:rsid w:val="008F693A"/>
    <w:rsid w:val="008F7CD1"/>
    <w:rsid w:val="00903409"/>
    <w:rsid w:val="009043D9"/>
    <w:rsid w:val="009059EE"/>
    <w:rsid w:val="00905EED"/>
    <w:rsid w:val="00907FD0"/>
    <w:rsid w:val="00912BBE"/>
    <w:rsid w:val="00912CD1"/>
    <w:rsid w:val="0091504D"/>
    <w:rsid w:val="00924934"/>
    <w:rsid w:val="0092511F"/>
    <w:rsid w:val="0093112A"/>
    <w:rsid w:val="0093234F"/>
    <w:rsid w:val="009366F8"/>
    <w:rsid w:val="0094220A"/>
    <w:rsid w:val="00945B5F"/>
    <w:rsid w:val="00950962"/>
    <w:rsid w:val="00954D1F"/>
    <w:rsid w:val="00960050"/>
    <w:rsid w:val="00960D2C"/>
    <w:rsid w:val="00966080"/>
    <w:rsid w:val="009661FF"/>
    <w:rsid w:val="00970925"/>
    <w:rsid w:val="00970CF8"/>
    <w:rsid w:val="00973C56"/>
    <w:rsid w:val="009752D9"/>
    <w:rsid w:val="00975411"/>
    <w:rsid w:val="00975CE8"/>
    <w:rsid w:val="0098122C"/>
    <w:rsid w:val="00982155"/>
    <w:rsid w:val="0098299D"/>
    <w:rsid w:val="00984437"/>
    <w:rsid w:val="00986B9E"/>
    <w:rsid w:val="00987E46"/>
    <w:rsid w:val="009925B8"/>
    <w:rsid w:val="00993B7C"/>
    <w:rsid w:val="009A3476"/>
    <w:rsid w:val="009B0724"/>
    <w:rsid w:val="009B10A8"/>
    <w:rsid w:val="009B28B7"/>
    <w:rsid w:val="009B33AB"/>
    <w:rsid w:val="009B3F2D"/>
    <w:rsid w:val="009B5436"/>
    <w:rsid w:val="009C0C11"/>
    <w:rsid w:val="009C2070"/>
    <w:rsid w:val="009C256E"/>
    <w:rsid w:val="009C2779"/>
    <w:rsid w:val="009D285B"/>
    <w:rsid w:val="009D4701"/>
    <w:rsid w:val="009D4A60"/>
    <w:rsid w:val="009D584D"/>
    <w:rsid w:val="009E165E"/>
    <w:rsid w:val="009E3983"/>
    <w:rsid w:val="009E3B32"/>
    <w:rsid w:val="009E3B91"/>
    <w:rsid w:val="009E7F02"/>
    <w:rsid w:val="009F2D04"/>
    <w:rsid w:val="00A0065B"/>
    <w:rsid w:val="00A01A80"/>
    <w:rsid w:val="00A073AB"/>
    <w:rsid w:val="00A118B9"/>
    <w:rsid w:val="00A14FA9"/>
    <w:rsid w:val="00A17AFA"/>
    <w:rsid w:val="00A2301A"/>
    <w:rsid w:val="00A251EA"/>
    <w:rsid w:val="00A2632B"/>
    <w:rsid w:val="00A26376"/>
    <w:rsid w:val="00A268A1"/>
    <w:rsid w:val="00A278BE"/>
    <w:rsid w:val="00A32003"/>
    <w:rsid w:val="00A420AD"/>
    <w:rsid w:val="00A42B18"/>
    <w:rsid w:val="00A4300A"/>
    <w:rsid w:val="00A457F3"/>
    <w:rsid w:val="00A46AC3"/>
    <w:rsid w:val="00A51F91"/>
    <w:rsid w:val="00A54B13"/>
    <w:rsid w:val="00A553F3"/>
    <w:rsid w:val="00A56A56"/>
    <w:rsid w:val="00A62C96"/>
    <w:rsid w:val="00A651B3"/>
    <w:rsid w:val="00A671AE"/>
    <w:rsid w:val="00A7024D"/>
    <w:rsid w:val="00A721D1"/>
    <w:rsid w:val="00A74A5A"/>
    <w:rsid w:val="00A74CE4"/>
    <w:rsid w:val="00A763BE"/>
    <w:rsid w:val="00A8006B"/>
    <w:rsid w:val="00A8023A"/>
    <w:rsid w:val="00A822A3"/>
    <w:rsid w:val="00A82F2D"/>
    <w:rsid w:val="00A86473"/>
    <w:rsid w:val="00A86A41"/>
    <w:rsid w:val="00A907C1"/>
    <w:rsid w:val="00A933C9"/>
    <w:rsid w:val="00A97485"/>
    <w:rsid w:val="00AA1DC4"/>
    <w:rsid w:val="00AA3CD4"/>
    <w:rsid w:val="00AA5700"/>
    <w:rsid w:val="00AB07E2"/>
    <w:rsid w:val="00AB2F06"/>
    <w:rsid w:val="00AB4E94"/>
    <w:rsid w:val="00AB50B0"/>
    <w:rsid w:val="00AB6927"/>
    <w:rsid w:val="00AC2DE1"/>
    <w:rsid w:val="00AC7972"/>
    <w:rsid w:val="00AD1833"/>
    <w:rsid w:val="00AD3804"/>
    <w:rsid w:val="00AD4201"/>
    <w:rsid w:val="00AD5C27"/>
    <w:rsid w:val="00AD7084"/>
    <w:rsid w:val="00AE2293"/>
    <w:rsid w:val="00AE3399"/>
    <w:rsid w:val="00AE3C65"/>
    <w:rsid w:val="00AE4657"/>
    <w:rsid w:val="00AE517B"/>
    <w:rsid w:val="00AE67A4"/>
    <w:rsid w:val="00AE6E72"/>
    <w:rsid w:val="00AE7E6A"/>
    <w:rsid w:val="00AF2D88"/>
    <w:rsid w:val="00AF3110"/>
    <w:rsid w:val="00AF42D6"/>
    <w:rsid w:val="00AF46A0"/>
    <w:rsid w:val="00AF512B"/>
    <w:rsid w:val="00B012BA"/>
    <w:rsid w:val="00B01E46"/>
    <w:rsid w:val="00B0280B"/>
    <w:rsid w:val="00B04B5C"/>
    <w:rsid w:val="00B07DE7"/>
    <w:rsid w:val="00B07F8F"/>
    <w:rsid w:val="00B11B4D"/>
    <w:rsid w:val="00B11F8A"/>
    <w:rsid w:val="00B12AA9"/>
    <w:rsid w:val="00B14206"/>
    <w:rsid w:val="00B15156"/>
    <w:rsid w:val="00B17157"/>
    <w:rsid w:val="00B17885"/>
    <w:rsid w:val="00B17AE6"/>
    <w:rsid w:val="00B20206"/>
    <w:rsid w:val="00B21047"/>
    <w:rsid w:val="00B22429"/>
    <w:rsid w:val="00B24236"/>
    <w:rsid w:val="00B2566A"/>
    <w:rsid w:val="00B25E3A"/>
    <w:rsid w:val="00B26F5E"/>
    <w:rsid w:val="00B31A17"/>
    <w:rsid w:val="00B364D7"/>
    <w:rsid w:val="00B36606"/>
    <w:rsid w:val="00B447BB"/>
    <w:rsid w:val="00B51A4B"/>
    <w:rsid w:val="00B52071"/>
    <w:rsid w:val="00B52087"/>
    <w:rsid w:val="00B531D6"/>
    <w:rsid w:val="00B5497A"/>
    <w:rsid w:val="00B54D0F"/>
    <w:rsid w:val="00B558D5"/>
    <w:rsid w:val="00B56B06"/>
    <w:rsid w:val="00B60E07"/>
    <w:rsid w:val="00B63051"/>
    <w:rsid w:val="00B64E1D"/>
    <w:rsid w:val="00B66CBC"/>
    <w:rsid w:val="00B675F0"/>
    <w:rsid w:val="00B75B33"/>
    <w:rsid w:val="00B805F5"/>
    <w:rsid w:val="00B843CA"/>
    <w:rsid w:val="00B86C73"/>
    <w:rsid w:val="00B90407"/>
    <w:rsid w:val="00B90C6A"/>
    <w:rsid w:val="00B91011"/>
    <w:rsid w:val="00BA1662"/>
    <w:rsid w:val="00BA243B"/>
    <w:rsid w:val="00BA38F8"/>
    <w:rsid w:val="00BA3EC8"/>
    <w:rsid w:val="00BA6179"/>
    <w:rsid w:val="00BB13F1"/>
    <w:rsid w:val="00BB1FF7"/>
    <w:rsid w:val="00BB327C"/>
    <w:rsid w:val="00BB3CD4"/>
    <w:rsid w:val="00BB52C1"/>
    <w:rsid w:val="00BB5750"/>
    <w:rsid w:val="00BC1C96"/>
    <w:rsid w:val="00BC2E81"/>
    <w:rsid w:val="00BC576C"/>
    <w:rsid w:val="00BC630D"/>
    <w:rsid w:val="00BC6EEB"/>
    <w:rsid w:val="00BC7B85"/>
    <w:rsid w:val="00BD05CB"/>
    <w:rsid w:val="00BD41EE"/>
    <w:rsid w:val="00BD67AC"/>
    <w:rsid w:val="00BE2285"/>
    <w:rsid w:val="00BE228C"/>
    <w:rsid w:val="00BE3132"/>
    <w:rsid w:val="00BE35FE"/>
    <w:rsid w:val="00BE379E"/>
    <w:rsid w:val="00BE5825"/>
    <w:rsid w:val="00BE6249"/>
    <w:rsid w:val="00BE652A"/>
    <w:rsid w:val="00BF037A"/>
    <w:rsid w:val="00BF25D1"/>
    <w:rsid w:val="00BF2A53"/>
    <w:rsid w:val="00BF4C16"/>
    <w:rsid w:val="00BF6334"/>
    <w:rsid w:val="00C008BC"/>
    <w:rsid w:val="00C10620"/>
    <w:rsid w:val="00C106DA"/>
    <w:rsid w:val="00C11857"/>
    <w:rsid w:val="00C12E3C"/>
    <w:rsid w:val="00C134F5"/>
    <w:rsid w:val="00C15F6C"/>
    <w:rsid w:val="00C2012C"/>
    <w:rsid w:val="00C21DD0"/>
    <w:rsid w:val="00C22E2D"/>
    <w:rsid w:val="00C270F6"/>
    <w:rsid w:val="00C27354"/>
    <w:rsid w:val="00C32E61"/>
    <w:rsid w:val="00C337FF"/>
    <w:rsid w:val="00C358E2"/>
    <w:rsid w:val="00C40BE4"/>
    <w:rsid w:val="00C40E14"/>
    <w:rsid w:val="00C42E14"/>
    <w:rsid w:val="00C42ECC"/>
    <w:rsid w:val="00C50303"/>
    <w:rsid w:val="00C50BF0"/>
    <w:rsid w:val="00C520EF"/>
    <w:rsid w:val="00C52C6A"/>
    <w:rsid w:val="00C54FB6"/>
    <w:rsid w:val="00C5703B"/>
    <w:rsid w:val="00C574BA"/>
    <w:rsid w:val="00C64AD0"/>
    <w:rsid w:val="00C65475"/>
    <w:rsid w:val="00C66C84"/>
    <w:rsid w:val="00C7112D"/>
    <w:rsid w:val="00C73101"/>
    <w:rsid w:val="00C746A5"/>
    <w:rsid w:val="00C74EF2"/>
    <w:rsid w:val="00C7746E"/>
    <w:rsid w:val="00C8081B"/>
    <w:rsid w:val="00C81E85"/>
    <w:rsid w:val="00C83B74"/>
    <w:rsid w:val="00C84516"/>
    <w:rsid w:val="00C872DD"/>
    <w:rsid w:val="00C94098"/>
    <w:rsid w:val="00C95431"/>
    <w:rsid w:val="00C9691C"/>
    <w:rsid w:val="00C96C1D"/>
    <w:rsid w:val="00CA75B3"/>
    <w:rsid w:val="00CB11DA"/>
    <w:rsid w:val="00CB2433"/>
    <w:rsid w:val="00CB2638"/>
    <w:rsid w:val="00CB3080"/>
    <w:rsid w:val="00CB3308"/>
    <w:rsid w:val="00CB5F26"/>
    <w:rsid w:val="00CB68BB"/>
    <w:rsid w:val="00CC6062"/>
    <w:rsid w:val="00CD47C5"/>
    <w:rsid w:val="00CD49B7"/>
    <w:rsid w:val="00CD5DC9"/>
    <w:rsid w:val="00CD60C4"/>
    <w:rsid w:val="00CD65FA"/>
    <w:rsid w:val="00CD7155"/>
    <w:rsid w:val="00CE173E"/>
    <w:rsid w:val="00CE1DB5"/>
    <w:rsid w:val="00CE396E"/>
    <w:rsid w:val="00CE6016"/>
    <w:rsid w:val="00CE6760"/>
    <w:rsid w:val="00CE690F"/>
    <w:rsid w:val="00CF193D"/>
    <w:rsid w:val="00CF2356"/>
    <w:rsid w:val="00CF433A"/>
    <w:rsid w:val="00CF5107"/>
    <w:rsid w:val="00CF5370"/>
    <w:rsid w:val="00D0493C"/>
    <w:rsid w:val="00D04D1A"/>
    <w:rsid w:val="00D05457"/>
    <w:rsid w:val="00D056C2"/>
    <w:rsid w:val="00D109C0"/>
    <w:rsid w:val="00D11825"/>
    <w:rsid w:val="00D12440"/>
    <w:rsid w:val="00D179F9"/>
    <w:rsid w:val="00D27562"/>
    <w:rsid w:val="00D357EA"/>
    <w:rsid w:val="00D374FB"/>
    <w:rsid w:val="00D41D1B"/>
    <w:rsid w:val="00D4359A"/>
    <w:rsid w:val="00D44620"/>
    <w:rsid w:val="00D46A52"/>
    <w:rsid w:val="00D51692"/>
    <w:rsid w:val="00D53E48"/>
    <w:rsid w:val="00D549DD"/>
    <w:rsid w:val="00D560D6"/>
    <w:rsid w:val="00D62005"/>
    <w:rsid w:val="00D62AB7"/>
    <w:rsid w:val="00D63069"/>
    <w:rsid w:val="00D642D0"/>
    <w:rsid w:val="00D6540E"/>
    <w:rsid w:val="00D74086"/>
    <w:rsid w:val="00D7416A"/>
    <w:rsid w:val="00D745EF"/>
    <w:rsid w:val="00D80B72"/>
    <w:rsid w:val="00D814D4"/>
    <w:rsid w:val="00D8308C"/>
    <w:rsid w:val="00D847D6"/>
    <w:rsid w:val="00D85EA6"/>
    <w:rsid w:val="00D90B26"/>
    <w:rsid w:val="00D90F02"/>
    <w:rsid w:val="00D90FF3"/>
    <w:rsid w:val="00D916E0"/>
    <w:rsid w:val="00D958C9"/>
    <w:rsid w:val="00D97E1A"/>
    <w:rsid w:val="00DA3AA5"/>
    <w:rsid w:val="00DA66C8"/>
    <w:rsid w:val="00DA7D37"/>
    <w:rsid w:val="00DB017B"/>
    <w:rsid w:val="00DB0C8D"/>
    <w:rsid w:val="00DB10A7"/>
    <w:rsid w:val="00DB3D9A"/>
    <w:rsid w:val="00DB650B"/>
    <w:rsid w:val="00DB78D5"/>
    <w:rsid w:val="00DC017A"/>
    <w:rsid w:val="00DC03CE"/>
    <w:rsid w:val="00DC1E16"/>
    <w:rsid w:val="00DC69F0"/>
    <w:rsid w:val="00DD2498"/>
    <w:rsid w:val="00DD3EC1"/>
    <w:rsid w:val="00DE0BC5"/>
    <w:rsid w:val="00DE1D37"/>
    <w:rsid w:val="00DE3571"/>
    <w:rsid w:val="00DF758D"/>
    <w:rsid w:val="00DF7704"/>
    <w:rsid w:val="00E0584B"/>
    <w:rsid w:val="00E06DAA"/>
    <w:rsid w:val="00E07168"/>
    <w:rsid w:val="00E134F5"/>
    <w:rsid w:val="00E17731"/>
    <w:rsid w:val="00E21B1C"/>
    <w:rsid w:val="00E21D58"/>
    <w:rsid w:val="00E21D7C"/>
    <w:rsid w:val="00E3342C"/>
    <w:rsid w:val="00E33F2A"/>
    <w:rsid w:val="00E34C3B"/>
    <w:rsid w:val="00E36C9D"/>
    <w:rsid w:val="00E3766A"/>
    <w:rsid w:val="00E4144E"/>
    <w:rsid w:val="00E4149A"/>
    <w:rsid w:val="00E42EC9"/>
    <w:rsid w:val="00E450A7"/>
    <w:rsid w:val="00E51698"/>
    <w:rsid w:val="00E51D64"/>
    <w:rsid w:val="00E5371F"/>
    <w:rsid w:val="00E53BFA"/>
    <w:rsid w:val="00E62AAB"/>
    <w:rsid w:val="00E635E4"/>
    <w:rsid w:val="00E6408F"/>
    <w:rsid w:val="00E64FF2"/>
    <w:rsid w:val="00E65D7D"/>
    <w:rsid w:val="00E66687"/>
    <w:rsid w:val="00E67A61"/>
    <w:rsid w:val="00E7209B"/>
    <w:rsid w:val="00E72889"/>
    <w:rsid w:val="00E758B6"/>
    <w:rsid w:val="00E75D48"/>
    <w:rsid w:val="00E85728"/>
    <w:rsid w:val="00E87F2E"/>
    <w:rsid w:val="00E93D07"/>
    <w:rsid w:val="00E96284"/>
    <w:rsid w:val="00E97764"/>
    <w:rsid w:val="00EA051C"/>
    <w:rsid w:val="00EA198A"/>
    <w:rsid w:val="00EA5972"/>
    <w:rsid w:val="00EB0A98"/>
    <w:rsid w:val="00EB0DD4"/>
    <w:rsid w:val="00EB0FC3"/>
    <w:rsid w:val="00EB6FFF"/>
    <w:rsid w:val="00EC00BE"/>
    <w:rsid w:val="00EC6018"/>
    <w:rsid w:val="00EC76F5"/>
    <w:rsid w:val="00EC7DA6"/>
    <w:rsid w:val="00ED15DB"/>
    <w:rsid w:val="00ED2959"/>
    <w:rsid w:val="00ED5975"/>
    <w:rsid w:val="00ED7E67"/>
    <w:rsid w:val="00EE3FF1"/>
    <w:rsid w:val="00EE550D"/>
    <w:rsid w:val="00EE6605"/>
    <w:rsid w:val="00EF01EB"/>
    <w:rsid w:val="00EF5990"/>
    <w:rsid w:val="00F006AA"/>
    <w:rsid w:val="00F14F60"/>
    <w:rsid w:val="00F157CF"/>
    <w:rsid w:val="00F203F8"/>
    <w:rsid w:val="00F207B5"/>
    <w:rsid w:val="00F21914"/>
    <w:rsid w:val="00F21E86"/>
    <w:rsid w:val="00F255E6"/>
    <w:rsid w:val="00F25C05"/>
    <w:rsid w:val="00F319D5"/>
    <w:rsid w:val="00F33CF3"/>
    <w:rsid w:val="00F3540F"/>
    <w:rsid w:val="00F36198"/>
    <w:rsid w:val="00F400EB"/>
    <w:rsid w:val="00F41E70"/>
    <w:rsid w:val="00F45DF2"/>
    <w:rsid w:val="00F47673"/>
    <w:rsid w:val="00F47873"/>
    <w:rsid w:val="00F5102A"/>
    <w:rsid w:val="00F514FA"/>
    <w:rsid w:val="00F51CDF"/>
    <w:rsid w:val="00F5215B"/>
    <w:rsid w:val="00F552EC"/>
    <w:rsid w:val="00F55941"/>
    <w:rsid w:val="00F566BA"/>
    <w:rsid w:val="00F6084C"/>
    <w:rsid w:val="00F6151F"/>
    <w:rsid w:val="00F632AB"/>
    <w:rsid w:val="00F64FCF"/>
    <w:rsid w:val="00F65D5D"/>
    <w:rsid w:val="00F71213"/>
    <w:rsid w:val="00F737E5"/>
    <w:rsid w:val="00F73C82"/>
    <w:rsid w:val="00F73FD1"/>
    <w:rsid w:val="00F749DF"/>
    <w:rsid w:val="00F807D5"/>
    <w:rsid w:val="00F80AF7"/>
    <w:rsid w:val="00F82841"/>
    <w:rsid w:val="00F82C4C"/>
    <w:rsid w:val="00F86AD9"/>
    <w:rsid w:val="00F9108A"/>
    <w:rsid w:val="00F922B5"/>
    <w:rsid w:val="00F9367C"/>
    <w:rsid w:val="00F93B44"/>
    <w:rsid w:val="00F95748"/>
    <w:rsid w:val="00FA0809"/>
    <w:rsid w:val="00FA15F6"/>
    <w:rsid w:val="00FA2D10"/>
    <w:rsid w:val="00FA49E3"/>
    <w:rsid w:val="00FA4E5C"/>
    <w:rsid w:val="00FA5425"/>
    <w:rsid w:val="00FA58D0"/>
    <w:rsid w:val="00FA6426"/>
    <w:rsid w:val="00FA64F8"/>
    <w:rsid w:val="00FB10C8"/>
    <w:rsid w:val="00FB30B1"/>
    <w:rsid w:val="00FB538C"/>
    <w:rsid w:val="00FB60CC"/>
    <w:rsid w:val="00FC3D75"/>
    <w:rsid w:val="00FC3DCE"/>
    <w:rsid w:val="00FC775E"/>
    <w:rsid w:val="00FD6D82"/>
    <w:rsid w:val="00FE0A32"/>
    <w:rsid w:val="00FE157E"/>
    <w:rsid w:val="00FE1B45"/>
    <w:rsid w:val="00FE3909"/>
    <w:rsid w:val="00FF3E01"/>
    <w:rsid w:val="00FF428A"/>
    <w:rsid w:val="00FF43B2"/>
    <w:rsid w:val="00FF56C5"/>
    <w:rsid w:val="00FF5F4D"/>
    <w:rsid w:val="00FF6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5C970"/>
  <w15:docId w15:val="{3E9C49D4-11FD-4AB5-913C-7808D097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14F60"/>
    <w:rPr>
      <w:lang w:val="en-GB"/>
    </w:rPr>
  </w:style>
  <w:style w:type="paragraph" w:styleId="Nadpis1">
    <w:name w:val="heading 1"/>
    <w:basedOn w:val="Normln"/>
    <w:next w:val="Normln"/>
    <w:qFormat/>
    <w:pPr>
      <w:keepNext/>
      <w:autoSpaceDE w:val="0"/>
      <w:autoSpaceDN w:val="0"/>
      <w:spacing w:line="240" w:lineRule="atLeast"/>
      <w:jc w:val="center"/>
      <w:outlineLvl w:val="0"/>
    </w:pPr>
    <w:rPr>
      <w:b/>
      <w:caps/>
      <w:sz w:val="44"/>
      <w:lang w:val="cs-CZ"/>
    </w:rPr>
  </w:style>
  <w:style w:type="paragraph" w:styleId="Nadpis2">
    <w:name w:val="heading 2"/>
    <w:aliases w:val="V_Head2"/>
    <w:basedOn w:val="Normln"/>
    <w:next w:val="Normln"/>
    <w:qFormat/>
    <w:pPr>
      <w:keepNext/>
      <w:autoSpaceDE w:val="0"/>
      <w:autoSpaceDN w:val="0"/>
      <w:jc w:val="both"/>
      <w:outlineLvl w:val="1"/>
    </w:pPr>
    <w:rPr>
      <w:b/>
      <w:lang w:val="cs-CZ"/>
    </w:rPr>
  </w:style>
  <w:style w:type="paragraph" w:styleId="Nadpis3">
    <w:name w:val="heading 3"/>
    <w:aliases w:val="V_Head3"/>
    <w:basedOn w:val="Normln"/>
    <w:next w:val="Normln"/>
    <w:qFormat/>
    <w:pPr>
      <w:keepNext/>
      <w:widowControl w:val="0"/>
      <w:spacing w:before="60" w:after="60"/>
      <w:ind w:left="340" w:hanging="340"/>
      <w:jc w:val="both"/>
      <w:outlineLvl w:val="2"/>
    </w:pPr>
    <w:rPr>
      <w:sz w:val="24"/>
      <w:lang w:val="cs-CZ"/>
    </w:rPr>
  </w:style>
  <w:style w:type="paragraph" w:styleId="Nadpis4">
    <w:name w:val="heading 4"/>
    <w:aliases w:val="V_Head4"/>
    <w:basedOn w:val="Normln"/>
    <w:next w:val="Normln"/>
    <w:qFormat/>
    <w:pPr>
      <w:keepNext/>
      <w:jc w:val="center"/>
      <w:outlineLvl w:val="3"/>
    </w:pPr>
    <w:rPr>
      <w:b/>
      <w:sz w:val="28"/>
      <w:lang w:val="cs-CZ"/>
    </w:rPr>
  </w:style>
  <w:style w:type="paragraph" w:styleId="Nadpis5">
    <w:name w:val="heading 5"/>
    <w:basedOn w:val="Normln"/>
    <w:next w:val="Normln"/>
    <w:qFormat/>
    <w:pPr>
      <w:widowControl w:val="0"/>
      <w:numPr>
        <w:ilvl w:val="4"/>
        <w:numId w:val="1"/>
      </w:numPr>
      <w:spacing w:before="240" w:after="60"/>
      <w:outlineLvl w:val="4"/>
    </w:pPr>
    <w:rPr>
      <w:b/>
      <w:lang w:val="cs-CZ"/>
    </w:rPr>
  </w:style>
  <w:style w:type="paragraph" w:styleId="Nadpis6">
    <w:name w:val="heading 6"/>
    <w:basedOn w:val="Normln"/>
    <w:next w:val="Normln"/>
    <w:qFormat/>
    <w:pPr>
      <w:widowControl w:val="0"/>
      <w:numPr>
        <w:ilvl w:val="5"/>
        <w:numId w:val="1"/>
      </w:numPr>
      <w:spacing w:before="240" w:after="60"/>
      <w:outlineLvl w:val="5"/>
    </w:pPr>
    <w:rPr>
      <w:i/>
      <w:sz w:val="22"/>
      <w:lang w:val="cs-CZ"/>
    </w:rPr>
  </w:style>
  <w:style w:type="paragraph" w:styleId="Nadpis7">
    <w:name w:val="heading 7"/>
    <w:basedOn w:val="Normln"/>
    <w:next w:val="Normln"/>
    <w:link w:val="Nadpis7Char"/>
    <w:qFormat/>
    <w:pPr>
      <w:widowControl w:val="0"/>
      <w:numPr>
        <w:ilvl w:val="6"/>
        <w:numId w:val="1"/>
      </w:numPr>
      <w:spacing w:before="240" w:after="60"/>
      <w:outlineLvl w:val="6"/>
    </w:pPr>
    <w:rPr>
      <w:rFonts w:ascii="Arial" w:hAnsi="Arial"/>
      <w:lang w:val="cs-CZ"/>
    </w:rPr>
  </w:style>
  <w:style w:type="paragraph" w:styleId="Nadpis8">
    <w:name w:val="heading 8"/>
    <w:basedOn w:val="Normln"/>
    <w:next w:val="Normln"/>
    <w:qFormat/>
    <w:pPr>
      <w:widowControl w:val="0"/>
      <w:numPr>
        <w:ilvl w:val="7"/>
        <w:numId w:val="1"/>
      </w:numPr>
      <w:spacing w:before="240" w:after="60"/>
      <w:outlineLvl w:val="7"/>
    </w:pPr>
    <w:rPr>
      <w:rFonts w:ascii="Arial" w:hAnsi="Arial"/>
      <w:i/>
      <w:lang w:val="cs-CZ"/>
    </w:rPr>
  </w:style>
  <w:style w:type="paragraph" w:styleId="Nadpis9">
    <w:name w:val="heading 9"/>
    <w:basedOn w:val="Normln"/>
    <w:next w:val="Normln"/>
    <w:qFormat/>
    <w:pPr>
      <w:widowControl w:val="0"/>
      <w:numPr>
        <w:ilvl w:val="8"/>
        <w:numId w:val="1"/>
      </w:numPr>
      <w:spacing w:line="240" w:lineRule="atLeast"/>
      <w:outlineLvl w:val="8"/>
    </w:pPr>
    <w:rPr>
      <w:sz w:val="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pPr>
      <w:autoSpaceDE w:val="0"/>
      <w:autoSpaceDN w:val="0"/>
      <w:spacing w:before="120" w:line="240" w:lineRule="atLeast"/>
      <w:ind w:left="6804"/>
    </w:pPr>
    <w:rPr>
      <w:lang w:val="cs-CZ"/>
    </w:rPr>
  </w:style>
  <w:style w:type="paragraph" w:customStyle="1" w:styleId="Nadpis1Clanek1VHead1Zhlav1">
    <w:name w:val="Nadpis 1.Clanek1.V_Head1.Záhlaví 1"/>
    <w:basedOn w:val="NormlnSmlouva"/>
    <w:next w:val="NormlnSmlouva"/>
    <w:pPr>
      <w:keepNext/>
      <w:tabs>
        <w:tab w:val="left" w:pos="360"/>
      </w:tabs>
      <w:spacing w:before="480" w:after="120"/>
    </w:pPr>
    <w:rPr>
      <w:rFonts w:ascii="Arial" w:hAnsi="Arial"/>
      <w:b/>
      <w:kern w:val="28"/>
      <w:sz w:val="28"/>
    </w:rPr>
  </w:style>
  <w:style w:type="paragraph" w:customStyle="1" w:styleId="NormlnSmlouva">
    <w:name w:val="Normální.Smlouva"/>
    <w:pPr>
      <w:widowControl w:val="0"/>
      <w:jc w:val="both"/>
    </w:pPr>
    <w:rPr>
      <w:sz w:val="24"/>
    </w:rPr>
  </w:style>
  <w:style w:type="paragraph" w:customStyle="1" w:styleId="SmluvniStrany">
    <w:name w:val="SmluvniStrany"/>
    <w:basedOn w:val="NormlnSmlouva"/>
    <w:pPr>
      <w:tabs>
        <w:tab w:val="left" w:pos="3969"/>
        <w:tab w:val="left" w:pos="4536"/>
      </w:tabs>
      <w:ind w:left="567"/>
    </w:pPr>
  </w:style>
  <w:style w:type="paragraph" w:styleId="Zkladntext3">
    <w:name w:val="Body Text 3"/>
    <w:basedOn w:val="Normln"/>
    <w:pPr>
      <w:autoSpaceDE w:val="0"/>
      <w:autoSpaceDN w:val="0"/>
      <w:ind w:right="-238"/>
      <w:jc w:val="both"/>
    </w:pPr>
    <w:rPr>
      <w:sz w:val="24"/>
      <w:lang w:val="cs-CZ"/>
    </w:rPr>
  </w:style>
  <w:style w:type="paragraph" w:styleId="Zkladntextodsazen">
    <w:name w:val="Body Text Indent"/>
    <w:basedOn w:val="Normln"/>
    <w:pPr>
      <w:autoSpaceDE w:val="0"/>
      <w:autoSpaceDN w:val="0"/>
      <w:ind w:left="4253" w:hanging="3260"/>
      <w:jc w:val="both"/>
    </w:pPr>
    <w:rPr>
      <w:lang w:val="cs-CZ"/>
    </w:rPr>
  </w:style>
  <w:style w:type="paragraph" w:styleId="Zkladntext2">
    <w:name w:val="Body Text 2"/>
    <w:basedOn w:val="Normln"/>
    <w:rPr>
      <w:sz w:val="24"/>
      <w:lang w:val="cs-CZ"/>
    </w:rPr>
  </w:style>
  <w:style w:type="paragraph" w:styleId="Zkladntext">
    <w:name w:val="Body Text"/>
    <w:basedOn w:val="Normln"/>
    <w:pPr>
      <w:jc w:val="both"/>
    </w:pPr>
    <w:rPr>
      <w:sz w:val="24"/>
      <w:lang w:val="cs-CZ"/>
    </w:rPr>
  </w:style>
  <w:style w:type="character" w:styleId="slostrnky">
    <w:name w:val="page number"/>
    <w:basedOn w:val="Standardnpsmoodstavce"/>
  </w:style>
  <w:style w:type="paragraph" w:styleId="Zpat">
    <w:name w:val="footer"/>
    <w:basedOn w:val="Normln"/>
    <w:link w:val="ZpatChar"/>
    <w:pPr>
      <w:tabs>
        <w:tab w:val="center" w:pos="4536"/>
        <w:tab w:val="right" w:pos="9072"/>
      </w:tabs>
      <w:autoSpaceDE w:val="0"/>
      <w:autoSpaceDN w:val="0"/>
    </w:pPr>
    <w:rPr>
      <w:lang w:val="cs-CZ"/>
    </w:rPr>
  </w:style>
  <w:style w:type="character" w:styleId="Odkaznakoment">
    <w:name w:val="annotation reference"/>
    <w:semiHidden/>
    <w:rPr>
      <w:sz w:val="16"/>
    </w:rPr>
  </w:style>
  <w:style w:type="paragraph" w:styleId="Textkomente">
    <w:name w:val="annotation text"/>
    <w:aliases w:val="RL Text komentáře,Text poznámky"/>
    <w:basedOn w:val="Normln"/>
    <w:link w:val="TextkomenteChar"/>
    <w:semiHidden/>
  </w:style>
  <w:style w:type="paragraph" w:styleId="Zhlav">
    <w:name w:val="header"/>
    <w:basedOn w:val="Normln"/>
    <w:link w:val="ZhlavChar"/>
    <w:uiPriority w:val="99"/>
    <w:pPr>
      <w:tabs>
        <w:tab w:val="center" w:pos="4536"/>
        <w:tab w:val="right" w:pos="9072"/>
      </w:tabs>
    </w:p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styleId="Textbubliny">
    <w:name w:val="Balloon Text"/>
    <w:basedOn w:val="Normln"/>
    <w:semiHidden/>
    <w:rPr>
      <w:rFonts w:ascii="Tahoma" w:hAnsi="Tahoma" w:cs="Tahoma"/>
      <w:sz w:val="16"/>
      <w:szCs w:val="16"/>
    </w:rPr>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nad 1,Odrazky"/>
    <w:basedOn w:val="Normln"/>
    <w:link w:val="OdstavecseseznamemChar"/>
    <w:uiPriority w:val="34"/>
    <w:qFormat/>
    <w:pPr>
      <w:ind w:left="708"/>
    </w:pPr>
  </w:style>
  <w:style w:type="paragraph" w:styleId="Zkladntextodsazen3">
    <w:name w:val="Body Text Indent 3"/>
    <w:basedOn w:val="Normln"/>
    <w:pPr>
      <w:spacing w:after="120"/>
      <w:ind w:left="283"/>
    </w:pPr>
    <w:rPr>
      <w:sz w:val="16"/>
      <w:szCs w:val="16"/>
    </w:rPr>
  </w:style>
  <w:style w:type="paragraph" w:styleId="Pedmtkomente">
    <w:name w:val="annotation subject"/>
    <w:basedOn w:val="Textkomente"/>
    <w:next w:val="Textkomente"/>
    <w:rPr>
      <w:b/>
      <w:bCs/>
    </w:rPr>
  </w:style>
  <w:style w:type="character" w:customStyle="1" w:styleId="CharChar1">
    <w:name w:val="Char Char1"/>
    <w:semiHidden/>
    <w:rPr>
      <w:lang w:val="en-GB"/>
    </w:rPr>
  </w:style>
  <w:style w:type="character" w:customStyle="1" w:styleId="CharChar">
    <w:name w:val="Char Char"/>
    <w:rPr>
      <w:b/>
      <w:bCs/>
      <w:lang w:val="en-GB"/>
    </w:rPr>
  </w:style>
  <w:style w:type="paragraph" w:styleId="Revize">
    <w:name w:val="Revision"/>
    <w:hidden/>
    <w:uiPriority w:val="99"/>
    <w:semiHidden/>
    <w:rsid w:val="00414490"/>
    <w:rPr>
      <w:lang w:val="en-GB"/>
    </w:rPr>
  </w:style>
  <w:style w:type="paragraph" w:styleId="Podnadpis">
    <w:name w:val="Subtitle"/>
    <w:basedOn w:val="Normln"/>
    <w:link w:val="PodnadpisChar"/>
    <w:uiPriority w:val="99"/>
    <w:qFormat/>
    <w:rsid w:val="0098122C"/>
    <w:pPr>
      <w:jc w:val="center"/>
    </w:pPr>
    <w:rPr>
      <w:rFonts w:ascii="Arial" w:eastAsia="Calibri" w:hAnsi="Arial"/>
      <w:b/>
      <w:bCs/>
      <w:sz w:val="28"/>
      <w:szCs w:val="28"/>
      <w:lang w:val="x-none"/>
    </w:rPr>
  </w:style>
  <w:style w:type="character" w:customStyle="1" w:styleId="PodnadpisChar">
    <w:name w:val="Podnadpis Char"/>
    <w:basedOn w:val="Standardnpsmoodstavce"/>
    <w:link w:val="Podnadpis"/>
    <w:uiPriority w:val="99"/>
    <w:rsid w:val="0098122C"/>
    <w:rPr>
      <w:rFonts w:ascii="Arial" w:eastAsia="Calibri" w:hAnsi="Arial"/>
      <w:b/>
      <w:bCs/>
      <w:sz w:val="28"/>
      <w:szCs w:val="28"/>
      <w:lang w:val="x-none"/>
    </w:rPr>
  </w:style>
  <w:style w:type="character" w:customStyle="1" w:styleId="FontStyle16">
    <w:name w:val="Font Style16"/>
    <w:uiPriority w:val="99"/>
    <w:rsid w:val="00572E1B"/>
    <w:rPr>
      <w:rFonts w:ascii="Arial" w:hAnsi="Arial" w:cs="Arial"/>
      <w:sz w:val="18"/>
      <w:szCs w:val="18"/>
    </w:rPr>
  </w:style>
  <w:style w:type="paragraph" w:styleId="Textpoznpodarou">
    <w:name w:val="footnote text"/>
    <w:basedOn w:val="Normln"/>
    <w:link w:val="TextpoznpodarouChar"/>
    <w:uiPriority w:val="99"/>
    <w:unhideWhenUsed/>
    <w:rsid w:val="003143F4"/>
    <w:rPr>
      <w:rFonts w:ascii="Calibri" w:eastAsia="Calibri" w:hAnsi="Calibri"/>
      <w:lang w:val="cs-CZ" w:eastAsia="en-US"/>
    </w:rPr>
  </w:style>
  <w:style w:type="character" w:customStyle="1" w:styleId="TextpoznpodarouChar">
    <w:name w:val="Text pozn. pod čarou Char"/>
    <w:basedOn w:val="Standardnpsmoodstavce"/>
    <w:link w:val="Textpoznpodarou"/>
    <w:uiPriority w:val="99"/>
    <w:rsid w:val="003143F4"/>
    <w:rPr>
      <w:rFonts w:ascii="Calibri" w:eastAsia="Calibri" w:hAnsi="Calibri"/>
      <w:lang w:eastAsia="en-US"/>
    </w:rPr>
  </w:style>
  <w:style w:type="character" w:styleId="Znakapoznpodarou">
    <w:name w:val="footnote reference"/>
    <w:basedOn w:val="Standardnpsmoodstavce"/>
    <w:uiPriority w:val="99"/>
    <w:unhideWhenUsed/>
    <w:rsid w:val="003143F4"/>
    <w:rPr>
      <w:vertAlign w:val="superscript"/>
    </w:rPr>
  </w:style>
  <w:style w:type="character" w:customStyle="1" w:styleId="BezmezerChar">
    <w:name w:val="Bez mezer Char"/>
    <w:basedOn w:val="Standardnpsmoodstavce"/>
    <w:link w:val="Bezmezer"/>
    <w:uiPriority w:val="99"/>
    <w:locked/>
    <w:rsid w:val="000646CD"/>
    <w:rPr>
      <w:rFonts w:ascii="Arial" w:hAnsi="Arial" w:cs="Arial"/>
    </w:rPr>
  </w:style>
  <w:style w:type="paragraph" w:styleId="Bezmezer">
    <w:name w:val="No Spacing"/>
    <w:basedOn w:val="Normln"/>
    <w:link w:val="BezmezerChar"/>
    <w:uiPriority w:val="99"/>
    <w:qFormat/>
    <w:rsid w:val="000646CD"/>
    <w:rPr>
      <w:rFonts w:ascii="Arial" w:hAnsi="Arial" w:cs="Arial"/>
      <w:lang w:val="cs-CZ"/>
    </w:rPr>
  </w:style>
  <w:style w:type="paragraph" w:customStyle="1" w:styleId="Odstavec">
    <w:name w:val="Odstavec"/>
    <w:basedOn w:val="Normln"/>
    <w:uiPriority w:val="99"/>
    <w:rsid w:val="000646CD"/>
    <w:pPr>
      <w:spacing w:before="120" w:after="120"/>
      <w:ind w:left="1778" w:right="45" w:hanging="360"/>
      <w:jc w:val="both"/>
    </w:pPr>
    <w:rPr>
      <w:rFonts w:eastAsiaTheme="minorHAnsi"/>
      <w:sz w:val="22"/>
      <w:szCs w:val="22"/>
      <w:lang w:val="cs-CZ" w:eastAsia="en-US"/>
    </w:rPr>
  </w:style>
  <w:style w:type="paragraph" w:customStyle="1" w:styleId="Default">
    <w:name w:val="Default"/>
    <w:basedOn w:val="Normln"/>
    <w:rsid w:val="00351873"/>
    <w:pPr>
      <w:autoSpaceDE w:val="0"/>
      <w:autoSpaceDN w:val="0"/>
    </w:pPr>
    <w:rPr>
      <w:rFonts w:ascii="Calibri" w:eastAsiaTheme="minorHAnsi" w:hAnsi="Calibri"/>
      <w:color w:val="000000"/>
      <w:sz w:val="24"/>
      <w:szCs w:val="24"/>
      <w:lang w:val="cs-CZ" w:eastAsia="en-US"/>
    </w:rPr>
  </w:style>
  <w:style w:type="character" w:styleId="Siln">
    <w:name w:val="Strong"/>
    <w:basedOn w:val="Standardnpsmoodstavce"/>
    <w:uiPriority w:val="22"/>
    <w:qFormat/>
    <w:rsid w:val="00253E4A"/>
    <w:rPr>
      <w:b/>
      <w:bCs/>
    </w:rPr>
  </w:style>
  <w:style w:type="character" w:customStyle="1" w:styleId="FontStyle45">
    <w:name w:val="Font Style45"/>
    <w:basedOn w:val="Standardnpsmoodstavce"/>
    <w:uiPriority w:val="99"/>
    <w:rsid w:val="008B722A"/>
    <w:rPr>
      <w:rFonts w:ascii="Times New Roman" w:hAnsi="Times New Roman" w:cs="Times New Roman"/>
      <w:b/>
      <w:bCs/>
      <w:i/>
      <w:iCs/>
      <w:color w:val="000000"/>
      <w:sz w:val="22"/>
      <w:szCs w:val="22"/>
    </w:rPr>
  </w:style>
  <w:style w:type="paragraph" w:customStyle="1" w:styleId="Bold12">
    <w:name w:val="Bold12"/>
    <w:basedOn w:val="Normln"/>
    <w:qFormat/>
    <w:rsid w:val="00C83B74"/>
    <w:rPr>
      <w:rFonts w:asciiTheme="minorHAnsi" w:hAnsiTheme="minorHAnsi"/>
      <w:b/>
      <w:sz w:val="24"/>
      <w:szCs w:val="24"/>
      <w:lang w:val="cs-CZ" w:eastAsia="en-US"/>
    </w:rPr>
  </w:style>
  <w:style w:type="paragraph" w:customStyle="1" w:styleId="konec">
    <w:name w:val="konec"/>
    <w:qFormat/>
    <w:rsid w:val="00C83B74"/>
    <w:rPr>
      <w:rFonts w:asciiTheme="minorHAnsi" w:hAnsiTheme="minorHAnsi"/>
      <w:sz w:val="2"/>
      <w:szCs w:val="24"/>
      <w:lang w:eastAsia="en-US"/>
    </w:rPr>
  </w:style>
  <w:style w:type="character" w:styleId="Zstupntext">
    <w:name w:val="Placeholder Text"/>
    <w:basedOn w:val="Standardnpsmoodstavce"/>
    <w:uiPriority w:val="99"/>
    <w:semiHidden/>
    <w:rsid w:val="00C83B74"/>
    <w:rPr>
      <w:color w:val="808080"/>
    </w:rPr>
  </w:style>
  <w:style w:type="table" w:styleId="Mkatabulky">
    <w:name w:val="Table Grid"/>
    <w:basedOn w:val="Normlntabulka"/>
    <w:rsid w:val="00C8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itabulka">
    <w:name w:val="Normalni_tabulka"/>
    <w:basedOn w:val="Normln"/>
    <w:qFormat/>
    <w:rsid w:val="00C83B74"/>
    <w:rPr>
      <w:rFonts w:asciiTheme="minorHAnsi" w:hAnsiTheme="minorHAnsi"/>
      <w:sz w:val="22"/>
      <w:szCs w:val="24"/>
      <w:lang w:val="cs-CZ" w:eastAsia="en-US"/>
    </w:rPr>
  </w:style>
  <w:style w:type="character" w:customStyle="1" w:styleId="ZhlavChar">
    <w:name w:val="Záhlaví Char"/>
    <w:basedOn w:val="Standardnpsmoodstavce"/>
    <w:link w:val="Zhlav"/>
    <w:uiPriority w:val="99"/>
    <w:rsid w:val="00C83B74"/>
    <w:rPr>
      <w:lang w:val="en-GB"/>
    </w:rPr>
  </w:style>
  <w:style w:type="character" w:customStyle="1" w:styleId="ZpatChar">
    <w:name w:val="Zápatí Char"/>
    <w:basedOn w:val="Standardnpsmoodstavce"/>
    <w:link w:val="Zpat"/>
    <w:rsid w:val="00C83B74"/>
  </w:style>
  <w:style w:type="paragraph" w:customStyle="1" w:styleId="CARKOD19b">
    <w:name w:val="CARKOD19b"/>
    <w:basedOn w:val="Bold12"/>
    <w:qFormat/>
    <w:rsid w:val="00C83B74"/>
    <w:rPr>
      <w:rFonts w:ascii="CKGinisSmall" w:hAnsi="CKGinisSmall"/>
      <w:sz w:val="44"/>
      <w:szCs w:val="32"/>
    </w:rPr>
  </w:style>
  <w:style w:type="paragraph" w:customStyle="1" w:styleId="Schvaluje">
    <w:name w:val="Schvaluje"/>
    <w:basedOn w:val="Normln"/>
    <w:qFormat/>
    <w:rsid w:val="007665B4"/>
    <w:pPr>
      <w:spacing w:after="160" w:line="340" w:lineRule="exact"/>
    </w:pPr>
    <w:rPr>
      <w:rFonts w:asciiTheme="minorHAnsi" w:hAnsiTheme="minorHAnsi"/>
      <w:b/>
      <w:sz w:val="28"/>
      <w:szCs w:val="24"/>
      <w:lang w:val="cs-CZ"/>
    </w:rPr>
  </w:style>
  <w:style w:type="paragraph" w:customStyle="1" w:styleId="Smlouvaodstavec">
    <w:name w:val="Smlouva odstavec"/>
    <w:basedOn w:val="Normln"/>
    <w:rsid w:val="00740C05"/>
    <w:pPr>
      <w:numPr>
        <w:ilvl w:val="1"/>
        <w:numId w:val="3"/>
      </w:numPr>
      <w:spacing w:before="120"/>
    </w:pPr>
    <w:rPr>
      <w:rFonts w:ascii="Arial" w:hAnsi="Arial"/>
      <w:sz w:val="22"/>
      <w:szCs w:val="24"/>
      <w:lang w:val="cs-CZ"/>
    </w:rPr>
  </w:style>
  <w:style w:type="paragraph" w:customStyle="1" w:styleId="Smlouvalnek">
    <w:name w:val="Smlouva článek"/>
    <w:basedOn w:val="Normln"/>
    <w:next w:val="Smlouvaodstavec"/>
    <w:rsid w:val="00740C05"/>
    <w:pPr>
      <w:keepNext/>
      <w:numPr>
        <w:numId w:val="3"/>
      </w:numPr>
      <w:spacing w:before="480" w:after="120"/>
      <w:jc w:val="center"/>
    </w:pPr>
    <w:rPr>
      <w:rFonts w:ascii="Arial" w:hAnsi="Arial"/>
      <w:b/>
      <w:sz w:val="24"/>
      <w:szCs w:val="24"/>
      <w:lang w:val="cs-CZ"/>
    </w:rPr>
  </w:style>
  <w:style w:type="character" w:customStyle="1" w:styleId="TextkomenteChar">
    <w:name w:val="Text komentáře Char"/>
    <w:aliases w:val="RL Text komentáře Char,Text poznámky Char"/>
    <w:basedOn w:val="Standardnpsmoodstavce"/>
    <w:link w:val="Textkomente"/>
    <w:semiHidden/>
    <w:rsid w:val="00657442"/>
    <w:rPr>
      <w:lang w:val="en-GB"/>
    </w:rPr>
  </w:style>
  <w:style w:type="numbering" w:customStyle="1" w:styleId="Styl1">
    <w:name w:val="Styl1"/>
    <w:uiPriority w:val="99"/>
    <w:rsid w:val="00F3540F"/>
    <w:pPr>
      <w:numPr>
        <w:numId w:val="4"/>
      </w:numPr>
    </w:pPr>
  </w:style>
  <w:style w:type="numbering" w:customStyle="1" w:styleId="Styl2">
    <w:name w:val="Styl2"/>
    <w:uiPriority w:val="99"/>
    <w:rsid w:val="0003200D"/>
    <w:pPr>
      <w:numPr>
        <w:numId w:val="5"/>
      </w:numPr>
    </w:pPr>
  </w:style>
  <w:style w:type="character" w:customStyle="1" w:styleId="Nadpis7Char">
    <w:name w:val="Nadpis 7 Char"/>
    <w:link w:val="Nadpis7"/>
    <w:locked/>
    <w:rsid w:val="004841A9"/>
    <w:rPr>
      <w:rFonts w:ascii="Arial" w:hAnsi="Arial"/>
    </w:rPr>
  </w:style>
  <w:style w:type="character" w:customStyle="1" w:styleId="Zkladntextodsazen2Char">
    <w:name w:val="Základní text odsazený 2 Char"/>
    <w:basedOn w:val="Standardnpsmoodstavce"/>
    <w:link w:val="Zkladntextodsazen2"/>
    <w:rsid w:val="00F14F60"/>
  </w:style>
  <w:style w:type="character" w:customStyle="1" w:styleId="WW8Num16z0">
    <w:name w:val="WW8Num16z0"/>
    <w:rsid w:val="00BF037A"/>
    <w:rPr>
      <w:rFonts w:ascii="Symbol" w:hAnsi="Symbol"/>
    </w:rPr>
  </w:style>
  <w:style w:type="paragraph" w:styleId="Normlnweb">
    <w:name w:val="Normal (Web)"/>
    <w:basedOn w:val="Normln"/>
    <w:rsid w:val="00BF037A"/>
    <w:pPr>
      <w:suppressAutoHyphens/>
    </w:pPr>
    <w:rPr>
      <w:sz w:val="24"/>
      <w:szCs w:val="24"/>
      <w:lang w:val="cs-CZ" w:eastAsia="ar-SA"/>
    </w:rPr>
  </w:style>
  <w:style w:type="character" w:customStyle="1" w:styleId="RLTextlnkuslovanChar">
    <w:name w:val="RL Text článku číslovaný Char"/>
    <w:basedOn w:val="Standardnpsmoodstavce"/>
    <w:link w:val="RLTextlnkuslovan"/>
    <w:locked/>
    <w:rsid w:val="00433D2F"/>
    <w:rPr>
      <w:rFonts w:ascii="Arial" w:hAnsi="Arial" w:cs="Arial"/>
      <w:szCs w:val="24"/>
    </w:rPr>
  </w:style>
  <w:style w:type="paragraph" w:customStyle="1" w:styleId="RLTextlnkuslovan">
    <w:name w:val="RL Text článku číslovaný"/>
    <w:basedOn w:val="Normln"/>
    <w:link w:val="RLTextlnkuslovanChar"/>
    <w:qFormat/>
    <w:rsid w:val="00433D2F"/>
    <w:pPr>
      <w:numPr>
        <w:ilvl w:val="1"/>
        <w:numId w:val="8"/>
      </w:numPr>
      <w:spacing w:after="120" w:line="280" w:lineRule="exact"/>
      <w:jc w:val="both"/>
    </w:pPr>
    <w:rPr>
      <w:rFonts w:ascii="Arial" w:hAnsi="Arial" w:cs="Arial"/>
      <w:szCs w:val="24"/>
      <w:lang w:val="cs-CZ"/>
    </w:rPr>
  </w:style>
  <w:style w:type="character" w:customStyle="1" w:styleId="RLlneksmlouvyCharChar">
    <w:name w:val="RL Článek smlouvy Char Char"/>
    <w:basedOn w:val="Standardnpsmoodstavce"/>
    <w:link w:val="RLlneksmlouvy"/>
    <w:locked/>
    <w:rsid w:val="00433D2F"/>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433D2F"/>
    <w:pPr>
      <w:keepNext/>
      <w:numPr>
        <w:numId w:val="8"/>
      </w:numPr>
      <w:suppressAutoHyphens/>
      <w:spacing w:before="360" w:after="120" w:line="280" w:lineRule="exact"/>
      <w:jc w:val="both"/>
      <w:outlineLvl w:val="0"/>
    </w:pPr>
    <w:rPr>
      <w:rFonts w:ascii="Arial" w:hAnsi="Arial" w:cs="Arial"/>
      <w:b/>
      <w:szCs w:val="24"/>
      <w:lang w:val="cs-CZ" w:eastAsia="en-US"/>
    </w:rPr>
  </w:style>
  <w:style w:type="paragraph" w:customStyle="1" w:styleId="RLdajeosmluvnstran">
    <w:name w:val="RL Údaje o smluvní straně"/>
    <w:basedOn w:val="Normln"/>
    <w:rsid w:val="00433D2F"/>
    <w:pPr>
      <w:spacing w:after="120" w:line="280" w:lineRule="exact"/>
      <w:jc w:val="center"/>
    </w:pPr>
    <w:rPr>
      <w:rFonts w:ascii="Arial" w:hAnsi="Arial"/>
      <w:szCs w:val="24"/>
      <w:lang w:val="cs-CZ" w:eastAsia="en-US"/>
    </w:rPr>
  </w:style>
  <w:style w:type="character" w:customStyle="1" w:styleId="RLProhlensmluvnchstranChar">
    <w:name w:val="RL Prohlášení smluvních stran Char"/>
    <w:basedOn w:val="Standardnpsmoodstavce"/>
    <w:link w:val="RLProhlensmluvnchstran"/>
    <w:locked/>
    <w:rsid w:val="00433D2F"/>
    <w:rPr>
      <w:rFonts w:ascii="Arial" w:hAnsi="Arial" w:cs="Arial"/>
      <w:b/>
      <w:szCs w:val="24"/>
    </w:rPr>
  </w:style>
  <w:style w:type="paragraph" w:customStyle="1" w:styleId="RLProhlensmluvnchstran">
    <w:name w:val="RL Prohlášení smluvních stran"/>
    <w:basedOn w:val="Normln"/>
    <w:link w:val="RLProhlensmluvnchstranChar"/>
    <w:rsid w:val="00433D2F"/>
    <w:pPr>
      <w:spacing w:after="120" w:line="280" w:lineRule="exact"/>
      <w:jc w:val="center"/>
    </w:pPr>
    <w:rPr>
      <w:rFonts w:ascii="Arial" w:hAnsi="Arial" w:cs="Arial"/>
      <w:b/>
      <w:szCs w:val="24"/>
      <w:lang w:val="cs-CZ"/>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locked/>
    <w:rsid w:val="00EB0A98"/>
    <w:rPr>
      <w:lang w:val="en-GB"/>
    </w:rPr>
  </w:style>
  <w:style w:type="paragraph" w:customStyle="1" w:styleId="RLdajeosmluvnstran0">
    <w:name w:val="RL  údaje o smluvní straně"/>
    <w:basedOn w:val="Normln"/>
    <w:rsid w:val="00502FB8"/>
    <w:pPr>
      <w:spacing w:after="120" w:line="280" w:lineRule="exact"/>
      <w:jc w:val="center"/>
    </w:pPr>
    <w:rPr>
      <w:rFonts w:ascii="Arial" w:hAnsi="Arial"/>
      <w:szCs w:val="24"/>
      <w:lang w:val="cs-CZ" w:eastAsia="en-US"/>
    </w:rPr>
  </w:style>
  <w:style w:type="character" w:customStyle="1" w:styleId="doplnuchazeChar">
    <w:name w:val="doplní uchazeč Char"/>
    <w:link w:val="doplnuchaze"/>
    <w:locked/>
    <w:rsid w:val="00502FB8"/>
    <w:rPr>
      <w:rFonts w:ascii="Arial" w:hAnsi="Arial" w:cs="Arial"/>
      <w:b/>
      <w:szCs w:val="22"/>
    </w:rPr>
  </w:style>
  <w:style w:type="paragraph" w:customStyle="1" w:styleId="doplnuchaze">
    <w:name w:val="doplní uchazeč"/>
    <w:basedOn w:val="Normln"/>
    <w:link w:val="doplnuchazeChar"/>
    <w:qFormat/>
    <w:rsid w:val="00502FB8"/>
    <w:pPr>
      <w:snapToGrid w:val="0"/>
      <w:spacing w:after="120" w:line="280" w:lineRule="exact"/>
      <w:jc w:val="center"/>
    </w:pPr>
    <w:rPr>
      <w:rFonts w:ascii="Arial" w:hAnsi="Arial" w:cs="Arial"/>
      <w:b/>
      <w:szCs w:val="22"/>
      <w:lang w:val="cs-CZ"/>
    </w:rPr>
  </w:style>
  <w:style w:type="character" w:customStyle="1" w:styleId="FontStyle29">
    <w:name w:val="Font Style29"/>
    <w:rsid w:val="009F2D04"/>
    <w:rPr>
      <w:rFonts w:ascii="Times New Roman" w:hAnsi="Times New Roman" w:cs="Times New Roman"/>
      <w:sz w:val="22"/>
      <w:szCs w:val="22"/>
    </w:rPr>
  </w:style>
  <w:style w:type="paragraph" w:customStyle="1" w:styleId="Style5">
    <w:name w:val="Style5"/>
    <w:basedOn w:val="Normln"/>
    <w:rsid w:val="00C574BA"/>
    <w:pPr>
      <w:widowControl w:val="0"/>
      <w:suppressAutoHyphens/>
      <w:autoSpaceDE w:val="0"/>
      <w:spacing w:after="120" w:line="276" w:lineRule="auto"/>
    </w:pPr>
    <w:rPr>
      <w:sz w:val="24"/>
      <w:szCs w:val="24"/>
      <w:lang w:val="cs-CZ" w:eastAsia="ar-SA"/>
    </w:rPr>
  </w:style>
  <w:style w:type="paragraph" w:customStyle="1" w:styleId="PVThlavikaadresa">
    <w:name w:val="PVT hlavička adresa"/>
    <w:basedOn w:val="Normln"/>
    <w:rsid w:val="00CB68BB"/>
    <w:pPr>
      <w:pBdr>
        <w:bottom w:val="single" w:sz="6" w:space="12" w:color="auto"/>
      </w:pBdr>
      <w:spacing w:after="120"/>
      <w:jc w:val="center"/>
    </w:pPr>
    <w:rPr>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3964">
      <w:bodyDiv w:val="1"/>
      <w:marLeft w:val="0"/>
      <w:marRight w:val="0"/>
      <w:marTop w:val="0"/>
      <w:marBottom w:val="0"/>
      <w:divBdr>
        <w:top w:val="none" w:sz="0" w:space="0" w:color="auto"/>
        <w:left w:val="none" w:sz="0" w:space="0" w:color="auto"/>
        <w:bottom w:val="none" w:sz="0" w:space="0" w:color="auto"/>
        <w:right w:val="none" w:sz="0" w:space="0" w:color="auto"/>
      </w:divBdr>
    </w:div>
    <w:div w:id="498623823">
      <w:bodyDiv w:val="1"/>
      <w:marLeft w:val="0"/>
      <w:marRight w:val="0"/>
      <w:marTop w:val="0"/>
      <w:marBottom w:val="0"/>
      <w:divBdr>
        <w:top w:val="none" w:sz="0" w:space="0" w:color="auto"/>
        <w:left w:val="none" w:sz="0" w:space="0" w:color="auto"/>
        <w:bottom w:val="none" w:sz="0" w:space="0" w:color="auto"/>
        <w:right w:val="none" w:sz="0" w:space="0" w:color="auto"/>
      </w:divBdr>
    </w:div>
    <w:div w:id="659313006">
      <w:bodyDiv w:val="1"/>
      <w:marLeft w:val="0"/>
      <w:marRight w:val="0"/>
      <w:marTop w:val="0"/>
      <w:marBottom w:val="0"/>
      <w:divBdr>
        <w:top w:val="none" w:sz="0" w:space="0" w:color="auto"/>
        <w:left w:val="none" w:sz="0" w:space="0" w:color="auto"/>
        <w:bottom w:val="none" w:sz="0" w:space="0" w:color="auto"/>
        <w:right w:val="none" w:sz="0" w:space="0" w:color="auto"/>
      </w:divBdr>
    </w:div>
    <w:div w:id="1044675800">
      <w:bodyDiv w:val="1"/>
      <w:marLeft w:val="0"/>
      <w:marRight w:val="0"/>
      <w:marTop w:val="0"/>
      <w:marBottom w:val="0"/>
      <w:divBdr>
        <w:top w:val="none" w:sz="0" w:space="0" w:color="auto"/>
        <w:left w:val="none" w:sz="0" w:space="0" w:color="auto"/>
        <w:bottom w:val="none" w:sz="0" w:space="0" w:color="auto"/>
        <w:right w:val="none" w:sz="0" w:space="0" w:color="auto"/>
      </w:divBdr>
    </w:div>
    <w:div w:id="1297494243">
      <w:bodyDiv w:val="1"/>
      <w:marLeft w:val="0"/>
      <w:marRight w:val="0"/>
      <w:marTop w:val="0"/>
      <w:marBottom w:val="0"/>
      <w:divBdr>
        <w:top w:val="none" w:sz="0" w:space="0" w:color="auto"/>
        <w:left w:val="none" w:sz="0" w:space="0" w:color="auto"/>
        <w:bottom w:val="none" w:sz="0" w:space="0" w:color="auto"/>
        <w:right w:val="none" w:sz="0" w:space="0" w:color="auto"/>
      </w:divBdr>
    </w:div>
    <w:div w:id="1321890025">
      <w:bodyDiv w:val="1"/>
      <w:marLeft w:val="0"/>
      <w:marRight w:val="0"/>
      <w:marTop w:val="0"/>
      <w:marBottom w:val="0"/>
      <w:divBdr>
        <w:top w:val="none" w:sz="0" w:space="0" w:color="auto"/>
        <w:left w:val="none" w:sz="0" w:space="0" w:color="auto"/>
        <w:bottom w:val="none" w:sz="0" w:space="0" w:color="auto"/>
        <w:right w:val="none" w:sz="0" w:space="0" w:color="auto"/>
      </w:divBdr>
    </w:div>
    <w:div w:id="1530801026">
      <w:bodyDiv w:val="1"/>
      <w:marLeft w:val="0"/>
      <w:marRight w:val="0"/>
      <w:marTop w:val="0"/>
      <w:marBottom w:val="0"/>
      <w:divBdr>
        <w:top w:val="none" w:sz="0" w:space="0" w:color="auto"/>
        <w:left w:val="none" w:sz="0" w:space="0" w:color="auto"/>
        <w:bottom w:val="none" w:sz="0" w:space="0" w:color="auto"/>
        <w:right w:val="none" w:sz="0" w:space="0" w:color="auto"/>
      </w:divBdr>
    </w:div>
    <w:div w:id="1572472220">
      <w:bodyDiv w:val="1"/>
      <w:marLeft w:val="0"/>
      <w:marRight w:val="0"/>
      <w:marTop w:val="0"/>
      <w:marBottom w:val="0"/>
      <w:divBdr>
        <w:top w:val="none" w:sz="0" w:space="0" w:color="auto"/>
        <w:left w:val="none" w:sz="0" w:space="0" w:color="auto"/>
        <w:bottom w:val="none" w:sz="0" w:space="0" w:color="auto"/>
        <w:right w:val="none" w:sz="0" w:space="0" w:color="auto"/>
      </w:divBdr>
    </w:div>
    <w:div w:id="1612394435">
      <w:bodyDiv w:val="1"/>
      <w:marLeft w:val="0"/>
      <w:marRight w:val="0"/>
      <w:marTop w:val="0"/>
      <w:marBottom w:val="0"/>
      <w:divBdr>
        <w:top w:val="none" w:sz="0" w:space="0" w:color="auto"/>
        <w:left w:val="none" w:sz="0" w:space="0" w:color="auto"/>
        <w:bottom w:val="none" w:sz="0" w:space="0" w:color="auto"/>
        <w:right w:val="none" w:sz="0" w:space="0" w:color="auto"/>
      </w:divBdr>
      <w:divsChild>
        <w:div w:id="919556234">
          <w:marLeft w:val="0"/>
          <w:marRight w:val="0"/>
          <w:marTop w:val="0"/>
          <w:marBottom w:val="0"/>
          <w:divBdr>
            <w:top w:val="none" w:sz="0" w:space="0" w:color="auto"/>
            <w:left w:val="none" w:sz="0" w:space="0" w:color="auto"/>
            <w:bottom w:val="none" w:sz="0" w:space="0" w:color="auto"/>
            <w:right w:val="none" w:sz="0" w:space="0" w:color="auto"/>
          </w:divBdr>
        </w:div>
      </w:divsChild>
    </w:div>
    <w:div w:id="1646086816">
      <w:bodyDiv w:val="1"/>
      <w:marLeft w:val="0"/>
      <w:marRight w:val="0"/>
      <w:marTop w:val="0"/>
      <w:marBottom w:val="0"/>
      <w:divBdr>
        <w:top w:val="none" w:sz="0" w:space="0" w:color="auto"/>
        <w:left w:val="none" w:sz="0" w:space="0" w:color="auto"/>
        <w:bottom w:val="none" w:sz="0" w:space="0" w:color="auto"/>
        <w:right w:val="none" w:sz="0" w:space="0" w:color="auto"/>
      </w:divBdr>
    </w:div>
    <w:div w:id="1728339412">
      <w:bodyDiv w:val="1"/>
      <w:marLeft w:val="0"/>
      <w:marRight w:val="0"/>
      <w:marTop w:val="0"/>
      <w:marBottom w:val="0"/>
      <w:divBdr>
        <w:top w:val="none" w:sz="0" w:space="0" w:color="auto"/>
        <w:left w:val="none" w:sz="0" w:space="0" w:color="auto"/>
        <w:bottom w:val="none" w:sz="0" w:space="0" w:color="auto"/>
        <w:right w:val="none" w:sz="0" w:space="0" w:color="auto"/>
      </w:divBdr>
    </w:div>
    <w:div w:id="1802117245">
      <w:bodyDiv w:val="1"/>
      <w:marLeft w:val="0"/>
      <w:marRight w:val="0"/>
      <w:marTop w:val="0"/>
      <w:marBottom w:val="0"/>
      <w:divBdr>
        <w:top w:val="none" w:sz="0" w:space="0" w:color="auto"/>
        <w:left w:val="none" w:sz="0" w:space="0" w:color="auto"/>
        <w:bottom w:val="none" w:sz="0" w:space="0" w:color="auto"/>
        <w:right w:val="none" w:sz="0" w:space="0" w:color="auto"/>
      </w:divBdr>
    </w:div>
    <w:div w:id="1908682480">
      <w:bodyDiv w:val="1"/>
      <w:marLeft w:val="0"/>
      <w:marRight w:val="0"/>
      <w:marTop w:val="0"/>
      <w:marBottom w:val="0"/>
      <w:divBdr>
        <w:top w:val="none" w:sz="0" w:space="0" w:color="auto"/>
        <w:left w:val="none" w:sz="0" w:space="0" w:color="auto"/>
        <w:bottom w:val="none" w:sz="0" w:space="0" w:color="auto"/>
        <w:right w:val="none" w:sz="0" w:space="0" w:color="auto"/>
      </w:divBdr>
    </w:div>
    <w:div w:id="2051105704">
      <w:bodyDiv w:val="1"/>
      <w:marLeft w:val="0"/>
      <w:marRight w:val="0"/>
      <w:marTop w:val="0"/>
      <w:marBottom w:val="0"/>
      <w:divBdr>
        <w:top w:val="none" w:sz="0" w:space="0" w:color="auto"/>
        <w:left w:val="none" w:sz="0" w:space="0" w:color="auto"/>
        <w:bottom w:val="none" w:sz="0" w:space="0" w:color="auto"/>
        <w:right w:val="none" w:sz="0" w:space="0" w:color="auto"/>
      </w:divBdr>
    </w:div>
    <w:div w:id="2063360215">
      <w:bodyDiv w:val="1"/>
      <w:marLeft w:val="0"/>
      <w:marRight w:val="0"/>
      <w:marTop w:val="0"/>
      <w:marBottom w:val="0"/>
      <w:divBdr>
        <w:top w:val="none" w:sz="0" w:space="0" w:color="auto"/>
        <w:left w:val="none" w:sz="0" w:space="0" w:color="auto"/>
        <w:bottom w:val="none" w:sz="0" w:space="0" w:color="auto"/>
        <w:right w:val="none" w:sz="0" w:space="0" w:color="auto"/>
      </w:divBdr>
    </w:div>
    <w:div w:id="211971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2B49C41DC46B1860D6CE6E84D179F"/>
        <w:category>
          <w:name w:val="Obecné"/>
          <w:gallery w:val="placeholder"/>
        </w:category>
        <w:types>
          <w:type w:val="bbPlcHdr"/>
        </w:types>
        <w:behaviors>
          <w:behavior w:val="content"/>
        </w:behaviors>
        <w:guid w:val="{A3352C63-3B48-4ABE-B7D4-1269D6DB641B}"/>
      </w:docPartPr>
      <w:docPartBody>
        <w:p w:rsidR="00AE17A1" w:rsidRDefault="00AE17A1" w:rsidP="00AE17A1">
          <w:pPr>
            <w:pStyle w:val="0582B49C41DC46B1860D6CE6E84D179F"/>
          </w:pPr>
          <w:r w:rsidRPr="00872A8B">
            <w:t xml:space="preserve"> </w:t>
          </w:r>
        </w:p>
      </w:docPartBody>
    </w:docPart>
    <w:docPart>
      <w:docPartPr>
        <w:name w:val="30D44C2DF45F4403B586DC2588F7CA3F"/>
        <w:category>
          <w:name w:val="Obecné"/>
          <w:gallery w:val="placeholder"/>
        </w:category>
        <w:types>
          <w:type w:val="bbPlcHdr"/>
        </w:types>
        <w:behaviors>
          <w:behavior w:val="content"/>
        </w:behaviors>
        <w:guid w:val="{EB2C6233-0D33-4D42-9F80-F7A8E7473304}"/>
      </w:docPartPr>
      <w:docPartBody>
        <w:p w:rsidR="00AE17A1" w:rsidRDefault="00AE17A1" w:rsidP="00AE17A1">
          <w:pPr>
            <w:pStyle w:val="30D44C2DF45F4403B586DC2588F7CA3F"/>
          </w:pPr>
          <w:r w:rsidRPr="00E279A9">
            <w:rPr>
              <w:rStyle w:val="Zstupntext"/>
            </w:rPr>
            <w:t>Klikněte sem a zadejte text.</w:t>
          </w:r>
        </w:p>
      </w:docPartBody>
    </w:docPart>
    <w:docPart>
      <w:docPartPr>
        <w:name w:val="50D73AE39E88460D8311935D75C8C35F"/>
        <w:category>
          <w:name w:val="Obecné"/>
          <w:gallery w:val="placeholder"/>
        </w:category>
        <w:types>
          <w:type w:val="bbPlcHdr"/>
        </w:types>
        <w:behaviors>
          <w:behavior w:val="content"/>
        </w:behaviors>
        <w:guid w:val="{7B74631F-D73C-4938-9EA9-EBED81A95FA6}"/>
      </w:docPartPr>
      <w:docPartBody>
        <w:p w:rsidR="00AE17A1" w:rsidRDefault="00AE17A1" w:rsidP="00AE17A1">
          <w:pPr>
            <w:pStyle w:val="50D73AE39E88460D8311935D75C8C35F"/>
          </w:pPr>
          <w:r>
            <w:t>Vyberte datum</w:t>
          </w:r>
        </w:p>
      </w:docPartBody>
    </w:docPart>
    <w:docPart>
      <w:docPartPr>
        <w:name w:val="16061189404840B9BA366C319EC25690"/>
        <w:category>
          <w:name w:val="Obecné"/>
          <w:gallery w:val="placeholder"/>
        </w:category>
        <w:types>
          <w:type w:val="bbPlcHdr"/>
        </w:types>
        <w:behaviors>
          <w:behavior w:val="content"/>
        </w:behaviors>
        <w:guid w:val="{970BE9B4-72B4-4EBF-B486-4A05040C3172}"/>
      </w:docPartPr>
      <w:docPartBody>
        <w:p w:rsidR="00AE17A1" w:rsidRDefault="00AE17A1" w:rsidP="00AE17A1">
          <w:pPr>
            <w:pStyle w:val="16061189404840B9BA366C319EC25690"/>
          </w:pPr>
          <w:r w:rsidRPr="00E279A9">
            <w:rPr>
              <w:rStyle w:val="Zstupntext"/>
            </w:rPr>
            <w:t>Klikněte sem a zadejte text.</w:t>
          </w:r>
        </w:p>
      </w:docPartBody>
    </w:docPart>
    <w:docPart>
      <w:docPartPr>
        <w:name w:val="A2FDEBF44837441886AAF3ED346784EC"/>
        <w:category>
          <w:name w:val="Obecné"/>
          <w:gallery w:val="placeholder"/>
        </w:category>
        <w:types>
          <w:type w:val="bbPlcHdr"/>
        </w:types>
        <w:behaviors>
          <w:behavior w:val="content"/>
        </w:behaviors>
        <w:guid w:val="{A80CDF27-0756-4059-A673-503A7EF03F11}"/>
      </w:docPartPr>
      <w:docPartBody>
        <w:p w:rsidR="00AE17A1" w:rsidRDefault="00AE17A1" w:rsidP="00AE17A1">
          <w:pPr>
            <w:pStyle w:val="A2FDEBF44837441886AAF3ED346784EC"/>
          </w:pPr>
          <w:r w:rsidRPr="00E279A9">
            <w:rPr>
              <w:rStyle w:val="Zstupntext"/>
            </w:rPr>
            <w:t>Klikněte sem a zadejte text.</w:t>
          </w:r>
        </w:p>
      </w:docPartBody>
    </w:docPart>
    <w:docPart>
      <w:docPartPr>
        <w:name w:val="E87154AD3B774AEBB486F3BA62F348D7"/>
        <w:category>
          <w:name w:val="Obecné"/>
          <w:gallery w:val="placeholder"/>
        </w:category>
        <w:types>
          <w:type w:val="bbPlcHdr"/>
        </w:types>
        <w:behaviors>
          <w:behavior w:val="content"/>
        </w:behaviors>
        <w:guid w:val="{94C0CB23-8786-4D68-98F1-D2C3DC989AB7}"/>
      </w:docPartPr>
      <w:docPartBody>
        <w:p w:rsidR="00AE17A1" w:rsidRDefault="00AE17A1" w:rsidP="00AE17A1">
          <w:pPr>
            <w:pStyle w:val="E87154AD3B774AEBB486F3BA62F348D7"/>
          </w:pPr>
          <w:r w:rsidRPr="00E279A9">
            <w:rPr>
              <w:rStyle w:val="Zstupntext"/>
            </w:rPr>
            <w:t>Klikněte sem a zadejte text.</w:t>
          </w:r>
        </w:p>
      </w:docPartBody>
    </w:docPart>
    <w:docPart>
      <w:docPartPr>
        <w:name w:val="5EB3923ACF9E445D8730BDCF51B79976"/>
        <w:category>
          <w:name w:val="Obecné"/>
          <w:gallery w:val="placeholder"/>
        </w:category>
        <w:types>
          <w:type w:val="bbPlcHdr"/>
        </w:types>
        <w:behaviors>
          <w:behavior w:val="content"/>
        </w:behaviors>
        <w:guid w:val="{BBC36D34-70E7-4F9D-97AD-6300C48ECF7B}"/>
      </w:docPartPr>
      <w:docPartBody>
        <w:p w:rsidR="00AE17A1" w:rsidRDefault="00AE17A1" w:rsidP="00AE17A1">
          <w:pPr>
            <w:pStyle w:val="5EB3923ACF9E445D8730BDCF51B79976"/>
          </w:pPr>
          <w:r>
            <w:t xml:space="preserve"> </w:t>
          </w:r>
        </w:p>
      </w:docPartBody>
    </w:docPart>
    <w:docPart>
      <w:docPartPr>
        <w:name w:val="0E37D5CF308E41859117E968E9E98A8A"/>
        <w:category>
          <w:name w:val="Obecné"/>
          <w:gallery w:val="placeholder"/>
        </w:category>
        <w:types>
          <w:type w:val="bbPlcHdr"/>
        </w:types>
        <w:behaviors>
          <w:behavior w:val="content"/>
        </w:behaviors>
        <w:guid w:val="{B3836C0C-DFE4-40A7-A880-D0B489F32E21}"/>
      </w:docPartPr>
      <w:docPartBody>
        <w:p w:rsidR="00AE17A1" w:rsidRDefault="00AE17A1" w:rsidP="00AE17A1">
          <w:pPr>
            <w:pStyle w:val="0E37D5CF308E41859117E968E9E98A8A"/>
          </w:pPr>
          <w:r w:rsidRPr="0055787B">
            <w:rPr>
              <w:rStyle w:val="Zstupntext"/>
            </w:rPr>
            <w:t>Klikněte sem a zadejte text.</w:t>
          </w:r>
        </w:p>
      </w:docPartBody>
    </w:docPart>
    <w:docPart>
      <w:docPartPr>
        <w:name w:val="00E7FBB59DC6444ABDF01B5A862A5AB4"/>
        <w:category>
          <w:name w:val="Obecné"/>
          <w:gallery w:val="placeholder"/>
        </w:category>
        <w:types>
          <w:type w:val="bbPlcHdr"/>
        </w:types>
        <w:behaviors>
          <w:behavior w:val="content"/>
        </w:behaviors>
        <w:guid w:val="{D23BC197-FE49-4DA5-9F63-D1283BFCA538}"/>
      </w:docPartPr>
      <w:docPartBody>
        <w:p w:rsidR="00AE17A1" w:rsidRDefault="00AE17A1" w:rsidP="00AE17A1">
          <w:pPr>
            <w:pStyle w:val="00E7FBB59DC6444ABDF01B5A862A5AB4"/>
          </w:pPr>
          <w:r w:rsidRPr="0055787B">
            <w:rPr>
              <w:rStyle w:val="Zstupntext"/>
            </w:rPr>
            <w:t>Klikněte sem a zadejte text.</w:t>
          </w:r>
        </w:p>
      </w:docPartBody>
    </w:docPart>
    <w:docPart>
      <w:docPartPr>
        <w:name w:val="C1063E4545084651A06D49EA33F025FD"/>
        <w:category>
          <w:name w:val="Obecné"/>
          <w:gallery w:val="placeholder"/>
        </w:category>
        <w:types>
          <w:type w:val="bbPlcHdr"/>
        </w:types>
        <w:behaviors>
          <w:behavior w:val="content"/>
        </w:behaviors>
        <w:guid w:val="{C7D790FE-DA25-4BE6-BCF7-505E01B7D736}"/>
      </w:docPartPr>
      <w:docPartBody>
        <w:p w:rsidR="00F249B1" w:rsidRDefault="00F249B1" w:rsidP="00F249B1">
          <w:pPr>
            <w:pStyle w:val="C1063E4545084651A06D49EA33F025FD"/>
          </w:pPr>
          <w:r w:rsidRPr="00872A8B">
            <w:t xml:space="preserve"> </w:t>
          </w:r>
        </w:p>
      </w:docPartBody>
    </w:docPart>
    <w:docPart>
      <w:docPartPr>
        <w:name w:val="E3D1AA5930B54FB89221777EF36E11FF"/>
        <w:category>
          <w:name w:val="Obecné"/>
          <w:gallery w:val="placeholder"/>
        </w:category>
        <w:types>
          <w:type w:val="bbPlcHdr"/>
        </w:types>
        <w:behaviors>
          <w:behavior w:val="content"/>
        </w:behaviors>
        <w:guid w:val="{EA40A7CF-3D0B-49CC-A893-42BBBF438E87}"/>
      </w:docPartPr>
      <w:docPartBody>
        <w:p w:rsidR="00F249B1" w:rsidRDefault="00F249B1" w:rsidP="00F249B1">
          <w:pPr>
            <w:pStyle w:val="E3D1AA5930B54FB89221777EF36E11FF"/>
          </w:pPr>
          <w:r w:rsidRPr="00E279A9">
            <w:rPr>
              <w:rStyle w:val="Zstupntext"/>
            </w:rPr>
            <w:t>Klikněte sem a zadejte text.</w:t>
          </w:r>
        </w:p>
      </w:docPartBody>
    </w:docPart>
    <w:docPart>
      <w:docPartPr>
        <w:name w:val="0BC34F03010140AC8F4B12624DC8DB5F"/>
        <w:category>
          <w:name w:val="Obecné"/>
          <w:gallery w:val="placeholder"/>
        </w:category>
        <w:types>
          <w:type w:val="bbPlcHdr"/>
        </w:types>
        <w:behaviors>
          <w:behavior w:val="content"/>
        </w:behaviors>
        <w:guid w:val="{70DDAA1D-EBA7-4FD6-8F8D-B647676F0115}"/>
      </w:docPartPr>
      <w:docPartBody>
        <w:p w:rsidR="00F249B1" w:rsidRDefault="00F249B1" w:rsidP="00F249B1">
          <w:pPr>
            <w:pStyle w:val="0BC34F03010140AC8F4B12624DC8DB5F"/>
          </w:pPr>
          <w:r>
            <w:t>Vyberte datum</w:t>
          </w:r>
        </w:p>
      </w:docPartBody>
    </w:docPart>
    <w:docPart>
      <w:docPartPr>
        <w:name w:val="C8330188C3EF46C080D1CD5B49667FDE"/>
        <w:category>
          <w:name w:val="Obecné"/>
          <w:gallery w:val="placeholder"/>
        </w:category>
        <w:types>
          <w:type w:val="bbPlcHdr"/>
        </w:types>
        <w:behaviors>
          <w:behavior w:val="content"/>
        </w:behaviors>
        <w:guid w:val="{F5918317-AAA5-44FC-B5D7-D7F3049690AA}"/>
      </w:docPartPr>
      <w:docPartBody>
        <w:p w:rsidR="00F249B1" w:rsidRDefault="00F249B1" w:rsidP="00F249B1">
          <w:pPr>
            <w:pStyle w:val="C8330188C3EF46C080D1CD5B49667FDE"/>
          </w:pPr>
          <w:r w:rsidRPr="00E279A9">
            <w:rPr>
              <w:rStyle w:val="Zstupntext"/>
            </w:rPr>
            <w:t>Klikněte sem a zadejte text.</w:t>
          </w:r>
        </w:p>
      </w:docPartBody>
    </w:docPart>
    <w:docPart>
      <w:docPartPr>
        <w:name w:val="5DA116E3A332415A8707DE2574C9EB85"/>
        <w:category>
          <w:name w:val="Obecné"/>
          <w:gallery w:val="placeholder"/>
        </w:category>
        <w:types>
          <w:type w:val="bbPlcHdr"/>
        </w:types>
        <w:behaviors>
          <w:behavior w:val="content"/>
        </w:behaviors>
        <w:guid w:val="{AEDE1CCA-CBDC-4A24-A7E7-85C7D8ABB82F}"/>
      </w:docPartPr>
      <w:docPartBody>
        <w:p w:rsidR="00F249B1" w:rsidRDefault="00F249B1" w:rsidP="00F249B1">
          <w:pPr>
            <w:pStyle w:val="5DA116E3A332415A8707DE2574C9EB85"/>
          </w:pPr>
          <w:r w:rsidRPr="00E279A9">
            <w:rPr>
              <w:rStyle w:val="Zstupntext"/>
            </w:rPr>
            <w:t>Klikněte sem a zadejte text.</w:t>
          </w:r>
        </w:p>
      </w:docPartBody>
    </w:docPart>
    <w:docPart>
      <w:docPartPr>
        <w:name w:val="D6CED463AEAF4049BDE814B27ADF2D0E"/>
        <w:category>
          <w:name w:val="Obecné"/>
          <w:gallery w:val="placeholder"/>
        </w:category>
        <w:types>
          <w:type w:val="bbPlcHdr"/>
        </w:types>
        <w:behaviors>
          <w:behavior w:val="content"/>
        </w:behaviors>
        <w:guid w:val="{85A683BD-9F69-4393-A8DF-983B1219E7C9}"/>
      </w:docPartPr>
      <w:docPartBody>
        <w:p w:rsidR="00F249B1" w:rsidRDefault="00F249B1" w:rsidP="00F249B1">
          <w:pPr>
            <w:pStyle w:val="D6CED463AEAF4049BDE814B27ADF2D0E"/>
          </w:pPr>
          <w:r w:rsidRPr="00E279A9">
            <w:rPr>
              <w:rStyle w:val="Zstupntext"/>
            </w:rPr>
            <w:t>Klikněte sem a zadejte text.</w:t>
          </w:r>
        </w:p>
      </w:docPartBody>
    </w:docPart>
    <w:docPart>
      <w:docPartPr>
        <w:name w:val="DB2B2FD7A0E043F1936FF2403459DBCB"/>
        <w:category>
          <w:name w:val="Obecné"/>
          <w:gallery w:val="placeholder"/>
        </w:category>
        <w:types>
          <w:type w:val="bbPlcHdr"/>
        </w:types>
        <w:behaviors>
          <w:behavior w:val="content"/>
        </w:behaviors>
        <w:guid w:val="{4F49E204-3132-4F32-948B-9025D562DD26}"/>
      </w:docPartPr>
      <w:docPartBody>
        <w:p w:rsidR="00F249B1" w:rsidRDefault="00F249B1" w:rsidP="00F249B1">
          <w:pPr>
            <w:pStyle w:val="DB2B2FD7A0E043F1936FF2403459DBCB"/>
          </w:pPr>
          <w:r>
            <w:t xml:space="preserve"> </w:t>
          </w:r>
        </w:p>
      </w:docPartBody>
    </w:docPart>
    <w:docPart>
      <w:docPartPr>
        <w:name w:val="D059B32D71AD4F56B26D59A24534FC16"/>
        <w:category>
          <w:name w:val="Obecné"/>
          <w:gallery w:val="placeholder"/>
        </w:category>
        <w:types>
          <w:type w:val="bbPlcHdr"/>
        </w:types>
        <w:behaviors>
          <w:behavior w:val="content"/>
        </w:behaviors>
        <w:guid w:val="{61D86E5A-2C22-4B1D-8A20-4B0BD16FE936}"/>
      </w:docPartPr>
      <w:docPartBody>
        <w:p w:rsidR="00F249B1" w:rsidRDefault="00F249B1" w:rsidP="00F249B1">
          <w:pPr>
            <w:pStyle w:val="D059B32D71AD4F56B26D59A24534FC16"/>
          </w:pPr>
          <w:r w:rsidRPr="0055787B">
            <w:rPr>
              <w:rStyle w:val="Zstupntext"/>
            </w:rPr>
            <w:t>Klikněte sem a zadejte text.</w:t>
          </w:r>
        </w:p>
      </w:docPartBody>
    </w:docPart>
    <w:docPart>
      <w:docPartPr>
        <w:name w:val="6EA6548F4C534B4688811BF6E10B56FA"/>
        <w:category>
          <w:name w:val="Obecné"/>
          <w:gallery w:val="placeholder"/>
        </w:category>
        <w:types>
          <w:type w:val="bbPlcHdr"/>
        </w:types>
        <w:behaviors>
          <w:behavior w:val="content"/>
        </w:behaviors>
        <w:guid w:val="{A664AA3E-85DA-480B-AF73-526529B8566C}"/>
      </w:docPartPr>
      <w:docPartBody>
        <w:p w:rsidR="00F249B1" w:rsidRDefault="00F249B1" w:rsidP="00F249B1">
          <w:pPr>
            <w:pStyle w:val="6EA6548F4C534B4688811BF6E10B56FA"/>
          </w:pPr>
          <w:r w:rsidRPr="0055787B">
            <w:rPr>
              <w:rStyle w:val="Zstupntext"/>
            </w:rPr>
            <w:t>Klikněte sem a zadejte text.</w:t>
          </w:r>
        </w:p>
      </w:docPartBody>
    </w:docPart>
    <w:docPart>
      <w:docPartPr>
        <w:name w:val="72105AF8EF0546F0B088E36F7933DC1C"/>
        <w:category>
          <w:name w:val="Obecné"/>
          <w:gallery w:val="placeholder"/>
        </w:category>
        <w:types>
          <w:type w:val="bbPlcHdr"/>
        </w:types>
        <w:behaviors>
          <w:behavior w:val="content"/>
        </w:behaviors>
        <w:guid w:val="{D53E5489-CD00-45AD-9A75-80646B7FF375}"/>
      </w:docPartPr>
      <w:docPartBody>
        <w:p w:rsidR="00F249B1" w:rsidRDefault="00F249B1" w:rsidP="00F249B1">
          <w:pPr>
            <w:pStyle w:val="72105AF8EF0546F0B088E36F7933DC1C"/>
          </w:pPr>
          <w:r>
            <w:rPr>
              <w:rStyle w:val="Zstupntext"/>
            </w:rPr>
            <w:t>Vyberte</w:t>
          </w:r>
          <w:r w:rsidRPr="008D5950">
            <w:rPr>
              <w:rStyle w:val="Zstupntext"/>
            </w:rPr>
            <w:t xml:space="preserve"> datum</w:t>
          </w:r>
        </w:p>
      </w:docPartBody>
    </w:docPart>
    <w:docPart>
      <w:docPartPr>
        <w:name w:val="E93DB793AC77402DB6210E3B23820A68"/>
        <w:category>
          <w:name w:val="Obecné"/>
          <w:gallery w:val="placeholder"/>
        </w:category>
        <w:types>
          <w:type w:val="bbPlcHdr"/>
        </w:types>
        <w:behaviors>
          <w:behavior w:val="content"/>
        </w:behaviors>
        <w:guid w:val="{9751A5CF-2606-4E21-9D9C-4CE385BA41CC}"/>
      </w:docPartPr>
      <w:docPartBody>
        <w:p w:rsidR="00F249B1" w:rsidRDefault="00F249B1" w:rsidP="00F249B1">
          <w:pPr>
            <w:pStyle w:val="E93DB793AC77402DB6210E3B23820A68"/>
          </w:pPr>
          <w:r>
            <w:rPr>
              <w:rStyle w:val="Zstupntext"/>
            </w:rPr>
            <w:t>Vyberte</w:t>
          </w:r>
          <w:r w:rsidRPr="008D5950">
            <w:rPr>
              <w:rStyle w:val="Zstupntext"/>
            </w:rPr>
            <w:t xml:space="preserve"> datum</w:t>
          </w:r>
        </w:p>
      </w:docPartBody>
    </w:docPart>
    <w:docPart>
      <w:docPartPr>
        <w:name w:val="BA4AA5FF09A747CDB478D93A100785C4"/>
        <w:category>
          <w:name w:val="Obecné"/>
          <w:gallery w:val="placeholder"/>
        </w:category>
        <w:types>
          <w:type w:val="bbPlcHdr"/>
        </w:types>
        <w:behaviors>
          <w:behavior w:val="content"/>
        </w:behaviors>
        <w:guid w:val="{54C07BDC-1F40-4ECB-97D0-F197FD694B42}"/>
      </w:docPartPr>
      <w:docPartBody>
        <w:p w:rsidR="00F249B1" w:rsidRDefault="00F249B1" w:rsidP="00F249B1">
          <w:pPr>
            <w:pStyle w:val="BA4AA5FF09A747CDB478D93A100785C4"/>
          </w:pPr>
          <w:r>
            <w:rPr>
              <w:rStyle w:val="Zstupntext"/>
            </w:rPr>
            <w:t>Zadejte jméno a příjmení</w:t>
          </w:r>
        </w:p>
      </w:docPartBody>
    </w:docPart>
    <w:docPart>
      <w:docPartPr>
        <w:name w:val="647669D19A9E4F439F30BC588897027C"/>
        <w:category>
          <w:name w:val="Obecné"/>
          <w:gallery w:val="placeholder"/>
        </w:category>
        <w:types>
          <w:type w:val="bbPlcHdr"/>
        </w:types>
        <w:behaviors>
          <w:behavior w:val="content"/>
        </w:behaviors>
        <w:guid w:val="{67F9FE22-C7F4-4D3A-9644-45FE156E7686}"/>
      </w:docPartPr>
      <w:docPartBody>
        <w:p w:rsidR="00F249B1" w:rsidRDefault="00F249B1" w:rsidP="00F249B1">
          <w:pPr>
            <w:pStyle w:val="647669D19A9E4F439F30BC588897027C"/>
          </w:pPr>
          <w:r>
            <w:rPr>
              <w:rStyle w:val="Zstupntext"/>
            </w:rPr>
            <w:t>Zadejte jméno a příjmení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Small">
    <w:altName w:val="Calibri"/>
    <w:panose1 w:val="020B0603050302020204"/>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7A1"/>
    <w:rsid w:val="00041948"/>
    <w:rsid w:val="000524A7"/>
    <w:rsid w:val="00073256"/>
    <w:rsid w:val="000B1076"/>
    <w:rsid w:val="000B5708"/>
    <w:rsid w:val="001374AD"/>
    <w:rsid w:val="0019070E"/>
    <w:rsid w:val="00214065"/>
    <w:rsid w:val="00274EFA"/>
    <w:rsid w:val="00295C8C"/>
    <w:rsid w:val="002A1DEC"/>
    <w:rsid w:val="003A5C9D"/>
    <w:rsid w:val="003B3260"/>
    <w:rsid w:val="003D48F3"/>
    <w:rsid w:val="003E4E33"/>
    <w:rsid w:val="0040297B"/>
    <w:rsid w:val="004A077A"/>
    <w:rsid w:val="004B64CF"/>
    <w:rsid w:val="005375F7"/>
    <w:rsid w:val="00583A92"/>
    <w:rsid w:val="005A72AD"/>
    <w:rsid w:val="005E6D5B"/>
    <w:rsid w:val="006155C2"/>
    <w:rsid w:val="00681214"/>
    <w:rsid w:val="00685514"/>
    <w:rsid w:val="00710737"/>
    <w:rsid w:val="00711FD0"/>
    <w:rsid w:val="007D2894"/>
    <w:rsid w:val="007F096B"/>
    <w:rsid w:val="00833F33"/>
    <w:rsid w:val="00843E8C"/>
    <w:rsid w:val="00886276"/>
    <w:rsid w:val="00894859"/>
    <w:rsid w:val="00895ECF"/>
    <w:rsid w:val="008B3EA3"/>
    <w:rsid w:val="00934BA6"/>
    <w:rsid w:val="009574F2"/>
    <w:rsid w:val="0096444A"/>
    <w:rsid w:val="00993FE9"/>
    <w:rsid w:val="00997E91"/>
    <w:rsid w:val="009A7D5E"/>
    <w:rsid w:val="009B62DB"/>
    <w:rsid w:val="009E6126"/>
    <w:rsid w:val="00A255EB"/>
    <w:rsid w:val="00A35177"/>
    <w:rsid w:val="00A44745"/>
    <w:rsid w:val="00A606EB"/>
    <w:rsid w:val="00A67075"/>
    <w:rsid w:val="00A92E38"/>
    <w:rsid w:val="00AE17A1"/>
    <w:rsid w:val="00AE30C8"/>
    <w:rsid w:val="00B958C0"/>
    <w:rsid w:val="00BA2DDD"/>
    <w:rsid w:val="00BA4CAA"/>
    <w:rsid w:val="00BF6E68"/>
    <w:rsid w:val="00C91AED"/>
    <w:rsid w:val="00CB105C"/>
    <w:rsid w:val="00CD4E86"/>
    <w:rsid w:val="00DB3E58"/>
    <w:rsid w:val="00E16987"/>
    <w:rsid w:val="00E211F9"/>
    <w:rsid w:val="00E21535"/>
    <w:rsid w:val="00E83D6A"/>
    <w:rsid w:val="00EB4003"/>
    <w:rsid w:val="00ED3EF8"/>
    <w:rsid w:val="00EF19B7"/>
    <w:rsid w:val="00F249B1"/>
    <w:rsid w:val="00F65E2D"/>
    <w:rsid w:val="00F96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49B1"/>
    <w:rPr>
      <w:color w:val="808080"/>
    </w:rPr>
  </w:style>
  <w:style w:type="paragraph" w:customStyle="1" w:styleId="0582B49C41DC46B1860D6CE6E84D179F">
    <w:name w:val="0582B49C41DC46B1860D6CE6E84D179F"/>
    <w:rsid w:val="00AE17A1"/>
  </w:style>
  <w:style w:type="paragraph" w:customStyle="1" w:styleId="30D44C2DF45F4403B586DC2588F7CA3F">
    <w:name w:val="30D44C2DF45F4403B586DC2588F7CA3F"/>
    <w:rsid w:val="00AE17A1"/>
  </w:style>
  <w:style w:type="paragraph" w:customStyle="1" w:styleId="50D73AE39E88460D8311935D75C8C35F">
    <w:name w:val="50D73AE39E88460D8311935D75C8C35F"/>
    <w:rsid w:val="00AE17A1"/>
  </w:style>
  <w:style w:type="paragraph" w:customStyle="1" w:styleId="16061189404840B9BA366C319EC25690">
    <w:name w:val="16061189404840B9BA366C319EC25690"/>
    <w:rsid w:val="00AE17A1"/>
  </w:style>
  <w:style w:type="paragraph" w:customStyle="1" w:styleId="A2FDEBF44837441886AAF3ED346784EC">
    <w:name w:val="A2FDEBF44837441886AAF3ED346784EC"/>
    <w:rsid w:val="00AE17A1"/>
  </w:style>
  <w:style w:type="paragraph" w:customStyle="1" w:styleId="E87154AD3B774AEBB486F3BA62F348D7">
    <w:name w:val="E87154AD3B774AEBB486F3BA62F348D7"/>
    <w:rsid w:val="00AE17A1"/>
  </w:style>
  <w:style w:type="paragraph" w:customStyle="1" w:styleId="5EB3923ACF9E445D8730BDCF51B79976">
    <w:name w:val="5EB3923ACF9E445D8730BDCF51B79976"/>
    <w:rsid w:val="00AE17A1"/>
  </w:style>
  <w:style w:type="paragraph" w:customStyle="1" w:styleId="0E37D5CF308E41859117E968E9E98A8A">
    <w:name w:val="0E37D5CF308E41859117E968E9E98A8A"/>
    <w:rsid w:val="00AE17A1"/>
  </w:style>
  <w:style w:type="paragraph" w:customStyle="1" w:styleId="00E7FBB59DC6444ABDF01B5A862A5AB4">
    <w:name w:val="00E7FBB59DC6444ABDF01B5A862A5AB4"/>
    <w:rsid w:val="00AE17A1"/>
  </w:style>
  <w:style w:type="paragraph" w:customStyle="1" w:styleId="C1063E4545084651A06D49EA33F025FD">
    <w:name w:val="C1063E4545084651A06D49EA33F025FD"/>
    <w:rsid w:val="00F249B1"/>
  </w:style>
  <w:style w:type="paragraph" w:customStyle="1" w:styleId="E3D1AA5930B54FB89221777EF36E11FF">
    <w:name w:val="E3D1AA5930B54FB89221777EF36E11FF"/>
    <w:rsid w:val="00F249B1"/>
  </w:style>
  <w:style w:type="paragraph" w:customStyle="1" w:styleId="0BC34F03010140AC8F4B12624DC8DB5F">
    <w:name w:val="0BC34F03010140AC8F4B12624DC8DB5F"/>
    <w:rsid w:val="00F249B1"/>
  </w:style>
  <w:style w:type="paragraph" w:customStyle="1" w:styleId="C8330188C3EF46C080D1CD5B49667FDE">
    <w:name w:val="C8330188C3EF46C080D1CD5B49667FDE"/>
    <w:rsid w:val="00F249B1"/>
  </w:style>
  <w:style w:type="paragraph" w:customStyle="1" w:styleId="5DA116E3A332415A8707DE2574C9EB85">
    <w:name w:val="5DA116E3A332415A8707DE2574C9EB85"/>
    <w:rsid w:val="00F249B1"/>
  </w:style>
  <w:style w:type="paragraph" w:customStyle="1" w:styleId="D6CED463AEAF4049BDE814B27ADF2D0E">
    <w:name w:val="D6CED463AEAF4049BDE814B27ADF2D0E"/>
    <w:rsid w:val="00F249B1"/>
  </w:style>
  <w:style w:type="paragraph" w:customStyle="1" w:styleId="DB2B2FD7A0E043F1936FF2403459DBCB">
    <w:name w:val="DB2B2FD7A0E043F1936FF2403459DBCB"/>
    <w:rsid w:val="00F249B1"/>
  </w:style>
  <w:style w:type="paragraph" w:customStyle="1" w:styleId="D059B32D71AD4F56B26D59A24534FC16">
    <w:name w:val="D059B32D71AD4F56B26D59A24534FC16"/>
    <w:rsid w:val="00F249B1"/>
  </w:style>
  <w:style w:type="paragraph" w:customStyle="1" w:styleId="6EA6548F4C534B4688811BF6E10B56FA">
    <w:name w:val="6EA6548F4C534B4688811BF6E10B56FA"/>
    <w:rsid w:val="00F249B1"/>
  </w:style>
  <w:style w:type="paragraph" w:customStyle="1" w:styleId="72105AF8EF0546F0B088E36F7933DC1C">
    <w:name w:val="72105AF8EF0546F0B088E36F7933DC1C"/>
    <w:rsid w:val="00F249B1"/>
  </w:style>
  <w:style w:type="paragraph" w:customStyle="1" w:styleId="E93DB793AC77402DB6210E3B23820A68">
    <w:name w:val="E93DB793AC77402DB6210E3B23820A68"/>
    <w:rsid w:val="00F249B1"/>
  </w:style>
  <w:style w:type="paragraph" w:customStyle="1" w:styleId="BA4AA5FF09A747CDB478D93A100785C4">
    <w:name w:val="BA4AA5FF09A747CDB478D93A100785C4"/>
    <w:rsid w:val="00F249B1"/>
  </w:style>
  <w:style w:type="paragraph" w:customStyle="1" w:styleId="647669D19A9E4F439F30BC588897027C">
    <w:name w:val="647669D19A9E4F439F30BC588897027C"/>
    <w:rsid w:val="00F24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6FFC-1C23-4B4A-81DA-9DA763F2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20A17E3E.dotm</Template>
  <TotalTime>1</TotalTime>
  <Pages>22</Pages>
  <Words>7634</Words>
  <Characters>45032</Characters>
  <Application>Microsoft Office Word</Application>
  <DocSecurity>4</DocSecurity>
  <Lines>375</Lines>
  <Paragraphs>105</Paragraphs>
  <ScaleCrop>false</ScaleCrop>
  <HeadingPairs>
    <vt:vector size="2" baseType="variant">
      <vt:variant>
        <vt:lpstr>Název</vt:lpstr>
      </vt:variant>
      <vt:variant>
        <vt:i4>1</vt:i4>
      </vt:variant>
    </vt:vector>
  </HeadingPairs>
  <TitlesOfParts>
    <vt:vector size="1" baseType="lpstr">
      <vt:lpstr>Šablona servisní smlouvy</vt:lpstr>
    </vt:vector>
  </TitlesOfParts>
  <Company>Ministerstvo průmyslu a obchodu</Company>
  <LinksUpToDate>false</LinksUpToDate>
  <CharactersWithSpaces>52561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servisní smlouvy</dc:title>
  <dc:creator>Marčan Miloslav</dc:creator>
  <cp:lastModifiedBy>Voráčková Jitka</cp:lastModifiedBy>
  <cp:revision>2</cp:revision>
  <cp:lastPrinted>2022-10-24T10:00:00Z</cp:lastPrinted>
  <dcterms:created xsi:type="dcterms:W3CDTF">2022-10-24T11:46:00Z</dcterms:created>
  <dcterms:modified xsi:type="dcterms:W3CDTF">2022-10-24T11:46:00Z</dcterms:modified>
</cp:coreProperties>
</file>