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020679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Luksík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Promex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s.r.o.</w:t>
            </w:r>
          </w:p>
          <w:p w:rsidR="003D4E9B" w:rsidRDefault="00020679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Nad Benzinou 601</w:t>
            </w:r>
          </w:p>
          <w:p w:rsidR="00A14BED" w:rsidRDefault="00020679" w:rsidP="00A14BE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277 46  Veltrusy</w:t>
            </w:r>
            <w:proofErr w:type="gramEnd"/>
          </w:p>
          <w:p w:rsidR="00256A4D" w:rsidRPr="00A14BED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4BED" w:rsidRPr="00256A4D" w:rsidRDefault="00256A4D" w:rsidP="00020679">
            <w:pPr>
              <w:rPr>
                <w:rFonts w:cstheme="minorHAnsi"/>
                <w:bCs/>
                <w:sz w:val="20"/>
                <w:szCs w:val="20"/>
              </w:rPr>
            </w:pPr>
            <w:r w:rsidRPr="00995F88">
              <w:rPr>
                <w:rFonts w:ascii="Century Gothic" w:hAnsi="Century Gothic"/>
                <w:sz w:val="20"/>
                <w:szCs w:val="20"/>
              </w:rPr>
              <w:t xml:space="preserve">IČ: </w:t>
            </w:r>
            <w:r w:rsidR="00020679" w:rsidRPr="00995F88">
              <w:rPr>
                <w:rFonts w:ascii="Century Gothic" w:hAnsi="Century Gothic"/>
                <w:sz w:val="20"/>
                <w:szCs w:val="20"/>
              </w:rPr>
              <w:t>27082415</w:t>
            </w:r>
          </w:p>
        </w:tc>
        <w:tc>
          <w:tcPr>
            <w:tcW w:w="4531" w:type="dxa"/>
          </w:tcPr>
          <w:p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995F88" w:rsidRDefault="00995F88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95F88" w:rsidRPr="00A14BED" w:rsidRDefault="00995F88" w:rsidP="00995F88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995F88">
              <w:rPr>
                <w:rFonts w:ascii="Century Gothic" w:hAnsi="Century Gothic"/>
                <w:sz w:val="20"/>
                <w:szCs w:val="20"/>
              </w:rPr>
              <w:t xml:space="preserve">IČ: </w:t>
            </w:r>
            <w:r>
              <w:rPr>
                <w:rFonts w:ascii="Century Gothic" w:hAnsi="Century Gothic"/>
                <w:sz w:val="20"/>
                <w:szCs w:val="20"/>
              </w:rPr>
              <w:t>60436115</w:t>
            </w:r>
            <w:bookmarkStart w:id="0" w:name="_GoBack"/>
            <w:bookmarkEnd w:id="0"/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020679">
        <w:rPr>
          <w:rFonts w:ascii="Century Gothic" w:hAnsi="Century Gothic"/>
          <w:sz w:val="20"/>
        </w:rPr>
        <w:t>108/2022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565817">
        <w:rPr>
          <w:rFonts w:ascii="Century Gothic" w:hAnsi="Century Gothic"/>
          <w:sz w:val="20"/>
        </w:rPr>
        <w:t>2</w:t>
      </w:r>
      <w:r w:rsidR="00020679">
        <w:rPr>
          <w:rFonts w:ascii="Century Gothic" w:hAnsi="Century Gothic"/>
          <w:sz w:val="20"/>
        </w:rPr>
        <w:t>6</w:t>
      </w:r>
      <w:r w:rsidR="00565817">
        <w:rPr>
          <w:rFonts w:ascii="Century Gothic" w:hAnsi="Century Gothic"/>
          <w:sz w:val="20"/>
        </w:rPr>
        <w:t>.7</w:t>
      </w:r>
      <w:r w:rsidR="00020679">
        <w:rPr>
          <w:rFonts w:ascii="Century Gothic" w:hAnsi="Century Gothic"/>
          <w:sz w:val="20"/>
        </w:rPr>
        <w:t>.2022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110CEA">
        <w:rPr>
          <w:rFonts w:ascii="Century Gothic" w:hAnsi="Century Gothic"/>
          <w:sz w:val="20"/>
        </w:rPr>
        <w:t>224 890 189</w:t>
      </w:r>
      <w:r w:rsidRPr="00A14BED">
        <w:rPr>
          <w:rFonts w:ascii="Century Gothic" w:hAnsi="Century Gothic"/>
          <w:sz w:val="20"/>
        </w:rPr>
        <w:t xml:space="preserve">, </w:t>
      </w:r>
      <w:r w:rsidR="00110CEA">
        <w:rPr>
          <w:rFonts w:ascii="Century Gothic" w:hAnsi="Century Gothic"/>
          <w:sz w:val="20"/>
        </w:rPr>
        <w:t>724 079 837</w:t>
      </w: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953D66" w:rsidTr="00953D66">
        <w:tc>
          <w:tcPr>
            <w:tcW w:w="4673" w:type="dxa"/>
          </w:tcPr>
          <w:p w:rsidR="00256A4D" w:rsidRDefault="00C65D3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Ocet 1l</w:t>
            </w: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C65D3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24ks</w:t>
            </w:r>
          </w:p>
        </w:tc>
        <w:tc>
          <w:tcPr>
            <w:tcW w:w="3021" w:type="dxa"/>
          </w:tcPr>
          <w:p w:rsidR="00953D66" w:rsidRDefault="00C65D3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303,60Kč</w:t>
            </w:r>
          </w:p>
        </w:tc>
      </w:tr>
      <w:tr w:rsidR="00953D66" w:rsidTr="00953D66">
        <w:tc>
          <w:tcPr>
            <w:tcW w:w="4673" w:type="dxa"/>
          </w:tcPr>
          <w:p w:rsidR="00256A4D" w:rsidRDefault="00C65D3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</w:t>
            </w:r>
            <w:r w:rsidR="009E792B">
              <w:rPr>
                <w:rFonts w:ascii="Arial Narrow" w:hAnsi="Arial Narrow" w:cs="Calibri"/>
              </w:rPr>
              <w:t xml:space="preserve">ouba </w:t>
            </w:r>
            <w:proofErr w:type="spellStart"/>
            <w:r w:rsidR="009E792B">
              <w:rPr>
                <w:rFonts w:ascii="Arial Narrow" w:hAnsi="Arial Narrow" w:cs="Calibri"/>
              </w:rPr>
              <w:t>SuperPAD</w:t>
            </w:r>
            <w:proofErr w:type="spellEnd"/>
            <w:r w:rsidR="009E792B">
              <w:rPr>
                <w:rFonts w:ascii="Arial Narrow" w:hAnsi="Arial Narrow" w:cs="Calibri"/>
              </w:rPr>
              <w:t xml:space="preserve"> 12´´/305mm červená</w:t>
            </w: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C65D34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5ks</w:t>
            </w:r>
          </w:p>
        </w:tc>
        <w:tc>
          <w:tcPr>
            <w:tcW w:w="3021" w:type="dxa"/>
          </w:tcPr>
          <w:p w:rsidR="00953D66" w:rsidRDefault="00C65D3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907,50Kč</w:t>
            </w:r>
          </w:p>
        </w:tc>
      </w:tr>
      <w:tr w:rsidR="00953D66" w:rsidTr="00953D66">
        <w:tc>
          <w:tcPr>
            <w:tcW w:w="4673" w:type="dxa"/>
          </w:tcPr>
          <w:p w:rsidR="00C65D34" w:rsidRDefault="00C65D34" w:rsidP="00C65D3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Houba </w:t>
            </w:r>
            <w:proofErr w:type="spellStart"/>
            <w:r>
              <w:rPr>
                <w:rFonts w:ascii="Arial Narrow" w:hAnsi="Arial Narrow" w:cs="Calibri"/>
              </w:rPr>
              <w:t>SuperPAD</w:t>
            </w:r>
            <w:proofErr w:type="spellEnd"/>
            <w:r>
              <w:rPr>
                <w:rFonts w:ascii="Arial Narrow" w:hAnsi="Arial Narrow" w:cs="Calibri"/>
              </w:rPr>
              <w:t xml:space="preserve"> 12´´/305mm </w:t>
            </w:r>
            <w:r w:rsidR="009E792B">
              <w:rPr>
                <w:rFonts w:ascii="Arial Narrow" w:hAnsi="Arial Narrow" w:cs="Calibri"/>
              </w:rPr>
              <w:t>zelená</w:t>
            </w:r>
          </w:p>
          <w:p w:rsidR="00256A4D" w:rsidRDefault="00256A4D" w:rsidP="00256A4D">
            <w:pPr>
              <w:rPr>
                <w:rFonts w:ascii="Arial Narrow" w:hAnsi="Arial Narrow" w:cs="Calibri"/>
              </w:rPr>
            </w:pP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C65D34" w:rsidP="00256A4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  <w:r w:rsidR="00B37B08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953D66" w:rsidRDefault="00C65D34" w:rsidP="00C65D3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907,50</w:t>
            </w:r>
            <w:r w:rsidR="00B37B08">
              <w:rPr>
                <w:rFonts w:ascii="Century Gothic" w:hAnsi="Century Gothic"/>
                <w:b/>
                <w:sz w:val="20"/>
              </w:rPr>
              <w:t>Kč</w:t>
            </w:r>
          </w:p>
        </w:tc>
      </w:tr>
      <w:tr w:rsidR="00953D66" w:rsidTr="00953D66">
        <w:tc>
          <w:tcPr>
            <w:tcW w:w="4673" w:type="dxa"/>
          </w:tcPr>
          <w:p w:rsidR="00256A4D" w:rsidRDefault="009E792B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TASKI </w:t>
            </w:r>
            <w:proofErr w:type="spellStart"/>
            <w:r>
              <w:rPr>
                <w:rFonts w:ascii="Arial Narrow" w:hAnsi="Arial Narrow" w:cs="Calibri"/>
              </w:rPr>
              <w:t>Jontec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Linosafe</w:t>
            </w:r>
            <w:proofErr w:type="spellEnd"/>
            <w:r>
              <w:rPr>
                <w:rFonts w:ascii="Arial Narrow" w:hAnsi="Arial Narrow" w:cs="Calibri"/>
              </w:rPr>
              <w:t xml:space="preserve"> W17 – 5l</w:t>
            </w: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9E792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40</w:t>
            </w:r>
            <w:r w:rsidR="00B37B08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953D66" w:rsidRDefault="009E792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28314</w:t>
            </w:r>
            <w:r w:rsidR="00B37B08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565817" w:rsidTr="00953D66">
        <w:tc>
          <w:tcPr>
            <w:tcW w:w="4673" w:type="dxa"/>
          </w:tcPr>
          <w:p w:rsidR="00565817" w:rsidRDefault="009E792B" w:rsidP="009E792B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TASKI </w:t>
            </w:r>
            <w:proofErr w:type="spellStart"/>
            <w:r>
              <w:rPr>
                <w:rFonts w:ascii="Arial Narrow" w:hAnsi="Arial Narrow" w:cs="Calibri"/>
              </w:rPr>
              <w:t>Jontec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Linobase</w:t>
            </w:r>
            <w:proofErr w:type="spellEnd"/>
            <w:r>
              <w:rPr>
                <w:rFonts w:ascii="Arial Narrow" w:hAnsi="Arial Narrow" w:cs="Calibri"/>
              </w:rPr>
              <w:t xml:space="preserve"> W17 – 5l</w:t>
            </w:r>
          </w:p>
        </w:tc>
        <w:tc>
          <w:tcPr>
            <w:tcW w:w="1368" w:type="dxa"/>
          </w:tcPr>
          <w:p w:rsidR="00565817" w:rsidRDefault="00F324A3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</w:t>
            </w:r>
            <w:r w:rsidR="00B37B08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565817" w:rsidRPr="00372270" w:rsidRDefault="00F324A3" w:rsidP="00F324A3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37742,32</w:t>
            </w:r>
            <w:r w:rsidR="00B37B08" w:rsidRPr="00372270">
              <w:rPr>
                <w:rFonts w:ascii="Century Gothic" w:hAnsi="Century Gothic"/>
                <w:b/>
                <w:sz w:val="20"/>
              </w:rPr>
              <w:t>Kč</w:t>
            </w:r>
          </w:p>
        </w:tc>
      </w:tr>
      <w:tr w:rsidR="00565817" w:rsidTr="00953D66">
        <w:tc>
          <w:tcPr>
            <w:tcW w:w="4673" w:type="dxa"/>
          </w:tcPr>
          <w:p w:rsidR="00565817" w:rsidRDefault="009E792B" w:rsidP="009E792B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Houba </w:t>
            </w:r>
            <w:proofErr w:type="spellStart"/>
            <w:r>
              <w:rPr>
                <w:rFonts w:ascii="Arial Narrow" w:hAnsi="Arial Narrow" w:cs="Calibri"/>
              </w:rPr>
              <w:t>SuperPAD</w:t>
            </w:r>
            <w:proofErr w:type="spellEnd"/>
            <w:r>
              <w:rPr>
                <w:rFonts w:ascii="Arial Narrow" w:hAnsi="Arial Narrow" w:cs="Calibri"/>
              </w:rPr>
              <w:t xml:space="preserve"> 17´´/432mm černá</w:t>
            </w:r>
          </w:p>
        </w:tc>
        <w:tc>
          <w:tcPr>
            <w:tcW w:w="1368" w:type="dxa"/>
          </w:tcPr>
          <w:p w:rsidR="00565817" w:rsidRDefault="009E792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  <w:r w:rsidR="00B37B08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565817" w:rsidRDefault="009E792B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</w:rPr>
              <w:t>1203,95</w:t>
            </w:r>
            <w:r w:rsidR="00372270">
              <w:rPr>
                <w:rFonts w:ascii="Century Gothic" w:hAnsi="Century Gothic"/>
                <w:b/>
                <w:sz w:val="20"/>
              </w:rPr>
              <w:t>,</w:t>
            </w:r>
            <w:r w:rsidR="00B37B08">
              <w:rPr>
                <w:rFonts w:ascii="Century Gothic" w:hAnsi="Century Gothic"/>
                <w:b/>
                <w:sz w:val="20"/>
              </w:rPr>
              <w:t>Kč</w:t>
            </w:r>
            <w:proofErr w:type="gramEnd"/>
          </w:p>
        </w:tc>
      </w:tr>
      <w:tr w:rsidR="00565817" w:rsidTr="00953D66">
        <w:tc>
          <w:tcPr>
            <w:tcW w:w="4673" w:type="dxa"/>
          </w:tcPr>
          <w:p w:rsidR="00565817" w:rsidRDefault="00372270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TASKI </w:t>
            </w:r>
            <w:proofErr w:type="spellStart"/>
            <w:r>
              <w:rPr>
                <w:rFonts w:ascii="Arial Narrow" w:hAnsi="Arial Narrow" w:cs="Calibri"/>
              </w:rPr>
              <w:t>Jontec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TimeSaver</w:t>
            </w:r>
            <w:proofErr w:type="spellEnd"/>
            <w:r>
              <w:rPr>
                <w:rFonts w:ascii="Arial Narrow" w:hAnsi="Arial Narrow" w:cs="Calibri"/>
              </w:rPr>
              <w:t xml:space="preserve"> W1779 – 5l</w:t>
            </w:r>
          </w:p>
        </w:tc>
        <w:tc>
          <w:tcPr>
            <w:tcW w:w="1368" w:type="dxa"/>
          </w:tcPr>
          <w:p w:rsidR="00565817" w:rsidRDefault="00372270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40ks</w:t>
            </w:r>
          </w:p>
        </w:tc>
        <w:tc>
          <w:tcPr>
            <w:tcW w:w="3021" w:type="dxa"/>
          </w:tcPr>
          <w:p w:rsidR="00565817" w:rsidRDefault="00372270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58225,20Kč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P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372270">
        <w:rPr>
          <w:rFonts w:ascii="Century Gothic" w:hAnsi="Century Gothic"/>
          <w:b/>
          <w:sz w:val="20"/>
        </w:rPr>
        <w:t xml:space="preserve">Celková cena s DPH: </w:t>
      </w:r>
      <w:r w:rsidR="00F324A3">
        <w:rPr>
          <w:rFonts w:ascii="Century Gothic" w:hAnsi="Century Gothic"/>
          <w:b/>
          <w:sz w:val="20"/>
        </w:rPr>
        <w:t>127</w:t>
      </w:r>
      <w:r w:rsidR="00912F73">
        <w:rPr>
          <w:rFonts w:ascii="Century Gothic" w:hAnsi="Century Gothic"/>
          <w:b/>
          <w:sz w:val="20"/>
        </w:rPr>
        <w:t>.</w:t>
      </w:r>
      <w:r w:rsidR="00F324A3">
        <w:rPr>
          <w:rFonts w:ascii="Century Gothic" w:hAnsi="Century Gothic"/>
          <w:b/>
          <w:sz w:val="20"/>
        </w:rPr>
        <w:t>604,07</w:t>
      </w:r>
      <w:r w:rsidRPr="00372270">
        <w:rPr>
          <w:rFonts w:ascii="Century Gothic" w:hAnsi="Century Gothic"/>
          <w:b/>
          <w:sz w:val="20"/>
        </w:rPr>
        <w:t>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20679"/>
    <w:rsid w:val="00034F00"/>
    <w:rsid w:val="00110CEA"/>
    <w:rsid w:val="00256A4D"/>
    <w:rsid w:val="00273D5C"/>
    <w:rsid w:val="00331803"/>
    <w:rsid w:val="00372270"/>
    <w:rsid w:val="003D4E9B"/>
    <w:rsid w:val="00412E7D"/>
    <w:rsid w:val="00541E35"/>
    <w:rsid w:val="00543D92"/>
    <w:rsid w:val="00565817"/>
    <w:rsid w:val="005D1E64"/>
    <w:rsid w:val="00682B22"/>
    <w:rsid w:val="00716AD2"/>
    <w:rsid w:val="00825EEC"/>
    <w:rsid w:val="00912F73"/>
    <w:rsid w:val="00953D66"/>
    <w:rsid w:val="00991330"/>
    <w:rsid w:val="00995F88"/>
    <w:rsid w:val="009E792B"/>
    <w:rsid w:val="00A14BED"/>
    <w:rsid w:val="00AA56FB"/>
    <w:rsid w:val="00AD4E25"/>
    <w:rsid w:val="00B37B08"/>
    <w:rsid w:val="00BB6097"/>
    <w:rsid w:val="00C30370"/>
    <w:rsid w:val="00C65D34"/>
    <w:rsid w:val="00CA0D0D"/>
    <w:rsid w:val="00E730F0"/>
    <w:rsid w:val="00EF1528"/>
    <w:rsid w:val="00EF680B"/>
    <w:rsid w:val="00F02D25"/>
    <w:rsid w:val="00F324A3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BBB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2020-07-02T09:20:00Z</cp:lastPrinted>
  <dcterms:created xsi:type="dcterms:W3CDTF">2022-10-24T14:29:00Z</dcterms:created>
  <dcterms:modified xsi:type="dcterms:W3CDTF">2022-10-24T14:29:00Z</dcterms:modified>
</cp:coreProperties>
</file>