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5D142" w14:textId="7FADF525" w:rsidR="00BA4C51" w:rsidRPr="00C264BF" w:rsidRDefault="006424FA" w:rsidP="00C95F5B">
      <w:pPr>
        <w:spacing w:after="0"/>
        <w:jc w:val="right"/>
        <w:rPr>
          <w:rFonts w:ascii="Arial" w:hAnsi="Arial" w:cs="Arial"/>
          <w:b/>
        </w:rPr>
      </w:pPr>
      <w:r w:rsidRPr="00A55EEA">
        <w:rPr>
          <w:rFonts w:ascii="Arial" w:hAnsi="Arial" w:cs="Arial"/>
          <w:noProof/>
          <w:lang w:eastAsia="cs-CZ"/>
        </w:rPr>
        <w:drawing>
          <wp:anchor distT="0" distB="0" distL="0" distR="0" simplePos="0" relativeHeight="251659264" behindDoc="0" locked="0" layoutInCell="1" allowOverlap="0" wp14:anchorId="2E2BB397" wp14:editId="0367DB9C">
            <wp:simplePos x="0" y="0"/>
            <wp:positionH relativeFrom="column">
              <wp:posOffset>-58420</wp:posOffset>
            </wp:positionH>
            <wp:positionV relativeFrom="line">
              <wp:posOffset>304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A4C51" w:rsidRPr="00C264BF">
        <w:rPr>
          <w:rFonts w:ascii="Arial" w:hAnsi="Arial" w:cs="Arial"/>
          <w:b/>
        </w:rPr>
        <w:t>Číslo spisu: S/06808/UL/22</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06808/UL/22</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PPK-85a/53/22</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A1</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95F5B">
      <w:pPr>
        <w:spacing w:before="240"/>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SCHKO České středohoří</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Bělehradská 1308/17, 400 01 Ústí nad Labem</w:t>
      </w:r>
    </w:p>
    <w:p w14:paraId="506124F2" w14:textId="77777777" w:rsidR="00BA4C51" w:rsidRPr="00C264BF" w:rsidRDefault="00BA4C51" w:rsidP="00BB63BC">
      <w:pPr>
        <w:spacing w:after="0" w:line="240" w:lineRule="auto"/>
        <w:rPr>
          <w:rFonts w:ascii="Arial" w:hAnsi="Arial" w:cs="Arial"/>
        </w:rPr>
      </w:pPr>
      <w:r w:rsidRPr="00C264BF">
        <w:rPr>
          <w:rFonts w:ascii="Arial" w:hAnsi="Arial" w:cs="Arial"/>
        </w:rPr>
        <w:t>Telefon: 951 424 331</w:t>
      </w:r>
    </w:p>
    <w:p w14:paraId="39D33859" w14:textId="77777777" w:rsidR="00BA4C51" w:rsidRPr="00C264BF" w:rsidRDefault="00BA4C51" w:rsidP="00BB63BC">
      <w:pPr>
        <w:spacing w:after="0" w:line="240" w:lineRule="auto"/>
        <w:rPr>
          <w:rFonts w:ascii="Arial" w:hAnsi="Arial" w:cs="Arial"/>
        </w:rPr>
      </w:pPr>
      <w:r w:rsidRPr="00C264BF">
        <w:rPr>
          <w:rFonts w:ascii="Arial" w:hAnsi="Arial" w:cs="Arial"/>
        </w:rPr>
        <w:t>Zastoupený: Ing. Petr Kříž  ředitel RP SCHKO České středohoří</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Mgr. Michal Forejt Ph.D.</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00162C91" w:rsidR="00BA4C51" w:rsidRPr="004476CB" w:rsidRDefault="0050357A" w:rsidP="00BB63BC">
      <w:pPr>
        <w:spacing w:after="0" w:line="240" w:lineRule="auto"/>
        <w:rPr>
          <w:rFonts w:ascii="Arial" w:hAnsi="Arial" w:cs="Arial"/>
          <w:b/>
        </w:rPr>
      </w:pPr>
      <w:r>
        <w:rPr>
          <w:rFonts w:ascii="Arial" w:hAnsi="Arial" w:cs="Arial"/>
          <w:b/>
        </w:rPr>
        <w:t xml:space="preserve">ZO </w:t>
      </w:r>
      <w:r w:rsidR="004476CB" w:rsidRPr="004476CB">
        <w:rPr>
          <w:rFonts w:ascii="Arial" w:hAnsi="Arial" w:cs="Arial"/>
          <w:b/>
        </w:rPr>
        <w:t>ČSOP Hasina Louny</w:t>
      </w:r>
    </w:p>
    <w:p w14:paraId="70EEF6E2" w14:textId="52D489BE" w:rsidR="00BA4C51" w:rsidRPr="004476CB" w:rsidRDefault="00BA4C51" w:rsidP="00BB63BC">
      <w:pPr>
        <w:spacing w:after="0" w:line="240" w:lineRule="auto"/>
        <w:rPr>
          <w:rFonts w:ascii="Arial" w:hAnsi="Arial" w:cs="Arial"/>
        </w:rPr>
      </w:pPr>
      <w:r w:rsidRPr="004476CB">
        <w:rPr>
          <w:rFonts w:ascii="Arial" w:hAnsi="Arial" w:cs="Arial"/>
        </w:rPr>
        <w:t>IČO:</w:t>
      </w:r>
      <w:r w:rsidR="004476CB" w:rsidRPr="004476CB">
        <w:rPr>
          <w:rFonts w:ascii="Arial" w:hAnsi="Arial" w:cs="Arial"/>
        </w:rPr>
        <w:t xml:space="preserve"> 00133744</w:t>
      </w:r>
      <w:r w:rsidR="0040421D" w:rsidRPr="004476CB">
        <w:rPr>
          <w:rFonts w:ascii="Arial" w:hAnsi="Arial" w:cs="Arial"/>
        </w:rPr>
        <w:t xml:space="preserve">        DIČ</w:t>
      </w:r>
      <w:r w:rsidR="004476CB" w:rsidRPr="004476CB">
        <w:rPr>
          <w:rFonts w:ascii="Arial" w:hAnsi="Arial" w:cs="Arial"/>
        </w:rPr>
        <w:t>: CZ00133744</w:t>
      </w:r>
    </w:p>
    <w:p w14:paraId="1A822202" w14:textId="63DBE39C" w:rsidR="00BA4C51" w:rsidRPr="004476CB" w:rsidRDefault="00B97286" w:rsidP="00BB63BC">
      <w:pPr>
        <w:spacing w:after="0" w:line="240" w:lineRule="auto"/>
        <w:rPr>
          <w:rFonts w:ascii="Arial" w:hAnsi="Arial" w:cs="Arial"/>
        </w:rPr>
      </w:pPr>
      <w:r w:rsidRPr="004476CB">
        <w:rPr>
          <w:rFonts w:ascii="Arial" w:hAnsi="Arial" w:cs="Arial"/>
        </w:rPr>
        <w:t>Adresa sídla</w:t>
      </w:r>
      <w:r w:rsidR="00BA4C51" w:rsidRPr="004476CB">
        <w:rPr>
          <w:rFonts w:ascii="Arial" w:hAnsi="Arial" w:cs="Arial"/>
        </w:rPr>
        <w:t xml:space="preserve">: </w:t>
      </w:r>
      <w:r w:rsidR="004476CB" w:rsidRPr="004476CB">
        <w:rPr>
          <w:rFonts w:ascii="Arial" w:hAnsi="Arial" w:cs="Arial"/>
        </w:rPr>
        <w:t>Vladislavova 691, 440 01 Louny</w:t>
      </w:r>
      <w:r w:rsidR="00BA4C51" w:rsidRPr="004476CB">
        <w:rPr>
          <w:rFonts w:ascii="Arial" w:hAnsi="Arial" w:cs="Arial"/>
        </w:rPr>
        <w:t xml:space="preserve"> </w:t>
      </w:r>
    </w:p>
    <w:p w14:paraId="1E424C7F" w14:textId="10E3C1B3" w:rsidR="00BA4C51" w:rsidRPr="004476CB" w:rsidRDefault="00BA4C51" w:rsidP="00BB63BC">
      <w:pPr>
        <w:spacing w:after="0" w:line="240" w:lineRule="auto"/>
        <w:rPr>
          <w:rFonts w:ascii="Arial" w:hAnsi="Arial" w:cs="Arial"/>
        </w:rPr>
      </w:pPr>
      <w:r w:rsidRPr="004476CB">
        <w:rPr>
          <w:rFonts w:ascii="Arial" w:hAnsi="Arial" w:cs="Arial"/>
        </w:rPr>
        <w:t>Bankovní spojení:</w:t>
      </w:r>
      <w:r w:rsidR="00B7317C">
        <w:rPr>
          <w:rFonts w:ascii="Arial" w:hAnsi="Arial" w:cs="Arial"/>
        </w:rPr>
        <w:t xml:space="preserve"> 2600384561/2010</w:t>
      </w:r>
    </w:p>
    <w:p w14:paraId="4C12C7C6" w14:textId="4B80746D" w:rsidR="0040421D" w:rsidRPr="004476CB" w:rsidRDefault="0040421D" w:rsidP="00BB63BC">
      <w:pPr>
        <w:spacing w:after="0" w:line="240" w:lineRule="auto"/>
        <w:rPr>
          <w:rFonts w:ascii="Arial" w:hAnsi="Arial" w:cs="Arial"/>
        </w:rPr>
      </w:pPr>
      <w:r w:rsidRPr="004476CB">
        <w:rPr>
          <w:rFonts w:ascii="Arial" w:hAnsi="Arial" w:cs="Arial"/>
        </w:rPr>
        <w:t>V rozsahu této smlouvy osoba zmocněná k jednání s objednatelem:</w:t>
      </w:r>
      <w:r w:rsidR="004476CB" w:rsidRPr="004476CB">
        <w:rPr>
          <w:rFonts w:ascii="Arial" w:hAnsi="Arial" w:cs="Arial"/>
        </w:rPr>
        <w:t xml:space="preserve"> Doc. Ing. Jiří Vojar, PhD.</w:t>
      </w:r>
    </w:p>
    <w:p w14:paraId="1523A1DD" w14:textId="23C159EB" w:rsidR="00BA4C51" w:rsidRPr="00C264BF" w:rsidRDefault="00BA4C51" w:rsidP="00BB63BC">
      <w:pPr>
        <w:spacing w:after="0" w:line="240" w:lineRule="auto"/>
        <w:rPr>
          <w:rFonts w:ascii="Arial" w:hAnsi="Arial" w:cs="Arial"/>
        </w:rPr>
      </w:pPr>
      <w:r w:rsidRPr="004476CB">
        <w:rPr>
          <w:rFonts w:ascii="Arial" w:hAnsi="Arial" w:cs="Arial"/>
        </w:rPr>
        <w:t>Email:</w:t>
      </w:r>
      <w:r w:rsidR="0040421D" w:rsidRPr="004476CB">
        <w:rPr>
          <w:rFonts w:ascii="Arial" w:hAnsi="Arial" w:cs="Arial"/>
        </w:rPr>
        <w:t xml:space="preserve"> </w:t>
      </w:r>
      <w:r w:rsidR="00F124E3">
        <w:rPr>
          <w:rFonts w:ascii="Arial" w:hAnsi="Arial" w:cs="Arial"/>
        </w:rPr>
        <w:t>„xxxx“</w:t>
      </w:r>
      <w:r w:rsidR="004476CB" w:rsidRPr="004476CB">
        <w:rPr>
          <w:rFonts w:ascii="Arial" w:hAnsi="Arial" w:cs="Arial"/>
        </w:rPr>
        <w:t>,</w:t>
      </w:r>
      <w:r w:rsidR="0040421D" w:rsidRPr="004476CB">
        <w:rPr>
          <w:rFonts w:ascii="Arial" w:hAnsi="Arial" w:cs="Arial"/>
        </w:rPr>
        <w:t xml:space="preserve"> t</w:t>
      </w:r>
      <w:r w:rsidRPr="004476CB">
        <w:rPr>
          <w:rFonts w:ascii="Arial" w:hAnsi="Arial" w:cs="Arial"/>
        </w:rPr>
        <w:t>elefon:</w:t>
      </w:r>
      <w:r w:rsidR="004476CB" w:rsidRPr="004476CB">
        <w:rPr>
          <w:rFonts w:ascii="Arial" w:hAnsi="Arial" w:cs="Arial"/>
        </w:rPr>
        <w:t xml:space="preserve"> </w:t>
      </w:r>
      <w:r w:rsidR="00F124E3">
        <w:rPr>
          <w:rFonts w:ascii="Arial" w:hAnsi="Arial" w:cs="Arial"/>
        </w:rPr>
        <w:t>„xxxx“</w:t>
      </w:r>
    </w:p>
    <w:p w14:paraId="4E9CD5A6" w14:textId="16A76D09" w:rsidR="00BB63BC" w:rsidRDefault="00BA4C51" w:rsidP="00E22D1A">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E936E70" w14:textId="77777777" w:rsidR="00BA4C51" w:rsidRPr="00C264BF" w:rsidRDefault="00C61950" w:rsidP="00F03462">
      <w:pPr>
        <w:pStyle w:val="Nadpis1"/>
      </w:pPr>
      <w:r>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09771636" w14:textId="00693F9F" w:rsidR="00BA4C51" w:rsidRPr="00C264BF" w:rsidRDefault="00BA4C51" w:rsidP="00084E67">
      <w:pPr>
        <w:pStyle w:val="Nadpis2"/>
        <w:numPr>
          <w:ilvl w:val="0"/>
          <w:numId w:val="0"/>
        </w:numPr>
        <w:ind w:left="709"/>
      </w:pPr>
      <w:r w:rsidRPr="00C264BF">
        <w:t xml:space="preserve">Dílem </w:t>
      </w:r>
      <w:r w:rsidR="009F14EA">
        <w:t>se rozumí:</w:t>
      </w:r>
      <w:r w:rsidRPr="00C264BF">
        <w:t>Kosení, výřezy nežádoucích dřevin a kácení v Dobroměřické pískovně v k. ú. Dobroměřice</w:t>
      </w:r>
    </w:p>
    <w:p w14:paraId="4C26D165" w14:textId="77777777" w:rsidR="00BA4C51" w:rsidRPr="00C264BF" w:rsidRDefault="00BA4C51" w:rsidP="00820E79">
      <w:pPr>
        <w:pStyle w:val="Nadpis2"/>
        <w:numPr>
          <w:ilvl w:val="0"/>
          <w:numId w:val="0"/>
        </w:numPr>
        <w:ind w:left="709"/>
      </w:pPr>
      <w:r w:rsidRPr="00C264BF">
        <w:t>Opatření bude provedeno v souladu se standardem AOPK: 02 004 Sečení, 02 005 Kácení stromů.</w:t>
      </w:r>
    </w:p>
    <w:p w14:paraId="083C009D" w14:textId="61B22B6B" w:rsidR="00BA4C51" w:rsidRPr="00C264BF" w:rsidRDefault="00BA4C51" w:rsidP="00820E79">
      <w:pPr>
        <w:pStyle w:val="Nadpis2"/>
        <w:numPr>
          <w:ilvl w:val="0"/>
          <w:numId w:val="0"/>
        </w:numPr>
        <w:ind w:left="709"/>
      </w:pPr>
      <w:r w:rsidRPr="00C264BF">
        <w:t>Podrobná specifikace díla je uvedena v</w:t>
      </w:r>
      <w:r w:rsidR="0059343F">
        <w:t> </w:t>
      </w:r>
      <w:r w:rsidRPr="00C264BF">
        <w:t>přílo</w:t>
      </w:r>
      <w:r w:rsidR="0059343F">
        <w:t xml:space="preserve">hách </w:t>
      </w:r>
      <w:r w:rsidRPr="00C264BF">
        <w:t xml:space="preserve"> č. 1 </w:t>
      </w:r>
      <w:r w:rsidR="0059343F">
        <w:t>(</w:t>
      </w:r>
      <w:r w:rsidRPr="00C264BF">
        <w:t>Rozpočet a specifikace díla PPK-85a/53/22</w:t>
      </w:r>
      <w:r w:rsidR="0059343F">
        <w:t>) a č. 2 (</w:t>
      </w:r>
      <w:r w:rsidR="00556AEB">
        <w:t>Mapový zákres)</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lastRenderedPageBreak/>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E111E5" w:rsidRDefault="00BA4C51" w:rsidP="00820E79">
      <w:pPr>
        <w:pStyle w:val="Nadpis2"/>
      </w:pPr>
      <w:r w:rsidRPr="00E111E5">
        <w:t>Cena díla je stanovena v souladu s právními předpisy:</w:t>
      </w:r>
    </w:p>
    <w:p w14:paraId="0F430452" w14:textId="4DFF42E3" w:rsidR="00BA4C51" w:rsidRPr="00E111E5" w:rsidRDefault="00BA4C51" w:rsidP="00820E79">
      <w:pPr>
        <w:pStyle w:val="Nadpis2"/>
        <w:numPr>
          <w:ilvl w:val="0"/>
          <w:numId w:val="0"/>
        </w:numPr>
        <w:ind w:left="709"/>
      </w:pPr>
      <w:r w:rsidRPr="00E111E5">
        <w:t xml:space="preserve">Cena bez DPH: </w:t>
      </w:r>
      <w:r w:rsidR="00E111E5" w:rsidRPr="00E111E5">
        <w:t>19</w:t>
      </w:r>
      <w:r w:rsidR="00917404">
        <w:t>1</w:t>
      </w:r>
      <w:r w:rsidR="00E111E5" w:rsidRPr="00E111E5">
        <w:t>.</w:t>
      </w:r>
      <w:r w:rsidR="00917404">
        <w:t>772</w:t>
      </w:r>
      <w:r w:rsidRPr="00E111E5">
        <w:t>,- Kč</w:t>
      </w:r>
    </w:p>
    <w:p w14:paraId="1909710B" w14:textId="77777777" w:rsidR="00BA4C51" w:rsidRPr="00E111E5" w:rsidRDefault="00BA4C51" w:rsidP="00820E79">
      <w:pPr>
        <w:pStyle w:val="Nadpis2"/>
        <w:numPr>
          <w:ilvl w:val="0"/>
          <w:numId w:val="0"/>
        </w:numPr>
        <w:ind w:left="709"/>
      </w:pPr>
      <w:r w:rsidRPr="00E111E5">
        <w:t>DPH 21%: 0,- Kč</w:t>
      </w:r>
    </w:p>
    <w:p w14:paraId="1A426FC4" w14:textId="2F4C75E5" w:rsidR="00BA4C51" w:rsidRPr="00E111E5" w:rsidRDefault="00BA4C51" w:rsidP="00820E79">
      <w:pPr>
        <w:pStyle w:val="Nadpis2"/>
        <w:numPr>
          <w:ilvl w:val="0"/>
          <w:numId w:val="0"/>
        </w:numPr>
        <w:ind w:left="709"/>
      </w:pPr>
      <w:r w:rsidRPr="00E111E5">
        <w:t xml:space="preserve">Cena včetně DPH: </w:t>
      </w:r>
      <w:r w:rsidR="00E111E5" w:rsidRPr="00E111E5">
        <w:t>19</w:t>
      </w:r>
      <w:r w:rsidR="00917404">
        <w:t>1</w:t>
      </w:r>
      <w:r w:rsidR="00E111E5" w:rsidRPr="00E111E5">
        <w:t>.</w:t>
      </w:r>
      <w:r w:rsidR="00917404">
        <w:t>772</w:t>
      </w:r>
      <w:r w:rsidRPr="00E111E5">
        <w:t>,- Kč</w:t>
      </w:r>
    </w:p>
    <w:p w14:paraId="01C67199" w14:textId="40E6AD69" w:rsidR="00BA4C51" w:rsidRPr="00C264BF" w:rsidRDefault="00BA4C51" w:rsidP="00820E79">
      <w:pPr>
        <w:pStyle w:val="Nadpis2"/>
        <w:numPr>
          <w:ilvl w:val="0"/>
          <w:numId w:val="0"/>
        </w:numPr>
        <w:ind w:left="709"/>
      </w:pPr>
      <w:r w:rsidRPr="00E111E5">
        <w:t xml:space="preserve">Zhotovitel </w:t>
      </w:r>
      <w:r w:rsidR="0040421D" w:rsidRPr="00E111E5">
        <w:t>není</w:t>
      </w:r>
      <w:r w:rsidRPr="00E111E5">
        <w:t xml:space="preserve">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51265E32"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5 pracovních dnů po předání a </w:t>
      </w:r>
      <w:r w:rsidRPr="00C264BF">
        <w:t>převzetí díla (v žádném případě však ne později než do 1</w:t>
      </w:r>
      <w:r w:rsidR="00C95F5B">
        <w:t>7</w:t>
      </w:r>
      <w:r w:rsidRPr="00C264BF">
        <w:t>.</w:t>
      </w:r>
      <w:r w:rsidR="00C95F5B">
        <w:t xml:space="preserve"> </w:t>
      </w:r>
      <w:r w:rsidRPr="00C264BF">
        <w:t>11. kalendářního roku) na základě předávacího protokolu (nebo na základě protokolu o kontrole dle čl. 6.2) na adresu: Bělehradská 1308/17, 400 01 Ústí nad Labem.</w:t>
      </w:r>
    </w:p>
    <w:p w14:paraId="34F22964" w14:textId="2353A8D0" w:rsidR="00BA4C51" w:rsidRPr="00C264BF" w:rsidRDefault="00BA4C51" w:rsidP="00820E79">
      <w:pPr>
        <w:pStyle w:val="Nadpis2"/>
      </w:pPr>
      <w:r w:rsidRPr="00C264BF">
        <w:t>Daňový doklad (faktura) musí mít náležitosti daňového</w:t>
      </w:r>
      <w:r w:rsidR="00917404">
        <w:t>,</w:t>
      </w:r>
      <w:r w:rsidRPr="00C264BF">
        <w:t xml:space="preserve">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77777777" w:rsidR="00BA4C51" w:rsidRPr="00C264BF" w:rsidRDefault="00BA4C51" w:rsidP="00820E79">
      <w:pPr>
        <w:pStyle w:val="Nadpis2"/>
      </w:pPr>
      <w:r w:rsidRPr="00C264BF">
        <w:t>Smluvní strany se dohodly, že objednatel nebude poskytovat zálohové platby.</w:t>
      </w:r>
    </w:p>
    <w:p w14:paraId="24B5E25E" w14:textId="77777777" w:rsidR="00BA4C51" w:rsidRPr="00C264BF" w:rsidRDefault="00820E79" w:rsidP="00820E79">
      <w:pPr>
        <w:pStyle w:val="Nadpis1"/>
      </w:pPr>
      <w:r>
        <w:br/>
      </w:r>
      <w:r w:rsidR="00BA4C51" w:rsidRPr="00C264BF">
        <w:t>Doba a místo plnění</w:t>
      </w:r>
    </w:p>
    <w:p w14:paraId="70BA0710" w14:textId="0E1D74F6" w:rsidR="00BA4C51" w:rsidRPr="00C264BF" w:rsidRDefault="00BA4C51" w:rsidP="00820E79">
      <w:pPr>
        <w:pStyle w:val="Nadpis2"/>
      </w:pPr>
      <w:r w:rsidRPr="00C264BF">
        <w:t>Zhotovitel se zavazuje provést dílo a předat jej objednateli nejpozději do: 10.</w:t>
      </w:r>
      <w:r w:rsidR="0040421D">
        <w:t xml:space="preserve"> </w:t>
      </w:r>
      <w:r w:rsidRPr="00C264BF">
        <w:t>11.</w:t>
      </w:r>
      <w:r w:rsidR="0040421D">
        <w:t xml:space="preserve"> </w:t>
      </w:r>
      <w:r w:rsidRPr="00C264BF">
        <w:t>2022.</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p.p.č. 413/16, 413/17, 413/18, 413/19, 413/21, 413/31, 413/20, 428 v k.ú. Dobroměřice.</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22FA060E" w:rsidR="00BA4C51"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944EF73" w14:textId="4A249719" w:rsidR="000167C3" w:rsidRDefault="000167C3" w:rsidP="000167C3">
      <w:pPr>
        <w:pStyle w:val="Nadpis2"/>
      </w:pPr>
      <w:r w:rsidRPr="00C264BF">
        <w:lastRenderedPageBreak/>
        <w:t xml:space="preserve">Realizace díla zahrnuje mj. tyto činnosti: </w:t>
      </w:r>
      <w:r>
        <w:rPr>
          <w:szCs w:val="24"/>
          <w:lang w:eastAsia="cs-CZ"/>
        </w:rPr>
        <w:t xml:space="preserve">poškozování a </w:t>
      </w:r>
      <w:r w:rsidRPr="008656B2">
        <w:rPr>
          <w:szCs w:val="24"/>
          <w:lang w:eastAsia="cs-CZ"/>
        </w:rPr>
        <w:t>rušení ve vývoji ZCHD rostliny</w:t>
      </w:r>
      <w:r>
        <w:rPr>
          <w:szCs w:val="24"/>
          <w:lang w:eastAsia="cs-CZ"/>
        </w:rPr>
        <w:t xml:space="preserve"> a vjezd a setrvání motorových vozidel mimo silnice, místní komunikace a místa vyhrazená se souhlasem orgánu ochrany přírody</w:t>
      </w:r>
      <w:r w:rsidRPr="00C264BF">
        <w:t xml:space="preserve"> (dále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w:t>
      </w:r>
      <w:r>
        <w:t>u</w:t>
      </w:r>
      <w:r w:rsidRPr="00C264BF">
        <w:t xml:space="preserve"> z hlediska ochrany a je v</w:t>
      </w:r>
      <w:r>
        <w:t> </w:t>
      </w:r>
      <w:r w:rsidRPr="00C264BF">
        <w:t xml:space="preserve">souladu s cíli ochrany zvláště chráněných území. Na provádění činností zhotovitelem se tak při dodržení podmínek stanovených v této smlouvě v souladu </w:t>
      </w:r>
      <w:r w:rsidRPr="0083121A">
        <w:t>s § 90 odst. 20 písm. a)</w:t>
      </w:r>
      <w:r>
        <w:t xml:space="preserve"> </w:t>
      </w:r>
      <w:r w:rsidRPr="00C264BF">
        <w:t>zákona č. 114/1992 Sb., o ochraně přírody a krajiny, v platném znění (dále jen „ZOPK“), nevztahují zákazy a omezení dle § 5a odst. 1, § 7 a 8, § 10 odst. 2 a 3, § 16 až 16d, § 26, 29 a 34, § 35 odst. 2, § 3</w:t>
      </w:r>
      <w:r>
        <w:t>6 odst. 2, § 37 odst. 1 až 3, § </w:t>
      </w:r>
      <w:r w:rsidRPr="00C264BF">
        <w:t>44 odst. 3, § 46 odst. 2, § 49 odst. 1 a § 50 odst. 1 a 2 ZOPK.</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4C139E5A" w:rsidR="00BA4C51"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5DF7A7DA" w14:textId="77777777" w:rsidR="0059343F" w:rsidRPr="00ED4E9F" w:rsidRDefault="0059343F" w:rsidP="0059343F">
      <w:pPr>
        <w:pStyle w:val="Nadpis2"/>
      </w:pPr>
      <w:r w:rsidRPr="001903CE">
        <w:t>Zhotovitel se zavazuje provést dílo v obvyklém provedení a kvalitě. Objednatel je oprávněn kontrolovat provádění díla, jak v průběhu realizace prací, tak i po jejich skončení. Zjistí-li, že zhotovitel provádí dílo v rozporu se svými povinnostmi, je oprávněn žádat po zhotoviteli provádění díla řádným způsobem. Jestliže tak zhotovitel neučiní ani v přiměřené lhůtě k tomu poskytnuté, je objednatel oprávněn odstoupit od smlouvy a případně požadovat vrácení poskytnutých finančních prostředků v plné výši.</w:t>
      </w:r>
    </w:p>
    <w:p w14:paraId="00EF3954" w14:textId="77777777" w:rsidR="0059343F" w:rsidRDefault="0059343F" w:rsidP="0059343F">
      <w:pPr>
        <w:pStyle w:val="Nadpis2"/>
      </w:pPr>
      <w:r w:rsidRPr="001903CE">
        <w:t>Při předání díla dle čl. 2.2 je objednatel povinen předmětné plochy prohlédnout. Má-li dílo vady, je zhotovitel v prodlení. V takovém případě vyzve objednatel zhotovitele k odstranění vad a stanoví zhotoviteli lhůtu k nápravě. Tím není dotčen čl. 8 smlouvy. Neodstraní-li zhotovitel vady ani ve lhůtě stanovené objednatelem, může objednatel od smlouvy odstoupit doručením písemného oznámení o odstoupení druhé smluvní straně.</w:t>
      </w:r>
    </w:p>
    <w:p w14:paraId="74770AE7" w14:textId="252407BE" w:rsidR="0059343F" w:rsidRDefault="0059343F" w:rsidP="0059343F">
      <w:pPr>
        <w:pStyle w:val="Nadpis2"/>
      </w:pPr>
      <w:r w:rsidRPr="001903CE">
        <w:t>Objednatel poznamená charakter vad, lhůtu pro jejich odstranění a splnění této lhůty, případně nemožnost odstranění vad, do předávacího protokolu vyhotovených v souladu s čl. 6.1 této smlouvy</w:t>
      </w:r>
      <w:r>
        <w:t>.</w:t>
      </w:r>
    </w:p>
    <w:p w14:paraId="7249BB05" w14:textId="1198A099" w:rsidR="00317E1A" w:rsidRDefault="00317E1A" w:rsidP="00317E1A"/>
    <w:p w14:paraId="2755CD7F" w14:textId="77777777" w:rsidR="00317E1A" w:rsidRPr="00317E1A" w:rsidRDefault="00317E1A" w:rsidP="00317E1A">
      <w:bookmarkStart w:id="0" w:name="_GoBack"/>
      <w:bookmarkEnd w:id="0"/>
    </w:p>
    <w:p w14:paraId="430B810D" w14:textId="77777777" w:rsidR="00BA4C51" w:rsidRPr="00C264BF" w:rsidRDefault="00B5182A" w:rsidP="00B5182A">
      <w:pPr>
        <w:pStyle w:val="Nadpis1"/>
      </w:pPr>
      <w:r>
        <w:lastRenderedPageBreak/>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7B493A"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 xml:space="preserve">134/2016 Sb., o zadávání veřejných zakázek, ve znění pozdějších předpisů a/nebo jejího zpřístupnění podle zákona č. 106/1999 Sb., o svobodném přístupu k informacím, ve znění pozdějších předpisů a tímto s </w:t>
      </w:r>
      <w:r w:rsidRPr="007B493A">
        <w:t>uveřejněním či zpřístupněním podle výše uvedených právních předpisů souhlasí.</w:t>
      </w:r>
    </w:p>
    <w:p w14:paraId="3F207A82" w14:textId="0DB86FB9" w:rsidR="0059343F" w:rsidRPr="007B493A" w:rsidRDefault="0059343F" w:rsidP="0059343F">
      <w:pPr>
        <w:pStyle w:val="Nadpis2"/>
      </w:pPr>
      <w:r w:rsidRPr="007B493A">
        <w:t xml:space="preserve">Tato smlouva je vyhotovena ve dvou stejnopisech, z nichž každý má platnost originálu. Každá ze smluvních stran obdrží jeden stejnopis. </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lastRenderedPageBreak/>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2FBA2346" w:rsidR="00BA4C51" w:rsidRPr="00C264BF" w:rsidRDefault="00BA4C51" w:rsidP="00B5182A">
      <w:pPr>
        <w:pStyle w:val="Nadpis2"/>
      </w:pPr>
      <w:r w:rsidRPr="00C264BF">
        <w:t xml:space="preserve">Nedílnou součástí smlouvy </w:t>
      </w:r>
      <w:r w:rsidR="00915884">
        <w:t>je tato příloha</w:t>
      </w:r>
      <w:r w:rsidRPr="00C264BF">
        <w:t>:</w:t>
      </w:r>
    </w:p>
    <w:p w14:paraId="5E5EE73F" w14:textId="5D7F3D1F" w:rsidR="0059343F" w:rsidRDefault="00BA4C51" w:rsidP="00B5182A">
      <w:pPr>
        <w:pStyle w:val="Nadpis2"/>
        <w:numPr>
          <w:ilvl w:val="0"/>
          <w:numId w:val="0"/>
        </w:numPr>
        <w:ind w:left="709"/>
      </w:pPr>
      <w:r w:rsidRPr="00C264BF">
        <w:t xml:space="preserve">Příloha č. 1 </w:t>
      </w:r>
      <w:r w:rsidR="0059343F">
        <w:t>-</w:t>
      </w:r>
      <w:r w:rsidRPr="00C264BF">
        <w:t xml:space="preserve"> Rozpočet a specifikace díla PPK-85a/53/22</w:t>
      </w:r>
    </w:p>
    <w:p w14:paraId="6D832D07" w14:textId="68C85F0B" w:rsidR="00890973" w:rsidRPr="00C264BF" w:rsidRDefault="00890973" w:rsidP="00BA4C51">
      <w:pPr>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7777777" w:rsidR="00890973" w:rsidRDefault="00890973" w:rsidP="00BA4C51">
            <w:pPr>
              <w:rPr>
                <w:rFonts w:ascii="Arial" w:hAnsi="Arial" w:cs="Arial"/>
              </w:rPr>
            </w:pPr>
            <w:r w:rsidRPr="00C264BF">
              <w:rPr>
                <w:rFonts w:ascii="Arial" w:hAnsi="Arial" w:cs="Arial"/>
              </w:rPr>
              <w:t>V Litoměřicích</w:t>
            </w:r>
          </w:p>
        </w:tc>
        <w:tc>
          <w:tcPr>
            <w:tcW w:w="2081" w:type="dxa"/>
          </w:tcPr>
          <w:p w14:paraId="682CD135" w14:textId="55D0B4EC" w:rsidR="00890973" w:rsidRDefault="00890973" w:rsidP="00F124E3">
            <w:pPr>
              <w:rPr>
                <w:rFonts w:ascii="Arial" w:hAnsi="Arial" w:cs="Arial"/>
              </w:rPr>
            </w:pPr>
            <w:r w:rsidRPr="00C264BF">
              <w:rPr>
                <w:rFonts w:ascii="Arial" w:hAnsi="Arial" w:cs="Arial"/>
              </w:rPr>
              <w:t xml:space="preserve">dne </w:t>
            </w:r>
            <w:r w:rsidR="00F124E3">
              <w:rPr>
                <w:rFonts w:ascii="Arial" w:hAnsi="Arial" w:cs="Arial"/>
              </w:rPr>
              <w:t>24. 10. 2022</w:t>
            </w:r>
          </w:p>
        </w:tc>
        <w:tc>
          <w:tcPr>
            <w:tcW w:w="2450" w:type="dxa"/>
          </w:tcPr>
          <w:p w14:paraId="1A62C283" w14:textId="01B9C994" w:rsidR="00890973" w:rsidRDefault="00890973" w:rsidP="00915884">
            <w:pPr>
              <w:rPr>
                <w:rFonts w:ascii="Arial" w:hAnsi="Arial" w:cs="Arial"/>
              </w:rPr>
            </w:pPr>
            <w:r w:rsidRPr="00C264BF">
              <w:rPr>
                <w:rFonts w:ascii="Arial" w:hAnsi="Arial" w:cs="Arial"/>
              </w:rPr>
              <w:t xml:space="preserve">V </w:t>
            </w:r>
            <w:r w:rsidR="00915884">
              <w:rPr>
                <w:rFonts w:ascii="Arial" w:hAnsi="Arial" w:cs="Arial"/>
              </w:rPr>
              <w:t>Lounech</w:t>
            </w:r>
          </w:p>
        </w:tc>
        <w:tc>
          <w:tcPr>
            <w:tcW w:w="2183" w:type="dxa"/>
          </w:tcPr>
          <w:p w14:paraId="59CCD06A" w14:textId="2B50C73B" w:rsidR="00890973" w:rsidRDefault="00890973" w:rsidP="00F124E3">
            <w:pPr>
              <w:rPr>
                <w:rFonts w:ascii="Arial" w:hAnsi="Arial" w:cs="Arial"/>
              </w:rPr>
            </w:pPr>
            <w:r w:rsidRPr="00C264BF">
              <w:rPr>
                <w:rFonts w:ascii="Arial" w:hAnsi="Arial" w:cs="Arial"/>
              </w:rPr>
              <w:t xml:space="preserve">dne </w:t>
            </w:r>
            <w:r w:rsidR="00F124E3">
              <w:rPr>
                <w:rFonts w:ascii="Arial" w:hAnsi="Arial" w:cs="Arial"/>
              </w:rPr>
              <w:t>20. 10. 2022</w:t>
            </w:r>
          </w:p>
        </w:tc>
      </w:tr>
      <w:tr w:rsidR="0059343F" w14:paraId="21F71570" w14:textId="77777777" w:rsidTr="00890973">
        <w:tc>
          <w:tcPr>
            <w:tcW w:w="2348" w:type="dxa"/>
          </w:tcPr>
          <w:p w14:paraId="67B50D68" w14:textId="77777777" w:rsidR="0059343F" w:rsidRPr="00C264BF" w:rsidRDefault="0059343F" w:rsidP="00BA4C51">
            <w:pPr>
              <w:rPr>
                <w:rFonts w:ascii="Arial" w:hAnsi="Arial" w:cs="Arial"/>
              </w:rPr>
            </w:pPr>
          </w:p>
        </w:tc>
        <w:tc>
          <w:tcPr>
            <w:tcW w:w="2081" w:type="dxa"/>
          </w:tcPr>
          <w:p w14:paraId="27D036EF" w14:textId="77777777" w:rsidR="0059343F" w:rsidRPr="00C264BF" w:rsidRDefault="0059343F" w:rsidP="00BA4C51">
            <w:pPr>
              <w:rPr>
                <w:rFonts w:ascii="Arial" w:hAnsi="Arial" w:cs="Arial"/>
              </w:rPr>
            </w:pPr>
          </w:p>
        </w:tc>
        <w:tc>
          <w:tcPr>
            <w:tcW w:w="2450" w:type="dxa"/>
          </w:tcPr>
          <w:p w14:paraId="79D834BB" w14:textId="77777777" w:rsidR="0059343F" w:rsidRPr="00C264BF" w:rsidRDefault="0059343F" w:rsidP="00BA4C51">
            <w:pPr>
              <w:rPr>
                <w:rFonts w:ascii="Arial" w:hAnsi="Arial" w:cs="Arial"/>
              </w:rPr>
            </w:pPr>
          </w:p>
        </w:tc>
        <w:tc>
          <w:tcPr>
            <w:tcW w:w="2183" w:type="dxa"/>
          </w:tcPr>
          <w:p w14:paraId="766BD5D4" w14:textId="77777777" w:rsidR="0059343F" w:rsidRPr="00C264BF" w:rsidRDefault="0059343F" w:rsidP="00BA4C51">
            <w:pPr>
              <w:rPr>
                <w:rFonts w:ascii="Arial" w:hAnsi="Arial" w:cs="Arial"/>
              </w:rPr>
            </w:pP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1F826022" w14:textId="77777777" w:rsidR="0040421D" w:rsidRDefault="00890973" w:rsidP="00890973">
            <w:pPr>
              <w:jc w:val="center"/>
              <w:rPr>
                <w:rFonts w:ascii="Arial" w:hAnsi="Arial" w:cs="Arial"/>
              </w:rPr>
            </w:pPr>
            <w:r w:rsidRPr="00C264BF">
              <w:rPr>
                <w:rFonts w:ascii="Arial" w:hAnsi="Arial" w:cs="Arial"/>
              </w:rPr>
              <w:t>Ing. Petr Kříž</w:t>
            </w:r>
          </w:p>
          <w:p w14:paraId="79007E79" w14:textId="67AEBE8F" w:rsidR="00890973" w:rsidRDefault="00890973" w:rsidP="00890973">
            <w:pPr>
              <w:jc w:val="center"/>
              <w:rPr>
                <w:rFonts w:ascii="Arial" w:hAnsi="Arial" w:cs="Arial"/>
              </w:rPr>
            </w:pPr>
            <w:r w:rsidRPr="00C264BF">
              <w:rPr>
                <w:rFonts w:ascii="Arial" w:hAnsi="Arial" w:cs="Arial"/>
              </w:rPr>
              <w:t xml:space="preserve"> ředitel RP SCHKO České středohoří</w:t>
            </w:r>
          </w:p>
        </w:tc>
        <w:tc>
          <w:tcPr>
            <w:tcW w:w="4633" w:type="dxa"/>
            <w:gridSpan w:val="2"/>
            <w:vAlign w:val="bottom"/>
          </w:tcPr>
          <w:p w14:paraId="686DFF45" w14:textId="61D23CDC" w:rsidR="0040421D" w:rsidRDefault="007B493A" w:rsidP="007B493A">
            <w:pPr>
              <w:jc w:val="center"/>
              <w:rPr>
                <w:rFonts w:ascii="Arial" w:hAnsi="Arial" w:cs="Arial"/>
              </w:rPr>
            </w:pPr>
            <w:r w:rsidRPr="007B493A">
              <w:rPr>
                <w:rFonts w:ascii="Arial" w:hAnsi="Arial" w:cs="Arial"/>
              </w:rPr>
              <w:t>Doc. In</w:t>
            </w:r>
            <w:r>
              <w:rPr>
                <w:rFonts w:ascii="Arial" w:hAnsi="Arial" w:cs="Arial"/>
              </w:rPr>
              <w:t>g</w:t>
            </w:r>
            <w:r w:rsidRPr="007B493A">
              <w:rPr>
                <w:rFonts w:ascii="Arial" w:hAnsi="Arial" w:cs="Arial"/>
              </w:rPr>
              <w:t>. Jiří Vojar, PhD.</w:t>
            </w:r>
          </w:p>
          <w:p w14:paraId="2300E89C" w14:textId="083AC14D" w:rsidR="007B493A" w:rsidRDefault="007B493A" w:rsidP="007B493A">
            <w:pPr>
              <w:jc w:val="center"/>
              <w:rPr>
                <w:rFonts w:ascii="Arial" w:hAnsi="Arial" w:cs="Arial"/>
              </w:rPr>
            </w:pPr>
            <w:r>
              <w:rPr>
                <w:rFonts w:ascii="Arial" w:hAnsi="Arial" w:cs="Arial"/>
              </w:rPr>
              <w:t>jednatel</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rsidSect="004476CB">
      <w:pgSz w:w="11906" w:h="16838"/>
      <w:pgMar w:top="1417" w:right="849"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376CB" w14:textId="77777777" w:rsidR="00FD6A91" w:rsidRDefault="00FD6A91" w:rsidP="00FD6A91">
      <w:pPr>
        <w:spacing w:after="0" w:line="240" w:lineRule="auto"/>
      </w:pPr>
      <w:r>
        <w:separator/>
      </w:r>
    </w:p>
  </w:endnote>
  <w:endnote w:type="continuationSeparator" w:id="0">
    <w:p w14:paraId="6619B91B" w14:textId="77777777" w:rsidR="00FD6A91" w:rsidRDefault="00FD6A91" w:rsidP="00FD6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8ADA0" w14:textId="77777777" w:rsidR="00FD6A91" w:rsidRDefault="00FD6A91" w:rsidP="00FD6A91">
      <w:pPr>
        <w:spacing w:after="0" w:line="240" w:lineRule="auto"/>
      </w:pPr>
      <w:r>
        <w:separator/>
      </w:r>
    </w:p>
  </w:footnote>
  <w:footnote w:type="continuationSeparator" w:id="0">
    <w:p w14:paraId="5C022A57" w14:textId="77777777" w:rsidR="00FD6A91" w:rsidRDefault="00FD6A91" w:rsidP="00FD6A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167C3"/>
    <w:rsid w:val="00122140"/>
    <w:rsid w:val="00150D52"/>
    <w:rsid w:val="001F49B9"/>
    <w:rsid w:val="00201716"/>
    <w:rsid w:val="00232FCF"/>
    <w:rsid w:val="002537FA"/>
    <w:rsid w:val="002F2DEA"/>
    <w:rsid w:val="00305126"/>
    <w:rsid w:val="00317E1A"/>
    <w:rsid w:val="0037433A"/>
    <w:rsid w:val="0040421D"/>
    <w:rsid w:val="004476CB"/>
    <w:rsid w:val="0050357A"/>
    <w:rsid w:val="00556AEB"/>
    <w:rsid w:val="0059343F"/>
    <w:rsid w:val="006424FA"/>
    <w:rsid w:val="00656982"/>
    <w:rsid w:val="0066635D"/>
    <w:rsid w:val="006F7494"/>
    <w:rsid w:val="007B493A"/>
    <w:rsid w:val="00820E79"/>
    <w:rsid w:val="00890973"/>
    <w:rsid w:val="00915884"/>
    <w:rsid w:val="00917404"/>
    <w:rsid w:val="009F14EA"/>
    <w:rsid w:val="00A14B20"/>
    <w:rsid w:val="00B21B19"/>
    <w:rsid w:val="00B413BA"/>
    <w:rsid w:val="00B45F6B"/>
    <w:rsid w:val="00B5182A"/>
    <w:rsid w:val="00B72831"/>
    <w:rsid w:val="00B7317C"/>
    <w:rsid w:val="00B97286"/>
    <w:rsid w:val="00BA4C51"/>
    <w:rsid w:val="00BB63BC"/>
    <w:rsid w:val="00BE376E"/>
    <w:rsid w:val="00BF571E"/>
    <w:rsid w:val="00C264BF"/>
    <w:rsid w:val="00C61950"/>
    <w:rsid w:val="00C9179C"/>
    <w:rsid w:val="00C95F5B"/>
    <w:rsid w:val="00E111E5"/>
    <w:rsid w:val="00E15EB7"/>
    <w:rsid w:val="00E22D1A"/>
    <w:rsid w:val="00E62AC6"/>
    <w:rsid w:val="00ED6D6E"/>
    <w:rsid w:val="00F03462"/>
    <w:rsid w:val="00F10B10"/>
    <w:rsid w:val="00F124E3"/>
    <w:rsid w:val="00FD6A91"/>
    <w:rsid w:val="00FF0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1781</Words>
  <Characters>10514</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Windows User</cp:lastModifiedBy>
  <cp:revision>4</cp:revision>
  <dcterms:created xsi:type="dcterms:W3CDTF">2022-10-24T08:22:00Z</dcterms:created>
  <dcterms:modified xsi:type="dcterms:W3CDTF">2022-10-24T10:25:00Z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3c5f55-d967-4112-b692-2d91647f90be_Enabled">
    <vt:lpwstr>true</vt:lpwstr>
  </property>
  <property fmtid="{D5CDD505-2E9C-101B-9397-08002B2CF9AE}" pid="3" name="MSIP_Label_353c5f55-d967-4112-b692-2d91647f90be_SetDate">
    <vt:lpwstr>2022-10-10T07:29:18Z</vt:lpwstr>
  </property>
  <property fmtid="{D5CDD505-2E9C-101B-9397-08002B2CF9AE}" pid="4" name="MSIP_Label_353c5f55-d967-4112-b692-2d91647f90be_Method">
    <vt:lpwstr>Privileged</vt:lpwstr>
  </property>
  <property fmtid="{D5CDD505-2E9C-101B-9397-08002B2CF9AE}" pid="5" name="MSIP_Label_353c5f55-d967-4112-b692-2d91647f90be_Name">
    <vt:lpwstr>L00007</vt:lpwstr>
  </property>
  <property fmtid="{D5CDD505-2E9C-101B-9397-08002B2CF9AE}" pid="6" name="MSIP_Label_353c5f55-d967-4112-b692-2d91647f90be_SiteId">
    <vt:lpwstr>b233f9e1-5599-4693-9cef-38858fe25406</vt:lpwstr>
  </property>
  <property fmtid="{D5CDD505-2E9C-101B-9397-08002B2CF9AE}" pid="7" name="MSIP_Label_353c5f55-d967-4112-b692-2d91647f90be_ActionId">
    <vt:lpwstr>de8f4f1a-9f03-46e9-bfe6-b082e63a1b7c</vt:lpwstr>
  </property>
  <property fmtid="{D5CDD505-2E9C-101B-9397-08002B2CF9AE}" pid="8" name="MSIP_Label_353c5f55-d967-4112-b692-2d91647f90be_ContentBits">
    <vt:lpwstr>0</vt:lpwstr>
  </property>
  <property fmtid="{D5CDD505-2E9C-101B-9397-08002B2CF9AE}" pid="9" name="DocumentClasification">
    <vt:lpwstr>Veřejné</vt:lpwstr>
  </property>
  <property fmtid="{D5CDD505-2E9C-101B-9397-08002B2CF9AE}" pid="10" name="CEZ_DLP">
    <vt:lpwstr>CEZ:CEZ-DGR:D</vt:lpwstr>
  </property>
  <property fmtid="{D5CDD505-2E9C-101B-9397-08002B2CF9AE}" pid="11" name="CEZ_MIPLabelName">
    <vt:lpwstr>Public-CEZ-DGR</vt:lpwstr>
  </property>
</Properties>
</file>