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E59E" w14:textId="7CB363D0" w:rsidR="00C07EFC" w:rsidRDefault="00B51808" w:rsidP="00136922">
      <w:pPr>
        <w:spacing w:after="0"/>
        <w:jc w:val="center"/>
        <w:rPr>
          <w:rFonts w:ascii="Arial" w:hAnsi="Arial" w:cs="Arial"/>
          <w:b/>
          <w:sz w:val="28"/>
          <w:szCs w:val="28"/>
        </w:rPr>
      </w:pPr>
      <w:r w:rsidRPr="00231EF3">
        <w:rPr>
          <w:rFonts w:ascii="Arial" w:hAnsi="Arial" w:cs="Arial"/>
          <w:b/>
          <w:sz w:val="28"/>
          <w:szCs w:val="28"/>
        </w:rPr>
        <w:t xml:space="preserve">RÁMCOVÁ KUPNÍ </w:t>
      </w:r>
      <w:r w:rsidR="00B514C9" w:rsidRPr="00231EF3">
        <w:rPr>
          <w:rFonts w:ascii="Arial" w:hAnsi="Arial" w:cs="Arial"/>
          <w:b/>
          <w:sz w:val="28"/>
          <w:szCs w:val="28"/>
        </w:rPr>
        <w:t>SMLOUVA</w:t>
      </w:r>
      <w:r w:rsidR="00136922" w:rsidRPr="00231EF3">
        <w:rPr>
          <w:rFonts w:ascii="Arial" w:hAnsi="Arial" w:cs="Arial"/>
          <w:b/>
          <w:sz w:val="28"/>
          <w:szCs w:val="28"/>
        </w:rPr>
        <w:t xml:space="preserve"> NA </w:t>
      </w:r>
      <w:r w:rsidR="00092B8A" w:rsidRPr="00231EF3">
        <w:rPr>
          <w:rFonts w:ascii="Arial" w:hAnsi="Arial" w:cs="Arial"/>
          <w:b/>
          <w:sz w:val="28"/>
          <w:szCs w:val="28"/>
        </w:rPr>
        <w:t>OD</w:t>
      </w:r>
      <w:r w:rsidRPr="00231EF3">
        <w:rPr>
          <w:rFonts w:ascii="Arial" w:hAnsi="Arial" w:cs="Arial"/>
          <w:b/>
          <w:sz w:val="28"/>
          <w:szCs w:val="28"/>
        </w:rPr>
        <w:t>PRODEJ</w:t>
      </w:r>
      <w:r w:rsidR="00092B8A" w:rsidRPr="00231EF3">
        <w:rPr>
          <w:rFonts w:ascii="Arial" w:hAnsi="Arial" w:cs="Arial"/>
          <w:b/>
          <w:sz w:val="28"/>
          <w:szCs w:val="28"/>
        </w:rPr>
        <w:t xml:space="preserve"> DŘEVNÍ </w:t>
      </w:r>
      <w:r w:rsidR="00135A8E" w:rsidRPr="00231EF3">
        <w:rPr>
          <w:rFonts w:ascii="Arial" w:hAnsi="Arial" w:cs="Arial"/>
          <w:b/>
          <w:sz w:val="28"/>
          <w:szCs w:val="28"/>
        </w:rPr>
        <w:t>H</w:t>
      </w:r>
      <w:r w:rsidR="00092B8A" w:rsidRPr="00231EF3">
        <w:rPr>
          <w:rFonts w:ascii="Arial" w:hAnsi="Arial" w:cs="Arial"/>
          <w:b/>
          <w:sz w:val="28"/>
          <w:szCs w:val="28"/>
        </w:rPr>
        <w:t xml:space="preserve">MOTY PRO </w:t>
      </w:r>
      <w:r w:rsidR="00735717">
        <w:rPr>
          <w:rFonts w:ascii="Arial" w:hAnsi="Arial" w:cs="Arial"/>
          <w:b/>
          <w:sz w:val="28"/>
          <w:szCs w:val="28"/>
        </w:rPr>
        <w:t>OBDOBÍ</w:t>
      </w:r>
      <w:r w:rsidR="00C149EE" w:rsidRPr="00735717">
        <w:rPr>
          <w:rFonts w:ascii="Arial" w:hAnsi="Arial" w:cs="Arial"/>
          <w:b/>
          <w:sz w:val="28"/>
          <w:szCs w:val="28"/>
        </w:rPr>
        <w:t xml:space="preserve"> </w:t>
      </w:r>
      <w:r w:rsidR="005F2E87">
        <w:rPr>
          <w:rFonts w:ascii="Arial" w:hAnsi="Arial" w:cs="Arial"/>
          <w:b/>
          <w:sz w:val="28"/>
          <w:szCs w:val="28"/>
        </w:rPr>
        <w:t>10</w:t>
      </w:r>
      <w:r w:rsidR="00C149EE" w:rsidRPr="00735717">
        <w:rPr>
          <w:rFonts w:ascii="Arial" w:hAnsi="Arial" w:cs="Arial"/>
          <w:b/>
          <w:sz w:val="28"/>
          <w:szCs w:val="28"/>
        </w:rPr>
        <w:t>/</w:t>
      </w:r>
      <w:proofErr w:type="gramStart"/>
      <w:r w:rsidR="00C149EE" w:rsidRPr="00735717">
        <w:rPr>
          <w:rFonts w:ascii="Arial" w:hAnsi="Arial" w:cs="Arial"/>
          <w:b/>
          <w:sz w:val="28"/>
          <w:szCs w:val="28"/>
        </w:rPr>
        <w:t xml:space="preserve">2022 – </w:t>
      </w:r>
      <w:r w:rsidR="005F2E87">
        <w:rPr>
          <w:rFonts w:ascii="Arial" w:hAnsi="Arial" w:cs="Arial"/>
          <w:b/>
          <w:sz w:val="28"/>
          <w:szCs w:val="28"/>
        </w:rPr>
        <w:t>0</w:t>
      </w:r>
      <w:r w:rsidR="00C149EE" w:rsidRPr="00735717">
        <w:rPr>
          <w:rFonts w:ascii="Arial" w:hAnsi="Arial" w:cs="Arial"/>
          <w:b/>
          <w:sz w:val="28"/>
          <w:szCs w:val="28"/>
        </w:rPr>
        <w:t>9</w:t>
      </w:r>
      <w:proofErr w:type="gramEnd"/>
      <w:r w:rsidR="00C149EE" w:rsidRPr="00735717">
        <w:rPr>
          <w:rFonts w:ascii="Arial" w:hAnsi="Arial" w:cs="Arial"/>
          <w:b/>
          <w:sz w:val="28"/>
          <w:szCs w:val="28"/>
        </w:rPr>
        <w:t>/202</w:t>
      </w:r>
      <w:r w:rsidR="005F2E87">
        <w:rPr>
          <w:rFonts w:ascii="Arial" w:hAnsi="Arial" w:cs="Arial"/>
          <w:b/>
          <w:sz w:val="28"/>
          <w:szCs w:val="28"/>
        </w:rPr>
        <w:t>3</w:t>
      </w:r>
    </w:p>
    <w:p w14:paraId="0909277D" w14:textId="77777777" w:rsidR="000F0315" w:rsidRPr="00231EF3" w:rsidRDefault="000F0315" w:rsidP="00136922">
      <w:pPr>
        <w:spacing w:after="0"/>
        <w:jc w:val="center"/>
        <w:rPr>
          <w:rFonts w:ascii="Arial" w:hAnsi="Arial" w:cs="Arial"/>
          <w:b/>
          <w:sz w:val="28"/>
          <w:szCs w:val="28"/>
        </w:rPr>
      </w:pPr>
    </w:p>
    <w:p w14:paraId="5D0C964B" w14:textId="336F02E4" w:rsidR="00136922" w:rsidRPr="00231EF3" w:rsidRDefault="000E082C" w:rsidP="000E082C">
      <w:pPr>
        <w:spacing w:after="0"/>
        <w:jc w:val="center"/>
        <w:rPr>
          <w:rFonts w:ascii="Arial" w:hAnsi="Arial" w:cs="Arial"/>
        </w:rPr>
      </w:pPr>
      <w:r w:rsidRPr="00231EF3">
        <w:rPr>
          <w:rFonts w:ascii="Arial" w:hAnsi="Arial" w:cs="Arial"/>
        </w:rPr>
        <w:t xml:space="preserve">č. </w:t>
      </w:r>
      <w:r w:rsidR="00C22723" w:rsidRPr="00231EF3">
        <w:rPr>
          <w:rFonts w:ascii="Arial" w:hAnsi="Arial" w:cs="Arial"/>
        </w:rPr>
        <w:t>prodávajícího</w:t>
      </w:r>
      <w:r w:rsidR="005E4E1F" w:rsidRPr="00231EF3">
        <w:rPr>
          <w:rFonts w:ascii="Arial" w:hAnsi="Arial" w:cs="Arial"/>
        </w:rPr>
        <w:t xml:space="preserve"> </w:t>
      </w:r>
      <w:r w:rsidR="00144D2B">
        <w:rPr>
          <w:rFonts w:ascii="Arial" w:hAnsi="Arial" w:cs="Arial"/>
        </w:rPr>
        <w:t>1134</w:t>
      </w:r>
      <w:r w:rsidR="005E4E1F" w:rsidRPr="00231EF3">
        <w:rPr>
          <w:rFonts w:ascii="Arial" w:hAnsi="Arial" w:cs="Arial"/>
        </w:rPr>
        <w:t>/</w:t>
      </w:r>
      <w:r w:rsidR="000D46D9">
        <w:rPr>
          <w:rFonts w:ascii="Arial" w:hAnsi="Arial" w:cs="Arial"/>
        </w:rPr>
        <w:t>2022</w:t>
      </w:r>
    </w:p>
    <w:p w14:paraId="46EEA86B" w14:textId="6306B1D3" w:rsidR="00092B8A" w:rsidRPr="00231EF3" w:rsidRDefault="000F0315" w:rsidP="00A66552">
      <w:pPr>
        <w:spacing w:after="0"/>
        <w:jc w:val="center"/>
        <w:rPr>
          <w:rFonts w:ascii="Arial" w:hAnsi="Arial" w:cs="Arial"/>
        </w:rPr>
      </w:pPr>
      <w:r>
        <w:rPr>
          <w:rFonts w:ascii="Arial" w:hAnsi="Arial" w:cs="Arial"/>
        </w:rPr>
        <w:t xml:space="preserve">  </w:t>
      </w:r>
      <w:r w:rsidR="000E082C" w:rsidRPr="00231EF3">
        <w:rPr>
          <w:rFonts w:ascii="Arial" w:hAnsi="Arial" w:cs="Arial"/>
        </w:rPr>
        <w:t xml:space="preserve">č. </w:t>
      </w:r>
      <w:r w:rsidR="00B514C9" w:rsidRPr="00231EF3">
        <w:rPr>
          <w:rFonts w:ascii="Arial" w:hAnsi="Arial" w:cs="Arial"/>
        </w:rPr>
        <w:t>kupujícího</w:t>
      </w:r>
      <w:proofErr w:type="gramStart"/>
      <w:r w:rsidR="00092B8A" w:rsidRPr="00231EF3">
        <w:rPr>
          <w:rFonts w:ascii="Arial" w:hAnsi="Arial" w:cs="Arial"/>
        </w:rPr>
        <w:t xml:space="preserve"> ….</w:t>
      </w:r>
      <w:proofErr w:type="gramEnd"/>
      <w:r w:rsidR="00092B8A" w:rsidRPr="00231EF3">
        <w:rPr>
          <w:rFonts w:ascii="Arial" w:hAnsi="Arial" w:cs="Arial"/>
        </w:rPr>
        <w:t>/</w:t>
      </w:r>
      <w:r w:rsidR="000D46D9">
        <w:rPr>
          <w:rFonts w:ascii="Arial" w:hAnsi="Arial" w:cs="Arial"/>
        </w:rPr>
        <w:t>2022</w:t>
      </w:r>
    </w:p>
    <w:p w14:paraId="14415B9F" w14:textId="77777777" w:rsidR="000F0315" w:rsidRDefault="000F0315" w:rsidP="00A66552">
      <w:pPr>
        <w:spacing w:before="240" w:after="0" w:line="600" w:lineRule="auto"/>
        <w:jc w:val="center"/>
        <w:rPr>
          <w:rFonts w:ascii="Arial" w:hAnsi="Arial" w:cs="Arial"/>
          <w:b/>
          <w:u w:val="single"/>
        </w:rPr>
      </w:pPr>
    </w:p>
    <w:p w14:paraId="4CBFDD4C" w14:textId="3F3CA2E1" w:rsidR="00092B8A" w:rsidRPr="00231EF3" w:rsidRDefault="00F26963" w:rsidP="00A66552">
      <w:pPr>
        <w:spacing w:before="240" w:after="0" w:line="600" w:lineRule="auto"/>
        <w:jc w:val="center"/>
        <w:rPr>
          <w:rFonts w:ascii="Arial" w:hAnsi="Arial" w:cs="Arial"/>
          <w:b/>
          <w:u w:val="single"/>
        </w:rPr>
      </w:pPr>
      <w:r w:rsidRPr="00231EF3">
        <w:rPr>
          <w:rFonts w:ascii="Arial" w:hAnsi="Arial" w:cs="Arial"/>
          <w:b/>
          <w:u w:val="single"/>
        </w:rPr>
        <w:t>I. SMLUVNÍ STRANY</w:t>
      </w:r>
    </w:p>
    <w:p w14:paraId="779990EF" w14:textId="77777777" w:rsidR="00092B8A" w:rsidRPr="00231EF3" w:rsidRDefault="00CF1E9A" w:rsidP="00092B8A">
      <w:pPr>
        <w:tabs>
          <w:tab w:val="left" w:pos="3960"/>
        </w:tabs>
        <w:spacing w:after="0"/>
        <w:ind w:left="3960" w:hanging="3960"/>
        <w:jc w:val="both"/>
        <w:rPr>
          <w:rFonts w:ascii="Arial" w:hAnsi="Arial" w:cs="Arial"/>
          <w:b/>
        </w:rPr>
      </w:pPr>
      <w:r w:rsidRPr="00231EF3">
        <w:rPr>
          <w:rFonts w:ascii="Arial" w:hAnsi="Arial" w:cs="Arial"/>
          <w:b/>
        </w:rPr>
        <w:t>Prodávající</w:t>
      </w:r>
      <w:r w:rsidR="00092B8A" w:rsidRPr="00231EF3">
        <w:rPr>
          <w:rFonts w:ascii="Arial" w:hAnsi="Arial" w:cs="Arial"/>
          <w:b/>
        </w:rPr>
        <w:t>:</w:t>
      </w:r>
      <w:r w:rsidR="00092B8A" w:rsidRPr="00231EF3">
        <w:rPr>
          <w:rFonts w:ascii="Arial" w:hAnsi="Arial" w:cs="Arial"/>
          <w:b/>
        </w:rPr>
        <w:tab/>
        <w:t>Povodí Ohře, státní podnik</w:t>
      </w:r>
    </w:p>
    <w:p w14:paraId="595A2958" w14:textId="77777777" w:rsidR="00092B8A" w:rsidRPr="00231EF3" w:rsidRDefault="00092B8A" w:rsidP="00092B8A">
      <w:pPr>
        <w:tabs>
          <w:tab w:val="left" w:pos="3960"/>
        </w:tabs>
        <w:spacing w:after="0"/>
        <w:jc w:val="both"/>
        <w:rPr>
          <w:rFonts w:ascii="Arial" w:hAnsi="Arial" w:cs="Arial"/>
        </w:rPr>
      </w:pPr>
      <w:r w:rsidRPr="00231EF3">
        <w:rPr>
          <w:rFonts w:ascii="Arial" w:hAnsi="Arial" w:cs="Arial"/>
        </w:rPr>
        <w:tab/>
        <w:t>Bezručova 4219, 430 03 Chomutov</w:t>
      </w:r>
    </w:p>
    <w:p w14:paraId="72F0ED02" w14:textId="77777777" w:rsidR="00092B8A" w:rsidRPr="00231EF3" w:rsidRDefault="00092B8A" w:rsidP="00092B8A">
      <w:pPr>
        <w:tabs>
          <w:tab w:val="left" w:pos="3960"/>
        </w:tabs>
        <w:spacing w:after="0"/>
        <w:jc w:val="both"/>
        <w:rPr>
          <w:rFonts w:ascii="Arial" w:hAnsi="Arial" w:cs="Arial"/>
        </w:rPr>
      </w:pPr>
      <w:r w:rsidRPr="00231EF3">
        <w:rPr>
          <w:rFonts w:ascii="Arial" w:hAnsi="Arial" w:cs="Arial"/>
          <w:b/>
        </w:rPr>
        <w:t>IČO:</w:t>
      </w:r>
      <w:r w:rsidRPr="00231EF3">
        <w:rPr>
          <w:rFonts w:ascii="Arial" w:hAnsi="Arial" w:cs="Arial"/>
          <w:b/>
        </w:rPr>
        <w:tab/>
      </w:r>
      <w:r w:rsidRPr="00231EF3">
        <w:rPr>
          <w:rFonts w:ascii="Arial" w:hAnsi="Arial" w:cs="Arial"/>
        </w:rPr>
        <w:t>70889988</w:t>
      </w:r>
    </w:p>
    <w:p w14:paraId="1FC14FFA" w14:textId="77777777" w:rsidR="00092B8A" w:rsidRPr="00231EF3" w:rsidRDefault="00092B8A" w:rsidP="00092B8A">
      <w:pPr>
        <w:tabs>
          <w:tab w:val="left" w:pos="3960"/>
        </w:tabs>
        <w:spacing w:after="0"/>
        <w:jc w:val="both"/>
        <w:rPr>
          <w:rFonts w:ascii="Arial" w:hAnsi="Arial" w:cs="Arial"/>
        </w:rPr>
      </w:pPr>
      <w:r w:rsidRPr="00231EF3">
        <w:rPr>
          <w:rFonts w:ascii="Arial" w:hAnsi="Arial" w:cs="Arial"/>
          <w:b/>
        </w:rPr>
        <w:t>DIČ:</w:t>
      </w:r>
      <w:r w:rsidRPr="00231EF3">
        <w:rPr>
          <w:rFonts w:ascii="Arial" w:hAnsi="Arial" w:cs="Arial"/>
          <w:b/>
        </w:rPr>
        <w:tab/>
      </w:r>
      <w:r w:rsidRPr="00231EF3">
        <w:rPr>
          <w:rFonts w:ascii="Arial" w:hAnsi="Arial" w:cs="Arial"/>
        </w:rPr>
        <w:t>CZ 70889988</w:t>
      </w:r>
    </w:p>
    <w:p w14:paraId="5625F32D" w14:textId="50F8DE24" w:rsidR="00092B8A" w:rsidRPr="00231EF3" w:rsidRDefault="00585F32" w:rsidP="00092B8A">
      <w:pPr>
        <w:tabs>
          <w:tab w:val="left" w:pos="3960"/>
        </w:tabs>
        <w:spacing w:after="0"/>
        <w:jc w:val="both"/>
        <w:rPr>
          <w:rFonts w:ascii="Arial" w:hAnsi="Arial" w:cs="Arial"/>
        </w:rPr>
      </w:pPr>
      <w:r>
        <w:rPr>
          <w:rFonts w:ascii="Arial" w:hAnsi="Arial" w:cs="Arial"/>
          <w:b/>
        </w:rPr>
        <w:t>s</w:t>
      </w:r>
      <w:r w:rsidR="008A106E" w:rsidRPr="00231EF3">
        <w:rPr>
          <w:rFonts w:ascii="Arial" w:hAnsi="Arial" w:cs="Arial"/>
          <w:b/>
        </w:rPr>
        <w:t>tatutární orgán</w:t>
      </w:r>
      <w:r w:rsidR="00092B8A" w:rsidRPr="00231EF3">
        <w:rPr>
          <w:rFonts w:ascii="Arial" w:hAnsi="Arial" w:cs="Arial"/>
          <w:b/>
        </w:rPr>
        <w:t>:</w:t>
      </w:r>
      <w:r w:rsidR="00092B8A" w:rsidRPr="00231EF3">
        <w:rPr>
          <w:rFonts w:ascii="Arial" w:hAnsi="Arial" w:cs="Arial"/>
          <w:b/>
        </w:rPr>
        <w:tab/>
      </w:r>
      <w:r w:rsidR="00092B8A" w:rsidRPr="00231EF3">
        <w:rPr>
          <w:rFonts w:ascii="Arial" w:hAnsi="Arial" w:cs="Arial"/>
        </w:rPr>
        <w:t>generální ředite</w:t>
      </w:r>
      <w:r w:rsidR="00C86F5F" w:rsidRPr="00231EF3">
        <w:rPr>
          <w:rFonts w:ascii="Arial" w:hAnsi="Arial" w:cs="Arial"/>
        </w:rPr>
        <w:t>l</w:t>
      </w:r>
      <w:r w:rsidR="00092B8A" w:rsidRPr="00231EF3">
        <w:rPr>
          <w:rFonts w:ascii="Arial" w:hAnsi="Arial" w:cs="Arial"/>
        </w:rPr>
        <w:t xml:space="preserve"> </w:t>
      </w:r>
    </w:p>
    <w:p w14:paraId="08EED886" w14:textId="766EE058" w:rsidR="00092B8A" w:rsidRPr="00231EF3" w:rsidRDefault="00092B8A" w:rsidP="00092B8A">
      <w:pPr>
        <w:tabs>
          <w:tab w:val="left" w:pos="3960"/>
        </w:tabs>
        <w:spacing w:after="0"/>
        <w:ind w:left="3969" w:hanging="3969"/>
        <w:jc w:val="both"/>
        <w:rPr>
          <w:rFonts w:ascii="Arial" w:hAnsi="Arial" w:cs="Arial"/>
          <w:color w:val="000000"/>
        </w:rPr>
      </w:pPr>
      <w:r w:rsidRPr="00231EF3">
        <w:rPr>
          <w:rFonts w:ascii="Arial" w:hAnsi="Arial" w:cs="Arial"/>
          <w:b/>
        </w:rPr>
        <w:t>zástupce ve věcech smluvních:</w:t>
      </w:r>
      <w:r w:rsidRPr="00231EF3">
        <w:rPr>
          <w:rFonts w:ascii="Arial" w:hAnsi="Arial" w:cs="Arial"/>
          <w:b/>
        </w:rPr>
        <w:tab/>
      </w:r>
      <w:r w:rsidRPr="00231EF3">
        <w:rPr>
          <w:rFonts w:ascii="Arial" w:hAnsi="Arial" w:cs="Arial"/>
          <w:color w:val="000000"/>
        </w:rPr>
        <w:t>ředitelka závodu Karlovy Vary</w:t>
      </w:r>
    </w:p>
    <w:p w14:paraId="4DF5319E" w14:textId="16A184EF" w:rsidR="00092B8A" w:rsidRPr="00231EF3" w:rsidRDefault="00092B8A" w:rsidP="00092B8A">
      <w:pPr>
        <w:tabs>
          <w:tab w:val="left" w:pos="3960"/>
        </w:tabs>
        <w:spacing w:after="0"/>
        <w:ind w:left="708" w:hanging="708"/>
        <w:jc w:val="both"/>
        <w:rPr>
          <w:rFonts w:ascii="Arial" w:hAnsi="Arial" w:cs="Arial"/>
        </w:rPr>
      </w:pPr>
      <w:r w:rsidRPr="00231EF3">
        <w:rPr>
          <w:rFonts w:ascii="Arial" w:hAnsi="Arial" w:cs="Arial"/>
          <w:b/>
        </w:rPr>
        <w:t>zástupce ve věcech technických:</w:t>
      </w:r>
      <w:r w:rsidRPr="00231EF3">
        <w:rPr>
          <w:rFonts w:ascii="Arial" w:hAnsi="Arial" w:cs="Arial"/>
          <w:b/>
        </w:rPr>
        <w:tab/>
      </w:r>
      <w:r w:rsidRPr="00231EF3">
        <w:rPr>
          <w:rFonts w:ascii="Arial" w:hAnsi="Arial" w:cs="Arial"/>
        </w:rPr>
        <w:t>vedoucí provozu</w:t>
      </w:r>
    </w:p>
    <w:p w14:paraId="527D694B" w14:textId="4D758D21" w:rsidR="00A66552" w:rsidRPr="00231EF3" w:rsidRDefault="00A66552" w:rsidP="00092B8A">
      <w:pPr>
        <w:tabs>
          <w:tab w:val="left" w:pos="3960"/>
        </w:tabs>
        <w:spacing w:after="0"/>
        <w:ind w:left="708" w:hanging="708"/>
        <w:jc w:val="both"/>
        <w:rPr>
          <w:rFonts w:ascii="Arial" w:hAnsi="Arial" w:cs="Arial"/>
        </w:rPr>
      </w:pPr>
      <w:r w:rsidRPr="00231EF3">
        <w:rPr>
          <w:rFonts w:ascii="Arial" w:hAnsi="Arial" w:cs="Arial"/>
          <w:b/>
        </w:rPr>
        <w:t>technický dozor investora:</w:t>
      </w:r>
      <w:r w:rsidRPr="00231EF3">
        <w:rPr>
          <w:rFonts w:ascii="Arial" w:hAnsi="Arial" w:cs="Arial"/>
        </w:rPr>
        <w:tab/>
      </w:r>
    </w:p>
    <w:p w14:paraId="303D357E" w14:textId="31B40FB1" w:rsidR="00A66552" w:rsidRPr="00231EF3" w:rsidRDefault="00A66552" w:rsidP="00092B8A">
      <w:pPr>
        <w:tabs>
          <w:tab w:val="left" w:pos="3960"/>
        </w:tabs>
        <w:spacing w:after="0"/>
        <w:ind w:left="708" w:hanging="708"/>
        <w:jc w:val="both"/>
        <w:rPr>
          <w:rFonts w:ascii="Arial" w:hAnsi="Arial" w:cs="Arial"/>
        </w:rPr>
      </w:pPr>
      <w:r w:rsidRPr="00231EF3">
        <w:rPr>
          <w:rFonts w:ascii="Arial" w:hAnsi="Arial" w:cs="Arial"/>
          <w:b/>
        </w:rPr>
        <w:tab/>
      </w:r>
      <w:r w:rsidRPr="00231EF3">
        <w:rPr>
          <w:rFonts w:ascii="Arial" w:hAnsi="Arial" w:cs="Arial"/>
          <w:b/>
        </w:rPr>
        <w:tab/>
      </w:r>
    </w:p>
    <w:p w14:paraId="3739F50C" w14:textId="3B6C6124" w:rsidR="00092B8A" w:rsidRPr="00231EF3" w:rsidRDefault="00092B8A" w:rsidP="00092B8A">
      <w:pPr>
        <w:tabs>
          <w:tab w:val="left" w:pos="3960"/>
        </w:tabs>
        <w:spacing w:after="0"/>
        <w:jc w:val="both"/>
        <w:rPr>
          <w:rFonts w:ascii="Arial" w:hAnsi="Arial" w:cs="Arial"/>
          <w:b/>
        </w:rPr>
      </w:pPr>
      <w:r w:rsidRPr="00231EF3">
        <w:rPr>
          <w:rFonts w:ascii="Arial" w:hAnsi="Arial" w:cs="Arial"/>
          <w:b/>
        </w:rPr>
        <w:t>Bankovní spojení:</w:t>
      </w:r>
      <w:r w:rsidRPr="00231EF3">
        <w:rPr>
          <w:rFonts w:ascii="Arial" w:hAnsi="Arial" w:cs="Arial"/>
          <w:b/>
        </w:rPr>
        <w:tab/>
      </w:r>
    </w:p>
    <w:p w14:paraId="457A91C5" w14:textId="47D7885B" w:rsidR="00092B8A" w:rsidRPr="00231EF3" w:rsidRDefault="00092B8A" w:rsidP="00092B8A">
      <w:pPr>
        <w:tabs>
          <w:tab w:val="left" w:pos="3960"/>
        </w:tabs>
        <w:spacing w:after="0"/>
        <w:jc w:val="both"/>
        <w:rPr>
          <w:rFonts w:ascii="Arial" w:hAnsi="Arial" w:cs="Arial"/>
          <w:b/>
        </w:rPr>
      </w:pPr>
      <w:r w:rsidRPr="00231EF3">
        <w:rPr>
          <w:rFonts w:ascii="Arial" w:hAnsi="Arial" w:cs="Arial"/>
          <w:b/>
        </w:rPr>
        <w:t>číslo účtu:</w:t>
      </w:r>
      <w:r w:rsidRPr="00231EF3">
        <w:rPr>
          <w:rFonts w:ascii="Arial" w:hAnsi="Arial" w:cs="Arial"/>
          <w:b/>
        </w:rPr>
        <w:tab/>
      </w:r>
    </w:p>
    <w:p w14:paraId="0A370631" w14:textId="77777777" w:rsidR="00092B8A" w:rsidRPr="00231EF3" w:rsidRDefault="00092B8A" w:rsidP="00092B8A">
      <w:pPr>
        <w:tabs>
          <w:tab w:val="left" w:pos="3960"/>
        </w:tabs>
        <w:jc w:val="both"/>
        <w:rPr>
          <w:rFonts w:ascii="Arial" w:hAnsi="Arial" w:cs="Arial"/>
          <w:b/>
        </w:rPr>
      </w:pPr>
    </w:p>
    <w:p w14:paraId="7BF52E2F" w14:textId="77777777" w:rsidR="00092B8A" w:rsidRPr="00231EF3" w:rsidRDefault="00092B8A" w:rsidP="00092B8A">
      <w:pPr>
        <w:tabs>
          <w:tab w:val="left" w:pos="3960"/>
        </w:tabs>
        <w:jc w:val="both"/>
        <w:rPr>
          <w:rFonts w:ascii="Arial" w:hAnsi="Arial" w:cs="Arial"/>
        </w:rPr>
      </w:pPr>
      <w:r w:rsidRPr="00231EF3">
        <w:rPr>
          <w:rFonts w:ascii="Arial" w:hAnsi="Arial" w:cs="Arial"/>
        </w:rPr>
        <w:t xml:space="preserve">Povodí Ohře, státní podnik je zapsán v obchodním rejstříku Krajského soudu v Ústí nad Labem v oddílu A, vložce č. 13052. </w:t>
      </w:r>
    </w:p>
    <w:p w14:paraId="07F9BD9C" w14:textId="4D129722" w:rsidR="00092B8A" w:rsidRDefault="00092B8A" w:rsidP="00092B8A">
      <w:pPr>
        <w:tabs>
          <w:tab w:val="left" w:pos="3960"/>
        </w:tabs>
        <w:jc w:val="both"/>
        <w:rPr>
          <w:rFonts w:ascii="Arial" w:hAnsi="Arial" w:cs="Arial"/>
        </w:rPr>
      </w:pPr>
      <w:r w:rsidRPr="00231EF3">
        <w:rPr>
          <w:rFonts w:ascii="Arial" w:hAnsi="Arial" w:cs="Arial"/>
        </w:rPr>
        <w:t>(dále jen „</w:t>
      </w:r>
      <w:r w:rsidR="00B514C9" w:rsidRPr="00231EF3">
        <w:rPr>
          <w:rFonts w:ascii="Arial" w:hAnsi="Arial" w:cs="Arial"/>
        </w:rPr>
        <w:t>Prodávající</w:t>
      </w:r>
      <w:r w:rsidRPr="00231EF3">
        <w:rPr>
          <w:rFonts w:ascii="Arial" w:hAnsi="Arial" w:cs="Arial"/>
        </w:rPr>
        <w:t xml:space="preserve">“) na straně jedné a </w:t>
      </w:r>
    </w:p>
    <w:p w14:paraId="3EA66A18" w14:textId="77777777" w:rsidR="00EA2A0D" w:rsidRDefault="00EA2A0D" w:rsidP="00EA2A0D">
      <w:pPr>
        <w:tabs>
          <w:tab w:val="left" w:pos="3960"/>
        </w:tabs>
        <w:spacing w:after="0"/>
        <w:jc w:val="both"/>
        <w:rPr>
          <w:rFonts w:ascii="Arial" w:hAnsi="Arial" w:cs="Arial"/>
        </w:rPr>
      </w:pPr>
    </w:p>
    <w:p w14:paraId="4DB7D618" w14:textId="739382C9" w:rsidR="00455381" w:rsidRPr="00334D64" w:rsidRDefault="00455381" w:rsidP="00EA2A0D">
      <w:pPr>
        <w:tabs>
          <w:tab w:val="left" w:pos="3960"/>
        </w:tabs>
        <w:spacing w:after="0"/>
        <w:jc w:val="both"/>
        <w:rPr>
          <w:rFonts w:ascii="Arial" w:hAnsi="Arial" w:cs="Arial"/>
          <w:b/>
          <w:bCs/>
        </w:rPr>
      </w:pPr>
      <w:r w:rsidRPr="00334D64">
        <w:rPr>
          <w:rFonts w:ascii="Arial" w:hAnsi="Arial" w:cs="Arial"/>
          <w:b/>
          <w:bCs/>
        </w:rPr>
        <w:t>Kupující:</w:t>
      </w:r>
      <w:r w:rsidRPr="00334D64">
        <w:rPr>
          <w:rFonts w:ascii="Arial" w:hAnsi="Arial" w:cs="Arial"/>
          <w:b/>
          <w:bCs/>
        </w:rPr>
        <w:tab/>
      </w:r>
      <w:r w:rsidR="00575BBC">
        <w:rPr>
          <w:rFonts w:ascii="Arial" w:hAnsi="Arial" w:cs="Arial"/>
          <w:b/>
          <w:bCs/>
        </w:rPr>
        <w:t xml:space="preserve">Lázeňské lesy Karlovy Vary, </w:t>
      </w:r>
      <w:proofErr w:type="spellStart"/>
      <w:r w:rsidR="00575BBC">
        <w:rPr>
          <w:rFonts w:ascii="Arial" w:hAnsi="Arial" w:cs="Arial"/>
          <w:b/>
          <w:bCs/>
        </w:rPr>
        <w:t>příspěv</w:t>
      </w:r>
      <w:proofErr w:type="spellEnd"/>
      <w:r w:rsidR="00575BBC">
        <w:rPr>
          <w:rFonts w:ascii="Arial" w:hAnsi="Arial" w:cs="Arial"/>
          <w:b/>
          <w:bCs/>
        </w:rPr>
        <w:t>. organizace</w:t>
      </w:r>
    </w:p>
    <w:p w14:paraId="5854DB5F" w14:textId="219E60DA" w:rsidR="005F2E87" w:rsidRDefault="005F2E87" w:rsidP="00455381">
      <w:pPr>
        <w:tabs>
          <w:tab w:val="left" w:pos="3960"/>
        </w:tabs>
        <w:spacing w:after="0"/>
        <w:ind w:left="3960" w:hanging="3960"/>
        <w:jc w:val="both"/>
        <w:rPr>
          <w:rFonts w:ascii="Arial" w:hAnsi="Arial" w:cs="Arial"/>
          <w:b/>
          <w:bCs/>
        </w:rPr>
      </w:pPr>
      <w:r>
        <w:rPr>
          <w:rFonts w:ascii="Arial" w:hAnsi="Arial" w:cs="Arial"/>
          <w:b/>
          <w:bCs/>
        </w:rPr>
        <w:t>Adresa:</w:t>
      </w:r>
      <w:r w:rsidR="00575BBC">
        <w:rPr>
          <w:rFonts w:ascii="Arial" w:hAnsi="Arial" w:cs="Arial"/>
          <w:b/>
          <w:bCs/>
        </w:rPr>
        <w:tab/>
        <w:t>Sovova stezka 504/4, Karlovy Vary, 360 01</w:t>
      </w:r>
    </w:p>
    <w:p w14:paraId="4B81B6EB" w14:textId="507AFCE8" w:rsidR="00455381" w:rsidRPr="00334D64" w:rsidRDefault="00455381" w:rsidP="00455381">
      <w:pPr>
        <w:tabs>
          <w:tab w:val="left" w:pos="3960"/>
        </w:tabs>
        <w:spacing w:after="0"/>
        <w:ind w:left="3960" w:hanging="3960"/>
        <w:jc w:val="both"/>
        <w:rPr>
          <w:rFonts w:ascii="Arial" w:hAnsi="Arial" w:cs="Arial"/>
          <w:bCs/>
        </w:rPr>
      </w:pPr>
      <w:r w:rsidRPr="00334D64">
        <w:rPr>
          <w:rFonts w:ascii="Arial" w:hAnsi="Arial" w:cs="Arial"/>
          <w:b/>
          <w:bCs/>
        </w:rPr>
        <w:t>IČO:</w:t>
      </w:r>
      <w:r w:rsidRPr="00334D64">
        <w:rPr>
          <w:rFonts w:ascii="Arial" w:hAnsi="Arial" w:cs="Arial"/>
          <w:b/>
          <w:bCs/>
        </w:rPr>
        <w:tab/>
      </w:r>
      <w:r w:rsidR="00575BBC">
        <w:rPr>
          <w:rFonts w:ascii="Arial" w:hAnsi="Arial" w:cs="Arial"/>
          <w:b/>
          <w:bCs/>
        </w:rPr>
        <w:t>00074811</w:t>
      </w:r>
    </w:p>
    <w:p w14:paraId="4A534144" w14:textId="0A97E17D" w:rsidR="00455381" w:rsidRPr="00334D64" w:rsidRDefault="00455381" w:rsidP="00455381">
      <w:pPr>
        <w:tabs>
          <w:tab w:val="left" w:pos="3960"/>
        </w:tabs>
        <w:spacing w:after="0"/>
        <w:ind w:left="3960" w:hanging="3960"/>
        <w:jc w:val="both"/>
        <w:rPr>
          <w:rFonts w:ascii="Arial" w:hAnsi="Arial" w:cs="Arial"/>
          <w:bCs/>
        </w:rPr>
      </w:pPr>
      <w:r w:rsidRPr="00334D64">
        <w:rPr>
          <w:rFonts w:ascii="Arial" w:hAnsi="Arial" w:cs="Arial"/>
          <w:b/>
          <w:bCs/>
        </w:rPr>
        <w:t>DIČ:</w:t>
      </w:r>
      <w:r w:rsidRPr="00334D64">
        <w:rPr>
          <w:rFonts w:ascii="Arial" w:hAnsi="Arial" w:cs="Arial"/>
          <w:b/>
          <w:bCs/>
        </w:rPr>
        <w:tab/>
      </w:r>
      <w:r w:rsidR="00575BBC">
        <w:rPr>
          <w:rFonts w:ascii="Arial" w:hAnsi="Arial" w:cs="Arial"/>
          <w:b/>
          <w:bCs/>
        </w:rPr>
        <w:t>CZ00074811</w:t>
      </w:r>
    </w:p>
    <w:p w14:paraId="76FBBD1E" w14:textId="3296E293" w:rsidR="00455381" w:rsidRPr="00334D64" w:rsidRDefault="00455381" w:rsidP="00455381">
      <w:pPr>
        <w:tabs>
          <w:tab w:val="left" w:pos="3960"/>
        </w:tabs>
        <w:spacing w:after="0"/>
        <w:ind w:left="3960" w:hanging="3960"/>
        <w:jc w:val="both"/>
        <w:rPr>
          <w:rFonts w:ascii="Arial" w:hAnsi="Arial" w:cs="Arial"/>
          <w:bCs/>
        </w:rPr>
      </w:pPr>
      <w:r w:rsidRPr="00334D64">
        <w:rPr>
          <w:rFonts w:ascii="Arial" w:hAnsi="Arial" w:cs="Arial"/>
          <w:b/>
          <w:bCs/>
        </w:rPr>
        <w:t xml:space="preserve">zastoupený: </w:t>
      </w:r>
      <w:r w:rsidRPr="00334D64">
        <w:rPr>
          <w:rFonts w:ascii="Arial" w:hAnsi="Arial" w:cs="Arial"/>
          <w:b/>
          <w:bCs/>
        </w:rPr>
        <w:tab/>
      </w:r>
      <w:bookmarkStart w:id="0" w:name="_Hlk71094827"/>
    </w:p>
    <w:bookmarkEnd w:id="0"/>
    <w:p w14:paraId="21C1D3CF" w14:textId="617F013C" w:rsidR="00D814AA" w:rsidRPr="00D814AA" w:rsidRDefault="00455381" w:rsidP="00D814AA">
      <w:pPr>
        <w:tabs>
          <w:tab w:val="left" w:pos="3960"/>
        </w:tabs>
        <w:spacing w:after="0"/>
        <w:ind w:left="3960" w:hanging="3960"/>
        <w:jc w:val="both"/>
        <w:rPr>
          <w:rFonts w:ascii="Arial" w:hAnsi="Arial" w:cs="Arial"/>
          <w:b/>
          <w:bCs/>
        </w:rPr>
      </w:pPr>
      <w:r w:rsidRPr="00334D64">
        <w:rPr>
          <w:rFonts w:ascii="Arial" w:hAnsi="Arial" w:cs="Arial"/>
          <w:b/>
          <w:bCs/>
        </w:rPr>
        <w:t>zástupce ve věcech smluvních:</w:t>
      </w:r>
      <w:r w:rsidRPr="00334D64">
        <w:rPr>
          <w:rFonts w:ascii="Arial" w:hAnsi="Arial" w:cs="Arial"/>
          <w:b/>
          <w:bCs/>
        </w:rPr>
        <w:tab/>
      </w:r>
    </w:p>
    <w:p w14:paraId="32932BEC" w14:textId="0396AFBE" w:rsidR="00455381" w:rsidRPr="00334D64" w:rsidRDefault="00455381" w:rsidP="00455381">
      <w:pPr>
        <w:tabs>
          <w:tab w:val="left" w:pos="3960"/>
        </w:tabs>
        <w:spacing w:after="0"/>
        <w:ind w:left="3960" w:hanging="3960"/>
        <w:jc w:val="both"/>
        <w:rPr>
          <w:rFonts w:ascii="Arial" w:hAnsi="Arial" w:cs="Arial"/>
          <w:bCs/>
        </w:rPr>
      </w:pPr>
    </w:p>
    <w:p w14:paraId="5308D8AC" w14:textId="605F40D9" w:rsidR="00455381" w:rsidRPr="00334D64" w:rsidRDefault="00455381" w:rsidP="00455381">
      <w:pPr>
        <w:tabs>
          <w:tab w:val="left" w:pos="3960"/>
        </w:tabs>
        <w:spacing w:after="0"/>
        <w:ind w:left="3960" w:hanging="3960"/>
        <w:jc w:val="both"/>
        <w:rPr>
          <w:rFonts w:ascii="Arial" w:hAnsi="Arial" w:cs="Arial"/>
          <w:bCs/>
        </w:rPr>
      </w:pPr>
      <w:r w:rsidRPr="00334D64">
        <w:rPr>
          <w:rFonts w:ascii="Arial" w:hAnsi="Arial" w:cs="Arial"/>
          <w:b/>
          <w:bCs/>
        </w:rPr>
        <w:t>zástupce ve věcech technických:</w:t>
      </w:r>
      <w:r w:rsidR="00575BBC">
        <w:rPr>
          <w:rFonts w:ascii="Arial" w:hAnsi="Arial" w:cs="Arial"/>
          <w:b/>
          <w:bCs/>
        </w:rPr>
        <w:tab/>
      </w:r>
    </w:p>
    <w:p w14:paraId="1490223C" w14:textId="4147ADCF" w:rsidR="00455381" w:rsidRPr="00334D64" w:rsidRDefault="00455381" w:rsidP="00455381">
      <w:pPr>
        <w:tabs>
          <w:tab w:val="left" w:pos="3960"/>
        </w:tabs>
        <w:spacing w:after="0"/>
        <w:ind w:left="3960" w:hanging="3960"/>
        <w:jc w:val="both"/>
        <w:rPr>
          <w:rFonts w:ascii="Arial" w:hAnsi="Arial" w:cs="Arial"/>
          <w:bCs/>
        </w:rPr>
      </w:pPr>
      <w:r w:rsidRPr="00334D64">
        <w:rPr>
          <w:rFonts w:ascii="Arial" w:hAnsi="Arial" w:cs="Arial"/>
          <w:b/>
          <w:bCs/>
        </w:rPr>
        <w:t>bankovní spojení:</w:t>
      </w:r>
      <w:r w:rsidRPr="00334D64">
        <w:rPr>
          <w:rFonts w:ascii="Arial" w:hAnsi="Arial" w:cs="Arial"/>
          <w:b/>
          <w:bCs/>
        </w:rPr>
        <w:tab/>
      </w:r>
    </w:p>
    <w:p w14:paraId="787E0A25" w14:textId="75E3A408" w:rsidR="00455381" w:rsidRPr="00231EF3" w:rsidRDefault="00455381" w:rsidP="00455381">
      <w:pPr>
        <w:tabs>
          <w:tab w:val="left" w:pos="3960"/>
        </w:tabs>
        <w:spacing w:after="0"/>
        <w:ind w:left="3960" w:hanging="3960"/>
        <w:jc w:val="both"/>
        <w:rPr>
          <w:rFonts w:ascii="Arial" w:hAnsi="Arial" w:cs="Arial"/>
          <w:bCs/>
        </w:rPr>
      </w:pPr>
      <w:r w:rsidRPr="00334D64">
        <w:rPr>
          <w:rFonts w:ascii="Arial" w:hAnsi="Arial" w:cs="Arial"/>
          <w:b/>
          <w:bCs/>
        </w:rPr>
        <w:t xml:space="preserve">číslo účtu: </w:t>
      </w:r>
      <w:r w:rsidRPr="00334D64">
        <w:rPr>
          <w:rFonts w:ascii="Arial" w:hAnsi="Arial" w:cs="Arial"/>
          <w:b/>
          <w:bCs/>
        </w:rPr>
        <w:tab/>
      </w:r>
    </w:p>
    <w:p w14:paraId="120C17A7" w14:textId="77777777" w:rsidR="00455381" w:rsidRDefault="00455381" w:rsidP="00455381">
      <w:pPr>
        <w:tabs>
          <w:tab w:val="left" w:pos="3960"/>
        </w:tabs>
        <w:jc w:val="both"/>
        <w:rPr>
          <w:rFonts w:ascii="Arial" w:hAnsi="Arial" w:cs="Arial"/>
          <w:b/>
        </w:rPr>
      </w:pPr>
    </w:p>
    <w:p w14:paraId="57EA4B83" w14:textId="230E8F1B" w:rsidR="005F2E87" w:rsidRPr="00575BBC" w:rsidRDefault="005F2E87" w:rsidP="00575BBC">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5F2E87">
        <w:rPr>
          <w:rFonts w:ascii="Arial" w:eastAsia="Times New Roman" w:hAnsi="Arial" w:cs="Arial"/>
          <w:lang w:eastAsia="cs-CZ"/>
        </w:rPr>
        <w:t>Zhotovitel je zapsán v Obchodním rejstříku</w:t>
      </w:r>
      <w:r w:rsidR="00575BBC">
        <w:rPr>
          <w:rFonts w:ascii="Arial" w:eastAsia="Times New Roman" w:hAnsi="Arial" w:cs="Arial"/>
          <w:lang w:eastAsia="cs-CZ"/>
        </w:rPr>
        <w:t xml:space="preserve"> u Krajského soudu v Plzni</w:t>
      </w:r>
      <w:r w:rsidRPr="005F2E87">
        <w:rPr>
          <w:rFonts w:ascii="Arial" w:eastAsia="Times New Roman" w:hAnsi="Arial" w:cs="Arial"/>
          <w:lang w:eastAsia="cs-CZ"/>
        </w:rPr>
        <w:t>, v</w:t>
      </w:r>
      <w:r w:rsidR="00575BBC">
        <w:rPr>
          <w:rFonts w:ascii="Arial" w:eastAsia="Times New Roman" w:hAnsi="Arial" w:cs="Arial"/>
          <w:lang w:eastAsia="cs-CZ"/>
        </w:rPr>
        <w:t> </w:t>
      </w:r>
      <w:r w:rsidRPr="005F2E87">
        <w:rPr>
          <w:rFonts w:ascii="Arial" w:eastAsia="Times New Roman" w:hAnsi="Arial" w:cs="Arial"/>
          <w:lang w:eastAsia="cs-CZ"/>
        </w:rPr>
        <w:t>oddílu</w:t>
      </w:r>
      <w:r w:rsidR="00575BBC">
        <w:rPr>
          <w:rFonts w:ascii="Arial" w:eastAsia="Times New Roman" w:hAnsi="Arial" w:cs="Arial"/>
          <w:lang w:eastAsia="cs-CZ"/>
        </w:rPr>
        <w:t xml:space="preserve"> C</w:t>
      </w:r>
      <w:r w:rsidRPr="005F2E87">
        <w:rPr>
          <w:rFonts w:ascii="Arial" w:eastAsia="Times New Roman" w:hAnsi="Arial" w:cs="Arial"/>
          <w:lang w:eastAsia="cs-CZ"/>
        </w:rPr>
        <w:t>, vložce č.</w:t>
      </w:r>
      <w:r w:rsidR="00575BBC">
        <w:rPr>
          <w:rFonts w:ascii="Arial" w:eastAsia="Times New Roman" w:hAnsi="Arial" w:cs="Arial"/>
          <w:lang w:eastAsia="cs-CZ"/>
        </w:rPr>
        <w:t> 4640</w:t>
      </w:r>
    </w:p>
    <w:p w14:paraId="566B40E8" w14:textId="77777777" w:rsidR="00AF3170" w:rsidRDefault="00455381" w:rsidP="00AF3170">
      <w:pPr>
        <w:spacing w:after="0"/>
        <w:jc w:val="both"/>
        <w:rPr>
          <w:rFonts w:ascii="Arial" w:hAnsi="Arial" w:cs="Arial"/>
        </w:rPr>
      </w:pPr>
      <w:r w:rsidRPr="00231EF3">
        <w:rPr>
          <w:rFonts w:ascii="Arial" w:hAnsi="Arial" w:cs="Arial"/>
        </w:rPr>
        <w:t>(dále jen „Kupující“) na straně druhé</w:t>
      </w:r>
      <w:r w:rsidRPr="00231EF3">
        <w:rPr>
          <w:rFonts w:ascii="Arial" w:hAnsi="Arial" w:cs="Arial"/>
        </w:rPr>
        <w:tab/>
      </w:r>
    </w:p>
    <w:p w14:paraId="6E817179" w14:textId="777F1C24" w:rsidR="001048CB" w:rsidRPr="000D46D9" w:rsidRDefault="001048CB" w:rsidP="001048CB">
      <w:pPr>
        <w:autoSpaceDE w:val="0"/>
        <w:autoSpaceDN w:val="0"/>
        <w:adjustRightInd w:val="0"/>
        <w:spacing w:line="300" w:lineRule="atLeast"/>
        <w:jc w:val="both"/>
        <w:rPr>
          <w:rFonts w:ascii="Arial" w:hAnsi="Arial" w:cs="Arial"/>
        </w:rPr>
      </w:pPr>
      <w:r w:rsidRPr="000D46D9">
        <w:rPr>
          <w:rFonts w:ascii="Arial" w:hAnsi="Arial" w:cs="Arial"/>
        </w:rPr>
        <w:t>uzavřely níže uvedeného dne, měsíce a roku podle zákona č. 89/2012 Sb. občanského zákoníku, tuto rámcovou kupní smlouvu na odprodej dřevní hmoty.</w:t>
      </w:r>
    </w:p>
    <w:p w14:paraId="57B12121" w14:textId="77777777" w:rsidR="00AF3170" w:rsidRPr="00AF3170" w:rsidRDefault="00AF3170" w:rsidP="00AF3170">
      <w:pPr>
        <w:spacing w:after="0"/>
        <w:jc w:val="both"/>
        <w:rPr>
          <w:rFonts w:ascii="Arial" w:hAnsi="Arial" w:cs="Arial"/>
        </w:rPr>
      </w:pPr>
    </w:p>
    <w:p w14:paraId="0853221C" w14:textId="50F68374" w:rsidR="00EB56B6" w:rsidRPr="00EA2A0D" w:rsidRDefault="000E082C" w:rsidP="00EA2A0D">
      <w:pPr>
        <w:ind w:left="2127" w:firstLine="709"/>
        <w:jc w:val="both"/>
        <w:rPr>
          <w:rFonts w:ascii="Arial" w:hAnsi="Arial" w:cs="Arial"/>
        </w:rPr>
      </w:pPr>
      <w:r w:rsidRPr="00735717">
        <w:rPr>
          <w:rFonts w:ascii="Arial" w:hAnsi="Arial" w:cs="Arial"/>
          <w:b/>
          <w:u w:val="single"/>
        </w:rPr>
        <w:t>I</w:t>
      </w:r>
      <w:r w:rsidR="003C71CC" w:rsidRPr="00735717">
        <w:rPr>
          <w:rFonts w:ascii="Arial" w:hAnsi="Arial" w:cs="Arial"/>
          <w:b/>
          <w:u w:val="single"/>
        </w:rPr>
        <w:t>I</w:t>
      </w:r>
      <w:r w:rsidRPr="00735717">
        <w:rPr>
          <w:rFonts w:ascii="Arial" w:hAnsi="Arial" w:cs="Arial"/>
          <w:b/>
          <w:u w:val="single"/>
        </w:rPr>
        <w:t xml:space="preserve">. PŘEDMĚT </w:t>
      </w:r>
      <w:r w:rsidR="00B514C9" w:rsidRPr="00735717">
        <w:rPr>
          <w:rFonts w:ascii="Arial" w:hAnsi="Arial" w:cs="Arial"/>
          <w:b/>
          <w:u w:val="single"/>
        </w:rPr>
        <w:t>SMLOUVY</w:t>
      </w:r>
    </w:p>
    <w:p w14:paraId="785030A9" w14:textId="507AFD77" w:rsidR="009B2D24" w:rsidRPr="005F2E87" w:rsidRDefault="000E082C" w:rsidP="00B51808">
      <w:pPr>
        <w:numPr>
          <w:ilvl w:val="0"/>
          <w:numId w:val="3"/>
        </w:numPr>
        <w:spacing w:after="0"/>
        <w:ind w:left="567" w:hanging="567"/>
        <w:jc w:val="both"/>
        <w:rPr>
          <w:rFonts w:ascii="Arial" w:hAnsi="Arial" w:cs="Arial"/>
        </w:rPr>
      </w:pPr>
      <w:r w:rsidRPr="00735717">
        <w:rPr>
          <w:rFonts w:ascii="Arial" w:hAnsi="Arial" w:cs="Arial"/>
        </w:rPr>
        <w:t xml:space="preserve">Podkladem pro uzavření této </w:t>
      </w:r>
      <w:r w:rsidR="00B514C9" w:rsidRPr="00735717">
        <w:rPr>
          <w:rFonts w:ascii="Arial" w:hAnsi="Arial" w:cs="Arial"/>
        </w:rPr>
        <w:t>kupní smlouvy</w:t>
      </w:r>
      <w:r w:rsidRPr="00735717">
        <w:rPr>
          <w:rFonts w:ascii="Arial" w:hAnsi="Arial" w:cs="Arial"/>
        </w:rPr>
        <w:t xml:space="preserve"> (dále jen „</w:t>
      </w:r>
      <w:r w:rsidR="00B514C9" w:rsidRPr="00735717">
        <w:rPr>
          <w:rFonts w:ascii="Arial" w:hAnsi="Arial" w:cs="Arial"/>
        </w:rPr>
        <w:t>smlouv</w:t>
      </w:r>
      <w:r w:rsidRPr="00735717">
        <w:rPr>
          <w:rFonts w:ascii="Arial" w:hAnsi="Arial" w:cs="Arial"/>
        </w:rPr>
        <w:t>y“) je nabídka</w:t>
      </w:r>
      <w:r w:rsidR="009B2D24" w:rsidRPr="00735717">
        <w:rPr>
          <w:rFonts w:ascii="Arial" w:hAnsi="Arial" w:cs="Arial"/>
        </w:rPr>
        <w:t xml:space="preserve"> </w:t>
      </w:r>
      <w:r w:rsidR="001D1789" w:rsidRPr="00735717">
        <w:rPr>
          <w:rFonts w:ascii="Arial" w:hAnsi="Arial" w:cs="Arial"/>
        </w:rPr>
        <w:t>k</w:t>
      </w:r>
      <w:r w:rsidR="00B514C9" w:rsidRPr="00735717">
        <w:rPr>
          <w:rFonts w:ascii="Arial" w:hAnsi="Arial" w:cs="Arial"/>
        </w:rPr>
        <w:t>upujícího</w:t>
      </w:r>
      <w:r w:rsidRPr="00735717">
        <w:rPr>
          <w:rFonts w:ascii="Arial" w:hAnsi="Arial" w:cs="Arial"/>
        </w:rPr>
        <w:t xml:space="preserve"> </w:t>
      </w:r>
      <w:r w:rsidRPr="000D46D9">
        <w:rPr>
          <w:rFonts w:ascii="Arial" w:hAnsi="Arial" w:cs="Arial"/>
        </w:rPr>
        <w:t>ze dne</w:t>
      </w:r>
      <w:r w:rsidR="00455381" w:rsidRPr="000D46D9">
        <w:rPr>
          <w:rFonts w:ascii="Arial" w:hAnsi="Arial" w:cs="Arial"/>
        </w:rPr>
        <w:t xml:space="preserve"> </w:t>
      </w:r>
      <w:r w:rsidR="00575BBC" w:rsidRPr="00575BBC">
        <w:rPr>
          <w:rFonts w:ascii="Arial" w:hAnsi="Arial" w:cs="Arial"/>
          <w:b/>
        </w:rPr>
        <w:t>30.9.2022</w:t>
      </w:r>
      <w:r w:rsidR="005F2E87" w:rsidRPr="00575BBC">
        <w:rPr>
          <w:rFonts w:ascii="Arial" w:hAnsi="Arial" w:cs="Arial"/>
          <w:b/>
        </w:rPr>
        <w:t>.</w:t>
      </w:r>
      <w:r w:rsidR="009B2D24" w:rsidRPr="000D46D9">
        <w:rPr>
          <w:rFonts w:ascii="Arial" w:hAnsi="Arial" w:cs="Arial"/>
        </w:rPr>
        <w:t>podaná v</w:t>
      </w:r>
      <w:r w:rsidR="00DB3348" w:rsidRPr="000D46D9">
        <w:rPr>
          <w:rFonts w:ascii="Arial" w:hAnsi="Arial" w:cs="Arial"/>
        </w:rPr>
        <w:t> </w:t>
      </w:r>
      <w:r w:rsidR="009B2D24" w:rsidRPr="000D46D9">
        <w:rPr>
          <w:rFonts w:ascii="Arial" w:hAnsi="Arial" w:cs="Arial"/>
        </w:rPr>
        <w:t>rámci</w:t>
      </w:r>
      <w:r w:rsidR="00DB3348" w:rsidRPr="000D46D9">
        <w:rPr>
          <w:rFonts w:ascii="Arial" w:hAnsi="Arial" w:cs="Arial"/>
        </w:rPr>
        <w:t xml:space="preserve"> výběrového</w:t>
      </w:r>
      <w:r w:rsidR="009B2D24" w:rsidRPr="00735717">
        <w:rPr>
          <w:rFonts w:ascii="Arial" w:hAnsi="Arial" w:cs="Arial"/>
        </w:rPr>
        <w:t xml:space="preserve"> řízení s názvem „</w:t>
      </w:r>
      <w:r w:rsidR="00135A8E" w:rsidRPr="005F2E87">
        <w:rPr>
          <w:rFonts w:ascii="Arial" w:hAnsi="Arial" w:cs="Arial"/>
        </w:rPr>
        <w:t xml:space="preserve">Odkup dřevní hmoty pro </w:t>
      </w:r>
      <w:r w:rsidR="00C149EE" w:rsidRPr="005F2E87">
        <w:rPr>
          <w:rFonts w:ascii="Arial" w:hAnsi="Arial" w:cs="Arial"/>
        </w:rPr>
        <w:t xml:space="preserve">období </w:t>
      </w:r>
      <w:r w:rsidR="005F2E87" w:rsidRPr="005F2E87">
        <w:rPr>
          <w:rFonts w:ascii="Arial" w:hAnsi="Arial" w:cs="Arial"/>
        </w:rPr>
        <w:t>10</w:t>
      </w:r>
      <w:r w:rsidR="00C149EE" w:rsidRPr="005F2E87">
        <w:rPr>
          <w:rFonts w:ascii="Arial" w:hAnsi="Arial" w:cs="Arial"/>
        </w:rPr>
        <w:t>/</w:t>
      </w:r>
      <w:proofErr w:type="gramStart"/>
      <w:r w:rsidR="00C149EE" w:rsidRPr="005F2E87">
        <w:rPr>
          <w:rFonts w:ascii="Arial" w:hAnsi="Arial" w:cs="Arial"/>
        </w:rPr>
        <w:t xml:space="preserve">2022 – </w:t>
      </w:r>
      <w:r w:rsidR="005F2E87" w:rsidRPr="005F2E87">
        <w:rPr>
          <w:rFonts w:ascii="Arial" w:hAnsi="Arial" w:cs="Arial"/>
        </w:rPr>
        <w:t>0</w:t>
      </w:r>
      <w:r w:rsidR="00C149EE" w:rsidRPr="005F2E87">
        <w:rPr>
          <w:rFonts w:ascii="Arial" w:hAnsi="Arial" w:cs="Arial"/>
        </w:rPr>
        <w:t>9</w:t>
      </w:r>
      <w:proofErr w:type="gramEnd"/>
      <w:r w:rsidR="00C149EE" w:rsidRPr="005F2E87">
        <w:rPr>
          <w:rFonts w:ascii="Arial" w:hAnsi="Arial" w:cs="Arial"/>
        </w:rPr>
        <w:t>/202</w:t>
      </w:r>
      <w:r w:rsidR="005F2E87" w:rsidRPr="005F2E87">
        <w:rPr>
          <w:rFonts w:ascii="Arial" w:hAnsi="Arial" w:cs="Arial"/>
        </w:rPr>
        <w:t>3</w:t>
      </w:r>
      <w:r w:rsidR="009B2D24" w:rsidRPr="005F2E87">
        <w:rPr>
          <w:rFonts w:ascii="Arial" w:hAnsi="Arial" w:cs="Arial"/>
        </w:rPr>
        <w:t>“.</w:t>
      </w:r>
    </w:p>
    <w:p w14:paraId="3C20CC15" w14:textId="77777777" w:rsidR="00334D64" w:rsidRPr="00735717" w:rsidRDefault="00334D64" w:rsidP="00F6705B">
      <w:pPr>
        <w:spacing w:after="0"/>
        <w:ind w:left="567"/>
        <w:jc w:val="both"/>
        <w:rPr>
          <w:rFonts w:ascii="Arial" w:hAnsi="Arial" w:cs="Arial"/>
        </w:rPr>
      </w:pPr>
    </w:p>
    <w:p w14:paraId="3767AED8" w14:textId="783143EF" w:rsidR="009B2D24" w:rsidRPr="00231EF3" w:rsidRDefault="009B2D24" w:rsidP="00B51808">
      <w:pPr>
        <w:numPr>
          <w:ilvl w:val="0"/>
          <w:numId w:val="3"/>
        </w:numPr>
        <w:spacing w:after="0"/>
        <w:ind w:left="567" w:hanging="567"/>
        <w:jc w:val="both"/>
        <w:rPr>
          <w:rFonts w:ascii="Arial" w:hAnsi="Arial" w:cs="Arial"/>
        </w:rPr>
      </w:pPr>
      <w:r w:rsidRPr="00231EF3">
        <w:rPr>
          <w:rFonts w:ascii="Arial" w:hAnsi="Arial" w:cs="Arial"/>
        </w:rPr>
        <w:t xml:space="preserve">Předmětem této </w:t>
      </w:r>
      <w:r w:rsidR="00B514C9" w:rsidRPr="00231EF3">
        <w:rPr>
          <w:rFonts w:ascii="Arial" w:hAnsi="Arial" w:cs="Arial"/>
        </w:rPr>
        <w:t>smlouv</w:t>
      </w:r>
      <w:r w:rsidRPr="00231EF3">
        <w:rPr>
          <w:rFonts w:ascii="Arial" w:hAnsi="Arial" w:cs="Arial"/>
        </w:rPr>
        <w:t xml:space="preserve">y je </w:t>
      </w:r>
      <w:r w:rsidR="00AF7C34" w:rsidRPr="00231EF3">
        <w:rPr>
          <w:rFonts w:ascii="Arial" w:hAnsi="Arial" w:cs="Arial"/>
        </w:rPr>
        <w:t xml:space="preserve">ujednání podmínek </w:t>
      </w:r>
      <w:r w:rsidR="00F73EA3" w:rsidRPr="00231EF3">
        <w:rPr>
          <w:rFonts w:ascii="Arial" w:hAnsi="Arial" w:cs="Arial"/>
        </w:rPr>
        <w:t>odkupu vytěžené dřevní hmoty</w:t>
      </w:r>
      <w:r w:rsidR="00AF7C34" w:rsidRPr="00231EF3">
        <w:rPr>
          <w:rFonts w:ascii="Arial" w:hAnsi="Arial" w:cs="Arial"/>
        </w:rPr>
        <w:t xml:space="preserve"> získané</w:t>
      </w:r>
      <w:r w:rsidR="00F73EA3" w:rsidRPr="00231EF3">
        <w:rPr>
          <w:rFonts w:ascii="Arial" w:hAnsi="Arial" w:cs="Arial"/>
        </w:rPr>
        <w:t xml:space="preserve"> v rámci činnosti běžné údržby vodních toků na území Povodí Ohře, státní podnik</w:t>
      </w:r>
      <w:r w:rsidR="00F6705B">
        <w:rPr>
          <w:rFonts w:ascii="Arial" w:hAnsi="Arial" w:cs="Arial"/>
        </w:rPr>
        <w:t>,</w:t>
      </w:r>
      <w:r w:rsidR="00F73EA3" w:rsidRPr="00231EF3">
        <w:rPr>
          <w:rFonts w:ascii="Arial" w:hAnsi="Arial" w:cs="Arial"/>
        </w:rPr>
        <w:t xml:space="preserve"> závodu Karlovy Vary a </w:t>
      </w:r>
      <w:r w:rsidRPr="00231EF3">
        <w:rPr>
          <w:rFonts w:ascii="Arial" w:hAnsi="Arial" w:cs="Arial"/>
        </w:rPr>
        <w:t xml:space="preserve">úprava podmínek jednotlivých dílčích </w:t>
      </w:r>
      <w:r w:rsidR="00135A8E" w:rsidRPr="00231EF3">
        <w:rPr>
          <w:rFonts w:ascii="Arial" w:hAnsi="Arial" w:cs="Arial"/>
        </w:rPr>
        <w:t>odkupů dřevní hmoty</w:t>
      </w:r>
      <w:r w:rsidR="00F73EA3" w:rsidRPr="00231EF3">
        <w:rPr>
          <w:rFonts w:ascii="Arial" w:hAnsi="Arial" w:cs="Arial"/>
        </w:rPr>
        <w:t>.</w:t>
      </w:r>
    </w:p>
    <w:p w14:paraId="7872D456" w14:textId="77777777" w:rsidR="00B51808" w:rsidRPr="00231EF3" w:rsidRDefault="00B51808" w:rsidP="00B51808">
      <w:pPr>
        <w:spacing w:after="0"/>
        <w:ind w:left="567" w:hanging="567"/>
        <w:jc w:val="both"/>
        <w:rPr>
          <w:rFonts w:ascii="Arial" w:hAnsi="Arial" w:cs="Arial"/>
        </w:rPr>
      </w:pPr>
    </w:p>
    <w:p w14:paraId="1FAB5A3B" w14:textId="4931103A" w:rsidR="00F73EA3" w:rsidRPr="00231EF3" w:rsidRDefault="00F73EA3" w:rsidP="00B51808">
      <w:pPr>
        <w:numPr>
          <w:ilvl w:val="0"/>
          <w:numId w:val="3"/>
        </w:numPr>
        <w:spacing w:after="0"/>
        <w:ind w:left="567" w:hanging="567"/>
        <w:jc w:val="both"/>
        <w:rPr>
          <w:rFonts w:ascii="Arial" w:hAnsi="Arial" w:cs="Arial"/>
        </w:rPr>
      </w:pPr>
      <w:r w:rsidRPr="00231EF3">
        <w:rPr>
          <w:rFonts w:ascii="Arial" w:hAnsi="Arial" w:cs="Arial"/>
        </w:rPr>
        <w:t>Prodávající prohlašuje, že prodávan</w:t>
      </w:r>
      <w:r w:rsidR="00D930A7">
        <w:rPr>
          <w:rFonts w:ascii="Arial" w:hAnsi="Arial" w:cs="Arial"/>
        </w:rPr>
        <w:t>á</w:t>
      </w:r>
      <w:r w:rsidRPr="00231EF3">
        <w:rPr>
          <w:rFonts w:ascii="Arial" w:hAnsi="Arial" w:cs="Arial"/>
        </w:rPr>
        <w:t xml:space="preserve"> dřevní hmot</w:t>
      </w:r>
      <w:r w:rsidR="00D930A7">
        <w:rPr>
          <w:rFonts w:ascii="Arial" w:hAnsi="Arial" w:cs="Arial"/>
        </w:rPr>
        <w:t>a je ve vlastnictví ČR s právem hospodařit pro prodávajícího.</w:t>
      </w:r>
      <w:r w:rsidRPr="00231EF3">
        <w:rPr>
          <w:rFonts w:ascii="Arial" w:hAnsi="Arial" w:cs="Arial"/>
        </w:rPr>
        <w:t xml:space="preserve"> </w:t>
      </w:r>
      <w:r w:rsidR="001B2AC7" w:rsidRPr="00231EF3">
        <w:rPr>
          <w:rFonts w:ascii="Arial" w:hAnsi="Arial" w:cs="Arial"/>
        </w:rPr>
        <w:t xml:space="preserve">Maximální celkové množství prodávané dřevní hmoty je </w:t>
      </w:r>
      <w:r w:rsidR="00365F3B">
        <w:rPr>
          <w:rFonts w:ascii="Arial" w:hAnsi="Arial" w:cs="Arial"/>
          <w:b/>
        </w:rPr>
        <w:t>8</w:t>
      </w:r>
      <w:r w:rsidR="00C149EE" w:rsidRPr="000F0315">
        <w:rPr>
          <w:rFonts w:ascii="Arial" w:hAnsi="Arial" w:cs="Arial"/>
          <w:b/>
        </w:rPr>
        <w:t>00</w:t>
      </w:r>
      <w:r w:rsidR="001B2AC7" w:rsidRPr="000F0315">
        <w:rPr>
          <w:rFonts w:ascii="Arial" w:hAnsi="Arial" w:cs="Arial"/>
          <w:b/>
        </w:rPr>
        <w:t xml:space="preserve"> </w:t>
      </w:r>
      <w:proofErr w:type="spellStart"/>
      <w:r w:rsidR="001B2AC7" w:rsidRPr="000F0315">
        <w:rPr>
          <w:rFonts w:ascii="Arial" w:hAnsi="Arial" w:cs="Arial"/>
          <w:b/>
        </w:rPr>
        <w:t>plm</w:t>
      </w:r>
      <w:proofErr w:type="spellEnd"/>
      <w:r w:rsidR="001B2AC7" w:rsidRPr="00231EF3">
        <w:rPr>
          <w:rFonts w:ascii="Arial" w:hAnsi="Arial" w:cs="Arial"/>
        </w:rPr>
        <w:t xml:space="preserve"> </w:t>
      </w:r>
      <w:r w:rsidR="00B46FE1">
        <w:rPr>
          <w:rFonts w:ascii="Arial" w:hAnsi="Arial" w:cs="Arial"/>
        </w:rPr>
        <w:t xml:space="preserve">v </w:t>
      </w:r>
      <w:r w:rsidR="00937909" w:rsidRPr="00231EF3">
        <w:rPr>
          <w:rFonts w:ascii="Arial" w:hAnsi="Arial" w:cs="Arial"/>
        </w:rPr>
        <w:t>období dle čl. IV této smlouvy.</w:t>
      </w:r>
      <w:r w:rsidR="001B2AC7" w:rsidRPr="00231EF3">
        <w:rPr>
          <w:rFonts w:ascii="Arial" w:hAnsi="Arial" w:cs="Arial"/>
        </w:rPr>
        <w:t xml:space="preserve"> Množství odkoupeného dřeva závisí na průběhu běžné údržby vodních toků a jeho břehových porostů, které zajišťuje prodávající.</w:t>
      </w:r>
      <w:r w:rsidR="00580CE8">
        <w:rPr>
          <w:rFonts w:ascii="Arial" w:hAnsi="Arial" w:cs="Arial"/>
        </w:rPr>
        <w:t xml:space="preserve"> </w:t>
      </w:r>
      <w:r w:rsidR="00830C55">
        <w:rPr>
          <w:rFonts w:ascii="Arial" w:hAnsi="Arial" w:cs="Arial"/>
        </w:rPr>
        <w:t>Jde především o dřevní hmotu, která tvoř</w:t>
      </w:r>
      <w:r w:rsidR="000F0315">
        <w:rPr>
          <w:rFonts w:ascii="Arial" w:hAnsi="Arial" w:cs="Arial"/>
        </w:rPr>
        <w:t>ila</w:t>
      </w:r>
      <w:r w:rsidR="00830C55">
        <w:rPr>
          <w:rFonts w:ascii="Arial" w:hAnsi="Arial" w:cs="Arial"/>
        </w:rPr>
        <w:t xml:space="preserve"> překážku ve vodním toku a ze zdravotních probírek. Jedná se o hmotu se sníženou kvalitou nebo dřevo napadené dřevokaznými houbami vhodné pouze k pálení.</w:t>
      </w:r>
    </w:p>
    <w:p w14:paraId="3311FE86" w14:textId="77777777" w:rsidR="00B51808" w:rsidRPr="00231EF3" w:rsidRDefault="00B51808" w:rsidP="00B51808">
      <w:pPr>
        <w:spacing w:after="0"/>
        <w:ind w:left="567" w:hanging="567"/>
        <w:jc w:val="both"/>
        <w:rPr>
          <w:rFonts w:ascii="Arial" w:hAnsi="Arial" w:cs="Arial"/>
        </w:rPr>
      </w:pPr>
    </w:p>
    <w:p w14:paraId="7D55D80E" w14:textId="054E916C" w:rsidR="00666A12" w:rsidRPr="00D930A7" w:rsidRDefault="00EE02F0" w:rsidP="00A60E36">
      <w:pPr>
        <w:numPr>
          <w:ilvl w:val="0"/>
          <w:numId w:val="3"/>
        </w:numPr>
        <w:spacing w:after="0"/>
        <w:ind w:left="567" w:hanging="567"/>
        <w:jc w:val="both"/>
        <w:rPr>
          <w:rFonts w:ascii="Arial" w:hAnsi="Arial" w:cs="Arial"/>
        </w:rPr>
      </w:pPr>
      <w:r w:rsidRPr="00D930A7">
        <w:rPr>
          <w:rFonts w:ascii="Arial" w:hAnsi="Arial" w:cs="Arial"/>
        </w:rPr>
        <w:t xml:space="preserve">Kupující se zavazuje </w:t>
      </w:r>
      <w:r w:rsidR="001B2AC7" w:rsidRPr="00D930A7">
        <w:rPr>
          <w:rFonts w:ascii="Arial" w:hAnsi="Arial" w:cs="Arial"/>
        </w:rPr>
        <w:t xml:space="preserve">dřevní hmotu převzít a </w:t>
      </w:r>
      <w:r w:rsidR="00F46D8B" w:rsidRPr="00D930A7">
        <w:rPr>
          <w:rFonts w:ascii="Arial" w:hAnsi="Arial" w:cs="Arial"/>
        </w:rPr>
        <w:t xml:space="preserve">v plné výši </w:t>
      </w:r>
      <w:r w:rsidRPr="00D930A7">
        <w:rPr>
          <w:rFonts w:ascii="Arial" w:hAnsi="Arial" w:cs="Arial"/>
        </w:rPr>
        <w:t xml:space="preserve">za </w:t>
      </w:r>
      <w:r w:rsidR="001B2AC7" w:rsidRPr="00D930A7">
        <w:rPr>
          <w:rFonts w:ascii="Arial" w:hAnsi="Arial" w:cs="Arial"/>
        </w:rPr>
        <w:t>ni</w:t>
      </w:r>
      <w:r w:rsidRPr="00D930A7">
        <w:rPr>
          <w:rFonts w:ascii="Arial" w:hAnsi="Arial" w:cs="Arial"/>
        </w:rPr>
        <w:t xml:space="preserve"> </w:t>
      </w:r>
      <w:r w:rsidR="00F46D8B" w:rsidRPr="00D930A7">
        <w:rPr>
          <w:rFonts w:ascii="Arial" w:hAnsi="Arial" w:cs="Arial"/>
        </w:rPr>
        <w:t>zaplatit v pravidelných měsíčních intervalech</w:t>
      </w:r>
      <w:r w:rsidR="00C06792" w:rsidRPr="00D930A7">
        <w:rPr>
          <w:rFonts w:ascii="Arial" w:hAnsi="Arial" w:cs="Arial"/>
        </w:rPr>
        <w:t xml:space="preserve"> cenu ujednanou v čl. V této smlouvy</w:t>
      </w:r>
      <w:r w:rsidR="001B2AC7" w:rsidRPr="00D930A7">
        <w:rPr>
          <w:rFonts w:ascii="Arial" w:hAnsi="Arial" w:cs="Arial"/>
        </w:rPr>
        <w:t>.</w:t>
      </w:r>
      <w:r w:rsidR="00F46D8B" w:rsidRPr="00D930A7">
        <w:rPr>
          <w:rFonts w:ascii="Arial" w:hAnsi="Arial" w:cs="Arial"/>
        </w:rPr>
        <w:t xml:space="preserve"> </w:t>
      </w:r>
    </w:p>
    <w:p w14:paraId="2A18A135" w14:textId="77777777" w:rsidR="00625F98" w:rsidRPr="00231EF3" w:rsidRDefault="00DB4AD7" w:rsidP="00B51808">
      <w:pPr>
        <w:spacing w:before="240" w:after="0" w:line="600" w:lineRule="auto"/>
        <w:ind w:left="567" w:hanging="567"/>
        <w:jc w:val="center"/>
        <w:rPr>
          <w:rFonts w:ascii="Arial" w:hAnsi="Arial" w:cs="Arial"/>
          <w:b/>
          <w:u w:val="single"/>
        </w:rPr>
      </w:pPr>
      <w:r w:rsidRPr="00231EF3">
        <w:rPr>
          <w:rFonts w:ascii="Arial" w:hAnsi="Arial" w:cs="Arial"/>
          <w:b/>
          <w:u w:val="single"/>
        </w:rPr>
        <w:t>I</w:t>
      </w:r>
      <w:r w:rsidR="00F26963" w:rsidRPr="00231EF3">
        <w:rPr>
          <w:rFonts w:ascii="Arial" w:hAnsi="Arial" w:cs="Arial"/>
          <w:b/>
          <w:u w:val="single"/>
        </w:rPr>
        <w:t>I</w:t>
      </w:r>
      <w:r w:rsidRPr="00231EF3">
        <w:rPr>
          <w:rFonts w:ascii="Arial" w:hAnsi="Arial" w:cs="Arial"/>
          <w:b/>
          <w:u w:val="single"/>
        </w:rPr>
        <w:t xml:space="preserve">I. ZPŮSOB </w:t>
      </w:r>
      <w:r w:rsidR="00C2013B" w:rsidRPr="00231EF3">
        <w:rPr>
          <w:rFonts w:ascii="Arial" w:hAnsi="Arial" w:cs="Arial"/>
          <w:b/>
          <w:u w:val="single"/>
        </w:rPr>
        <w:t xml:space="preserve">PROVEDENÍ </w:t>
      </w:r>
      <w:r w:rsidRPr="00231EF3">
        <w:rPr>
          <w:rFonts w:ascii="Arial" w:hAnsi="Arial" w:cs="Arial"/>
          <w:b/>
          <w:u w:val="single"/>
        </w:rPr>
        <w:t xml:space="preserve">DÍLČÍCH </w:t>
      </w:r>
      <w:r w:rsidR="00B514C9" w:rsidRPr="00231EF3">
        <w:rPr>
          <w:rFonts w:ascii="Arial" w:hAnsi="Arial" w:cs="Arial"/>
          <w:b/>
          <w:u w:val="single"/>
        </w:rPr>
        <w:t>ODKUPŮ</w:t>
      </w:r>
    </w:p>
    <w:p w14:paraId="0DED24CE" w14:textId="0FEE5E82" w:rsidR="00135776" w:rsidRPr="00231EF3" w:rsidRDefault="00817D1E" w:rsidP="00B51808">
      <w:pPr>
        <w:numPr>
          <w:ilvl w:val="0"/>
          <w:numId w:val="5"/>
        </w:numPr>
        <w:spacing w:after="0"/>
        <w:ind w:left="567" w:hanging="567"/>
        <w:jc w:val="both"/>
        <w:rPr>
          <w:rFonts w:ascii="Arial" w:hAnsi="Arial" w:cs="Arial"/>
        </w:rPr>
      </w:pPr>
      <w:r w:rsidRPr="000D46D9">
        <w:rPr>
          <w:rFonts w:ascii="Arial" w:hAnsi="Arial" w:cs="Arial"/>
        </w:rPr>
        <w:t xml:space="preserve">Prodávající se zavazuje vytěženou </w:t>
      </w:r>
      <w:r w:rsidR="001B2AC7" w:rsidRPr="000D46D9">
        <w:rPr>
          <w:rFonts w:ascii="Arial" w:hAnsi="Arial" w:cs="Arial"/>
        </w:rPr>
        <w:t>dřevní hmotu</w:t>
      </w:r>
      <w:r w:rsidR="00830C55" w:rsidRPr="000D46D9">
        <w:rPr>
          <w:rFonts w:ascii="Arial" w:hAnsi="Arial" w:cs="Arial"/>
        </w:rPr>
        <w:t xml:space="preserve"> dopravit v nepravidelných intervalech bez upozornění</w:t>
      </w:r>
      <w:r w:rsidR="001B2AC7" w:rsidRPr="000D46D9">
        <w:rPr>
          <w:rFonts w:ascii="Arial" w:hAnsi="Arial" w:cs="Arial"/>
        </w:rPr>
        <w:t xml:space="preserve"> na skladové místo kupujícího na adrese </w:t>
      </w:r>
      <w:r w:rsidR="004913AE">
        <w:rPr>
          <w:rFonts w:ascii="Arial" w:hAnsi="Arial" w:cs="Arial"/>
        </w:rPr>
        <w:tab/>
      </w:r>
      <w:r w:rsidR="004913AE">
        <w:rPr>
          <w:rFonts w:ascii="Arial" w:hAnsi="Arial" w:cs="Arial"/>
        </w:rPr>
        <w:tab/>
      </w:r>
      <w:bookmarkStart w:id="1" w:name="_GoBack"/>
      <w:bookmarkEnd w:id="1"/>
      <w:r w:rsidR="001B2AC7" w:rsidRPr="000D46D9">
        <w:rPr>
          <w:rFonts w:ascii="Arial" w:hAnsi="Arial" w:cs="Arial"/>
        </w:rPr>
        <w:t>na svůj</w:t>
      </w:r>
      <w:r w:rsidR="001B2AC7" w:rsidRPr="00231EF3">
        <w:rPr>
          <w:rFonts w:ascii="Arial" w:hAnsi="Arial" w:cs="Arial"/>
        </w:rPr>
        <w:t xml:space="preserve"> </w:t>
      </w:r>
      <w:r w:rsidR="00CF7E8D" w:rsidRPr="00231EF3">
        <w:rPr>
          <w:rFonts w:ascii="Arial" w:hAnsi="Arial" w:cs="Arial"/>
        </w:rPr>
        <w:t>náklad.</w:t>
      </w:r>
      <w:r w:rsidR="001B2AC7" w:rsidRPr="00231EF3">
        <w:rPr>
          <w:rFonts w:ascii="Arial" w:hAnsi="Arial" w:cs="Arial"/>
        </w:rPr>
        <w:t xml:space="preserve"> </w:t>
      </w:r>
      <w:r w:rsidR="00DB4AD7" w:rsidRPr="00231EF3">
        <w:rPr>
          <w:rFonts w:ascii="Arial" w:hAnsi="Arial" w:cs="Arial"/>
        </w:rPr>
        <w:t xml:space="preserve">Dílčí </w:t>
      </w:r>
      <w:r w:rsidR="00B514C9" w:rsidRPr="00231EF3">
        <w:rPr>
          <w:rFonts w:ascii="Arial" w:hAnsi="Arial" w:cs="Arial"/>
        </w:rPr>
        <w:t>odkupy</w:t>
      </w:r>
      <w:r w:rsidR="00DB4AD7" w:rsidRPr="00231EF3">
        <w:rPr>
          <w:rFonts w:ascii="Arial" w:hAnsi="Arial" w:cs="Arial"/>
        </w:rPr>
        <w:t xml:space="preserve"> </w:t>
      </w:r>
      <w:r w:rsidR="00937909" w:rsidRPr="00231EF3">
        <w:rPr>
          <w:rFonts w:ascii="Arial" w:hAnsi="Arial" w:cs="Arial"/>
        </w:rPr>
        <w:t xml:space="preserve">budou </w:t>
      </w:r>
      <w:r w:rsidR="00DB4AD7" w:rsidRPr="00231EF3">
        <w:rPr>
          <w:rFonts w:ascii="Arial" w:hAnsi="Arial" w:cs="Arial"/>
        </w:rPr>
        <w:t xml:space="preserve">probíhat </w:t>
      </w:r>
      <w:r w:rsidR="00135776" w:rsidRPr="00231EF3">
        <w:rPr>
          <w:rFonts w:ascii="Arial" w:hAnsi="Arial" w:cs="Arial"/>
        </w:rPr>
        <w:t>v </w:t>
      </w:r>
      <w:r w:rsidR="00F8415D" w:rsidRPr="00231EF3">
        <w:rPr>
          <w:rFonts w:ascii="Arial" w:hAnsi="Arial" w:cs="Arial"/>
        </w:rPr>
        <w:t>ne</w:t>
      </w:r>
      <w:r w:rsidR="00135776" w:rsidRPr="00231EF3">
        <w:rPr>
          <w:rFonts w:ascii="Arial" w:hAnsi="Arial" w:cs="Arial"/>
        </w:rPr>
        <w:t>pravidelných intervalech</w:t>
      </w:r>
      <w:r w:rsidR="00CF7E8D" w:rsidRPr="00231EF3">
        <w:rPr>
          <w:rFonts w:ascii="Arial" w:hAnsi="Arial" w:cs="Arial"/>
        </w:rPr>
        <w:t xml:space="preserve"> na základě předchozí telefonické výzvy</w:t>
      </w:r>
      <w:r w:rsidR="00B51808" w:rsidRPr="00231EF3">
        <w:rPr>
          <w:rFonts w:ascii="Arial" w:hAnsi="Arial" w:cs="Arial"/>
        </w:rPr>
        <w:t>.</w:t>
      </w:r>
    </w:p>
    <w:p w14:paraId="167EB278" w14:textId="77777777" w:rsidR="00B51808" w:rsidRPr="00231EF3" w:rsidRDefault="00B51808" w:rsidP="00B51808">
      <w:pPr>
        <w:spacing w:after="0"/>
        <w:ind w:left="567" w:hanging="567"/>
        <w:jc w:val="both"/>
        <w:rPr>
          <w:rFonts w:ascii="Arial" w:hAnsi="Arial" w:cs="Arial"/>
        </w:rPr>
      </w:pPr>
    </w:p>
    <w:p w14:paraId="5DA9AF4D" w14:textId="560C18DD" w:rsidR="00C2013B" w:rsidRPr="00231EF3" w:rsidRDefault="00F8415D" w:rsidP="00B51808">
      <w:pPr>
        <w:numPr>
          <w:ilvl w:val="0"/>
          <w:numId w:val="5"/>
        </w:numPr>
        <w:spacing w:after="0"/>
        <w:ind w:left="567" w:hanging="567"/>
        <w:jc w:val="both"/>
        <w:rPr>
          <w:rFonts w:ascii="Arial" w:hAnsi="Arial" w:cs="Arial"/>
        </w:rPr>
      </w:pPr>
      <w:r w:rsidRPr="00231EF3">
        <w:rPr>
          <w:rFonts w:ascii="Arial" w:hAnsi="Arial" w:cs="Arial"/>
        </w:rPr>
        <w:t>Kupující</w:t>
      </w:r>
      <w:r w:rsidR="00C2013B" w:rsidRPr="00231EF3">
        <w:rPr>
          <w:rFonts w:ascii="Arial" w:hAnsi="Arial" w:cs="Arial"/>
        </w:rPr>
        <w:t xml:space="preserve"> se zavazuje převzít dřevní hmotu přivezenou na skladové místo</w:t>
      </w:r>
      <w:r w:rsidR="00937909" w:rsidRPr="00231EF3">
        <w:rPr>
          <w:rFonts w:ascii="Arial" w:hAnsi="Arial" w:cs="Arial"/>
        </w:rPr>
        <w:t xml:space="preserve"> uvedené v čl. III., odst. 2</w:t>
      </w:r>
      <w:r w:rsidR="00D40703" w:rsidRPr="00231EF3">
        <w:rPr>
          <w:rFonts w:ascii="Arial" w:hAnsi="Arial" w:cs="Arial"/>
        </w:rPr>
        <w:t xml:space="preserve"> v pracovní den od 8:00 do 14:30</w:t>
      </w:r>
      <w:r w:rsidR="00C2013B" w:rsidRPr="00231EF3">
        <w:rPr>
          <w:rFonts w:ascii="Arial" w:hAnsi="Arial" w:cs="Arial"/>
        </w:rPr>
        <w:t>, přeměřit dřevní hmotu</w:t>
      </w:r>
      <w:r w:rsidR="00830C55">
        <w:rPr>
          <w:rFonts w:ascii="Arial" w:hAnsi="Arial" w:cs="Arial"/>
        </w:rPr>
        <w:t xml:space="preserve"> při skládání z automobilu</w:t>
      </w:r>
      <w:r w:rsidR="00C2013B" w:rsidRPr="00231EF3">
        <w:rPr>
          <w:rFonts w:ascii="Arial" w:hAnsi="Arial" w:cs="Arial"/>
        </w:rPr>
        <w:t>, odsouhlasit dodací list dle skutečnosti a potvrdit jej.</w:t>
      </w:r>
    </w:p>
    <w:p w14:paraId="05C205D1" w14:textId="77777777" w:rsidR="00B51808" w:rsidRPr="00231EF3" w:rsidRDefault="00B51808" w:rsidP="00B51808">
      <w:pPr>
        <w:spacing w:after="0"/>
        <w:ind w:left="567" w:hanging="567"/>
        <w:jc w:val="both"/>
        <w:rPr>
          <w:rFonts w:ascii="Arial" w:hAnsi="Arial" w:cs="Arial"/>
        </w:rPr>
      </w:pPr>
    </w:p>
    <w:p w14:paraId="51B70D37" w14:textId="0284FDFF" w:rsidR="004A131A" w:rsidRDefault="00830E08" w:rsidP="00B51808">
      <w:pPr>
        <w:numPr>
          <w:ilvl w:val="0"/>
          <w:numId w:val="5"/>
        </w:numPr>
        <w:spacing w:after="0"/>
        <w:ind w:left="567" w:hanging="567"/>
        <w:jc w:val="both"/>
        <w:rPr>
          <w:rStyle w:val="Odkaznakoment"/>
          <w:rFonts w:ascii="Arial" w:hAnsi="Arial" w:cs="Arial"/>
          <w:sz w:val="22"/>
          <w:szCs w:val="22"/>
        </w:rPr>
      </w:pPr>
      <w:r w:rsidRPr="000D46D9">
        <w:rPr>
          <w:rFonts w:ascii="Arial" w:hAnsi="Arial" w:cs="Arial"/>
        </w:rPr>
        <w:t>V </w:t>
      </w:r>
      <w:r w:rsidR="008A106E" w:rsidRPr="000D46D9">
        <w:rPr>
          <w:rFonts w:ascii="Arial" w:hAnsi="Arial" w:cs="Arial"/>
        </w:rPr>
        <w:t>měsíčních</w:t>
      </w:r>
      <w:r w:rsidRPr="000D46D9">
        <w:rPr>
          <w:rFonts w:ascii="Arial" w:hAnsi="Arial" w:cs="Arial"/>
        </w:rPr>
        <w:t xml:space="preserve"> intervalech bude prodávající </w:t>
      </w:r>
      <w:r w:rsidR="00D40703" w:rsidRPr="000D46D9">
        <w:rPr>
          <w:rFonts w:ascii="Arial" w:hAnsi="Arial" w:cs="Arial"/>
        </w:rPr>
        <w:t>zasílat na e-mailovou adresu</w:t>
      </w:r>
      <w:r w:rsidR="00455381" w:rsidRPr="000D46D9">
        <w:rPr>
          <w:rFonts w:ascii="Arial" w:hAnsi="Arial" w:cs="Arial"/>
        </w:rPr>
        <w:t xml:space="preserve"> </w:t>
      </w:r>
      <w:r w:rsidR="004913AE">
        <w:rPr>
          <w:rFonts w:ascii="Arial" w:hAnsi="Arial" w:cs="Arial"/>
        </w:rPr>
        <w:tab/>
      </w:r>
      <w:r w:rsidRPr="00575BBC">
        <w:rPr>
          <w:rFonts w:ascii="Arial" w:hAnsi="Arial" w:cs="Arial"/>
        </w:rPr>
        <w:t>f</w:t>
      </w:r>
      <w:r w:rsidRPr="000D46D9">
        <w:rPr>
          <w:rFonts w:ascii="Arial" w:hAnsi="Arial" w:cs="Arial"/>
        </w:rPr>
        <w:t>akturu</w:t>
      </w:r>
      <w:r w:rsidR="00FF3C8A" w:rsidRPr="000D46D9">
        <w:rPr>
          <w:rFonts w:ascii="Arial" w:hAnsi="Arial" w:cs="Arial"/>
        </w:rPr>
        <w:t xml:space="preserve"> kupujícímu dle skutečného předaného množství</w:t>
      </w:r>
      <w:r w:rsidRPr="000D46D9">
        <w:rPr>
          <w:rFonts w:ascii="Arial" w:hAnsi="Arial" w:cs="Arial"/>
        </w:rPr>
        <w:t xml:space="preserve">, </w:t>
      </w:r>
      <w:r w:rsidR="00D40703" w:rsidRPr="000D46D9">
        <w:rPr>
          <w:rFonts w:ascii="Arial" w:hAnsi="Arial" w:cs="Arial"/>
        </w:rPr>
        <w:t>k ní bude</w:t>
      </w:r>
      <w:r w:rsidR="00D40703" w:rsidRPr="00231EF3">
        <w:rPr>
          <w:rFonts w:ascii="Arial" w:hAnsi="Arial" w:cs="Arial"/>
        </w:rPr>
        <w:t xml:space="preserve"> přiložen </w:t>
      </w:r>
      <w:r w:rsidRPr="00231EF3">
        <w:rPr>
          <w:rFonts w:ascii="Arial" w:hAnsi="Arial" w:cs="Arial"/>
        </w:rPr>
        <w:t xml:space="preserve">souhrn </w:t>
      </w:r>
      <w:r w:rsidR="00B324BA" w:rsidRPr="00231EF3">
        <w:rPr>
          <w:rFonts w:ascii="Arial" w:hAnsi="Arial" w:cs="Arial"/>
        </w:rPr>
        <w:t xml:space="preserve">oboustranně odsouhlasených </w:t>
      </w:r>
      <w:r w:rsidRPr="00231EF3">
        <w:rPr>
          <w:rFonts w:ascii="Arial" w:hAnsi="Arial" w:cs="Arial"/>
        </w:rPr>
        <w:t>dodacích listů, konečný počet odkoupených plnometrů dřevní hmoty a celkové údaje</w:t>
      </w:r>
      <w:r w:rsidR="00B536B0" w:rsidRPr="00231EF3">
        <w:rPr>
          <w:rFonts w:ascii="Arial" w:hAnsi="Arial" w:cs="Arial"/>
        </w:rPr>
        <w:t>,</w:t>
      </w:r>
      <w:r w:rsidRPr="00231EF3">
        <w:rPr>
          <w:rFonts w:ascii="Arial" w:hAnsi="Arial" w:cs="Arial"/>
        </w:rPr>
        <w:t xml:space="preserve"> ze kterých vyplývá smluvní cena</w:t>
      </w:r>
      <w:r w:rsidR="00B51808" w:rsidRPr="00231EF3">
        <w:rPr>
          <w:rStyle w:val="Odkaznakoment"/>
          <w:rFonts w:ascii="Arial" w:hAnsi="Arial" w:cs="Arial"/>
          <w:sz w:val="22"/>
          <w:szCs w:val="22"/>
        </w:rPr>
        <w:t>.</w:t>
      </w:r>
    </w:p>
    <w:p w14:paraId="0F648AC4" w14:textId="77777777" w:rsidR="009C597B" w:rsidRPr="00231EF3" w:rsidRDefault="009C597B" w:rsidP="0047787F">
      <w:pPr>
        <w:spacing w:after="0"/>
        <w:jc w:val="both"/>
        <w:rPr>
          <w:rFonts w:ascii="Arial" w:hAnsi="Arial" w:cs="Arial"/>
        </w:rPr>
      </w:pPr>
    </w:p>
    <w:p w14:paraId="7682D490" w14:textId="77777777" w:rsidR="00F8415D" w:rsidRPr="00231EF3" w:rsidRDefault="00A00083" w:rsidP="00B51808">
      <w:pPr>
        <w:spacing w:before="240" w:after="0" w:line="600" w:lineRule="auto"/>
        <w:ind w:left="567" w:hanging="567"/>
        <w:jc w:val="center"/>
        <w:rPr>
          <w:rFonts w:ascii="Arial" w:hAnsi="Arial" w:cs="Arial"/>
          <w:b/>
          <w:u w:val="single"/>
        </w:rPr>
      </w:pPr>
      <w:r w:rsidRPr="00231EF3">
        <w:rPr>
          <w:rFonts w:ascii="Arial" w:hAnsi="Arial" w:cs="Arial"/>
          <w:b/>
          <w:u w:val="single"/>
        </w:rPr>
        <w:t>I</w:t>
      </w:r>
      <w:r w:rsidR="00F26963" w:rsidRPr="00231EF3">
        <w:rPr>
          <w:rFonts w:ascii="Arial" w:hAnsi="Arial" w:cs="Arial"/>
          <w:b/>
          <w:u w:val="single"/>
        </w:rPr>
        <w:t>V</w:t>
      </w:r>
      <w:r w:rsidR="004A131A" w:rsidRPr="00231EF3">
        <w:rPr>
          <w:rFonts w:ascii="Arial" w:hAnsi="Arial" w:cs="Arial"/>
          <w:b/>
          <w:u w:val="single"/>
        </w:rPr>
        <w:t xml:space="preserve">. </w:t>
      </w:r>
      <w:r w:rsidR="00E05E31" w:rsidRPr="00231EF3">
        <w:rPr>
          <w:rFonts w:ascii="Arial" w:hAnsi="Arial" w:cs="Arial"/>
          <w:b/>
          <w:u w:val="single"/>
        </w:rPr>
        <w:t>TERMÍN</w:t>
      </w:r>
      <w:r w:rsidR="004A131A" w:rsidRPr="00231EF3">
        <w:rPr>
          <w:rFonts w:ascii="Arial" w:hAnsi="Arial" w:cs="Arial"/>
          <w:b/>
          <w:u w:val="single"/>
        </w:rPr>
        <w:t xml:space="preserve"> PLNĚNÍ</w:t>
      </w:r>
      <w:r w:rsidR="00F26963" w:rsidRPr="00231EF3">
        <w:rPr>
          <w:rFonts w:ascii="Arial" w:hAnsi="Arial" w:cs="Arial"/>
          <w:b/>
          <w:u w:val="single"/>
        </w:rPr>
        <w:t xml:space="preserve"> SMLOUVY</w:t>
      </w:r>
    </w:p>
    <w:p w14:paraId="36CCE2AA" w14:textId="68FC1AE6" w:rsidR="00830C55" w:rsidRPr="009C597B" w:rsidRDefault="00937909" w:rsidP="0047787F">
      <w:pPr>
        <w:pStyle w:val="Odstavecseseznamem"/>
        <w:numPr>
          <w:ilvl w:val="0"/>
          <w:numId w:val="23"/>
        </w:numPr>
        <w:ind w:left="567" w:hanging="567"/>
        <w:rPr>
          <w:rFonts w:ascii="Arial" w:hAnsi="Arial" w:cs="Arial"/>
          <w:color w:val="000000"/>
        </w:rPr>
      </w:pPr>
      <w:r w:rsidRPr="00231EF3">
        <w:rPr>
          <w:rFonts w:ascii="Arial" w:hAnsi="Arial" w:cs="Arial"/>
          <w:color w:val="000000"/>
        </w:rPr>
        <w:t xml:space="preserve">Tato smlouva je uzavírána na dobu určitou </w:t>
      </w:r>
      <w:r w:rsidRPr="00735717">
        <w:rPr>
          <w:rFonts w:ascii="Arial" w:hAnsi="Arial" w:cs="Arial"/>
          <w:color w:val="000000"/>
        </w:rPr>
        <w:t xml:space="preserve">do </w:t>
      </w:r>
      <w:r w:rsidR="008C6E16" w:rsidRPr="00B560A7">
        <w:rPr>
          <w:rFonts w:ascii="Arial" w:hAnsi="Arial" w:cs="Arial"/>
          <w:b/>
          <w:color w:val="000000"/>
        </w:rPr>
        <w:t>30</w:t>
      </w:r>
      <w:r w:rsidRPr="00B560A7">
        <w:rPr>
          <w:rFonts w:ascii="Arial" w:hAnsi="Arial" w:cs="Arial"/>
          <w:b/>
          <w:color w:val="000000"/>
        </w:rPr>
        <w:t>.</w:t>
      </w:r>
      <w:r w:rsidR="00C149EE" w:rsidRPr="00B560A7">
        <w:rPr>
          <w:rFonts w:ascii="Arial" w:hAnsi="Arial" w:cs="Arial"/>
          <w:b/>
          <w:color w:val="000000"/>
        </w:rPr>
        <w:t>9</w:t>
      </w:r>
      <w:r w:rsidRPr="00B560A7">
        <w:rPr>
          <w:rFonts w:ascii="Arial" w:hAnsi="Arial" w:cs="Arial"/>
          <w:b/>
          <w:color w:val="000000"/>
        </w:rPr>
        <w:t>.202</w:t>
      </w:r>
      <w:r w:rsidR="005F2E87" w:rsidRPr="00B560A7">
        <w:rPr>
          <w:rFonts w:ascii="Arial" w:hAnsi="Arial" w:cs="Arial"/>
          <w:b/>
          <w:color w:val="000000"/>
        </w:rPr>
        <w:t>3</w:t>
      </w:r>
      <w:r w:rsidRPr="00231EF3">
        <w:rPr>
          <w:rFonts w:ascii="Arial" w:hAnsi="Arial" w:cs="Arial"/>
          <w:color w:val="000000"/>
        </w:rPr>
        <w:t xml:space="preserve">. Odkup bude zahájen do </w:t>
      </w:r>
      <w:proofErr w:type="gramStart"/>
      <w:r w:rsidRPr="00231EF3">
        <w:rPr>
          <w:rFonts w:ascii="Arial" w:hAnsi="Arial" w:cs="Arial"/>
          <w:color w:val="000000"/>
        </w:rPr>
        <w:t>15-ti</w:t>
      </w:r>
      <w:proofErr w:type="gramEnd"/>
      <w:r w:rsidRPr="00231EF3">
        <w:rPr>
          <w:rFonts w:ascii="Arial" w:hAnsi="Arial" w:cs="Arial"/>
          <w:color w:val="000000"/>
        </w:rPr>
        <w:t xml:space="preserve"> dnů od </w:t>
      </w:r>
      <w:r w:rsidR="009C597B">
        <w:rPr>
          <w:rFonts w:ascii="Arial" w:hAnsi="Arial" w:cs="Arial"/>
          <w:color w:val="000000"/>
        </w:rPr>
        <w:t xml:space="preserve">nabytí </w:t>
      </w:r>
      <w:r w:rsidRPr="00231EF3">
        <w:rPr>
          <w:rFonts w:ascii="Arial" w:hAnsi="Arial" w:cs="Arial"/>
          <w:color w:val="000000"/>
        </w:rPr>
        <w:t>účinnosti této smlouvy</w:t>
      </w:r>
      <w:r w:rsidR="00B51808" w:rsidRPr="00231EF3">
        <w:rPr>
          <w:rStyle w:val="Odkaznakoment"/>
          <w:rFonts w:ascii="Arial" w:hAnsi="Arial" w:cs="Arial"/>
          <w:sz w:val="22"/>
          <w:szCs w:val="22"/>
        </w:rPr>
        <w:t>.</w:t>
      </w:r>
    </w:p>
    <w:p w14:paraId="0CA12038" w14:textId="4310DD87" w:rsidR="00830C55" w:rsidRDefault="00830C55" w:rsidP="0047787F">
      <w:pPr>
        <w:rPr>
          <w:rFonts w:ascii="Arial" w:hAnsi="Arial" w:cs="Arial"/>
          <w:color w:val="000000"/>
        </w:rPr>
      </w:pPr>
    </w:p>
    <w:p w14:paraId="790F5F3B" w14:textId="77777777" w:rsidR="004913AE" w:rsidRPr="0047787F" w:rsidRDefault="004913AE" w:rsidP="0047787F">
      <w:pPr>
        <w:rPr>
          <w:rFonts w:ascii="Arial" w:hAnsi="Arial" w:cs="Arial"/>
          <w:color w:val="000000"/>
        </w:rPr>
      </w:pPr>
    </w:p>
    <w:p w14:paraId="01CF5899" w14:textId="43479143" w:rsidR="00A00083" w:rsidRPr="00231EF3" w:rsidRDefault="00A00083" w:rsidP="00B51808">
      <w:pPr>
        <w:spacing w:after="0" w:line="600" w:lineRule="auto"/>
        <w:ind w:left="567" w:hanging="567"/>
        <w:jc w:val="center"/>
        <w:rPr>
          <w:rFonts w:ascii="Arial" w:hAnsi="Arial" w:cs="Arial"/>
          <w:b/>
          <w:u w:val="single"/>
        </w:rPr>
      </w:pPr>
      <w:r w:rsidRPr="00231EF3">
        <w:rPr>
          <w:rFonts w:ascii="Arial" w:hAnsi="Arial" w:cs="Arial"/>
          <w:b/>
          <w:u w:val="single"/>
        </w:rPr>
        <w:lastRenderedPageBreak/>
        <w:t>V</w:t>
      </w:r>
      <w:r w:rsidR="00F94D80" w:rsidRPr="00231EF3">
        <w:rPr>
          <w:rFonts w:ascii="Arial" w:hAnsi="Arial" w:cs="Arial"/>
          <w:b/>
          <w:u w:val="single"/>
        </w:rPr>
        <w:t xml:space="preserve">. </w:t>
      </w:r>
      <w:r w:rsidR="00F26963" w:rsidRPr="00231EF3">
        <w:rPr>
          <w:rFonts w:ascii="Arial" w:hAnsi="Arial" w:cs="Arial"/>
          <w:b/>
          <w:u w:val="single"/>
        </w:rPr>
        <w:t xml:space="preserve">KUPNÍ </w:t>
      </w:r>
      <w:r w:rsidR="00F94D80" w:rsidRPr="00231EF3">
        <w:rPr>
          <w:rFonts w:ascii="Arial" w:hAnsi="Arial" w:cs="Arial"/>
          <w:b/>
          <w:u w:val="single"/>
        </w:rPr>
        <w:t xml:space="preserve">CENA A </w:t>
      </w:r>
      <w:r w:rsidR="001B2AC7" w:rsidRPr="00231EF3">
        <w:rPr>
          <w:rFonts w:ascii="Arial" w:hAnsi="Arial" w:cs="Arial"/>
          <w:b/>
          <w:u w:val="single"/>
        </w:rPr>
        <w:t>PLATEBNÍ PODMÍNKY</w:t>
      </w:r>
    </w:p>
    <w:p w14:paraId="0A8690D2" w14:textId="5DC54D72" w:rsidR="00817D1E" w:rsidRPr="000D46D9" w:rsidRDefault="00817D1E" w:rsidP="00B51808">
      <w:pPr>
        <w:numPr>
          <w:ilvl w:val="0"/>
          <w:numId w:val="8"/>
        </w:numPr>
        <w:spacing w:after="0"/>
        <w:ind w:left="567" w:hanging="567"/>
        <w:jc w:val="both"/>
        <w:rPr>
          <w:rStyle w:val="Odkaznakoment"/>
          <w:rFonts w:ascii="Arial" w:hAnsi="Arial" w:cs="Arial"/>
          <w:sz w:val="22"/>
          <w:szCs w:val="22"/>
        </w:rPr>
      </w:pPr>
      <w:r w:rsidRPr="000D46D9">
        <w:rPr>
          <w:rFonts w:ascii="Arial" w:hAnsi="Arial" w:cs="Arial"/>
        </w:rPr>
        <w:t>Smluvní cena je stanovena bez ohledu na kvalitu, druh a sortiment dřevní hmoty ve výši</w:t>
      </w:r>
      <w:r w:rsidR="005F2E87" w:rsidRPr="000D46D9">
        <w:rPr>
          <w:rFonts w:ascii="Arial" w:hAnsi="Arial" w:cs="Arial"/>
        </w:rPr>
        <w:t> </w:t>
      </w:r>
      <w:r w:rsidR="00575BBC" w:rsidRPr="00575BBC">
        <w:rPr>
          <w:rFonts w:ascii="Arial" w:hAnsi="Arial" w:cs="Arial"/>
          <w:b/>
        </w:rPr>
        <w:t>801,-Kč</w:t>
      </w:r>
      <w:r w:rsidR="005F2E87" w:rsidRPr="00575BBC">
        <w:rPr>
          <w:rFonts w:ascii="Arial" w:hAnsi="Arial" w:cs="Arial"/>
          <w:b/>
        </w:rPr>
        <w:t xml:space="preserve"> </w:t>
      </w:r>
      <w:r w:rsidRPr="00575BBC">
        <w:rPr>
          <w:rFonts w:ascii="Arial" w:hAnsi="Arial" w:cs="Arial"/>
          <w:b/>
        </w:rPr>
        <w:t>bez DPH</w:t>
      </w:r>
      <w:r w:rsidRPr="000D46D9">
        <w:rPr>
          <w:rFonts w:ascii="Arial" w:hAnsi="Arial" w:cs="Arial"/>
        </w:rPr>
        <w:t xml:space="preserve"> za 1 </w:t>
      </w:r>
      <w:r w:rsidR="00C06792" w:rsidRPr="000D46D9">
        <w:rPr>
          <w:rFonts w:ascii="Arial" w:hAnsi="Arial" w:cs="Arial"/>
        </w:rPr>
        <w:t>plnometr (PLM)</w:t>
      </w:r>
      <w:r w:rsidR="00B51808" w:rsidRPr="000D46D9">
        <w:rPr>
          <w:rStyle w:val="Odkaznakoment"/>
          <w:rFonts w:ascii="Arial" w:hAnsi="Arial" w:cs="Arial"/>
          <w:sz w:val="22"/>
          <w:szCs w:val="22"/>
        </w:rPr>
        <w:t>.</w:t>
      </w:r>
    </w:p>
    <w:p w14:paraId="786DEC05" w14:textId="77777777" w:rsidR="00B51808" w:rsidRPr="00231EF3" w:rsidRDefault="00B51808" w:rsidP="00D67F3A">
      <w:pPr>
        <w:spacing w:after="0"/>
        <w:jc w:val="both"/>
        <w:rPr>
          <w:rFonts w:ascii="Arial" w:hAnsi="Arial" w:cs="Arial"/>
          <w:color w:val="000000"/>
        </w:rPr>
      </w:pPr>
    </w:p>
    <w:p w14:paraId="517B83F8" w14:textId="38B0966D" w:rsidR="00DD367D" w:rsidRPr="00231EF3" w:rsidRDefault="00DD367D" w:rsidP="00B51808">
      <w:pPr>
        <w:numPr>
          <w:ilvl w:val="0"/>
          <w:numId w:val="8"/>
        </w:numPr>
        <w:spacing w:after="0"/>
        <w:ind w:left="567" w:hanging="567"/>
        <w:jc w:val="both"/>
        <w:rPr>
          <w:rFonts w:ascii="Arial" w:hAnsi="Arial" w:cs="Arial"/>
          <w:color w:val="000000"/>
        </w:rPr>
      </w:pPr>
      <w:r w:rsidRPr="00231EF3">
        <w:rPr>
          <w:rFonts w:ascii="Arial" w:hAnsi="Arial" w:cs="Arial"/>
          <w:color w:val="000000"/>
        </w:rPr>
        <w:t>Podkladem pro placení kupní ceny bude vystavený daňový doklad (dále jen „faktura“) prodávajícím, který bude zaslán na e-mailovou adresu Kupujícího. Stanovené fakturační období je měsíční, a to vždy k poslednímu dni v měsíci. V případě většího počtu dodávek v měsíci budou fakturovány tyto dodávky sběrnou fakturou. Nedílnou součástí faktury budou odsouhlasené dodací listy Kupujícím. Dnem uskutečnění zdanitelného plnění bude poslední den příslušného kalendářního měsíce.</w:t>
      </w:r>
    </w:p>
    <w:p w14:paraId="6987A8F0" w14:textId="77777777" w:rsidR="00B51808" w:rsidRPr="00231EF3" w:rsidRDefault="00B51808" w:rsidP="00B51808">
      <w:pPr>
        <w:spacing w:after="0"/>
        <w:ind w:left="567" w:hanging="567"/>
        <w:jc w:val="both"/>
        <w:rPr>
          <w:rFonts w:ascii="Arial" w:hAnsi="Arial" w:cs="Arial"/>
          <w:color w:val="000000"/>
        </w:rPr>
      </w:pPr>
    </w:p>
    <w:p w14:paraId="266696E0" w14:textId="0915DC33" w:rsidR="0061667D" w:rsidRDefault="00CA29B4" w:rsidP="00B51808">
      <w:pPr>
        <w:numPr>
          <w:ilvl w:val="0"/>
          <w:numId w:val="8"/>
        </w:numPr>
        <w:spacing w:after="0"/>
        <w:ind w:left="567" w:hanging="567"/>
        <w:jc w:val="both"/>
        <w:rPr>
          <w:rFonts w:ascii="Arial" w:hAnsi="Arial" w:cs="Arial"/>
          <w:color w:val="000000"/>
        </w:rPr>
      </w:pPr>
      <w:r w:rsidRPr="00231EF3">
        <w:rPr>
          <w:rFonts w:ascii="Arial" w:hAnsi="Arial" w:cs="Arial"/>
          <w:color w:val="000000"/>
        </w:rPr>
        <w:t xml:space="preserve">Splatnost </w:t>
      </w:r>
      <w:r w:rsidR="00477A81" w:rsidRPr="00231EF3">
        <w:rPr>
          <w:rFonts w:ascii="Arial" w:hAnsi="Arial" w:cs="Arial"/>
          <w:color w:val="000000"/>
        </w:rPr>
        <w:t>faktur</w:t>
      </w:r>
      <w:r w:rsidRPr="00231EF3">
        <w:rPr>
          <w:rFonts w:ascii="Arial" w:hAnsi="Arial" w:cs="Arial"/>
          <w:color w:val="000000"/>
        </w:rPr>
        <w:t xml:space="preserve"> vystavených </w:t>
      </w:r>
      <w:r w:rsidR="00AF3AF5" w:rsidRPr="00231EF3">
        <w:rPr>
          <w:rFonts w:ascii="Arial" w:hAnsi="Arial" w:cs="Arial"/>
          <w:color w:val="000000"/>
        </w:rPr>
        <w:t>prodávajícím</w:t>
      </w:r>
      <w:r w:rsidRPr="00231EF3">
        <w:rPr>
          <w:rFonts w:ascii="Arial" w:hAnsi="Arial" w:cs="Arial"/>
          <w:color w:val="000000"/>
        </w:rPr>
        <w:t xml:space="preserve"> je 30 dnů od data doručení faktur </w:t>
      </w:r>
      <w:r w:rsidR="00AF3AF5" w:rsidRPr="00231EF3">
        <w:rPr>
          <w:rFonts w:ascii="Arial" w:hAnsi="Arial" w:cs="Arial"/>
          <w:color w:val="000000"/>
        </w:rPr>
        <w:t>kupujícímu</w:t>
      </w:r>
      <w:r w:rsidRPr="00231EF3">
        <w:rPr>
          <w:rFonts w:ascii="Arial" w:hAnsi="Arial" w:cs="Arial"/>
          <w:color w:val="000000"/>
        </w:rPr>
        <w:t>. Každá faktura musí obsahovat veškeré náležitosti dle zákona č.</w:t>
      </w:r>
      <w:r w:rsidR="0045105A" w:rsidRPr="00231EF3">
        <w:rPr>
          <w:rFonts w:ascii="Arial" w:hAnsi="Arial" w:cs="Arial"/>
          <w:color w:val="000000"/>
        </w:rPr>
        <w:t> </w:t>
      </w:r>
      <w:r w:rsidRPr="00231EF3">
        <w:rPr>
          <w:rFonts w:ascii="Arial" w:hAnsi="Arial" w:cs="Arial"/>
          <w:color w:val="000000"/>
        </w:rPr>
        <w:t>235/2004 Sb.</w:t>
      </w:r>
      <w:r w:rsidR="00DE1631">
        <w:rPr>
          <w:rFonts w:ascii="Arial" w:hAnsi="Arial" w:cs="Arial"/>
          <w:color w:val="000000"/>
        </w:rPr>
        <w:t>,</w:t>
      </w:r>
      <w:r w:rsidRPr="00231EF3">
        <w:rPr>
          <w:rFonts w:ascii="Arial" w:hAnsi="Arial" w:cs="Arial"/>
          <w:color w:val="000000"/>
        </w:rPr>
        <w:t xml:space="preserve"> o dani z přidané hodnoty, ve znění pozdějších předpisů, a dle daňových předpisů. </w:t>
      </w:r>
    </w:p>
    <w:p w14:paraId="488B7196" w14:textId="77777777" w:rsidR="0012275F" w:rsidRPr="00231EF3" w:rsidRDefault="0012275F" w:rsidP="00737D85">
      <w:pPr>
        <w:spacing w:after="0"/>
        <w:jc w:val="both"/>
        <w:rPr>
          <w:rFonts w:ascii="Arial" w:hAnsi="Arial" w:cs="Arial"/>
          <w:color w:val="000000"/>
        </w:rPr>
      </w:pPr>
    </w:p>
    <w:p w14:paraId="48B6DD9A" w14:textId="77777777" w:rsidR="00A00083" w:rsidRPr="00231EF3" w:rsidRDefault="00FB2ACD" w:rsidP="00B51808">
      <w:pPr>
        <w:spacing w:before="240" w:after="0" w:line="600" w:lineRule="auto"/>
        <w:ind w:left="567" w:hanging="567"/>
        <w:jc w:val="center"/>
        <w:rPr>
          <w:rFonts w:ascii="Arial" w:hAnsi="Arial" w:cs="Arial"/>
          <w:b/>
          <w:u w:val="single"/>
        </w:rPr>
      </w:pPr>
      <w:r w:rsidRPr="00231EF3">
        <w:rPr>
          <w:rFonts w:ascii="Arial" w:hAnsi="Arial" w:cs="Arial"/>
          <w:b/>
          <w:u w:val="single"/>
        </w:rPr>
        <w:t>V</w:t>
      </w:r>
      <w:r w:rsidR="0045105A" w:rsidRPr="00231EF3">
        <w:rPr>
          <w:rFonts w:ascii="Arial" w:hAnsi="Arial" w:cs="Arial"/>
          <w:b/>
          <w:u w:val="single"/>
        </w:rPr>
        <w:t>I</w:t>
      </w:r>
      <w:r w:rsidRPr="00231EF3">
        <w:rPr>
          <w:rFonts w:ascii="Arial" w:hAnsi="Arial" w:cs="Arial"/>
          <w:b/>
          <w:u w:val="single"/>
        </w:rPr>
        <w:t>. PRÁVA A POVINNNOSTI</w:t>
      </w:r>
    </w:p>
    <w:p w14:paraId="7C7B6F67" w14:textId="6B755561" w:rsidR="00A00083" w:rsidRDefault="00FB2ACD" w:rsidP="00B51808">
      <w:pPr>
        <w:numPr>
          <w:ilvl w:val="0"/>
          <w:numId w:val="10"/>
        </w:numPr>
        <w:spacing w:after="0"/>
        <w:ind w:left="567" w:hanging="567"/>
        <w:jc w:val="both"/>
        <w:rPr>
          <w:rFonts w:ascii="Arial" w:hAnsi="Arial" w:cs="Arial"/>
        </w:rPr>
      </w:pPr>
      <w:r w:rsidRPr="00231EF3">
        <w:rPr>
          <w:rFonts w:ascii="Arial" w:hAnsi="Arial" w:cs="Arial"/>
        </w:rPr>
        <w:t xml:space="preserve">Předání </w:t>
      </w:r>
      <w:r w:rsidR="00817D1E" w:rsidRPr="00231EF3">
        <w:rPr>
          <w:rFonts w:ascii="Arial" w:hAnsi="Arial" w:cs="Arial"/>
        </w:rPr>
        <w:t>dřevní hmoty</w:t>
      </w:r>
      <w:r w:rsidRPr="00231EF3">
        <w:rPr>
          <w:rFonts w:ascii="Arial" w:hAnsi="Arial" w:cs="Arial"/>
        </w:rPr>
        <w:t xml:space="preserve"> bude smluvními stranami vzájemně potvrzeno</w:t>
      </w:r>
      <w:r w:rsidR="00A00083" w:rsidRPr="00231EF3">
        <w:rPr>
          <w:rFonts w:ascii="Arial" w:hAnsi="Arial" w:cs="Arial"/>
        </w:rPr>
        <w:t xml:space="preserve"> předáním </w:t>
      </w:r>
      <w:r w:rsidR="00817D1E" w:rsidRPr="00231EF3">
        <w:rPr>
          <w:rFonts w:ascii="Arial" w:hAnsi="Arial" w:cs="Arial"/>
        </w:rPr>
        <w:t>a</w:t>
      </w:r>
      <w:r w:rsidR="00A66552" w:rsidRPr="00231EF3">
        <w:rPr>
          <w:rFonts w:ascii="Arial" w:hAnsi="Arial" w:cs="Arial"/>
        </w:rPr>
        <w:t> </w:t>
      </w:r>
      <w:r w:rsidR="00817D1E" w:rsidRPr="00231EF3">
        <w:rPr>
          <w:rFonts w:ascii="Arial" w:hAnsi="Arial" w:cs="Arial"/>
        </w:rPr>
        <w:t xml:space="preserve">potvrzením </w:t>
      </w:r>
      <w:r w:rsidR="00A00083" w:rsidRPr="00231EF3">
        <w:rPr>
          <w:rFonts w:ascii="Arial" w:hAnsi="Arial" w:cs="Arial"/>
        </w:rPr>
        <w:t>dodacího listu</w:t>
      </w:r>
      <w:r w:rsidRPr="00231EF3">
        <w:rPr>
          <w:rFonts w:ascii="Arial" w:hAnsi="Arial" w:cs="Arial"/>
        </w:rPr>
        <w:t xml:space="preserve">. Tím okamžikem přechází na </w:t>
      </w:r>
      <w:r w:rsidR="00AF3AF5" w:rsidRPr="00231EF3">
        <w:rPr>
          <w:rFonts w:ascii="Arial" w:hAnsi="Arial" w:cs="Arial"/>
        </w:rPr>
        <w:t>kupujícího</w:t>
      </w:r>
      <w:r w:rsidRPr="00231EF3">
        <w:rPr>
          <w:rFonts w:ascii="Arial" w:hAnsi="Arial" w:cs="Arial"/>
        </w:rPr>
        <w:t xml:space="preserve"> odpovědnost za ztrátu, zničení či </w:t>
      </w:r>
      <w:r w:rsidR="00C71385" w:rsidRPr="00231EF3">
        <w:rPr>
          <w:rFonts w:ascii="Arial" w:hAnsi="Arial" w:cs="Arial"/>
        </w:rPr>
        <w:t>zcizení</w:t>
      </w:r>
      <w:r w:rsidR="00A00083" w:rsidRPr="00231EF3">
        <w:rPr>
          <w:rFonts w:ascii="Arial" w:hAnsi="Arial" w:cs="Arial"/>
        </w:rPr>
        <w:t xml:space="preserve"> odkupované dřevní hmoty</w:t>
      </w:r>
      <w:r w:rsidR="00C71385" w:rsidRPr="00231EF3">
        <w:rPr>
          <w:rFonts w:ascii="Arial" w:hAnsi="Arial" w:cs="Arial"/>
        </w:rPr>
        <w:t>.</w:t>
      </w:r>
    </w:p>
    <w:p w14:paraId="0F5949ED" w14:textId="77777777" w:rsidR="0012275F" w:rsidRPr="00231EF3" w:rsidRDefault="0012275F" w:rsidP="0012275F">
      <w:pPr>
        <w:spacing w:after="0"/>
        <w:ind w:left="567"/>
        <w:jc w:val="both"/>
        <w:rPr>
          <w:rFonts w:ascii="Arial" w:hAnsi="Arial" w:cs="Arial"/>
        </w:rPr>
      </w:pPr>
    </w:p>
    <w:p w14:paraId="32F2FA06" w14:textId="02908719" w:rsidR="0012275F" w:rsidRPr="0012275F" w:rsidRDefault="00625F98" w:rsidP="0012275F">
      <w:pPr>
        <w:pStyle w:val="Zkladntext"/>
        <w:widowControl/>
        <w:spacing w:before="240" w:line="600" w:lineRule="auto"/>
        <w:ind w:left="567" w:hanging="567"/>
        <w:jc w:val="center"/>
        <w:rPr>
          <w:rFonts w:cs="Arial"/>
          <w:b/>
          <w:sz w:val="22"/>
          <w:szCs w:val="22"/>
          <w:u w:val="single"/>
        </w:rPr>
      </w:pPr>
      <w:r w:rsidRPr="00231EF3">
        <w:rPr>
          <w:rFonts w:cs="Arial"/>
          <w:b/>
          <w:sz w:val="22"/>
          <w:szCs w:val="22"/>
          <w:u w:val="single"/>
        </w:rPr>
        <w:t>VI</w:t>
      </w:r>
      <w:r w:rsidR="0045105A" w:rsidRPr="00231EF3">
        <w:rPr>
          <w:rFonts w:cs="Arial"/>
          <w:b/>
          <w:sz w:val="22"/>
          <w:szCs w:val="22"/>
          <w:u w:val="single"/>
        </w:rPr>
        <w:t>I</w:t>
      </w:r>
      <w:r w:rsidRPr="00231EF3">
        <w:rPr>
          <w:rFonts w:cs="Arial"/>
          <w:b/>
          <w:sz w:val="22"/>
          <w:szCs w:val="22"/>
          <w:u w:val="single"/>
        </w:rPr>
        <w:t>. SANKCE</w:t>
      </w:r>
    </w:p>
    <w:p w14:paraId="4327BF00" w14:textId="76811471" w:rsidR="003503F7" w:rsidRDefault="0012275F" w:rsidP="003503F7">
      <w:pPr>
        <w:pStyle w:val="Odstavecseseznamem"/>
        <w:numPr>
          <w:ilvl w:val="0"/>
          <w:numId w:val="25"/>
        </w:numPr>
        <w:autoSpaceDE w:val="0"/>
        <w:autoSpaceDN w:val="0"/>
        <w:adjustRightInd w:val="0"/>
        <w:spacing w:after="0" w:line="240" w:lineRule="auto"/>
        <w:ind w:left="567" w:hanging="567"/>
        <w:jc w:val="both"/>
        <w:rPr>
          <w:rFonts w:ascii="Helv" w:hAnsi="Helv" w:cs="Helv"/>
          <w:iCs/>
          <w:color w:val="000000"/>
        </w:rPr>
      </w:pPr>
      <w:r w:rsidRPr="003503F7">
        <w:rPr>
          <w:rFonts w:ascii="Helv" w:hAnsi="Helv" w:cs="Helv"/>
          <w:iCs/>
          <w:color w:val="000000"/>
        </w:rPr>
        <w:t xml:space="preserve">Pokud bude </w:t>
      </w:r>
      <w:r w:rsidR="00C80ED8">
        <w:rPr>
          <w:rFonts w:ascii="Helv" w:hAnsi="Helv" w:cs="Helv"/>
          <w:iCs/>
          <w:color w:val="000000"/>
        </w:rPr>
        <w:t>prodávající</w:t>
      </w:r>
      <w:r w:rsidRPr="003503F7">
        <w:rPr>
          <w:rFonts w:ascii="Helv" w:hAnsi="Helv" w:cs="Helv"/>
          <w:iCs/>
          <w:color w:val="000000"/>
        </w:rPr>
        <w:t xml:space="preserve"> v prodlení proti kterémukoliv smluvně ujednanému termínu plnění části díla, je povinen zaplatit prodávajícímu smluvní pokutu ve výši 0,</w:t>
      </w:r>
      <w:r w:rsidR="00F6705B">
        <w:rPr>
          <w:rFonts w:ascii="Helv" w:hAnsi="Helv" w:cs="Helv"/>
          <w:iCs/>
          <w:color w:val="000000"/>
        </w:rPr>
        <w:t>2</w:t>
      </w:r>
      <w:r w:rsidRPr="003503F7">
        <w:rPr>
          <w:rFonts w:ascii="Helv" w:hAnsi="Helv" w:cs="Helv"/>
          <w:iCs/>
          <w:color w:val="000000"/>
        </w:rPr>
        <w:t xml:space="preserve"> %</w:t>
      </w:r>
      <w:r w:rsidRPr="003503F7">
        <w:rPr>
          <w:rFonts w:ascii="Helv" w:hAnsi="Helv" w:cs="Helv"/>
          <w:b/>
          <w:bCs/>
          <w:iCs/>
          <w:color w:val="000000"/>
        </w:rPr>
        <w:t xml:space="preserve"> </w:t>
      </w:r>
      <w:r w:rsidRPr="003503F7">
        <w:rPr>
          <w:rFonts w:ascii="Helv" w:hAnsi="Helv" w:cs="Helv"/>
          <w:iCs/>
          <w:color w:val="000000"/>
        </w:rPr>
        <w:t>z části ceny díla odpovídajícímu konkrétnímu plnění za každý i započatý den prodlení.</w:t>
      </w:r>
    </w:p>
    <w:p w14:paraId="2D32D57A" w14:textId="77777777" w:rsidR="003503F7" w:rsidRPr="003503F7" w:rsidRDefault="003503F7" w:rsidP="003503F7">
      <w:pPr>
        <w:pStyle w:val="Odstavecseseznamem"/>
        <w:autoSpaceDE w:val="0"/>
        <w:autoSpaceDN w:val="0"/>
        <w:adjustRightInd w:val="0"/>
        <w:spacing w:after="0" w:line="240" w:lineRule="auto"/>
        <w:ind w:left="567"/>
        <w:jc w:val="both"/>
        <w:rPr>
          <w:rFonts w:ascii="Helv" w:hAnsi="Helv" w:cs="Helv"/>
          <w:iCs/>
          <w:color w:val="000000"/>
        </w:rPr>
      </w:pPr>
    </w:p>
    <w:p w14:paraId="48502345" w14:textId="25CA219C" w:rsidR="003503F7" w:rsidRPr="003503F7" w:rsidRDefault="0012275F" w:rsidP="003503F7">
      <w:pPr>
        <w:pStyle w:val="Odstavecseseznamem"/>
        <w:numPr>
          <w:ilvl w:val="0"/>
          <w:numId w:val="25"/>
        </w:numPr>
        <w:autoSpaceDE w:val="0"/>
        <w:autoSpaceDN w:val="0"/>
        <w:adjustRightInd w:val="0"/>
        <w:spacing w:after="0" w:line="240" w:lineRule="auto"/>
        <w:ind w:left="567" w:hanging="567"/>
        <w:jc w:val="both"/>
        <w:rPr>
          <w:rFonts w:ascii="Helv" w:hAnsi="Helv" w:cs="Helv"/>
          <w:iCs/>
          <w:color w:val="000000"/>
        </w:rPr>
      </w:pPr>
      <w:r w:rsidRPr="003503F7">
        <w:rPr>
          <w:rFonts w:ascii="Helv" w:hAnsi="Helv" w:cs="Helv"/>
          <w:iCs/>
          <w:color w:val="000000"/>
        </w:rPr>
        <w:t>Pokud bude kupující v prodlení s úhradou faktury proti sjednanému termínu je povinen zaplatit prodávajícímu úrok z prodlení ve výši 0,</w:t>
      </w:r>
      <w:r w:rsidR="00F6705B">
        <w:rPr>
          <w:rFonts w:ascii="Helv" w:hAnsi="Helv" w:cs="Helv"/>
          <w:iCs/>
          <w:color w:val="000000"/>
        </w:rPr>
        <w:t>2</w:t>
      </w:r>
      <w:r w:rsidRPr="003503F7">
        <w:rPr>
          <w:rFonts w:ascii="Helv" w:hAnsi="Helv" w:cs="Helv"/>
          <w:iCs/>
          <w:color w:val="000000"/>
        </w:rPr>
        <w:t xml:space="preserve"> % z dlužné částky za každý i započatý den prodlení.</w:t>
      </w:r>
    </w:p>
    <w:p w14:paraId="7F42FF7C" w14:textId="77777777" w:rsidR="003503F7" w:rsidRPr="003503F7" w:rsidRDefault="003503F7" w:rsidP="003503F7">
      <w:pPr>
        <w:pStyle w:val="Odstavecseseznamem"/>
        <w:autoSpaceDE w:val="0"/>
        <w:autoSpaceDN w:val="0"/>
        <w:adjustRightInd w:val="0"/>
        <w:spacing w:after="0" w:line="240" w:lineRule="auto"/>
        <w:ind w:left="567"/>
        <w:jc w:val="both"/>
        <w:rPr>
          <w:rFonts w:ascii="Helv" w:hAnsi="Helv" w:cs="Helv"/>
          <w:iCs/>
          <w:color w:val="000000"/>
        </w:rPr>
      </w:pPr>
    </w:p>
    <w:p w14:paraId="15842560" w14:textId="68055542" w:rsidR="003503F7" w:rsidRPr="003503F7" w:rsidRDefault="0012275F" w:rsidP="003503F7">
      <w:pPr>
        <w:pStyle w:val="Odstavecseseznamem"/>
        <w:numPr>
          <w:ilvl w:val="0"/>
          <w:numId w:val="25"/>
        </w:numPr>
        <w:autoSpaceDE w:val="0"/>
        <w:autoSpaceDN w:val="0"/>
        <w:adjustRightInd w:val="0"/>
        <w:spacing w:after="0" w:line="240" w:lineRule="auto"/>
        <w:ind w:left="567" w:hanging="567"/>
        <w:jc w:val="both"/>
        <w:rPr>
          <w:rFonts w:ascii="Helv" w:hAnsi="Helv" w:cs="Helv"/>
          <w:iCs/>
          <w:color w:val="000000"/>
        </w:rPr>
      </w:pPr>
      <w:r w:rsidRPr="003503F7">
        <w:rPr>
          <w:rFonts w:ascii="Helv" w:hAnsi="Helv" w:cs="Helv"/>
          <w:iCs/>
          <w:color w:val="000000"/>
        </w:rPr>
        <w:t>Smluvní pokuty se nevztahují na případy, kdy prodlení nebo jiné porušení povinností bylo způsobeno okolnostmi vylučujícími odpovědnost ve smyslu § 2913 odst. 2 zákona č. 89/2012 Sb.,</w:t>
      </w:r>
      <w:r w:rsidRPr="003503F7">
        <w:rPr>
          <w:rFonts w:ascii="Helv" w:hAnsi="Helv" w:cs="Helv"/>
          <w:iCs/>
          <w:color w:val="FF0000"/>
        </w:rPr>
        <w:t xml:space="preserve"> </w:t>
      </w:r>
      <w:r w:rsidRPr="003503F7">
        <w:rPr>
          <w:rFonts w:ascii="Helv" w:hAnsi="Helv" w:cs="Helv"/>
          <w:iCs/>
          <w:color w:val="000000"/>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kupní smlouvy,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1F9AED09" w14:textId="77777777" w:rsidR="003503F7" w:rsidRPr="003503F7" w:rsidRDefault="003503F7" w:rsidP="003503F7">
      <w:pPr>
        <w:pStyle w:val="Odstavecseseznamem"/>
        <w:autoSpaceDE w:val="0"/>
        <w:autoSpaceDN w:val="0"/>
        <w:adjustRightInd w:val="0"/>
        <w:spacing w:after="0" w:line="240" w:lineRule="auto"/>
        <w:ind w:left="567"/>
        <w:jc w:val="both"/>
        <w:rPr>
          <w:rFonts w:ascii="Helv" w:hAnsi="Helv" w:cs="Helv"/>
          <w:iCs/>
          <w:color w:val="000000"/>
        </w:rPr>
      </w:pPr>
    </w:p>
    <w:p w14:paraId="152D3278" w14:textId="2FA4C33B" w:rsidR="003503F7" w:rsidRDefault="0012275F" w:rsidP="003503F7">
      <w:pPr>
        <w:pStyle w:val="Odstavecseseznamem"/>
        <w:numPr>
          <w:ilvl w:val="0"/>
          <w:numId w:val="25"/>
        </w:numPr>
        <w:autoSpaceDE w:val="0"/>
        <w:autoSpaceDN w:val="0"/>
        <w:adjustRightInd w:val="0"/>
        <w:spacing w:after="0" w:line="240" w:lineRule="auto"/>
        <w:ind w:left="567" w:hanging="567"/>
        <w:jc w:val="both"/>
        <w:rPr>
          <w:rFonts w:ascii="Helv" w:hAnsi="Helv" w:cs="Helv"/>
          <w:iCs/>
          <w:color w:val="000000"/>
        </w:rPr>
      </w:pPr>
      <w:r w:rsidRPr="003503F7">
        <w:rPr>
          <w:rFonts w:ascii="Helv" w:hAnsi="Helv" w:cs="Helv"/>
          <w:iCs/>
          <w:color w:val="000000"/>
        </w:rPr>
        <w:t xml:space="preserve">Sankci vyúčtuje oprávněná strana straně povinné písemnou formou. Ve vyúčtování musí být uvedeno to ustanovení smlouvy, které k vyúčtování sankce opravňuje a způsob výpočtu celkové výše sankce. </w:t>
      </w:r>
    </w:p>
    <w:p w14:paraId="5EE28ABE" w14:textId="77777777" w:rsidR="003503F7" w:rsidRPr="003503F7" w:rsidRDefault="003503F7" w:rsidP="003503F7">
      <w:pPr>
        <w:autoSpaceDE w:val="0"/>
        <w:autoSpaceDN w:val="0"/>
        <w:adjustRightInd w:val="0"/>
        <w:spacing w:after="0" w:line="240" w:lineRule="auto"/>
        <w:jc w:val="both"/>
        <w:rPr>
          <w:rFonts w:ascii="Helv" w:hAnsi="Helv" w:cs="Helv"/>
          <w:iCs/>
          <w:color w:val="000000"/>
        </w:rPr>
      </w:pPr>
    </w:p>
    <w:p w14:paraId="3A080062" w14:textId="7001EEA5" w:rsidR="0012275F" w:rsidRPr="003503F7" w:rsidRDefault="0012275F" w:rsidP="003503F7">
      <w:pPr>
        <w:pStyle w:val="Odstavecseseznamem"/>
        <w:numPr>
          <w:ilvl w:val="0"/>
          <w:numId w:val="25"/>
        </w:numPr>
        <w:autoSpaceDE w:val="0"/>
        <w:autoSpaceDN w:val="0"/>
        <w:adjustRightInd w:val="0"/>
        <w:spacing w:after="0" w:line="240" w:lineRule="auto"/>
        <w:ind w:left="567" w:hanging="567"/>
        <w:jc w:val="both"/>
        <w:rPr>
          <w:rFonts w:ascii="Helv" w:hAnsi="Helv" w:cs="Helv"/>
          <w:iCs/>
          <w:color w:val="000000"/>
        </w:rPr>
      </w:pPr>
      <w:r w:rsidRPr="003503F7">
        <w:rPr>
          <w:rFonts w:ascii="Helv" w:hAnsi="Helv" w:cs="Helv"/>
          <w:iCs/>
          <w:color w:val="000000"/>
        </w:rPr>
        <w:lastRenderedPageBreak/>
        <w:t>Pro zajištění úhrady oprávněně vyúčtovaných sankcí je prodávající oprávněn provést zápočet vyúčtované sankce proti jakékoliv oprávněné pohledávce, kterou má nebo bude mít kupující za prodávajícím.</w:t>
      </w:r>
    </w:p>
    <w:p w14:paraId="25E923C3" w14:textId="77777777" w:rsidR="0012275F" w:rsidRPr="003503F7" w:rsidRDefault="0012275F" w:rsidP="003503F7">
      <w:pPr>
        <w:autoSpaceDE w:val="0"/>
        <w:autoSpaceDN w:val="0"/>
        <w:adjustRightInd w:val="0"/>
        <w:spacing w:after="0" w:line="240" w:lineRule="auto"/>
        <w:ind w:left="567" w:hanging="567"/>
        <w:jc w:val="both"/>
        <w:rPr>
          <w:rFonts w:ascii="Helv" w:hAnsi="Helv" w:cs="Helv"/>
          <w:iCs/>
          <w:color w:val="000000"/>
          <w:lang w:eastAsia="cs-CZ"/>
        </w:rPr>
      </w:pPr>
    </w:p>
    <w:p w14:paraId="7B0F3AAE" w14:textId="7BCA4BC0" w:rsidR="0012275F" w:rsidRPr="003503F7" w:rsidRDefault="0012275F" w:rsidP="003503F7">
      <w:pPr>
        <w:pStyle w:val="A-odstavecodsazensodrkami"/>
        <w:numPr>
          <w:ilvl w:val="0"/>
          <w:numId w:val="25"/>
        </w:numPr>
        <w:ind w:left="567" w:hanging="567"/>
        <w:rPr>
          <w:rFonts w:ascii="Helv" w:hAnsi="Helv" w:cs="Helv"/>
          <w:iCs/>
          <w:color w:val="000000"/>
        </w:rPr>
      </w:pPr>
      <w:r w:rsidRPr="003503F7">
        <w:rPr>
          <w:rFonts w:ascii="Helv" w:hAnsi="Helv" w:cs="Helv"/>
          <w:iCs/>
          <w:color w:val="000000"/>
        </w:rPr>
        <w:t xml:space="preserve">Strana povinná je povinna uhradit vyúčtované sankce nejpozději do 30 dnů od dne obdržení příslušného vyúčtování. </w:t>
      </w:r>
    </w:p>
    <w:p w14:paraId="72D6BFE6" w14:textId="77777777" w:rsidR="0012275F" w:rsidRPr="003503F7" w:rsidRDefault="0012275F" w:rsidP="003503F7">
      <w:pPr>
        <w:pStyle w:val="A-odstavecodsazensodrkami"/>
        <w:numPr>
          <w:ilvl w:val="0"/>
          <w:numId w:val="0"/>
        </w:numPr>
        <w:ind w:left="567" w:hanging="567"/>
      </w:pPr>
    </w:p>
    <w:p w14:paraId="33653471" w14:textId="70C08B55" w:rsidR="0012275F" w:rsidRPr="003503F7" w:rsidRDefault="0012275F" w:rsidP="003503F7">
      <w:pPr>
        <w:pStyle w:val="A-odstavecodsazensodrkami"/>
        <w:numPr>
          <w:ilvl w:val="0"/>
          <w:numId w:val="25"/>
        </w:numPr>
        <w:ind w:left="567" w:hanging="567"/>
      </w:pPr>
      <w:r w:rsidRPr="003503F7">
        <w:rPr>
          <w:rFonts w:ascii="Helv" w:hAnsi="Helv" w:cs="Helv"/>
          <w:iCs/>
          <w:color w:val="000000"/>
        </w:rPr>
        <w:t>Zaplacením smluvní pokuty není dotčen nárok prodávajícího na náhradu škody způsobené mu porušením povinnosti stanovené kupujícímu kupní smlouvou, na niž se sankce vztahuje.</w:t>
      </w:r>
    </w:p>
    <w:p w14:paraId="1290E7EC" w14:textId="77777777" w:rsidR="0012275F" w:rsidRPr="0012275F" w:rsidRDefault="0012275F" w:rsidP="003503F7">
      <w:pPr>
        <w:pStyle w:val="A-odstavecodsazensodrkami"/>
        <w:numPr>
          <w:ilvl w:val="0"/>
          <w:numId w:val="0"/>
        </w:numPr>
        <w:ind w:left="567" w:hanging="567"/>
      </w:pPr>
    </w:p>
    <w:p w14:paraId="35588868" w14:textId="5FF8FEF5" w:rsidR="0012275F" w:rsidRPr="0012275F" w:rsidRDefault="0012275F" w:rsidP="0012275F">
      <w:pPr>
        <w:autoSpaceDE w:val="0"/>
        <w:autoSpaceDN w:val="0"/>
        <w:adjustRightInd w:val="0"/>
        <w:spacing w:after="0" w:line="240" w:lineRule="auto"/>
        <w:ind w:left="502" w:hanging="502"/>
        <w:jc w:val="both"/>
        <w:rPr>
          <w:rFonts w:ascii="Helv" w:hAnsi="Helv" w:cs="Helv"/>
          <w:iCs/>
          <w:color w:val="000000"/>
          <w:lang w:eastAsia="cs-CZ"/>
        </w:rPr>
      </w:pPr>
    </w:p>
    <w:p w14:paraId="176D5F30" w14:textId="77777777" w:rsidR="007841D8" w:rsidRPr="00231EF3" w:rsidRDefault="00A00083" w:rsidP="00B51808">
      <w:pPr>
        <w:spacing w:before="240" w:after="0" w:line="600" w:lineRule="auto"/>
        <w:ind w:left="567" w:hanging="567"/>
        <w:jc w:val="center"/>
        <w:rPr>
          <w:rFonts w:ascii="Arial" w:hAnsi="Arial" w:cs="Arial"/>
          <w:b/>
          <w:u w:val="single"/>
        </w:rPr>
      </w:pPr>
      <w:r w:rsidRPr="0012275F">
        <w:rPr>
          <w:rFonts w:ascii="Arial" w:hAnsi="Arial" w:cs="Arial"/>
          <w:b/>
          <w:u w:val="single"/>
        </w:rPr>
        <w:t>VII</w:t>
      </w:r>
      <w:r w:rsidR="0045105A" w:rsidRPr="0012275F">
        <w:rPr>
          <w:rFonts w:ascii="Arial" w:hAnsi="Arial" w:cs="Arial"/>
          <w:b/>
          <w:u w:val="single"/>
        </w:rPr>
        <w:t>I</w:t>
      </w:r>
      <w:r w:rsidR="007841D8" w:rsidRPr="0012275F">
        <w:rPr>
          <w:rFonts w:ascii="Arial" w:hAnsi="Arial" w:cs="Arial"/>
          <w:b/>
          <w:u w:val="single"/>
        </w:rPr>
        <w:t>. ZÁNIK</w:t>
      </w:r>
      <w:r w:rsidR="007841D8" w:rsidRPr="00231EF3">
        <w:rPr>
          <w:rFonts w:ascii="Arial" w:hAnsi="Arial" w:cs="Arial"/>
          <w:b/>
          <w:u w:val="single"/>
        </w:rPr>
        <w:t xml:space="preserve"> ZÁVAZKU</w:t>
      </w:r>
    </w:p>
    <w:p w14:paraId="59E96092" w14:textId="00212969" w:rsidR="007841D8" w:rsidRPr="00231EF3" w:rsidRDefault="007841D8" w:rsidP="00B51808">
      <w:pPr>
        <w:numPr>
          <w:ilvl w:val="0"/>
          <w:numId w:val="12"/>
        </w:numPr>
        <w:spacing w:after="0"/>
        <w:ind w:left="567" w:hanging="567"/>
        <w:jc w:val="both"/>
        <w:rPr>
          <w:rFonts w:ascii="Arial" w:hAnsi="Arial" w:cs="Arial"/>
        </w:rPr>
      </w:pPr>
      <w:r w:rsidRPr="00231EF3">
        <w:rPr>
          <w:rFonts w:ascii="Arial" w:hAnsi="Arial" w:cs="Arial"/>
        </w:rPr>
        <w:t>Smluvní strany jsou oprávněny od této dohody odstoupit za podmínek stanovených občanským zákoníkem, nebo jinými právními předpisy.</w:t>
      </w:r>
    </w:p>
    <w:p w14:paraId="133E420B" w14:textId="77777777" w:rsidR="00231EF3" w:rsidRPr="00231EF3" w:rsidRDefault="00231EF3" w:rsidP="00231EF3">
      <w:pPr>
        <w:spacing w:after="0"/>
        <w:ind w:left="567"/>
        <w:jc w:val="both"/>
        <w:rPr>
          <w:rFonts w:ascii="Arial" w:hAnsi="Arial" w:cs="Arial"/>
        </w:rPr>
      </w:pPr>
    </w:p>
    <w:p w14:paraId="692A9A5A" w14:textId="6EF10386" w:rsidR="00553E47" w:rsidRDefault="00553E47" w:rsidP="00B51808">
      <w:pPr>
        <w:numPr>
          <w:ilvl w:val="0"/>
          <w:numId w:val="12"/>
        </w:numPr>
        <w:spacing w:after="0"/>
        <w:ind w:left="567" w:hanging="567"/>
        <w:jc w:val="both"/>
        <w:rPr>
          <w:rFonts w:ascii="Arial" w:hAnsi="Arial" w:cs="Arial"/>
        </w:rPr>
      </w:pPr>
      <w:r w:rsidRPr="00231EF3">
        <w:rPr>
          <w:rFonts w:ascii="Arial" w:hAnsi="Arial" w:cs="Arial"/>
        </w:rPr>
        <w:t>Odstoupení od dohody musí být učiněno písemným oznámením o odstoupení od této dohody druhé straně. Účinky odstoupení nastávají dnem doručení druhé stran</w:t>
      </w:r>
      <w:r w:rsidR="00B536B0" w:rsidRPr="00231EF3">
        <w:rPr>
          <w:rFonts w:ascii="Arial" w:hAnsi="Arial" w:cs="Arial"/>
        </w:rPr>
        <w:t>ě</w:t>
      </w:r>
      <w:r w:rsidRPr="00231EF3">
        <w:rPr>
          <w:rFonts w:ascii="Arial" w:hAnsi="Arial" w:cs="Arial"/>
        </w:rPr>
        <w:t>.</w:t>
      </w:r>
    </w:p>
    <w:p w14:paraId="2F2130AE" w14:textId="77777777" w:rsidR="00735717" w:rsidRPr="00231EF3" w:rsidRDefault="00735717" w:rsidP="00735717">
      <w:pPr>
        <w:spacing w:after="0"/>
        <w:jc w:val="both"/>
        <w:rPr>
          <w:rFonts w:ascii="Arial" w:hAnsi="Arial" w:cs="Arial"/>
        </w:rPr>
      </w:pPr>
    </w:p>
    <w:p w14:paraId="22705C51" w14:textId="0766DE04" w:rsidR="0045105A" w:rsidRDefault="00CF1618" w:rsidP="00B51808">
      <w:pPr>
        <w:numPr>
          <w:ilvl w:val="0"/>
          <w:numId w:val="12"/>
        </w:numPr>
        <w:spacing w:after="0"/>
        <w:ind w:left="567" w:hanging="567"/>
        <w:jc w:val="both"/>
        <w:rPr>
          <w:rFonts w:ascii="Arial" w:hAnsi="Arial" w:cs="Arial"/>
        </w:rPr>
      </w:pPr>
      <w:r w:rsidRPr="00231EF3">
        <w:rPr>
          <w:rFonts w:ascii="Arial" w:hAnsi="Arial" w:cs="Arial"/>
        </w:rPr>
        <w:t>Prodávající</w:t>
      </w:r>
      <w:r w:rsidR="00553E47" w:rsidRPr="00231EF3">
        <w:rPr>
          <w:rFonts w:ascii="Arial" w:hAnsi="Arial" w:cs="Arial"/>
        </w:rPr>
        <w:t xml:space="preserve"> </w:t>
      </w:r>
      <w:r w:rsidR="00830E08" w:rsidRPr="00231EF3">
        <w:rPr>
          <w:rFonts w:ascii="Arial" w:hAnsi="Arial" w:cs="Arial"/>
        </w:rPr>
        <w:t xml:space="preserve">i kupující </w:t>
      </w:r>
      <w:r w:rsidR="00553E47" w:rsidRPr="00231EF3">
        <w:rPr>
          <w:rFonts w:ascii="Arial" w:hAnsi="Arial" w:cs="Arial"/>
        </w:rPr>
        <w:t xml:space="preserve">je </w:t>
      </w:r>
      <w:r w:rsidR="00477A81" w:rsidRPr="00231EF3">
        <w:rPr>
          <w:rFonts w:ascii="Arial" w:hAnsi="Arial" w:cs="Arial"/>
        </w:rPr>
        <w:t>oprávněn</w:t>
      </w:r>
      <w:r w:rsidR="00553E47" w:rsidRPr="00231EF3">
        <w:rPr>
          <w:rFonts w:ascii="Arial" w:hAnsi="Arial" w:cs="Arial"/>
        </w:rPr>
        <w:t xml:space="preserve"> vypovědět dohodu bez udání důvodu. Výpovědní lhůta činí jeden měsíc a počíná běžet prvním dnem následujícím po doručení výpovědi</w:t>
      </w:r>
      <w:r w:rsidR="00190CA4" w:rsidRPr="00231EF3">
        <w:rPr>
          <w:rFonts w:ascii="Arial" w:hAnsi="Arial" w:cs="Arial"/>
        </w:rPr>
        <w:t xml:space="preserve"> </w:t>
      </w:r>
      <w:r w:rsidR="00A15EB5" w:rsidRPr="00231EF3">
        <w:rPr>
          <w:rFonts w:ascii="Arial" w:hAnsi="Arial" w:cs="Arial"/>
        </w:rPr>
        <w:t>druhé straně</w:t>
      </w:r>
      <w:r w:rsidR="00553E47" w:rsidRPr="00231EF3">
        <w:rPr>
          <w:rFonts w:ascii="Arial" w:hAnsi="Arial" w:cs="Arial"/>
        </w:rPr>
        <w:t>.</w:t>
      </w:r>
    </w:p>
    <w:p w14:paraId="105FE598" w14:textId="77777777" w:rsidR="0012275F" w:rsidRPr="00231EF3" w:rsidRDefault="0012275F" w:rsidP="0012275F">
      <w:pPr>
        <w:spacing w:after="0"/>
        <w:ind w:left="567"/>
        <w:jc w:val="both"/>
        <w:rPr>
          <w:rFonts w:ascii="Arial" w:hAnsi="Arial" w:cs="Arial"/>
        </w:rPr>
      </w:pPr>
    </w:p>
    <w:p w14:paraId="495ED893" w14:textId="144D810B" w:rsidR="00625F98" w:rsidRPr="00231EF3" w:rsidRDefault="0045105A" w:rsidP="00B51808">
      <w:pPr>
        <w:widowControl w:val="0"/>
        <w:spacing w:before="240" w:after="0" w:line="600" w:lineRule="auto"/>
        <w:ind w:left="567" w:hanging="567"/>
        <w:jc w:val="center"/>
        <w:rPr>
          <w:rFonts w:ascii="Arial" w:hAnsi="Arial" w:cs="Arial"/>
          <w:b/>
          <w:u w:val="single"/>
        </w:rPr>
      </w:pPr>
      <w:r w:rsidRPr="00231EF3">
        <w:rPr>
          <w:rFonts w:ascii="Arial" w:hAnsi="Arial" w:cs="Arial"/>
          <w:b/>
          <w:u w:val="single"/>
        </w:rPr>
        <w:t>IX</w:t>
      </w:r>
      <w:r w:rsidR="00625F98" w:rsidRPr="00231EF3">
        <w:rPr>
          <w:rFonts w:ascii="Arial" w:hAnsi="Arial" w:cs="Arial"/>
          <w:b/>
          <w:u w:val="single"/>
        </w:rPr>
        <w:t>. COMPLIANCE DOLOŽKA</w:t>
      </w:r>
    </w:p>
    <w:p w14:paraId="56A763CE" w14:textId="77777777" w:rsidR="00625F98" w:rsidRPr="00231EF3" w:rsidRDefault="00625F98" w:rsidP="00B51808">
      <w:pPr>
        <w:spacing w:after="120"/>
        <w:ind w:left="567" w:hanging="567"/>
        <w:jc w:val="both"/>
        <w:rPr>
          <w:rFonts w:ascii="Arial" w:hAnsi="Arial" w:cs="Arial"/>
          <w:color w:val="000000"/>
        </w:rPr>
      </w:pPr>
      <w:r w:rsidRPr="00231EF3">
        <w:rPr>
          <w:rFonts w:ascii="Arial" w:hAnsi="Arial" w:cs="Arial"/>
          <w:color w:val="000000"/>
        </w:rPr>
        <w:t>1.</w:t>
      </w:r>
      <w:r w:rsidRPr="00231EF3">
        <w:rPr>
          <w:rFonts w:ascii="Arial" w:hAnsi="Arial" w:cs="Arial"/>
          <w:color w:val="000000"/>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EACBEF5" w14:textId="77777777" w:rsidR="00625F98" w:rsidRPr="00231EF3" w:rsidRDefault="00625F98" w:rsidP="00B51808">
      <w:pPr>
        <w:spacing w:after="120"/>
        <w:ind w:left="567" w:hanging="567"/>
        <w:jc w:val="both"/>
        <w:rPr>
          <w:rFonts w:ascii="Arial" w:hAnsi="Arial" w:cs="Arial"/>
          <w:color w:val="000000"/>
        </w:rPr>
      </w:pPr>
      <w:r w:rsidRPr="00231EF3">
        <w:rPr>
          <w:rFonts w:ascii="Arial" w:hAnsi="Arial" w:cs="Arial"/>
          <w:color w:val="000000"/>
        </w:rPr>
        <w:t>2.</w:t>
      </w:r>
      <w:r w:rsidRPr="00231EF3">
        <w:rPr>
          <w:rFonts w:ascii="Arial" w:hAnsi="Arial" w:cs="Arial"/>
          <w:color w:val="00000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426B722" w14:textId="781D755E" w:rsidR="00625F98" w:rsidRPr="00231EF3" w:rsidRDefault="00625F98" w:rsidP="00B51808">
      <w:pPr>
        <w:spacing w:after="120"/>
        <w:ind w:left="567" w:hanging="567"/>
        <w:jc w:val="both"/>
        <w:rPr>
          <w:rFonts w:ascii="Arial" w:hAnsi="Arial" w:cs="Arial"/>
          <w:color w:val="000000"/>
        </w:rPr>
      </w:pPr>
      <w:r w:rsidRPr="00231EF3">
        <w:rPr>
          <w:rFonts w:ascii="Arial" w:hAnsi="Arial" w:cs="Arial"/>
          <w:color w:val="000000"/>
        </w:rPr>
        <w:t>3.</w:t>
      </w:r>
      <w:r w:rsidRPr="00231EF3">
        <w:rPr>
          <w:rFonts w:ascii="Arial" w:hAnsi="Arial" w:cs="Arial"/>
          <w:color w:val="000000"/>
        </w:rPr>
        <w:tab/>
      </w:r>
      <w:r w:rsidR="00C06792" w:rsidRPr="00231EF3">
        <w:rPr>
          <w:rFonts w:ascii="Arial" w:hAnsi="Arial" w:cs="Arial"/>
          <w:color w:val="000000"/>
        </w:rPr>
        <w:t>Kupující</w:t>
      </w:r>
      <w:r w:rsidR="00B51808" w:rsidRPr="00231EF3">
        <w:rPr>
          <w:rFonts w:ascii="Arial" w:hAnsi="Arial" w:cs="Arial"/>
          <w:color w:val="000000"/>
        </w:rPr>
        <w:t xml:space="preserve"> </w:t>
      </w:r>
      <w:r w:rsidRPr="00231EF3">
        <w:rPr>
          <w:rFonts w:ascii="Arial" w:hAnsi="Arial" w:cs="Arial"/>
          <w:color w:val="000000"/>
        </w:rPr>
        <w:t xml:space="preserve">prohlašuje, že se seznámil se zásadami, hodnotami a cíli Compliance programu Povodí </w:t>
      </w:r>
      <w:r w:rsidR="00781841" w:rsidRPr="00231EF3">
        <w:rPr>
          <w:rFonts w:ascii="Arial" w:hAnsi="Arial" w:cs="Arial"/>
          <w:color w:val="000000"/>
        </w:rPr>
        <w:t xml:space="preserve">Ohře, </w:t>
      </w:r>
      <w:r w:rsidR="00781841">
        <w:rPr>
          <w:rFonts w:ascii="Arial" w:hAnsi="Arial" w:cs="Arial"/>
          <w:color w:val="000000"/>
        </w:rPr>
        <w:t>státní</w:t>
      </w:r>
      <w:r w:rsidR="000F0315">
        <w:rPr>
          <w:rFonts w:ascii="Arial" w:hAnsi="Arial" w:cs="Arial"/>
          <w:color w:val="000000"/>
        </w:rPr>
        <w:t xml:space="preserve"> podnik </w:t>
      </w:r>
      <w:r w:rsidRPr="00231EF3">
        <w:rPr>
          <w:rFonts w:ascii="Arial" w:hAnsi="Arial" w:cs="Arial"/>
          <w:color w:val="000000"/>
        </w:rPr>
        <w:t xml:space="preserve">(viz </w:t>
      </w:r>
      <w:hyperlink r:id="rId8" w:history="1">
        <w:r w:rsidRPr="00231EF3">
          <w:rPr>
            <w:rFonts w:ascii="Arial" w:hAnsi="Arial" w:cs="Arial"/>
            <w:u w:val="single"/>
          </w:rPr>
          <w:t>http://www.poh.cz/protikorupcni-a-compliance-program/d-1346/p1=1458</w:t>
        </w:r>
      </w:hyperlink>
      <w:r w:rsidRPr="00231EF3">
        <w:rPr>
          <w:rFonts w:ascii="Arial" w:hAnsi="Arial" w:cs="Arial"/>
          <w:color w:val="000000"/>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C4C968E" w14:textId="77906252" w:rsidR="00625F98" w:rsidRDefault="00625F98" w:rsidP="00B51808">
      <w:pPr>
        <w:spacing w:after="120"/>
        <w:ind w:left="567" w:hanging="567"/>
        <w:jc w:val="both"/>
        <w:rPr>
          <w:rFonts w:ascii="Arial" w:hAnsi="Arial" w:cs="Arial"/>
          <w:color w:val="000000"/>
        </w:rPr>
      </w:pPr>
      <w:r w:rsidRPr="00231EF3">
        <w:rPr>
          <w:rFonts w:ascii="Arial" w:hAnsi="Arial" w:cs="Arial"/>
          <w:color w:val="000000"/>
        </w:rPr>
        <w:t>4.</w:t>
      </w:r>
      <w:r w:rsidRPr="00231EF3">
        <w:rPr>
          <w:rFonts w:ascii="Arial" w:hAnsi="Arial" w:cs="Arial"/>
          <w:color w:val="000000"/>
        </w:rPr>
        <w:tab/>
        <w:t xml:space="preserve">Smluvní strany se dále zavazují navzájem si neprodleně oznámit důvodné podezření ohledně možného naplnění skutkové podstaty jakéhokoli z trestných činů, zejména </w:t>
      </w:r>
      <w:r w:rsidRPr="00231EF3">
        <w:rPr>
          <w:rFonts w:ascii="Arial" w:hAnsi="Arial" w:cs="Arial"/>
          <w:color w:val="000000"/>
        </w:rPr>
        <w:lastRenderedPageBreak/>
        <w:t>trestného činu korupční povahy, a to bez ohledu a nad rámec případné zákonné oznamovací povinnosti; obdobné platí ve vztahu k jednání, které je v rozporu se zásadami vyjádřenými v tomto článku.</w:t>
      </w:r>
    </w:p>
    <w:p w14:paraId="7918D693" w14:textId="77777777" w:rsidR="0012275F" w:rsidRPr="00231EF3" w:rsidRDefault="0012275F" w:rsidP="00B51808">
      <w:pPr>
        <w:spacing w:after="120"/>
        <w:ind w:left="567" w:hanging="567"/>
        <w:jc w:val="both"/>
        <w:rPr>
          <w:rFonts w:ascii="Arial" w:hAnsi="Arial" w:cs="Arial"/>
          <w:color w:val="000000"/>
        </w:rPr>
      </w:pPr>
    </w:p>
    <w:p w14:paraId="71387B28" w14:textId="77777777" w:rsidR="00625F98" w:rsidRPr="00231EF3" w:rsidRDefault="00625F98" w:rsidP="00B51808">
      <w:pPr>
        <w:widowControl w:val="0"/>
        <w:spacing w:before="240" w:after="0" w:line="600" w:lineRule="auto"/>
        <w:ind w:left="567" w:hanging="567"/>
        <w:jc w:val="center"/>
        <w:rPr>
          <w:rFonts w:ascii="Arial" w:hAnsi="Arial" w:cs="Arial"/>
          <w:b/>
          <w:bCs/>
          <w:u w:val="single"/>
        </w:rPr>
      </w:pPr>
      <w:r w:rsidRPr="00231EF3">
        <w:rPr>
          <w:rFonts w:ascii="Arial" w:hAnsi="Arial" w:cs="Arial"/>
          <w:b/>
          <w:bCs/>
          <w:u w:val="single"/>
        </w:rPr>
        <w:t xml:space="preserve">X. </w:t>
      </w:r>
      <w:r w:rsidRPr="00231EF3">
        <w:rPr>
          <w:rFonts w:ascii="Arial" w:hAnsi="Arial" w:cs="Arial"/>
          <w:b/>
          <w:bCs/>
          <w:caps/>
          <w:u w:val="single"/>
        </w:rPr>
        <w:t>Ochrana a zpracování osobních údajů</w:t>
      </w:r>
    </w:p>
    <w:p w14:paraId="56E31B2A" w14:textId="40205F34" w:rsidR="00EA23E6" w:rsidRDefault="00231EF3" w:rsidP="001D1789">
      <w:pPr>
        <w:widowControl w:val="0"/>
        <w:ind w:left="567" w:hanging="567"/>
        <w:jc w:val="both"/>
        <w:rPr>
          <w:rFonts w:ascii="Arial" w:hAnsi="Arial" w:cs="Arial"/>
          <w:color w:val="000000"/>
        </w:rPr>
      </w:pPr>
      <w:r w:rsidRPr="00231EF3">
        <w:rPr>
          <w:rFonts w:ascii="Arial" w:hAnsi="Arial" w:cs="Arial"/>
          <w:color w:val="000000"/>
        </w:rPr>
        <w:t>1.</w:t>
      </w:r>
      <w:r w:rsidRPr="00231EF3">
        <w:rPr>
          <w:rFonts w:ascii="Arial" w:hAnsi="Arial" w:cs="Arial"/>
          <w:color w:val="000000"/>
        </w:rPr>
        <w:tab/>
      </w:r>
      <w:r w:rsidR="00625F98" w:rsidRPr="00231EF3">
        <w:rPr>
          <w:rFonts w:ascii="Arial" w:hAnsi="Arial" w:cs="Arial"/>
          <w:color w:val="00000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625F98" w:rsidRPr="00231EF3">
          <w:rPr>
            <w:rFonts w:ascii="Arial" w:hAnsi="Arial" w:cs="Arial"/>
            <w:color w:val="000000"/>
          </w:rPr>
          <w:t>http://www.poh.cz/informace-o-zpracovani-osobnich-udaju/d-1369/p1=1459</w:t>
        </w:r>
      </w:hyperlink>
      <w:r w:rsidR="0012275F">
        <w:rPr>
          <w:rFonts w:ascii="Arial" w:hAnsi="Arial" w:cs="Arial"/>
          <w:color w:val="000000"/>
        </w:rPr>
        <w:t>.</w:t>
      </w:r>
    </w:p>
    <w:p w14:paraId="34F12628" w14:textId="77777777" w:rsidR="0012275F" w:rsidRPr="00231EF3" w:rsidRDefault="0012275F" w:rsidP="001D1789">
      <w:pPr>
        <w:widowControl w:val="0"/>
        <w:ind w:left="567" w:hanging="567"/>
        <w:jc w:val="both"/>
        <w:rPr>
          <w:rFonts w:ascii="Arial" w:hAnsi="Arial" w:cs="Arial"/>
          <w:color w:val="000000"/>
        </w:rPr>
      </w:pPr>
    </w:p>
    <w:p w14:paraId="1F2FFF87" w14:textId="500FAF62" w:rsidR="00625F98" w:rsidRPr="00231EF3" w:rsidRDefault="00625F98" w:rsidP="00B51808">
      <w:pPr>
        <w:pStyle w:val="Zkladntext"/>
        <w:widowControl/>
        <w:spacing w:before="120" w:line="600" w:lineRule="auto"/>
        <w:ind w:left="567" w:hanging="567"/>
        <w:jc w:val="center"/>
        <w:rPr>
          <w:rFonts w:cs="Arial"/>
          <w:b/>
          <w:sz w:val="22"/>
          <w:szCs w:val="22"/>
        </w:rPr>
      </w:pPr>
      <w:r w:rsidRPr="00231EF3">
        <w:rPr>
          <w:rFonts w:cs="Arial"/>
          <w:b/>
          <w:sz w:val="22"/>
          <w:szCs w:val="22"/>
          <w:u w:val="single"/>
        </w:rPr>
        <w:t>X</w:t>
      </w:r>
      <w:r w:rsidR="0045105A" w:rsidRPr="00231EF3">
        <w:rPr>
          <w:rFonts w:cs="Arial"/>
          <w:b/>
          <w:sz w:val="22"/>
          <w:szCs w:val="22"/>
          <w:u w:val="single"/>
        </w:rPr>
        <w:t>I</w:t>
      </w:r>
      <w:r w:rsidRPr="00231EF3">
        <w:rPr>
          <w:rFonts w:cs="Arial"/>
          <w:b/>
          <w:sz w:val="22"/>
          <w:szCs w:val="22"/>
          <w:u w:val="single"/>
        </w:rPr>
        <w:t>. ZÁVĚREČNÁ USTANOVENÍ</w:t>
      </w:r>
    </w:p>
    <w:p w14:paraId="0F6A9E56" w14:textId="3FE570E6" w:rsidR="00625F98" w:rsidRPr="00231EF3" w:rsidRDefault="00625F98" w:rsidP="00231EF3">
      <w:pPr>
        <w:pStyle w:val="Zkladntext"/>
        <w:widowControl/>
        <w:numPr>
          <w:ilvl w:val="0"/>
          <w:numId w:val="18"/>
        </w:numPr>
        <w:tabs>
          <w:tab w:val="clear" w:pos="0"/>
        </w:tabs>
        <w:ind w:left="567" w:hanging="567"/>
        <w:jc w:val="both"/>
        <w:rPr>
          <w:rFonts w:cs="Arial"/>
          <w:sz w:val="22"/>
          <w:szCs w:val="22"/>
        </w:rPr>
      </w:pPr>
      <w:r w:rsidRPr="00231EF3">
        <w:rPr>
          <w:rFonts w:cs="Arial"/>
          <w:sz w:val="22"/>
          <w:szCs w:val="22"/>
        </w:rPr>
        <w:t>Pokud není ve smlouvě uvedeno jinak, řídí se všechny vztahy mezi smluvními stranami ustanoveními občanského zákoníku. Veškeré změny a dodatky této smlouvy musí být sepsány písemně.</w:t>
      </w:r>
    </w:p>
    <w:p w14:paraId="0848F6E1" w14:textId="77777777" w:rsidR="00625F98" w:rsidRPr="00231EF3" w:rsidRDefault="00625F98" w:rsidP="00231EF3">
      <w:pPr>
        <w:pStyle w:val="Zkladntext"/>
        <w:widowControl/>
        <w:ind w:left="567" w:hanging="567"/>
        <w:jc w:val="both"/>
        <w:rPr>
          <w:rFonts w:cs="Arial"/>
          <w:sz w:val="22"/>
          <w:szCs w:val="22"/>
        </w:rPr>
      </w:pPr>
    </w:p>
    <w:p w14:paraId="7233BA9A" w14:textId="0DFD5573" w:rsidR="00625F98" w:rsidRPr="00231EF3" w:rsidRDefault="00625F98" w:rsidP="00231EF3">
      <w:pPr>
        <w:pStyle w:val="Odstavecseseznamem"/>
        <w:numPr>
          <w:ilvl w:val="0"/>
          <w:numId w:val="18"/>
        </w:numPr>
        <w:tabs>
          <w:tab w:val="clear" w:pos="0"/>
        </w:tabs>
        <w:overflowPunct w:val="0"/>
        <w:autoSpaceDE w:val="0"/>
        <w:autoSpaceDN w:val="0"/>
        <w:adjustRightInd w:val="0"/>
        <w:spacing w:after="160" w:line="240" w:lineRule="auto"/>
        <w:ind w:left="567" w:hanging="567"/>
        <w:jc w:val="both"/>
        <w:textAlignment w:val="baseline"/>
        <w:rPr>
          <w:rFonts w:ascii="Arial" w:hAnsi="Arial" w:cs="Arial"/>
          <w:color w:val="000000"/>
        </w:rPr>
      </w:pPr>
      <w:r w:rsidRPr="00231EF3">
        <w:rPr>
          <w:rFonts w:ascii="Arial" w:hAnsi="Arial" w:cs="Arial"/>
          <w:color w:val="000000"/>
        </w:rPr>
        <w:t>Smluvní strany berou na vědomí, že Povodí Ohře, státní podnik, má na základě zákona č. 340/2015 Sb.</w:t>
      </w:r>
      <w:r w:rsidR="008B47A6" w:rsidRPr="00231EF3">
        <w:rPr>
          <w:rFonts w:ascii="Arial" w:hAnsi="Arial" w:cs="Arial"/>
          <w:color w:val="000000"/>
        </w:rPr>
        <w:t>,</w:t>
      </w:r>
      <w:r w:rsidRPr="00231EF3">
        <w:rPr>
          <w:rFonts w:ascii="Arial" w:hAnsi="Arial" w:cs="Arial"/>
          <w:color w:val="000000"/>
        </w:rPr>
        <w:t xml:space="preserve">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14:paraId="458A8DDF" w14:textId="77777777" w:rsidR="00625F98" w:rsidRPr="00231EF3" w:rsidRDefault="00625F98" w:rsidP="00231EF3">
      <w:pPr>
        <w:pStyle w:val="Odstavecseseznamem"/>
        <w:ind w:left="567" w:hanging="567"/>
        <w:rPr>
          <w:rFonts w:ascii="Arial" w:hAnsi="Arial" w:cs="Arial"/>
          <w:color w:val="000000"/>
        </w:rPr>
      </w:pPr>
    </w:p>
    <w:p w14:paraId="6F717B73" w14:textId="77777777" w:rsidR="00625F98" w:rsidRPr="00231EF3" w:rsidRDefault="00625F98" w:rsidP="00231EF3">
      <w:pPr>
        <w:pStyle w:val="Odstavecseseznamem"/>
        <w:numPr>
          <w:ilvl w:val="0"/>
          <w:numId w:val="18"/>
        </w:numPr>
        <w:tabs>
          <w:tab w:val="clear" w:pos="0"/>
        </w:tabs>
        <w:overflowPunct w:val="0"/>
        <w:autoSpaceDE w:val="0"/>
        <w:autoSpaceDN w:val="0"/>
        <w:adjustRightInd w:val="0"/>
        <w:spacing w:after="160" w:line="240" w:lineRule="auto"/>
        <w:ind w:left="567" w:hanging="567"/>
        <w:jc w:val="both"/>
        <w:textAlignment w:val="baseline"/>
        <w:rPr>
          <w:rFonts w:ascii="Arial" w:hAnsi="Arial" w:cs="Arial"/>
          <w:color w:val="000000"/>
        </w:rPr>
      </w:pPr>
      <w:r w:rsidRPr="00231EF3">
        <w:rPr>
          <w:rFonts w:ascii="Arial" w:hAnsi="Arial" w:cs="Arial"/>
          <w:color w:val="000000"/>
        </w:rPr>
        <w:t>Plnění předmětu této smlouvy před účinností této smlouvy se považuje za plnění podle této smlouvy a práva a povinnosti z něj vzniklé se řídí touto smlouvou.</w:t>
      </w:r>
    </w:p>
    <w:p w14:paraId="6F99EA01" w14:textId="77777777" w:rsidR="00625F98" w:rsidRPr="00231EF3" w:rsidRDefault="00625F98" w:rsidP="00231EF3">
      <w:pPr>
        <w:pStyle w:val="Odstavecseseznamem"/>
        <w:spacing w:line="240" w:lineRule="auto"/>
        <w:ind w:left="567" w:hanging="567"/>
        <w:jc w:val="both"/>
        <w:rPr>
          <w:rFonts w:ascii="Arial" w:hAnsi="Arial" w:cs="Arial"/>
          <w:color w:val="000000"/>
        </w:rPr>
      </w:pPr>
    </w:p>
    <w:p w14:paraId="7EB312AF" w14:textId="77777777" w:rsidR="00625F98" w:rsidRPr="00231EF3" w:rsidRDefault="00625F98" w:rsidP="00231EF3">
      <w:pPr>
        <w:pStyle w:val="Odstavecseseznamem"/>
        <w:numPr>
          <w:ilvl w:val="0"/>
          <w:numId w:val="18"/>
        </w:numPr>
        <w:tabs>
          <w:tab w:val="clear" w:pos="0"/>
        </w:tabs>
        <w:overflowPunct w:val="0"/>
        <w:autoSpaceDE w:val="0"/>
        <w:autoSpaceDN w:val="0"/>
        <w:adjustRightInd w:val="0"/>
        <w:spacing w:after="160" w:line="288" w:lineRule="auto"/>
        <w:ind w:left="567" w:hanging="567"/>
        <w:textAlignment w:val="baseline"/>
        <w:rPr>
          <w:rFonts w:ascii="Arial" w:eastAsia="Calibri" w:hAnsi="Arial" w:cs="Arial"/>
          <w:color w:val="000000"/>
          <w:lang w:eastAsia="en-US"/>
        </w:rPr>
      </w:pPr>
      <w:r w:rsidRPr="00231EF3">
        <w:rPr>
          <w:rFonts w:ascii="Arial" w:eastAsia="Calibri" w:hAnsi="Arial" w:cs="Arial"/>
          <w:color w:val="000000"/>
          <w:lang w:eastAsia="en-US"/>
        </w:rPr>
        <w:t>Smluvní strany nepovažují žádné ustanovení smlouvy za obchodní tajemství</w:t>
      </w:r>
      <w:r w:rsidR="00190CA4" w:rsidRPr="00231EF3">
        <w:rPr>
          <w:rFonts w:ascii="Arial" w:eastAsia="Calibri" w:hAnsi="Arial" w:cs="Arial"/>
          <w:color w:val="000000"/>
          <w:lang w:eastAsia="en-US"/>
        </w:rPr>
        <w:t>.</w:t>
      </w:r>
    </w:p>
    <w:p w14:paraId="36E0BA30" w14:textId="77777777" w:rsidR="00625F98" w:rsidRPr="00231EF3" w:rsidRDefault="00625F98" w:rsidP="00231EF3">
      <w:pPr>
        <w:pStyle w:val="Zkladntext"/>
        <w:widowControl/>
        <w:numPr>
          <w:ilvl w:val="0"/>
          <w:numId w:val="18"/>
        </w:numPr>
        <w:tabs>
          <w:tab w:val="clear" w:pos="0"/>
        </w:tabs>
        <w:ind w:left="567" w:hanging="567"/>
        <w:jc w:val="both"/>
        <w:rPr>
          <w:rFonts w:cs="Arial"/>
          <w:sz w:val="22"/>
          <w:szCs w:val="22"/>
        </w:rPr>
      </w:pPr>
      <w:r w:rsidRPr="00231EF3">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14:paraId="66538B97" w14:textId="77777777" w:rsidR="00625F98" w:rsidRPr="00231EF3" w:rsidRDefault="00625F98" w:rsidP="00231EF3">
      <w:pPr>
        <w:pStyle w:val="Zkladntext"/>
        <w:widowControl/>
        <w:ind w:left="567" w:hanging="567"/>
        <w:jc w:val="both"/>
        <w:rPr>
          <w:rFonts w:cs="Arial"/>
          <w:sz w:val="22"/>
          <w:szCs w:val="22"/>
        </w:rPr>
      </w:pPr>
    </w:p>
    <w:p w14:paraId="2E1F1CFD" w14:textId="77777777" w:rsidR="00625F98" w:rsidRPr="00231EF3" w:rsidRDefault="00625F98" w:rsidP="00231EF3">
      <w:pPr>
        <w:pStyle w:val="Zkladntext"/>
        <w:widowControl/>
        <w:numPr>
          <w:ilvl w:val="0"/>
          <w:numId w:val="18"/>
        </w:numPr>
        <w:tabs>
          <w:tab w:val="clear" w:pos="0"/>
        </w:tabs>
        <w:ind w:left="567" w:hanging="567"/>
        <w:jc w:val="both"/>
        <w:rPr>
          <w:rFonts w:cs="Arial"/>
          <w:sz w:val="22"/>
          <w:szCs w:val="22"/>
        </w:rPr>
      </w:pPr>
      <w:r w:rsidRPr="00231EF3">
        <w:rPr>
          <w:rFonts w:cs="Arial"/>
          <w:sz w:val="22"/>
          <w:szCs w:val="22"/>
        </w:rPr>
        <w:t>Smluvní strany prohlašují, že se s obsahem smlouvy seznámily, s ním souhlasí, neboť tento odpovídá jejich projevené vůli a na důkaz připojují svoje podpisy.</w:t>
      </w:r>
    </w:p>
    <w:p w14:paraId="7AA7D66C" w14:textId="77777777" w:rsidR="00625F98" w:rsidRPr="00231EF3" w:rsidRDefault="00625F98" w:rsidP="00231EF3">
      <w:pPr>
        <w:pStyle w:val="Zkladntext"/>
        <w:widowControl/>
        <w:numPr>
          <w:ilvl w:val="0"/>
          <w:numId w:val="18"/>
        </w:numPr>
        <w:tabs>
          <w:tab w:val="clear" w:pos="0"/>
        </w:tabs>
        <w:spacing w:before="120" w:after="120"/>
        <w:ind w:left="567" w:hanging="567"/>
        <w:jc w:val="both"/>
        <w:textAlignment w:val="auto"/>
        <w:rPr>
          <w:rFonts w:cs="Arial"/>
          <w:color w:val="auto"/>
          <w:sz w:val="22"/>
          <w:szCs w:val="22"/>
        </w:rPr>
      </w:pPr>
      <w:r w:rsidRPr="00231EF3">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6F8BB95" w14:textId="77777777" w:rsidR="00625F98" w:rsidRPr="00231EF3" w:rsidRDefault="00625F98" w:rsidP="00231EF3">
      <w:pPr>
        <w:pStyle w:val="Zkladntext"/>
        <w:widowControl/>
        <w:numPr>
          <w:ilvl w:val="0"/>
          <w:numId w:val="18"/>
        </w:numPr>
        <w:tabs>
          <w:tab w:val="clear" w:pos="0"/>
        </w:tabs>
        <w:spacing w:before="120" w:after="120"/>
        <w:ind w:left="567" w:hanging="567"/>
        <w:jc w:val="both"/>
        <w:textAlignment w:val="auto"/>
        <w:rPr>
          <w:rFonts w:cs="Arial"/>
          <w:color w:val="auto"/>
          <w:sz w:val="22"/>
          <w:szCs w:val="22"/>
        </w:rPr>
      </w:pPr>
      <w:r w:rsidRPr="00231EF3">
        <w:rPr>
          <w:rFonts w:eastAsia="Calibr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14:paraId="6C88EFBA" w14:textId="10A42F53" w:rsidR="00625F98" w:rsidRPr="008576B0" w:rsidRDefault="00625F98" w:rsidP="0012275F">
      <w:pPr>
        <w:pStyle w:val="Zkladntext"/>
        <w:widowControl/>
        <w:numPr>
          <w:ilvl w:val="0"/>
          <w:numId w:val="18"/>
        </w:numPr>
        <w:tabs>
          <w:tab w:val="clear" w:pos="0"/>
        </w:tabs>
        <w:spacing w:before="120" w:after="120"/>
        <w:ind w:left="567" w:hanging="567"/>
        <w:jc w:val="both"/>
        <w:textAlignment w:val="auto"/>
        <w:rPr>
          <w:rFonts w:cs="Arial"/>
          <w:color w:val="auto"/>
          <w:sz w:val="22"/>
          <w:szCs w:val="22"/>
        </w:rPr>
      </w:pPr>
      <w:r w:rsidRPr="00231EF3">
        <w:rPr>
          <w:rFonts w:eastAsia="Calibri" w:cs="Arial"/>
          <w:color w:val="auto"/>
          <w:sz w:val="22"/>
          <w:szCs w:val="22"/>
          <w:lang w:eastAsia="en-US"/>
        </w:rPr>
        <w:lastRenderedPageBreak/>
        <w:t xml:space="preserve">Na svědectví tohoto smluvní strany tímto podepisují smlouvu. Tato smlouva je vyhotovena ve </w:t>
      </w:r>
      <w:r w:rsidRPr="00231EF3">
        <w:rPr>
          <w:rFonts w:eastAsia="Calibri" w:cs="Arial"/>
          <w:b/>
          <w:color w:val="auto"/>
          <w:sz w:val="22"/>
          <w:szCs w:val="22"/>
          <w:lang w:eastAsia="en-US"/>
        </w:rPr>
        <w:t>dvou</w:t>
      </w:r>
      <w:r w:rsidRPr="00231EF3">
        <w:rPr>
          <w:rFonts w:eastAsia="Calibri" w:cs="Arial"/>
          <w:color w:val="auto"/>
          <w:sz w:val="22"/>
          <w:szCs w:val="22"/>
          <w:lang w:eastAsia="en-US"/>
        </w:rPr>
        <w:t xml:space="preserve"> vyhotoveních, z nichž každé má platnost originálu. Každá ze smluvních stran obdrží </w:t>
      </w:r>
      <w:r w:rsidRPr="00231EF3">
        <w:rPr>
          <w:rFonts w:eastAsia="Calibri" w:cs="Arial"/>
          <w:b/>
          <w:color w:val="auto"/>
          <w:sz w:val="22"/>
          <w:szCs w:val="22"/>
          <w:lang w:eastAsia="en-US"/>
        </w:rPr>
        <w:t>jedno</w:t>
      </w:r>
      <w:r w:rsidRPr="00231EF3">
        <w:rPr>
          <w:rFonts w:eastAsia="Calibri" w:cs="Arial"/>
          <w:color w:val="auto"/>
          <w:sz w:val="22"/>
          <w:szCs w:val="22"/>
          <w:lang w:eastAsia="en-US"/>
        </w:rPr>
        <w:t xml:space="preserve"> vyhotovení smlou</w:t>
      </w:r>
      <w:r w:rsidR="00A66552" w:rsidRPr="00231EF3">
        <w:rPr>
          <w:rFonts w:eastAsia="Calibri" w:cs="Arial"/>
          <w:color w:val="auto"/>
          <w:sz w:val="22"/>
          <w:szCs w:val="22"/>
          <w:lang w:eastAsia="en-US"/>
        </w:rPr>
        <w:t>vy</w:t>
      </w:r>
      <w:r w:rsidR="0012275F">
        <w:rPr>
          <w:rFonts w:eastAsia="Calibri" w:cs="Arial"/>
          <w:color w:val="auto"/>
          <w:sz w:val="22"/>
          <w:szCs w:val="22"/>
          <w:lang w:eastAsia="en-US"/>
        </w:rPr>
        <w:t>.</w:t>
      </w:r>
    </w:p>
    <w:p w14:paraId="56228CD6" w14:textId="7BBCDF07" w:rsidR="007E5C78" w:rsidRDefault="007E5C78" w:rsidP="008576B0">
      <w:pPr>
        <w:pStyle w:val="Zkladntext"/>
        <w:widowControl/>
        <w:spacing w:before="120" w:after="120"/>
        <w:jc w:val="both"/>
        <w:textAlignment w:val="auto"/>
        <w:rPr>
          <w:rFonts w:cs="Arial"/>
          <w:b/>
          <w:color w:val="auto"/>
          <w:sz w:val="22"/>
          <w:szCs w:val="22"/>
        </w:rPr>
      </w:pPr>
    </w:p>
    <w:p w14:paraId="17C50D6D" w14:textId="5E3685A0" w:rsidR="00575BBC" w:rsidRDefault="00575BBC" w:rsidP="00885842">
      <w:pPr>
        <w:pStyle w:val="Zkladntext"/>
        <w:widowControl/>
        <w:jc w:val="both"/>
        <w:textAlignment w:val="auto"/>
        <w:rPr>
          <w:rFonts w:cs="Arial"/>
          <w:b/>
          <w:color w:val="auto"/>
          <w:sz w:val="22"/>
          <w:szCs w:val="22"/>
        </w:rPr>
      </w:pPr>
      <w:r>
        <w:rPr>
          <w:rFonts w:cs="Arial"/>
          <w:b/>
          <w:color w:val="auto"/>
          <w:sz w:val="22"/>
          <w:szCs w:val="22"/>
        </w:rPr>
        <w:t>Přílohy</w:t>
      </w:r>
    </w:p>
    <w:p w14:paraId="6CB12A82" w14:textId="4370ECF5" w:rsidR="00575BBC" w:rsidRDefault="00D95D32" w:rsidP="00885842">
      <w:pPr>
        <w:pStyle w:val="Zkladntext"/>
        <w:widowControl/>
        <w:jc w:val="both"/>
        <w:textAlignment w:val="auto"/>
        <w:rPr>
          <w:rFonts w:cs="Arial"/>
          <w:color w:val="auto"/>
          <w:sz w:val="22"/>
          <w:szCs w:val="22"/>
        </w:rPr>
      </w:pPr>
      <w:r>
        <w:rPr>
          <w:rFonts w:cs="Arial"/>
          <w:color w:val="auto"/>
          <w:sz w:val="22"/>
          <w:szCs w:val="22"/>
        </w:rPr>
        <w:t>Cenová nabídka</w:t>
      </w:r>
    </w:p>
    <w:p w14:paraId="5E3F38FC" w14:textId="217B38ED" w:rsidR="00D95D32" w:rsidRPr="00D95D32" w:rsidRDefault="00885842" w:rsidP="00885842">
      <w:pPr>
        <w:pStyle w:val="Zkladntext"/>
        <w:widowControl/>
        <w:jc w:val="both"/>
        <w:textAlignment w:val="auto"/>
        <w:rPr>
          <w:rFonts w:cs="Arial"/>
          <w:color w:val="auto"/>
          <w:sz w:val="22"/>
          <w:szCs w:val="22"/>
        </w:rPr>
      </w:pPr>
      <w:r>
        <w:rPr>
          <w:rFonts w:cs="Arial"/>
          <w:color w:val="auto"/>
          <w:sz w:val="22"/>
          <w:szCs w:val="22"/>
        </w:rPr>
        <w:t>Výzva</w:t>
      </w:r>
    </w:p>
    <w:p w14:paraId="6F3AD90E" w14:textId="0F43A6F4" w:rsidR="00334D64" w:rsidRDefault="00334D64" w:rsidP="00334D64">
      <w:pPr>
        <w:pStyle w:val="Zkladntext"/>
        <w:widowControl/>
        <w:jc w:val="both"/>
        <w:textAlignment w:val="auto"/>
        <w:rPr>
          <w:rFonts w:cs="Arial"/>
          <w:color w:val="auto"/>
          <w:sz w:val="22"/>
          <w:szCs w:val="22"/>
        </w:rPr>
      </w:pPr>
    </w:p>
    <w:p w14:paraId="3168A3BA" w14:textId="165DDC2E" w:rsidR="00885842" w:rsidRDefault="00885842" w:rsidP="00334D64">
      <w:pPr>
        <w:pStyle w:val="Zkladntext"/>
        <w:widowControl/>
        <w:jc w:val="both"/>
        <w:textAlignment w:val="auto"/>
        <w:rPr>
          <w:rFonts w:cs="Arial"/>
          <w:color w:val="auto"/>
          <w:sz w:val="22"/>
          <w:szCs w:val="22"/>
        </w:rPr>
      </w:pPr>
    </w:p>
    <w:p w14:paraId="29D4A0BC" w14:textId="77777777" w:rsidR="00885842" w:rsidRPr="0012275F" w:rsidRDefault="00885842" w:rsidP="00334D64">
      <w:pPr>
        <w:pStyle w:val="Zkladntext"/>
        <w:widowControl/>
        <w:jc w:val="both"/>
        <w:textAlignment w:val="auto"/>
        <w:rPr>
          <w:rFonts w:cs="Arial"/>
          <w:color w:val="auto"/>
          <w:sz w:val="22"/>
          <w:szCs w:val="22"/>
        </w:rPr>
      </w:pPr>
    </w:p>
    <w:p w14:paraId="5C619360" w14:textId="204068F0" w:rsidR="00625F98" w:rsidRPr="00231EF3" w:rsidRDefault="00625F98" w:rsidP="00625F98">
      <w:pPr>
        <w:keepNext/>
        <w:jc w:val="both"/>
        <w:rPr>
          <w:rFonts w:ascii="Arial" w:hAnsi="Arial" w:cs="Arial"/>
        </w:rPr>
      </w:pPr>
      <w:r w:rsidRPr="00231EF3">
        <w:rPr>
          <w:rFonts w:ascii="Arial" w:hAnsi="Arial" w:cs="Arial"/>
        </w:rPr>
        <w:t xml:space="preserve">V Karlových Varech dne </w:t>
      </w:r>
      <w:r w:rsidR="004913AE">
        <w:rPr>
          <w:rFonts w:ascii="Arial" w:hAnsi="Arial" w:cs="Arial"/>
        </w:rPr>
        <w:t>24.10.2022</w:t>
      </w:r>
      <w:r w:rsidR="004913AE">
        <w:rPr>
          <w:rFonts w:ascii="Arial" w:hAnsi="Arial" w:cs="Arial"/>
        </w:rPr>
        <w:tab/>
      </w:r>
      <w:r w:rsidRPr="00231EF3">
        <w:rPr>
          <w:rFonts w:ascii="Arial" w:hAnsi="Arial" w:cs="Arial"/>
        </w:rPr>
        <w:tab/>
      </w:r>
      <w:r w:rsidR="004913AE">
        <w:rPr>
          <w:rFonts w:ascii="Arial" w:hAnsi="Arial" w:cs="Arial"/>
        </w:rPr>
        <w:tab/>
      </w:r>
      <w:r w:rsidRPr="00231EF3">
        <w:rPr>
          <w:rFonts w:ascii="Arial" w:hAnsi="Arial" w:cs="Arial"/>
        </w:rPr>
        <w:t>V</w:t>
      </w:r>
      <w:r w:rsidR="004913AE">
        <w:rPr>
          <w:rFonts w:ascii="Arial" w:hAnsi="Arial" w:cs="Arial"/>
        </w:rPr>
        <w:t> Karlových Varech</w:t>
      </w:r>
      <w:r w:rsidR="00DE1631">
        <w:rPr>
          <w:rFonts w:ascii="Arial" w:hAnsi="Arial" w:cs="Arial"/>
        </w:rPr>
        <w:tab/>
      </w:r>
      <w:r w:rsidRPr="00231EF3">
        <w:rPr>
          <w:rFonts w:ascii="Arial" w:hAnsi="Arial" w:cs="Arial"/>
        </w:rPr>
        <w:t>dne</w:t>
      </w:r>
      <w:r w:rsidR="004913AE">
        <w:rPr>
          <w:rFonts w:ascii="Arial" w:hAnsi="Arial" w:cs="Arial"/>
        </w:rPr>
        <w:t xml:space="preserve"> 24.10.2022</w:t>
      </w:r>
      <w:r w:rsidRPr="00231EF3">
        <w:rPr>
          <w:rFonts w:ascii="Arial" w:hAnsi="Arial" w:cs="Arial"/>
        </w:rPr>
        <w:t xml:space="preserve"> </w:t>
      </w:r>
    </w:p>
    <w:p w14:paraId="265FBDCA" w14:textId="77777777" w:rsidR="00625F98" w:rsidRPr="00231EF3" w:rsidRDefault="00625F98" w:rsidP="00625F98">
      <w:pPr>
        <w:keepNext/>
        <w:jc w:val="both"/>
        <w:rPr>
          <w:rFonts w:ascii="Arial" w:hAnsi="Arial" w:cs="Arial"/>
        </w:rPr>
      </w:pPr>
    </w:p>
    <w:p w14:paraId="4200C826" w14:textId="1BE02FD2" w:rsidR="00625F98" w:rsidRDefault="00625F98" w:rsidP="00625F98">
      <w:pPr>
        <w:keepNext/>
        <w:jc w:val="both"/>
        <w:rPr>
          <w:rFonts w:ascii="Arial" w:hAnsi="Arial" w:cs="Arial"/>
        </w:rPr>
      </w:pPr>
      <w:r w:rsidRPr="00231EF3">
        <w:rPr>
          <w:rFonts w:ascii="Arial" w:hAnsi="Arial" w:cs="Arial"/>
        </w:rPr>
        <w:t xml:space="preserve">oprávněný zástupce </w:t>
      </w:r>
      <w:r w:rsidR="003F4570" w:rsidRPr="00231EF3">
        <w:rPr>
          <w:rFonts w:ascii="Arial" w:hAnsi="Arial" w:cs="Arial"/>
        </w:rPr>
        <w:t>prodávajícího</w:t>
      </w:r>
      <w:r w:rsidRPr="00231EF3">
        <w:rPr>
          <w:rFonts w:ascii="Arial" w:hAnsi="Arial" w:cs="Arial"/>
        </w:rPr>
        <w:tab/>
      </w:r>
      <w:r w:rsidRPr="00231EF3">
        <w:rPr>
          <w:rFonts w:ascii="Arial" w:hAnsi="Arial" w:cs="Arial"/>
        </w:rPr>
        <w:tab/>
      </w:r>
      <w:r w:rsidRPr="00231EF3">
        <w:rPr>
          <w:rFonts w:ascii="Arial" w:hAnsi="Arial" w:cs="Arial"/>
        </w:rPr>
        <w:tab/>
        <w:t xml:space="preserve">oprávněný zástupce </w:t>
      </w:r>
      <w:r w:rsidR="003F4570" w:rsidRPr="00231EF3">
        <w:rPr>
          <w:rFonts w:ascii="Arial" w:hAnsi="Arial" w:cs="Arial"/>
        </w:rPr>
        <w:t>kupujícího</w:t>
      </w:r>
    </w:p>
    <w:p w14:paraId="029743B7" w14:textId="77777777" w:rsidR="00D814AA" w:rsidRPr="00231EF3" w:rsidRDefault="00D814AA" w:rsidP="00625F98">
      <w:pPr>
        <w:keepNext/>
        <w:jc w:val="both"/>
        <w:rPr>
          <w:rFonts w:ascii="Arial" w:hAnsi="Arial" w:cs="Arial"/>
        </w:rPr>
      </w:pPr>
    </w:p>
    <w:p w14:paraId="4D846CBD" w14:textId="77777777" w:rsidR="00625F98" w:rsidRPr="00231EF3" w:rsidRDefault="00625F98" w:rsidP="00625F98">
      <w:pPr>
        <w:keepNext/>
        <w:jc w:val="both"/>
        <w:rPr>
          <w:rFonts w:ascii="Arial" w:hAnsi="Arial" w:cs="Arial"/>
        </w:rPr>
      </w:pPr>
    </w:p>
    <w:p w14:paraId="4885DCDD" w14:textId="77777777" w:rsidR="00625F98" w:rsidRPr="00231EF3" w:rsidRDefault="00625F98" w:rsidP="00625F98">
      <w:pPr>
        <w:keepNext/>
        <w:jc w:val="both"/>
        <w:rPr>
          <w:rFonts w:ascii="Arial" w:hAnsi="Arial" w:cs="Arial"/>
        </w:rPr>
      </w:pPr>
    </w:p>
    <w:p w14:paraId="5276EB04" w14:textId="7888E1C5" w:rsidR="00625F98" w:rsidRPr="00231EF3" w:rsidRDefault="004913AE" w:rsidP="00334D64">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625F98" w:rsidRPr="00231EF3">
        <w:rPr>
          <w:rFonts w:ascii="Arial" w:hAnsi="Arial" w:cs="Arial"/>
        </w:rPr>
        <w:tab/>
      </w:r>
      <w:r w:rsidR="00625F98" w:rsidRPr="00231EF3">
        <w:rPr>
          <w:rFonts w:ascii="Arial" w:hAnsi="Arial" w:cs="Arial"/>
        </w:rPr>
        <w:tab/>
      </w:r>
      <w:r w:rsidR="00D95D32">
        <w:rPr>
          <w:rFonts w:ascii="Arial" w:hAnsi="Arial" w:cs="Arial"/>
        </w:rPr>
        <w:t xml:space="preserve">Lázeňské lesy Karlovy Vary, </w:t>
      </w:r>
      <w:proofErr w:type="spellStart"/>
      <w:r w:rsidR="00D95D32">
        <w:rPr>
          <w:rFonts w:ascii="Arial" w:hAnsi="Arial" w:cs="Arial"/>
        </w:rPr>
        <w:t>příspěv</w:t>
      </w:r>
      <w:proofErr w:type="spellEnd"/>
      <w:r w:rsidR="00D95D32">
        <w:rPr>
          <w:rFonts w:ascii="Arial" w:hAnsi="Arial" w:cs="Arial"/>
        </w:rPr>
        <w:t>. organizace</w:t>
      </w:r>
    </w:p>
    <w:p w14:paraId="3722E566" w14:textId="0B46BC16" w:rsidR="00625F98" w:rsidRPr="00231EF3" w:rsidRDefault="00625F98" w:rsidP="00334D64">
      <w:pPr>
        <w:spacing w:after="0" w:line="240" w:lineRule="auto"/>
        <w:jc w:val="both"/>
        <w:rPr>
          <w:rFonts w:ascii="Arial" w:hAnsi="Arial" w:cs="Arial"/>
        </w:rPr>
      </w:pPr>
      <w:r w:rsidRPr="00231EF3">
        <w:rPr>
          <w:rFonts w:ascii="Arial" w:hAnsi="Arial" w:cs="Arial"/>
        </w:rPr>
        <w:t>ředitelka závodu Karlovy Vary</w:t>
      </w:r>
      <w:r w:rsidRPr="00231EF3">
        <w:rPr>
          <w:rFonts w:ascii="Arial" w:hAnsi="Arial" w:cs="Arial"/>
        </w:rPr>
        <w:tab/>
        <w:t xml:space="preserve"> </w:t>
      </w:r>
      <w:r w:rsidRPr="00231EF3">
        <w:rPr>
          <w:rFonts w:ascii="Arial" w:hAnsi="Arial" w:cs="Arial"/>
        </w:rPr>
        <w:tab/>
      </w:r>
    </w:p>
    <w:p w14:paraId="50C757F0" w14:textId="5007808E" w:rsidR="00625F98" w:rsidRPr="00521132" w:rsidRDefault="00625F98" w:rsidP="00334D64">
      <w:pPr>
        <w:spacing w:after="0" w:line="240" w:lineRule="auto"/>
        <w:jc w:val="both"/>
        <w:rPr>
          <w:rFonts w:ascii="Arial" w:hAnsi="Arial" w:cs="Arial"/>
          <w:snapToGrid w:val="0"/>
        </w:rPr>
      </w:pPr>
      <w:r w:rsidRPr="00231EF3">
        <w:rPr>
          <w:rFonts w:ascii="Arial" w:hAnsi="Arial" w:cs="Arial"/>
        </w:rPr>
        <w:t>Povodí Ohře, státní</w:t>
      </w:r>
      <w:r w:rsidRPr="00245F47">
        <w:rPr>
          <w:rFonts w:ascii="Arial" w:hAnsi="Arial" w:cs="Arial"/>
        </w:rPr>
        <w:t xml:space="preserve"> podnik</w:t>
      </w:r>
      <w:r w:rsidRPr="00245F47">
        <w:rPr>
          <w:rFonts w:ascii="Arial" w:hAnsi="Arial" w:cs="Arial"/>
        </w:rPr>
        <w:tab/>
      </w:r>
      <w:r w:rsidRPr="00245F47">
        <w:rPr>
          <w:rFonts w:ascii="Arial" w:hAnsi="Arial" w:cs="Arial"/>
        </w:rPr>
        <w:tab/>
      </w:r>
      <w:r w:rsidR="009E7048">
        <w:rPr>
          <w:rFonts w:ascii="Arial" w:hAnsi="Arial" w:cs="Arial"/>
        </w:rPr>
        <w:tab/>
      </w:r>
      <w:r w:rsidR="009E7048">
        <w:rPr>
          <w:rFonts w:ascii="Arial" w:hAnsi="Arial" w:cs="Arial"/>
        </w:rPr>
        <w:tab/>
      </w:r>
      <w:r w:rsidR="00135BA8">
        <w:rPr>
          <w:rFonts w:ascii="Arial" w:hAnsi="Arial" w:cs="Arial"/>
        </w:rPr>
        <w:tab/>
      </w:r>
    </w:p>
    <w:sectPr w:rsidR="00625F98" w:rsidRPr="005211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B481" w14:textId="77777777" w:rsidR="00855A27" w:rsidRDefault="00855A27" w:rsidP="00221148">
      <w:pPr>
        <w:spacing w:after="0" w:line="240" w:lineRule="auto"/>
      </w:pPr>
      <w:r>
        <w:separator/>
      </w:r>
    </w:p>
  </w:endnote>
  <w:endnote w:type="continuationSeparator" w:id="0">
    <w:p w14:paraId="00D3C7D3" w14:textId="77777777" w:rsidR="00855A27" w:rsidRDefault="00855A27" w:rsidP="002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CAFE" w14:textId="77777777" w:rsidR="00221148" w:rsidRDefault="00221148">
    <w:pPr>
      <w:pStyle w:val="Zpat"/>
      <w:jc w:val="right"/>
    </w:pPr>
    <w:r>
      <w:fldChar w:fldCharType="begin"/>
    </w:r>
    <w:r>
      <w:instrText>PAGE   \* MERGEFORMAT</w:instrText>
    </w:r>
    <w:r>
      <w:fldChar w:fldCharType="separate"/>
    </w:r>
    <w:r w:rsidR="009D547F">
      <w:rPr>
        <w:noProof/>
      </w:rPr>
      <w:t>5</w:t>
    </w:r>
    <w:r>
      <w:fldChar w:fldCharType="end"/>
    </w:r>
  </w:p>
  <w:p w14:paraId="2EC9479E" w14:textId="77777777" w:rsidR="00221148" w:rsidRDefault="002211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E79E" w14:textId="77777777" w:rsidR="00855A27" w:rsidRDefault="00855A27" w:rsidP="00221148">
      <w:pPr>
        <w:spacing w:after="0" w:line="240" w:lineRule="auto"/>
      </w:pPr>
      <w:r>
        <w:separator/>
      </w:r>
    </w:p>
  </w:footnote>
  <w:footnote w:type="continuationSeparator" w:id="0">
    <w:p w14:paraId="6B11D1DD" w14:textId="77777777" w:rsidR="00855A27" w:rsidRDefault="00855A27" w:rsidP="0022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00"/>
    <w:multiLevelType w:val="hybridMultilevel"/>
    <w:tmpl w:val="3AEE1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A7F26"/>
    <w:multiLevelType w:val="hybridMultilevel"/>
    <w:tmpl w:val="158CD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976E07"/>
    <w:multiLevelType w:val="hybridMultilevel"/>
    <w:tmpl w:val="335A4E3C"/>
    <w:lvl w:ilvl="0" w:tplc="7B5C05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F2D4B95"/>
    <w:multiLevelType w:val="hybridMultilevel"/>
    <w:tmpl w:val="F106F2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84CB5"/>
    <w:multiLevelType w:val="hybridMultilevel"/>
    <w:tmpl w:val="12FE1F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C6BEA"/>
    <w:multiLevelType w:val="hybridMultilevel"/>
    <w:tmpl w:val="76865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BA03ED"/>
    <w:multiLevelType w:val="hybridMultilevel"/>
    <w:tmpl w:val="B5DAE2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C06479"/>
    <w:multiLevelType w:val="multilevel"/>
    <w:tmpl w:val="C0503D96"/>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F4500CB"/>
    <w:multiLevelType w:val="hybridMultilevel"/>
    <w:tmpl w:val="712897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C07705"/>
    <w:multiLevelType w:val="hybridMultilevel"/>
    <w:tmpl w:val="F782E924"/>
    <w:lvl w:ilvl="0" w:tplc="3858DA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295B56"/>
    <w:multiLevelType w:val="hybridMultilevel"/>
    <w:tmpl w:val="3AEE1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2D7E6B"/>
    <w:multiLevelType w:val="hybridMultilevel"/>
    <w:tmpl w:val="FA86A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C45204"/>
    <w:multiLevelType w:val="hybridMultilevel"/>
    <w:tmpl w:val="19288092"/>
    <w:lvl w:ilvl="0" w:tplc="4A4A7E12">
      <w:start w:val="7"/>
      <w:numFmt w:val="decimal"/>
      <w:lvlText w:val="%1."/>
      <w:lvlJc w:val="left"/>
      <w:pPr>
        <w:ind w:left="720" w:hanging="360"/>
      </w:pPr>
      <w:rPr>
        <w:rFonts w:ascii="Helv" w:hAnsi="Helv" w:cs="Helv"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7C4E59"/>
    <w:multiLevelType w:val="hybridMultilevel"/>
    <w:tmpl w:val="AC70C2C8"/>
    <w:lvl w:ilvl="0" w:tplc="309C5C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70821A4"/>
    <w:multiLevelType w:val="hybridMultilevel"/>
    <w:tmpl w:val="9A7C1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787DA1"/>
    <w:multiLevelType w:val="hybridMultilevel"/>
    <w:tmpl w:val="26BA2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7863BF"/>
    <w:multiLevelType w:val="hybridMultilevel"/>
    <w:tmpl w:val="672C72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F1268D"/>
    <w:multiLevelType w:val="hybridMultilevel"/>
    <w:tmpl w:val="4C5CEBC4"/>
    <w:lvl w:ilvl="0" w:tplc="045CADD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63BD1149"/>
    <w:multiLevelType w:val="hybridMultilevel"/>
    <w:tmpl w:val="7F986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33BFC"/>
    <w:multiLevelType w:val="multilevel"/>
    <w:tmpl w:val="0D3619A6"/>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88A3DCA"/>
    <w:multiLevelType w:val="hybridMultilevel"/>
    <w:tmpl w:val="4B5A4FD4"/>
    <w:lvl w:ilvl="0" w:tplc="E040992A">
      <w:start w:val="1"/>
      <w:numFmt w:val="decimal"/>
      <w:lvlText w:val="%1."/>
      <w:lvlJc w:val="left"/>
      <w:pPr>
        <w:ind w:left="855" w:hanging="495"/>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774553"/>
    <w:multiLevelType w:val="hybridMultilevel"/>
    <w:tmpl w:val="6652EFC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81290C"/>
    <w:multiLevelType w:val="hybridMultilevel"/>
    <w:tmpl w:val="FCFC06AA"/>
    <w:lvl w:ilvl="0" w:tplc="63DC61B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DD51D45"/>
    <w:multiLevelType w:val="hybridMultilevel"/>
    <w:tmpl w:val="E2FA57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24"/>
  </w:num>
  <w:num w:numId="4">
    <w:abstractNumId w:val="14"/>
  </w:num>
  <w:num w:numId="5">
    <w:abstractNumId w:val="15"/>
  </w:num>
  <w:num w:numId="6">
    <w:abstractNumId w:val="12"/>
  </w:num>
  <w:num w:numId="7">
    <w:abstractNumId w:val="19"/>
  </w:num>
  <w:num w:numId="8">
    <w:abstractNumId w:val="1"/>
  </w:num>
  <w:num w:numId="9">
    <w:abstractNumId w:val="9"/>
  </w:num>
  <w:num w:numId="10">
    <w:abstractNumId w:val="3"/>
  </w:num>
  <w:num w:numId="11">
    <w:abstractNumId w:val="11"/>
  </w:num>
  <w:num w:numId="12">
    <w:abstractNumId w:val="0"/>
  </w:num>
  <w:num w:numId="13">
    <w:abstractNumId w:val="2"/>
  </w:num>
  <w:num w:numId="14">
    <w:abstractNumId w:val="23"/>
  </w:num>
  <w:num w:numId="15">
    <w:abstractNumId w:val="22"/>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7"/>
  </w:num>
  <w:num w:numId="22">
    <w:abstractNumId w:val="17"/>
  </w:num>
  <w:num w:numId="23">
    <w:abstractNumId w:val="18"/>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22"/>
    <w:rsid w:val="000043C4"/>
    <w:rsid w:val="00022A9F"/>
    <w:rsid w:val="000436D1"/>
    <w:rsid w:val="00092B8A"/>
    <w:rsid w:val="000A0AF9"/>
    <w:rsid w:val="000A0F11"/>
    <w:rsid w:val="000B152C"/>
    <w:rsid w:val="000D46D9"/>
    <w:rsid w:val="000E082C"/>
    <w:rsid w:val="000F0315"/>
    <w:rsid w:val="001029B8"/>
    <w:rsid w:val="001048CB"/>
    <w:rsid w:val="00105FB8"/>
    <w:rsid w:val="00116636"/>
    <w:rsid w:val="0012275F"/>
    <w:rsid w:val="00135776"/>
    <w:rsid w:val="00135A8E"/>
    <w:rsid w:val="00135BA8"/>
    <w:rsid w:val="00136922"/>
    <w:rsid w:val="00144D2B"/>
    <w:rsid w:val="00150282"/>
    <w:rsid w:val="00157EB3"/>
    <w:rsid w:val="00190CA4"/>
    <w:rsid w:val="001A079E"/>
    <w:rsid w:val="001B2AC7"/>
    <w:rsid w:val="001D1789"/>
    <w:rsid w:val="0021672C"/>
    <w:rsid w:val="00217619"/>
    <w:rsid w:val="00221148"/>
    <w:rsid w:val="0022313D"/>
    <w:rsid w:val="00231EF3"/>
    <w:rsid w:val="00234F37"/>
    <w:rsid w:val="00245459"/>
    <w:rsid w:val="00270D46"/>
    <w:rsid w:val="00271D26"/>
    <w:rsid w:val="002827B1"/>
    <w:rsid w:val="002A66A5"/>
    <w:rsid w:val="002B024D"/>
    <w:rsid w:val="002D754C"/>
    <w:rsid w:val="00303215"/>
    <w:rsid w:val="003041BA"/>
    <w:rsid w:val="0031013F"/>
    <w:rsid w:val="00334D64"/>
    <w:rsid w:val="003503F7"/>
    <w:rsid w:val="00357B4A"/>
    <w:rsid w:val="00365F3B"/>
    <w:rsid w:val="003816AD"/>
    <w:rsid w:val="003B3E53"/>
    <w:rsid w:val="003C71CC"/>
    <w:rsid w:val="003E0A3B"/>
    <w:rsid w:val="003E6485"/>
    <w:rsid w:val="003F4570"/>
    <w:rsid w:val="004160EC"/>
    <w:rsid w:val="0045105A"/>
    <w:rsid w:val="00455381"/>
    <w:rsid w:val="0045676D"/>
    <w:rsid w:val="0045712E"/>
    <w:rsid w:val="00475679"/>
    <w:rsid w:val="0047787F"/>
    <w:rsid w:val="00477A81"/>
    <w:rsid w:val="004913AE"/>
    <w:rsid w:val="00495044"/>
    <w:rsid w:val="004A0271"/>
    <w:rsid w:val="004A131A"/>
    <w:rsid w:val="004A6930"/>
    <w:rsid w:val="004D62AB"/>
    <w:rsid w:val="00515BCF"/>
    <w:rsid w:val="00553E47"/>
    <w:rsid w:val="00565CA6"/>
    <w:rsid w:val="00575BBC"/>
    <w:rsid w:val="00580CE8"/>
    <w:rsid w:val="0058285E"/>
    <w:rsid w:val="00585F32"/>
    <w:rsid w:val="005863D7"/>
    <w:rsid w:val="005A61AD"/>
    <w:rsid w:val="005E4E1F"/>
    <w:rsid w:val="005F2E87"/>
    <w:rsid w:val="005F5E4D"/>
    <w:rsid w:val="006034ED"/>
    <w:rsid w:val="00615EFF"/>
    <w:rsid w:val="0061667D"/>
    <w:rsid w:val="00616A09"/>
    <w:rsid w:val="00625F98"/>
    <w:rsid w:val="0062697E"/>
    <w:rsid w:val="00641ED4"/>
    <w:rsid w:val="00666A12"/>
    <w:rsid w:val="00685336"/>
    <w:rsid w:val="006A29A7"/>
    <w:rsid w:val="006A7A70"/>
    <w:rsid w:val="006B3E6B"/>
    <w:rsid w:val="006E141C"/>
    <w:rsid w:val="006F7C90"/>
    <w:rsid w:val="00735717"/>
    <w:rsid w:val="00737D85"/>
    <w:rsid w:val="00781841"/>
    <w:rsid w:val="00781BEC"/>
    <w:rsid w:val="007841D8"/>
    <w:rsid w:val="00792207"/>
    <w:rsid w:val="007A7225"/>
    <w:rsid w:val="007D4394"/>
    <w:rsid w:val="007E5C78"/>
    <w:rsid w:val="00817D1E"/>
    <w:rsid w:val="00830C55"/>
    <w:rsid w:val="00830E08"/>
    <w:rsid w:val="008401E0"/>
    <w:rsid w:val="00855A27"/>
    <w:rsid w:val="008576B0"/>
    <w:rsid w:val="00861112"/>
    <w:rsid w:val="00873B45"/>
    <w:rsid w:val="0087593B"/>
    <w:rsid w:val="008802F8"/>
    <w:rsid w:val="00885842"/>
    <w:rsid w:val="008A106E"/>
    <w:rsid w:val="008A72FC"/>
    <w:rsid w:val="008B47A6"/>
    <w:rsid w:val="008C181D"/>
    <w:rsid w:val="008C6E16"/>
    <w:rsid w:val="008D27C5"/>
    <w:rsid w:val="008D60C5"/>
    <w:rsid w:val="008F4D58"/>
    <w:rsid w:val="0092163C"/>
    <w:rsid w:val="00922B2E"/>
    <w:rsid w:val="009230B6"/>
    <w:rsid w:val="00937909"/>
    <w:rsid w:val="00940E7A"/>
    <w:rsid w:val="00946464"/>
    <w:rsid w:val="00954CB2"/>
    <w:rsid w:val="00972EC9"/>
    <w:rsid w:val="00977E2A"/>
    <w:rsid w:val="0098249E"/>
    <w:rsid w:val="009B2D24"/>
    <w:rsid w:val="009B3DE3"/>
    <w:rsid w:val="009C597B"/>
    <w:rsid w:val="009D547F"/>
    <w:rsid w:val="009E41EA"/>
    <w:rsid w:val="009E524F"/>
    <w:rsid w:val="009E5384"/>
    <w:rsid w:val="009E7048"/>
    <w:rsid w:val="00A00083"/>
    <w:rsid w:val="00A15EB5"/>
    <w:rsid w:val="00A25DC3"/>
    <w:rsid w:val="00A261FD"/>
    <w:rsid w:val="00A4673D"/>
    <w:rsid w:val="00A57C92"/>
    <w:rsid w:val="00A66552"/>
    <w:rsid w:val="00A66DF4"/>
    <w:rsid w:val="00A7604A"/>
    <w:rsid w:val="00A86669"/>
    <w:rsid w:val="00A87C1F"/>
    <w:rsid w:val="00AA72E3"/>
    <w:rsid w:val="00AB35AF"/>
    <w:rsid w:val="00AC62BE"/>
    <w:rsid w:val="00AD49B5"/>
    <w:rsid w:val="00AE6333"/>
    <w:rsid w:val="00AF1964"/>
    <w:rsid w:val="00AF3170"/>
    <w:rsid w:val="00AF3AF5"/>
    <w:rsid w:val="00AF7C34"/>
    <w:rsid w:val="00B324BA"/>
    <w:rsid w:val="00B46FE1"/>
    <w:rsid w:val="00B47DE8"/>
    <w:rsid w:val="00B514C9"/>
    <w:rsid w:val="00B51808"/>
    <w:rsid w:val="00B536B0"/>
    <w:rsid w:val="00B560A7"/>
    <w:rsid w:val="00B73863"/>
    <w:rsid w:val="00B75632"/>
    <w:rsid w:val="00BC75E0"/>
    <w:rsid w:val="00BC76A3"/>
    <w:rsid w:val="00C06792"/>
    <w:rsid w:val="00C07EFC"/>
    <w:rsid w:val="00C1203B"/>
    <w:rsid w:val="00C149EE"/>
    <w:rsid w:val="00C16A77"/>
    <w:rsid w:val="00C2013B"/>
    <w:rsid w:val="00C22723"/>
    <w:rsid w:val="00C4315A"/>
    <w:rsid w:val="00C47FC8"/>
    <w:rsid w:val="00C57F7E"/>
    <w:rsid w:val="00C71385"/>
    <w:rsid w:val="00C80ED8"/>
    <w:rsid w:val="00C83FA4"/>
    <w:rsid w:val="00C86F5F"/>
    <w:rsid w:val="00CA29B4"/>
    <w:rsid w:val="00CA3D8F"/>
    <w:rsid w:val="00CC3262"/>
    <w:rsid w:val="00CE6750"/>
    <w:rsid w:val="00CF1618"/>
    <w:rsid w:val="00CF1E9A"/>
    <w:rsid w:val="00CF377A"/>
    <w:rsid w:val="00CF7E8D"/>
    <w:rsid w:val="00D160FE"/>
    <w:rsid w:val="00D17DC1"/>
    <w:rsid w:val="00D3431F"/>
    <w:rsid w:val="00D357B0"/>
    <w:rsid w:val="00D40703"/>
    <w:rsid w:val="00D44B0E"/>
    <w:rsid w:val="00D4731A"/>
    <w:rsid w:val="00D56416"/>
    <w:rsid w:val="00D66C63"/>
    <w:rsid w:val="00D67F3A"/>
    <w:rsid w:val="00D7693C"/>
    <w:rsid w:val="00D814AA"/>
    <w:rsid w:val="00D871FE"/>
    <w:rsid w:val="00D923C2"/>
    <w:rsid w:val="00D930A7"/>
    <w:rsid w:val="00D95D32"/>
    <w:rsid w:val="00DA6147"/>
    <w:rsid w:val="00DA630E"/>
    <w:rsid w:val="00DB17C9"/>
    <w:rsid w:val="00DB3348"/>
    <w:rsid w:val="00DB4AD7"/>
    <w:rsid w:val="00DB5158"/>
    <w:rsid w:val="00DD367D"/>
    <w:rsid w:val="00DD5156"/>
    <w:rsid w:val="00DE1631"/>
    <w:rsid w:val="00DF0601"/>
    <w:rsid w:val="00DF7B3F"/>
    <w:rsid w:val="00E00F3D"/>
    <w:rsid w:val="00E05E31"/>
    <w:rsid w:val="00E3156D"/>
    <w:rsid w:val="00E31DA2"/>
    <w:rsid w:val="00E512DD"/>
    <w:rsid w:val="00E95788"/>
    <w:rsid w:val="00EA23E6"/>
    <w:rsid w:val="00EA2A0D"/>
    <w:rsid w:val="00EB56B6"/>
    <w:rsid w:val="00ED65C8"/>
    <w:rsid w:val="00EE02F0"/>
    <w:rsid w:val="00EF5B5A"/>
    <w:rsid w:val="00F26963"/>
    <w:rsid w:val="00F26BEB"/>
    <w:rsid w:val="00F46D8B"/>
    <w:rsid w:val="00F64CB3"/>
    <w:rsid w:val="00F6705B"/>
    <w:rsid w:val="00F73EA3"/>
    <w:rsid w:val="00F8415D"/>
    <w:rsid w:val="00F94D80"/>
    <w:rsid w:val="00FB0331"/>
    <w:rsid w:val="00FB2ACD"/>
    <w:rsid w:val="00FF109C"/>
    <w:rsid w:val="00FF3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831C"/>
  <w15:docId w15:val="{8A598E88-85AD-41FA-9E46-376987C9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7D1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B4AD7"/>
    <w:rPr>
      <w:color w:val="0000FF"/>
      <w:u w:val="single"/>
    </w:rPr>
  </w:style>
  <w:style w:type="table" w:styleId="Mkatabulky">
    <w:name w:val="Table Grid"/>
    <w:basedOn w:val="Normlntabulka"/>
    <w:uiPriority w:val="59"/>
    <w:rsid w:val="0022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21148"/>
    <w:pPr>
      <w:tabs>
        <w:tab w:val="center" w:pos="4536"/>
        <w:tab w:val="right" w:pos="9072"/>
      </w:tabs>
    </w:pPr>
  </w:style>
  <w:style w:type="character" w:customStyle="1" w:styleId="ZhlavChar">
    <w:name w:val="Záhlaví Char"/>
    <w:link w:val="Zhlav"/>
    <w:uiPriority w:val="99"/>
    <w:rsid w:val="00221148"/>
    <w:rPr>
      <w:sz w:val="22"/>
      <w:szCs w:val="22"/>
      <w:lang w:eastAsia="en-US"/>
    </w:rPr>
  </w:style>
  <w:style w:type="paragraph" w:styleId="Zpat">
    <w:name w:val="footer"/>
    <w:basedOn w:val="Normln"/>
    <w:link w:val="ZpatChar"/>
    <w:uiPriority w:val="99"/>
    <w:unhideWhenUsed/>
    <w:rsid w:val="00221148"/>
    <w:pPr>
      <w:tabs>
        <w:tab w:val="center" w:pos="4536"/>
        <w:tab w:val="right" w:pos="9072"/>
      </w:tabs>
    </w:pPr>
  </w:style>
  <w:style w:type="character" w:customStyle="1" w:styleId="ZpatChar">
    <w:name w:val="Zápatí Char"/>
    <w:link w:val="Zpat"/>
    <w:uiPriority w:val="99"/>
    <w:rsid w:val="00221148"/>
    <w:rPr>
      <w:sz w:val="22"/>
      <w:szCs w:val="22"/>
      <w:lang w:eastAsia="en-US"/>
    </w:rPr>
  </w:style>
  <w:style w:type="paragraph" w:styleId="Odstavecseseznamem">
    <w:name w:val="List Paragraph"/>
    <w:basedOn w:val="Normln"/>
    <w:qFormat/>
    <w:rsid w:val="00C4315A"/>
    <w:pPr>
      <w:ind w:left="720"/>
      <w:contextualSpacing/>
    </w:pPr>
    <w:rPr>
      <w:rFonts w:eastAsia="Times New Roman"/>
      <w:lang w:eastAsia="cs-CZ"/>
    </w:rPr>
  </w:style>
  <w:style w:type="paragraph" w:customStyle="1" w:styleId="Export0">
    <w:name w:val="Export 0"/>
    <w:link w:val="Export0Char"/>
    <w:rsid w:val="00092B8A"/>
    <w:rPr>
      <w:rFonts w:ascii="Courier New" w:eastAsia="Times New Roman" w:hAnsi="Courier New"/>
      <w:sz w:val="24"/>
      <w:lang w:val="en-US"/>
    </w:rPr>
  </w:style>
  <w:style w:type="character" w:customStyle="1" w:styleId="Export0Char">
    <w:name w:val="Export 0 Char"/>
    <w:link w:val="Export0"/>
    <w:rsid w:val="00092B8A"/>
    <w:rPr>
      <w:rFonts w:ascii="Courier New" w:eastAsia="Times New Roman" w:hAnsi="Courier New"/>
      <w:sz w:val="24"/>
      <w:lang w:val="en-US"/>
    </w:rPr>
  </w:style>
  <w:style w:type="paragraph" w:styleId="Zkladntext">
    <w:name w:val="Body Text"/>
    <w:basedOn w:val="Normln"/>
    <w:link w:val="ZkladntextChar"/>
    <w:rsid w:val="00625F98"/>
    <w:pPr>
      <w:widowControl w:val="0"/>
      <w:overflowPunct w:val="0"/>
      <w:autoSpaceDE w:val="0"/>
      <w:autoSpaceDN w:val="0"/>
      <w:adjustRightInd w:val="0"/>
      <w:spacing w:after="0" w:line="240" w:lineRule="auto"/>
      <w:textAlignment w:val="baseline"/>
    </w:pPr>
    <w:rPr>
      <w:rFonts w:ascii="Arial" w:eastAsia="Times New Roman" w:hAnsi="Arial"/>
      <w:color w:val="000000"/>
      <w:sz w:val="24"/>
      <w:szCs w:val="20"/>
      <w:lang w:eastAsia="cs-CZ"/>
    </w:rPr>
  </w:style>
  <w:style w:type="character" w:customStyle="1" w:styleId="ZkladntextChar">
    <w:name w:val="Základní text Char"/>
    <w:link w:val="Zkladntext"/>
    <w:rsid w:val="00625F98"/>
    <w:rPr>
      <w:rFonts w:ascii="Arial" w:eastAsia="Times New Roman" w:hAnsi="Arial"/>
      <w:color w:val="000000"/>
      <w:sz w:val="24"/>
    </w:rPr>
  </w:style>
  <w:style w:type="paragraph" w:customStyle="1" w:styleId="A-odstavecodsazensodrkami">
    <w:name w:val="A-odstavec odsazený s odrážkami"/>
    <w:basedOn w:val="Normln"/>
    <w:rsid w:val="00625F98"/>
    <w:pPr>
      <w:numPr>
        <w:numId w:val="20"/>
      </w:numPr>
      <w:tabs>
        <w:tab w:val="clear" w:pos="1004"/>
      </w:tabs>
      <w:spacing w:after="0" w:line="240" w:lineRule="auto"/>
      <w:ind w:left="1080" w:hanging="360"/>
      <w:jc w:val="both"/>
    </w:pPr>
    <w:rPr>
      <w:rFonts w:ascii="Arial" w:eastAsia="Times New Roman" w:hAnsi="Arial" w:cs="Arial"/>
      <w:lang w:eastAsia="cs-CZ"/>
    </w:rPr>
  </w:style>
  <w:style w:type="character" w:styleId="Odkaznakoment">
    <w:name w:val="annotation reference"/>
    <w:uiPriority w:val="99"/>
    <w:semiHidden/>
    <w:unhideWhenUsed/>
    <w:rsid w:val="008A106E"/>
    <w:rPr>
      <w:sz w:val="16"/>
      <w:szCs w:val="16"/>
    </w:rPr>
  </w:style>
  <w:style w:type="paragraph" w:styleId="Textkomente">
    <w:name w:val="annotation text"/>
    <w:basedOn w:val="Normln"/>
    <w:link w:val="TextkomenteChar"/>
    <w:uiPriority w:val="99"/>
    <w:semiHidden/>
    <w:unhideWhenUsed/>
    <w:rsid w:val="008A106E"/>
    <w:rPr>
      <w:sz w:val="20"/>
      <w:szCs w:val="20"/>
    </w:rPr>
  </w:style>
  <w:style w:type="character" w:customStyle="1" w:styleId="TextkomenteChar">
    <w:name w:val="Text komentáře Char"/>
    <w:link w:val="Textkomente"/>
    <w:uiPriority w:val="99"/>
    <w:semiHidden/>
    <w:rsid w:val="008A106E"/>
    <w:rPr>
      <w:lang w:eastAsia="en-US"/>
    </w:rPr>
  </w:style>
  <w:style w:type="paragraph" w:styleId="Pedmtkomente">
    <w:name w:val="annotation subject"/>
    <w:basedOn w:val="Textkomente"/>
    <w:next w:val="Textkomente"/>
    <w:link w:val="PedmtkomenteChar"/>
    <w:uiPriority w:val="99"/>
    <w:semiHidden/>
    <w:unhideWhenUsed/>
    <w:rsid w:val="008A106E"/>
    <w:rPr>
      <w:b/>
      <w:bCs/>
    </w:rPr>
  </w:style>
  <w:style w:type="character" w:customStyle="1" w:styleId="PedmtkomenteChar">
    <w:name w:val="Předmět komentáře Char"/>
    <w:link w:val="Pedmtkomente"/>
    <w:uiPriority w:val="99"/>
    <w:semiHidden/>
    <w:rsid w:val="008A106E"/>
    <w:rPr>
      <w:b/>
      <w:bCs/>
      <w:lang w:eastAsia="en-US"/>
    </w:rPr>
  </w:style>
  <w:style w:type="paragraph" w:styleId="Textbubliny">
    <w:name w:val="Balloon Text"/>
    <w:basedOn w:val="Normln"/>
    <w:link w:val="TextbublinyChar"/>
    <w:uiPriority w:val="99"/>
    <w:semiHidden/>
    <w:unhideWhenUsed/>
    <w:rsid w:val="008A106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A106E"/>
    <w:rPr>
      <w:rFonts w:ascii="Segoe UI" w:hAnsi="Segoe UI" w:cs="Segoe UI"/>
      <w:sz w:val="18"/>
      <w:szCs w:val="18"/>
      <w:lang w:eastAsia="en-US"/>
    </w:rPr>
  </w:style>
  <w:style w:type="character" w:customStyle="1" w:styleId="Nevyeenzmnka1">
    <w:name w:val="Nevyřešená zmínka1"/>
    <w:uiPriority w:val="99"/>
    <w:semiHidden/>
    <w:unhideWhenUsed/>
    <w:rsid w:val="00C86F5F"/>
    <w:rPr>
      <w:color w:val="605E5C"/>
      <w:shd w:val="clear" w:color="auto" w:fill="E1DFDD"/>
    </w:rPr>
  </w:style>
  <w:style w:type="paragraph" w:styleId="Revize">
    <w:name w:val="Revision"/>
    <w:hidden/>
    <w:uiPriority w:val="99"/>
    <w:semiHidden/>
    <w:rsid w:val="00C86F5F"/>
    <w:rPr>
      <w:sz w:val="22"/>
      <w:szCs w:val="22"/>
      <w:lang w:eastAsia="en-US"/>
    </w:rPr>
  </w:style>
  <w:style w:type="character" w:styleId="Nevyeenzmnka">
    <w:name w:val="Unresolved Mention"/>
    <w:basedOn w:val="Standardnpsmoodstavce"/>
    <w:uiPriority w:val="99"/>
    <w:semiHidden/>
    <w:unhideWhenUsed/>
    <w:rsid w:val="00D814AA"/>
    <w:rPr>
      <w:color w:val="605E5C"/>
      <w:shd w:val="clear" w:color="auto" w:fill="E1DFDD"/>
    </w:rPr>
  </w:style>
  <w:style w:type="paragraph" w:customStyle="1" w:styleId="RLProhlensmluvnchstran">
    <w:name w:val="RL Prohlášení smluvních stran"/>
    <w:basedOn w:val="Normln"/>
    <w:link w:val="RLProhlensmluvnchstranChar"/>
    <w:rsid w:val="00EA2A0D"/>
    <w:pPr>
      <w:spacing w:after="120" w:line="280" w:lineRule="exact"/>
      <w:jc w:val="center"/>
    </w:pPr>
    <w:rPr>
      <w:rFonts w:eastAsia="Times New Roman"/>
      <w:b/>
      <w:szCs w:val="24"/>
      <w:lang w:eastAsia="cs-CZ"/>
    </w:rPr>
  </w:style>
  <w:style w:type="character" w:customStyle="1" w:styleId="RLProhlensmluvnchstranChar">
    <w:name w:val="RL Prohlášení smluvních stran Char"/>
    <w:link w:val="RLProhlensmluvnchstran"/>
    <w:rsid w:val="00EA2A0D"/>
    <w:rPr>
      <w:rFonts w:eastAsia="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84BC-0E6F-4AE2-AA82-EA24824A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1657</Words>
  <Characters>9783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11418</CharactersWithSpaces>
  <SharedDoc>false</SharedDoc>
  <HLinks>
    <vt:vector size="12" baseType="variant">
      <vt:variant>
        <vt:i4>6291499</vt:i4>
      </vt:variant>
      <vt:variant>
        <vt:i4>3</vt:i4>
      </vt:variant>
      <vt:variant>
        <vt:i4>0</vt:i4>
      </vt:variant>
      <vt:variant>
        <vt:i4>5</vt:i4>
      </vt:variant>
      <vt:variant>
        <vt:lpwstr>http://www.poh.cz/informace-o-zpracovani-osobnich-udaju/d-1369/p1=1459</vt:lpwstr>
      </vt:variant>
      <vt:variant>
        <vt:lpwstr/>
      </vt:variant>
      <vt:variant>
        <vt:i4>7864363</vt:i4>
      </vt:variant>
      <vt:variant>
        <vt:i4>0</vt:i4>
      </vt:variant>
      <vt:variant>
        <vt:i4>0</vt:i4>
      </vt:variant>
      <vt:variant>
        <vt:i4>5</vt:i4>
      </vt:variant>
      <vt:variant>
        <vt:lpwstr>http://www.poh.cz/protikorupcni-a-compliance-program/d-1346/p1=1458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Osvaldová Lucie</cp:lastModifiedBy>
  <cp:revision>10</cp:revision>
  <cp:lastPrinted>2021-04-15T07:25:00Z</cp:lastPrinted>
  <dcterms:created xsi:type="dcterms:W3CDTF">2022-08-30T09:00:00Z</dcterms:created>
  <dcterms:modified xsi:type="dcterms:W3CDTF">2022-10-24T09:30:00Z</dcterms:modified>
</cp:coreProperties>
</file>