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98" w:rsidRPr="009A5A8C" w:rsidRDefault="00BC62E4" w:rsidP="00F70E98">
      <w:pPr>
        <w:pStyle w:val="Nzev"/>
        <w:spacing w:after="0" w:line="276" w:lineRule="auto"/>
        <w:rPr>
          <w:sz w:val="44"/>
          <w:szCs w:val="44"/>
        </w:rPr>
      </w:pPr>
      <w:r>
        <w:rPr>
          <w:sz w:val="44"/>
          <w:szCs w:val="44"/>
        </w:rPr>
        <w:t>NÁJEMNÍ SMLOUVA</w:t>
      </w:r>
    </w:p>
    <w:p w:rsidR="00BC62E4" w:rsidRDefault="00BC62E4" w:rsidP="00F70E98">
      <w:pPr>
        <w:jc w:val="center"/>
        <w:rPr>
          <w:rFonts w:ascii="Arial" w:hAnsi="Arial" w:cs="Arial"/>
          <w:sz w:val="20"/>
        </w:rPr>
      </w:pPr>
      <w:r>
        <w:rPr>
          <w:rFonts w:ascii="Arial" w:hAnsi="Arial" w:cs="Arial"/>
          <w:sz w:val="20"/>
        </w:rPr>
        <w:t xml:space="preserve">č. smlouvy pronajímatele: </w:t>
      </w:r>
      <w:r w:rsidR="00EC321E">
        <w:rPr>
          <w:rFonts w:ascii="Arial" w:hAnsi="Arial" w:cs="Arial"/>
          <w:sz w:val="20"/>
        </w:rPr>
        <w:t xml:space="preserve">277/OSRM/2017 </w:t>
      </w:r>
      <w:r>
        <w:rPr>
          <w:rFonts w:ascii="Arial" w:hAnsi="Arial" w:cs="Arial"/>
          <w:sz w:val="20"/>
        </w:rPr>
        <w:t>č. sm</w:t>
      </w:r>
      <w:r w:rsidR="005B388E">
        <w:rPr>
          <w:rFonts w:ascii="Arial" w:hAnsi="Arial" w:cs="Arial"/>
          <w:sz w:val="20"/>
        </w:rPr>
        <w:t>l</w:t>
      </w:r>
      <w:r>
        <w:rPr>
          <w:rFonts w:ascii="Arial" w:hAnsi="Arial" w:cs="Arial"/>
          <w:sz w:val="20"/>
        </w:rPr>
        <w:t xml:space="preserve">ouvy nájemce: </w:t>
      </w:r>
      <w:r w:rsidR="009C3AE1">
        <w:rPr>
          <w:rFonts w:ascii="Arial" w:hAnsi="Arial" w:cs="Arial"/>
          <w:sz w:val="20"/>
        </w:rPr>
        <w:t>–</w:t>
      </w:r>
      <w:r w:rsidR="005F6E01">
        <w:rPr>
          <w:rFonts w:ascii="Arial" w:hAnsi="Arial" w:cs="Arial"/>
          <w:sz w:val="20"/>
        </w:rPr>
        <w:t xml:space="preserve"> </w:t>
      </w:r>
      <w:r w:rsidR="009C3AE1">
        <w:rPr>
          <w:rFonts w:ascii="Arial" w:hAnsi="Arial" w:cs="Arial"/>
          <w:sz w:val="20"/>
        </w:rPr>
        <w:t>10257D (HASVR5)</w:t>
      </w:r>
    </w:p>
    <w:p w:rsidR="00F70E98" w:rsidRDefault="00F70E98" w:rsidP="00F70E98">
      <w:pPr>
        <w:jc w:val="center"/>
        <w:rPr>
          <w:rFonts w:ascii="Arial" w:hAnsi="Arial" w:cs="Arial"/>
          <w:sz w:val="20"/>
        </w:rPr>
      </w:pPr>
      <w:r w:rsidRPr="001F3AA4">
        <w:rPr>
          <w:rFonts w:ascii="Arial" w:hAnsi="Arial" w:cs="Arial"/>
          <w:sz w:val="20"/>
        </w:rPr>
        <w:t>dále</w:t>
      </w:r>
      <w:r w:rsidR="00727ADB">
        <w:rPr>
          <w:rFonts w:ascii="Arial" w:hAnsi="Arial" w:cs="Arial"/>
          <w:sz w:val="20"/>
        </w:rPr>
        <w:t xml:space="preserve"> </w:t>
      </w:r>
      <w:r w:rsidRPr="001F3AA4">
        <w:rPr>
          <w:rFonts w:ascii="Arial" w:hAnsi="Arial" w:cs="Arial"/>
          <w:sz w:val="20"/>
        </w:rPr>
        <w:t>jen „smlouva“)</w:t>
      </w:r>
    </w:p>
    <w:p w:rsidR="00F70E98" w:rsidRDefault="00F70E98" w:rsidP="00F70E98">
      <w:pPr>
        <w:jc w:val="center"/>
        <w:rPr>
          <w:rFonts w:ascii="Arial" w:hAnsi="Arial" w:cs="Arial"/>
          <w:sz w:val="20"/>
        </w:rPr>
      </w:pPr>
    </w:p>
    <w:p w:rsidR="00F70E98" w:rsidRDefault="00F70E98" w:rsidP="00F70E98">
      <w:pPr>
        <w:jc w:val="center"/>
        <w:rPr>
          <w:rFonts w:ascii="Arial" w:hAnsi="Arial" w:cs="Arial"/>
          <w:sz w:val="20"/>
        </w:rPr>
      </w:pPr>
    </w:p>
    <w:p w:rsidR="00F70E98" w:rsidRDefault="00F70E98" w:rsidP="00F70E98">
      <w:pPr>
        <w:pStyle w:val="Nadpis1"/>
        <w:numPr>
          <w:ilvl w:val="0"/>
          <w:numId w:val="12"/>
        </w:numPr>
        <w:rPr>
          <w:rFonts w:cs="Arial"/>
          <w:sz w:val="22"/>
          <w:szCs w:val="22"/>
        </w:rPr>
      </w:pPr>
      <w:r w:rsidRPr="009A5A8C">
        <w:rPr>
          <w:rFonts w:cs="Arial"/>
          <w:sz w:val="22"/>
          <w:szCs w:val="22"/>
        </w:rPr>
        <w:t>Pronajímatel</w:t>
      </w:r>
      <w:r w:rsidRPr="00555190">
        <w:rPr>
          <w:rFonts w:cs="Arial"/>
          <w:b w:val="0"/>
          <w:sz w:val="22"/>
          <w:szCs w:val="22"/>
        </w:rPr>
        <w:t xml:space="preserve">: </w:t>
      </w:r>
      <w:r w:rsidR="00F9119C">
        <w:rPr>
          <w:rFonts w:cs="Arial"/>
          <w:sz w:val="22"/>
          <w:szCs w:val="22"/>
        </w:rPr>
        <w:t>s</w:t>
      </w:r>
      <w:r w:rsidRPr="009A5A8C">
        <w:rPr>
          <w:rFonts w:cs="Arial"/>
          <w:sz w:val="22"/>
          <w:szCs w:val="22"/>
        </w:rPr>
        <w:t>tatutární město Havířov</w:t>
      </w:r>
      <w:r w:rsidR="009923BB">
        <w:rPr>
          <w:rFonts w:cs="Arial"/>
          <w:sz w:val="22"/>
          <w:szCs w:val="22"/>
        </w:rPr>
        <w:t xml:space="preserve"> </w:t>
      </w:r>
    </w:p>
    <w:p w:rsidR="00BF3203" w:rsidRDefault="009923BB">
      <w:pPr>
        <w:ind w:left="708"/>
        <w:rPr>
          <w:rFonts w:ascii="Arial" w:hAnsi="Arial" w:cs="Arial"/>
          <w:sz w:val="22"/>
          <w:szCs w:val="22"/>
        </w:rPr>
      </w:pPr>
      <w:r w:rsidRPr="00F62288">
        <w:rPr>
          <w:rFonts w:ascii="Arial" w:hAnsi="Arial" w:cs="Arial"/>
          <w:sz w:val="22"/>
          <w:szCs w:val="22"/>
        </w:rPr>
        <w:t xml:space="preserve">zastoupený: </w:t>
      </w:r>
      <w:proofErr w:type="spellStart"/>
      <w:r w:rsidRPr="00F62288">
        <w:rPr>
          <w:rFonts w:ascii="Arial" w:hAnsi="Arial" w:cs="Arial"/>
          <w:sz w:val="22"/>
          <w:szCs w:val="22"/>
        </w:rPr>
        <w:t>Bc.</w:t>
      </w:r>
      <w:r w:rsidR="00266DD2">
        <w:rPr>
          <w:rFonts w:ascii="Arial" w:hAnsi="Arial" w:cs="Arial"/>
          <w:sz w:val="22"/>
          <w:szCs w:val="22"/>
        </w:rPr>
        <w:t>Josefem</w:t>
      </w:r>
      <w:proofErr w:type="spellEnd"/>
      <w:r w:rsidR="00266DD2">
        <w:rPr>
          <w:rFonts w:ascii="Arial" w:hAnsi="Arial" w:cs="Arial"/>
          <w:sz w:val="22"/>
          <w:szCs w:val="22"/>
        </w:rPr>
        <w:t xml:space="preserve"> </w:t>
      </w:r>
      <w:proofErr w:type="spellStart"/>
      <w:r w:rsidR="00266DD2">
        <w:rPr>
          <w:rFonts w:ascii="Arial" w:hAnsi="Arial" w:cs="Arial"/>
          <w:sz w:val="22"/>
          <w:szCs w:val="22"/>
        </w:rPr>
        <w:t>Bělicou</w:t>
      </w:r>
      <w:proofErr w:type="spellEnd"/>
      <w:r w:rsidRPr="00F62288">
        <w:rPr>
          <w:rFonts w:ascii="Arial" w:hAnsi="Arial" w:cs="Arial"/>
          <w:sz w:val="22"/>
          <w:szCs w:val="22"/>
        </w:rPr>
        <w:t xml:space="preserve">, </w:t>
      </w:r>
      <w:r w:rsidR="00266DD2">
        <w:rPr>
          <w:rFonts w:ascii="Arial" w:hAnsi="Arial" w:cs="Arial"/>
          <w:sz w:val="22"/>
          <w:szCs w:val="22"/>
        </w:rPr>
        <w:t>náměstkem primátorky města</w:t>
      </w:r>
    </w:p>
    <w:p w:rsidR="002065E0" w:rsidRPr="00F62288" w:rsidRDefault="002065E0" w:rsidP="00F62288">
      <w:pPr>
        <w:ind w:firstLine="708"/>
        <w:rPr>
          <w:rFonts w:ascii="Arial" w:hAnsi="Arial" w:cs="Arial"/>
          <w:sz w:val="22"/>
          <w:szCs w:val="22"/>
        </w:rPr>
      </w:pPr>
      <w:r w:rsidRPr="00F62288">
        <w:rPr>
          <w:rFonts w:ascii="Arial" w:hAnsi="Arial" w:cs="Arial"/>
          <w:sz w:val="22"/>
          <w:szCs w:val="22"/>
        </w:rPr>
        <w:t>se sídlem: ul. Svornosti 2/86, Havířov – Město, PSČ 736 01</w:t>
      </w:r>
    </w:p>
    <w:p w:rsidR="00F70E98" w:rsidRPr="00555190" w:rsidRDefault="00F70E98" w:rsidP="00F70E98">
      <w:pPr>
        <w:pStyle w:val="Zkladntext"/>
        <w:ind w:left="709"/>
        <w:rPr>
          <w:rFonts w:ascii="Arial" w:hAnsi="Arial" w:cs="Arial"/>
          <w:color w:val="auto"/>
          <w:sz w:val="22"/>
          <w:szCs w:val="22"/>
          <w:lang w:val="cs-CZ" w:eastAsia="cs-CZ"/>
        </w:rPr>
      </w:pPr>
      <w:r w:rsidRPr="00555190">
        <w:rPr>
          <w:rFonts w:ascii="Arial" w:hAnsi="Arial" w:cs="Arial"/>
          <w:color w:val="auto"/>
          <w:sz w:val="22"/>
          <w:szCs w:val="22"/>
          <w:lang w:val="cs-CZ" w:eastAsia="cs-CZ"/>
        </w:rPr>
        <w:t xml:space="preserve">IČ: </w:t>
      </w:r>
      <w:proofErr w:type="gramStart"/>
      <w:r w:rsidRPr="00555190">
        <w:rPr>
          <w:rFonts w:ascii="Arial" w:hAnsi="Arial" w:cs="Arial"/>
          <w:color w:val="auto"/>
          <w:sz w:val="22"/>
          <w:szCs w:val="22"/>
          <w:lang w:val="cs-CZ" w:eastAsia="cs-CZ"/>
        </w:rPr>
        <w:t>00297488</w:t>
      </w:r>
      <w:r w:rsidR="00DE5340" w:rsidRPr="00555190">
        <w:rPr>
          <w:rFonts w:ascii="Arial" w:hAnsi="Arial" w:cs="Arial"/>
          <w:color w:val="auto"/>
          <w:sz w:val="22"/>
          <w:szCs w:val="22"/>
          <w:lang w:val="cs-CZ" w:eastAsia="cs-CZ"/>
        </w:rPr>
        <w:t xml:space="preserve">                </w:t>
      </w:r>
      <w:r w:rsidRPr="00555190">
        <w:rPr>
          <w:rFonts w:ascii="Arial" w:hAnsi="Arial" w:cs="Arial"/>
          <w:color w:val="auto"/>
          <w:sz w:val="22"/>
          <w:szCs w:val="22"/>
          <w:lang w:val="cs-CZ" w:eastAsia="cs-CZ"/>
        </w:rPr>
        <w:t xml:space="preserve"> DIČ</w:t>
      </w:r>
      <w:proofErr w:type="gramEnd"/>
      <w:r w:rsidRPr="00555190">
        <w:rPr>
          <w:rFonts w:ascii="Arial" w:hAnsi="Arial" w:cs="Arial"/>
          <w:color w:val="auto"/>
          <w:sz w:val="22"/>
          <w:szCs w:val="22"/>
          <w:lang w:val="cs-CZ" w:eastAsia="cs-CZ"/>
        </w:rPr>
        <w:t>: CZ00297488</w:t>
      </w:r>
    </w:p>
    <w:p w:rsidR="00F70E98" w:rsidRPr="00555190" w:rsidRDefault="00F70E98" w:rsidP="00F70E98">
      <w:pPr>
        <w:pStyle w:val="Zkladntext"/>
        <w:ind w:left="709"/>
        <w:rPr>
          <w:rFonts w:ascii="Arial" w:hAnsi="Arial" w:cs="Arial"/>
          <w:color w:val="auto"/>
          <w:sz w:val="22"/>
          <w:szCs w:val="22"/>
          <w:lang w:val="cs-CZ" w:eastAsia="cs-CZ"/>
        </w:rPr>
      </w:pPr>
      <w:r w:rsidRPr="00555190">
        <w:rPr>
          <w:rFonts w:ascii="Arial" w:hAnsi="Arial" w:cs="Arial"/>
          <w:color w:val="auto"/>
          <w:sz w:val="22"/>
          <w:szCs w:val="22"/>
          <w:lang w:val="cs-CZ" w:eastAsia="cs-CZ"/>
        </w:rPr>
        <w:t xml:space="preserve">Bankovní spojení: </w:t>
      </w:r>
      <w:r w:rsidR="009C3AE1">
        <w:rPr>
          <w:rFonts w:ascii="Arial" w:hAnsi="Arial" w:cs="Arial"/>
          <w:color w:val="auto"/>
          <w:sz w:val="22"/>
          <w:szCs w:val="22"/>
          <w:lang w:val="cs-CZ" w:eastAsia="cs-CZ"/>
        </w:rPr>
        <w:t>Česká spořitelna</w:t>
      </w:r>
      <w:r w:rsidRPr="00555190">
        <w:rPr>
          <w:rFonts w:ascii="Arial" w:hAnsi="Arial" w:cs="Arial"/>
          <w:color w:val="auto"/>
          <w:sz w:val="22"/>
          <w:szCs w:val="22"/>
          <w:lang w:val="cs-CZ" w:eastAsia="cs-CZ"/>
        </w:rPr>
        <w:t>,</w:t>
      </w:r>
      <w:r w:rsidR="00DE5340" w:rsidRPr="00555190">
        <w:rPr>
          <w:rFonts w:ascii="Arial" w:hAnsi="Arial" w:cs="Arial"/>
          <w:color w:val="auto"/>
          <w:sz w:val="22"/>
          <w:szCs w:val="22"/>
          <w:lang w:val="cs-CZ" w:eastAsia="cs-CZ"/>
        </w:rPr>
        <w:t xml:space="preserve"> </w:t>
      </w:r>
      <w:r w:rsidRPr="00555190">
        <w:rPr>
          <w:rFonts w:ascii="Arial" w:hAnsi="Arial" w:cs="Arial"/>
          <w:color w:val="auto"/>
          <w:sz w:val="22"/>
          <w:szCs w:val="22"/>
          <w:lang w:val="cs-CZ" w:eastAsia="cs-CZ"/>
        </w:rPr>
        <w:t>a.s.</w:t>
      </w:r>
      <w:r w:rsidR="00982139" w:rsidRPr="00555190">
        <w:rPr>
          <w:rFonts w:ascii="Arial" w:hAnsi="Arial" w:cs="Arial"/>
          <w:color w:val="auto"/>
          <w:sz w:val="22"/>
          <w:szCs w:val="22"/>
          <w:lang w:val="cs-CZ" w:eastAsia="cs-CZ"/>
        </w:rPr>
        <w:t>,</w:t>
      </w:r>
      <w:r w:rsidRPr="00555190">
        <w:rPr>
          <w:rFonts w:ascii="Arial" w:hAnsi="Arial" w:cs="Arial"/>
          <w:color w:val="auto"/>
          <w:sz w:val="22"/>
          <w:szCs w:val="22"/>
          <w:lang w:val="cs-CZ" w:eastAsia="cs-CZ"/>
        </w:rPr>
        <w:t xml:space="preserve"> </w:t>
      </w:r>
      <w:r w:rsidR="009C3AE1">
        <w:rPr>
          <w:rFonts w:ascii="Arial" w:hAnsi="Arial" w:cs="Arial"/>
          <w:color w:val="auto"/>
          <w:sz w:val="22"/>
          <w:szCs w:val="22"/>
          <w:lang w:val="cs-CZ" w:eastAsia="cs-CZ"/>
        </w:rPr>
        <w:t>centrála Praha</w:t>
      </w:r>
    </w:p>
    <w:p w:rsidR="00F70E98" w:rsidRPr="00555190" w:rsidRDefault="00982139" w:rsidP="00982139">
      <w:pPr>
        <w:pStyle w:val="Zkladntext"/>
        <w:rPr>
          <w:rFonts w:ascii="Arial" w:hAnsi="Arial" w:cs="Arial"/>
          <w:color w:val="auto"/>
          <w:sz w:val="22"/>
          <w:szCs w:val="22"/>
          <w:lang w:val="cs-CZ" w:eastAsia="cs-CZ"/>
        </w:rPr>
      </w:pPr>
      <w:r w:rsidRPr="00555190">
        <w:rPr>
          <w:rFonts w:ascii="Arial" w:hAnsi="Arial" w:cs="Arial"/>
          <w:color w:val="auto"/>
          <w:sz w:val="22"/>
          <w:szCs w:val="22"/>
          <w:lang w:val="cs-CZ" w:eastAsia="cs-CZ"/>
        </w:rPr>
        <w:t xml:space="preserve">           </w:t>
      </w:r>
      <w:r w:rsidR="009A5A8C">
        <w:rPr>
          <w:rFonts w:ascii="Arial" w:hAnsi="Arial" w:cs="Arial"/>
          <w:color w:val="auto"/>
          <w:sz w:val="22"/>
          <w:szCs w:val="22"/>
          <w:lang w:val="cs-CZ" w:eastAsia="cs-CZ"/>
        </w:rPr>
        <w:t xml:space="preserve"> </w:t>
      </w:r>
      <w:r w:rsidR="00F70E98" w:rsidRPr="00555190">
        <w:rPr>
          <w:rFonts w:ascii="Arial" w:hAnsi="Arial" w:cs="Arial"/>
          <w:color w:val="auto"/>
          <w:sz w:val="22"/>
          <w:szCs w:val="22"/>
          <w:lang w:val="cs-CZ" w:eastAsia="cs-CZ"/>
        </w:rPr>
        <w:t>č. účtu: 19-</w:t>
      </w:r>
      <w:r w:rsidR="009C3AE1">
        <w:rPr>
          <w:rFonts w:ascii="Arial" w:hAnsi="Arial" w:cs="Arial"/>
          <w:color w:val="auto"/>
          <w:sz w:val="22"/>
          <w:szCs w:val="22"/>
          <w:lang w:val="cs-CZ" w:eastAsia="cs-CZ"/>
        </w:rPr>
        <w:t>1721604319</w:t>
      </w:r>
      <w:r w:rsidR="00F70E98" w:rsidRPr="00555190">
        <w:rPr>
          <w:rFonts w:ascii="Arial" w:hAnsi="Arial" w:cs="Arial"/>
          <w:color w:val="auto"/>
          <w:sz w:val="22"/>
          <w:szCs w:val="22"/>
          <w:lang w:val="cs-CZ" w:eastAsia="cs-CZ"/>
        </w:rPr>
        <w:t>/0</w:t>
      </w:r>
      <w:r w:rsidR="009C3AE1">
        <w:rPr>
          <w:rFonts w:ascii="Arial" w:hAnsi="Arial" w:cs="Arial"/>
          <w:color w:val="auto"/>
          <w:sz w:val="22"/>
          <w:szCs w:val="22"/>
          <w:lang w:val="cs-CZ" w:eastAsia="cs-CZ"/>
        </w:rPr>
        <w:t>8</w:t>
      </w:r>
      <w:r w:rsidR="00F70E98" w:rsidRPr="00555190">
        <w:rPr>
          <w:rFonts w:ascii="Arial" w:hAnsi="Arial" w:cs="Arial"/>
          <w:color w:val="auto"/>
          <w:sz w:val="22"/>
          <w:szCs w:val="22"/>
          <w:lang w:val="cs-CZ" w:eastAsia="cs-CZ"/>
        </w:rPr>
        <w:t>00</w:t>
      </w:r>
    </w:p>
    <w:p w:rsidR="00C110FC" w:rsidRPr="00555190" w:rsidRDefault="00C110FC" w:rsidP="00F70E98">
      <w:pPr>
        <w:ind w:left="709"/>
        <w:rPr>
          <w:rFonts w:ascii="Arial" w:hAnsi="Arial" w:cs="Arial"/>
          <w:sz w:val="22"/>
          <w:szCs w:val="22"/>
        </w:rPr>
      </w:pPr>
    </w:p>
    <w:p w:rsidR="00F70E98" w:rsidRPr="00555190" w:rsidRDefault="00F70E98" w:rsidP="00F70E98">
      <w:pPr>
        <w:ind w:left="709"/>
        <w:rPr>
          <w:rFonts w:ascii="Arial" w:hAnsi="Arial" w:cs="Arial"/>
          <w:sz w:val="22"/>
          <w:szCs w:val="22"/>
        </w:rPr>
      </w:pPr>
      <w:r w:rsidRPr="00555190">
        <w:rPr>
          <w:rFonts w:ascii="Arial" w:hAnsi="Arial" w:cs="Arial"/>
          <w:sz w:val="22"/>
          <w:szCs w:val="22"/>
        </w:rPr>
        <w:t>(dále jen „pronajímatel“)</w:t>
      </w:r>
    </w:p>
    <w:p w:rsidR="00F70E98" w:rsidRPr="00555190" w:rsidRDefault="00F70E98" w:rsidP="00F70E98">
      <w:pPr>
        <w:rPr>
          <w:rFonts w:ascii="Arial" w:hAnsi="Arial" w:cs="Arial"/>
          <w:sz w:val="22"/>
          <w:szCs w:val="22"/>
        </w:rPr>
      </w:pPr>
    </w:p>
    <w:p w:rsidR="00F70E98" w:rsidRPr="00555190" w:rsidRDefault="00F70E98" w:rsidP="00F70E98">
      <w:pPr>
        <w:ind w:left="709"/>
        <w:rPr>
          <w:rFonts w:ascii="Arial" w:hAnsi="Arial" w:cs="Arial"/>
          <w:sz w:val="22"/>
          <w:szCs w:val="22"/>
        </w:rPr>
      </w:pPr>
      <w:r w:rsidRPr="00555190">
        <w:rPr>
          <w:rFonts w:ascii="Arial" w:hAnsi="Arial" w:cs="Arial"/>
          <w:sz w:val="22"/>
          <w:szCs w:val="22"/>
        </w:rPr>
        <w:t>a</w:t>
      </w:r>
    </w:p>
    <w:p w:rsidR="00F70E98" w:rsidRPr="00555190" w:rsidRDefault="00F70E98" w:rsidP="00F70E98">
      <w:pPr>
        <w:pStyle w:val="Zkladntext0"/>
        <w:spacing w:line="230" w:lineRule="auto"/>
        <w:rPr>
          <w:rFonts w:ascii="Arial" w:hAnsi="Arial" w:cs="Arial"/>
          <w:sz w:val="22"/>
          <w:szCs w:val="22"/>
        </w:rPr>
      </w:pPr>
    </w:p>
    <w:p w:rsidR="00F70E98" w:rsidRPr="00555190" w:rsidRDefault="00F70E98" w:rsidP="00F70E98">
      <w:pPr>
        <w:pStyle w:val="Zkladntext0"/>
        <w:numPr>
          <w:ilvl w:val="0"/>
          <w:numId w:val="12"/>
        </w:numPr>
        <w:spacing w:line="230" w:lineRule="auto"/>
        <w:rPr>
          <w:rFonts w:ascii="Arial" w:hAnsi="Arial" w:cs="Arial"/>
          <w:b/>
          <w:sz w:val="22"/>
          <w:szCs w:val="22"/>
        </w:rPr>
      </w:pPr>
      <w:r w:rsidRPr="00555190">
        <w:rPr>
          <w:rFonts w:ascii="Arial" w:hAnsi="Arial" w:cs="Arial"/>
          <w:b/>
          <w:sz w:val="22"/>
          <w:szCs w:val="22"/>
        </w:rPr>
        <w:t xml:space="preserve">Nájemce: </w:t>
      </w:r>
      <w:r w:rsidR="001F6039">
        <w:rPr>
          <w:rFonts w:ascii="Arial" w:hAnsi="Arial" w:cs="Arial"/>
          <w:b/>
          <w:sz w:val="22"/>
          <w:szCs w:val="22"/>
        </w:rPr>
        <w:t>Vodafone Czech</w:t>
      </w:r>
      <w:r w:rsidRPr="00555190">
        <w:rPr>
          <w:rFonts w:ascii="Arial" w:hAnsi="Arial" w:cs="Arial"/>
          <w:b/>
          <w:sz w:val="22"/>
          <w:szCs w:val="22"/>
        </w:rPr>
        <w:t xml:space="preserve"> Republic a.s.</w:t>
      </w:r>
    </w:p>
    <w:p w:rsidR="00F70E98" w:rsidRPr="00C665F7" w:rsidRDefault="009923BB" w:rsidP="00F70E98">
      <w:pPr>
        <w:pStyle w:val="Zkladntext0"/>
        <w:spacing w:line="230" w:lineRule="auto"/>
        <w:ind w:left="709"/>
        <w:rPr>
          <w:rFonts w:ascii="Arial" w:hAnsi="Arial" w:cs="Arial"/>
          <w:i/>
          <w:sz w:val="22"/>
          <w:szCs w:val="22"/>
        </w:rPr>
      </w:pPr>
      <w:r>
        <w:rPr>
          <w:rFonts w:ascii="Arial" w:hAnsi="Arial" w:cs="Arial"/>
          <w:sz w:val="22"/>
          <w:szCs w:val="22"/>
        </w:rPr>
        <w:t xml:space="preserve">zastoupený </w:t>
      </w:r>
      <w:r w:rsidR="001571F8" w:rsidRPr="00C665F7">
        <w:rPr>
          <w:rFonts w:ascii="Arial" w:hAnsi="Arial" w:cs="Arial"/>
          <w:sz w:val="22"/>
          <w:szCs w:val="22"/>
        </w:rPr>
        <w:t>Mgr. Martinem Koutným</w:t>
      </w:r>
      <w:r w:rsidR="00F70E98" w:rsidRPr="00C665F7">
        <w:rPr>
          <w:rFonts w:ascii="Arial" w:hAnsi="Arial" w:cs="Arial"/>
          <w:sz w:val="22"/>
          <w:szCs w:val="22"/>
        </w:rPr>
        <w:t xml:space="preserve">, na základě pověření ze dne </w:t>
      </w:r>
      <w:r w:rsidR="005136A5">
        <w:rPr>
          <w:rFonts w:ascii="Arial" w:hAnsi="Arial" w:cs="Arial"/>
          <w:sz w:val="22"/>
          <w:szCs w:val="22"/>
        </w:rPr>
        <w:t>6</w:t>
      </w:r>
      <w:r w:rsidR="001571F8" w:rsidRPr="00C665F7">
        <w:rPr>
          <w:rFonts w:ascii="Arial" w:hAnsi="Arial" w:cs="Arial"/>
          <w:sz w:val="22"/>
          <w:szCs w:val="22"/>
        </w:rPr>
        <w:t>.</w:t>
      </w:r>
      <w:r w:rsidR="005136A5">
        <w:rPr>
          <w:rFonts w:ascii="Arial" w:hAnsi="Arial" w:cs="Arial"/>
          <w:sz w:val="22"/>
          <w:szCs w:val="22"/>
        </w:rPr>
        <w:t xml:space="preserve"> </w:t>
      </w:r>
      <w:r w:rsidR="001571F8" w:rsidRPr="00C665F7">
        <w:rPr>
          <w:rFonts w:ascii="Arial" w:hAnsi="Arial" w:cs="Arial"/>
          <w:sz w:val="22"/>
          <w:szCs w:val="22"/>
        </w:rPr>
        <w:t>3.</w:t>
      </w:r>
      <w:r w:rsidR="005136A5">
        <w:rPr>
          <w:rFonts w:ascii="Arial" w:hAnsi="Arial" w:cs="Arial"/>
          <w:sz w:val="22"/>
          <w:szCs w:val="22"/>
        </w:rPr>
        <w:t xml:space="preserve"> </w:t>
      </w:r>
      <w:r w:rsidR="001571F8" w:rsidRPr="00C665F7">
        <w:rPr>
          <w:rFonts w:ascii="Arial" w:hAnsi="Arial" w:cs="Arial"/>
          <w:sz w:val="22"/>
          <w:szCs w:val="22"/>
        </w:rPr>
        <w:t>201</w:t>
      </w:r>
      <w:r w:rsidR="005136A5">
        <w:rPr>
          <w:rFonts w:ascii="Arial" w:hAnsi="Arial" w:cs="Arial"/>
          <w:sz w:val="22"/>
          <w:szCs w:val="22"/>
        </w:rPr>
        <w:t>7</w:t>
      </w:r>
      <w:r w:rsidR="001571F8" w:rsidRPr="00C665F7">
        <w:rPr>
          <w:rFonts w:ascii="Arial" w:hAnsi="Arial" w:cs="Arial"/>
          <w:sz w:val="22"/>
          <w:szCs w:val="22"/>
        </w:rPr>
        <w:t xml:space="preserve"> </w:t>
      </w:r>
    </w:p>
    <w:p w:rsidR="00F70E98" w:rsidRPr="00C665F7" w:rsidRDefault="00F70E98" w:rsidP="00F70E98">
      <w:pPr>
        <w:pStyle w:val="Zkladntext0"/>
        <w:spacing w:line="230" w:lineRule="auto"/>
        <w:ind w:left="709"/>
        <w:rPr>
          <w:rFonts w:ascii="Arial" w:hAnsi="Arial" w:cs="Arial"/>
          <w:i/>
          <w:sz w:val="22"/>
          <w:szCs w:val="22"/>
        </w:rPr>
      </w:pPr>
      <w:r w:rsidRPr="00C665F7">
        <w:rPr>
          <w:rFonts w:ascii="Arial" w:hAnsi="Arial" w:cs="Arial"/>
          <w:sz w:val="22"/>
          <w:szCs w:val="22"/>
        </w:rPr>
        <w:t xml:space="preserve">se sídlem Praha </w:t>
      </w:r>
      <w:r w:rsidR="001F6039" w:rsidRPr="00C665F7">
        <w:rPr>
          <w:rFonts w:ascii="Arial" w:hAnsi="Arial" w:cs="Arial"/>
          <w:sz w:val="22"/>
          <w:szCs w:val="22"/>
        </w:rPr>
        <w:t>5</w:t>
      </w:r>
      <w:r w:rsidRPr="00C665F7">
        <w:rPr>
          <w:rFonts w:ascii="Arial" w:hAnsi="Arial" w:cs="Arial"/>
          <w:sz w:val="22"/>
          <w:szCs w:val="22"/>
        </w:rPr>
        <w:t xml:space="preserve">, </w:t>
      </w:r>
      <w:r w:rsidR="001F6039" w:rsidRPr="00C665F7">
        <w:rPr>
          <w:rFonts w:ascii="Arial" w:hAnsi="Arial" w:cs="Arial"/>
          <w:sz w:val="22"/>
          <w:szCs w:val="22"/>
        </w:rPr>
        <w:t>Náměstí Junkových 2</w:t>
      </w:r>
      <w:r w:rsidR="001571F8" w:rsidRPr="00C665F7">
        <w:rPr>
          <w:rFonts w:ascii="Arial" w:hAnsi="Arial" w:cs="Arial"/>
          <w:sz w:val="22"/>
          <w:szCs w:val="22"/>
        </w:rPr>
        <w:t>808/2</w:t>
      </w:r>
      <w:r w:rsidRPr="00C665F7">
        <w:rPr>
          <w:rFonts w:ascii="Arial" w:hAnsi="Arial" w:cs="Arial"/>
          <w:sz w:val="22"/>
          <w:szCs w:val="22"/>
        </w:rPr>
        <w:t>, PSČ 1</w:t>
      </w:r>
      <w:r w:rsidR="001F6039" w:rsidRPr="00C665F7">
        <w:rPr>
          <w:rFonts w:ascii="Arial" w:hAnsi="Arial" w:cs="Arial"/>
          <w:sz w:val="22"/>
          <w:szCs w:val="22"/>
        </w:rPr>
        <w:t>55</w:t>
      </w:r>
      <w:r w:rsidRPr="00C665F7">
        <w:rPr>
          <w:rFonts w:ascii="Arial" w:hAnsi="Arial" w:cs="Arial"/>
          <w:sz w:val="22"/>
          <w:szCs w:val="22"/>
        </w:rPr>
        <w:t xml:space="preserve"> 00</w:t>
      </w:r>
    </w:p>
    <w:p w:rsidR="00F70E98" w:rsidRPr="00C665F7" w:rsidRDefault="00F70E98" w:rsidP="00F70E98">
      <w:pPr>
        <w:pStyle w:val="Zkladntext0"/>
        <w:spacing w:line="230" w:lineRule="auto"/>
        <w:ind w:left="709"/>
        <w:rPr>
          <w:rFonts w:ascii="Arial" w:hAnsi="Arial" w:cs="Arial"/>
          <w:sz w:val="22"/>
          <w:szCs w:val="22"/>
        </w:rPr>
      </w:pPr>
      <w:r w:rsidRPr="00C665F7">
        <w:rPr>
          <w:rFonts w:ascii="Arial" w:hAnsi="Arial" w:cs="Arial"/>
          <w:sz w:val="22"/>
          <w:szCs w:val="22"/>
        </w:rPr>
        <w:t xml:space="preserve">IČ: </w:t>
      </w:r>
      <w:proofErr w:type="gramStart"/>
      <w:r w:rsidR="001F6039" w:rsidRPr="00C665F7">
        <w:rPr>
          <w:rFonts w:ascii="Arial" w:hAnsi="Arial" w:cs="Arial"/>
          <w:sz w:val="22"/>
          <w:szCs w:val="22"/>
        </w:rPr>
        <w:t>25788001</w:t>
      </w:r>
      <w:r w:rsidR="00D4257F" w:rsidRPr="00C665F7">
        <w:rPr>
          <w:rFonts w:ascii="Arial" w:hAnsi="Arial" w:cs="Arial"/>
          <w:sz w:val="22"/>
          <w:szCs w:val="22"/>
        </w:rPr>
        <w:t xml:space="preserve">                  </w:t>
      </w:r>
      <w:r w:rsidRPr="00C665F7">
        <w:rPr>
          <w:rFonts w:ascii="Arial" w:hAnsi="Arial" w:cs="Arial"/>
          <w:sz w:val="22"/>
          <w:szCs w:val="22"/>
        </w:rPr>
        <w:t>DIČ</w:t>
      </w:r>
      <w:proofErr w:type="gramEnd"/>
      <w:r w:rsidRPr="00C665F7">
        <w:rPr>
          <w:rFonts w:ascii="Arial" w:hAnsi="Arial" w:cs="Arial"/>
          <w:sz w:val="22"/>
          <w:szCs w:val="22"/>
        </w:rPr>
        <w:t>: CZ</w:t>
      </w:r>
      <w:r w:rsidR="001F6039" w:rsidRPr="00C665F7">
        <w:rPr>
          <w:rFonts w:ascii="Arial" w:hAnsi="Arial" w:cs="Arial"/>
          <w:sz w:val="22"/>
          <w:szCs w:val="22"/>
        </w:rPr>
        <w:t>25788001</w:t>
      </w:r>
    </w:p>
    <w:p w:rsidR="009A5A8C" w:rsidRPr="00C665F7" w:rsidRDefault="00F70E98" w:rsidP="00F70E98">
      <w:pPr>
        <w:pStyle w:val="Zkladntext0"/>
        <w:spacing w:line="230" w:lineRule="auto"/>
        <w:ind w:left="709"/>
        <w:rPr>
          <w:rFonts w:ascii="Arial" w:hAnsi="Arial" w:cs="Arial"/>
          <w:sz w:val="22"/>
          <w:szCs w:val="22"/>
        </w:rPr>
      </w:pPr>
      <w:r w:rsidRPr="00C665F7">
        <w:rPr>
          <w:rFonts w:ascii="Arial" w:hAnsi="Arial" w:cs="Arial"/>
          <w:sz w:val="22"/>
          <w:szCs w:val="22"/>
        </w:rPr>
        <w:t xml:space="preserve">zapsaná v obchodním rejstříku, vedeného Městským soudem v Praze, oddíl B, </w:t>
      </w:r>
    </w:p>
    <w:p w:rsidR="00F70E98" w:rsidRPr="00C665F7" w:rsidRDefault="00F70E98" w:rsidP="00F70E98">
      <w:pPr>
        <w:pStyle w:val="Zkladntext0"/>
        <w:spacing w:line="230" w:lineRule="auto"/>
        <w:ind w:left="709"/>
        <w:rPr>
          <w:rFonts w:ascii="Arial" w:hAnsi="Arial" w:cs="Arial"/>
          <w:sz w:val="22"/>
          <w:szCs w:val="22"/>
        </w:rPr>
      </w:pPr>
      <w:r w:rsidRPr="00C665F7">
        <w:rPr>
          <w:rFonts w:ascii="Arial" w:hAnsi="Arial" w:cs="Arial"/>
          <w:sz w:val="22"/>
          <w:szCs w:val="22"/>
        </w:rPr>
        <w:t xml:space="preserve">vložka </w:t>
      </w:r>
      <w:r w:rsidR="001F6039" w:rsidRPr="00C665F7">
        <w:rPr>
          <w:rFonts w:ascii="Arial" w:hAnsi="Arial" w:cs="Arial"/>
          <w:sz w:val="22"/>
          <w:szCs w:val="22"/>
        </w:rPr>
        <w:t>6064</w:t>
      </w:r>
    </w:p>
    <w:p w:rsidR="00F24CA7" w:rsidRPr="00C665F7" w:rsidRDefault="001571F8" w:rsidP="00F70E98">
      <w:pPr>
        <w:pStyle w:val="Zkladntext0"/>
        <w:spacing w:line="230" w:lineRule="auto"/>
        <w:ind w:left="709"/>
        <w:rPr>
          <w:rFonts w:ascii="Arial" w:hAnsi="Arial" w:cs="Arial"/>
          <w:sz w:val="22"/>
          <w:szCs w:val="22"/>
        </w:rPr>
      </w:pPr>
      <w:r w:rsidRPr="00C665F7">
        <w:rPr>
          <w:rFonts w:ascii="Arial" w:hAnsi="Arial" w:cs="Arial"/>
          <w:sz w:val="22"/>
          <w:szCs w:val="22"/>
        </w:rPr>
        <w:t>b</w:t>
      </w:r>
      <w:r w:rsidR="00982139" w:rsidRPr="00C665F7">
        <w:rPr>
          <w:rFonts w:ascii="Arial" w:hAnsi="Arial" w:cs="Arial"/>
          <w:sz w:val="22"/>
          <w:szCs w:val="22"/>
        </w:rPr>
        <w:t xml:space="preserve">ankovní spojení: </w:t>
      </w:r>
      <w:r w:rsidRPr="00C665F7">
        <w:rPr>
          <w:rFonts w:ascii="Arial" w:hAnsi="Arial" w:cs="Arial"/>
          <w:sz w:val="22"/>
          <w:szCs w:val="22"/>
        </w:rPr>
        <w:t>Citibank</w:t>
      </w:r>
    </w:p>
    <w:p w:rsidR="00982139" w:rsidRPr="005B388E" w:rsidRDefault="00982139" w:rsidP="00F70E98">
      <w:pPr>
        <w:pStyle w:val="Zkladntext0"/>
        <w:spacing w:line="230" w:lineRule="auto"/>
        <w:ind w:left="709"/>
        <w:rPr>
          <w:rFonts w:ascii="Arial" w:hAnsi="Arial" w:cs="Arial"/>
          <w:sz w:val="22"/>
          <w:szCs w:val="22"/>
        </w:rPr>
      </w:pPr>
      <w:r w:rsidRPr="005B388E">
        <w:rPr>
          <w:rFonts w:ascii="Arial" w:hAnsi="Arial" w:cs="Arial"/>
          <w:sz w:val="22"/>
          <w:szCs w:val="22"/>
        </w:rPr>
        <w:t xml:space="preserve">č. účtu: </w:t>
      </w:r>
      <w:r w:rsidR="001571F8">
        <w:rPr>
          <w:rFonts w:ascii="Arial" w:hAnsi="Arial" w:cs="Arial"/>
          <w:sz w:val="22"/>
          <w:szCs w:val="22"/>
        </w:rPr>
        <w:t>2029851107/2600</w:t>
      </w:r>
    </w:p>
    <w:p w:rsidR="001F6039" w:rsidRPr="00555190" w:rsidRDefault="001F6039" w:rsidP="00F70E98">
      <w:pPr>
        <w:pStyle w:val="Zkladntext0"/>
        <w:spacing w:line="230" w:lineRule="auto"/>
        <w:ind w:left="709"/>
        <w:rPr>
          <w:rFonts w:ascii="Arial" w:hAnsi="Arial" w:cs="Arial"/>
          <w:sz w:val="22"/>
          <w:szCs w:val="22"/>
        </w:rPr>
      </w:pPr>
    </w:p>
    <w:p w:rsidR="00F70E98" w:rsidRPr="00555190" w:rsidRDefault="00F70E98" w:rsidP="00F70E98">
      <w:pPr>
        <w:pStyle w:val="Zkladntext0"/>
        <w:spacing w:line="230" w:lineRule="auto"/>
        <w:ind w:left="709"/>
        <w:rPr>
          <w:rFonts w:ascii="Arial" w:hAnsi="Arial" w:cs="Arial"/>
          <w:sz w:val="22"/>
          <w:szCs w:val="22"/>
        </w:rPr>
      </w:pPr>
      <w:r w:rsidRPr="00555190">
        <w:rPr>
          <w:rFonts w:ascii="Arial" w:hAnsi="Arial" w:cs="Arial"/>
          <w:sz w:val="22"/>
          <w:szCs w:val="22"/>
        </w:rPr>
        <w:t>(dále jen</w:t>
      </w:r>
      <w:r w:rsidR="009C3AE1">
        <w:rPr>
          <w:rFonts w:ascii="Arial" w:hAnsi="Arial" w:cs="Arial"/>
          <w:sz w:val="22"/>
          <w:szCs w:val="22"/>
        </w:rPr>
        <w:t xml:space="preserve"> </w:t>
      </w:r>
      <w:r w:rsidRPr="00555190">
        <w:rPr>
          <w:rFonts w:ascii="Arial" w:hAnsi="Arial" w:cs="Arial"/>
          <w:sz w:val="22"/>
          <w:szCs w:val="22"/>
        </w:rPr>
        <w:t>“nájemce“)</w:t>
      </w:r>
    </w:p>
    <w:p w:rsidR="00F70E98" w:rsidRPr="00555190" w:rsidRDefault="00F70E98" w:rsidP="00F70E98">
      <w:pPr>
        <w:pStyle w:val="Zkladntext0"/>
        <w:spacing w:line="230" w:lineRule="auto"/>
        <w:ind w:left="709"/>
        <w:rPr>
          <w:rFonts w:ascii="Arial" w:hAnsi="Arial" w:cs="Arial"/>
          <w:sz w:val="22"/>
          <w:szCs w:val="22"/>
        </w:rPr>
      </w:pPr>
    </w:p>
    <w:p w:rsidR="00F70E98" w:rsidRPr="00555190" w:rsidRDefault="00F70E98" w:rsidP="00270465">
      <w:pPr>
        <w:jc w:val="both"/>
        <w:rPr>
          <w:rFonts w:ascii="Arial" w:hAnsi="Arial" w:cs="Arial"/>
          <w:sz w:val="22"/>
          <w:szCs w:val="22"/>
        </w:rPr>
      </w:pPr>
    </w:p>
    <w:p w:rsidR="009A5A8C" w:rsidRDefault="00F70E98" w:rsidP="00270465">
      <w:pPr>
        <w:jc w:val="center"/>
        <w:rPr>
          <w:rFonts w:ascii="Arial" w:hAnsi="Arial" w:cs="Arial"/>
          <w:sz w:val="22"/>
          <w:szCs w:val="22"/>
        </w:rPr>
      </w:pPr>
      <w:r w:rsidRPr="00555190">
        <w:rPr>
          <w:rFonts w:ascii="Arial" w:hAnsi="Arial" w:cs="Arial"/>
          <w:sz w:val="22"/>
          <w:szCs w:val="22"/>
        </w:rPr>
        <w:t>uzavírají podle</w:t>
      </w:r>
      <w:r w:rsidR="005734ED">
        <w:rPr>
          <w:rFonts w:ascii="Arial" w:hAnsi="Arial" w:cs="Arial"/>
          <w:sz w:val="22"/>
          <w:szCs w:val="22"/>
        </w:rPr>
        <w:t xml:space="preserve"> § 2201 a násl.</w:t>
      </w:r>
      <w:r w:rsidRPr="00555190">
        <w:rPr>
          <w:rFonts w:ascii="Arial" w:hAnsi="Arial" w:cs="Arial"/>
          <w:sz w:val="22"/>
          <w:szCs w:val="22"/>
        </w:rPr>
        <w:t xml:space="preserve"> zákona č. 89/2012 Sb., ob</w:t>
      </w:r>
      <w:r w:rsidR="009A5A8C">
        <w:rPr>
          <w:rFonts w:ascii="Arial" w:hAnsi="Arial" w:cs="Arial"/>
          <w:sz w:val="22"/>
          <w:szCs w:val="22"/>
        </w:rPr>
        <w:t>čanský zákoník, v platném</w:t>
      </w:r>
    </w:p>
    <w:p w:rsidR="0058153B" w:rsidRDefault="009A5A8C" w:rsidP="00270465">
      <w:pPr>
        <w:jc w:val="center"/>
        <w:rPr>
          <w:rFonts w:ascii="Arial" w:hAnsi="Arial" w:cs="Arial"/>
          <w:sz w:val="22"/>
          <w:szCs w:val="22"/>
        </w:rPr>
      </w:pPr>
      <w:r>
        <w:rPr>
          <w:rFonts w:ascii="Arial" w:hAnsi="Arial" w:cs="Arial"/>
          <w:sz w:val="22"/>
          <w:szCs w:val="22"/>
        </w:rPr>
        <w:t>znění</w:t>
      </w:r>
      <w:r w:rsidR="00270465">
        <w:rPr>
          <w:rFonts w:ascii="Arial" w:hAnsi="Arial" w:cs="Arial"/>
          <w:sz w:val="22"/>
          <w:szCs w:val="22"/>
        </w:rPr>
        <w:t xml:space="preserve"> </w:t>
      </w:r>
      <w:r w:rsidR="00F70E98" w:rsidRPr="00555190">
        <w:rPr>
          <w:rFonts w:ascii="Arial" w:hAnsi="Arial" w:cs="Arial"/>
          <w:sz w:val="22"/>
          <w:szCs w:val="22"/>
        </w:rPr>
        <w:t>(dále jen „občanský zákoník“) a podle § 104 zákona č. 127/2005 Sb., o</w:t>
      </w:r>
    </w:p>
    <w:p w:rsidR="00F70E98" w:rsidRPr="00555190" w:rsidRDefault="00F70E98" w:rsidP="00270465">
      <w:pPr>
        <w:jc w:val="center"/>
        <w:rPr>
          <w:rFonts w:ascii="Arial" w:hAnsi="Arial" w:cs="Arial"/>
          <w:sz w:val="22"/>
          <w:szCs w:val="22"/>
        </w:rPr>
      </w:pPr>
      <w:r w:rsidRPr="00555190">
        <w:rPr>
          <w:rFonts w:ascii="Arial" w:hAnsi="Arial" w:cs="Arial"/>
          <w:sz w:val="22"/>
          <w:szCs w:val="22"/>
        </w:rPr>
        <w:t xml:space="preserve">elektronických </w:t>
      </w:r>
      <w:proofErr w:type="gramStart"/>
      <w:r w:rsidRPr="00555190">
        <w:rPr>
          <w:rFonts w:ascii="Arial" w:hAnsi="Arial" w:cs="Arial"/>
          <w:sz w:val="22"/>
          <w:szCs w:val="22"/>
        </w:rPr>
        <w:t>komunikacích</w:t>
      </w:r>
      <w:proofErr w:type="gramEnd"/>
      <w:r w:rsidRPr="00555190">
        <w:rPr>
          <w:rFonts w:ascii="Arial" w:hAnsi="Arial" w:cs="Arial"/>
          <w:sz w:val="22"/>
          <w:szCs w:val="22"/>
        </w:rPr>
        <w:t>, v</w:t>
      </w:r>
      <w:r w:rsidR="00C110FC" w:rsidRPr="00555190">
        <w:rPr>
          <w:rFonts w:ascii="Arial" w:hAnsi="Arial" w:cs="Arial"/>
          <w:sz w:val="22"/>
          <w:szCs w:val="22"/>
        </w:rPr>
        <w:t> platném z</w:t>
      </w:r>
      <w:r w:rsidRPr="00555190">
        <w:rPr>
          <w:rFonts w:ascii="Arial" w:hAnsi="Arial" w:cs="Arial"/>
          <w:sz w:val="22"/>
          <w:szCs w:val="22"/>
        </w:rPr>
        <w:t>nění (dále jen „ZEK“), tuto smlouvu</w:t>
      </w:r>
    </w:p>
    <w:p w:rsidR="00F70E98" w:rsidRPr="00555190" w:rsidRDefault="00F70E98" w:rsidP="00F70E98">
      <w:pPr>
        <w:rPr>
          <w:rFonts w:ascii="Arial" w:hAnsi="Arial" w:cs="Arial"/>
          <w:sz w:val="22"/>
          <w:szCs w:val="22"/>
        </w:rPr>
      </w:pPr>
    </w:p>
    <w:p w:rsidR="007B31FB" w:rsidRDefault="00270465" w:rsidP="00387BE9">
      <w:pPr>
        <w:pStyle w:val="Zkladntextodsazen2"/>
        <w:ind w:left="0"/>
        <w:rPr>
          <w:rFonts w:cs="Arial"/>
        </w:rPr>
      </w:pPr>
      <w:r>
        <w:rPr>
          <w:rFonts w:cs="Arial"/>
        </w:rPr>
        <w:tab/>
      </w:r>
    </w:p>
    <w:p w:rsidR="007B31FB" w:rsidRPr="0058153B" w:rsidRDefault="007B31FB" w:rsidP="0058153B">
      <w:pPr>
        <w:pStyle w:val="Normln0"/>
        <w:spacing w:line="228" w:lineRule="auto"/>
        <w:ind w:left="709" w:hanging="709"/>
        <w:rPr>
          <w:rFonts w:ascii="Arial" w:hAnsi="Arial" w:cs="Arial"/>
          <w:sz w:val="22"/>
          <w:szCs w:val="22"/>
        </w:rPr>
      </w:pPr>
      <w:r w:rsidRPr="00270465">
        <w:rPr>
          <w:rFonts w:ascii="Arial" w:hAnsi="Arial" w:cs="Arial"/>
          <w:sz w:val="22"/>
          <w:szCs w:val="22"/>
        </w:rPr>
        <w:t>1.</w:t>
      </w:r>
      <w:r w:rsidR="0058153B">
        <w:rPr>
          <w:rFonts w:ascii="Arial" w:hAnsi="Arial" w:cs="Arial"/>
          <w:sz w:val="22"/>
          <w:szCs w:val="22"/>
        </w:rPr>
        <w:tab/>
      </w:r>
      <w:r w:rsidRPr="0058153B">
        <w:rPr>
          <w:rFonts w:ascii="Arial" w:hAnsi="Arial" w:cs="Arial"/>
          <w:sz w:val="22"/>
          <w:szCs w:val="22"/>
        </w:rPr>
        <w:t xml:space="preserve">Záměr pronájmu </w:t>
      </w:r>
      <w:r w:rsidR="00BC62E4">
        <w:rPr>
          <w:rFonts w:ascii="Arial" w:hAnsi="Arial" w:cs="Arial"/>
          <w:sz w:val="22"/>
          <w:szCs w:val="22"/>
        </w:rPr>
        <w:t>předmětu nájmu dle této smlouvy</w:t>
      </w:r>
      <w:r w:rsidRPr="0058153B">
        <w:rPr>
          <w:rFonts w:ascii="Arial" w:hAnsi="Arial" w:cs="Arial"/>
          <w:sz w:val="22"/>
          <w:szCs w:val="22"/>
        </w:rPr>
        <w:t xml:space="preserve"> byl zveřejněn na úřední desce </w:t>
      </w:r>
      <w:r w:rsidR="00BC62E4">
        <w:rPr>
          <w:rFonts w:ascii="Arial" w:hAnsi="Arial" w:cs="Arial"/>
          <w:sz w:val="22"/>
          <w:szCs w:val="22"/>
        </w:rPr>
        <w:t>m</w:t>
      </w:r>
      <w:r w:rsidR="007A652F">
        <w:rPr>
          <w:rFonts w:ascii="Arial" w:hAnsi="Arial" w:cs="Arial"/>
          <w:sz w:val="22"/>
          <w:szCs w:val="22"/>
        </w:rPr>
        <w:t>ěsta</w:t>
      </w:r>
      <w:r w:rsidR="00BC62E4">
        <w:rPr>
          <w:rFonts w:ascii="Arial" w:hAnsi="Arial" w:cs="Arial"/>
          <w:sz w:val="22"/>
          <w:szCs w:val="22"/>
        </w:rPr>
        <w:t xml:space="preserve"> Havířov </w:t>
      </w:r>
      <w:r w:rsidRPr="0058153B">
        <w:rPr>
          <w:rFonts w:ascii="Arial" w:hAnsi="Arial" w:cs="Arial"/>
          <w:sz w:val="22"/>
          <w:szCs w:val="22"/>
        </w:rPr>
        <w:t xml:space="preserve">pod </w:t>
      </w:r>
      <w:proofErr w:type="spellStart"/>
      <w:proofErr w:type="gramStart"/>
      <w:r w:rsidRPr="0058153B">
        <w:rPr>
          <w:rFonts w:ascii="Arial" w:hAnsi="Arial" w:cs="Arial"/>
          <w:sz w:val="22"/>
          <w:szCs w:val="22"/>
        </w:rPr>
        <w:t>č.j</w:t>
      </w:r>
      <w:proofErr w:type="spellEnd"/>
      <w:r w:rsidR="007A36D4">
        <w:rPr>
          <w:rFonts w:ascii="Arial" w:hAnsi="Arial" w:cs="Arial"/>
          <w:sz w:val="22"/>
          <w:szCs w:val="22"/>
        </w:rPr>
        <w:t>.</w:t>
      </w:r>
      <w:proofErr w:type="gramEnd"/>
      <w:r w:rsidR="00270465">
        <w:rPr>
          <w:rFonts w:ascii="Arial" w:hAnsi="Arial" w:cs="Arial"/>
          <w:sz w:val="22"/>
          <w:szCs w:val="22"/>
        </w:rPr>
        <w:t xml:space="preserve"> 213/17</w:t>
      </w:r>
      <w:r w:rsidR="0058153B">
        <w:rPr>
          <w:rFonts w:ascii="Arial" w:hAnsi="Arial" w:cs="Arial"/>
          <w:sz w:val="22"/>
          <w:szCs w:val="22"/>
        </w:rPr>
        <w:t xml:space="preserve">  </w:t>
      </w:r>
      <w:r w:rsidRPr="0058153B">
        <w:rPr>
          <w:rFonts w:ascii="Arial" w:hAnsi="Arial" w:cs="Arial"/>
          <w:sz w:val="22"/>
          <w:szCs w:val="22"/>
        </w:rPr>
        <w:t>od</w:t>
      </w:r>
      <w:r w:rsidR="007A36D4">
        <w:rPr>
          <w:rFonts w:ascii="Arial" w:hAnsi="Arial" w:cs="Arial"/>
          <w:sz w:val="22"/>
          <w:szCs w:val="22"/>
        </w:rPr>
        <w:t xml:space="preserve"> </w:t>
      </w:r>
      <w:r w:rsidR="00270465">
        <w:rPr>
          <w:rFonts w:ascii="Arial" w:hAnsi="Arial" w:cs="Arial"/>
          <w:sz w:val="22"/>
          <w:szCs w:val="22"/>
        </w:rPr>
        <w:t xml:space="preserve">10. 3. 2017 </w:t>
      </w:r>
      <w:r w:rsidR="0058153B">
        <w:rPr>
          <w:rFonts w:ascii="Arial" w:hAnsi="Arial" w:cs="Arial"/>
          <w:sz w:val="22"/>
          <w:szCs w:val="22"/>
        </w:rPr>
        <w:t>do</w:t>
      </w:r>
      <w:r w:rsidR="006833CF">
        <w:rPr>
          <w:rFonts w:ascii="Arial" w:hAnsi="Arial" w:cs="Arial"/>
          <w:sz w:val="22"/>
          <w:szCs w:val="22"/>
        </w:rPr>
        <w:t xml:space="preserve"> </w:t>
      </w:r>
      <w:r w:rsidR="00270465">
        <w:rPr>
          <w:rFonts w:ascii="Arial" w:hAnsi="Arial" w:cs="Arial"/>
          <w:sz w:val="22"/>
          <w:szCs w:val="22"/>
        </w:rPr>
        <w:t>27. 3. 2017.</w:t>
      </w:r>
    </w:p>
    <w:p w:rsidR="00695C8E" w:rsidRDefault="007B31FB" w:rsidP="00C665F7">
      <w:pPr>
        <w:ind w:left="705" w:hanging="705"/>
        <w:rPr>
          <w:rFonts w:ascii="Arial" w:hAnsi="Arial" w:cs="Arial"/>
          <w:sz w:val="22"/>
          <w:szCs w:val="22"/>
        </w:rPr>
      </w:pPr>
      <w:r w:rsidRPr="0058153B">
        <w:rPr>
          <w:rFonts w:ascii="Arial" w:hAnsi="Arial" w:cs="Arial"/>
          <w:sz w:val="22"/>
          <w:szCs w:val="22"/>
        </w:rPr>
        <w:t>2.</w:t>
      </w:r>
      <w:r w:rsidR="0058153B">
        <w:rPr>
          <w:rFonts w:ascii="Arial" w:hAnsi="Arial" w:cs="Arial"/>
          <w:sz w:val="22"/>
          <w:szCs w:val="22"/>
        </w:rPr>
        <w:tab/>
      </w:r>
      <w:r w:rsidRPr="0058153B">
        <w:rPr>
          <w:rFonts w:ascii="Arial" w:hAnsi="Arial" w:cs="Arial"/>
          <w:sz w:val="22"/>
          <w:szCs w:val="22"/>
        </w:rPr>
        <w:t xml:space="preserve">Nájem </w:t>
      </w:r>
      <w:r w:rsidR="00BC62E4">
        <w:rPr>
          <w:rFonts w:ascii="Arial" w:hAnsi="Arial" w:cs="Arial"/>
          <w:sz w:val="22"/>
          <w:szCs w:val="22"/>
        </w:rPr>
        <w:t>předmětu nájmu dle této smlouvy</w:t>
      </w:r>
      <w:r w:rsidR="00BC62E4" w:rsidRPr="0058153B">
        <w:rPr>
          <w:rFonts w:ascii="Arial" w:hAnsi="Arial" w:cs="Arial"/>
          <w:sz w:val="22"/>
          <w:szCs w:val="22"/>
        </w:rPr>
        <w:t xml:space="preserve"> </w:t>
      </w:r>
      <w:r w:rsidR="00BC62E4">
        <w:rPr>
          <w:rFonts w:ascii="Arial" w:hAnsi="Arial" w:cs="Arial"/>
          <w:sz w:val="22"/>
          <w:szCs w:val="22"/>
        </w:rPr>
        <w:t>za sjednaným účelem a za podmínek uvedených v této smlouvě a uzavření této smlouvy</w:t>
      </w:r>
      <w:r w:rsidRPr="0058153B">
        <w:rPr>
          <w:rFonts w:ascii="Arial" w:hAnsi="Arial" w:cs="Arial"/>
          <w:sz w:val="22"/>
          <w:szCs w:val="22"/>
        </w:rPr>
        <w:t xml:space="preserve"> schválila Rada města Havířova v souladu s ustanovením § 102 odst</w:t>
      </w:r>
      <w:r w:rsidR="004254D1">
        <w:rPr>
          <w:rFonts w:ascii="Arial" w:hAnsi="Arial" w:cs="Arial"/>
          <w:sz w:val="22"/>
          <w:szCs w:val="22"/>
        </w:rPr>
        <w:t xml:space="preserve">. 3 </w:t>
      </w:r>
      <w:r w:rsidRPr="0058153B">
        <w:rPr>
          <w:rFonts w:ascii="Arial" w:hAnsi="Arial" w:cs="Arial"/>
          <w:sz w:val="22"/>
          <w:szCs w:val="22"/>
        </w:rPr>
        <w:t>zák. č. 128/2000 Sb., o obcích, ve znění pozdějších předpisů, dne</w:t>
      </w:r>
      <w:r w:rsidR="00270465">
        <w:rPr>
          <w:rFonts w:ascii="Arial" w:hAnsi="Arial" w:cs="Arial"/>
          <w:sz w:val="22"/>
          <w:szCs w:val="22"/>
        </w:rPr>
        <w:t xml:space="preserve"> 29. 3. 2017</w:t>
      </w:r>
      <w:r w:rsidRPr="0058153B">
        <w:rPr>
          <w:rFonts w:ascii="Arial" w:hAnsi="Arial" w:cs="Arial"/>
          <w:sz w:val="22"/>
          <w:szCs w:val="22"/>
        </w:rPr>
        <w:t>, usnesením č.</w:t>
      </w:r>
      <w:r w:rsidR="00270465">
        <w:rPr>
          <w:rFonts w:ascii="Arial" w:hAnsi="Arial" w:cs="Arial"/>
          <w:sz w:val="22"/>
          <w:szCs w:val="22"/>
        </w:rPr>
        <w:t xml:space="preserve"> 3004/61RM/2017.</w:t>
      </w:r>
    </w:p>
    <w:p w:rsidR="00EF17D4" w:rsidRDefault="00EF17D4" w:rsidP="00F70E98">
      <w:pPr>
        <w:rPr>
          <w:rFonts w:ascii="Arial" w:hAnsi="Arial" w:cs="Arial"/>
          <w:sz w:val="22"/>
          <w:szCs w:val="22"/>
        </w:rPr>
      </w:pPr>
    </w:p>
    <w:p w:rsidR="00387BE9" w:rsidRPr="00555190" w:rsidRDefault="00387BE9" w:rsidP="00F70E98">
      <w:pPr>
        <w:rPr>
          <w:rFonts w:ascii="Arial" w:hAnsi="Arial" w:cs="Arial"/>
          <w:sz w:val="22"/>
          <w:szCs w:val="22"/>
        </w:rPr>
      </w:pPr>
    </w:p>
    <w:p w:rsidR="00F70E98" w:rsidRPr="00555190" w:rsidRDefault="00F70E98" w:rsidP="00F70E98">
      <w:pPr>
        <w:keepNext/>
        <w:jc w:val="center"/>
        <w:rPr>
          <w:rFonts w:ascii="Arial" w:hAnsi="Arial" w:cs="Arial"/>
          <w:sz w:val="22"/>
          <w:szCs w:val="22"/>
        </w:rPr>
      </w:pPr>
      <w:r w:rsidRPr="00555190">
        <w:rPr>
          <w:rFonts w:ascii="Arial" w:hAnsi="Arial" w:cs="Arial"/>
          <w:b/>
          <w:sz w:val="22"/>
          <w:szCs w:val="22"/>
        </w:rPr>
        <w:t>Článek 1.</w:t>
      </w:r>
    </w:p>
    <w:p w:rsidR="00F70E98" w:rsidRPr="00555190" w:rsidRDefault="00F70E98" w:rsidP="00F70E98">
      <w:pPr>
        <w:pStyle w:val="Nadpis7"/>
        <w:rPr>
          <w:sz w:val="22"/>
          <w:szCs w:val="22"/>
        </w:rPr>
      </w:pPr>
      <w:r w:rsidRPr="00555190">
        <w:rPr>
          <w:sz w:val="22"/>
          <w:szCs w:val="22"/>
        </w:rPr>
        <w:t>Identifikace nemovitosti</w:t>
      </w:r>
    </w:p>
    <w:p w:rsidR="00F70E98" w:rsidRPr="00555190" w:rsidRDefault="00F70E98" w:rsidP="0058153B">
      <w:pPr>
        <w:spacing w:after="120"/>
        <w:ind w:left="426"/>
        <w:jc w:val="both"/>
        <w:rPr>
          <w:rFonts w:ascii="Arial" w:hAnsi="Arial" w:cs="Arial"/>
          <w:sz w:val="22"/>
          <w:szCs w:val="22"/>
        </w:rPr>
      </w:pPr>
      <w:r w:rsidRPr="00555190">
        <w:rPr>
          <w:rFonts w:ascii="Arial" w:hAnsi="Arial" w:cs="Arial"/>
          <w:sz w:val="22"/>
          <w:szCs w:val="22"/>
        </w:rPr>
        <w:t>Pronajímateli náleží:</w:t>
      </w:r>
    </w:p>
    <w:p w:rsidR="000233D5" w:rsidRPr="00555190" w:rsidRDefault="00F70E98" w:rsidP="0058153B">
      <w:pPr>
        <w:spacing w:after="120"/>
        <w:ind w:left="426"/>
        <w:jc w:val="both"/>
        <w:rPr>
          <w:rFonts w:ascii="Arial" w:hAnsi="Arial" w:cs="Arial"/>
          <w:sz w:val="22"/>
          <w:szCs w:val="22"/>
        </w:rPr>
      </w:pPr>
      <w:r w:rsidRPr="00555190">
        <w:rPr>
          <w:rFonts w:ascii="Arial" w:hAnsi="Arial" w:cs="Arial"/>
          <w:sz w:val="22"/>
          <w:szCs w:val="22"/>
        </w:rPr>
        <w:t xml:space="preserve">vlastnické právo k pozemku parc. č. </w:t>
      </w:r>
      <w:r w:rsidR="009C3AE1">
        <w:rPr>
          <w:rFonts w:ascii="Arial" w:hAnsi="Arial" w:cs="Arial"/>
          <w:sz w:val="22"/>
          <w:szCs w:val="22"/>
        </w:rPr>
        <w:t>122</w:t>
      </w:r>
      <w:r w:rsidRPr="00555190">
        <w:rPr>
          <w:rFonts w:ascii="Arial" w:hAnsi="Arial" w:cs="Arial"/>
          <w:sz w:val="22"/>
          <w:szCs w:val="22"/>
        </w:rPr>
        <w:t xml:space="preserve">, v obci Havířov, zapsaném na LV č. 10001, </w:t>
      </w:r>
      <w:proofErr w:type="gramStart"/>
      <w:r w:rsidRPr="00555190">
        <w:rPr>
          <w:rFonts w:ascii="Arial" w:hAnsi="Arial" w:cs="Arial"/>
          <w:sz w:val="22"/>
          <w:szCs w:val="22"/>
        </w:rPr>
        <w:t>k.ú.</w:t>
      </w:r>
      <w:proofErr w:type="gramEnd"/>
      <w:r w:rsidRPr="00555190">
        <w:rPr>
          <w:rFonts w:ascii="Arial" w:hAnsi="Arial" w:cs="Arial"/>
          <w:sz w:val="22"/>
          <w:szCs w:val="22"/>
        </w:rPr>
        <w:t xml:space="preserve"> </w:t>
      </w:r>
      <w:r w:rsidR="003F40CA">
        <w:rPr>
          <w:rFonts w:ascii="Arial" w:hAnsi="Arial" w:cs="Arial"/>
          <w:sz w:val="22"/>
          <w:szCs w:val="22"/>
        </w:rPr>
        <w:t>Havířov-město</w:t>
      </w:r>
      <w:r w:rsidRPr="00555190">
        <w:rPr>
          <w:rFonts w:ascii="Arial" w:hAnsi="Arial" w:cs="Arial"/>
          <w:sz w:val="22"/>
          <w:szCs w:val="22"/>
        </w:rPr>
        <w:t xml:space="preserve"> </w:t>
      </w:r>
      <w:proofErr w:type="gramStart"/>
      <w:r w:rsidRPr="00555190">
        <w:rPr>
          <w:rFonts w:ascii="Arial" w:hAnsi="Arial" w:cs="Arial"/>
          <w:sz w:val="22"/>
          <w:szCs w:val="22"/>
        </w:rPr>
        <w:t>vedeném</w:t>
      </w:r>
      <w:proofErr w:type="gramEnd"/>
      <w:r w:rsidRPr="00555190">
        <w:rPr>
          <w:rFonts w:ascii="Arial" w:hAnsi="Arial" w:cs="Arial"/>
          <w:sz w:val="22"/>
          <w:szCs w:val="22"/>
        </w:rPr>
        <w:t xml:space="preserve"> Katastrálním úřadem pro </w:t>
      </w:r>
      <w:r w:rsidR="00A66A47">
        <w:rPr>
          <w:rFonts w:ascii="Arial" w:hAnsi="Arial" w:cs="Arial"/>
          <w:sz w:val="22"/>
          <w:szCs w:val="22"/>
        </w:rPr>
        <w:t>M</w:t>
      </w:r>
      <w:r w:rsidRPr="00555190">
        <w:rPr>
          <w:rFonts w:ascii="Arial" w:hAnsi="Arial" w:cs="Arial"/>
          <w:sz w:val="22"/>
          <w:szCs w:val="22"/>
        </w:rPr>
        <w:t xml:space="preserve">oravskoslezský kraj, Katastrální pracoviště Ostrava. Pronajímatel prohlašuje, že je vlastníkem tohoto pozemku a jeho součástí je budova </w:t>
      </w:r>
      <w:proofErr w:type="gramStart"/>
      <w:r w:rsidRPr="00555190">
        <w:rPr>
          <w:rFonts w:ascii="Arial" w:hAnsi="Arial" w:cs="Arial"/>
          <w:sz w:val="22"/>
          <w:szCs w:val="22"/>
        </w:rPr>
        <w:t>č.p.</w:t>
      </w:r>
      <w:proofErr w:type="gramEnd"/>
      <w:r w:rsidRPr="00555190">
        <w:rPr>
          <w:rFonts w:ascii="Arial" w:hAnsi="Arial" w:cs="Arial"/>
          <w:sz w:val="22"/>
          <w:szCs w:val="22"/>
        </w:rPr>
        <w:t xml:space="preserve"> </w:t>
      </w:r>
      <w:r w:rsidR="009C3AE1">
        <w:rPr>
          <w:rFonts w:ascii="Arial" w:hAnsi="Arial" w:cs="Arial"/>
          <w:sz w:val="22"/>
          <w:szCs w:val="22"/>
        </w:rPr>
        <w:t>86</w:t>
      </w:r>
      <w:r w:rsidR="009C3AE1" w:rsidRPr="00555190">
        <w:rPr>
          <w:rFonts w:ascii="Arial" w:hAnsi="Arial" w:cs="Arial"/>
          <w:sz w:val="22"/>
          <w:szCs w:val="22"/>
        </w:rPr>
        <w:t xml:space="preserve">  </w:t>
      </w:r>
      <w:r w:rsidRPr="00555190">
        <w:rPr>
          <w:rFonts w:ascii="Arial" w:hAnsi="Arial" w:cs="Arial"/>
          <w:sz w:val="22"/>
          <w:szCs w:val="22"/>
        </w:rPr>
        <w:t xml:space="preserve">na adrese </w:t>
      </w:r>
      <w:r w:rsidR="009C3AE1">
        <w:rPr>
          <w:rFonts w:ascii="Arial" w:hAnsi="Arial" w:cs="Arial"/>
          <w:sz w:val="22"/>
          <w:szCs w:val="22"/>
        </w:rPr>
        <w:t>Svornosti 2</w:t>
      </w:r>
      <w:r w:rsidRPr="00555190">
        <w:rPr>
          <w:rFonts w:ascii="Arial" w:hAnsi="Arial" w:cs="Arial"/>
          <w:sz w:val="22"/>
          <w:szCs w:val="22"/>
        </w:rPr>
        <w:t>, a že pronajímatel je oprávněn část</w:t>
      </w:r>
      <w:r w:rsidR="000233D5" w:rsidRPr="00555190">
        <w:rPr>
          <w:rFonts w:ascii="Arial" w:hAnsi="Arial" w:cs="Arial"/>
          <w:sz w:val="22"/>
          <w:szCs w:val="22"/>
        </w:rPr>
        <w:t xml:space="preserve"> </w:t>
      </w:r>
      <w:r w:rsidRPr="00555190">
        <w:rPr>
          <w:rFonts w:ascii="Arial" w:hAnsi="Arial" w:cs="Arial"/>
          <w:sz w:val="22"/>
          <w:szCs w:val="22"/>
        </w:rPr>
        <w:t>této budovy, která je součástí pozemku, nájemci pronajmout, a že tento pozemek</w:t>
      </w:r>
      <w:r w:rsidR="000233D5" w:rsidRPr="00555190">
        <w:rPr>
          <w:rFonts w:ascii="Arial" w:hAnsi="Arial" w:cs="Arial"/>
          <w:sz w:val="22"/>
          <w:szCs w:val="22"/>
        </w:rPr>
        <w:t>,</w:t>
      </w:r>
      <w:r w:rsidRPr="00555190">
        <w:rPr>
          <w:rFonts w:ascii="Arial" w:hAnsi="Arial" w:cs="Arial"/>
          <w:sz w:val="22"/>
          <w:szCs w:val="22"/>
        </w:rPr>
        <w:t xml:space="preserve"> </w:t>
      </w:r>
      <w:r w:rsidR="000233D5" w:rsidRPr="00555190">
        <w:rPr>
          <w:rFonts w:ascii="Arial" w:hAnsi="Arial" w:cs="Arial"/>
          <w:sz w:val="22"/>
          <w:szCs w:val="22"/>
        </w:rPr>
        <w:t>ani budova  nejsou  zatíženy takovým způsobem, který by bránil  řádnému užívání nájemcem dle této smlouvy</w:t>
      </w:r>
      <w:r w:rsidR="007A652F">
        <w:rPr>
          <w:rFonts w:ascii="Arial" w:hAnsi="Arial" w:cs="Arial"/>
          <w:sz w:val="22"/>
          <w:szCs w:val="22"/>
        </w:rPr>
        <w:t xml:space="preserve">. Uvedená budova </w:t>
      </w:r>
      <w:proofErr w:type="gramStart"/>
      <w:r w:rsidR="007A652F">
        <w:rPr>
          <w:rFonts w:ascii="Arial" w:hAnsi="Arial" w:cs="Arial"/>
          <w:sz w:val="22"/>
          <w:szCs w:val="22"/>
        </w:rPr>
        <w:t>č.p.</w:t>
      </w:r>
      <w:proofErr w:type="gramEnd"/>
      <w:r w:rsidR="007A652F">
        <w:rPr>
          <w:rFonts w:ascii="Arial" w:hAnsi="Arial" w:cs="Arial"/>
          <w:sz w:val="22"/>
          <w:szCs w:val="22"/>
        </w:rPr>
        <w:t xml:space="preserve"> </w:t>
      </w:r>
      <w:r w:rsidR="009C3AE1">
        <w:rPr>
          <w:rFonts w:ascii="Arial" w:hAnsi="Arial" w:cs="Arial"/>
          <w:sz w:val="22"/>
          <w:szCs w:val="22"/>
        </w:rPr>
        <w:t xml:space="preserve">86 </w:t>
      </w:r>
      <w:r w:rsidR="007A652F">
        <w:rPr>
          <w:rFonts w:ascii="Arial" w:hAnsi="Arial" w:cs="Arial"/>
          <w:sz w:val="22"/>
          <w:szCs w:val="22"/>
        </w:rPr>
        <w:t>dále též jen jako „nemovitost“</w:t>
      </w:r>
      <w:r w:rsidR="000233D5" w:rsidRPr="00555190">
        <w:rPr>
          <w:rFonts w:ascii="Arial" w:hAnsi="Arial" w:cs="Arial"/>
          <w:sz w:val="22"/>
          <w:szCs w:val="22"/>
        </w:rPr>
        <w:t xml:space="preserve">. </w:t>
      </w:r>
    </w:p>
    <w:p w:rsidR="00F70E98" w:rsidRPr="00555190" w:rsidRDefault="00F70E98" w:rsidP="00F70E98">
      <w:pPr>
        <w:jc w:val="both"/>
        <w:rPr>
          <w:rFonts w:ascii="Arial" w:hAnsi="Arial" w:cs="Arial"/>
          <w:iCs/>
          <w:sz w:val="22"/>
          <w:szCs w:val="22"/>
        </w:rPr>
      </w:pPr>
    </w:p>
    <w:p w:rsidR="00F70E98" w:rsidRPr="00555190" w:rsidRDefault="00F70E98" w:rsidP="00F70E98">
      <w:pPr>
        <w:keepNext/>
        <w:jc w:val="center"/>
        <w:rPr>
          <w:rFonts w:ascii="Arial" w:hAnsi="Arial" w:cs="Arial"/>
          <w:b/>
          <w:sz w:val="22"/>
          <w:szCs w:val="22"/>
        </w:rPr>
      </w:pPr>
      <w:r w:rsidRPr="00555190">
        <w:rPr>
          <w:rFonts w:ascii="Arial" w:hAnsi="Arial" w:cs="Arial"/>
          <w:b/>
          <w:sz w:val="22"/>
          <w:szCs w:val="22"/>
        </w:rPr>
        <w:t>Článek 2.</w:t>
      </w:r>
    </w:p>
    <w:p w:rsidR="00F70E98" w:rsidRPr="00555190" w:rsidRDefault="00F70E98" w:rsidP="00F70E98">
      <w:pPr>
        <w:pStyle w:val="Nadpis7"/>
        <w:rPr>
          <w:sz w:val="22"/>
          <w:szCs w:val="22"/>
        </w:rPr>
      </w:pPr>
      <w:r w:rsidRPr="00555190">
        <w:rPr>
          <w:sz w:val="22"/>
          <w:szCs w:val="22"/>
        </w:rPr>
        <w:t>Předmět smlouvy</w:t>
      </w:r>
    </w:p>
    <w:p w:rsidR="00F70E98" w:rsidRPr="00555190" w:rsidRDefault="00F70E98" w:rsidP="00F70E98">
      <w:pPr>
        <w:tabs>
          <w:tab w:val="left" w:pos="426"/>
        </w:tabs>
        <w:spacing w:after="120"/>
        <w:ind w:left="425" w:hanging="425"/>
        <w:rPr>
          <w:rFonts w:ascii="Arial" w:hAnsi="Arial" w:cs="Arial"/>
          <w:sz w:val="22"/>
          <w:szCs w:val="22"/>
        </w:rPr>
      </w:pPr>
      <w:r w:rsidRPr="00555190">
        <w:rPr>
          <w:rFonts w:ascii="Arial" w:hAnsi="Arial" w:cs="Arial"/>
          <w:sz w:val="22"/>
          <w:szCs w:val="22"/>
        </w:rPr>
        <w:t>1.</w:t>
      </w:r>
      <w:r w:rsidRPr="00555190">
        <w:rPr>
          <w:rFonts w:ascii="Arial" w:hAnsi="Arial" w:cs="Arial"/>
          <w:sz w:val="22"/>
          <w:szCs w:val="22"/>
        </w:rPr>
        <w:tab/>
      </w:r>
      <w:r w:rsidRPr="00555190">
        <w:rPr>
          <w:rFonts w:ascii="Arial" w:hAnsi="Arial" w:cs="Arial"/>
          <w:sz w:val="22"/>
          <w:szCs w:val="22"/>
          <w:u w:val="single"/>
        </w:rPr>
        <w:t>Popis předmětu nájmu:</w:t>
      </w:r>
    </w:p>
    <w:p w:rsidR="00F70E98" w:rsidRPr="00555190" w:rsidRDefault="00F70E98" w:rsidP="00F70E98">
      <w:pPr>
        <w:spacing w:after="120"/>
        <w:ind w:left="425"/>
        <w:jc w:val="both"/>
        <w:rPr>
          <w:rFonts w:ascii="Arial" w:hAnsi="Arial" w:cs="Arial"/>
          <w:sz w:val="22"/>
          <w:szCs w:val="22"/>
        </w:rPr>
      </w:pPr>
      <w:r w:rsidRPr="00555190">
        <w:rPr>
          <w:rFonts w:ascii="Arial" w:hAnsi="Arial" w:cs="Arial"/>
          <w:sz w:val="22"/>
          <w:szCs w:val="22"/>
        </w:rPr>
        <w:t xml:space="preserve">Pronajímatel za podmínek této smlouvy nájemci pronajímá část nemovitosti uvedené v čl. 1., a to: část střechy </w:t>
      </w:r>
      <w:r w:rsidR="003F40CA">
        <w:rPr>
          <w:rFonts w:ascii="Arial" w:hAnsi="Arial" w:cs="Arial"/>
          <w:sz w:val="22"/>
          <w:szCs w:val="22"/>
        </w:rPr>
        <w:t>o výměře c</w:t>
      </w:r>
      <w:r w:rsidR="005F6E01">
        <w:rPr>
          <w:rFonts w:ascii="Arial" w:hAnsi="Arial" w:cs="Arial"/>
          <w:sz w:val="22"/>
          <w:szCs w:val="22"/>
        </w:rPr>
        <w:t>c</w:t>
      </w:r>
      <w:r w:rsidR="003F40CA">
        <w:rPr>
          <w:rFonts w:ascii="Arial" w:hAnsi="Arial" w:cs="Arial"/>
          <w:sz w:val="22"/>
          <w:szCs w:val="22"/>
        </w:rPr>
        <w:t xml:space="preserve">a </w:t>
      </w:r>
      <w:r w:rsidR="005F6E01">
        <w:rPr>
          <w:rFonts w:ascii="Arial" w:hAnsi="Arial" w:cs="Arial"/>
          <w:sz w:val="22"/>
          <w:szCs w:val="22"/>
        </w:rPr>
        <w:t xml:space="preserve">82 </w:t>
      </w:r>
      <w:r w:rsidR="003F40CA">
        <w:rPr>
          <w:rFonts w:ascii="Arial" w:hAnsi="Arial" w:cs="Arial"/>
          <w:sz w:val="22"/>
          <w:szCs w:val="22"/>
        </w:rPr>
        <w:t>m</w:t>
      </w:r>
      <w:r w:rsidR="003F40CA" w:rsidRPr="005F6E01">
        <w:rPr>
          <w:rFonts w:ascii="Arial" w:hAnsi="Arial" w:cs="Arial"/>
          <w:sz w:val="22"/>
          <w:szCs w:val="22"/>
          <w:vertAlign w:val="superscript"/>
        </w:rPr>
        <w:t>2</w:t>
      </w:r>
      <w:r w:rsidR="003F40CA">
        <w:rPr>
          <w:rFonts w:ascii="Arial" w:hAnsi="Arial" w:cs="Arial"/>
          <w:sz w:val="22"/>
          <w:szCs w:val="22"/>
        </w:rPr>
        <w:t xml:space="preserve"> a rovněž část vnitřních prostor nemovitosti </w:t>
      </w:r>
      <w:r w:rsidRPr="00555190">
        <w:rPr>
          <w:rFonts w:ascii="Arial" w:hAnsi="Arial" w:cs="Arial"/>
          <w:sz w:val="22"/>
          <w:szCs w:val="22"/>
        </w:rPr>
        <w:t xml:space="preserve">(dále jen „předmět nájmu“) pro umístění zařízení dle čl. 3. odst. 1. této smlouvy. Předmět nájmu </w:t>
      </w:r>
      <w:r w:rsidR="001571F8">
        <w:rPr>
          <w:rFonts w:ascii="Arial" w:hAnsi="Arial" w:cs="Arial"/>
          <w:sz w:val="22"/>
          <w:szCs w:val="22"/>
        </w:rPr>
        <w:t xml:space="preserve">včetně rozsahu stavebních úprav a umístění konstrukcí </w:t>
      </w:r>
      <w:r w:rsidRPr="00555190">
        <w:rPr>
          <w:rFonts w:ascii="Arial" w:hAnsi="Arial" w:cs="Arial"/>
          <w:sz w:val="22"/>
          <w:szCs w:val="22"/>
        </w:rPr>
        <w:t xml:space="preserve">je vyznačen v příloze č. 1 k této smlouvě. </w:t>
      </w:r>
    </w:p>
    <w:p w:rsidR="006E2EE4" w:rsidRPr="00555190" w:rsidRDefault="00F70E98" w:rsidP="0058153B">
      <w:pPr>
        <w:pStyle w:val="Odstavecseseznamem"/>
        <w:numPr>
          <w:ilvl w:val="0"/>
          <w:numId w:val="14"/>
        </w:numPr>
        <w:tabs>
          <w:tab w:val="left" w:pos="426"/>
        </w:tabs>
        <w:spacing w:after="120"/>
        <w:ind w:left="426" w:hanging="426"/>
        <w:rPr>
          <w:rFonts w:ascii="Arial" w:hAnsi="Arial" w:cs="Arial"/>
          <w:sz w:val="22"/>
          <w:szCs w:val="22"/>
          <w:u w:val="single"/>
        </w:rPr>
      </w:pPr>
      <w:r w:rsidRPr="00555190">
        <w:rPr>
          <w:rFonts w:ascii="Arial" w:hAnsi="Arial" w:cs="Arial"/>
          <w:sz w:val="22"/>
          <w:szCs w:val="22"/>
          <w:u w:val="single"/>
        </w:rPr>
        <w:t>Stav předmětu nájmu</w:t>
      </w:r>
      <w:r w:rsidR="00C546A3">
        <w:rPr>
          <w:rFonts w:ascii="Arial" w:hAnsi="Arial" w:cs="Arial"/>
          <w:sz w:val="22"/>
          <w:szCs w:val="22"/>
          <w:u w:val="single"/>
        </w:rPr>
        <w:t>, nahrazení stávající smlouvy a předání předmětu nájmu</w:t>
      </w:r>
      <w:r w:rsidRPr="00555190">
        <w:rPr>
          <w:rFonts w:ascii="Arial" w:hAnsi="Arial" w:cs="Arial"/>
          <w:sz w:val="22"/>
          <w:szCs w:val="22"/>
          <w:u w:val="single"/>
        </w:rPr>
        <w:t>:</w:t>
      </w:r>
    </w:p>
    <w:p w:rsidR="00C546A3" w:rsidRPr="00F65239" w:rsidRDefault="00F70E98" w:rsidP="005B388E">
      <w:pPr>
        <w:pStyle w:val="Odstavecseseznamem"/>
        <w:tabs>
          <w:tab w:val="left" w:pos="426"/>
        </w:tabs>
        <w:spacing w:after="120"/>
        <w:ind w:left="426"/>
        <w:jc w:val="both"/>
        <w:rPr>
          <w:rFonts w:ascii="Arial" w:hAnsi="Arial" w:cs="Arial"/>
          <w:sz w:val="22"/>
          <w:szCs w:val="22"/>
        </w:rPr>
      </w:pPr>
      <w:r w:rsidRPr="00C546A3">
        <w:rPr>
          <w:rFonts w:ascii="Arial" w:hAnsi="Arial" w:cs="Arial"/>
          <w:sz w:val="22"/>
          <w:szCs w:val="22"/>
        </w:rPr>
        <w:t>Nájemce je s technickým stavem předmětu nájmu seznámen a smluvní strany konstatují</w:t>
      </w:r>
      <w:r w:rsidR="00223194">
        <w:rPr>
          <w:rFonts w:ascii="Arial" w:hAnsi="Arial" w:cs="Arial"/>
          <w:sz w:val="22"/>
          <w:szCs w:val="22"/>
        </w:rPr>
        <w:t xml:space="preserve">, </w:t>
      </w:r>
      <w:r w:rsidR="00C546A3" w:rsidRPr="005B388E">
        <w:rPr>
          <w:rFonts w:ascii="Arial" w:hAnsi="Arial" w:cs="Arial"/>
          <w:sz w:val="22"/>
          <w:szCs w:val="22"/>
        </w:rPr>
        <w:t xml:space="preserve">že ke dni podpisu této smlouvy je zařízení nájemce dle článku </w:t>
      </w:r>
      <w:r w:rsidR="00C546A3">
        <w:rPr>
          <w:rFonts w:ascii="Arial" w:hAnsi="Arial" w:cs="Arial"/>
          <w:sz w:val="22"/>
          <w:szCs w:val="22"/>
        </w:rPr>
        <w:t>3 odst. 3</w:t>
      </w:r>
      <w:r w:rsidR="00C546A3" w:rsidRPr="005B388E">
        <w:rPr>
          <w:rFonts w:ascii="Arial" w:hAnsi="Arial" w:cs="Arial"/>
          <w:sz w:val="22"/>
          <w:szCs w:val="22"/>
        </w:rPr>
        <w:t xml:space="preserve">.1. této smlouvy již umístěno na </w:t>
      </w:r>
      <w:r w:rsidR="00C546A3">
        <w:rPr>
          <w:rFonts w:ascii="Arial" w:hAnsi="Arial" w:cs="Arial"/>
          <w:sz w:val="22"/>
          <w:szCs w:val="22"/>
        </w:rPr>
        <w:t>předmětu nájmu</w:t>
      </w:r>
      <w:r w:rsidR="003F40CA">
        <w:rPr>
          <w:rFonts w:ascii="Arial" w:hAnsi="Arial" w:cs="Arial"/>
          <w:sz w:val="22"/>
          <w:szCs w:val="22"/>
        </w:rPr>
        <w:t xml:space="preserve"> (s výjimkou tras</w:t>
      </w:r>
      <w:r w:rsidR="001D617B">
        <w:rPr>
          <w:rFonts w:ascii="Arial" w:hAnsi="Arial" w:cs="Arial"/>
          <w:sz w:val="22"/>
          <w:szCs w:val="22"/>
        </w:rPr>
        <w:t>y</w:t>
      </w:r>
      <w:r w:rsidR="003F40CA">
        <w:rPr>
          <w:rFonts w:ascii="Arial" w:hAnsi="Arial" w:cs="Arial"/>
          <w:sz w:val="22"/>
          <w:szCs w:val="22"/>
        </w:rPr>
        <w:t xml:space="preserve"> optických kabelů zobrazen</w:t>
      </w:r>
      <w:r w:rsidR="00FD64F6">
        <w:rPr>
          <w:rFonts w:ascii="Arial" w:hAnsi="Arial" w:cs="Arial"/>
          <w:sz w:val="22"/>
          <w:szCs w:val="22"/>
        </w:rPr>
        <w:t>é</w:t>
      </w:r>
      <w:r w:rsidR="003F40CA">
        <w:rPr>
          <w:rFonts w:ascii="Arial" w:hAnsi="Arial" w:cs="Arial"/>
          <w:sz w:val="22"/>
          <w:szCs w:val="22"/>
        </w:rPr>
        <w:t xml:space="preserve"> v příloze 1</w:t>
      </w:r>
      <w:r w:rsidR="001D617B">
        <w:rPr>
          <w:rFonts w:ascii="Arial" w:hAnsi="Arial" w:cs="Arial"/>
          <w:sz w:val="22"/>
          <w:szCs w:val="22"/>
        </w:rPr>
        <w:t>, jež bude</w:t>
      </w:r>
      <w:r w:rsidR="003F40CA">
        <w:rPr>
          <w:rFonts w:ascii="Arial" w:hAnsi="Arial" w:cs="Arial"/>
          <w:sz w:val="22"/>
          <w:szCs w:val="22"/>
        </w:rPr>
        <w:t xml:space="preserve"> realizován</w:t>
      </w:r>
      <w:r w:rsidR="001D617B">
        <w:rPr>
          <w:rFonts w:ascii="Arial" w:hAnsi="Arial" w:cs="Arial"/>
          <w:sz w:val="22"/>
          <w:szCs w:val="22"/>
        </w:rPr>
        <w:t>a</w:t>
      </w:r>
      <w:r w:rsidR="003F40CA">
        <w:rPr>
          <w:rFonts w:ascii="Arial" w:hAnsi="Arial" w:cs="Arial"/>
          <w:sz w:val="22"/>
          <w:szCs w:val="22"/>
        </w:rPr>
        <w:t xml:space="preserve"> nájemcem až po uzavření této smlouvy)</w:t>
      </w:r>
      <w:r w:rsidR="00C546A3" w:rsidRPr="005B388E">
        <w:rPr>
          <w:rFonts w:ascii="Arial" w:hAnsi="Arial" w:cs="Arial"/>
          <w:sz w:val="22"/>
          <w:szCs w:val="22"/>
        </w:rPr>
        <w:t xml:space="preserve">. Smluvní strany </w:t>
      </w:r>
      <w:r w:rsidR="00727ADB">
        <w:rPr>
          <w:rFonts w:ascii="Arial" w:hAnsi="Arial" w:cs="Arial"/>
          <w:sz w:val="22"/>
          <w:szCs w:val="22"/>
        </w:rPr>
        <w:t>jsou</w:t>
      </w:r>
      <w:r w:rsidR="00E43D01" w:rsidRPr="005B388E">
        <w:rPr>
          <w:rFonts w:ascii="Arial" w:hAnsi="Arial" w:cs="Arial"/>
          <w:sz w:val="22"/>
          <w:szCs w:val="22"/>
        </w:rPr>
        <w:t xml:space="preserve"> </w:t>
      </w:r>
      <w:r w:rsidR="00C546A3" w:rsidRPr="005B388E">
        <w:rPr>
          <w:rFonts w:ascii="Arial" w:hAnsi="Arial" w:cs="Arial"/>
          <w:sz w:val="22"/>
          <w:szCs w:val="22"/>
        </w:rPr>
        <w:t xml:space="preserve">totiž stranami smlouvy o umístění </w:t>
      </w:r>
      <w:r w:rsidR="00766AE7">
        <w:rPr>
          <w:rFonts w:ascii="Arial" w:hAnsi="Arial" w:cs="Arial"/>
          <w:sz w:val="22"/>
          <w:szCs w:val="22"/>
        </w:rPr>
        <w:t xml:space="preserve">telekomunikačního </w:t>
      </w:r>
      <w:r w:rsidR="00C546A3" w:rsidRPr="005B388E">
        <w:rPr>
          <w:rFonts w:ascii="Arial" w:hAnsi="Arial" w:cs="Arial"/>
          <w:sz w:val="22"/>
          <w:szCs w:val="22"/>
        </w:rPr>
        <w:t xml:space="preserve">zařízení </w:t>
      </w:r>
      <w:r w:rsidR="00F62288">
        <w:rPr>
          <w:rFonts w:ascii="Arial" w:hAnsi="Arial" w:cs="Arial"/>
          <w:sz w:val="22"/>
          <w:szCs w:val="22"/>
        </w:rPr>
        <w:t xml:space="preserve">na nemovitosti </w:t>
      </w:r>
      <w:r w:rsidR="00C546A3" w:rsidRPr="005B388E">
        <w:rPr>
          <w:rFonts w:ascii="Arial" w:hAnsi="Arial" w:cs="Arial"/>
          <w:sz w:val="22"/>
          <w:szCs w:val="22"/>
        </w:rPr>
        <w:t xml:space="preserve">č. </w:t>
      </w:r>
      <w:r w:rsidR="00766AE7">
        <w:rPr>
          <w:rFonts w:ascii="Arial" w:hAnsi="Arial" w:cs="Arial"/>
          <w:sz w:val="22"/>
          <w:szCs w:val="22"/>
        </w:rPr>
        <w:t>10257D (HASVR5), číslo smlouvy pronajímatele E/710/MJP/02</w:t>
      </w:r>
      <w:r w:rsidR="00766AE7" w:rsidRPr="005B388E">
        <w:rPr>
          <w:rFonts w:ascii="Arial" w:hAnsi="Arial" w:cs="Arial"/>
          <w:sz w:val="22"/>
          <w:szCs w:val="22"/>
        </w:rPr>
        <w:t xml:space="preserve"> </w:t>
      </w:r>
      <w:r w:rsidR="00C546A3" w:rsidRPr="005B388E">
        <w:rPr>
          <w:rFonts w:ascii="Arial" w:hAnsi="Arial" w:cs="Arial"/>
          <w:sz w:val="22"/>
          <w:szCs w:val="22"/>
        </w:rPr>
        <w:t xml:space="preserve">ze dne </w:t>
      </w:r>
      <w:proofErr w:type="gramStart"/>
      <w:r w:rsidR="00766AE7">
        <w:rPr>
          <w:rFonts w:ascii="Arial" w:hAnsi="Arial" w:cs="Arial"/>
          <w:sz w:val="22"/>
          <w:szCs w:val="22"/>
        </w:rPr>
        <w:t>10.7.2002</w:t>
      </w:r>
      <w:proofErr w:type="gramEnd"/>
      <w:r w:rsidR="00C546A3" w:rsidRPr="005B388E">
        <w:rPr>
          <w:rFonts w:ascii="Arial" w:hAnsi="Arial" w:cs="Arial"/>
          <w:sz w:val="22"/>
          <w:szCs w:val="22"/>
        </w:rPr>
        <w:t xml:space="preserve">, ve znění dodatků č. 1 </w:t>
      </w:r>
      <w:r w:rsidR="00C546A3">
        <w:rPr>
          <w:rFonts w:ascii="Arial" w:hAnsi="Arial" w:cs="Arial"/>
          <w:sz w:val="22"/>
          <w:szCs w:val="22"/>
        </w:rPr>
        <w:t xml:space="preserve">až </w:t>
      </w:r>
      <w:r w:rsidR="00766AE7">
        <w:rPr>
          <w:rFonts w:ascii="Arial" w:hAnsi="Arial" w:cs="Arial"/>
          <w:sz w:val="22"/>
          <w:szCs w:val="22"/>
        </w:rPr>
        <w:t>6</w:t>
      </w:r>
      <w:r w:rsidR="00C546A3" w:rsidRPr="005B388E">
        <w:rPr>
          <w:rFonts w:ascii="Arial" w:hAnsi="Arial" w:cs="Arial"/>
          <w:sz w:val="22"/>
          <w:szCs w:val="22"/>
        </w:rPr>
        <w:t xml:space="preserve">, na základě které </w:t>
      </w:r>
      <w:r w:rsidR="00E43D01" w:rsidRPr="005B388E">
        <w:rPr>
          <w:rFonts w:ascii="Arial" w:hAnsi="Arial" w:cs="Arial"/>
          <w:sz w:val="22"/>
          <w:szCs w:val="22"/>
        </w:rPr>
        <w:t>m</w:t>
      </w:r>
      <w:r w:rsidR="00727ADB">
        <w:rPr>
          <w:rFonts w:ascii="Arial" w:hAnsi="Arial" w:cs="Arial"/>
          <w:sz w:val="22"/>
          <w:szCs w:val="22"/>
        </w:rPr>
        <w:t>á</w:t>
      </w:r>
      <w:r w:rsidR="00E43D01" w:rsidRPr="005B388E">
        <w:rPr>
          <w:rFonts w:ascii="Arial" w:hAnsi="Arial" w:cs="Arial"/>
          <w:sz w:val="22"/>
          <w:szCs w:val="22"/>
        </w:rPr>
        <w:t xml:space="preserve"> </w:t>
      </w:r>
      <w:r w:rsidR="00C546A3" w:rsidRPr="005B388E">
        <w:rPr>
          <w:rFonts w:ascii="Arial" w:hAnsi="Arial" w:cs="Arial"/>
          <w:sz w:val="22"/>
          <w:szCs w:val="22"/>
        </w:rPr>
        <w:t xml:space="preserve">nájemce v nájmu </w:t>
      </w:r>
      <w:r w:rsidR="00C546A3">
        <w:rPr>
          <w:rFonts w:ascii="Arial" w:hAnsi="Arial" w:cs="Arial"/>
          <w:sz w:val="22"/>
          <w:szCs w:val="22"/>
        </w:rPr>
        <w:t>předmět nájmu</w:t>
      </w:r>
      <w:r w:rsidR="00C546A3" w:rsidRPr="005B388E">
        <w:rPr>
          <w:rFonts w:ascii="Arial" w:hAnsi="Arial" w:cs="Arial"/>
          <w:sz w:val="22"/>
          <w:szCs w:val="22"/>
        </w:rPr>
        <w:t xml:space="preserve"> a na základě které nájemce </w:t>
      </w:r>
      <w:r w:rsidR="00C546A3">
        <w:rPr>
          <w:rFonts w:ascii="Arial" w:hAnsi="Arial" w:cs="Arial"/>
          <w:sz w:val="22"/>
          <w:szCs w:val="22"/>
        </w:rPr>
        <w:t>na předmět nájmu</w:t>
      </w:r>
      <w:r w:rsidR="00C546A3" w:rsidRPr="005B388E">
        <w:rPr>
          <w:rFonts w:ascii="Arial" w:hAnsi="Arial" w:cs="Arial"/>
          <w:sz w:val="22"/>
          <w:szCs w:val="22"/>
        </w:rPr>
        <w:t xml:space="preserve"> umístil </w:t>
      </w:r>
      <w:r w:rsidR="00C546A3">
        <w:rPr>
          <w:rFonts w:ascii="Arial" w:hAnsi="Arial" w:cs="Arial"/>
          <w:sz w:val="22"/>
          <w:szCs w:val="22"/>
        </w:rPr>
        <w:t>zařízení</w:t>
      </w:r>
      <w:r w:rsidR="00C546A3" w:rsidRPr="005B388E">
        <w:rPr>
          <w:rFonts w:ascii="Arial" w:hAnsi="Arial" w:cs="Arial"/>
          <w:sz w:val="22"/>
          <w:szCs w:val="22"/>
        </w:rPr>
        <w:t xml:space="preserve"> (dále jen „</w:t>
      </w:r>
      <w:r w:rsidR="00C546A3">
        <w:rPr>
          <w:rFonts w:ascii="Arial" w:hAnsi="Arial" w:cs="Arial"/>
          <w:sz w:val="22"/>
          <w:szCs w:val="22"/>
        </w:rPr>
        <w:t xml:space="preserve">smlouva o umístění </w:t>
      </w:r>
      <w:r w:rsidR="00766AE7">
        <w:rPr>
          <w:rFonts w:ascii="Arial" w:hAnsi="Arial" w:cs="Arial"/>
          <w:sz w:val="22"/>
          <w:szCs w:val="22"/>
        </w:rPr>
        <w:t xml:space="preserve">telekomunikačního </w:t>
      </w:r>
      <w:r w:rsidR="00C546A3">
        <w:rPr>
          <w:rFonts w:ascii="Arial" w:hAnsi="Arial" w:cs="Arial"/>
          <w:sz w:val="22"/>
          <w:szCs w:val="22"/>
        </w:rPr>
        <w:t xml:space="preserve">zařízení č. </w:t>
      </w:r>
      <w:r w:rsidR="00766AE7">
        <w:rPr>
          <w:rFonts w:ascii="Arial" w:hAnsi="Arial" w:cs="Arial"/>
          <w:sz w:val="22"/>
          <w:szCs w:val="22"/>
        </w:rPr>
        <w:t>10257D (HASVR5)</w:t>
      </w:r>
      <w:r w:rsidR="00C546A3" w:rsidRPr="00F65239">
        <w:rPr>
          <w:rFonts w:ascii="Arial" w:hAnsi="Arial" w:cs="Arial"/>
          <w:sz w:val="22"/>
          <w:szCs w:val="22"/>
        </w:rPr>
        <w:t>“)</w:t>
      </w:r>
      <w:r w:rsidR="00766AE7">
        <w:rPr>
          <w:rFonts w:ascii="Arial" w:hAnsi="Arial" w:cs="Arial"/>
          <w:sz w:val="22"/>
          <w:szCs w:val="22"/>
        </w:rPr>
        <w:t xml:space="preserve">.  </w:t>
      </w:r>
    </w:p>
    <w:p w:rsidR="00C546A3" w:rsidRPr="00C546A3" w:rsidRDefault="00C546A3" w:rsidP="00C546A3">
      <w:pPr>
        <w:pStyle w:val="Odstavecseseznamem"/>
        <w:tabs>
          <w:tab w:val="left" w:pos="426"/>
        </w:tabs>
        <w:spacing w:after="120"/>
        <w:ind w:left="426"/>
        <w:jc w:val="both"/>
        <w:rPr>
          <w:rFonts w:ascii="Arial" w:hAnsi="Arial" w:cs="Arial"/>
          <w:sz w:val="22"/>
          <w:szCs w:val="22"/>
        </w:rPr>
      </w:pPr>
      <w:r w:rsidRPr="005B388E">
        <w:rPr>
          <w:rFonts w:ascii="Arial" w:hAnsi="Arial" w:cs="Arial"/>
          <w:sz w:val="22"/>
          <w:szCs w:val="22"/>
        </w:rPr>
        <w:t xml:space="preserve">Smluvní strany mají zájem </w:t>
      </w:r>
      <w:r w:rsidR="00727ADB">
        <w:rPr>
          <w:rFonts w:ascii="Arial" w:hAnsi="Arial" w:cs="Arial"/>
          <w:sz w:val="22"/>
          <w:szCs w:val="22"/>
        </w:rPr>
        <w:t>dosavadní</w:t>
      </w:r>
      <w:r w:rsidR="00E43D01" w:rsidRPr="005B388E">
        <w:rPr>
          <w:rFonts w:ascii="Arial" w:hAnsi="Arial" w:cs="Arial"/>
          <w:sz w:val="22"/>
          <w:szCs w:val="22"/>
        </w:rPr>
        <w:t xml:space="preserve"> </w:t>
      </w:r>
      <w:r w:rsidRPr="005B388E">
        <w:rPr>
          <w:rFonts w:ascii="Arial" w:hAnsi="Arial" w:cs="Arial"/>
          <w:sz w:val="22"/>
          <w:szCs w:val="22"/>
        </w:rPr>
        <w:t xml:space="preserve">vztah založený </w:t>
      </w:r>
      <w:r>
        <w:rPr>
          <w:rFonts w:ascii="Arial" w:hAnsi="Arial" w:cs="Arial"/>
          <w:sz w:val="22"/>
          <w:szCs w:val="22"/>
        </w:rPr>
        <w:t xml:space="preserve">smlouvou o umístění </w:t>
      </w:r>
      <w:r w:rsidR="00766AE7">
        <w:rPr>
          <w:rFonts w:ascii="Arial" w:hAnsi="Arial" w:cs="Arial"/>
          <w:sz w:val="22"/>
          <w:szCs w:val="22"/>
        </w:rPr>
        <w:t xml:space="preserve">telekomunikačního </w:t>
      </w:r>
      <w:r>
        <w:rPr>
          <w:rFonts w:ascii="Arial" w:hAnsi="Arial" w:cs="Arial"/>
          <w:sz w:val="22"/>
          <w:szCs w:val="22"/>
        </w:rPr>
        <w:t xml:space="preserve">zařízení </w:t>
      </w:r>
      <w:r w:rsidR="00F62288">
        <w:rPr>
          <w:rFonts w:ascii="Arial" w:hAnsi="Arial" w:cs="Arial"/>
          <w:sz w:val="22"/>
          <w:szCs w:val="22"/>
        </w:rPr>
        <w:t xml:space="preserve">na nemovitosti </w:t>
      </w:r>
      <w:r>
        <w:rPr>
          <w:rFonts w:ascii="Arial" w:hAnsi="Arial" w:cs="Arial"/>
          <w:sz w:val="22"/>
          <w:szCs w:val="22"/>
        </w:rPr>
        <w:t xml:space="preserve">č. </w:t>
      </w:r>
      <w:r w:rsidR="00766AE7">
        <w:rPr>
          <w:rFonts w:ascii="Arial" w:hAnsi="Arial" w:cs="Arial"/>
          <w:sz w:val="22"/>
          <w:szCs w:val="22"/>
        </w:rPr>
        <w:t>10257D (HASVR5)</w:t>
      </w:r>
      <w:r w:rsidR="00F62288">
        <w:rPr>
          <w:rFonts w:ascii="Arial" w:hAnsi="Arial" w:cs="Arial"/>
          <w:sz w:val="22"/>
          <w:szCs w:val="22"/>
        </w:rPr>
        <w:t>,</w:t>
      </w:r>
      <w:r w:rsidR="00F62288" w:rsidRPr="00F62288">
        <w:rPr>
          <w:rFonts w:ascii="Arial" w:hAnsi="Arial" w:cs="Arial"/>
          <w:sz w:val="22"/>
          <w:szCs w:val="22"/>
        </w:rPr>
        <w:t xml:space="preserve"> </w:t>
      </w:r>
      <w:r w:rsidR="00F62288">
        <w:rPr>
          <w:rFonts w:ascii="Arial" w:hAnsi="Arial" w:cs="Arial"/>
          <w:sz w:val="22"/>
          <w:szCs w:val="22"/>
        </w:rPr>
        <w:t>číslo smlouvy pronajímatele E/710/MJP/02</w:t>
      </w:r>
      <w:r w:rsidRPr="005B388E">
        <w:rPr>
          <w:rFonts w:ascii="Arial" w:hAnsi="Arial" w:cs="Arial"/>
          <w:sz w:val="22"/>
          <w:szCs w:val="22"/>
        </w:rPr>
        <w:t xml:space="preserve"> v plném rozsahu </w:t>
      </w:r>
      <w:r w:rsidR="00727ADB">
        <w:rPr>
          <w:rFonts w:ascii="Arial" w:hAnsi="Arial" w:cs="Arial"/>
          <w:sz w:val="22"/>
          <w:szCs w:val="22"/>
        </w:rPr>
        <w:t>nahradit</w:t>
      </w:r>
      <w:r w:rsidR="00E43D01">
        <w:rPr>
          <w:rFonts w:ascii="Arial" w:hAnsi="Arial" w:cs="Arial"/>
          <w:sz w:val="22"/>
          <w:szCs w:val="22"/>
        </w:rPr>
        <w:t xml:space="preserve"> </w:t>
      </w:r>
      <w:r w:rsidRPr="005B388E">
        <w:rPr>
          <w:rFonts w:ascii="Arial" w:hAnsi="Arial" w:cs="Arial"/>
          <w:sz w:val="22"/>
          <w:szCs w:val="22"/>
        </w:rPr>
        <w:t xml:space="preserve">touto smlouvou, </w:t>
      </w:r>
      <w:r w:rsidR="00E43D01">
        <w:rPr>
          <w:rFonts w:ascii="Arial" w:hAnsi="Arial" w:cs="Arial"/>
          <w:sz w:val="22"/>
          <w:szCs w:val="22"/>
        </w:rPr>
        <w:t>a</w:t>
      </w:r>
      <w:r w:rsidRPr="005B388E">
        <w:rPr>
          <w:rFonts w:ascii="Arial" w:hAnsi="Arial" w:cs="Arial"/>
          <w:sz w:val="22"/>
          <w:szCs w:val="22"/>
        </w:rPr>
        <w:t xml:space="preserve"> mít </w:t>
      </w:r>
      <w:r w:rsidR="00E43D01">
        <w:rPr>
          <w:rFonts w:ascii="Arial" w:hAnsi="Arial" w:cs="Arial"/>
          <w:sz w:val="22"/>
          <w:szCs w:val="22"/>
        </w:rPr>
        <w:t xml:space="preserve">ho </w:t>
      </w:r>
      <w:r w:rsidRPr="005B388E">
        <w:rPr>
          <w:rFonts w:ascii="Arial" w:hAnsi="Arial" w:cs="Arial"/>
          <w:sz w:val="22"/>
          <w:szCs w:val="22"/>
        </w:rPr>
        <w:t xml:space="preserve">upraven výlučně touto smlouvou, </w:t>
      </w:r>
      <w:r w:rsidR="00E43D01">
        <w:rPr>
          <w:rFonts w:ascii="Arial" w:hAnsi="Arial" w:cs="Arial"/>
          <w:sz w:val="22"/>
          <w:szCs w:val="22"/>
        </w:rPr>
        <w:t>jelikož</w:t>
      </w:r>
      <w:r w:rsidRPr="005B388E">
        <w:rPr>
          <w:rFonts w:ascii="Arial" w:hAnsi="Arial" w:cs="Arial"/>
          <w:sz w:val="22"/>
          <w:szCs w:val="22"/>
        </w:rPr>
        <w:t xml:space="preserve"> nájemce </w:t>
      </w:r>
      <w:r w:rsidR="00E43D01">
        <w:rPr>
          <w:rFonts w:ascii="Arial" w:hAnsi="Arial" w:cs="Arial"/>
          <w:sz w:val="22"/>
          <w:szCs w:val="22"/>
        </w:rPr>
        <w:t xml:space="preserve">má </w:t>
      </w:r>
      <w:r w:rsidRPr="005B388E">
        <w:rPr>
          <w:rFonts w:ascii="Arial" w:hAnsi="Arial" w:cs="Arial"/>
          <w:sz w:val="22"/>
          <w:szCs w:val="22"/>
        </w:rPr>
        <w:t xml:space="preserve">zájem na pokračování v umístění svého </w:t>
      </w:r>
      <w:r>
        <w:rPr>
          <w:rFonts w:ascii="Arial" w:hAnsi="Arial" w:cs="Arial"/>
          <w:sz w:val="22"/>
          <w:szCs w:val="22"/>
        </w:rPr>
        <w:t xml:space="preserve">zařízení </w:t>
      </w:r>
      <w:r w:rsidRPr="005B388E">
        <w:rPr>
          <w:rFonts w:ascii="Arial" w:hAnsi="Arial" w:cs="Arial"/>
          <w:sz w:val="22"/>
          <w:szCs w:val="22"/>
        </w:rPr>
        <w:t xml:space="preserve">na </w:t>
      </w:r>
      <w:r>
        <w:rPr>
          <w:rFonts w:ascii="Arial" w:hAnsi="Arial" w:cs="Arial"/>
          <w:sz w:val="22"/>
          <w:szCs w:val="22"/>
        </w:rPr>
        <w:t>předmětu nájmu</w:t>
      </w:r>
      <w:r w:rsidRPr="005B388E">
        <w:rPr>
          <w:rFonts w:ascii="Arial" w:hAnsi="Arial" w:cs="Arial"/>
          <w:sz w:val="22"/>
          <w:szCs w:val="22"/>
        </w:rPr>
        <w:t xml:space="preserve"> za níže stanovených podmínek a pronajímatel má zájem za podmínek níže uvedených umožnit nájemci užívání </w:t>
      </w:r>
      <w:r>
        <w:rPr>
          <w:rFonts w:ascii="Arial" w:hAnsi="Arial" w:cs="Arial"/>
          <w:sz w:val="22"/>
          <w:szCs w:val="22"/>
        </w:rPr>
        <w:t xml:space="preserve">předmětu nájmu </w:t>
      </w:r>
      <w:r w:rsidRPr="005B388E">
        <w:rPr>
          <w:rFonts w:ascii="Arial" w:hAnsi="Arial" w:cs="Arial"/>
          <w:sz w:val="22"/>
          <w:szCs w:val="22"/>
        </w:rPr>
        <w:t>za tímto účelem</w:t>
      </w:r>
      <w:r w:rsidR="00727ADB">
        <w:rPr>
          <w:rFonts w:ascii="Arial" w:hAnsi="Arial" w:cs="Arial"/>
          <w:sz w:val="22"/>
          <w:szCs w:val="22"/>
        </w:rPr>
        <w:t xml:space="preserve">, a proto </w:t>
      </w:r>
      <w:r w:rsidR="00727ADB">
        <w:rPr>
          <w:rFonts w:ascii="Arial" w:hAnsi="Arial" w:cs="Arial"/>
          <w:iCs/>
          <w:sz w:val="22"/>
          <w:szCs w:val="22"/>
        </w:rPr>
        <w:t>p</w:t>
      </w:r>
      <w:r w:rsidR="00727ADB" w:rsidRPr="00555190">
        <w:rPr>
          <w:rFonts w:ascii="Arial" w:hAnsi="Arial" w:cs="Arial"/>
          <w:iCs/>
          <w:sz w:val="22"/>
          <w:szCs w:val="22"/>
        </w:rPr>
        <w:t xml:space="preserve">ronajímatel a nájemce prohlašují, že tato smlouva ke dni její účinnosti v celém rozsahu </w:t>
      </w:r>
      <w:r w:rsidR="00727ADB" w:rsidRPr="00555190">
        <w:rPr>
          <w:rFonts w:ascii="Arial" w:hAnsi="Arial" w:cs="Arial"/>
          <w:b/>
          <w:bCs/>
          <w:iCs/>
          <w:sz w:val="22"/>
          <w:szCs w:val="22"/>
        </w:rPr>
        <w:t xml:space="preserve">nahrazuje dosavadní </w:t>
      </w:r>
      <w:r w:rsidR="00727ADB">
        <w:rPr>
          <w:rFonts w:ascii="Arial" w:hAnsi="Arial" w:cs="Arial"/>
          <w:b/>
          <w:bCs/>
          <w:iCs/>
          <w:sz w:val="22"/>
          <w:szCs w:val="22"/>
        </w:rPr>
        <w:t xml:space="preserve">smlouvu o umístění telekomunikačního zařízení </w:t>
      </w:r>
      <w:r w:rsidR="00F62288">
        <w:rPr>
          <w:rFonts w:ascii="Arial" w:hAnsi="Arial" w:cs="Arial"/>
          <w:b/>
          <w:bCs/>
          <w:iCs/>
          <w:sz w:val="22"/>
          <w:szCs w:val="22"/>
        </w:rPr>
        <w:t xml:space="preserve">na nemovitosti </w:t>
      </w:r>
      <w:r w:rsidR="00727ADB">
        <w:rPr>
          <w:rFonts w:ascii="Arial" w:hAnsi="Arial" w:cs="Arial"/>
          <w:b/>
          <w:bCs/>
          <w:iCs/>
          <w:sz w:val="22"/>
          <w:szCs w:val="22"/>
        </w:rPr>
        <w:t>č.</w:t>
      </w:r>
      <w:r w:rsidR="00766AE7">
        <w:rPr>
          <w:rFonts w:ascii="Arial" w:hAnsi="Arial" w:cs="Arial"/>
          <w:b/>
          <w:bCs/>
          <w:iCs/>
          <w:sz w:val="22"/>
          <w:szCs w:val="22"/>
        </w:rPr>
        <w:t xml:space="preserve"> </w:t>
      </w:r>
      <w:r w:rsidR="00766AE7" w:rsidRPr="00F62288">
        <w:rPr>
          <w:rFonts w:ascii="Arial" w:hAnsi="Arial" w:cs="Arial"/>
          <w:b/>
          <w:sz w:val="22"/>
          <w:szCs w:val="22"/>
        </w:rPr>
        <w:t>10257D (HASVR5)</w:t>
      </w:r>
      <w:r w:rsidR="00F62288">
        <w:rPr>
          <w:rFonts w:ascii="Arial" w:hAnsi="Arial" w:cs="Arial"/>
          <w:b/>
          <w:sz w:val="22"/>
          <w:szCs w:val="22"/>
        </w:rPr>
        <w:t xml:space="preserve">, </w:t>
      </w:r>
      <w:r w:rsidR="00F62288">
        <w:rPr>
          <w:rFonts w:ascii="Arial" w:hAnsi="Arial" w:cs="Arial"/>
          <w:sz w:val="22"/>
          <w:szCs w:val="22"/>
        </w:rPr>
        <w:t>číslo smlouvy pronajímatele E/710/MJP/02,</w:t>
      </w:r>
      <w:r w:rsidR="00766AE7" w:rsidRPr="00C35FA2">
        <w:rPr>
          <w:rFonts w:ascii="Arial" w:hAnsi="Arial" w:cs="Arial"/>
          <w:sz w:val="22"/>
          <w:szCs w:val="22"/>
        </w:rPr>
        <w:t xml:space="preserve"> </w:t>
      </w:r>
      <w:r w:rsidR="00727ADB" w:rsidRPr="00555190">
        <w:rPr>
          <w:rFonts w:ascii="Arial" w:hAnsi="Arial" w:cs="Arial"/>
          <w:iCs/>
          <w:sz w:val="22"/>
          <w:szCs w:val="22"/>
        </w:rPr>
        <w:t xml:space="preserve">ze dne </w:t>
      </w:r>
      <w:r w:rsidR="00766AE7">
        <w:rPr>
          <w:rFonts w:ascii="Arial" w:hAnsi="Arial" w:cs="Arial"/>
          <w:iCs/>
          <w:sz w:val="22"/>
          <w:szCs w:val="22"/>
        </w:rPr>
        <w:t>10. 7. 2002</w:t>
      </w:r>
      <w:r w:rsidR="00727ADB" w:rsidRPr="00555190">
        <w:rPr>
          <w:rFonts w:ascii="Arial" w:hAnsi="Arial" w:cs="Arial"/>
          <w:iCs/>
          <w:sz w:val="22"/>
          <w:szCs w:val="22"/>
        </w:rPr>
        <w:t xml:space="preserve"> ve znění jejích dodatků, přičemž je však plně zachována kontinuita nájemního vztahu.</w:t>
      </w:r>
      <w:r w:rsidR="00727ADB" w:rsidRPr="00555190">
        <w:rPr>
          <w:rFonts w:ascii="Arial" w:hAnsi="Arial" w:cs="Arial"/>
          <w:color w:val="FF0000"/>
          <w:sz w:val="22"/>
          <w:szCs w:val="22"/>
        </w:rPr>
        <w:t xml:space="preserve"> </w:t>
      </w:r>
      <w:r w:rsidR="00727ADB" w:rsidRPr="00635490">
        <w:rPr>
          <w:rFonts w:ascii="Arial" w:hAnsi="Arial" w:cs="Arial"/>
          <w:sz w:val="22"/>
          <w:szCs w:val="22"/>
        </w:rPr>
        <w:t>Z tohoto důvodu nebude v souvislosti s touto smlouvou uzavírán zvlášť předávací protokol.</w:t>
      </w:r>
      <w:r w:rsidR="00727ADB" w:rsidRPr="00C546A3">
        <w:rPr>
          <w:rFonts w:ascii="Arial" w:hAnsi="Arial" w:cs="Arial"/>
          <w:sz w:val="22"/>
          <w:szCs w:val="22"/>
        </w:rPr>
        <w:t xml:space="preserve"> </w:t>
      </w:r>
      <w:r w:rsidRPr="005B388E">
        <w:rPr>
          <w:rFonts w:ascii="Arial" w:hAnsi="Arial" w:cs="Arial"/>
          <w:snapToGrid w:val="0"/>
          <w:sz w:val="22"/>
          <w:szCs w:val="22"/>
        </w:rPr>
        <w:t xml:space="preserve">K okamžiku nabytí účinnosti této smlouvy nájemce již </w:t>
      </w:r>
      <w:r>
        <w:rPr>
          <w:rFonts w:ascii="Arial" w:hAnsi="Arial" w:cs="Arial"/>
          <w:snapToGrid w:val="0"/>
          <w:sz w:val="22"/>
          <w:szCs w:val="22"/>
        </w:rPr>
        <w:t>předmět nájmu</w:t>
      </w:r>
      <w:r w:rsidRPr="005B388E">
        <w:rPr>
          <w:rFonts w:ascii="Arial" w:hAnsi="Arial" w:cs="Arial"/>
          <w:snapToGrid w:val="0"/>
          <w:sz w:val="22"/>
          <w:szCs w:val="22"/>
        </w:rPr>
        <w:t xml:space="preserve"> oprávněně užívá, což tímto strany výslovně potvrzují.</w:t>
      </w:r>
    </w:p>
    <w:p w:rsidR="00F70E98" w:rsidRDefault="00F70E98" w:rsidP="00F70E98">
      <w:pPr>
        <w:rPr>
          <w:rFonts w:ascii="Arial" w:hAnsi="Arial" w:cs="Arial"/>
          <w:sz w:val="22"/>
          <w:szCs w:val="22"/>
        </w:rPr>
      </w:pPr>
    </w:p>
    <w:p w:rsidR="00387BE9" w:rsidRPr="00555190" w:rsidRDefault="00387BE9" w:rsidP="00F70E98">
      <w:pPr>
        <w:rPr>
          <w:rFonts w:ascii="Arial" w:hAnsi="Arial" w:cs="Arial"/>
          <w:sz w:val="22"/>
          <w:szCs w:val="22"/>
        </w:rPr>
      </w:pPr>
    </w:p>
    <w:p w:rsidR="00F70E98" w:rsidRPr="000E2BC2" w:rsidRDefault="00F70E98" w:rsidP="000E2BC2">
      <w:pPr>
        <w:keepNext/>
        <w:jc w:val="center"/>
        <w:rPr>
          <w:rFonts w:ascii="Arial" w:hAnsi="Arial" w:cs="Arial"/>
          <w:b/>
          <w:sz w:val="22"/>
          <w:szCs w:val="22"/>
        </w:rPr>
      </w:pPr>
      <w:r w:rsidRPr="000E2BC2">
        <w:rPr>
          <w:rFonts w:ascii="Arial" w:hAnsi="Arial" w:cs="Arial"/>
          <w:b/>
          <w:sz w:val="22"/>
          <w:szCs w:val="22"/>
        </w:rPr>
        <w:t>Článek 3.</w:t>
      </w:r>
    </w:p>
    <w:p w:rsidR="00F70E98" w:rsidRPr="000E2BC2" w:rsidRDefault="00F70E98" w:rsidP="000E2BC2">
      <w:pPr>
        <w:keepNext/>
        <w:jc w:val="center"/>
        <w:rPr>
          <w:rFonts w:ascii="Arial" w:hAnsi="Arial" w:cs="Arial"/>
          <w:b/>
          <w:sz w:val="22"/>
          <w:szCs w:val="22"/>
        </w:rPr>
      </w:pPr>
      <w:r w:rsidRPr="000E2BC2">
        <w:rPr>
          <w:rFonts w:ascii="Arial" w:hAnsi="Arial" w:cs="Arial"/>
          <w:b/>
          <w:sz w:val="22"/>
          <w:szCs w:val="22"/>
        </w:rPr>
        <w:t>Účel nájmu</w:t>
      </w:r>
    </w:p>
    <w:p w:rsidR="00F70E98" w:rsidRPr="001571F8" w:rsidRDefault="00F70E98" w:rsidP="00F70E98">
      <w:pPr>
        <w:numPr>
          <w:ilvl w:val="0"/>
          <w:numId w:val="7"/>
        </w:numPr>
        <w:spacing w:before="120"/>
        <w:jc w:val="both"/>
        <w:rPr>
          <w:rFonts w:ascii="Arial" w:hAnsi="Arial" w:cs="Arial"/>
          <w:snapToGrid w:val="0"/>
          <w:sz w:val="22"/>
          <w:szCs w:val="22"/>
          <w:lang w:eastAsia="cs-CZ"/>
        </w:rPr>
      </w:pPr>
      <w:r w:rsidRPr="00555190">
        <w:rPr>
          <w:rFonts w:ascii="Arial" w:hAnsi="Arial" w:cs="Arial"/>
          <w:snapToGrid w:val="0"/>
          <w:sz w:val="22"/>
          <w:szCs w:val="22"/>
          <w:lang w:eastAsia="cs-CZ"/>
        </w:rPr>
        <w:t>Nájemce je oprávněn užívat předmět nájmu za účelem provozování</w:t>
      </w:r>
      <w:r w:rsidR="00A423E0">
        <w:rPr>
          <w:rFonts w:ascii="Arial" w:hAnsi="Arial" w:cs="Arial"/>
          <w:snapToGrid w:val="0"/>
          <w:sz w:val="22"/>
          <w:szCs w:val="22"/>
          <w:lang w:eastAsia="cs-CZ"/>
        </w:rPr>
        <w:t>,</w:t>
      </w:r>
      <w:r w:rsidRPr="00555190">
        <w:rPr>
          <w:rFonts w:ascii="Arial" w:hAnsi="Arial" w:cs="Arial"/>
          <w:snapToGrid w:val="0"/>
          <w:sz w:val="22"/>
          <w:szCs w:val="22"/>
          <w:lang w:eastAsia="cs-CZ"/>
        </w:rPr>
        <w:t xml:space="preserve"> údržby a úprav nebo výměn </w:t>
      </w:r>
      <w:r w:rsidR="00A423E0" w:rsidRPr="005B388E">
        <w:rPr>
          <w:rFonts w:ascii="Arial" w:hAnsi="Arial" w:cs="Arial"/>
          <w:sz w:val="22"/>
          <w:szCs w:val="22"/>
        </w:rPr>
        <w:t>dočasného zařízení pro přenos signálů sítě elektronických komunikací, zejména veřejné mobilní sítě elektronických komunikací,</w:t>
      </w:r>
      <w:r w:rsidR="00A423E0">
        <w:rPr>
          <w:rFonts w:ascii="Arial" w:hAnsi="Arial" w:cs="Arial"/>
          <w:sz w:val="22"/>
          <w:szCs w:val="22"/>
        </w:rPr>
        <w:t xml:space="preserve"> zahrnujícího mj. </w:t>
      </w:r>
      <w:r w:rsidR="00766AE7">
        <w:rPr>
          <w:rFonts w:ascii="Arial" w:hAnsi="Arial" w:cs="Arial"/>
          <w:snapToGrid w:val="0"/>
          <w:sz w:val="22"/>
          <w:szCs w:val="22"/>
          <w:lang w:eastAsia="cs-CZ"/>
        </w:rPr>
        <w:t xml:space="preserve">4 </w:t>
      </w:r>
      <w:r w:rsidR="00076825" w:rsidRPr="00555190">
        <w:rPr>
          <w:rFonts w:ascii="Arial" w:hAnsi="Arial" w:cs="Arial"/>
          <w:snapToGrid w:val="0"/>
          <w:sz w:val="22"/>
          <w:szCs w:val="22"/>
          <w:lang w:eastAsia="cs-CZ"/>
        </w:rPr>
        <w:t>ks</w:t>
      </w:r>
      <w:r w:rsidRPr="00555190">
        <w:rPr>
          <w:rFonts w:ascii="Arial" w:hAnsi="Arial" w:cs="Arial"/>
          <w:snapToGrid w:val="0"/>
          <w:sz w:val="22"/>
          <w:szCs w:val="22"/>
          <w:lang w:eastAsia="cs-CZ"/>
        </w:rPr>
        <w:t xml:space="preserve"> anténních stožárů </w:t>
      </w:r>
      <w:r w:rsidR="001571F8">
        <w:rPr>
          <w:rFonts w:ascii="Arial" w:hAnsi="Arial" w:cs="Arial"/>
          <w:snapToGrid w:val="0"/>
          <w:sz w:val="22"/>
          <w:szCs w:val="22"/>
          <w:lang w:eastAsia="cs-CZ"/>
        </w:rPr>
        <w:t xml:space="preserve">pro umístění antén s příslušenstvím </w:t>
      </w:r>
      <w:r w:rsidRPr="00555190">
        <w:rPr>
          <w:rFonts w:ascii="Arial" w:hAnsi="Arial" w:cs="Arial"/>
          <w:snapToGrid w:val="0"/>
          <w:sz w:val="22"/>
          <w:szCs w:val="22"/>
          <w:lang w:eastAsia="cs-CZ"/>
        </w:rPr>
        <w:t>a další konstrukc</w:t>
      </w:r>
      <w:r w:rsidR="001571F8">
        <w:rPr>
          <w:rFonts w:ascii="Arial" w:hAnsi="Arial" w:cs="Arial"/>
          <w:snapToGrid w:val="0"/>
          <w:sz w:val="22"/>
          <w:szCs w:val="22"/>
          <w:lang w:eastAsia="cs-CZ"/>
        </w:rPr>
        <w:t>e zejm. rámy pro umístění technologických kabinetů</w:t>
      </w:r>
      <w:r w:rsidRPr="00555190">
        <w:rPr>
          <w:rFonts w:ascii="Arial" w:hAnsi="Arial" w:cs="Arial"/>
          <w:snapToGrid w:val="0"/>
          <w:sz w:val="22"/>
          <w:szCs w:val="22"/>
          <w:lang w:eastAsia="cs-CZ"/>
        </w:rPr>
        <w:t>, kabelov</w:t>
      </w:r>
      <w:r w:rsidR="001571F8">
        <w:rPr>
          <w:rFonts w:ascii="Arial" w:hAnsi="Arial" w:cs="Arial"/>
          <w:snapToGrid w:val="0"/>
          <w:sz w:val="22"/>
          <w:szCs w:val="22"/>
          <w:lang w:eastAsia="cs-CZ"/>
        </w:rPr>
        <w:t>á</w:t>
      </w:r>
      <w:r w:rsidRPr="00555190">
        <w:rPr>
          <w:rFonts w:ascii="Arial" w:hAnsi="Arial" w:cs="Arial"/>
          <w:snapToGrid w:val="0"/>
          <w:sz w:val="22"/>
          <w:szCs w:val="22"/>
          <w:lang w:eastAsia="cs-CZ"/>
        </w:rPr>
        <w:t xml:space="preserve"> a optick</w:t>
      </w:r>
      <w:r w:rsidR="001571F8">
        <w:rPr>
          <w:rFonts w:ascii="Arial" w:hAnsi="Arial" w:cs="Arial"/>
          <w:snapToGrid w:val="0"/>
          <w:sz w:val="22"/>
          <w:szCs w:val="22"/>
          <w:lang w:eastAsia="cs-CZ"/>
        </w:rPr>
        <w:t>á</w:t>
      </w:r>
      <w:r w:rsidRPr="00555190">
        <w:rPr>
          <w:rFonts w:ascii="Arial" w:hAnsi="Arial" w:cs="Arial"/>
          <w:snapToGrid w:val="0"/>
          <w:sz w:val="22"/>
          <w:szCs w:val="22"/>
          <w:lang w:eastAsia="cs-CZ"/>
        </w:rPr>
        <w:t xml:space="preserve"> propojení</w:t>
      </w:r>
      <w:r w:rsidR="001D617B">
        <w:rPr>
          <w:rFonts w:ascii="Arial" w:hAnsi="Arial" w:cs="Arial"/>
          <w:snapToGrid w:val="0"/>
          <w:sz w:val="22"/>
          <w:szCs w:val="22"/>
          <w:lang w:eastAsia="cs-CZ"/>
        </w:rPr>
        <w:t xml:space="preserve"> vč. trasy optických telekomunikačních kabelů</w:t>
      </w:r>
      <w:r w:rsidRPr="00555190">
        <w:rPr>
          <w:rFonts w:ascii="Arial" w:hAnsi="Arial" w:cs="Arial"/>
          <w:snapToGrid w:val="0"/>
          <w:sz w:val="22"/>
          <w:szCs w:val="22"/>
          <w:lang w:eastAsia="cs-CZ"/>
        </w:rPr>
        <w:t>, přípojk</w:t>
      </w:r>
      <w:r w:rsidR="001571F8">
        <w:rPr>
          <w:rFonts w:ascii="Arial" w:hAnsi="Arial" w:cs="Arial"/>
          <w:snapToGrid w:val="0"/>
          <w:sz w:val="22"/>
          <w:szCs w:val="22"/>
          <w:lang w:eastAsia="cs-CZ"/>
        </w:rPr>
        <w:t>u</w:t>
      </w:r>
      <w:r w:rsidRPr="00555190">
        <w:rPr>
          <w:rFonts w:ascii="Arial" w:hAnsi="Arial" w:cs="Arial"/>
          <w:snapToGrid w:val="0"/>
          <w:sz w:val="22"/>
          <w:szCs w:val="22"/>
          <w:lang w:eastAsia="cs-CZ"/>
        </w:rPr>
        <w:t xml:space="preserve"> nízkého napětí, apod. (to vše dále jen „zařízení“), </w:t>
      </w:r>
      <w:r w:rsidR="001571F8" w:rsidRPr="005B388E">
        <w:rPr>
          <w:rFonts w:ascii="Arial" w:hAnsi="Arial" w:cs="Arial"/>
          <w:sz w:val="22"/>
          <w:szCs w:val="22"/>
        </w:rPr>
        <w:t>za účelem poskytování služeb elektronických komunikací, a to v rámci předmětu podnikání nájemce</w:t>
      </w:r>
      <w:r w:rsidR="001571F8">
        <w:rPr>
          <w:rFonts w:ascii="Arial" w:hAnsi="Arial" w:cs="Arial"/>
          <w:sz w:val="22"/>
          <w:szCs w:val="22"/>
        </w:rPr>
        <w:t xml:space="preserve">, který je </w:t>
      </w:r>
      <w:r w:rsidRPr="00555190">
        <w:rPr>
          <w:rFonts w:ascii="Arial" w:hAnsi="Arial" w:cs="Arial"/>
          <w:snapToGrid w:val="0"/>
          <w:sz w:val="22"/>
          <w:szCs w:val="22"/>
          <w:lang w:eastAsia="cs-CZ"/>
        </w:rPr>
        <w:t>podnikatel</w:t>
      </w:r>
      <w:r w:rsidR="001571F8">
        <w:rPr>
          <w:rFonts w:ascii="Arial" w:hAnsi="Arial" w:cs="Arial"/>
          <w:snapToGrid w:val="0"/>
          <w:sz w:val="22"/>
          <w:szCs w:val="22"/>
          <w:lang w:eastAsia="cs-CZ"/>
        </w:rPr>
        <w:t>em</w:t>
      </w:r>
      <w:r w:rsidRPr="00555190">
        <w:rPr>
          <w:rFonts w:ascii="Arial" w:hAnsi="Arial" w:cs="Arial"/>
          <w:snapToGrid w:val="0"/>
          <w:sz w:val="22"/>
          <w:szCs w:val="22"/>
          <w:lang w:eastAsia="cs-CZ"/>
        </w:rPr>
        <w:t xml:space="preserve"> zajišťujícím veřejnou komunikační síť podle ZEK.</w:t>
      </w:r>
      <w:r w:rsidR="001571F8" w:rsidRPr="001571F8">
        <w:rPr>
          <w:rFonts w:ascii="Tahoma" w:hAnsi="Tahoma" w:cs="Tahoma"/>
        </w:rPr>
        <w:t xml:space="preserve"> </w:t>
      </w:r>
      <w:r w:rsidR="001571F8" w:rsidRPr="005B388E">
        <w:rPr>
          <w:rFonts w:ascii="Arial" w:hAnsi="Arial" w:cs="Arial"/>
          <w:sz w:val="22"/>
          <w:szCs w:val="22"/>
        </w:rPr>
        <w:t xml:space="preserve">Zařízení a veškeré konstrukce vybudované nájemcem na </w:t>
      </w:r>
      <w:r w:rsidR="001571F8">
        <w:rPr>
          <w:rFonts w:ascii="Arial" w:hAnsi="Arial" w:cs="Arial"/>
          <w:sz w:val="22"/>
          <w:szCs w:val="22"/>
        </w:rPr>
        <w:t>nemovitosti</w:t>
      </w:r>
      <w:r w:rsidR="001571F8" w:rsidRPr="001571F8">
        <w:rPr>
          <w:rFonts w:ascii="Arial" w:hAnsi="Arial" w:cs="Arial"/>
          <w:sz w:val="22"/>
          <w:szCs w:val="22"/>
        </w:rPr>
        <w:t xml:space="preserve">, se nestávají součástí </w:t>
      </w:r>
      <w:r w:rsidR="001571F8">
        <w:rPr>
          <w:rFonts w:ascii="Arial" w:hAnsi="Arial" w:cs="Arial"/>
          <w:sz w:val="22"/>
          <w:szCs w:val="22"/>
        </w:rPr>
        <w:t>nemovitosti</w:t>
      </w:r>
      <w:r w:rsidR="001571F8" w:rsidRPr="005B388E">
        <w:rPr>
          <w:rFonts w:ascii="Arial" w:hAnsi="Arial" w:cs="Arial"/>
          <w:sz w:val="22"/>
          <w:szCs w:val="22"/>
        </w:rPr>
        <w:t xml:space="preserve"> a zůstávají ve vlastnictví nájemce.   </w:t>
      </w:r>
    </w:p>
    <w:p w:rsidR="00223194" w:rsidRPr="00223194" w:rsidRDefault="00223194" w:rsidP="00F70E98">
      <w:pPr>
        <w:numPr>
          <w:ilvl w:val="0"/>
          <w:numId w:val="7"/>
        </w:numPr>
        <w:spacing w:before="120"/>
        <w:jc w:val="both"/>
        <w:rPr>
          <w:rFonts w:ascii="Arial" w:hAnsi="Arial" w:cs="Arial"/>
          <w:snapToGrid w:val="0"/>
          <w:sz w:val="22"/>
          <w:szCs w:val="22"/>
          <w:lang w:eastAsia="cs-CZ"/>
        </w:rPr>
      </w:pPr>
      <w:r w:rsidRPr="005B388E">
        <w:rPr>
          <w:rFonts w:ascii="Arial" w:hAnsi="Arial" w:cs="Arial"/>
          <w:snapToGrid w:val="0"/>
          <w:sz w:val="22"/>
          <w:szCs w:val="22"/>
          <w:lang w:eastAsia="cs-CZ"/>
        </w:rPr>
        <w:t xml:space="preserve">Pronajímatel tímto prohlašuje, že stavební úpravy doposud nájemcem provedené na </w:t>
      </w:r>
      <w:r>
        <w:rPr>
          <w:rFonts w:ascii="Arial" w:hAnsi="Arial" w:cs="Arial"/>
          <w:snapToGrid w:val="0"/>
          <w:sz w:val="22"/>
          <w:szCs w:val="22"/>
          <w:lang w:eastAsia="cs-CZ"/>
        </w:rPr>
        <w:t>předmětu nájmu</w:t>
      </w:r>
      <w:r w:rsidRPr="005B388E">
        <w:rPr>
          <w:rFonts w:ascii="Arial" w:hAnsi="Arial" w:cs="Arial"/>
          <w:snapToGrid w:val="0"/>
          <w:sz w:val="22"/>
          <w:szCs w:val="22"/>
          <w:lang w:eastAsia="cs-CZ"/>
        </w:rPr>
        <w:t xml:space="preserve"> a </w:t>
      </w:r>
      <w:r>
        <w:rPr>
          <w:rFonts w:ascii="Arial" w:hAnsi="Arial" w:cs="Arial"/>
          <w:snapToGrid w:val="0"/>
          <w:sz w:val="22"/>
          <w:szCs w:val="22"/>
          <w:lang w:eastAsia="cs-CZ"/>
        </w:rPr>
        <w:t>nemovitosti</w:t>
      </w:r>
      <w:r w:rsidRPr="005B388E">
        <w:rPr>
          <w:rFonts w:ascii="Arial" w:hAnsi="Arial" w:cs="Arial"/>
          <w:snapToGrid w:val="0"/>
          <w:sz w:val="22"/>
          <w:szCs w:val="22"/>
          <w:lang w:eastAsia="cs-CZ"/>
        </w:rPr>
        <w:t xml:space="preserve">, stejně jako napojení </w:t>
      </w:r>
      <w:r>
        <w:rPr>
          <w:rFonts w:ascii="Arial" w:hAnsi="Arial" w:cs="Arial"/>
          <w:snapToGrid w:val="0"/>
          <w:sz w:val="22"/>
          <w:szCs w:val="22"/>
          <w:lang w:eastAsia="cs-CZ"/>
        </w:rPr>
        <w:t>zařízení</w:t>
      </w:r>
      <w:r w:rsidRPr="005B388E">
        <w:rPr>
          <w:rFonts w:ascii="Arial" w:hAnsi="Arial" w:cs="Arial"/>
          <w:snapToGrid w:val="0"/>
          <w:sz w:val="22"/>
          <w:szCs w:val="22"/>
          <w:lang w:eastAsia="cs-CZ"/>
        </w:rPr>
        <w:t xml:space="preserve"> na rozv</w:t>
      </w:r>
      <w:r w:rsidRPr="00223194">
        <w:rPr>
          <w:rFonts w:ascii="Arial" w:hAnsi="Arial" w:cs="Arial"/>
          <w:snapToGrid w:val="0"/>
          <w:sz w:val="22"/>
          <w:szCs w:val="22"/>
          <w:lang w:eastAsia="cs-CZ"/>
        </w:rPr>
        <w:t>ody, byly provedeny v souladu s</w:t>
      </w:r>
      <w:r>
        <w:rPr>
          <w:rFonts w:ascii="Arial" w:hAnsi="Arial" w:cs="Arial"/>
          <w:snapToGrid w:val="0"/>
          <w:sz w:val="22"/>
          <w:szCs w:val="22"/>
          <w:lang w:eastAsia="cs-CZ"/>
        </w:rPr>
        <w:t xml:space="preserve">e smlouvou o umístění </w:t>
      </w:r>
      <w:r w:rsidR="00766AE7">
        <w:rPr>
          <w:rFonts w:ascii="Arial" w:hAnsi="Arial" w:cs="Arial"/>
          <w:snapToGrid w:val="0"/>
          <w:sz w:val="22"/>
          <w:szCs w:val="22"/>
          <w:lang w:eastAsia="cs-CZ"/>
        </w:rPr>
        <w:t xml:space="preserve">telekomunikačního </w:t>
      </w:r>
      <w:r>
        <w:rPr>
          <w:rFonts w:ascii="Arial" w:hAnsi="Arial" w:cs="Arial"/>
          <w:snapToGrid w:val="0"/>
          <w:sz w:val="22"/>
          <w:szCs w:val="22"/>
          <w:lang w:eastAsia="cs-CZ"/>
        </w:rPr>
        <w:t xml:space="preserve">zařízení </w:t>
      </w:r>
      <w:r w:rsidR="001D617B">
        <w:rPr>
          <w:rFonts w:ascii="Arial" w:hAnsi="Arial" w:cs="Arial"/>
          <w:snapToGrid w:val="0"/>
          <w:sz w:val="22"/>
          <w:szCs w:val="22"/>
          <w:lang w:eastAsia="cs-CZ"/>
        </w:rPr>
        <w:t xml:space="preserve">na nemovitosti </w:t>
      </w:r>
      <w:r>
        <w:rPr>
          <w:rFonts w:ascii="Arial" w:hAnsi="Arial" w:cs="Arial"/>
          <w:snapToGrid w:val="0"/>
          <w:sz w:val="22"/>
          <w:szCs w:val="22"/>
          <w:lang w:eastAsia="cs-CZ"/>
        </w:rPr>
        <w:t xml:space="preserve">č. </w:t>
      </w:r>
      <w:r w:rsidR="00766AE7">
        <w:rPr>
          <w:rFonts w:ascii="Arial" w:hAnsi="Arial" w:cs="Arial"/>
          <w:sz w:val="22"/>
          <w:szCs w:val="22"/>
        </w:rPr>
        <w:t>10257D (HASVR5)</w:t>
      </w:r>
      <w:r w:rsidR="001D617B">
        <w:rPr>
          <w:rFonts w:ascii="Arial" w:hAnsi="Arial" w:cs="Arial"/>
          <w:sz w:val="22"/>
          <w:szCs w:val="22"/>
        </w:rPr>
        <w:t>, číslo smlouvy pronajímatele E/710/MJP/02</w:t>
      </w:r>
      <w:r>
        <w:rPr>
          <w:rFonts w:ascii="Arial" w:hAnsi="Arial" w:cs="Arial"/>
          <w:snapToGrid w:val="0"/>
          <w:sz w:val="22"/>
          <w:szCs w:val="22"/>
          <w:lang w:eastAsia="cs-CZ"/>
        </w:rPr>
        <w:t>,</w:t>
      </w:r>
      <w:r w:rsidRPr="005B388E">
        <w:rPr>
          <w:rFonts w:ascii="Arial" w:hAnsi="Arial" w:cs="Arial"/>
          <w:snapToGrid w:val="0"/>
          <w:sz w:val="22"/>
          <w:szCs w:val="22"/>
          <w:lang w:eastAsia="cs-CZ"/>
        </w:rPr>
        <w:t xml:space="preserve"> považují se za oprávněně provedené i pro účely této smlouvy a pronajímatel s nimi i pro účely této smlouvy </w:t>
      </w:r>
      <w:r w:rsidRPr="005B388E">
        <w:rPr>
          <w:rFonts w:ascii="Arial" w:hAnsi="Arial" w:cs="Arial"/>
          <w:snapToGrid w:val="0"/>
          <w:sz w:val="22"/>
          <w:szCs w:val="22"/>
          <w:lang w:eastAsia="cs-CZ"/>
        </w:rPr>
        <w:lastRenderedPageBreak/>
        <w:t>vyslovuje svůj souhlas. Přehled takových stavebních úprav a napojení je uveden v</w:t>
      </w:r>
      <w:r w:rsidRPr="00223194">
        <w:rPr>
          <w:rFonts w:ascii="Arial" w:hAnsi="Arial" w:cs="Arial"/>
          <w:snapToGrid w:val="0"/>
          <w:sz w:val="22"/>
          <w:szCs w:val="22"/>
          <w:lang w:eastAsia="cs-CZ"/>
        </w:rPr>
        <w:t> </w:t>
      </w:r>
      <w:r w:rsidRPr="005B388E">
        <w:rPr>
          <w:rFonts w:ascii="Arial" w:hAnsi="Arial" w:cs="Arial"/>
          <w:bCs/>
          <w:snapToGrid w:val="0"/>
          <w:sz w:val="22"/>
          <w:szCs w:val="22"/>
          <w:lang w:eastAsia="cs-CZ"/>
        </w:rPr>
        <w:t>příloze č. 1,</w:t>
      </w:r>
      <w:r w:rsidRPr="005B388E">
        <w:rPr>
          <w:rFonts w:ascii="Arial" w:hAnsi="Arial" w:cs="Arial"/>
          <w:snapToGrid w:val="0"/>
          <w:sz w:val="22"/>
          <w:szCs w:val="22"/>
          <w:lang w:eastAsia="cs-CZ"/>
        </w:rPr>
        <w:t xml:space="preserve"> která je nedílnou součástí této smlouvy.</w:t>
      </w:r>
      <w:r w:rsidR="00FD64F6" w:rsidRPr="00FD64F6">
        <w:rPr>
          <w:rFonts w:ascii="Tahoma" w:hAnsi="Tahoma" w:cs="Tahoma"/>
          <w:snapToGrid w:val="0"/>
          <w:lang w:eastAsia="cs-CZ"/>
        </w:rPr>
        <w:t xml:space="preserve"> </w:t>
      </w:r>
      <w:r w:rsidR="00FD64F6" w:rsidRPr="005F6E01">
        <w:rPr>
          <w:rFonts w:ascii="Arial" w:hAnsi="Arial" w:cs="Arial"/>
          <w:snapToGrid w:val="0"/>
          <w:sz w:val="22"/>
          <w:szCs w:val="22"/>
          <w:lang w:eastAsia="cs-CZ"/>
        </w:rPr>
        <w:t xml:space="preserve">Příloha </w:t>
      </w:r>
      <w:r w:rsidR="00FD64F6">
        <w:rPr>
          <w:rFonts w:ascii="Arial" w:hAnsi="Arial" w:cs="Arial"/>
          <w:snapToGrid w:val="0"/>
          <w:sz w:val="22"/>
          <w:szCs w:val="22"/>
          <w:lang w:eastAsia="cs-CZ"/>
        </w:rPr>
        <w:t>č. 1</w:t>
      </w:r>
      <w:r w:rsidR="00FD64F6" w:rsidRPr="005F6E01">
        <w:rPr>
          <w:rFonts w:ascii="Arial" w:hAnsi="Arial" w:cs="Arial"/>
          <w:snapToGrid w:val="0"/>
          <w:sz w:val="22"/>
          <w:szCs w:val="22"/>
          <w:lang w:eastAsia="cs-CZ"/>
        </w:rPr>
        <w:t xml:space="preserve"> dále obsahuje i zákres umístění tras</w:t>
      </w:r>
      <w:r w:rsidR="00FD64F6">
        <w:rPr>
          <w:rFonts w:ascii="Arial" w:hAnsi="Arial" w:cs="Arial"/>
          <w:snapToGrid w:val="0"/>
          <w:sz w:val="22"/>
          <w:szCs w:val="22"/>
          <w:lang w:eastAsia="cs-CZ"/>
        </w:rPr>
        <w:t>y</w:t>
      </w:r>
      <w:r w:rsidR="00FD64F6" w:rsidRPr="005F6E01">
        <w:rPr>
          <w:rFonts w:ascii="Arial" w:hAnsi="Arial" w:cs="Arial"/>
          <w:snapToGrid w:val="0"/>
          <w:sz w:val="22"/>
          <w:szCs w:val="22"/>
          <w:lang w:eastAsia="cs-CZ"/>
        </w:rPr>
        <w:t xml:space="preserve"> </w:t>
      </w:r>
      <w:r w:rsidR="00FD64F6">
        <w:rPr>
          <w:rFonts w:ascii="Arial" w:hAnsi="Arial" w:cs="Arial"/>
          <w:snapToGrid w:val="0"/>
          <w:sz w:val="22"/>
          <w:szCs w:val="22"/>
          <w:lang w:eastAsia="cs-CZ"/>
        </w:rPr>
        <w:t>optických telekomunikačních kabelů v/</w:t>
      </w:r>
      <w:r w:rsidR="00FD64F6" w:rsidRPr="005F6E01">
        <w:rPr>
          <w:rFonts w:ascii="Arial" w:hAnsi="Arial" w:cs="Arial"/>
          <w:snapToGrid w:val="0"/>
          <w:sz w:val="22"/>
          <w:szCs w:val="22"/>
          <w:lang w:eastAsia="cs-CZ"/>
        </w:rPr>
        <w:t xml:space="preserve">na </w:t>
      </w:r>
      <w:r w:rsidR="00FD64F6">
        <w:rPr>
          <w:rFonts w:ascii="Arial" w:hAnsi="Arial" w:cs="Arial"/>
          <w:snapToGrid w:val="0"/>
          <w:sz w:val="22"/>
          <w:szCs w:val="22"/>
          <w:lang w:eastAsia="cs-CZ"/>
        </w:rPr>
        <w:t xml:space="preserve">nemovitosti, kterou nájemce nainstaluje až </w:t>
      </w:r>
      <w:r w:rsidR="00FD64F6" w:rsidRPr="005F6E01">
        <w:rPr>
          <w:rFonts w:ascii="Arial" w:hAnsi="Arial" w:cs="Arial"/>
          <w:snapToGrid w:val="0"/>
          <w:sz w:val="22"/>
          <w:szCs w:val="22"/>
          <w:lang w:eastAsia="cs-CZ"/>
        </w:rPr>
        <w:t>po uzavření této smlouvy</w:t>
      </w:r>
      <w:r w:rsidR="00FD64F6">
        <w:rPr>
          <w:rFonts w:ascii="Arial" w:hAnsi="Arial" w:cs="Arial"/>
          <w:snapToGrid w:val="0"/>
          <w:sz w:val="22"/>
          <w:szCs w:val="22"/>
          <w:lang w:eastAsia="cs-CZ"/>
        </w:rPr>
        <w:t>.</w:t>
      </w:r>
    </w:p>
    <w:p w:rsidR="00F70E98" w:rsidRPr="00555190" w:rsidRDefault="00F70E98" w:rsidP="00F70E98">
      <w:pPr>
        <w:numPr>
          <w:ilvl w:val="0"/>
          <w:numId w:val="7"/>
        </w:numPr>
        <w:spacing w:before="120"/>
        <w:jc w:val="both"/>
        <w:rPr>
          <w:rFonts w:ascii="Arial" w:hAnsi="Arial" w:cs="Arial"/>
          <w:snapToGrid w:val="0"/>
          <w:sz w:val="22"/>
          <w:szCs w:val="22"/>
          <w:lang w:eastAsia="cs-CZ"/>
        </w:rPr>
      </w:pPr>
      <w:r w:rsidRPr="00555190">
        <w:rPr>
          <w:rFonts w:ascii="Arial" w:hAnsi="Arial" w:cs="Arial"/>
          <w:snapToGrid w:val="0"/>
          <w:sz w:val="22"/>
          <w:szCs w:val="22"/>
          <w:lang w:eastAsia="cs-CZ"/>
        </w:rPr>
        <w:t xml:space="preserve">Nájemce je tímto oprávněn kdykoliv během doby nájmu přemísťovat a jinak měnit rozsah a </w:t>
      </w:r>
      <w:r w:rsidRPr="00727ADB">
        <w:rPr>
          <w:rFonts w:ascii="Arial" w:hAnsi="Arial" w:cs="Arial"/>
          <w:snapToGrid w:val="0"/>
          <w:sz w:val="22"/>
          <w:szCs w:val="22"/>
          <w:lang w:eastAsia="cs-CZ"/>
        </w:rPr>
        <w:t xml:space="preserve">umístění zařízení a technologie </w:t>
      </w:r>
      <w:r w:rsidRPr="00727ADB">
        <w:rPr>
          <w:rFonts w:ascii="Arial" w:hAnsi="Arial" w:cs="Arial"/>
          <w:b/>
          <w:snapToGrid w:val="0"/>
          <w:sz w:val="22"/>
          <w:szCs w:val="22"/>
          <w:lang w:eastAsia="cs-CZ"/>
        </w:rPr>
        <w:t>pouze v rámci předmětu nájmu</w:t>
      </w:r>
      <w:r w:rsidRPr="00727ADB">
        <w:rPr>
          <w:rFonts w:ascii="Arial" w:hAnsi="Arial" w:cs="Arial"/>
          <w:snapToGrid w:val="0"/>
          <w:sz w:val="22"/>
          <w:szCs w:val="22"/>
          <w:lang w:eastAsia="cs-CZ"/>
        </w:rPr>
        <w:t xml:space="preserve"> specifikovaného v čl. 2. odst. 1. a v příloze č. 1, při splnění příslušných statických norem</w:t>
      </w:r>
      <w:r w:rsidR="001571F8" w:rsidRPr="00727ADB">
        <w:rPr>
          <w:rFonts w:ascii="Arial" w:hAnsi="Arial" w:cs="Arial"/>
          <w:snapToGrid w:val="0"/>
          <w:sz w:val="22"/>
          <w:szCs w:val="22"/>
          <w:lang w:eastAsia="cs-CZ"/>
        </w:rPr>
        <w:t>, tzn. že n</w:t>
      </w:r>
      <w:r w:rsidR="001571F8" w:rsidRPr="00C665F7">
        <w:rPr>
          <w:rFonts w:ascii="Arial" w:hAnsi="Arial" w:cs="Arial"/>
          <w:snapToGrid w:val="0"/>
          <w:sz w:val="22"/>
          <w:szCs w:val="22"/>
          <w:lang w:eastAsia="cs-CZ"/>
        </w:rPr>
        <w:t xml:space="preserve">ájemce je oprávněn </w:t>
      </w:r>
      <w:r w:rsidR="00727ADB">
        <w:rPr>
          <w:rFonts w:ascii="Arial" w:hAnsi="Arial" w:cs="Arial"/>
          <w:snapToGrid w:val="0"/>
          <w:sz w:val="22"/>
          <w:szCs w:val="22"/>
          <w:lang w:eastAsia="cs-CZ"/>
        </w:rPr>
        <w:t xml:space="preserve">po předchozím písemném oznámení pronajímateli </w:t>
      </w:r>
      <w:r w:rsidR="001571F8" w:rsidRPr="00C665F7">
        <w:rPr>
          <w:rFonts w:ascii="Arial" w:hAnsi="Arial" w:cs="Arial"/>
          <w:snapToGrid w:val="0"/>
          <w:sz w:val="22"/>
          <w:szCs w:val="22"/>
          <w:lang w:eastAsia="cs-CZ"/>
        </w:rPr>
        <w:t>během doby nájmu rozšířit rozsah zařízení</w:t>
      </w:r>
      <w:r w:rsidR="00223194" w:rsidRPr="00C665F7">
        <w:rPr>
          <w:rFonts w:ascii="Arial" w:hAnsi="Arial" w:cs="Arial"/>
          <w:snapToGrid w:val="0"/>
          <w:sz w:val="22"/>
          <w:szCs w:val="22"/>
          <w:lang w:eastAsia="cs-CZ"/>
        </w:rPr>
        <w:t xml:space="preserve"> (technologie)</w:t>
      </w:r>
      <w:r w:rsidR="001571F8" w:rsidRPr="00C665F7">
        <w:rPr>
          <w:rFonts w:ascii="Arial" w:hAnsi="Arial" w:cs="Arial"/>
          <w:snapToGrid w:val="0"/>
          <w:sz w:val="22"/>
          <w:szCs w:val="22"/>
          <w:lang w:eastAsia="cs-CZ"/>
        </w:rPr>
        <w:t xml:space="preserve"> nejvýše po maximální statickou únosnost anténních nosičů zakreslených v příloze č. 1 a 3 technologické kabinety, avšak jakékoliv úpravy, které by měly mít povahu </w:t>
      </w:r>
      <w:r w:rsidRPr="00727ADB">
        <w:rPr>
          <w:rFonts w:ascii="Arial" w:hAnsi="Arial" w:cs="Arial"/>
          <w:snapToGrid w:val="0"/>
          <w:sz w:val="22"/>
          <w:szCs w:val="22"/>
          <w:lang w:eastAsia="cs-CZ"/>
        </w:rPr>
        <w:t>stavebních úprav</w:t>
      </w:r>
      <w:r w:rsidR="00223194" w:rsidRPr="00727ADB">
        <w:rPr>
          <w:rFonts w:ascii="Arial" w:hAnsi="Arial" w:cs="Arial"/>
          <w:snapToGrid w:val="0"/>
          <w:sz w:val="22"/>
          <w:szCs w:val="22"/>
          <w:lang w:eastAsia="cs-CZ"/>
        </w:rPr>
        <w:t xml:space="preserve"> nemovitosti</w:t>
      </w:r>
      <w:r w:rsidR="00076825" w:rsidRPr="00727ADB">
        <w:rPr>
          <w:rFonts w:ascii="Arial" w:hAnsi="Arial" w:cs="Arial"/>
          <w:snapToGrid w:val="0"/>
          <w:sz w:val="22"/>
          <w:szCs w:val="22"/>
          <w:lang w:eastAsia="cs-CZ"/>
        </w:rPr>
        <w:t>,</w:t>
      </w:r>
      <w:r w:rsidRPr="00727ADB">
        <w:rPr>
          <w:rFonts w:ascii="Arial" w:hAnsi="Arial" w:cs="Arial"/>
          <w:snapToGrid w:val="0"/>
          <w:sz w:val="22"/>
          <w:szCs w:val="22"/>
          <w:lang w:eastAsia="cs-CZ"/>
        </w:rPr>
        <w:t xml:space="preserve"> ve smyslu stavebně</w:t>
      </w:r>
      <w:r w:rsidR="00076825" w:rsidRPr="00727ADB">
        <w:rPr>
          <w:rFonts w:ascii="Arial" w:hAnsi="Arial" w:cs="Arial"/>
          <w:snapToGrid w:val="0"/>
          <w:sz w:val="22"/>
          <w:szCs w:val="22"/>
          <w:lang w:eastAsia="cs-CZ"/>
        </w:rPr>
        <w:t xml:space="preserve"> </w:t>
      </w:r>
      <w:r w:rsidRPr="00727ADB">
        <w:rPr>
          <w:rFonts w:ascii="Arial" w:hAnsi="Arial" w:cs="Arial"/>
          <w:snapToGrid w:val="0"/>
          <w:sz w:val="22"/>
          <w:szCs w:val="22"/>
          <w:lang w:eastAsia="cs-CZ"/>
        </w:rPr>
        <w:t>právních předpisů</w:t>
      </w:r>
      <w:r w:rsidR="001571F8" w:rsidRPr="00C665F7">
        <w:rPr>
          <w:rFonts w:ascii="Arial" w:hAnsi="Arial" w:cs="Arial"/>
          <w:snapToGrid w:val="0"/>
          <w:sz w:val="22"/>
          <w:szCs w:val="22"/>
          <w:lang w:eastAsia="cs-CZ"/>
        </w:rPr>
        <w:t xml:space="preserve"> </w:t>
      </w:r>
      <w:r w:rsidR="00223194" w:rsidRPr="00C665F7">
        <w:rPr>
          <w:rFonts w:ascii="Arial" w:hAnsi="Arial" w:cs="Arial"/>
          <w:snapToGrid w:val="0"/>
          <w:sz w:val="22"/>
          <w:szCs w:val="22"/>
          <w:lang w:eastAsia="cs-CZ"/>
        </w:rPr>
        <w:t xml:space="preserve">neuvedených v příloze č. 1 </w:t>
      </w:r>
      <w:r w:rsidR="001571F8" w:rsidRPr="00C665F7">
        <w:rPr>
          <w:rFonts w:ascii="Arial" w:hAnsi="Arial" w:cs="Arial"/>
          <w:snapToGrid w:val="0"/>
          <w:sz w:val="22"/>
          <w:szCs w:val="22"/>
          <w:lang w:eastAsia="cs-CZ"/>
        </w:rPr>
        <w:t>nebo změny umístění anténních nosičů</w:t>
      </w:r>
      <w:r w:rsidR="00223194" w:rsidRPr="00C665F7">
        <w:rPr>
          <w:rFonts w:ascii="Arial" w:hAnsi="Arial" w:cs="Arial"/>
          <w:snapToGrid w:val="0"/>
          <w:sz w:val="22"/>
          <w:szCs w:val="22"/>
          <w:lang w:eastAsia="cs-CZ"/>
        </w:rPr>
        <w:t xml:space="preserve"> popř. kotvení nových konstrukcí do nemovitosti</w:t>
      </w:r>
      <w:r w:rsidRPr="00727ADB">
        <w:rPr>
          <w:rFonts w:ascii="Arial" w:hAnsi="Arial" w:cs="Arial"/>
          <w:snapToGrid w:val="0"/>
          <w:sz w:val="22"/>
          <w:szCs w:val="22"/>
          <w:lang w:eastAsia="cs-CZ"/>
        </w:rPr>
        <w:t xml:space="preserve">, </w:t>
      </w:r>
      <w:r w:rsidR="00223194" w:rsidRPr="00727ADB">
        <w:rPr>
          <w:rFonts w:ascii="Arial" w:hAnsi="Arial" w:cs="Arial"/>
          <w:snapToGrid w:val="0"/>
          <w:sz w:val="22"/>
          <w:szCs w:val="22"/>
          <w:lang w:eastAsia="cs-CZ"/>
        </w:rPr>
        <w:t>vyžadují předchozí</w:t>
      </w:r>
      <w:r w:rsidRPr="00727ADB">
        <w:rPr>
          <w:rFonts w:ascii="Arial" w:hAnsi="Arial" w:cs="Arial"/>
          <w:snapToGrid w:val="0"/>
          <w:sz w:val="22"/>
          <w:szCs w:val="22"/>
          <w:lang w:eastAsia="cs-CZ"/>
        </w:rPr>
        <w:t xml:space="preserve"> souhlas pronajímatele.</w:t>
      </w:r>
      <w:r w:rsidR="00223194" w:rsidRPr="00727ADB">
        <w:rPr>
          <w:rFonts w:ascii="Arial" w:hAnsi="Arial" w:cs="Arial"/>
          <w:snapToGrid w:val="0"/>
          <w:sz w:val="22"/>
          <w:szCs w:val="22"/>
          <w:lang w:eastAsia="cs-CZ"/>
        </w:rPr>
        <w:t xml:space="preserve"> Rovněž zá</w:t>
      </w:r>
      <w:r w:rsidRPr="00727ADB">
        <w:rPr>
          <w:rFonts w:ascii="Arial" w:hAnsi="Arial" w:cs="Arial"/>
          <w:snapToGrid w:val="0"/>
          <w:sz w:val="22"/>
          <w:szCs w:val="22"/>
          <w:lang w:eastAsia="cs-CZ"/>
        </w:rPr>
        <w:t xml:space="preserve">sahy do obvodových zdí domu </w:t>
      </w:r>
      <w:r w:rsidR="009B03E5" w:rsidRPr="00727ADB">
        <w:rPr>
          <w:rFonts w:ascii="Arial" w:hAnsi="Arial" w:cs="Arial"/>
          <w:snapToGrid w:val="0"/>
          <w:sz w:val="22"/>
          <w:szCs w:val="22"/>
          <w:lang w:eastAsia="cs-CZ"/>
        </w:rPr>
        <w:t xml:space="preserve">bez předchozího souhlasu pronajímatele </w:t>
      </w:r>
      <w:r w:rsidRPr="00727ADB">
        <w:rPr>
          <w:rFonts w:ascii="Arial" w:hAnsi="Arial" w:cs="Arial"/>
          <w:snapToGrid w:val="0"/>
          <w:sz w:val="22"/>
          <w:szCs w:val="22"/>
          <w:lang w:eastAsia="cs-CZ"/>
        </w:rPr>
        <w:t>nejsou povoleny</w:t>
      </w:r>
      <w:r w:rsidRPr="00555190">
        <w:rPr>
          <w:rFonts w:ascii="Arial" w:hAnsi="Arial" w:cs="Arial"/>
          <w:snapToGrid w:val="0"/>
          <w:sz w:val="22"/>
          <w:szCs w:val="22"/>
          <w:lang w:eastAsia="cs-CZ"/>
        </w:rPr>
        <w:t>.</w:t>
      </w:r>
    </w:p>
    <w:p w:rsidR="00F70E98" w:rsidRPr="00555190" w:rsidRDefault="00F70E98" w:rsidP="00F70E98">
      <w:pPr>
        <w:jc w:val="both"/>
        <w:rPr>
          <w:rFonts w:ascii="Arial" w:hAnsi="Arial" w:cs="Arial"/>
          <w:sz w:val="22"/>
          <w:szCs w:val="22"/>
        </w:rPr>
      </w:pPr>
    </w:p>
    <w:p w:rsidR="00F70E98" w:rsidRPr="00555190" w:rsidRDefault="00F70E98" w:rsidP="00F70E98">
      <w:pPr>
        <w:jc w:val="both"/>
        <w:rPr>
          <w:rFonts w:ascii="Arial" w:hAnsi="Arial" w:cs="Arial"/>
          <w:sz w:val="22"/>
          <w:szCs w:val="22"/>
        </w:rPr>
      </w:pPr>
    </w:p>
    <w:p w:rsidR="00F70E98" w:rsidRPr="00555190" w:rsidRDefault="00F70E98" w:rsidP="00F70E98">
      <w:pPr>
        <w:keepNext/>
        <w:jc w:val="center"/>
        <w:rPr>
          <w:rFonts w:ascii="Arial" w:hAnsi="Arial" w:cs="Arial"/>
          <w:b/>
          <w:sz w:val="22"/>
          <w:szCs w:val="22"/>
        </w:rPr>
      </w:pPr>
      <w:r w:rsidRPr="00555190">
        <w:rPr>
          <w:rFonts w:ascii="Arial" w:hAnsi="Arial" w:cs="Arial"/>
          <w:b/>
          <w:sz w:val="22"/>
          <w:szCs w:val="22"/>
        </w:rPr>
        <w:t>Článek 4.</w:t>
      </w:r>
    </w:p>
    <w:p w:rsidR="00F70E98" w:rsidRPr="00555190" w:rsidRDefault="00F70E98" w:rsidP="00F70E98">
      <w:pPr>
        <w:pStyle w:val="Nadpis7"/>
        <w:rPr>
          <w:sz w:val="22"/>
          <w:szCs w:val="22"/>
        </w:rPr>
      </w:pPr>
      <w:r w:rsidRPr="00555190">
        <w:rPr>
          <w:sz w:val="22"/>
          <w:szCs w:val="22"/>
        </w:rPr>
        <w:t>Doba nájmu</w:t>
      </w:r>
    </w:p>
    <w:p w:rsidR="00F70E98" w:rsidRPr="00555190" w:rsidRDefault="00F70E98" w:rsidP="00F70E98">
      <w:pPr>
        <w:numPr>
          <w:ilvl w:val="0"/>
          <w:numId w:val="8"/>
        </w:numPr>
        <w:tabs>
          <w:tab w:val="left" w:pos="426"/>
        </w:tabs>
        <w:spacing w:after="120"/>
        <w:jc w:val="both"/>
        <w:rPr>
          <w:rFonts w:ascii="Arial" w:hAnsi="Arial" w:cs="Arial"/>
          <w:sz w:val="22"/>
          <w:szCs w:val="22"/>
        </w:rPr>
      </w:pPr>
      <w:r w:rsidRPr="00555190">
        <w:rPr>
          <w:rFonts w:ascii="Arial" w:hAnsi="Arial" w:cs="Arial"/>
          <w:sz w:val="22"/>
          <w:szCs w:val="22"/>
        </w:rPr>
        <w:t xml:space="preserve">Nájem se sjednává na dobu </w:t>
      </w:r>
      <w:r w:rsidRPr="0058153B">
        <w:rPr>
          <w:rFonts w:ascii="Arial" w:hAnsi="Arial" w:cs="Arial"/>
          <w:b/>
          <w:color w:val="000000"/>
          <w:sz w:val="22"/>
          <w:szCs w:val="22"/>
        </w:rPr>
        <w:t>určitou</w:t>
      </w:r>
      <w:r w:rsidR="007B31FB" w:rsidRPr="0058153B">
        <w:rPr>
          <w:rFonts w:ascii="Arial" w:hAnsi="Arial" w:cs="Arial"/>
          <w:b/>
          <w:color w:val="000000"/>
          <w:sz w:val="22"/>
          <w:szCs w:val="22"/>
        </w:rPr>
        <w:t xml:space="preserve">, a to </w:t>
      </w:r>
      <w:r w:rsidR="00F70EA8">
        <w:rPr>
          <w:rFonts w:ascii="Arial" w:hAnsi="Arial" w:cs="Arial"/>
          <w:b/>
          <w:color w:val="000000"/>
          <w:sz w:val="22"/>
          <w:szCs w:val="22"/>
        </w:rPr>
        <w:t>5</w:t>
      </w:r>
      <w:r w:rsidR="00C15D27">
        <w:rPr>
          <w:rFonts w:ascii="Arial" w:hAnsi="Arial" w:cs="Arial"/>
          <w:b/>
          <w:color w:val="000000"/>
          <w:sz w:val="22"/>
          <w:szCs w:val="22"/>
        </w:rPr>
        <w:t xml:space="preserve"> (</w:t>
      </w:r>
      <w:r w:rsidR="00F70EA8">
        <w:rPr>
          <w:rFonts w:ascii="Arial" w:hAnsi="Arial" w:cs="Arial"/>
          <w:b/>
          <w:color w:val="000000"/>
          <w:sz w:val="22"/>
          <w:szCs w:val="22"/>
        </w:rPr>
        <w:t>pěti</w:t>
      </w:r>
      <w:r w:rsidR="00C15D27">
        <w:rPr>
          <w:rFonts w:ascii="Arial" w:hAnsi="Arial" w:cs="Arial"/>
          <w:b/>
          <w:color w:val="000000"/>
          <w:sz w:val="22"/>
          <w:szCs w:val="22"/>
        </w:rPr>
        <w:t>) let, počínaje dnem účinnosti této smlouvy</w:t>
      </w:r>
      <w:r w:rsidR="007B31FB">
        <w:rPr>
          <w:rFonts w:ascii="Arial" w:hAnsi="Arial" w:cs="Arial"/>
          <w:color w:val="000000"/>
          <w:sz w:val="22"/>
          <w:szCs w:val="22"/>
        </w:rPr>
        <w:t>.</w:t>
      </w:r>
      <w:r w:rsidRPr="00555190">
        <w:rPr>
          <w:rFonts w:ascii="Arial" w:hAnsi="Arial" w:cs="Arial"/>
          <w:sz w:val="22"/>
          <w:szCs w:val="22"/>
        </w:rPr>
        <w:t xml:space="preserve"> </w:t>
      </w:r>
    </w:p>
    <w:p w:rsidR="00695C8E" w:rsidRPr="00555190" w:rsidRDefault="00F70E98" w:rsidP="00F70E98">
      <w:pPr>
        <w:pStyle w:val="Odstavecseseznamem"/>
        <w:numPr>
          <w:ilvl w:val="0"/>
          <w:numId w:val="8"/>
        </w:numPr>
        <w:tabs>
          <w:tab w:val="left" w:pos="426"/>
        </w:tabs>
        <w:jc w:val="both"/>
        <w:rPr>
          <w:rFonts w:ascii="Arial" w:hAnsi="Arial" w:cs="Arial"/>
          <w:sz w:val="22"/>
          <w:szCs w:val="22"/>
        </w:rPr>
      </w:pPr>
      <w:r w:rsidRPr="00555190">
        <w:rPr>
          <w:rFonts w:ascii="Arial" w:hAnsi="Arial" w:cs="Arial"/>
          <w:sz w:val="22"/>
          <w:szCs w:val="22"/>
        </w:rPr>
        <w:t>Smlouva může být prodloužena na základě písemné žádosti nájemce a to alespoň 6 měsíců před koncem sjednané doby nájmu.</w:t>
      </w:r>
      <w:r w:rsidR="0023402A" w:rsidRPr="00555190">
        <w:rPr>
          <w:rFonts w:ascii="Arial" w:hAnsi="Arial" w:cs="Arial"/>
          <w:sz w:val="22"/>
          <w:szCs w:val="22"/>
        </w:rPr>
        <w:t xml:space="preserve"> Nájemce je oprávněn požádat pronajímatele o prodloužení doby nájmu. Nájemce bere na vědomí, že na prodloužení nájmu nemá právní nárok.</w:t>
      </w:r>
    </w:p>
    <w:p w:rsidR="001D43C9" w:rsidRDefault="001D43C9" w:rsidP="00F70E98">
      <w:pPr>
        <w:keepNext/>
        <w:jc w:val="center"/>
        <w:rPr>
          <w:rFonts w:ascii="Arial" w:hAnsi="Arial" w:cs="Arial"/>
          <w:b/>
          <w:sz w:val="22"/>
          <w:szCs w:val="22"/>
        </w:rPr>
      </w:pPr>
    </w:p>
    <w:p w:rsidR="00387BE9" w:rsidRPr="00555190" w:rsidRDefault="00387BE9" w:rsidP="00F70E98">
      <w:pPr>
        <w:keepNext/>
        <w:jc w:val="center"/>
        <w:rPr>
          <w:rFonts w:ascii="Arial" w:hAnsi="Arial" w:cs="Arial"/>
          <w:b/>
          <w:sz w:val="22"/>
          <w:szCs w:val="22"/>
        </w:rPr>
      </w:pPr>
    </w:p>
    <w:p w:rsidR="00F70E98" w:rsidRPr="00555190" w:rsidRDefault="00F70E98" w:rsidP="00F70E98">
      <w:pPr>
        <w:keepNext/>
        <w:jc w:val="center"/>
        <w:rPr>
          <w:rFonts w:ascii="Arial" w:hAnsi="Arial" w:cs="Arial"/>
          <w:b/>
          <w:sz w:val="22"/>
          <w:szCs w:val="22"/>
        </w:rPr>
      </w:pPr>
      <w:r w:rsidRPr="00555190">
        <w:rPr>
          <w:rFonts w:ascii="Arial" w:hAnsi="Arial" w:cs="Arial"/>
          <w:b/>
          <w:sz w:val="22"/>
          <w:szCs w:val="22"/>
        </w:rPr>
        <w:t>Článek 5.</w:t>
      </w:r>
    </w:p>
    <w:p w:rsidR="00695C8E" w:rsidRPr="00555190" w:rsidRDefault="00F70E98" w:rsidP="00C110FC">
      <w:pPr>
        <w:pStyle w:val="Nadpis7"/>
        <w:rPr>
          <w:sz w:val="22"/>
          <w:szCs w:val="22"/>
        </w:rPr>
      </w:pPr>
      <w:r w:rsidRPr="00555190">
        <w:rPr>
          <w:sz w:val="22"/>
          <w:szCs w:val="22"/>
        </w:rPr>
        <w:t>Nájemné a platby za služby</w:t>
      </w:r>
    </w:p>
    <w:p w:rsidR="00F70E98" w:rsidRPr="00555190" w:rsidRDefault="00F70E98" w:rsidP="00F70E98">
      <w:pPr>
        <w:spacing w:after="120"/>
        <w:ind w:left="425" w:hanging="425"/>
        <w:rPr>
          <w:rFonts w:ascii="Arial" w:hAnsi="Arial" w:cs="Arial"/>
          <w:sz w:val="22"/>
          <w:szCs w:val="22"/>
          <w:u w:val="single"/>
        </w:rPr>
      </w:pPr>
      <w:r w:rsidRPr="00555190">
        <w:rPr>
          <w:rFonts w:ascii="Arial" w:hAnsi="Arial" w:cs="Arial"/>
          <w:sz w:val="22"/>
          <w:szCs w:val="22"/>
        </w:rPr>
        <w:t>1.</w:t>
      </w:r>
      <w:r w:rsidRPr="00555190">
        <w:rPr>
          <w:rFonts w:ascii="Arial" w:hAnsi="Arial" w:cs="Arial"/>
          <w:sz w:val="22"/>
          <w:szCs w:val="22"/>
        </w:rPr>
        <w:tab/>
      </w:r>
      <w:r w:rsidRPr="00555190">
        <w:rPr>
          <w:rFonts w:ascii="Arial" w:hAnsi="Arial" w:cs="Arial"/>
          <w:sz w:val="22"/>
          <w:szCs w:val="22"/>
          <w:u w:val="single"/>
        </w:rPr>
        <w:t>Nájemné</w:t>
      </w:r>
    </w:p>
    <w:p w:rsidR="00695C8E" w:rsidRPr="00555190" w:rsidRDefault="00F70E98" w:rsidP="00F70E98">
      <w:pPr>
        <w:tabs>
          <w:tab w:val="left" w:pos="0"/>
        </w:tabs>
        <w:spacing w:after="120"/>
        <w:ind w:left="425"/>
        <w:jc w:val="both"/>
        <w:rPr>
          <w:rFonts w:ascii="Arial" w:hAnsi="Arial" w:cs="Arial"/>
          <w:snapToGrid w:val="0"/>
          <w:sz w:val="22"/>
          <w:szCs w:val="22"/>
          <w:lang w:eastAsia="cs-CZ"/>
        </w:rPr>
      </w:pPr>
      <w:r w:rsidRPr="00555190">
        <w:rPr>
          <w:rFonts w:ascii="Arial" w:hAnsi="Arial" w:cs="Arial"/>
          <w:sz w:val="22"/>
          <w:szCs w:val="22"/>
        </w:rPr>
        <w:t>Nájemné si smluvní strany sjednávají ve výši 100 000,- (slovy stotisíc korun českých) ročně. Pronajímatel se v souladu s platnými právními předpisy rozhodl, že k této částce přistupuje aktuální sazba DPH.</w:t>
      </w:r>
      <w:r w:rsidR="000233D5" w:rsidRPr="00555190">
        <w:rPr>
          <w:rFonts w:ascii="Arial" w:hAnsi="Arial" w:cs="Arial"/>
          <w:sz w:val="22"/>
          <w:szCs w:val="22"/>
        </w:rPr>
        <w:t xml:space="preserve"> </w:t>
      </w:r>
      <w:r w:rsidR="00E92309" w:rsidRPr="00555190">
        <w:rPr>
          <w:rFonts w:ascii="Arial" w:hAnsi="Arial" w:cs="Arial"/>
          <w:snapToGrid w:val="0"/>
          <w:sz w:val="22"/>
          <w:szCs w:val="22"/>
          <w:lang w:eastAsia="cs-CZ"/>
        </w:rPr>
        <w:t>Pronajímatel je oprávněn jednou ročně upravit výši nájemného dle indexu průměrné roční míry inflace vyhlášeného Českým statistickým úřadem za předchozí kalendářní rok, a to vždy k </w:t>
      </w:r>
      <w:proofErr w:type="gramStart"/>
      <w:r w:rsidR="00E92309" w:rsidRPr="00555190">
        <w:rPr>
          <w:rFonts w:ascii="Arial" w:hAnsi="Arial" w:cs="Arial"/>
          <w:snapToGrid w:val="0"/>
          <w:sz w:val="22"/>
          <w:szCs w:val="22"/>
          <w:lang w:eastAsia="cs-CZ"/>
        </w:rPr>
        <w:t>1.7</w:t>
      </w:r>
      <w:proofErr w:type="gramEnd"/>
      <w:r w:rsidR="00E92309" w:rsidRPr="00555190">
        <w:rPr>
          <w:rFonts w:ascii="Arial" w:hAnsi="Arial" w:cs="Arial"/>
          <w:snapToGrid w:val="0"/>
          <w:sz w:val="22"/>
          <w:szCs w:val="22"/>
          <w:lang w:eastAsia="cs-CZ"/>
        </w:rPr>
        <w:t>.</w:t>
      </w:r>
      <w:proofErr w:type="gramStart"/>
      <w:r w:rsidR="00E92309" w:rsidRPr="00555190">
        <w:rPr>
          <w:rFonts w:ascii="Arial" w:hAnsi="Arial" w:cs="Arial"/>
          <w:snapToGrid w:val="0"/>
          <w:sz w:val="22"/>
          <w:szCs w:val="22"/>
          <w:lang w:eastAsia="cs-CZ"/>
        </w:rPr>
        <w:t>daného</w:t>
      </w:r>
      <w:proofErr w:type="gramEnd"/>
      <w:r w:rsidR="00E92309" w:rsidRPr="00555190">
        <w:rPr>
          <w:rFonts w:ascii="Arial" w:hAnsi="Arial" w:cs="Arial"/>
          <w:snapToGrid w:val="0"/>
          <w:sz w:val="22"/>
          <w:szCs w:val="22"/>
          <w:lang w:eastAsia="cs-CZ"/>
        </w:rPr>
        <w:t xml:space="preserve"> roku</w:t>
      </w:r>
      <w:r w:rsidR="009B03E5">
        <w:rPr>
          <w:rFonts w:ascii="Arial" w:hAnsi="Arial" w:cs="Arial"/>
          <w:snapToGrid w:val="0"/>
          <w:sz w:val="22"/>
          <w:szCs w:val="22"/>
          <w:lang w:eastAsia="cs-CZ"/>
        </w:rPr>
        <w:t>.</w:t>
      </w:r>
      <w:r w:rsidR="00E92309" w:rsidRPr="00555190">
        <w:rPr>
          <w:rFonts w:ascii="Arial" w:hAnsi="Arial" w:cs="Arial"/>
          <w:snapToGrid w:val="0"/>
          <w:sz w:val="22"/>
          <w:szCs w:val="22"/>
          <w:lang w:eastAsia="cs-CZ"/>
        </w:rPr>
        <w:t xml:space="preserve">    </w:t>
      </w:r>
    </w:p>
    <w:p w:rsidR="00C110FC" w:rsidRPr="00555190" w:rsidRDefault="00C110FC" w:rsidP="00F70E98">
      <w:pPr>
        <w:tabs>
          <w:tab w:val="left" w:pos="0"/>
        </w:tabs>
        <w:spacing w:after="120"/>
        <w:ind w:left="425"/>
        <w:jc w:val="both"/>
        <w:rPr>
          <w:rFonts w:ascii="Arial" w:hAnsi="Arial" w:cs="Arial"/>
          <w:sz w:val="22"/>
          <w:szCs w:val="22"/>
        </w:rPr>
      </w:pPr>
    </w:p>
    <w:p w:rsidR="00F70E98" w:rsidRPr="00555190" w:rsidRDefault="00F70E98" w:rsidP="00F70E98">
      <w:pPr>
        <w:spacing w:after="120"/>
        <w:ind w:left="425" w:hanging="425"/>
        <w:rPr>
          <w:rFonts w:ascii="Arial" w:hAnsi="Arial" w:cs="Arial"/>
          <w:sz w:val="22"/>
          <w:szCs w:val="22"/>
          <w:u w:val="single"/>
        </w:rPr>
      </w:pPr>
      <w:r w:rsidRPr="00555190">
        <w:rPr>
          <w:rFonts w:ascii="Arial" w:hAnsi="Arial" w:cs="Arial"/>
          <w:sz w:val="22"/>
          <w:szCs w:val="22"/>
        </w:rPr>
        <w:t>2.</w:t>
      </w:r>
      <w:r w:rsidRPr="00555190">
        <w:rPr>
          <w:rFonts w:ascii="Arial" w:hAnsi="Arial" w:cs="Arial"/>
          <w:sz w:val="22"/>
          <w:szCs w:val="22"/>
        </w:rPr>
        <w:tab/>
      </w:r>
      <w:r w:rsidRPr="00555190">
        <w:rPr>
          <w:rFonts w:ascii="Arial" w:hAnsi="Arial" w:cs="Arial"/>
          <w:sz w:val="22"/>
          <w:szCs w:val="22"/>
          <w:u w:val="single"/>
        </w:rPr>
        <w:t>Úhrada za služby spojené obvykle s užíváním předmětu nájmu</w:t>
      </w:r>
    </w:p>
    <w:p w:rsidR="00F70E98" w:rsidRPr="00555190" w:rsidRDefault="00F70E98" w:rsidP="00F70E98">
      <w:pPr>
        <w:tabs>
          <w:tab w:val="left" w:pos="426"/>
        </w:tabs>
        <w:spacing w:after="120"/>
        <w:ind w:left="425"/>
        <w:jc w:val="both"/>
        <w:rPr>
          <w:rFonts w:ascii="Arial" w:hAnsi="Arial" w:cs="Arial"/>
          <w:sz w:val="22"/>
          <w:szCs w:val="22"/>
        </w:rPr>
      </w:pPr>
      <w:r w:rsidRPr="00555190">
        <w:rPr>
          <w:rFonts w:ascii="Arial" w:hAnsi="Arial" w:cs="Arial"/>
          <w:sz w:val="22"/>
          <w:szCs w:val="22"/>
        </w:rPr>
        <w:t>Žádné služby spojené s užíváním předmětu nájmu nebudou s ohledem na jeho povahu pronajímatelem poskytovány ani účtovány.</w:t>
      </w:r>
    </w:p>
    <w:p w:rsidR="00076825" w:rsidRPr="00555190" w:rsidRDefault="00076825" w:rsidP="00F70E98">
      <w:pPr>
        <w:tabs>
          <w:tab w:val="left" w:pos="426"/>
        </w:tabs>
        <w:spacing w:after="120"/>
        <w:ind w:left="425"/>
        <w:jc w:val="both"/>
        <w:rPr>
          <w:rFonts w:ascii="Arial" w:hAnsi="Arial" w:cs="Arial"/>
          <w:sz w:val="22"/>
          <w:szCs w:val="22"/>
        </w:rPr>
      </w:pPr>
    </w:p>
    <w:p w:rsidR="00F70E98" w:rsidRPr="00555190" w:rsidRDefault="00F70E98" w:rsidP="00C110FC">
      <w:pPr>
        <w:spacing w:after="120"/>
        <w:ind w:left="425" w:hanging="425"/>
        <w:rPr>
          <w:rFonts w:ascii="Arial" w:hAnsi="Arial" w:cs="Arial"/>
          <w:color w:val="FF0000"/>
          <w:sz w:val="22"/>
          <w:szCs w:val="22"/>
        </w:rPr>
      </w:pPr>
      <w:r w:rsidRPr="00555190">
        <w:rPr>
          <w:rFonts w:ascii="Arial" w:hAnsi="Arial" w:cs="Arial"/>
          <w:sz w:val="22"/>
          <w:szCs w:val="22"/>
        </w:rPr>
        <w:t>3.</w:t>
      </w:r>
      <w:r w:rsidRPr="00555190">
        <w:rPr>
          <w:rFonts w:ascii="Arial" w:hAnsi="Arial" w:cs="Arial"/>
          <w:sz w:val="22"/>
          <w:szCs w:val="22"/>
        </w:rPr>
        <w:tab/>
      </w:r>
      <w:r w:rsidRPr="00555190">
        <w:rPr>
          <w:rFonts w:ascii="Arial" w:hAnsi="Arial" w:cs="Arial"/>
          <w:sz w:val="22"/>
          <w:szCs w:val="22"/>
          <w:u w:val="single"/>
        </w:rPr>
        <w:t>Platební podmínky</w:t>
      </w:r>
      <w:r w:rsidRPr="00555190">
        <w:rPr>
          <w:rFonts w:ascii="Arial" w:hAnsi="Arial" w:cs="Arial"/>
          <w:color w:val="FF0000"/>
          <w:sz w:val="22"/>
          <w:szCs w:val="22"/>
        </w:rPr>
        <w:tab/>
      </w:r>
    </w:p>
    <w:p w:rsidR="00F70E98" w:rsidRPr="00555190" w:rsidRDefault="00F70E98" w:rsidP="00F70E98">
      <w:pPr>
        <w:tabs>
          <w:tab w:val="left" w:pos="993"/>
        </w:tabs>
        <w:spacing w:after="120"/>
        <w:ind w:left="993" w:hanging="567"/>
        <w:jc w:val="both"/>
        <w:rPr>
          <w:rFonts w:ascii="Arial" w:hAnsi="Arial" w:cs="Arial"/>
          <w:sz w:val="22"/>
          <w:szCs w:val="22"/>
        </w:rPr>
      </w:pPr>
      <w:r w:rsidRPr="00555190">
        <w:rPr>
          <w:rFonts w:ascii="Arial" w:hAnsi="Arial" w:cs="Arial"/>
          <w:sz w:val="22"/>
          <w:szCs w:val="22"/>
        </w:rPr>
        <w:t>3.1</w:t>
      </w:r>
      <w:r w:rsidRPr="00555190">
        <w:rPr>
          <w:rFonts w:ascii="Arial" w:hAnsi="Arial" w:cs="Arial"/>
          <w:sz w:val="22"/>
          <w:szCs w:val="22"/>
        </w:rPr>
        <w:tab/>
        <w:t>Nájemné bud</w:t>
      </w:r>
      <w:r w:rsidR="009B03E5">
        <w:rPr>
          <w:rFonts w:ascii="Arial" w:hAnsi="Arial" w:cs="Arial"/>
          <w:sz w:val="22"/>
          <w:szCs w:val="22"/>
        </w:rPr>
        <w:t>e</w:t>
      </w:r>
      <w:r w:rsidRPr="00555190">
        <w:rPr>
          <w:rFonts w:ascii="Arial" w:hAnsi="Arial" w:cs="Arial"/>
          <w:sz w:val="22"/>
          <w:szCs w:val="22"/>
        </w:rPr>
        <w:t xml:space="preserve"> hrazen</w:t>
      </w:r>
      <w:r w:rsidR="009B03E5">
        <w:rPr>
          <w:rFonts w:ascii="Arial" w:hAnsi="Arial" w:cs="Arial"/>
          <w:sz w:val="22"/>
          <w:szCs w:val="22"/>
        </w:rPr>
        <w:t>o</w:t>
      </w:r>
      <w:r w:rsidRPr="00555190">
        <w:rPr>
          <w:rFonts w:ascii="Arial" w:hAnsi="Arial" w:cs="Arial"/>
          <w:sz w:val="22"/>
          <w:szCs w:val="22"/>
        </w:rPr>
        <w:t xml:space="preserve"> pololetně. Dnem uskutečnění zdanitelného plnění je 1. den prvního měsíce příslušného kalendářního pololetí příslušného roku. Nájemce uhradí příslušnou částku na základě běžného daňového dokladu (dále jen „faktura“). </w:t>
      </w:r>
    </w:p>
    <w:p w:rsidR="00F70E98" w:rsidRPr="00555190" w:rsidRDefault="00F70E98" w:rsidP="005B388E">
      <w:pPr>
        <w:tabs>
          <w:tab w:val="left" w:pos="993"/>
        </w:tabs>
        <w:spacing w:after="120"/>
        <w:ind w:left="993" w:hanging="567"/>
        <w:jc w:val="both"/>
        <w:rPr>
          <w:rFonts w:ascii="Arial" w:hAnsi="Arial" w:cs="Arial"/>
          <w:color w:val="FF0000"/>
          <w:sz w:val="22"/>
          <w:szCs w:val="22"/>
        </w:rPr>
      </w:pPr>
      <w:r w:rsidRPr="00555190">
        <w:rPr>
          <w:rFonts w:ascii="Arial" w:hAnsi="Arial" w:cs="Arial"/>
          <w:sz w:val="22"/>
          <w:szCs w:val="22"/>
        </w:rPr>
        <w:tab/>
      </w:r>
      <w:r w:rsidR="00223194">
        <w:rPr>
          <w:rFonts w:ascii="Arial" w:hAnsi="Arial" w:cs="Arial"/>
          <w:sz w:val="22"/>
          <w:szCs w:val="22"/>
        </w:rPr>
        <w:t>Nájemné</w:t>
      </w:r>
      <w:r w:rsidR="00223194" w:rsidRPr="00555190">
        <w:rPr>
          <w:rFonts w:ascii="Arial" w:hAnsi="Arial" w:cs="Arial"/>
          <w:sz w:val="22"/>
          <w:szCs w:val="22"/>
        </w:rPr>
        <w:t xml:space="preserve"> </w:t>
      </w:r>
      <w:r w:rsidRPr="00555190">
        <w:rPr>
          <w:rFonts w:ascii="Arial" w:hAnsi="Arial" w:cs="Arial"/>
          <w:sz w:val="22"/>
          <w:szCs w:val="22"/>
        </w:rPr>
        <w:t>bud</w:t>
      </w:r>
      <w:r w:rsidR="00223194">
        <w:rPr>
          <w:rFonts w:ascii="Arial" w:hAnsi="Arial" w:cs="Arial"/>
          <w:sz w:val="22"/>
          <w:szCs w:val="22"/>
        </w:rPr>
        <w:t>e</w:t>
      </w:r>
      <w:r w:rsidRPr="00555190">
        <w:rPr>
          <w:rFonts w:ascii="Arial" w:hAnsi="Arial" w:cs="Arial"/>
          <w:sz w:val="22"/>
          <w:szCs w:val="22"/>
        </w:rPr>
        <w:t xml:space="preserve"> splatné </w:t>
      </w:r>
      <w:r w:rsidR="009B03E5">
        <w:rPr>
          <w:rFonts w:ascii="Arial" w:hAnsi="Arial" w:cs="Arial"/>
          <w:sz w:val="22"/>
          <w:szCs w:val="22"/>
        </w:rPr>
        <w:t>3</w:t>
      </w:r>
      <w:r w:rsidR="000866DE" w:rsidRPr="00555190">
        <w:rPr>
          <w:rFonts w:ascii="Arial" w:hAnsi="Arial" w:cs="Arial"/>
          <w:sz w:val="22"/>
          <w:szCs w:val="22"/>
        </w:rPr>
        <w:t>0</w:t>
      </w:r>
      <w:r w:rsidRPr="00555190">
        <w:rPr>
          <w:rFonts w:ascii="Arial" w:hAnsi="Arial" w:cs="Arial"/>
          <w:sz w:val="22"/>
          <w:szCs w:val="22"/>
        </w:rPr>
        <w:t xml:space="preserve">. den ode dne </w:t>
      </w:r>
      <w:r w:rsidR="009B03E5">
        <w:rPr>
          <w:rFonts w:ascii="Arial" w:hAnsi="Arial" w:cs="Arial"/>
          <w:sz w:val="22"/>
          <w:szCs w:val="22"/>
        </w:rPr>
        <w:t>doručení</w:t>
      </w:r>
      <w:r w:rsidR="009B03E5" w:rsidRPr="00555190">
        <w:rPr>
          <w:rFonts w:ascii="Arial" w:hAnsi="Arial" w:cs="Arial"/>
          <w:sz w:val="22"/>
          <w:szCs w:val="22"/>
        </w:rPr>
        <w:t xml:space="preserve"> </w:t>
      </w:r>
      <w:r w:rsidRPr="00555190">
        <w:rPr>
          <w:rFonts w:ascii="Arial" w:hAnsi="Arial" w:cs="Arial"/>
          <w:sz w:val="22"/>
          <w:szCs w:val="22"/>
        </w:rPr>
        <w:t xml:space="preserve">faktury </w:t>
      </w:r>
      <w:r w:rsidR="009B03E5">
        <w:rPr>
          <w:rFonts w:ascii="Arial" w:hAnsi="Arial" w:cs="Arial"/>
          <w:sz w:val="22"/>
          <w:szCs w:val="22"/>
        </w:rPr>
        <w:t>nájemci</w:t>
      </w:r>
      <w:r w:rsidRPr="00555190">
        <w:rPr>
          <w:rFonts w:ascii="Arial" w:hAnsi="Arial" w:cs="Arial"/>
          <w:sz w:val="22"/>
          <w:szCs w:val="22"/>
        </w:rPr>
        <w:t>. Pronajímatel vystaví fakturu do 15 dnů ode dne uskutečnění zdanitelného plnění, nejdříve však ke dni uskutečnění zdanitelného plnění. Faktura musí obsahovat náležitosti daňového dokladu stanovené platnými právními předpisy a číslo této smlouvy</w:t>
      </w:r>
      <w:r w:rsidR="009B03E5">
        <w:rPr>
          <w:rFonts w:ascii="Arial" w:hAnsi="Arial" w:cs="Arial"/>
          <w:sz w:val="22"/>
          <w:szCs w:val="22"/>
        </w:rPr>
        <w:t xml:space="preserve"> nájemce</w:t>
      </w:r>
      <w:r w:rsidRPr="00555190">
        <w:rPr>
          <w:rFonts w:ascii="Arial" w:hAnsi="Arial" w:cs="Arial"/>
          <w:sz w:val="22"/>
          <w:szCs w:val="22"/>
        </w:rPr>
        <w:t xml:space="preserve">. Nebude-li faktura vystavena oprávněně, či nebude-li obsahovat </w:t>
      </w:r>
      <w:r w:rsidRPr="00555190">
        <w:rPr>
          <w:rFonts w:ascii="Arial" w:hAnsi="Arial" w:cs="Arial"/>
          <w:sz w:val="22"/>
          <w:szCs w:val="22"/>
        </w:rPr>
        <w:lastRenderedPageBreak/>
        <w:t>požadované náležitosti, zejména číslo smlouvy</w:t>
      </w:r>
      <w:r w:rsidR="009B03E5">
        <w:rPr>
          <w:rFonts w:ascii="Arial" w:hAnsi="Arial" w:cs="Arial"/>
          <w:sz w:val="22"/>
          <w:szCs w:val="22"/>
        </w:rPr>
        <w:t xml:space="preserve"> nájemce</w:t>
      </w:r>
      <w:r w:rsidRPr="00555190">
        <w:rPr>
          <w:rFonts w:ascii="Arial" w:hAnsi="Arial" w:cs="Arial"/>
          <w:sz w:val="22"/>
          <w:szCs w:val="22"/>
        </w:rPr>
        <w:t xml:space="preserve">, nebude nájemcem proplacena a nájemce nebude s úhradou v prodlení. Pronajímatel je v takovém případě povinen na základě žádosti nájemce vystavit novou fakturu. Ode dne doručení řádně vystavené faktury běží nová lhůta splatnosti. </w:t>
      </w:r>
    </w:p>
    <w:p w:rsidR="00F70E98" w:rsidRPr="00555190" w:rsidRDefault="00F70E98" w:rsidP="00F70E98">
      <w:pPr>
        <w:tabs>
          <w:tab w:val="left" w:pos="993"/>
        </w:tabs>
        <w:spacing w:after="120"/>
        <w:ind w:left="2160" w:hanging="1734"/>
        <w:jc w:val="both"/>
        <w:rPr>
          <w:rFonts w:ascii="Arial" w:hAnsi="Arial" w:cs="Arial"/>
          <w:sz w:val="22"/>
          <w:szCs w:val="22"/>
        </w:rPr>
      </w:pPr>
      <w:proofErr w:type="gramStart"/>
      <w:r w:rsidRPr="00555190">
        <w:rPr>
          <w:rFonts w:ascii="Arial" w:hAnsi="Arial" w:cs="Arial"/>
          <w:sz w:val="22"/>
          <w:szCs w:val="22"/>
        </w:rPr>
        <w:t>3.2</w:t>
      </w:r>
      <w:proofErr w:type="gramEnd"/>
      <w:r w:rsidRPr="00555190">
        <w:rPr>
          <w:rFonts w:ascii="Arial" w:hAnsi="Arial" w:cs="Arial"/>
          <w:sz w:val="22"/>
          <w:szCs w:val="22"/>
        </w:rPr>
        <w:t>.</w:t>
      </w:r>
      <w:r w:rsidRPr="00555190">
        <w:rPr>
          <w:rFonts w:ascii="Arial" w:hAnsi="Arial" w:cs="Arial"/>
          <w:sz w:val="22"/>
          <w:szCs w:val="22"/>
        </w:rPr>
        <w:tab/>
        <w:t>Za den platby je považován vždy den odepsání příslušné platby z účtu nájemce.</w:t>
      </w:r>
    </w:p>
    <w:p w:rsidR="00F70E98" w:rsidRDefault="00F70E98" w:rsidP="00F70E98">
      <w:pPr>
        <w:spacing w:after="120"/>
        <w:ind w:left="992" w:hanging="567"/>
        <w:jc w:val="both"/>
        <w:rPr>
          <w:rFonts w:ascii="Arial" w:hAnsi="Arial" w:cs="Arial"/>
          <w:sz w:val="22"/>
          <w:szCs w:val="22"/>
        </w:rPr>
      </w:pPr>
      <w:proofErr w:type="gramStart"/>
      <w:r w:rsidRPr="00555190">
        <w:rPr>
          <w:rFonts w:ascii="Arial" w:hAnsi="Arial" w:cs="Arial"/>
          <w:sz w:val="22"/>
          <w:szCs w:val="22"/>
        </w:rPr>
        <w:t>3.3</w:t>
      </w:r>
      <w:proofErr w:type="gramEnd"/>
      <w:r w:rsidRPr="00555190">
        <w:rPr>
          <w:rFonts w:ascii="Arial" w:hAnsi="Arial" w:cs="Arial"/>
          <w:sz w:val="22"/>
          <w:szCs w:val="22"/>
        </w:rPr>
        <w:t>.</w:t>
      </w:r>
      <w:r w:rsidRPr="00555190">
        <w:rPr>
          <w:rFonts w:ascii="Arial" w:hAnsi="Arial" w:cs="Arial"/>
          <w:sz w:val="22"/>
          <w:szCs w:val="22"/>
        </w:rPr>
        <w:tab/>
        <w:t xml:space="preserve">Splatnost poměrné části </w:t>
      </w:r>
      <w:r w:rsidR="00223194">
        <w:rPr>
          <w:rFonts w:ascii="Arial" w:hAnsi="Arial" w:cs="Arial"/>
          <w:sz w:val="22"/>
          <w:szCs w:val="22"/>
        </w:rPr>
        <w:t>nájemného</w:t>
      </w:r>
      <w:r w:rsidR="00223194" w:rsidRPr="00555190">
        <w:rPr>
          <w:rFonts w:ascii="Arial" w:hAnsi="Arial" w:cs="Arial"/>
          <w:sz w:val="22"/>
          <w:szCs w:val="22"/>
        </w:rPr>
        <w:t xml:space="preserve"> </w:t>
      </w:r>
      <w:r w:rsidRPr="00555190">
        <w:rPr>
          <w:rFonts w:ascii="Arial" w:hAnsi="Arial" w:cs="Arial"/>
          <w:sz w:val="22"/>
          <w:szCs w:val="22"/>
        </w:rPr>
        <w:t xml:space="preserve">dle této smlouvy za období ode dne účinnosti této smlouvy do konce prvního kalendářního pololetí účinnosti této smlouvy je </w:t>
      </w:r>
      <w:r w:rsidR="009B03E5">
        <w:rPr>
          <w:rFonts w:ascii="Arial" w:hAnsi="Arial" w:cs="Arial"/>
          <w:sz w:val="22"/>
          <w:szCs w:val="22"/>
        </w:rPr>
        <w:t>3</w:t>
      </w:r>
      <w:r w:rsidR="000866DE" w:rsidRPr="00555190">
        <w:rPr>
          <w:rFonts w:ascii="Arial" w:hAnsi="Arial" w:cs="Arial"/>
          <w:sz w:val="22"/>
          <w:szCs w:val="22"/>
        </w:rPr>
        <w:t>0</w:t>
      </w:r>
      <w:r w:rsidRPr="00555190">
        <w:rPr>
          <w:rFonts w:ascii="Arial" w:hAnsi="Arial" w:cs="Arial"/>
          <w:sz w:val="22"/>
          <w:szCs w:val="22"/>
        </w:rPr>
        <w:t xml:space="preserve">. den od </w:t>
      </w:r>
      <w:r w:rsidR="009B03E5">
        <w:rPr>
          <w:rFonts w:ascii="Arial" w:hAnsi="Arial" w:cs="Arial"/>
          <w:sz w:val="22"/>
          <w:szCs w:val="22"/>
        </w:rPr>
        <w:t>doručení</w:t>
      </w:r>
      <w:r w:rsidR="009B03E5" w:rsidRPr="00555190">
        <w:rPr>
          <w:rFonts w:ascii="Arial" w:hAnsi="Arial" w:cs="Arial"/>
          <w:sz w:val="22"/>
          <w:szCs w:val="22"/>
        </w:rPr>
        <w:t xml:space="preserve"> </w:t>
      </w:r>
      <w:r w:rsidRPr="00555190">
        <w:rPr>
          <w:rFonts w:ascii="Arial" w:hAnsi="Arial" w:cs="Arial"/>
          <w:sz w:val="22"/>
          <w:szCs w:val="22"/>
        </w:rPr>
        <w:t xml:space="preserve">faktury </w:t>
      </w:r>
      <w:r w:rsidR="009B03E5">
        <w:rPr>
          <w:rFonts w:ascii="Arial" w:hAnsi="Arial" w:cs="Arial"/>
          <w:sz w:val="22"/>
          <w:szCs w:val="22"/>
        </w:rPr>
        <w:t>nájemci</w:t>
      </w:r>
      <w:r w:rsidRPr="00555190">
        <w:rPr>
          <w:rFonts w:ascii="Arial" w:hAnsi="Arial" w:cs="Arial"/>
          <w:sz w:val="22"/>
          <w:szCs w:val="22"/>
        </w:rPr>
        <w:t xml:space="preserve">; dnem uskutečnění zdanitelného plnění je v tomto případě 15. den ode dne účinnosti smlouvy. </w:t>
      </w:r>
      <w:r w:rsidR="00223194" w:rsidRPr="005B388E">
        <w:rPr>
          <w:rFonts w:ascii="Arial" w:hAnsi="Arial" w:cs="Arial"/>
          <w:sz w:val="22"/>
          <w:szCs w:val="22"/>
        </w:rPr>
        <w:t xml:space="preserve">Případný přeplatek na nájemném vzniklý ukončením </w:t>
      </w:r>
      <w:r w:rsidR="00223194">
        <w:rPr>
          <w:rFonts w:ascii="Arial" w:hAnsi="Arial" w:cs="Arial"/>
          <w:sz w:val="22"/>
          <w:szCs w:val="22"/>
        </w:rPr>
        <w:t xml:space="preserve">smlouvy o umístění </w:t>
      </w:r>
      <w:r w:rsidR="00766AE7">
        <w:rPr>
          <w:rFonts w:ascii="Arial" w:hAnsi="Arial" w:cs="Arial"/>
          <w:sz w:val="22"/>
          <w:szCs w:val="22"/>
        </w:rPr>
        <w:t xml:space="preserve">telekomunikačního </w:t>
      </w:r>
      <w:r w:rsidR="00223194">
        <w:rPr>
          <w:rFonts w:ascii="Arial" w:hAnsi="Arial" w:cs="Arial"/>
          <w:sz w:val="22"/>
          <w:szCs w:val="22"/>
        </w:rPr>
        <w:t xml:space="preserve">zařízení </w:t>
      </w:r>
      <w:r w:rsidR="00C15D27">
        <w:rPr>
          <w:rFonts w:ascii="Arial" w:hAnsi="Arial" w:cs="Arial"/>
          <w:sz w:val="22"/>
          <w:szCs w:val="22"/>
        </w:rPr>
        <w:t xml:space="preserve">na nemovitosti </w:t>
      </w:r>
      <w:r w:rsidR="00223194">
        <w:rPr>
          <w:rFonts w:ascii="Arial" w:hAnsi="Arial" w:cs="Arial"/>
          <w:sz w:val="22"/>
          <w:szCs w:val="22"/>
        </w:rPr>
        <w:t xml:space="preserve">č. </w:t>
      </w:r>
      <w:r w:rsidR="00766AE7">
        <w:rPr>
          <w:rFonts w:ascii="Arial" w:hAnsi="Arial" w:cs="Arial"/>
          <w:sz w:val="22"/>
          <w:szCs w:val="22"/>
        </w:rPr>
        <w:t>10257D (HASVR5)</w:t>
      </w:r>
      <w:r w:rsidR="00223194" w:rsidRPr="005B388E">
        <w:rPr>
          <w:rFonts w:ascii="Arial" w:hAnsi="Arial" w:cs="Arial"/>
          <w:sz w:val="22"/>
          <w:szCs w:val="22"/>
        </w:rPr>
        <w:t xml:space="preserve"> </w:t>
      </w:r>
      <w:r w:rsidR="00223194">
        <w:rPr>
          <w:rFonts w:ascii="Arial" w:hAnsi="Arial" w:cs="Arial"/>
          <w:sz w:val="22"/>
          <w:szCs w:val="22"/>
        </w:rPr>
        <w:t>bude započten proti</w:t>
      </w:r>
      <w:r w:rsidR="00223194" w:rsidRPr="005B388E">
        <w:rPr>
          <w:rFonts w:ascii="Arial" w:hAnsi="Arial" w:cs="Arial"/>
          <w:sz w:val="22"/>
          <w:szCs w:val="22"/>
        </w:rPr>
        <w:t xml:space="preserve"> závazku k úhradě nájemného dle této smlouvy.</w:t>
      </w:r>
    </w:p>
    <w:p w:rsidR="00D30EFF" w:rsidRPr="00D30EFF" w:rsidRDefault="00F70EA8" w:rsidP="00D30EFF">
      <w:pPr>
        <w:ind w:left="992" w:hanging="567"/>
        <w:jc w:val="both"/>
        <w:rPr>
          <w:rFonts w:ascii="Arial" w:hAnsi="Arial" w:cs="Arial"/>
          <w:sz w:val="22"/>
          <w:szCs w:val="22"/>
        </w:rPr>
      </w:pPr>
      <w:proofErr w:type="gramStart"/>
      <w:r>
        <w:rPr>
          <w:rFonts w:ascii="Arial" w:hAnsi="Arial" w:cs="Arial"/>
          <w:sz w:val="22"/>
          <w:szCs w:val="22"/>
        </w:rPr>
        <w:t>3.4</w:t>
      </w:r>
      <w:proofErr w:type="gramEnd"/>
      <w:r>
        <w:rPr>
          <w:rFonts w:ascii="Arial" w:hAnsi="Arial" w:cs="Arial"/>
          <w:sz w:val="22"/>
          <w:szCs w:val="22"/>
        </w:rPr>
        <w:t>.</w:t>
      </w:r>
      <w:r>
        <w:rPr>
          <w:rFonts w:ascii="Arial" w:hAnsi="Arial" w:cs="Arial"/>
          <w:sz w:val="22"/>
          <w:szCs w:val="22"/>
        </w:rPr>
        <w:tab/>
      </w:r>
      <w:r w:rsidR="00D30EFF" w:rsidRPr="00D30EFF">
        <w:rPr>
          <w:rFonts w:ascii="Arial" w:hAnsi="Arial" w:cs="Arial"/>
          <w:iCs/>
          <w:sz w:val="22"/>
          <w:szCs w:val="22"/>
        </w:rPr>
        <w:t xml:space="preserve">Rada města Havířova může schválit valorizaci nájemného dle přírůstku průměrného ročního indexu spotřebitelských cen (ISC) vyhlášeného Českým statistickým úřadem za předchozí kalendářní rok v případě, že </w:t>
      </w:r>
      <w:r w:rsidR="00D30EFF" w:rsidRPr="00D30EFF">
        <w:rPr>
          <w:rFonts w:ascii="Arial" w:hAnsi="Arial" w:cs="Arial"/>
          <w:snapToGrid w:val="0"/>
          <w:sz w:val="22"/>
          <w:szCs w:val="22"/>
          <w:lang w:eastAsia="cs-CZ"/>
        </w:rPr>
        <w:t xml:space="preserve">přírůstek průměrného ročního indexu spotřebitelských cen za takový předchozí kalendářní rok bude vyšší než </w:t>
      </w:r>
      <w:r w:rsidR="00307439">
        <w:rPr>
          <w:rFonts w:ascii="Arial" w:hAnsi="Arial" w:cs="Arial"/>
          <w:snapToGrid w:val="0"/>
          <w:sz w:val="22"/>
          <w:szCs w:val="22"/>
          <w:lang w:eastAsia="cs-CZ"/>
        </w:rPr>
        <w:t>2</w:t>
      </w:r>
      <w:r w:rsidR="00D30EFF" w:rsidRPr="00D30EFF">
        <w:rPr>
          <w:rFonts w:ascii="Arial" w:hAnsi="Arial" w:cs="Arial"/>
          <w:snapToGrid w:val="0"/>
          <w:sz w:val="22"/>
          <w:szCs w:val="22"/>
          <w:lang w:eastAsia="cs-CZ"/>
        </w:rPr>
        <w:t xml:space="preserve"> %</w:t>
      </w:r>
      <w:r w:rsidR="00307439">
        <w:rPr>
          <w:rFonts w:ascii="Arial" w:hAnsi="Arial" w:cs="Arial"/>
          <w:snapToGrid w:val="0"/>
          <w:sz w:val="22"/>
          <w:szCs w:val="22"/>
          <w:lang w:eastAsia="cs-CZ"/>
        </w:rPr>
        <w:t xml:space="preserve"> nebo v případě, že v jednotlivém roce takový přírůstek nebude vyšší než 2%, ale souhrn </w:t>
      </w:r>
      <w:r w:rsidR="00D30EFF" w:rsidRPr="00D30EFF">
        <w:rPr>
          <w:rFonts w:ascii="Arial" w:hAnsi="Arial" w:cs="Arial"/>
          <w:iCs/>
          <w:sz w:val="22"/>
          <w:szCs w:val="22"/>
        </w:rPr>
        <w:t>ročních inflačních koeficientů</w:t>
      </w:r>
      <w:r w:rsidR="00307439">
        <w:rPr>
          <w:rFonts w:ascii="Arial" w:hAnsi="Arial" w:cs="Arial"/>
          <w:iCs/>
          <w:sz w:val="22"/>
          <w:szCs w:val="22"/>
        </w:rPr>
        <w:t xml:space="preserve"> za předchozí roky, kdy nebyla valorizace provedena</w:t>
      </w:r>
      <w:r w:rsidR="002242CF">
        <w:rPr>
          <w:rFonts w:ascii="Arial" w:hAnsi="Arial" w:cs="Arial"/>
          <w:iCs/>
          <w:sz w:val="22"/>
          <w:szCs w:val="22"/>
        </w:rPr>
        <w:t>,</w:t>
      </w:r>
      <w:r w:rsidR="00307439">
        <w:rPr>
          <w:rFonts w:ascii="Arial" w:hAnsi="Arial" w:cs="Arial"/>
          <w:iCs/>
          <w:sz w:val="22"/>
          <w:szCs w:val="22"/>
        </w:rPr>
        <w:t xml:space="preserve"> </w:t>
      </w:r>
      <w:r w:rsidR="00D30EFF" w:rsidRPr="00D30EFF">
        <w:rPr>
          <w:rFonts w:ascii="Arial" w:hAnsi="Arial" w:cs="Arial"/>
          <w:iCs/>
          <w:sz w:val="22"/>
          <w:szCs w:val="22"/>
        </w:rPr>
        <w:t>přesáhne 3%</w:t>
      </w:r>
      <w:r w:rsidR="00307439">
        <w:rPr>
          <w:rFonts w:ascii="Arial" w:hAnsi="Arial" w:cs="Arial"/>
          <w:iCs/>
          <w:sz w:val="22"/>
          <w:szCs w:val="22"/>
        </w:rPr>
        <w:t xml:space="preserve">. </w:t>
      </w:r>
      <w:r w:rsidR="00D30EFF" w:rsidRPr="00D30EFF">
        <w:rPr>
          <w:rFonts w:ascii="Arial" w:hAnsi="Arial" w:cs="Arial"/>
          <w:sz w:val="22"/>
          <w:szCs w:val="22"/>
        </w:rPr>
        <w:t xml:space="preserve">Toto zvýšení bude účinné prvním dnem kalendářního </w:t>
      </w:r>
      <w:r w:rsidR="00307439">
        <w:rPr>
          <w:rFonts w:ascii="Arial" w:hAnsi="Arial" w:cs="Arial"/>
          <w:sz w:val="22"/>
          <w:szCs w:val="22"/>
        </w:rPr>
        <w:t>pololetí</w:t>
      </w:r>
      <w:r w:rsidR="00D30EFF" w:rsidRPr="00D30EFF">
        <w:rPr>
          <w:rFonts w:ascii="Arial" w:hAnsi="Arial" w:cs="Arial"/>
          <w:sz w:val="22"/>
          <w:szCs w:val="22"/>
        </w:rPr>
        <w:t xml:space="preserve">, na které pronajímatel vystaví fakturu, ve které bude uvedena takto zvýšená částka. Pronajímatel je oprávněn vystavit takovou fakturu nejdříve na </w:t>
      </w:r>
      <w:r w:rsidR="00307439">
        <w:rPr>
          <w:rFonts w:ascii="Arial" w:hAnsi="Arial" w:cs="Arial"/>
          <w:sz w:val="22"/>
          <w:szCs w:val="22"/>
        </w:rPr>
        <w:t xml:space="preserve">pololetí, ve kterém bude úředně </w:t>
      </w:r>
      <w:proofErr w:type="gramStart"/>
      <w:r w:rsidR="00307439">
        <w:rPr>
          <w:rFonts w:ascii="Arial" w:hAnsi="Arial" w:cs="Arial"/>
          <w:sz w:val="22"/>
          <w:szCs w:val="22"/>
        </w:rPr>
        <w:t xml:space="preserve">oznámen </w:t>
      </w:r>
      <w:r w:rsidR="00D30EFF" w:rsidRPr="00D30EFF">
        <w:rPr>
          <w:rFonts w:ascii="Arial" w:hAnsi="Arial" w:cs="Arial"/>
          <w:sz w:val="22"/>
          <w:szCs w:val="22"/>
        </w:rPr>
        <w:t xml:space="preserve"> </w:t>
      </w:r>
      <w:r w:rsidR="00307439">
        <w:rPr>
          <w:rFonts w:ascii="Arial" w:hAnsi="Arial" w:cs="Arial"/>
          <w:sz w:val="22"/>
          <w:szCs w:val="22"/>
        </w:rPr>
        <w:t>index</w:t>
      </w:r>
      <w:proofErr w:type="gramEnd"/>
      <w:r w:rsidR="00307439">
        <w:rPr>
          <w:rFonts w:ascii="Arial" w:hAnsi="Arial" w:cs="Arial"/>
          <w:sz w:val="22"/>
          <w:szCs w:val="22"/>
        </w:rPr>
        <w:t xml:space="preserve"> ISC za předchozí kalendářní rok. </w:t>
      </w:r>
      <w:r w:rsidR="00D30EFF" w:rsidRPr="00D30EFF">
        <w:rPr>
          <w:rFonts w:ascii="Arial" w:hAnsi="Arial" w:cs="Arial"/>
          <w:sz w:val="22"/>
          <w:szCs w:val="22"/>
        </w:rPr>
        <w:t>Toto ustanovení je v souladu se schválenými Zásadami pronájmu částí nemovitých věcí v budovách v majetku statutárního města Havířova.</w:t>
      </w:r>
      <w:bookmarkStart w:id="0" w:name="_GoBack"/>
      <w:bookmarkEnd w:id="0"/>
    </w:p>
    <w:p w:rsidR="00F70EA8" w:rsidRPr="00555190" w:rsidRDefault="00F70EA8" w:rsidP="00F70E98">
      <w:pPr>
        <w:spacing w:after="120"/>
        <w:ind w:left="992" w:hanging="567"/>
        <w:jc w:val="both"/>
        <w:rPr>
          <w:rFonts w:ascii="Arial" w:hAnsi="Arial" w:cs="Arial"/>
          <w:sz w:val="22"/>
          <w:szCs w:val="22"/>
        </w:rPr>
      </w:pPr>
    </w:p>
    <w:p w:rsidR="00F70E98" w:rsidRPr="00555190" w:rsidRDefault="00F70E98" w:rsidP="0058153B">
      <w:pPr>
        <w:spacing w:after="120"/>
        <w:ind w:left="426" w:hanging="425"/>
        <w:jc w:val="both"/>
        <w:rPr>
          <w:rFonts w:ascii="Arial" w:hAnsi="Arial" w:cs="Arial"/>
          <w:sz w:val="22"/>
          <w:szCs w:val="22"/>
        </w:rPr>
      </w:pPr>
      <w:r w:rsidRPr="00555190">
        <w:rPr>
          <w:rFonts w:ascii="Arial" w:hAnsi="Arial" w:cs="Arial"/>
          <w:sz w:val="22"/>
          <w:szCs w:val="22"/>
        </w:rPr>
        <w:t>4.</w:t>
      </w:r>
      <w:r w:rsidRPr="00555190">
        <w:rPr>
          <w:rFonts w:ascii="Arial" w:hAnsi="Arial" w:cs="Arial"/>
          <w:sz w:val="22"/>
          <w:szCs w:val="22"/>
        </w:rPr>
        <w:tab/>
      </w:r>
      <w:r w:rsidRPr="00555190">
        <w:rPr>
          <w:rFonts w:ascii="Arial" w:hAnsi="Arial" w:cs="Arial"/>
          <w:sz w:val="22"/>
          <w:szCs w:val="22"/>
          <w:u w:val="single"/>
        </w:rPr>
        <w:t>Úrok z prodlení</w:t>
      </w:r>
    </w:p>
    <w:p w:rsidR="00F70E98" w:rsidRPr="00555190" w:rsidRDefault="00F70E98" w:rsidP="0058153B">
      <w:pPr>
        <w:spacing w:after="120"/>
        <w:ind w:left="993" w:hanging="425"/>
        <w:jc w:val="both"/>
        <w:rPr>
          <w:rFonts w:ascii="Arial" w:hAnsi="Arial" w:cs="Arial"/>
          <w:sz w:val="22"/>
          <w:szCs w:val="22"/>
        </w:rPr>
      </w:pPr>
      <w:r w:rsidRPr="00555190">
        <w:rPr>
          <w:rFonts w:ascii="Arial" w:hAnsi="Arial" w:cs="Arial"/>
          <w:sz w:val="22"/>
          <w:szCs w:val="22"/>
        </w:rPr>
        <w:tab/>
        <w:t>V případě prodlení nájemce s platbami dle této smlouvy uhradí nájemce pronajímateli úrok z prodlení ve výši 0,</w:t>
      </w:r>
      <w:r w:rsidR="002959C0" w:rsidRPr="00555190">
        <w:rPr>
          <w:rFonts w:ascii="Arial" w:hAnsi="Arial" w:cs="Arial"/>
          <w:sz w:val="22"/>
          <w:szCs w:val="22"/>
        </w:rPr>
        <w:t>1</w:t>
      </w:r>
      <w:r w:rsidRPr="00555190">
        <w:rPr>
          <w:rFonts w:ascii="Arial" w:hAnsi="Arial" w:cs="Arial"/>
          <w:sz w:val="22"/>
          <w:szCs w:val="22"/>
        </w:rPr>
        <w:t>% dlužné částky za každý započatý den prodlení s platbou.</w:t>
      </w:r>
    </w:p>
    <w:p w:rsidR="00F70E98" w:rsidRPr="00555190" w:rsidRDefault="00F70E98" w:rsidP="00F70E98">
      <w:pPr>
        <w:jc w:val="both"/>
        <w:rPr>
          <w:rFonts w:ascii="Arial" w:hAnsi="Arial" w:cs="Arial"/>
          <w:sz w:val="22"/>
          <w:szCs w:val="22"/>
        </w:rPr>
      </w:pPr>
    </w:p>
    <w:p w:rsidR="00F70E98" w:rsidRPr="00555190" w:rsidRDefault="00F70E98" w:rsidP="00F70E98">
      <w:pPr>
        <w:jc w:val="both"/>
        <w:rPr>
          <w:rFonts w:ascii="Arial" w:hAnsi="Arial" w:cs="Arial"/>
          <w:sz w:val="22"/>
          <w:szCs w:val="22"/>
        </w:rPr>
      </w:pPr>
    </w:p>
    <w:p w:rsidR="00F70E98" w:rsidRPr="00555190" w:rsidRDefault="00F70E98" w:rsidP="00F70E98">
      <w:pPr>
        <w:keepNext/>
        <w:jc w:val="center"/>
        <w:rPr>
          <w:rFonts w:ascii="Arial" w:hAnsi="Arial" w:cs="Arial"/>
          <w:b/>
          <w:sz w:val="22"/>
          <w:szCs w:val="22"/>
        </w:rPr>
      </w:pPr>
      <w:r w:rsidRPr="00555190">
        <w:rPr>
          <w:rFonts w:ascii="Arial" w:hAnsi="Arial" w:cs="Arial"/>
          <w:b/>
          <w:sz w:val="22"/>
          <w:szCs w:val="22"/>
        </w:rPr>
        <w:t>Článek 6.</w:t>
      </w:r>
    </w:p>
    <w:p w:rsidR="00F70E98" w:rsidRPr="00555190" w:rsidRDefault="00F70E98" w:rsidP="00F70E98">
      <w:pPr>
        <w:pStyle w:val="Nadpis7"/>
        <w:rPr>
          <w:sz w:val="22"/>
          <w:szCs w:val="22"/>
        </w:rPr>
      </w:pPr>
      <w:r w:rsidRPr="00555190">
        <w:rPr>
          <w:sz w:val="22"/>
          <w:szCs w:val="22"/>
        </w:rPr>
        <w:t>Úhrada nákladů na elektrickou energii</w:t>
      </w:r>
    </w:p>
    <w:p w:rsidR="00347713" w:rsidRPr="005F6E01" w:rsidRDefault="00F70E98" w:rsidP="005F6E01">
      <w:pPr>
        <w:pStyle w:val="Odstavecseseznamem"/>
        <w:numPr>
          <w:ilvl w:val="0"/>
          <w:numId w:val="17"/>
        </w:numPr>
        <w:jc w:val="both"/>
        <w:rPr>
          <w:rFonts w:ascii="Arial" w:hAnsi="Arial" w:cs="Arial"/>
          <w:sz w:val="22"/>
          <w:szCs w:val="22"/>
        </w:rPr>
      </w:pPr>
      <w:r w:rsidRPr="005F6E01">
        <w:rPr>
          <w:rFonts w:ascii="Arial" w:hAnsi="Arial" w:cs="Arial"/>
          <w:sz w:val="22"/>
          <w:szCs w:val="22"/>
        </w:rPr>
        <w:t xml:space="preserve">Nájemné nezahrnuje úhradu nákladů na elektrickou energii spotřebovanou pro provoz zařízení a technologie. </w:t>
      </w:r>
    </w:p>
    <w:p w:rsidR="00F70E98" w:rsidRPr="005F6E01" w:rsidRDefault="00347713" w:rsidP="005F6E01">
      <w:pPr>
        <w:pStyle w:val="Odstavecseseznamem"/>
        <w:numPr>
          <w:ilvl w:val="0"/>
          <w:numId w:val="17"/>
        </w:numPr>
        <w:spacing w:before="120"/>
        <w:jc w:val="both"/>
        <w:rPr>
          <w:rFonts w:ascii="Arial" w:hAnsi="Arial" w:cs="Arial"/>
          <w:color w:val="FF00FF"/>
          <w:sz w:val="22"/>
          <w:szCs w:val="22"/>
        </w:rPr>
      </w:pPr>
      <w:r w:rsidRPr="005F6E01">
        <w:rPr>
          <w:rFonts w:ascii="Arial" w:hAnsi="Arial" w:cs="Arial"/>
          <w:sz w:val="22"/>
          <w:szCs w:val="22"/>
        </w:rPr>
        <w:t xml:space="preserve">Pronajímatel se zavazuje po celou dobu účinnosti této smlouvy umožnit nájemci odběr elektrické energie přes podružný rozvaděč pro provoz </w:t>
      </w:r>
      <w:r>
        <w:rPr>
          <w:rFonts w:ascii="Arial" w:hAnsi="Arial" w:cs="Arial"/>
          <w:sz w:val="22"/>
          <w:szCs w:val="22"/>
        </w:rPr>
        <w:t>zařízení</w:t>
      </w:r>
      <w:r w:rsidRPr="005F6E01">
        <w:rPr>
          <w:rFonts w:ascii="Arial" w:hAnsi="Arial" w:cs="Arial"/>
          <w:sz w:val="22"/>
          <w:szCs w:val="22"/>
        </w:rPr>
        <w:t xml:space="preserve"> nájemce. Tyto náklady na nájemcem spotřebovanou elektrickou energii ve výši dle stavu poměrového měřidla budou přeúčtovány pronajímatelem nájemci měsíčně vždy po obdržení vyúčtování od dodavatele energie pronajímatelem, a to v cenách účtovaných pronajímateli dodavatelem elektrické energie</w:t>
      </w:r>
      <w:r w:rsidRPr="005F6E01">
        <w:rPr>
          <w:rFonts w:ascii="Arial" w:hAnsi="Arial" w:cs="Arial"/>
          <w:i/>
          <w:sz w:val="22"/>
          <w:szCs w:val="22"/>
        </w:rPr>
        <w:t>.</w:t>
      </w:r>
      <w:r w:rsidRPr="005F6E01">
        <w:rPr>
          <w:rFonts w:ascii="Arial" w:hAnsi="Arial" w:cs="Arial"/>
          <w:b/>
          <w:i/>
          <w:sz w:val="22"/>
          <w:szCs w:val="22"/>
        </w:rPr>
        <w:t xml:space="preserve"> </w:t>
      </w:r>
      <w:r w:rsidRPr="005F6E01">
        <w:rPr>
          <w:rFonts w:ascii="Arial" w:hAnsi="Arial" w:cs="Arial"/>
          <w:sz w:val="22"/>
          <w:szCs w:val="22"/>
        </w:rPr>
        <w:t xml:space="preserve">Nájemce uhradí fakturu, kterou pronajímatel přeúčtuje nájemci náklady na nájemcem spotřebovanou elektrickou energii, do </w:t>
      </w:r>
      <w:r>
        <w:rPr>
          <w:rFonts w:ascii="Arial" w:hAnsi="Arial" w:cs="Arial"/>
          <w:sz w:val="22"/>
          <w:szCs w:val="22"/>
        </w:rPr>
        <w:t>3</w:t>
      </w:r>
      <w:r w:rsidRPr="005F6E01">
        <w:rPr>
          <w:rFonts w:ascii="Arial" w:hAnsi="Arial" w:cs="Arial"/>
          <w:sz w:val="22"/>
          <w:szCs w:val="22"/>
        </w:rPr>
        <w:t>0 dní po obdržení faktury.</w:t>
      </w:r>
    </w:p>
    <w:p w:rsidR="00F70E98" w:rsidRPr="00555190" w:rsidRDefault="00F70E98" w:rsidP="00F70E98">
      <w:pPr>
        <w:jc w:val="center"/>
        <w:rPr>
          <w:rFonts w:ascii="Arial" w:hAnsi="Arial" w:cs="Arial"/>
          <w:b/>
          <w:color w:val="FF0000"/>
          <w:sz w:val="22"/>
          <w:szCs w:val="22"/>
        </w:rPr>
      </w:pPr>
    </w:p>
    <w:p w:rsidR="00F70E98" w:rsidRPr="00555190" w:rsidRDefault="00F70E98" w:rsidP="00F70E98">
      <w:pPr>
        <w:ind w:left="425"/>
        <w:jc w:val="both"/>
        <w:rPr>
          <w:rFonts w:ascii="Arial" w:hAnsi="Arial" w:cs="Arial"/>
          <w:sz w:val="22"/>
          <w:szCs w:val="22"/>
        </w:rPr>
      </w:pPr>
    </w:p>
    <w:p w:rsidR="00F70E98" w:rsidRPr="00555190" w:rsidRDefault="00F70E98" w:rsidP="00F70E98">
      <w:pPr>
        <w:keepNext/>
        <w:jc w:val="center"/>
        <w:rPr>
          <w:rFonts w:ascii="Arial" w:hAnsi="Arial" w:cs="Arial"/>
          <w:b/>
          <w:sz w:val="22"/>
          <w:szCs w:val="22"/>
        </w:rPr>
      </w:pPr>
      <w:r w:rsidRPr="00555190">
        <w:rPr>
          <w:rFonts w:ascii="Arial" w:hAnsi="Arial" w:cs="Arial"/>
          <w:b/>
          <w:sz w:val="22"/>
          <w:szCs w:val="22"/>
        </w:rPr>
        <w:t>Článek 7.</w:t>
      </w:r>
    </w:p>
    <w:p w:rsidR="00F70E98" w:rsidRPr="00555190" w:rsidRDefault="00F70E98" w:rsidP="00F70E98">
      <w:pPr>
        <w:pStyle w:val="Nadpis7"/>
        <w:rPr>
          <w:sz w:val="22"/>
          <w:szCs w:val="22"/>
        </w:rPr>
      </w:pPr>
      <w:r w:rsidRPr="00555190">
        <w:rPr>
          <w:sz w:val="22"/>
          <w:szCs w:val="22"/>
        </w:rPr>
        <w:t>Práva a povinnosti smluvních stran</w:t>
      </w:r>
    </w:p>
    <w:p w:rsidR="00F70E98" w:rsidRPr="00555190" w:rsidRDefault="00F70E98" w:rsidP="00F70E98">
      <w:pPr>
        <w:numPr>
          <w:ilvl w:val="0"/>
          <w:numId w:val="2"/>
        </w:numPr>
        <w:tabs>
          <w:tab w:val="clear" w:pos="360"/>
          <w:tab w:val="num" w:pos="426"/>
        </w:tabs>
        <w:spacing w:after="120"/>
        <w:ind w:left="425" w:hanging="425"/>
        <w:rPr>
          <w:rFonts w:ascii="Arial" w:hAnsi="Arial" w:cs="Arial"/>
          <w:sz w:val="22"/>
          <w:szCs w:val="22"/>
        </w:rPr>
      </w:pPr>
      <w:r w:rsidRPr="00555190">
        <w:rPr>
          <w:rFonts w:ascii="Arial" w:hAnsi="Arial" w:cs="Arial"/>
          <w:sz w:val="22"/>
          <w:szCs w:val="22"/>
          <w:u w:val="single"/>
        </w:rPr>
        <w:t>Práva a povinnosti nájemce</w:t>
      </w:r>
    </w:p>
    <w:p w:rsidR="00F70E98" w:rsidRPr="00555190" w:rsidRDefault="00F70E98" w:rsidP="00F70E98">
      <w:pPr>
        <w:pStyle w:val="Odstavecseseznamem"/>
        <w:numPr>
          <w:ilvl w:val="1"/>
          <w:numId w:val="11"/>
        </w:numPr>
        <w:tabs>
          <w:tab w:val="num" w:pos="1854"/>
        </w:tabs>
        <w:spacing w:after="120"/>
        <w:ind w:left="993" w:hanging="567"/>
        <w:jc w:val="both"/>
        <w:rPr>
          <w:rFonts w:ascii="Arial" w:hAnsi="Arial" w:cs="Arial"/>
          <w:sz w:val="22"/>
          <w:szCs w:val="22"/>
        </w:rPr>
      </w:pPr>
      <w:r w:rsidRPr="00555190">
        <w:rPr>
          <w:rFonts w:ascii="Arial" w:hAnsi="Arial" w:cs="Arial"/>
          <w:sz w:val="22"/>
          <w:szCs w:val="22"/>
        </w:rPr>
        <w:t xml:space="preserve">Nájemce je oprávněn užívat předmět nájmu řádně a v souladu s touto smlouvou, dbát o jeho dobrý stav a provádět jeho běžnou údržbu. Pokud přesto dojde </w:t>
      </w:r>
      <w:r w:rsidRPr="00555190">
        <w:rPr>
          <w:rFonts w:ascii="Arial" w:hAnsi="Arial" w:cs="Arial"/>
          <w:sz w:val="22"/>
          <w:szCs w:val="22"/>
        </w:rPr>
        <w:lastRenderedPageBreak/>
        <w:t>zaviněním nájemce ke škodám na majetku pronajímatele, je nájemce povinen tyto škody nahradit, a to především uvedením do původního stavu, nedohodnou-li se smluvní strany jinak.</w:t>
      </w:r>
    </w:p>
    <w:p w:rsidR="00F70E98" w:rsidRPr="00555190" w:rsidRDefault="00F70E98" w:rsidP="00F70E98">
      <w:pPr>
        <w:pStyle w:val="Odstavecseseznamem"/>
        <w:numPr>
          <w:ilvl w:val="1"/>
          <w:numId w:val="11"/>
        </w:numPr>
        <w:tabs>
          <w:tab w:val="num" w:pos="1854"/>
        </w:tabs>
        <w:spacing w:after="120"/>
        <w:ind w:left="993" w:hanging="567"/>
        <w:jc w:val="both"/>
        <w:rPr>
          <w:rFonts w:ascii="Arial" w:hAnsi="Arial" w:cs="Arial"/>
          <w:sz w:val="22"/>
          <w:szCs w:val="22"/>
        </w:rPr>
      </w:pPr>
      <w:r w:rsidRPr="00555190">
        <w:rPr>
          <w:rFonts w:ascii="Arial" w:hAnsi="Arial" w:cs="Arial"/>
          <w:sz w:val="22"/>
          <w:szCs w:val="22"/>
        </w:rPr>
        <w:t xml:space="preserve">Nájemce je touto smlouvou oprávněn upravovat předmět nájmu na vlastní náklad a provádět </w:t>
      </w:r>
      <w:r w:rsidR="00223194">
        <w:rPr>
          <w:rFonts w:ascii="Arial" w:hAnsi="Arial" w:cs="Arial"/>
          <w:sz w:val="22"/>
          <w:szCs w:val="22"/>
        </w:rPr>
        <w:t xml:space="preserve">v rozsahu dle přílohy č. 1 </w:t>
      </w:r>
      <w:r w:rsidRPr="00555190">
        <w:rPr>
          <w:rFonts w:ascii="Arial" w:hAnsi="Arial" w:cs="Arial"/>
          <w:sz w:val="22"/>
          <w:szCs w:val="22"/>
        </w:rPr>
        <w:t>takové stavební úpravy předmětu nájmu a rozvodů stávajících inženýrských sítí či vybudovat sítě nové tak, aby předmět nájmu mohl být řádně užíván k účelu stanovenému ve smlouvě a nájemce měl trvale zajištěn přístup k zařízení.</w:t>
      </w:r>
    </w:p>
    <w:p w:rsidR="001D43C9" w:rsidRPr="00555190" w:rsidRDefault="001D43C9" w:rsidP="001D43C9">
      <w:pPr>
        <w:pStyle w:val="Odstavecseseznamem"/>
        <w:numPr>
          <w:ilvl w:val="1"/>
          <w:numId w:val="11"/>
        </w:numPr>
        <w:tabs>
          <w:tab w:val="num" w:pos="1854"/>
        </w:tabs>
        <w:spacing w:after="120"/>
        <w:ind w:left="993" w:hanging="567"/>
        <w:jc w:val="both"/>
        <w:rPr>
          <w:rFonts w:ascii="Arial" w:hAnsi="Arial" w:cs="Arial"/>
          <w:sz w:val="22"/>
          <w:szCs w:val="22"/>
        </w:rPr>
      </w:pPr>
      <w:r w:rsidRPr="00555190">
        <w:rPr>
          <w:rFonts w:ascii="Arial" w:hAnsi="Arial" w:cs="Arial"/>
          <w:sz w:val="22"/>
          <w:szCs w:val="22"/>
        </w:rPr>
        <w:t>Takto nájemcem uhrazené provedené úpravy předmětu nájmu, či jiné další úpravy provedené se souhlasem pronajímatele, které budou mít charakter technického zhodnocení ve smyslu § 33 zákona č. 586/1992 Sb., o daních z příjmů, ve znění pozdějších předpisů (dále jen „ZDP“), bude po dobu trvání této smlouvy odepisovat nájemce. Nájemce předloží pronajímateli soupis technického zhodnocení s uvedením hodnoty těchto úprav. Pronajímatel se zavazuje, že nezvýší vstupní cenu předmětu nájmu o hodnotu těchto úprav. Pronajímatel se zavazuje na základě žádosti nájemce písemně sdělit nájemci údaje potřebné ke správnému zařazení nemovitosti uvedené v čl. 1. pro účely odepisování v souladu se ZDP.</w:t>
      </w:r>
    </w:p>
    <w:p w:rsidR="00F70E98" w:rsidRPr="00555190" w:rsidRDefault="00F70E98" w:rsidP="00F70E98">
      <w:pPr>
        <w:pStyle w:val="Odstavecseseznamem"/>
        <w:numPr>
          <w:ilvl w:val="1"/>
          <w:numId w:val="11"/>
        </w:numPr>
        <w:tabs>
          <w:tab w:val="num" w:pos="1854"/>
        </w:tabs>
        <w:spacing w:after="120"/>
        <w:ind w:left="993" w:hanging="567"/>
        <w:jc w:val="both"/>
        <w:rPr>
          <w:rFonts w:ascii="Arial" w:hAnsi="Arial" w:cs="Arial"/>
          <w:sz w:val="22"/>
          <w:szCs w:val="22"/>
        </w:rPr>
      </w:pPr>
      <w:r w:rsidRPr="00555190">
        <w:rPr>
          <w:rFonts w:ascii="Arial" w:hAnsi="Arial" w:cs="Arial"/>
          <w:snapToGrid w:val="0"/>
          <w:sz w:val="22"/>
          <w:szCs w:val="22"/>
        </w:rPr>
        <w:t>Vzhledem k tomu, že zařízení a technologie mohou být provozovány v tzv. sdíleném režimu, mohou být  na/v zařízení umístěny součástky ve vlastnictví podnikatele zajišťujícího veřejnou komunikační síť, odlišného od nájemce, přičemž nájemce je k jejich umístění a provozování oprávněn a nese za jejich umístění a provozování plnou odpovědnost.</w:t>
      </w:r>
    </w:p>
    <w:p w:rsidR="00435451" w:rsidRPr="00555190" w:rsidRDefault="00F70E98" w:rsidP="00D62B32">
      <w:pPr>
        <w:pStyle w:val="Odstavecseseznamem"/>
        <w:numPr>
          <w:ilvl w:val="1"/>
          <w:numId w:val="11"/>
        </w:numPr>
        <w:tabs>
          <w:tab w:val="num" w:pos="1854"/>
        </w:tabs>
        <w:spacing w:after="120"/>
        <w:ind w:left="993" w:hanging="567"/>
        <w:jc w:val="both"/>
        <w:rPr>
          <w:rFonts w:ascii="Arial" w:hAnsi="Arial" w:cs="Arial"/>
          <w:sz w:val="22"/>
          <w:szCs w:val="22"/>
        </w:rPr>
      </w:pPr>
      <w:r w:rsidRPr="00555190">
        <w:rPr>
          <w:rFonts w:ascii="Arial" w:hAnsi="Arial" w:cs="Arial"/>
          <w:sz w:val="22"/>
          <w:szCs w:val="22"/>
        </w:rPr>
        <w:t xml:space="preserve">Pronajímatel prohlašuje, že nemovitost uvedená v čl. 1. této smlouvy </w:t>
      </w:r>
      <w:r w:rsidR="000A226A">
        <w:rPr>
          <w:rFonts w:ascii="Arial" w:hAnsi="Arial" w:cs="Arial"/>
          <w:sz w:val="22"/>
          <w:szCs w:val="22"/>
        </w:rPr>
        <w:t xml:space="preserve">se nachází v památkově chráněné zóně </w:t>
      </w:r>
      <w:proofErr w:type="spellStart"/>
      <w:r w:rsidR="000A226A">
        <w:rPr>
          <w:rFonts w:ascii="Arial" w:hAnsi="Arial" w:cs="Arial"/>
          <w:sz w:val="22"/>
          <w:szCs w:val="22"/>
        </w:rPr>
        <w:t>Sorela</w:t>
      </w:r>
      <w:proofErr w:type="spellEnd"/>
      <w:r w:rsidRPr="00555190">
        <w:rPr>
          <w:rFonts w:ascii="Arial" w:hAnsi="Arial" w:cs="Arial"/>
          <w:sz w:val="22"/>
          <w:szCs w:val="22"/>
        </w:rPr>
        <w:t>.</w:t>
      </w:r>
    </w:p>
    <w:p w:rsidR="00F70E98" w:rsidRPr="005734ED" w:rsidRDefault="00F70E98" w:rsidP="00A423E0">
      <w:pPr>
        <w:pStyle w:val="Odstavecseseznamem"/>
        <w:numPr>
          <w:ilvl w:val="1"/>
          <w:numId w:val="11"/>
        </w:numPr>
        <w:tabs>
          <w:tab w:val="num" w:pos="1854"/>
        </w:tabs>
        <w:spacing w:after="120"/>
        <w:ind w:left="993" w:hanging="567"/>
        <w:jc w:val="both"/>
        <w:rPr>
          <w:rFonts w:ascii="Arial" w:hAnsi="Arial" w:cs="Arial"/>
          <w:sz w:val="22"/>
          <w:szCs w:val="22"/>
        </w:rPr>
      </w:pPr>
      <w:r w:rsidRPr="00A423E0">
        <w:rPr>
          <w:rFonts w:ascii="Arial" w:hAnsi="Arial" w:cs="Arial"/>
          <w:sz w:val="22"/>
          <w:szCs w:val="22"/>
        </w:rPr>
        <w:t xml:space="preserve">Všechna potřebná správní rozhodnutí a opatření orgánů státní správy a </w:t>
      </w:r>
      <w:proofErr w:type="gramStart"/>
      <w:r w:rsidRPr="00A423E0">
        <w:rPr>
          <w:rFonts w:ascii="Arial" w:hAnsi="Arial" w:cs="Arial"/>
          <w:sz w:val="22"/>
          <w:szCs w:val="22"/>
        </w:rPr>
        <w:t xml:space="preserve">samosprávy </w:t>
      </w:r>
      <w:r w:rsidR="003B0F78">
        <w:rPr>
          <w:rFonts w:ascii="Arial" w:hAnsi="Arial" w:cs="Arial"/>
          <w:sz w:val="22"/>
          <w:szCs w:val="22"/>
        </w:rPr>
        <w:t xml:space="preserve"> </w:t>
      </w:r>
      <w:r w:rsidRPr="00A423E0">
        <w:rPr>
          <w:rFonts w:ascii="Arial" w:hAnsi="Arial" w:cs="Arial"/>
          <w:sz w:val="22"/>
          <w:szCs w:val="22"/>
        </w:rPr>
        <w:t>si</w:t>
      </w:r>
      <w:proofErr w:type="gramEnd"/>
      <w:r w:rsidR="00D62B32" w:rsidRPr="005734ED">
        <w:rPr>
          <w:rFonts w:ascii="Arial" w:hAnsi="Arial" w:cs="Arial"/>
          <w:sz w:val="22"/>
          <w:szCs w:val="22"/>
        </w:rPr>
        <w:t xml:space="preserve">   </w:t>
      </w:r>
      <w:r w:rsidRPr="005734ED">
        <w:rPr>
          <w:rFonts w:ascii="Arial" w:hAnsi="Arial" w:cs="Arial"/>
          <w:sz w:val="22"/>
          <w:szCs w:val="22"/>
        </w:rPr>
        <w:t>zajistí samostatně na vlastní náklady nájemce.</w:t>
      </w:r>
    </w:p>
    <w:p w:rsidR="00F70E98" w:rsidRPr="00555190" w:rsidRDefault="00F70E98" w:rsidP="00F70E98">
      <w:pPr>
        <w:pStyle w:val="Odstavecseseznamem"/>
        <w:numPr>
          <w:ilvl w:val="1"/>
          <w:numId w:val="11"/>
        </w:numPr>
        <w:tabs>
          <w:tab w:val="num" w:pos="1854"/>
        </w:tabs>
        <w:spacing w:after="120"/>
        <w:ind w:left="993" w:hanging="567"/>
        <w:jc w:val="both"/>
        <w:rPr>
          <w:rFonts w:ascii="Arial" w:hAnsi="Arial" w:cs="Arial"/>
          <w:sz w:val="22"/>
          <w:szCs w:val="22"/>
        </w:rPr>
      </w:pPr>
      <w:r w:rsidRPr="00555190">
        <w:rPr>
          <w:rFonts w:ascii="Arial" w:hAnsi="Arial" w:cs="Arial"/>
          <w:sz w:val="22"/>
          <w:szCs w:val="22"/>
        </w:rPr>
        <w:t>Nájemce je povinen bez zbytečného odkladu upozornit pronajímatele na všechna zjištěná nebezpečí a závady, které mohou vést ke vzniku škod pronajímateli.</w:t>
      </w:r>
    </w:p>
    <w:p w:rsidR="00F70E98" w:rsidRPr="00C665F7" w:rsidRDefault="00F70E98" w:rsidP="00F70E98">
      <w:pPr>
        <w:pStyle w:val="Odstavecseseznamem"/>
        <w:numPr>
          <w:ilvl w:val="1"/>
          <w:numId w:val="11"/>
        </w:numPr>
        <w:tabs>
          <w:tab w:val="num" w:pos="1854"/>
        </w:tabs>
        <w:spacing w:after="120"/>
        <w:ind w:left="993" w:hanging="567"/>
        <w:jc w:val="both"/>
        <w:rPr>
          <w:rFonts w:ascii="Arial" w:hAnsi="Arial" w:cs="Arial"/>
          <w:sz w:val="22"/>
          <w:szCs w:val="22"/>
        </w:rPr>
      </w:pPr>
      <w:r w:rsidRPr="005734ED">
        <w:rPr>
          <w:rFonts w:ascii="Arial" w:hAnsi="Arial" w:cs="Arial"/>
          <w:sz w:val="22"/>
          <w:szCs w:val="22"/>
        </w:rPr>
        <w:t xml:space="preserve">V předmětu nájmu zajišťuje nájemce péči o BOZP a PO ve smyslu platných předpisů a je povinen nahradit škody, které vzniknou jeho provozní činností. V případě bezpečnostního incidentu či jiné události v souvislosti s PO je pronajímateli k dispozici  24 hodin denně dispečink </w:t>
      </w:r>
      <w:r w:rsidRPr="00C665F7">
        <w:rPr>
          <w:rFonts w:ascii="Arial" w:hAnsi="Arial" w:cs="Arial"/>
          <w:sz w:val="22"/>
          <w:szCs w:val="22"/>
        </w:rPr>
        <w:t xml:space="preserve">nájemce (tel. </w:t>
      </w:r>
      <w:r w:rsidR="005734ED" w:rsidRPr="00C665F7">
        <w:rPr>
          <w:rFonts w:ascii="Arial" w:hAnsi="Arial" w:cs="Arial"/>
          <w:sz w:val="22"/>
          <w:szCs w:val="22"/>
        </w:rPr>
        <w:t>+420 776 977 340).</w:t>
      </w:r>
    </w:p>
    <w:p w:rsidR="00F70E98" w:rsidRPr="00555190" w:rsidRDefault="00F70E98" w:rsidP="00F70E98">
      <w:pPr>
        <w:pStyle w:val="Odstavecseseznamem"/>
        <w:numPr>
          <w:ilvl w:val="1"/>
          <w:numId w:val="11"/>
        </w:numPr>
        <w:tabs>
          <w:tab w:val="num" w:pos="1854"/>
        </w:tabs>
        <w:spacing w:after="120"/>
        <w:ind w:left="993" w:hanging="567"/>
        <w:jc w:val="both"/>
        <w:rPr>
          <w:rFonts w:ascii="Arial" w:hAnsi="Arial" w:cs="Arial"/>
          <w:sz w:val="22"/>
          <w:szCs w:val="22"/>
        </w:rPr>
      </w:pPr>
      <w:r w:rsidRPr="00555190">
        <w:rPr>
          <w:rFonts w:ascii="Arial" w:hAnsi="Arial" w:cs="Arial"/>
          <w:sz w:val="22"/>
          <w:szCs w:val="22"/>
        </w:rPr>
        <w:t>Nájemce nebo jím pověřený subjekt má právo ničím neomezeného a přímého přístupu k předmětu nájmu a k zařízení včetně kabeláže, bez časového omezení, tj. 24 hod. denně, 7 dnů v týdnu, a to i přes ostatní části nemovitosti a další nemovitosti, které má pronajímatel v nájmu nebo ve vlastnictví nebo ke kterým mu náleží jiné právo umožňující přístup, pokud je toto k přístupu k předmětu nájmu třeba.</w:t>
      </w:r>
      <w:r w:rsidR="000A226A">
        <w:rPr>
          <w:rFonts w:ascii="Arial" w:hAnsi="Arial" w:cs="Arial"/>
          <w:sz w:val="22"/>
          <w:szCs w:val="22"/>
        </w:rPr>
        <w:t xml:space="preserve"> Pronajímatel za účelem přístupu k předmětu nájmu přenechal klíče ve služebně Městské polici</w:t>
      </w:r>
      <w:r w:rsidR="002242CF">
        <w:rPr>
          <w:rFonts w:ascii="Arial" w:hAnsi="Arial" w:cs="Arial"/>
          <w:sz w:val="22"/>
          <w:szCs w:val="22"/>
        </w:rPr>
        <w:t>e</w:t>
      </w:r>
      <w:r w:rsidR="000A226A">
        <w:rPr>
          <w:rFonts w:ascii="Arial" w:hAnsi="Arial" w:cs="Arial"/>
          <w:sz w:val="22"/>
          <w:szCs w:val="22"/>
        </w:rPr>
        <w:t xml:space="preserve">  Havířov, která se nachází v přízemí budovy </w:t>
      </w:r>
      <w:proofErr w:type="gramStart"/>
      <w:r w:rsidR="000A226A">
        <w:rPr>
          <w:rFonts w:ascii="Arial" w:hAnsi="Arial" w:cs="Arial"/>
          <w:sz w:val="22"/>
          <w:szCs w:val="22"/>
        </w:rPr>
        <w:t>č.p.</w:t>
      </w:r>
      <w:proofErr w:type="gramEnd"/>
      <w:r w:rsidR="000A226A">
        <w:rPr>
          <w:rFonts w:ascii="Arial" w:hAnsi="Arial" w:cs="Arial"/>
          <w:sz w:val="22"/>
          <w:szCs w:val="22"/>
        </w:rPr>
        <w:t xml:space="preserve"> 86 a jsou nájemci k dispozici 24 hodin denně, 7 dnů v týdnu. Pro převzetí klíčů je zástupce nájemce povinen prokázat se služebním průkazem</w:t>
      </w:r>
      <w:r w:rsidR="002242CF">
        <w:rPr>
          <w:rFonts w:ascii="Arial" w:hAnsi="Arial" w:cs="Arial"/>
          <w:sz w:val="22"/>
          <w:szCs w:val="22"/>
        </w:rPr>
        <w:t xml:space="preserve"> nebo pověřením</w:t>
      </w:r>
      <w:r w:rsidR="000A226A">
        <w:rPr>
          <w:rFonts w:ascii="Arial" w:hAnsi="Arial" w:cs="Arial"/>
          <w:sz w:val="22"/>
          <w:szCs w:val="22"/>
        </w:rPr>
        <w:t>.</w:t>
      </w:r>
    </w:p>
    <w:p w:rsidR="00695C8E" w:rsidRPr="00004A61" w:rsidRDefault="00F70E98" w:rsidP="00F70E98">
      <w:pPr>
        <w:pStyle w:val="Odstavecseseznamem"/>
        <w:numPr>
          <w:ilvl w:val="1"/>
          <w:numId w:val="11"/>
        </w:numPr>
        <w:tabs>
          <w:tab w:val="num" w:pos="1854"/>
        </w:tabs>
        <w:spacing w:after="120"/>
        <w:ind w:left="993" w:hanging="567"/>
        <w:jc w:val="both"/>
        <w:rPr>
          <w:rFonts w:ascii="Arial" w:hAnsi="Arial" w:cs="Arial"/>
          <w:sz w:val="22"/>
          <w:szCs w:val="22"/>
        </w:rPr>
      </w:pPr>
      <w:r w:rsidRPr="00555190">
        <w:rPr>
          <w:rFonts w:ascii="Arial" w:hAnsi="Arial" w:cs="Arial"/>
          <w:sz w:val="22"/>
          <w:szCs w:val="22"/>
        </w:rPr>
        <w:t xml:space="preserve">Nájemce prohlašuje, že umístěné zařízení a technologie splňují veškeré podmínky a normy dle závazných předpisů, nutné pro jejich provoz v České republice. Zároveň nájemce prohlašuje, že zařízení či technologie nejsou zdrojem rušení pro řádně instalovaná </w:t>
      </w:r>
      <w:r w:rsidR="00417C40">
        <w:rPr>
          <w:rFonts w:ascii="Arial" w:hAnsi="Arial" w:cs="Arial"/>
          <w:sz w:val="22"/>
          <w:szCs w:val="22"/>
        </w:rPr>
        <w:t xml:space="preserve">a pro provoz v ČR homologovaná </w:t>
      </w:r>
      <w:r w:rsidRPr="00555190">
        <w:rPr>
          <w:rFonts w:ascii="Arial" w:hAnsi="Arial" w:cs="Arial"/>
          <w:sz w:val="22"/>
          <w:szCs w:val="22"/>
        </w:rPr>
        <w:t xml:space="preserve">zařízení pro příjem televizního či rádiového signálu a neovlivňují zejména funkci STA. Pokud by přesto bylo prokázáno, že zařízení či technologie způsobují takové rušení, zavazuje se nájemce takový závadný stav na vlastní </w:t>
      </w:r>
      <w:r w:rsidRPr="00004A61">
        <w:rPr>
          <w:rFonts w:ascii="Arial" w:hAnsi="Arial" w:cs="Arial"/>
          <w:sz w:val="22"/>
          <w:szCs w:val="22"/>
        </w:rPr>
        <w:t>náklady neprodleně odstranit.</w:t>
      </w:r>
    </w:p>
    <w:p w:rsidR="00B64342" w:rsidRPr="00004A61" w:rsidRDefault="00B64342" w:rsidP="00B64342">
      <w:pPr>
        <w:pStyle w:val="Odstavecseseznamem"/>
        <w:numPr>
          <w:ilvl w:val="1"/>
          <w:numId w:val="11"/>
        </w:numPr>
        <w:tabs>
          <w:tab w:val="num" w:pos="1854"/>
        </w:tabs>
        <w:spacing w:after="120"/>
        <w:ind w:left="993" w:hanging="567"/>
        <w:jc w:val="both"/>
        <w:rPr>
          <w:rFonts w:ascii="Arial" w:hAnsi="Arial" w:cs="Arial"/>
          <w:sz w:val="22"/>
          <w:szCs w:val="22"/>
        </w:rPr>
      </w:pPr>
      <w:r w:rsidRPr="00004A61">
        <w:rPr>
          <w:rFonts w:ascii="Arial" w:hAnsi="Arial" w:cs="Arial"/>
          <w:sz w:val="22"/>
          <w:szCs w:val="22"/>
        </w:rPr>
        <w:lastRenderedPageBreak/>
        <w:t xml:space="preserve">V případě stavebních úprav je nájemce povinen vyžádat si souhlas vlastníka a pronajímatele </w:t>
      </w:r>
      <w:r w:rsidR="00417C40">
        <w:rPr>
          <w:rFonts w:ascii="Arial" w:hAnsi="Arial" w:cs="Arial"/>
          <w:sz w:val="22"/>
          <w:szCs w:val="22"/>
        </w:rPr>
        <w:t>nemovitosti</w:t>
      </w:r>
      <w:r w:rsidRPr="00004A61">
        <w:rPr>
          <w:rFonts w:ascii="Arial" w:hAnsi="Arial" w:cs="Arial"/>
          <w:sz w:val="22"/>
          <w:szCs w:val="22"/>
        </w:rPr>
        <w:t>. Stavební úpravy a technické zhodnocení budou vždy provedeny na vlastní náklady nájemce a bez nároku na finanční vypořádání po skončení nájmu.</w:t>
      </w:r>
    </w:p>
    <w:p w:rsidR="00F70E98" w:rsidRPr="00555190" w:rsidRDefault="00F70E98" w:rsidP="00F70E98">
      <w:pPr>
        <w:numPr>
          <w:ilvl w:val="0"/>
          <w:numId w:val="3"/>
        </w:numPr>
        <w:tabs>
          <w:tab w:val="clear" w:pos="360"/>
          <w:tab w:val="num" w:pos="426"/>
        </w:tabs>
        <w:spacing w:after="120"/>
        <w:ind w:left="425" w:hanging="425"/>
        <w:rPr>
          <w:rFonts w:ascii="Arial" w:hAnsi="Arial" w:cs="Arial"/>
          <w:sz w:val="22"/>
          <w:szCs w:val="22"/>
        </w:rPr>
      </w:pPr>
      <w:r w:rsidRPr="00555190">
        <w:rPr>
          <w:rFonts w:ascii="Arial" w:hAnsi="Arial" w:cs="Arial"/>
          <w:sz w:val="22"/>
          <w:szCs w:val="22"/>
          <w:u w:val="single"/>
        </w:rPr>
        <w:t>Práva a povinnosti pronajímatele</w:t>
      </w:r>
    </w:p>
    <w:p w:rsidR="00F70E98" w:rsidRPr="00555190" w:rsidRDefault="00F70E98" w:rsidP="00F70E98">
      <w:pPr>
        <w:numPr>
          <w:ilvl w:val="0"/>
          <w:numId w:val="4"/>
        </w:numPr>
        <w:tabs>
          <w:tab w:val="clear" w:pos="720"/>
          <w:tab w:val="num" w:pos="993"/>
        </w:tabs>
        <w:spacing w:after="120"/>
        <w:ind w:left="992" w:hanging="567"/>
        <w:jc w:val="both"/>
        <w:rPr>
          <w:rFonts w:ascii="Arial" w:hAnsi="Arial" w:cs="Arial"/>
          <w:sz w:val="22"/>
          <w:szCs w:val="22"/>
        </w:rPr>
      </w:pPr>
      <w:r w:rsidRPr="00555190">
        <w:rPr>
          <w:rFonts w:ascii="Arial" w:hAnsi="Arial" w:cs="Arial"/>
          <w:sz w:val="22"/>
          <w:szCs w:val="22"/>
        </w:rPr>
        <w:t>Pronajímatel umožní po celou dobu nájmu nájemci předmět nájmu nerušeně užívat.</w:t>
      </w:r>
    </w:p>
    <w:p w:rsidR="00F70E98" w:rsidRPr="00555190" w:rsidRDefault="00F70E98" w:rsidP="00F70E98">
      <w:pPr>
        <w:numPr>
          <w:ilvl w:val="0"/>
          <w:numId w:val="4"/>
        </w:numPr>
        <w:tabs>
          <w:tab w:val="clear" w:pos="720"/>
          <w:tab w:val="num" w:pos="993"/>
        </w:tabs>
        <w:spacing w:after="120"/>
        <w:ind w:left="992" w:hanging="567"/>
        <w:jc w:val="both"/>
        <w:rPr>
          <w:rFonts w:ascii="Arial" w:hAnsi="Arial" w:cs="Arial"/>
          <w:sz w:val="22"/>
          <w:szCs w:val="22"/>
        </w:rPr>
      </w:pPr>
      <w:r w:rsidRPr="00555190">
        <w:rPr>
          <w:rFonts w:ascii="Arial" w:hAnsi="Arial" w:cs="Arial"/>
          <w:sz w:val="22"/>
          <w:szCs w:val="22"/>
        </w:rPr>
        <w:t xml:space="preserve">Pronajímatel se zavazuje, že umožní nájemci </w:t>
      </w:r>
      <w:r w:rsidR="00C665F7">
        <w:rPr>
          <w:rFonts w:ascii="Arial" w:hAnsi="Arial" w:cs="Arial"/>
          <w:sz w:val="22"/>
          <w:szCs w:val="22"/>
        </w:rPr>
        <w:t xml:space="preserve">při splnění podmínek dle čl. 3 odst. 3 </w:t>
      </w:r>
      <w:proofErr w:type="gramStart"/>
      <w:r w:rsidR="00C665F7">
        <w:rPr>
          <w:rFonts w:ascii="Arial" w:hAnsi="Arial" w:cs="Arial"/>
          <w:sz w:val="22"/>
          <w:szCs w:val="22"/>
        </w:rPr>
        <w:t>této</w:t>
      </w:r>
      <w:proofErr w:type="gramEnd"/>
      <w:r w:rsidR="00C665F7">
        <w:rPr>
          <w:rFonts w:ascii="Arial" w:hAnsi="Arial" w:cs="Arial"/>
          <w:sz w:val="22"/>
          <w:szCs w:val="22"/>
        </w:rPr>
        <w:t xml:space="preserve"> smlouvy </w:t>
      </w:r>
      <w:r w:rsidRPr="00555190">
        <w:rPr>
          <w:rFonts w:ascii="Arial" w:hAnsi="Arial" w:cs="Arial"/>
          <w:sz w:val="22"/>
          <w:szCs w:val="22"/>
        </w:rPr>
        <w:t>provoz, údržbu, úpravy, výměny nebo modernizaci zařízení a technologie</w:t>
      </w:r>
      <w:r w:rsidR="00417C40">
        <w:rPr>
          <w:rFonts w:ascii="Arial" w:hAnsi="Arial" w:cs="Arial"/>
          <w:sz w:val="22"/>
          <w:szCs w:val="22"/>
        </w:rPr>
        <w:t>.</w:t>
      </w:r>
      <w:r w:rsidR="00CA2C49" w:rsidRPr="00555190">
        <w:rPr>
          <w:rFonts w:ascii="Arial" w:hAnsi="Arial" w:cs="Arial"/>
          <w:sz w:val="22"/>
          <w:szCs w:val="22"/>
        </w:rPr>
        <w:t xml:space="preserve"> </w:t>
      </w:r>
      <w:r w:rsidR="005734ED" w:rsidRPr="00C665F7">
        <w:rPr>
          <w:rFonts w:ascii="Arial" w:hAnsi="Arial" w:cs="Arial"/>
          <w:sz w:val="22"/>
          <w:szCs w:val="22"/>
        </w:rPr>
        <w:t>J</w:t>
      </w:r>
      <w:r w:rsidR="005734ED" w:rsidRPr="00C665F7">
        <w:rPr>
          <w:rFonts w:ascii="Arial" w:hAnsi="Arial" w:cs="Arial"/>
          <w:snapToGrid w:val="0"/>
          <w:sz w:val="22"/>
          <w:szCs w:val="22"/>
          <w:lang w:eastAsia="cs-CZ"/>
        </w:rPr>
        <w:t xml:space="preserve">akékoliv úpravy zařízení, které by měly mít povahu stavebních úprav nemovitosti, ve smyslu stavebně právních předpisů, neuvedených v příloze č. 1 nebo změny umístění anténních nosičů popř. kotvení nových konstrukcí do nemovitosti, </w:t>
      </w:r>
      <w:r w:rsidR="005734ED">
        <w:rPr>
          <w:rFonts w:ascii="Arial" w:hAnsi="Arial" w:cs="Arial"/>
          <w:snapToGrid w:val="0"/>
          <w:sz w:val="22"/>
          <w:szCs w:val="22"/>
          <w:lang w:eastAsia="cs-CZ"/>
        </w:rPr>
        <w:t>vyžadují předchozí</w:t>
      </w:r>
      <w:r w:rsidR="005734ED" w:rsidRPr="001571F8">
        <w:rPr>
          <w:rFonts w:ascii="Arial" w:hAnsi="Arial" w:cs="Arial"/>
          <w:snapToGrid w:val="0"/>
          <w:sz w:val="22"/>
          <w:szCs w:val="22"/>
          <w:lang w:eastAsia="cs-CZ"/>
        </w:rPr>
        <w:t xml:space="preserve"> souhlas pronajímatele.</w:t>
      </w:r>
      <w:r w:rsidR="005734ED">
        <w:rPr>
          <w:rFonts w:ascii="Arial" w:hAnsi="Arial" w:cs="Arial"/>
          <w:snapToGrid w:val="0"/>
          <w:sz w:val="22"/>
          <w:szCs w:val="22"/>
          <w:lang w:eastAsia="cs-CZ"/>
        </w:rPr>
        <w:t xml:space="preserve"> Rovněž zá</w:t>
      </w:r>
      <w:r w:rsidR="005734ED" w:rsidRPr="001571F8">
        <w:rPr>
          <w:rFonts w:ascii="Arial" w:hAnsi="Arial" w:cs="Arial"/>
          <w:snapToGrid w:val="0"/>
          <w:sz w:val="22"/>
          <w:szCs w:val="22"/>
          <w:lang w:eastAsia="cs-CZ"/>
        </w:rPr>
        <w:t>sahy do obvodových zdí domu bez předchozího souhlasu pronajímatele nejsou povoleny</w:t>
      </w:r>
      <w:r w:rsidR="005734ED" w:rsidRPr="00555190">
        <w:rPr>
          <w:rFonts w:ascii="Arial" w:hAnsi="Arial" w:cs="Arial"/>
          <w:snapToGrid w:val="0"/>
          <w:sz w:val="22"/>
          <w:szCs w:val="22"/>
          <w:lang w:eastAsia="cs-CZ"/>
        </w:rPr>
        <w:t>.</w:t>
      </w:r>
      <w:r w:rsidR="00CA2C49" w:rsidRPr="00555190">
        <w:rPr>
          <w:rFonts w:ascii="Arial" w:hAnsi="Arial" w:cs="Arial"/>
          <w:sz w:val="22"/>
          <w:szCs w:val="22"/>
        </w:rPr>
        <w:t xml:space="preserve"> </w:t>
      </w:r>
    </w:p>
    <w:p w:rsidR="00F70E98" w:rsidRPr="00555190" w:rsidRDefault="00F70E98" w:rsidP="00F70E98">
      <w:pPr>
        <w:numPr>
          <w:ilvl w:val="0"/>
          <w:numId w:val="4"/>
        </w:numPr>
        <w:tabs>
          <w:tab w:val="clear" w:pos="720"/>
          <w:tab w:val="num" w:pos="993"/>
        </w:tabs>
        <w:spacing w:after="120"/>
        <w:ind w:left="992" w:hanging="567"/>
        <w:jc w:val="both"/>
        <w:rPr>
          <w:rFonts w:ascii="Arial" w:hAnsi="Arial" w:cs="Arial"/>
          <w:color w:val="FF0000"/>
          <w:sz w:val="22"/>
          <w:szCs w:val="22"/>
        </w:rPr>
      </w:pPr>
      <w:r w:rsidRPr="00555190">
        <w:rPr>
          <w:rFonts w:ascii="Arial" w:hAnsi="Arial" w:cs="Arial"/>
          <w:sz w:val="22"/>
          <w:szCs w:val="22"/>
        </w:rPr>
        <w:t xml:space="preserve">Pronajímatel se současně zavazuje, že poskytne a zabezpečí nájemci do </w:t>
      </w:r>
      <w:r w:rsidR="007657CC" w:rsidRPr="00555190">
        <w:rPr>
          <w:rFonts w:ascii="Arial" w:hAnsi="Arial" w:cs="Arial"/>
          <w:sz w:val="22"/>
          <w:szCs w:val="22"/>
        </w:rPr>
        <w:t>1</w:t>
      </w:r>
      <w:r w:rsidRPr="00555190">
        <w:rPr>
          <w:rFonts w:ascii="Arial" w:hAnsi="Arial" w:cs="Arial"/>
          <w:sz w:val="22"/>
          <w:szCs w:val="22"/>
        </w:rPr>
        <w:t xml:space="preserve">5 dnů od výzvy veškerou vyžádanou součinnost pro získání příslušných povolení pro výstavbu zařízení a technologie, bude-li jich třeba. Pronajímatel je povinen se písemně vyjádřit ke stavebním úpravám ve lhůtě 30 dnů od výzvy nájemce. </w:t>
      </w:r>
    </w:p>
    <w:p w:rsidR="00F70E98" w:rsidRPr="00555190" w:rsidRDefault="00F70E98" w:rsidP="00F70E98">
      <w:pPr>
        <w:numPr>
          <w:ilvl w:val="0"/>
          <w:numId w:val="4"/>
        </w:numPr>
        <w:tabs>
          <w:tab w:val="clear" w:pos="720"/>
          <w:tab w:val="num" w:pos="993"/>
        </w:tabs>
        <w:spacing w:after="120"/>
        <w:ind w:left="992" w:hanging="567"/>
        <w:jc w:val="both"/>
        <w:rPr>
          <w:rFonts w:ascii="Arial" w:hAnsi="Arial" w:cs="Arial"/>
          <w:color w:val="000000"/>
          <w:sz w:val="22"/>
          <w:szCs w:val="22"/>
        </w:rPr>
      </w:pPr>
      <w:r w:rsidRPr="00555190">
        <w:rPr>
          <w:rFonts w:ascii="Arial" w:hAnsi="Arial" w:cs="Arial"/>
          <w:sz w:val="22"/>
          <w:szCs w:val="22"/>
        </w:rPr>
        <w:t xml:space="preserve">Pronajímatel umožní nájemci umístit kabelové propojení mezi jednotlivými prvky nadzemního komunikačního vedení, včetně případného propojení na komunikační síť, a to v rozsahu potřebném k plnění účelu této smlouvy, přičemž tento rozsah </w:t>
      </w:r>
      <w:r w:rsidR="00417C40">
        <w:rPr>
          <w:rFonts w:ascii="Arial" w:hAnsi="Arial" w:cs="Arial"/>
          <w:sz w:val="22"/>
          <w:szCs w:val="22"/>
        </w:rPr>
        <w:t xml:space="preserve">je </w:t>
      </w:r>
      <w:r w:rsidRPr="00555190">
        <w:rPr>
          <w:rFonts w:ascii="Arial" w:hAnsi="Arial" w:cs="Arial"/>
          <w:sz w:val="22"/>
          <w:szCs w:val="22"/>
        </w:rPr>
        <w:t xml:space="preserve">vymezen situačním nákresem, který </w:t>
      </w:r>
      <w:r w:rsidR="00417C40">
        <w:rPr>
          <w:rFonts w:ascii="Arial" w:hAnsi="Arial" w:cs="Arial"/>
          <w:sz w:val="22"/>
          <w:szCs w:val="22"/>
        </w:rPr>
        <w:t>je</w:t>
      </w:r>
      <w:r w:rsidRPr="00555190">
        <w:rPr>
          <w:rFonts w:ascii="Arial" w:hAnsi="Arial" w:cs="Arial"/>
          <w:sz w:val="22"/>
          <w:szCs w:val="22"/>
        </w:rPr>
        <w:t xml:space="preserve"> součástí přílohy č. 1 této smlouvy.  Pronajímatel dále umožní nájemci na jeho náklady provést instalaci měřidla pro zjištění nákladů na el. </w:t>
      </w:r>
      <w:proofErr w:type="gramStart"/>
      <w:r w:rsidRPr="00555190">
        <w:rPr>
          <w:rFonts w:ascii="Arial" w:hAnsi="Arial" w:cs="Arial"/>
          <w:sz w:val="22"/>
          <w:szCs w:val="22"/>
        </w:rPr>
        <w:t>energii</w:t>
      </w:r>
      <w:proofErr w:type="gramEnd"/>
      <w:r w:rsidRPr="00555190">
        <w:rPr>
          <w:rFonts w:ascii="Arial" w:hAnsi="Arial" w:cs="Arial"/>
          <w:sz w:val="22"/>
          <w:szCs w:val="22"/>
        </w:rPr>
        <w:t xml:space="preserve"> spotřebovanou nájemcem.</w:t>
      </w:r>
    </w:p>
    <w:p w:rsidR="00F70E98" w:rsidRPr="00555190" w:rsidRDefault="00F70E98" w:rsidP="00F70E98">
      <w:pPr>
        <w:numPr>
          <w:ilvl w:val="0"/>
          <w:numId w:val="4"/>
        </w:numPr>
        <w:tabs>
          <w:tab w:val="clear" w:pos="720"/>
          <w:tab w:val="num" w:pos="993"/>
        </w:tabs>
        <w:spacing w:after="120"/>
        <w:ind w:left="992" w:hanging="567"/>
        <w:jc w:val="both"/>
        <w:rPr>
          <w:rFonts w:ascii="Arial" w:hAnsi="Arial" w:cs="Arial"/>
          <w:color w:val="000000"/>
          <w:sz w:val="22"/>
          <w:szCs w:val="22"/>
        </w:rPr>
      </w:pPr>
      <w:r w:rsidRPr="00555190">
        <w:rPr>
          <w:rFonts w:ascii="Arial" w:hAnsi="Arial" w:cs="Arial"/>
          <w:sz w:val="22"/>
          <w:szCs w:val="22"/>
        </w:rPr>
        <w:t>Pronajímatel je povinen bez zbytečného odkladu upozornit nájemce na všechna zjištěná nebezpečí a závady, která mohou vést ke vzniku škod nájemci.</w:t>
      </w:r>
    </w:p>
    <w:p w:rsidR="00F70E98" w:rsidRPr="00555190" w:rsidRDefault="00F70E98" w:rsidP="00F70E98">
      <w:pPr>
        <w:numPr>
          <w:ilvl w:val="0"/>
          <w:numId w:val="4"/>
        </w:numPr>
        <w:tabs>
          <w:tab w:val="clear" w:pos="720"/>
          <w:tab w:val="num" w:pos="993"/>
        </w:tabs>
        <w:spacing w:after="120"/>
        <w:ind w:left="992" w:hanging="567"/>
        <w:jc w:val="both"/>
        <w:rPr>
          <w:rFonts w:ascii="Arial" w:hAnsi="Arial" w:cs="Arial"/>
          <w:sz w:val="22"/>
          <w:szCs w:val="22"/>
        </w:rPr>
      </w:pPr>
      <w:r w:rsidRPr="00555190">
        <w:rPr>
          <w:rFonts w:ascii="Arial" w:hAnsi="Arial" w:cs="Arial"/>
          <w:sz w:val="22"/>
          <w:szCs w:val="22"/>
        </w:rPr>
        <w:t>Pronajímatel se zavazuje, že na nemovitosti uvedené v čl. 1. neumožní, bez předchozího souhlasu nájemce, žádnému třetímu subjektu instalaci či provoz takového zařízení, jehož instalace či provoz se technicky neslučují s provozem zařízení či technologie instalovaných na základě této smlouvy</w:t>
      </w:r>
      <w:r w:rsidR="00417C40">
        <w:rPr>
          <w:rFonts w:ascii="Arial" w:hAnsi="Arial" w:cs="Arial"/>
          <w:sz w:val="22"/>
          <w:szCs w:val="22"/>
        </w:rPr>
        <w:t xml:space="preserve"> nebo které by byly způsobilé nepříznivě ovlivnit provoz zařízení nájemce</w:t>
      </w:r>
      <w:r w:rsidRPr="00555190">
        <w:rPr>
          <w:rFonts w:ascii="Arial" w:hAnsi="Arial" w:cs="Arial"/>
          <w:sz w:val="22"/>
          <w:szCs w:val="22"/>
        </w:rPr>
        <w:t>.</w:t>
      </w:r>
    </w:p>
    <w:p w:rsidR="00F70E98" w:rsidRPr="00555190" w:rsidRDefault="00F70E98" w:rsidP="00F70E98">
      <w:pPr>
        <w:numPr>
          <w:ilvl w:val="0"/>
          <w:numId w:val="4"/>
        </w:numPr>
        <w:tabs>
          <w:tab w:val="clear" w:pos="720"/>
          <w:tab w:val="num" w:pos="993"/>
        </w:tabs>
        <w:spacing w:after="120"/>
        <w:ind w:left="992" w:hanging="567"/>
        <w:jc w:val="both"/>
        <w:rPr>
          <w:rFonts w:ascii="Arial" w:hAnsi="Arial" w:cs="Arial"/>
          <w:sz w:val="22"/>
          <w:szCs w:val="22"/>
        </w:rPr>
      </w:pPr>
      <w:r w:rsidRPr="00555190">
        <w:rPr>
          <w:rFonts w:ascii="Arial" w:hAnsi="Arial" w:cs="Arial"/>
          <w:sz w:val="22"/>
          <w:szCs w:val="22"/>
        </w:rPr>
        <w:t>Pronajímatel se zavazuje, že zajistí na své náklady po celou dobu nájemního vztahu bezpečnost přístupových cest k předmětu nájmu.</w:t>
      </w:r>
    </w:p>
    <w:p w:rsidR="00F70E98" w:rsidRPr="00555190" w:rsidRDefault="00F70E98" w:rsidP="00F70E98">
      <w:pPr>
        <w:numPr>
          <w:ilvl w:val="0"/>
          <w:numId w:val="4"/>
        </w:numPr>
        <w:tabs>
          <w:tab w:val="clear" w:pos="720"/>
          <w:tab w:val="num" w:pos="993"/>
        </w:tabs>
        <w:spacing w:after="120"/>
        <w:ind w:left="992" w:hanging="567"/>
        <w:jc w:val="both"/>
        <w:rPr>
          <w:rFonts w:ascii="Arial" w:hAnsi="Arial" w:cs="Arial"/>
          <w:sz w:val="22"/>
          <w:szCs w:val="22"/>
        </w:rPr>
      </w:pPr>
      <w:r w:rsidRPr="00555190">
        <w:rPr>
          <w:rFonts w:ascii="Arial" w:hAnsi="Arial" w:cs="Arial"/>
          <w:sz w:val="22"/>
          <w:szCs w:val="22"/>
        </w:rPr>
        <w:t>Pronajímatel je oprávněn provádět kontrolu předmětu nájmu za účasti odpovědného zástupce nájemce, což mu nájemce na požádání umožní. Pronajímatel uvědomí nájemce o zamýšlené kontrole alespoň 5 pracovních dnů před jejím konáním písemnou formou.</w:t>
      </w:r>
    </w:p>
    <w:p w:rsidR="00F70E98" w:rsidRDefault="00417C40" w:rsidP="00F70E98">
      <w:pPr>
        <w:numPr>
          <w:ilvl w:val="0"/>
          <w:numId w:val="4"/>
        </w:numPr>
        <w:tabs>
          <w:tab w:val="clear" w:pos="720"/>
          <w:tab w:val="num" w:pos="993"/>
        </w:tabs>
        <w:spacing w:after="120"/>
        <w:ind w:left="992" w:hanging="567"/>
        <w:jc w:val="both"/>
        <w:rPr>
          <w:rFonts w:ascii="Arial" w:hAnsi="Arial" w:cs="Arial"/>
          <w:sz w:val="22"/>
          <w:szCs w:val="22"/>
        </w:rPr>
      </w:pPr>
      <w:r w:rsidRPr="005B388E">
        <w:rPr>
          <w:rFonts w:ascii="Arial" w:hAnsi="Arial" w:cs="Arial"/>
          <w:sz w:val="22"/>
          <w:szCs w:val="22"/>
        </w:rPr>
        <w:t xml:space="preserve">V případě, že nastane v budoucnu na straně pronajímatele potřeba opravy nebo údržby </w:t>
      </w:r>
      <w:r>
        <w:rPr>
          <w:rFonts w:ascii="Arial" w:hAnsi="Arial" w:cs="Arial"/>
          <w:sz w:val="22"/>
          <w:szCs w:val="22"/>
        </w:rPr>
        <w:t>předmětu nájmu</w:t>
      </w:r>
      <w:r w:rsidRPr="005B388E">
        <w:rPr>
          <w:rFonts w:ascii="Arial" w:hAnsi="Arial" w:cs="Arial"/>
          <w:sz w:val="22"/>
          <w:szCs w:val="22"/>
        </w:rPr>
        <w:t xml:space="preserve">, kterými bude dotčeno i </w:t>
      </w:r>
      <w:r>
        <w:rPr>
          <w:rFonts w:ascii="Arial" w:hAnsi="Arial" w:cs="Arial"/>
          <w:sz w:val="22"/>
          <w:szCs w:val="22"/>
        </w:rPr>
        <w:t>zařízení</w:t>
      </w:r>
      <w:r w:rsidRPr="005B388E">
        <w:rPr>
          <w:rFonts w:ascii="Arial" w:hAnsi="Arial" w:cs="Arial"/>
          <w:sz w:val="22"/>
          <w:szCs w:val="22"/>
        </w:rPr>
        <w:t xml:space="preserve"> nájemce, zavazuje se nájemce, že poskytne pronajímateli na své náklady nezbytnou součinnost při provádění takové opravy nebo údržby </w:t>
      </w:r>
      <w:r>
        <w:rPr>
          <w:rFonts w:ascii="Arial" w:hAnsi="Arial" w:cs="Arial"/>
          <w:sz w:val="22"/>
          <w:szCs w:val="22"/>
        </w:rPr>
        <w:t>předmětu nájmu</w:t>
      </w:r>
      <w:r w:rsidRPr="005B388E">
        <w:rPr>
          <w:rFonts w:ascii="Arial" w:hAnsi="Arial" w:cs="Arial"/>
          <w:sz w:val="22"/>
          <w:szCs w:val="22"/>
        </w:rPr>
        <w:t xml:space="preserve">, jejíž konkrétní podoba bude mezi pronajímatelem a nájemcem dohodnuta na základě předchozí písemné výzvy pronajímatele nájemci doručené nájemci alespoň </w:t>
      </w:r>
      <w:r>
        <w:rPr>
          <w:rFonts w:ascii="Arial" w:hAnsi="Arial" w:cs="Arial"/>
          <w:sz w:val="22"/>
          <w:szCs w:val="22"/>
        </w:rPr>
        <w:t>4</w:t>
      </w:r>
      <w:r w:rsidRPr="005B388E">
        <w:rPr>
          <w:rFonts w:ascii="Arial" w:hAnsi="Arial" w:cs="Arial"/>
          <w:sz w:val="22"/>
          <w:szCs w:val="22"/>
        </w:rPr>
        <w:t xml:space="preserve"> měsíc</w:t>
      </w:r>
      <w:r>
        <w:rPr>
          <w:rFonts w:ascii="Arial" w:hAnsi="Arial" w:cs="Arial"/>
          <w:sz w:val="22"/>
          <w:szCs w:val="22"/>
        </w:rPr>
        <w:t>e</w:t>
      </w:r>
      <w:r w:rsidRPr="005B388E">
        <w:rPr>
          <w:rFonts w:ascii="Arial" w:hAnsi="Arial" w:cs="Arial"/>
          <w:sz w:val="22"/>
          <w:szCs w:val="22"/>
        </w:rPr>
        <w:t xml:space="preserve"> před plánovaným zahájením provádění opravy nebo údržby </w:t>
      </w:r>
      <w:r>
        <w:rPr>
          <w:rFonts w:ascii="Arial" w:hAnsi="Arial" w:cs="Arial"/>
          <w:sz w:val="22"/>
          <w:szCs w:val="22"/>
        </w:rPr>
        <w:t xml:space="preserve">předmětu </w:t>
      </w:r>
      <w:proofErr w:type="gramStart"/>
      <w:r>
        <w:rPr>
          <w:rFonts w:ascii="Arial" w:hAnsi="Arial" w:cs="Arial"/>
          <w:sz w:val="22"/>
          <w:szCs w:val="22"/>
        </w:rPr>
        <w:t>nájmu</w:t>
      </w:r>
      <w:r w:rsidRPr="005B388E">
        <w:rPr>
          <w:rFonts w:ascii="Arial" w:hAnsi="Arial" w:cs="Arial"/>
          <w:sz w:val="22"/>
          <w:szCs w:val="22"/>
        </w:rPr>
        <w:t>,  a dle</w:t>
      </w:r>
      <w:proofErr w:type="gramEnd"/>
      <w:r w:rsidRPr="005B388E">
        <w:rPr>
          <w:rFonts w:ascii="Arial" w:hAnsi="Arial" w:cs="Arial"/>
          <w:sz w:val="22"/>
          <w:szCs w:val="22"/>
        </w:rPr>
        <w:t xml:space="preserve"> zápisu z jednání před zahájením provádění takové opravy nebo údržby, ke kterému se musí sejít zástupce nájemce, subjektu provádějícího příslušnou opravu nebo údržbu </w:t>
      </w:r>
      <w:r>
        <w:rPr>
          <w:rFonts w:ascii="Arial" w:hAnsi="Arial" w:cs="Arial"/>
          <w:sz w:val="22"/>
          <w:szCs w:val="22"/>
        </w:rPr>
        <w:t>předmětu nájmu</w:t>
      </w:r>
      <w:r w:rsidRPr="005B388E">
        <w:rPr>
          <w:rFonts w:ascii="Arial" w:hAnsi="Arial" w:cs="Arial"/>
          <w:sz w:val="22"/>
          <w:szCs w:val="22"/>
        </w:rPr>
        <w:t xml:space="preserve"> a pronajímatele, kde se dohodne, jaká součinnost při provádění opravy nebo údržby </w:t>
      </w:r>
      <w:r>
        <w:rPr>
          <w:rFonts w:ascii="Arial" w:hAnsi="Arial" w:cs="Arial"/>
          <w:sz w:val="22"/>
          <w:szCs w:val="22"/>
        </w:rPr>
        <w:t>předmětu nájmu</w:t>
      </w:r>
      <w:r w:rsidRPr="005B388E">
        <w:rPr>
          <w:rFonts w:ascii="Arial" w:hAnsi="Arial" w:cs="Arial"/>
          <w:sz w:val="22"/>
          <w:szCs w:val="22"/>
        </w:rPr>
        <w:t xml:space="preserve">, kdy a jak, v koordinaci s prováděním příslušných prací v rámci provádění opravy nebo údržby </w:t>
      </w:r>
      <w:r>
        <w:rPr>
          <w:rFonts w:ascii="Arial" w:hAnsi="Arial" w:cs="Arial"/>
          <w:sz w:val="22"/>
          <w:szCs w:val="22"/>
        </w:rPr>
        <w:t>předmětu nájmu</w:t>
      </w:r>
      <w:r w:rsidRPr="005B388E">
        <w:rPr>
          <w:rFonts w:ascii="Arial" w:hAnsi="Arial" w:cs="Arial"/>
          <w:sz w:val="22"/>
          <w:szCs w:val="22"/>
        </w:rPr>
        <w:t>, bude nájemcem poskytnuta. Naproti tomu v přípa</w:t>
      </w:r>
      <w:r w:rsidR="003B0F78">
        <w:rPr>
          <w:rFonts w:ascii="Arial" w:hAnsi="Arial" w:cs="Arial"/>
          <w:sz w:val="22"/>
          <w:szCs w:val="22"/>
        </w:rPr>
        <w:t xml:space="preserve">dě havárie (i hrozící), </w:t>
      </w:r>
      <w:r w:rsidR="003B0F78">
        <w:rPr>
          <w:rFonts w:ascii="Arial" w:hAnsi="Arial" w:cs="Arial"/>
          <w:sz w:val="22"/>
          <w:szCs w:val="22"/>
        </w:rPr>
        <w:lastRenderedPageBreak/>
        <w:t>živelní</w:t>
      </w:r>
      <w:r w:rsidRPr="005B388E">
        <w:rPr>
          <w:rFonts w:ascii="Arial" w:hAnsi="Arial" w:cs="Arial"/>
          <w:sz w:val="22"/>
          <w:szCs w:val="22"/>
        </w:rPr>
        <w:t xml:space="preserve"> pohromy apod., kdy musí pronajímatel okamžitě jednat, aby byly minimalizovány škody na a v nemovitosti, musí nájemce na vyžádání pronajímatele (prostřednictvím dohledového centra nájemce na tel. 776 977 340) bez prodlení poskytnout pronajímateli na své náklady nezbytnou součinnost pro provedení nezbytných opatření. Pronajímatel se zavazuje plánovat a provádět opravu nebo údržbu </w:t>
      </w:r>
      <w:r>
        <w:rPr>
          <w:rFonts w:ascii="Arial" w:hAnsi="Arial" w:cs="Arial"/>
          <w:sz w:val="22"/>
          <w:szCs w:val="22"/>
        </w:rPr>
        <w:t>předmětu nájmu</w:t>
      </w:r>
      <w:r w:rsidRPr="005B388E">
        <w:rPr>
          <w:rFonts w:ascii="Arial" w:hAnsi="Arial" w:cs="Arial"/>
          <w:sz w:val="22"/>
          <w:szCs w:val="22"/>
        </w:rPr>
        <w:t xml:space="preserve"> vždy tak, aby bylo minimalizováno dotčení </w:t>
      </w:r>
      <w:r>
        <w:rPr>
          <w:rFonts w:ascii="Arial" w:hAnsi="Arial" w:cs="Arial"/>
          <w:sz w:val="22"/>
          <w:szCs w:val="22"/>
        </w:rPr>
        <w:t>zařízení</w:t>
      </w:r>
      <w:r w:rsidRPr="005B388E">
        <w:rPr>
          <w:rFonts w:ascii="Arial" w:hAnsi="Arial" w:cs="Arial"/>
          <w:sz w:val="22"/>
          <w:szCs w:val="22"/>
        </w:rPr>
        <w:t xml:space="preserve"> nájemce a aby realizace opravy nebo údržby </w:t>
      </w:r>
      <w:r w:rsidR="00A423E0">
        <w:rPr>
          <w:rFonts w:ascii="Arial" w:hAnsi="Arial" w:cs="Arial"/>
          <w:sz w:val="22"/>
          <w:szCs w:val="22"/>
        </w:rPr>
        <w:t>předmětu nájmu</w:t>
      </w:r>
      <w:r w:rsidRPr="005B388E">
        <w:rPr>
          <w:rFonts w:ascii="Arial" w:hAnsi="Arial" w:cs="Arial"/>
          <w:sz w:val="22"/>
          <w:szCs w:val="22"/>
        </w:rPr>
        <w:t xml:space="preserve"> probíhala po co nejkratší dobu, a vždy tak, aby byl zajištěn nepřetržitý chod </w:t>
      </w:r>
      <w:r w:rsidR="00A423E0">
        <w:rPr>
          <w:rFonts w:ascii="Arial" w:hAnsi="Arial" w:cs="Arial"/>
          <w:sz w:val="22"/>
          <w:szCs w:val="22"/>
        </w:rPr>
        <w:t>zařízení</w:t>
      </w:r>
      <w:r w:rsidRPr="005B388E">
        <w:rPr>
          <w:rFonts w:ascii="Arial" w:hAnsi="Arial" w:cs="Arial"/>
          <w:sz w:val="22"/>
          <w:szCs w:val="22"/>
        </w:rPr>
        <w:t xml:space="preserve"> nájemce, neboť </w:t>
      </w:r>
      <w:r w:rsidR="00A423E0">
        <w:rPr>
          <w:rFonts w:ascii="Arial" w:hAnsi="Arial" w:cs="Arial"/>
          <w:sz w:val="22"/>
          <w:szCs w:val="22"/>
        </w:rPr>
        <w:t>zařízení</w:t>
      </w:r>
      <w:r w:rsidRPr="005B388E">
        <w:rPr>
          <w:rFonts w:ascii="Arial" w:hAnsi="Arial" w:cs="Arial"/>
          <w:sz w:val="22"/>
          <w:szCs w:val="22"/>
        </w:rPr>
        <w:t xml:space="preserve"> je zařízením veřejné sítě elektronických komunikací, provozovaným ve veřejném zájmu, jehož chod je nutno zajistit nepřetržitý a nesmí být přerušen neoprávněným zásahem třetí osoby. </w:t>
      </w:r>
    </w:p>
    <w:p w:rsidR="00A423E0" w:rsidRPr="00A423E0" w:rsidRDefault="00A423E0" w:rsidP="00F70E98">
      <w:pPr>
        <w:numPr>
          <w:ilvl w:val="0"/>
          <w:numId w:val="4"/>
        </w:numPr>
        <w:tabs>
          <w:tab w:val="clear" w:pos="720"/>
          <w:tab w:val="num" w:pos="993"/>
        </w:tabs>
        <w:spacing w:after="120"/>
        <w:ind w:left="992" w:hanging="567"/>
        <w:jc w:val="both"/>
        <w:rPr>
          <w:rFonts w:ascii="Arial" w:hAnsi="Arial" w:cs="Arial"/>
          <w:sz w:val="22"/>
          <w:szCs w:val="22"/>
        </w:rPr>
      </w:pPr>
      <w:r w:rsidRPr="005B388E">
        <w:rPr>
          <w:rFonts w:ascii="Arial" w:hAnsi="Arial" w:cs="Arial"/>
          <w:sz w:val="22"/>
          <w:szCs w:val="22"/>
        </w:rPr>
        <w:t xml:space="preserve">Pronajímatel se zavazuje pojistit na celou dobu účinnosti této smlouvy </w:t>
      </w:r>
      <w:r>
        <w:rPr>
          <w:rFonts w:ascii="Arial" w:hAnsi="Arial" w:cs="Arial"/>
          <w:sz w:val="22"/>
          <w:szCs w:val="22"/>
        </w:rPr>
        <w:t>nemovitost</w:t>
      </w:r>
      <w:r w:rsidRPr="005B388E">
        <w:rPr>
          <w:rFonts w:ascii="Arial" w:hAnsi="Arial" w:cs="Arial"/>
          <w:sz w:val="22"/>
          <w:szCs w:val="22"/>
        </w:rPr>
        <w:t xml:space="preserve"> proti požáru, živelným pohromám a jiným nahodilým událostem a proti škodám způsobenými třetími osobami. Pronajímatel není však povinen uzavřít pojištění na </w:t>
      </w:r>
      <w:r>
        <w:rPr>
          <w:rFonts w:ascii="Arial" w:hAnsi="Arial" w:cs="Arial"/>
          <w:sz w:val="22"/>
          <w:szCs w:val="22"/>
        </w:rPr>
        <w:t>zařízení</w:t>
      </w:r>
      <w:r w:rsidRPr="005B388E">
        <w:rPr>
          <w:rFonts w:ascii="Arial" w:hAnsi="Arial" w:cs="Arial"/>
          <w:sz w:val="22"/>
          <w:szCs w:val="22"/>
        </w:rPr>
        <w:t xml:space="preserve"> nájemce.</w:t>
      </w:r>
    </w:p>
    <w:p w:rsidR="00F70E98" w:rsidRPr="00555190" w:rsidRDefault="00F70E98" w:rsidP="00F70E98">
      <w:pPr>
        <w:pStyle w:val="Zkladntext2"/>
        <w:ind w:left="0"/>
        <w:rPr>
          <w:rFonts w:ascii="Arial" w:hAnsi="Arial" w:cs="Arial"/>
          <w:color w:val="FF0000"/>
          <w:sz w:val="22"/>
          <w:szCs w:val="22"/>
        </w:rPr>
      </w:pPr>
    </w:p>
    <w:p w:rsidR="00695C8E" w:rsidRPr="00555190" w:rsidRDefault="00695C8E" w:rsidP="00F70E98">
      <w:pPr>
        <w:pStyle w:val="Zkladntext2"/>
        <w:ind w:left="0"/>
        <w:rPr>
          <w:rFonts w:ascii="Arial" w:hAnsi="Arial" w:cs="Arial"/>
          <w:color w:val="FF0000"/>
          <w:sz w:val="22"/>
          <w:szCs w:val="22"/>
        </w:rPr>
      </w:pPr>
    </w:p>
    <w:p w:rsidR="00F70E98" w:rsidRPr="00555190" w:rsidRDefault="00F70E98" w:rsidP="00F70E98">
      <w:pPr>
        <w:keepNext/>
        <w:jc w:val="center"/>
        <w:rPr>
          <w:rFonts w:ascii="Arial" w:hAnsi="Arial" w:cs="Arial"/>
          <w:b/>
          <w:sz w:val="22"/>
          <w:szCs w:val="22"/>
        </w:rPr>
      </w:pPr>
      <w:r w:rsidRPr="00555190">
        <w:rPr>
          <w:rFonts w:ascii="Arial" w:hAnsi="Arial" w:cs="Arial"/>
          <w:b/>
          <w:sz w:val="22"/>
          <w:szCs w:val="22"/>
        </w:rPr>
        <w:t>Článek 8.</w:t>
      </w:r>
    </w:p>
    <w:p w:rsidR="00F70E98" w:rsidRPr="00555190" w:rsidRDefault="00F70E98" w:rsidP="00F70E98">
      <w:pPr>
        <w:pStyle w:val="Nadpis7"/>
        <w:rPr>
          <w:sz w:val="22"/>
          <w:szCs w:val="22"/>
        </w:rPr>
      </w:pPr>
      <w:r w:rsidRPr="00555190">
        <w:rPr>
          <w:sz w:val="22"/>
          <w:szCs w:val="22"/>
        </w:rPr>
        <w:t>Ukončení a zánik smluvního vztahu založeného touto smlouvou</w:t>
      </w:r>
    </w:p>
    <w:p w:rsidR="00F70E98" w:rsidRPr="00555190" w:rsidRDefault="00F70E98" w:rsidP="00F70E98">
      <w:pPr>
        <w:numPr>
          <w:ilvl w:val="0"/>
          <w:numId w:val="5"/>
        </w:numPr>
        <w:tabs>
          <w:tab w:val="clear" w:pos="360"/>
          <w:tab w:val="num" w:pos="426"/>
        </w:tabs>
        <w:spacing w:after="120"/>
        <w:ind w:left="425" w:hanging="425"/>
        <w:rPr>
          <w:rFonts w:ascii="Arial" w:hAnsi="Arial" w:cs="Arial"/>
          <w:sz w:val="22"/>
          <w:szCs w:val="22"/>
        </w:rPr>
      </w:pPr>
      <w:r w:rsidRPr="00555190">
        <w:rPr>
          <w:rFonts w:ascii="Arial" w:hAnsi="Arial" w:cs="Arial"/>
          <w:sz w:val="22"/>
          <w:szCs w:val="22"/>
        </w:rPr>
        <w:t>Vypovědět smlouvu je možné jen písemnou výpovědí, a to:</w:t>
      </w:r>
    </w:p>
    <w:p w:rsidR="00F70E98" w:rsidRPr="00555190" w:rsidRDefault="00F70E98" w:rsidP="00F70E98">
      <w:pPr>
        <w:tabs>
          <w:tab w:val="left" w:pos="851"/>
        </w:tabs>
        <w:spacing w:after="120"/>
        <w:ind w:left="850" w:hanging="425"/>
        <w:rPr>
          <w:rFonts w:ascii="Arial" w:hAnsi="Arial" w:cs="Arial"/>
          <w:sz w:val="22"/>
          <w:szCs w:val="22"/>
        </w:rPr>
      </w:pPr>
      <w:r w:rsidRPr="00555190">
        <w:rPr>
          <w:rFonts w:ascii="Arial" w:hAnsi="Arial" w:cs="Arial"/>
          <w:sz w:val="22"/>
          <w:szCs w:val="22"/>
        </w:rPr>
        <w:t>a)</w:t>
      </w:r>
      <w:r w:rsidRPr="00555190">
        <w:rPr>
          <w:rFonts w:ascii="Arial" w:hAnsi="Arial" w:cs="Arial"/>
          <w:sz w:val="22"/>
          <w:szCs w:val="22"/>
        </w:rPr>
        <w:tab/>
        <w:t>nájemcem:</w:t>
      </w:r>
    </w:p>
    <w:p w:rsidR="00F70E98" w:rsidRPr="00555190" w:rsidRDefault="00F70E98" w:rsidP="00F70E98">
      <w:pPr>
        <w:numPr>
          <w:ilvl w:val="0"/>
          <w:numId w:val="6"/>
        </w:numPr>
        <w:tabs>
          <w:tab w:val="left" w:pos="1276"/>
        </w:tabs>
        <w:spacing w:after="120"/>
        <w:ind w:left="1276" w:hanging="425"/>
        <w:jc w:val="both"/>
        <w:rPr>
          <w:rFonts w:ascii="Arial" w:hAnsi="Arial" w:cs="Arial"/>
          <w:sz w:val="22"/>
          <w:szCs w:val="22"/>
        </w:rPr>
      </w:pPr>
      <w:r w:rsidRPr="00555190">
        <w:rPr>
          <w:rFonts w:ascii="Arial" w:hAnsi="Arial" w:cs="Arial"/>
          <w:sz w:val="22"/>
          <w:szCs w:val="22"/>
        </w:rPr>
        <w:t>pokud pronajímatel přes písemnou výzvu nájemce k nápravě neplní jakoukoliv z podmínek smlouvy</w:t>
      </w:r>
      <w:r w:rsidR="00A423E0">
        <w:rPr>
          <w:rFonts w:ascii="Arial" w:hAnsi="Arial" w:cs="Arial"/>
          <w:sz w:val="22"/>
          <w:szCs w:val="22"/>
        </w:rPr>
        <w:t>,</w:t>
      </w:r>
      <w:r w:rsidRPr="00555190">
        <w:rPr>
          <w:rFonts w:ascii="Arial" w:hAnsi="Arial" w:cs="Arial"/>
          <w:sz w:val="22"/>
          <w:szCs w:val="22"/>
        </w:rPr>
        <w:t xml:space="preserve"> </w:t>
      </w:r>
      <w:r w:rsidR="00A423E0" w:rsidRPr="00635490">
        <w:rPr>
          <w:rFonts w:ascii="Arial" w:hAnsi="Arial" w:cs="Arial"/>
          <w:snapToGrid w:val="0"/>
          <w:sz w:val="22"/>
          <w:szCs w:val="22"/>
          <w:lang w:eastAsia="cs-CZ"/>
        </w:rPr>
        <w:t>které lze považovat za podstatné porušení smlouvy mající zásadní vliv na vůli pronajímatele setrvat ve smluvním vztahu</w:t>
      </w:r>
      <w:r w:rsidR="00A423E0">
        <w:rPr>
          <w:rFonts w:ascii="Arial" w:hAnsi="Arial" w:cs="Arial"/>
          <w:sz w:val="22"/>
          <w:szCs w:val="22"/>
        </w:rPr>
        <w:t xml:space="preserve"> </w:t>
      </w:r>
      <w:r w:rsidRPr="00555190">
        <w:rPr>
          <w:rFonts w:ascii="Arial" w:hAnsi="Arial" w:cs="Arial"/>
          <w:sz w:val="22"/>
          <w:szCs w:val="22"/>
        </w:rPr>
        <w:t>a porušení smlouvy trvá déle než 1 měsíc od obdržení výzvy k nápravě pronajímatelem,</w:t>
      </w:r>
    </w:p>
    <w:p w:rsidR="00F70E98" w:rsidRPr="00555190" w:rsidRDefault="00F70E98" w:rsidP="00F70E98">
      <w:pPr>
        <w:numPr>
          <w:ilvl w:val="0"/>
          <w:numId w:val="6"/>
        </w:numPr>
        <w:tabs>
          <w:tab w:val="left" w:pos="1276"/>
        </w:tabs>
        <w:spacing w:after="120"/>
        <w:ind w:left="1276" w:hanging="425"/>
        <w:jc w:val="both"/>
        <w:rPr>
          <w:rFonts w:ascii="Arial" w:hAnsi="Arial" w:cs="Arial"/>
          <w:sz w:val="22"/>
          <w:szCs w:val="22"/>
        </w:rPr>
      </w:pPr>
      <w:r w:rsidRPr="00555190">
        <w:rPr>
          <w:rFonts w:ascii="Arial" w:hAnsi="Arial" w:cs="Arial"/>
          <w:sz w:val="22"/>
          <w:szCs w:val="22"/>
        </w:rPr>
        <w:t>pokud dojde ke změně topologie veřejné komunikační sítě a zařízení či technologie umístěné dle této smlouvy nebude nadále použitelné pro další provoz ve veřejné komunikační síti,</w:t>
      </w:r>
    </w:p>
    <w:p w:rsidR="00F70E98" w:rsidRPr="00555190" w:rsidRDefault="00F70E98" w:rsidP="00F70E98">
      <w:pPr>
        <w:numPr>
          <w:ilvl w:val="0"/>
          <w:numId w:val="6"/>
        </w:numPr>
        <w:tabs>
          <w:tab w:val="left" w:pos="1276"/>
        </w:tabs>
        <w:spacing w:after="120"/>
        <w:ind w:left="1235" w:hanging="384"/>
        <w:jc w:val="both"/>
        <w:rPr>
          <w:rFonts w:ascii="Arial" w:hAnsi="Arial" w:cs="Arial"/>
          <w:sz w:val="22"/>
          <w:szCs w:val="22"/>
        </w:rPr>
      </w:pPr>
      <w:r w:rsidRPr="00555190">
        <w:rPr>
          <w:rFonts w:ascii="Arial" w:hAnsi="Arial" w:cs="Arial"/>
          <w:sz w:val="22"/>
          <w:szCs w:val="22"/>
        </w:rPr>
        <w:t>pokud nájemce ztratí způsobilost k provozování činnosti,</w:t>
      </w:r>
    </w:p>
    <w:p w:rsidR="00F70E98" w:rsidRPr="00555190" w:rsidRDefault="00F70E98" w:rsidP="00F70E98">
      <w:pPr>
        <w:numPr>
          <w:ilvl w:val="0"/>
          <w:numId w:val="6"/>
        </w:numPr>
        <w:tabs>
          <w:tab w:val="left" w:pos="1276"/>
        </w:tabs>
        <w:spacing w:after="120"/>
        <w:ind w:left="1235" w:hanging="384"/>
        <w:jc w:val="both"/>
        <w:rPr>
          <w:rFonts w:ascii="Arial" w:hAnsi="Arial" w:cs="Arial"/>
          <w:sz w:val="22"/>
          <w:szCs w:val="22"/>
        </w:rPr>
      </w:pPr>
      <w:r w:rsidRPr="00555190">
        <w:rPr>
          <w:rFonts w:ascii="Arial" w:hAnsi="Arial" w:cs="Arial"/>
          <w:sz w:val="22"/>
          <w:szCs w:val="22"/>
        </w:rPr>
        <w:t>pokud se předmět nájmu stane bez zavinění nájemce nezpůsobilý k užití dle účelu této smlouvy,</w:t>
      </w:r>
    </w:p>
    <w:p w:rsidR="00F70E98" w:rsidRPr="00555190" w:rsidRDefault="00F70E98" w:rsidP="00F70E98">
      <w:pPr>
        <w:numPr>
          <w:ilvl w:val="0"/>
          <w:numId w:val="6"/>
        </w:numPr>
        <w:tabs>
          <w:tab w:val="left" w:pos="1276"/>
        </w:tabs>
        <w:spacing w:after="120"/>
        <w:ind w:left="1235" w:hanging="384"/>
        <w:jc w:val="both"/>
        <w:rPr>
          <w:rFonts w:ascii="Arial" w:hAnsi="Arial" w:cs="Arial"/>
          <w:sz w:val="22"/>
          <w:szCs w:val="22"/>
        </w:rPr>
      </w:pPr>
      <w:r w:rsidRPr="00555190">
        <w:rPr>
          <w:rFonts w:ascii="Arial" w:hAnsi="Arial" w:cs="Arial"/>
          <w:sz w:val="22"/>
          <w:szCs w:val="22"/>
        </w:rPr>
        <w:t>pokud předmět nájmu nebude podle uvážení nájemce dále dostatečný pro jeho činnost nebo bude-li rozhodnuto o ukončení podnikatelských aktivit nájemce,</w:t>
      </w:r>
    </w:p>
    <w:p w:rsidR="00F70E98" w:rsidRPr="00555190" w:rsidRDefault="00F70E98" w:rsidP="00F70E98">
      <w:pPr>
        <w:numPr>
          <w:ilvl w:val="0"/>
          <w:numId w:val="6"/>
        </w:numPr>
        <w:tabs>
          <w:tab w:val="left" w:pos="1560"/>
        </w:tabs>
        <w:spacing w:after="120"/>
        <w:ind w:left="1235" w:hanging="426"/>
        <w:jc w:val="both"/>
        <w:rPr>
          <w:rFonts w:ascii="Arial" w:hAnsi="Arial" w:cs="Arial"/>
          <w:snapToGrid w:val="0"/>
          <w:sz w:val="22"/>
          <w:szCs w:val="22"/>
          <w:lang w:eastAsia="cs-CZ"/>
        </w:rPr>
      </w:pPr>
      <w:r w:rsidRPr="00555190">
        <w:rPr>
          <w:rFonts w:ascii="Arial" w:hAnsi="Arial" w:cs="Arial"/>
          <w:sz w:val="22"/>
          <w:szCs w:val="22"/>
        </w:rPr>
        <w:t>dojde-li k poškození nebo zničení instalovaného</w:t>
      </w:r>
      <w:r w:rsidRPr="00555190">
        <w:rPr>
          <w:rFonts w:ascii="Arial" w:hAnsi="Arial" w:cs="Arial"/>
          <w:snapToGrid w:val="0"/>
          <w:sz w:val="22"/>
          <w:szCs w:val="22"/>
          <w:lang w:eastAsia="cs-CZ"/>
        </w:rPr>
        <w:t xml:space="preserve"> zařízení v takovém rozsahu, že jej nebude možné provozovat,</w:t>
      </w:r>
    </w:p>
    <w:p w:rsidR="00F70E98" w:rsidRPr="00555190" w:rsidRDefault="00F70E98" w:rsidP="00F70E98">
      <w:pPr>
        <w:numPr>
          <w:ilvl w:val="0"/>
          <w:numId w:val="6"/>
        </w:numPr>
        <w:tabs>
          <w:tab w:val="left" w:pos="1276"/>
        </w:tabs>
        <w:spacing w:after="120"/>
        <w:ind w:left="1235" w:hanging="384"/>
        <w:jc w:val="both"/>
        <w:rPr>
          <w:rFonts w:ascii="Arial" w:hAnsi="Arial" w:cs="Arial"/>
          <w:snapToGrid w:val="0"/>
          <w:sz w:val="22"/>
          <w:szCs w:val="22"/>
          <w:lang w:eastAsia="cs-CZ"/>
        </w:rPr>
      </w:pPr>
      <w:r w:rsidRPr="00555190">
        <w:rPr>
          <w:rFonts w:ascii="Arial" w:hAnsi="Arial" w:cs="Arial"/>
          <w:snapToGrid w:val="0"/>
          <w:sz w:val="22"/>
          <w:szCs w:val="22"/>
          <w:lang w:eastAsia="cs-CZ"/>
        </w:rPr>
        <w:t>pokud příslušný stavební úřad neprodlouží možnost užívání předmětu nájmu k užití dle účelu této smlouvy, pokud takové povolení bylo vydáno na dobu určitou.</w:t>
      </w:r>
    </w:p>
    <w:p w:rsidR="00F70E98" w:rsidRPr="00555190" w:rsidRDefault="00F70E98" w:rsidP="00F70E98">
      <w:pPr>
        <w:tabs>
          <w:tab w:val="left" w:pos="851"/>
        </w:tabs>
        <w:spacing w:after="120"/>
        <w:ind w:left="850" w:hanging="425"/>
        <w:rPr>
          <w:rFonts w:ascii="Arial" w:hAnsi="Arial" w:cs="Arial"/>
          <w:sz w:val="22"/>
          <w:szCs w:val="22"/>
        </w:rPr>
      </w:pPr>
      <w:r w:rsidRPr="00555190">
        <w:rPr>
          <w:rFonts w:ascii="Arial" w:hAnsi="Arial" w:cs="Arial"/>
          <w:sz w:val="22"/>
          <w:szCs w:val="22"/>
        </w:rPr>
        <w:t>b)</w:t>
      </w:r>
      <w:r w:rsidRPr="00555190">
        <w:rPr>
          <w:rFonts w:ascii="Arial" w:hAnsi="Arial" w:cs="Arial"/>
          <w:sz w:val="22"/>
          <w:szCs w:val="22"/>
        </w:rPr>
        <w:tab/>
        <w:t>pronajímatelem:</w:t>
      </w:r>
    </w:p>
    <w:p w:rsidR="00F70E98" w:rsidRPr="00555190" w:rsidRDefault="00F70E98" w:rsidP="00F70E98">
      <w:pPr>
        <w:numPr>
          <w:ilvl w:val="0"/>
          <w:numId w:val="6"/>
        </w:numPr>
        <w:tabs>
          <w:tab w:val="left" w:pos="1276"/>
        </w:tabs>
        <w:spacing w:after="120"/>
        <w:ind w:left="1276" w:hanging="425"/>
        <w:jc w:val="both"/>
        <w:rPr>
          <w:rFonts w:ascii="Arial" w:hAnsi="Arial" w:cs="Arial"/>
          <w:sz w:val="22"/>
          <w:szCs w:val="22"/>
        </w:rPr>
      </w:pPr>
      <w:r w:rsidRPr="00555190">
        <w:rPr>
          <w:rFonts w:ascii="Arial" w:hAnsi="Arial" w:cs="Arial"/>
          <w:sz w:val="22"/>
          <w:szCs w:val="22"/>
        </w:rPr>
        <w:t>pokud nájemce přes písemnou výzvu pronajímatele k nápravě neplní podmínky smlouvy</w:t>
      </w:r>
      <w:r w:rsidR="00A423E0">
        <w:rPr>
          <w:rFonts w:ascii="Arial" w:hAnsi="Arial" w:cs="Arial"/>
          <w:sz w:val="22"/>
          <w:szCs w:val="22"/>
        </w:rPr>
        <w:t>,</w:t>
      </w:r>
      <w:r w:rsidRPr="00555190">
        <w:rPr>
          <w:rFonts w:ascii="Arial" w:hAnsi="Arial" w:cs="Arial"/>
          <w:sz w:val="22"/>
          <w:szCs w:val="22"/>
        </w:rPr>
        <w:t xml:space="preserve"> </w:t>
      </w:r>
      <w:r w:rsidR="00A423E0" w:rsidRPr="005B388E">
        <w:rPr>
          <w:rFonts w:ascii="Arial" w:hAnsi="Arial" w:cs="Arial"/>
          <w:snapToGrid w:val="0"/>
          <w:sz w:val="22"/>
          <w:szCs w:val="22"/>
          <w:lang w:eastAsia="cs-CZ"/>
        </w:rPr>
        <w:t>které lze považovat za podstatné porušení smlouvy mající zásadní vliv na vůli pronajímatele setrvat ve smluvním vztahu</w:t>
      </w:r>
      <w:r w:rsidR="00A423E0">
        <w:rPr>
          <w:rFonts w:ascii="Arial" w:hAnsi="Arial" w:cs="Arial"/>
          <w:sz w:val="22"/>
          <w:szCs w:val="22"/>
        </w:rPr>
        <w:t xml:space="preserve"> </w:t>
      </w:r>
      <w:r w:rsidRPr="00555190">
        <w:rPr>
          <w:rFonts w:ascii="Arial" w:hAnsi="Arial" w:cs="Arial"/>
          <w:sz w:val="22"/>
          <w:szCs w:val="22"/>
        </w:rPr>
        <w:t>a porušení smlouvy trvá déle než 1 měsíc od obdržení výzvy k nápravě nájemcem,</w:t>
      </w:r>
    </w:p>
    <w:p w:rsidR="00F70E98" w:rsidRPr="00555190" w:rsidRDefault="00F70E98" w:rsidP="00F70E98">
      <w:pPr>
        <w:numPr>
          <w:ilvl w:val="0"/>
          <w:numId w:val="6"/>
        </w:numPr>
        <w:tabs>
          <w:tab w:val="left" w:pos="1276"/>
        </w:tabs>
        <w:spacing w:after="120"/>
        <w:ind w:left="1276" w:hanging="425"/>
        <w:jc w:val="both"/>
        <w:rPr>
          <w:rFonts w:ascii="Arial" w:hAnsi="Arial" w:cs="Arial"/>
          <w:sz w:val="22"/>
          <w:szCs w:val="22"/>
        </w:rPr>
      </w:pPr>
      <w:r w:rsidRPr="00555190">
        <w:rPr>
          <w:rFonts w:ascii="Arial" w:hAnsi="Arial" w:cs="Arial"/>
          <w:sz w:val="22"/>
          <w:szCs w:val="22"/>
        </w:rPr>
        <w:t>pokud nájemce provádí stavební úpravy nemovitosti bez souhlasu pronajímatele, je-li takový souhlas vyžadován,</w:t>
      </w:r>
    </w:p>
    <w:p w:rsidR="007F4A02" w:rsidRPr="007F4A02" w:rsidRDefault="007F4A02" w:rsidP="007F4A02">
      <w:pPr>
        <w:numPr>
          <w:ilvl w:val="0"/>
          <w:numId w:val="6"/>
        </w:numPr>
        <w:tabs>
          <w:tab w:val="left" w:pos="1276"/>
        </w:tabs>
        <w:spacing w:after="120"/>
        <w:ind w:left="1276" w:hanging="425"/>
        <w:jc w:val="both"/>
        <w:rPr>
          <w:rFonts w:ascii="Arial" w:hAnsi="Arial" w:cs="Arial"/>
          <w:sz w:val="22"/>
          <w:szCs w:val="22"/>
        </w:rPr>
      </w:pPr>
      <w:r w:rsidRPr="007F4A02">
        <w:rPr>
          <w:rFonts w:ascii="Arial" w:hAnsi="Arial" w:cs="Arial"/>
          <w:sz w:val="22"/>
          <w:szCs w:val="22"/>
        </w:rPr>
        <w:lastRenderedPageBreak/>
        <w:t xml:space="preserve">pokud bylo z důvodů, které nejsou na straně pronajímatele, pravomocně rozhodnuto o odstranění </w:t>
      </w:r>
      <w:r>
        <w:rPr>
          <w:rFonts w:ascii="Arial" w:hAnsi="Arial" w:cs="Arial"/>
          <w:sz w:val="22"/>
          <w:szCs w:val="22"/>
        </w:rPr>
        <w:t xml:space="preserve">nemovitosti </w:t>
      </w:r>
      <w:r w:rsidRPr="007F4A02">
        <w:rPr>
          <w:rFonts w:ascii="Arial" w:hAnsi="Arial" w:cs="Arial"/>
          <w:sz w:val="22"/>
          <w:szCs w:val="22"/>
        </w:rPr>
        <w:t xml:space="preserve">nebo o změnách </w:t>
      </w:r>
      <w:r>
        <w:rPr>
          <w:rFonts w:ascii="Arial" w:hAnsi="Arial" w:cs="Arial"/>
          <w:sz w:val="22"/>
          <w:szCs w:val="22"/>
        </w:rPr>
        <w:t>nemovitosti</w:t>
      </w:r>
      <w:r w:rsidRPr="007F4A02">
        <w:rPr>
          <w:rFonts w:ascii="Arial" w:hAnsi="Arial" w:cs="Arial"/>
          <w:sz w:val="22"/>
          <w:szCs w:val="22"/>
        </w:rPr>
        <w:t>, jež brání užívání předmětu nájmu nájemcem,</w:t>
      </w:r>
    </w:p>
    <w:p w:rsidR="007F4A02" w:rsidRDefault="007F4A02" w:rsidP="007F4A02">
      <w:pPr>
        <w:numPr>
          <w:ilvl w:val="0"/>
          <w:numId w:val="6"/>
        </w:numPr>
        <w:tabs>
          <w:tab w:val="left" w:pos="1276"/>
        </w:tabs>
        <w:spacing w:after="120"/>
        <w:ind w:left="1276" w:hanging="425"/>
        <w:jc w:val="both"/>
        <w:rPr>
          <w:rFonts w:ascii="Arial" w:hAnsi="Arial" w:cs="Arial"/>
          <w:sz w:val="22"/>
          <w:szCs w:val="22"/>
        </w:rPr>
      </w:pPr>
      <w:r w:rsidRPr="007F4A02">
        <w:rPr>
          <w:rFonts w:ascii="Arial" w:hAnsi="Arial" w:cs="Arial"/>
          <w:sz w:val="22"/>
          <w:szCs w:val="22"/>
        </w:rPr>
        <w:t>pokud nájemce užívá zařízení v rozporu se smlouvou a s platnými zákony a přes písemnou výzvu pronajímatele k nápravě neodstraní tento závadný stav do 30 dnů ode dne doručení výzvy k nápravě nájemci</w:t>
      </w:r>
    </w:p>
    <w:p w:rsidR="00F70E98" w:rsidRPr="00555190" w:rsidRDefault="00F70E98" w:rsidP="00F70E98">
      <w:pPr>
        <w:numPr>
          <w:ilvl w:val="0"/>
          <w:numId w:val="6"/>
        </w:numPr>
        <w:tabs>
          <w:tab w:val="left" w:pos="1276"/>
        </w:tabs>
        <w:spacing w:after="120"/>
        <w:ind w:left="1276" w:hanging="425"/>
        <w:jc w:val="both"/>
        <w:rPr>
          <w:rFonts w:ascii="Arial" w:hAnsi="Arial" w:cs="Arial"/>
          <w:sz w:val="22"/>
          <w:szCs w:val="22"/>
        </w:rPr>
      </w:pPr>
      <w:r w:rsidRPr="00555190">
        <w:rPr>
          <w:rFonts w:ascii="Arial" w:hAnsi="Arial" w:cs="Arial"/>
          <w:sz w:val="22"/>
          <w:szCs w:val="22"/>
        </w:rPr>
        <w:t>pokud je nájemce bezdůvodně více než o měsíc v prodlení s placením nájemného a pronajímatel jej písemně vyzval k zaplacení dlužného nájemného se stanovením dodatečné 14 denní lhůty k platbě, přičemž nájemce nájemné neuhradil ani v takové dodatečné lhůtě.</w:t>
      </w:r>
    </w:p>
    <w:p w:rsidR="00F70E98" w:rsidRPr="00555190" w:rsidRDefault="00F70E98" w:rsidP="00F70E98">
      <w:pPr>
        <w:numPr>
          <w:ilvl w:val="0"/>
          <w:numId w:val="5"/>
        </w:numPr>
        <w:tabs>
          <w:tab w:val="clear" w:pos="360"/>
          <w:tab w:val="num" w:pos="426"/>
        </w:tabs>
        <w:spacing w:after="120"/>
        <w:ind w:left="425" w:hanging="425"/>
        <w:jc w:val="both"/>
        <w:rPr>
          <w:rFonts w:ascii="Arial" w:hAnsi="Arial" w:cs="Arial"/>
          <w:sz w:val="22"/>
          <w:szCs w:val="22"/>
        </w:rPr>
      </w:pPr>
      <w:r w:rsidRPr="00555190">
        <w:rPr>
          <w:rFonts w:ascii="Arial" w:hAnsi="Arial" w:cs="Arial"/>
          <w:sz w:val="22"/>
          <w:szCs w:val="22"/>
        </w:rPr>
        <w:t>Výpovědní doba činí ve všech případech 3 měsíce a počíná běžet od prvého dne měsíce následujícího po doručení výpovědi. V pochybnostech se má za to, že výpověď byla doručena 3. den po odeslání.</w:t>
      </w:r>
    </w:p>
    <w:p w:rsidR="00695C8E" w:rsidRPr="00555190" w:rsidRDefault="00F70E98" w:rsidP="00F70E98">
      <w:pPr>
        <w:numPr>
          <w:ilvl w:val="0"/>
          <w:numId w:val="5"/>
        </w:numPr>
        <w:tabs>
          <w:tab w:val="clear" w:pos="360"/>
          <w:tab w:val="num" w:pos="426"/>
        </w:tabs>
        <w:spacing w:after="120"/>
        <w:ind w:left="425" w:hanging="425"/>
        <w:jc w:val="both"/>
        <w:rPr>
          <w:rFonts w:ascii="Arial" w:hAnsi="Arial" w:cs="Arial"/>
          <w:sz w:val="22"/>
          <w:szCs w:val="22"/>
        </w:rPr>
      </w:pPr>
      <w:r w:rsidRPr="00555190">
        <w:rPr>
          <w:rFonts w:ascii="Arial" w:hAnsi="Arial" w:cs="Arial"/>
          <w:snapToGrid w:val="0"/>
          <w:sz w:val="22"/>
          <w:szCs w:val="22"/>
          <w:lang w:eastAsia="cs-CZ"/>
        </w:rPr>
        <w:t xml:space="preserve">Po ukončení platnosti a účinnosti této smlouvy je nájemce povinen odstranit celou technologii uvedenou v čl. 7. odst. </w:t>
      </w:r>
      <w:proofErr w:type="gramStart"/>
      <w:r w:rsidRPr="00555190">
        <w:rPr>
          <w:rFonts w:ascii="Arial" w:hAnsi="Arial" w:cs="Arial"/>
          <w:snapToGrid w:val="0"/>
          <w:sz w:val="22"/>
          <w:szCs w:val="22"/>
          <w:lang w:eastAsia="cs-CZ"/>
        </w:rPr>
        <w:t>1.3</w:t>
      </w:r>
      <w:proofErr w:type="gramEnd"/>
      <w:r w:rsidRPr="00555190">
        <w:rPr>
          <w:rFonts w:ascii="Arial" w:hAnsi="Arial" w:cs="Arial"/>
          <w:snapToGrid w:val="0"/>
          <w:sz w:val="22"/>
          <w:szCs w:val="22"/>
          <w:lang w:eastAsia="cs-CZ"/>
        </w:rPr>
        <w:t xml:space="preserve">. a odevzdat  předmět nájmu v původním stavu odpovídajícím běžnému opotřebení, nedohodnou-li se smluvní strany při ukončení smlouvy jinak, a to </w:t>
      </w:r>
      <w:r w:rsidR="00A423E0">
        <w:rPr>
          <w:rFonts w:ascii="Arial" w:hAnsi="Arial" w:cs="Arial"/>
          <w:snapToGrid w:val="0"/>
          <w:sz w:val="22"/>
          <w:szCs w:val="22"/>
          <w:lang w:eastAsia="cs-CZ"/>
        </w:rPr>
        <w:t xml:space="preserve">do 30 dnů ode dne </w:t>
      </w:r>
      <w:r w:rsidRPr="00555190">
        <w:rPr>
          <w:rFonts w:ascii="Arial" w:hAnsi="Arial" w:cs="Arial"/>
          <w:snapToGrid w:val="0"/>
          <w:sz w:val="22"/>
          <w:szCs w:val="22"/>
          <w:lang w:eastAsia="cs-CZ"/>
        </w:rPr>
        <w:t>skončení platnosti  a účinnosti této smlouvy</w:t>
      </w:r>
      <w:r w:rsidRPr="00555190">
        <w:rPr>
          <w:rFonts w:ascii="Arial" w:hAnsi="Arial" w:cs="Arial"/>
          <w:sz w:val="22"/>
          <w:szCs w:val="22"/>
        </w:rPr>
        <w:t>.</w:t>
      </w:r>
    </w:p>
    <w:p w:rsidR="00D4257F" w:rsidRDefault="00D4257F" w:rsidP="00F70E98">
      <w:pPr>
        <w:keepNext/>
        <w:jc w:val="center"/>
        <w:rPr>
          <w:rFonts w:ascii="Arial" w:hAnsi="Arial" w:cs="Arial"/>
          <w:b/>
          <w:sz w:val="22"/>
          <w:szCs w:val="22"/>
        </w:rPr>
      </w:pPr>
    </w:p>
    <w:p w:rsidR="00387BE9" w:rsidRPr="00555190" w:rsidRDefault="00387BE9" w:rsidP="00F70E98">
      <w:pPr>
        <w:keepNext/>
        <w:jc w:val="center"/>
        <w:rPr>
          <w:rFonts w:ascii="Arial" w:hAnsi="Arial" w:cs="Arial"/>
          <w:b/>
          <w:sz w:val="22"/>
          <w:szCs w:val="22"/>
        </w:rPr>
      </w:pPr>
    </w:p>
    <w:p w:rsidR="00F70E98" w:rsidRPr="00555190" w:rsidRDefault="00F70E98" w:rsidP="00F70E98">
      <w:pPr>
        <w:keepNext/>
        <w:jc w:val="center"/>
        <w:rPr>
          <w:rFonts w:ascii="Arial" w:hAnsi="Arial" w:cs="Arial"/>
          <w:b/>
          <w:sz w:val="22"/>
          <w:szCs w:val="22"/>
        </w:rPr>
      </w:pPr>
      <w:r w:rsidRPr="00555190">
        <w:rPr>
          <w:rFonts w:ascii="Arial" w:hAnsi="Arial" w:cs="Arial"/>
          <w:b/>
          <w:sz w:val="22"/>
          <w:szCs w:val="22"/>
        </w:rPr>
        <w:t>Článek 9.</w:t>
      </w:r>
    </w:p>
    <w:p w:rsidR="00F70E98" w:rsidRPr="00555190" w:rsidRDefault="00F70E98" w:rsidP="00F70E98">
      <w:pPr>
        <w:pStyle w:val="Nadpis7"/>
        <w:rPr>
          <w:sz w:val="22"/>
          <w:szCs w:val="22"/>
        </w:rPr>
      </w:pPr>
      <w:r w:rsidRPr="00555190">
        <w:rPr>
          <w:sz w:val="22"/>
          <w:szCs w:val="22"/>
        </w:rPr>
        <w:t>Změna smluvních stran</w:t>
      </w:r>
    </w:p>
    <w:p w:rsidR="00F70E98" w:rsidRPr="00547E65" w:rsidRDefault="00F70E98" w:rsidP="00F70E98">
      <w:pPr>
        <w:numPr>
          <w:ilvl w:val="0"/>
          <w:numId w:val="10"/>
        </w:numPr>
        <w:spacing w:after="120"/>
        <w:ind w:left="425" w:hanging="357"/>
        <w:jc w:val="both"/>
        <w:rPr>
          <w:rFonts w:ascii="Arial" w:hAnsi="Arial" w:cs="Arial"/>
          <w:b/>
          <w:color w:val="FF0000"/>
          <w:sz w:val="22"/>
          <w:szCs w:val="22"/>
        </w:rPr>
      </w:pPr>
      <w:r w:rsidRPr="00004A61">
        <w:rPr>
          <w:rFonts w:ascii="Arial" w:hAnsi="Arial" w:cs="Arial"/>
          <w:sz w:val="22"/>
          <w:szCs w:val="22"/>
        </w:rPr>
        <w:t>Práva a povinnosti vyplývající z této smlouvy v plném rozsahu přecházejí na případné právní nástupce obou původních smluvních</w:t>
      </w:r>
      <w:r w:rsidRPr="00555190">
        <w:rPr>
          <w:rFonts w:ascii="Arial" w:hAnsi="Arial" w:cs="Arial"/>
          <w:sz w:val="22"/>
          <w:szCs w:val="22"/>
        </w:rPr>
        <w:t xml:space="preserve"> stran. </w:t>
      </w:r>
    </w:p>
    <w:p w:rsidR="00F70E98" w:rsidRPr="00555190" w:rsidRDefault="00F70E98" w:rsidP="00F70E98">
      <w:pPr>
        <w:numPr>
          <w:ilvl w:val="0"/>
          <w:numId w:val="10"/>
        </w:numPr>
        <w:ind w:left="426"/>
        <w:jc w:val="both"/>
        <w:rPr>
          <w:rFonts w:ascii="Arial" w:hAnsi="Arial" w:cs="Arial"/>
          <w:sz w:val="22"/>
          <w:szCs w:val="22"/>
        </w:rPr>
      </w:pPr>
      <w:bookmarkStart w:id="1" w:name="_Ref364245547"/>
      <w:r w:rsidRPr="00555190">
        <w:rPr>
          <w:rFonts w:ascii="Arial" w:hAnsi="Arial" w:cs="Arial"/>
          <w:sz w:val="22"/>
          <w:szCs w:val="22"/>
        </w:rPr>
        <w:t>Dochází-li k převodu vlastnického práva či spoluvlastnického podílu na nemovitosti uvedené v čl. 1. této smlouvy, je pronajímatel povinen seznámit před převodem vlastnického práva příslušného nabyvatele vlastnického práva či spoluvlastnického podílu se zněním této smlouvy, o čemž je pronajímatel povinen sepsat prohlášení podepsané nabyvatelem.</w:t>
      </w:r>
    </w:p>
    <w:p w:rsidR="00F70E98" w:rsidRPr="00555190" w:rsidRDefault="00F70E98" w:rsidP="00F70E98">
      <w:pPr>
        <w:ind w:left="426"/>
        <w:jc w:val="both"/>
        <w:rPr>
          <w:rFonts w:ascii="Arial" w:hAnsi="Arial" w:cs="Arial"/>
          <w:sz w:val="22"/>
          <w:szCs w:val="22"/>
        </w:rPr>
      </w:pPr>
    </w:p>
    <w:bookmarkEnd w:id="1"/>
    <w:p w:rsidR="00F70E98" w:rsidRPr="00555190" w:rsidRDefault="00F70E98" w:rsidP="00F70E98">
      <w:pPr>
        <w:rPr>
          <w:rFonts w:ascii="Arial" w:hAnsi="Arial" w:cs="Arial"/>
          <w:sz w:val="22"/>
          <w:szCs w:val="22"/>
        </w:rPr>
      </w:pPr>
    </w:p>
    <w:p w:rsidR="00F70E98" w:rsidRPr="00555190" w:rsidRDefault="00F70E98" w:rsidP="00F70E98">
      <w:pPr>
        <w:keepNext/>
        <w:jc w:val="center"/>
        <w:rPr>
          <w:rFonts w:ascii="Arial" w:hAnsi="Arial" w:cs="Arial"/>
          <w:b/>
          <w:sz w:val="22"/>
          <w:szCs w:val="22"/>
        </w:rPr>
      </w:pPr>
      <w:r w:rsidRPr="00555190">
        <w:rPr>
          <w:rFonts w:ascii="Arial" w:hAnsi="Arial" w:cs="Arial"/>
          <w:b/>
          <w:sz w:val="22"/>
          <w:szCs w:val="22"/>
        </w:rPr>
        <w:t>Článek 10.</w:t>
      </w:r>
    </w:p>
    <w:p w:rsidR="00F70E98" w:rsidRPr="00555190" w:rsidRDefault="00F70E98" w:rsidP="00F70E98">
      <w:pPr>
        <w:pStyle w:val="Nadpis7"/>
        <w:rPr>
          <w:sz w:val="22"/>
          <w:szCs w:val="22"/>
        </w:rPr>
      </w:pPr>
      <w:r w:rsidRPr="00555190">
        <w:rPr>
          <w:sz w:val="22"/>
          <w:szCs w:val="22"/>
        </w:rPr>
        <w:t>Ostatní ujednání</w:t>
      </w:r>
    </w:p>
    <w:p w:rsidR="00F70E98" w:rsidRPr="005B388E" w:rsidRDefault="00F70E98" w:rsidP="00F70E98">
      <w:pPr>
        <w:pStyle w:val="Odstavecseseznamem"/>
        <w:numPr>
          <w:ilvl w:val="0"/>
          <w:numId w:val="9"/>
        </w:numPr>
        <w:spacing w:after="120"/>
        <w:jc w:val="both"/>
        <w:rPr>
          <w:rFonts w:ascii="Arial" w:hAnsi="Arial" w:cs="Arial"/>
          <w:color w:val="FF00FF"/>
          <w:sz w:val="22"/>
          <w:szCs w:val="22"/>
        </w:rPr>
      </w:pPr>
      <w:r w:rsidRPr="00555190">
        <w:rPr>
          <w:rFonts w:ascii="Arial" w:hAnsi="Arial" w:cs="Arial"/>
          <w:color w:val="000000"/>
          <w:sz w:val="22"/>
          <w:szCs w:val="22"/>
        </w:rPr>
        <w:t xml:space="preserve">Smlouva nabývá platnosti </w:t>
      </w:r>
      <w:r w:rsidR="00915239">
        <w:rPr>
          <w:rFonts w:ascii="Arial" w:hAnsi="Arial" w:cs="Arial"/>
          <w:color w:val="000000"/>
          <w:sz w:val="22"/>
          <w:szCs w:val="22"/>
        </w:rPr>
        <w:t xml:space="preserve">a účinnosti </w:t>
      </w:r>
      <w:r w:rsidRPr="00555190">
        <w:rPr>
          <w:rFonts w:ascii="Arial" w:hAnsi="Arial" w:cs="Arial"/>
          <w:color w:val="000000"/>
          <w:sz w:val="22"/>
          <w:szCs w:val="22"/>
        </w:rPr>
        <w:t>dnem podpisu obou smluvních stran.</w:t>
      </w:r>
    </w:p>
    <w:p w:rsidR="005734ED" w:rsidRPr="005B388E" w:rsidRDefault="005734ED" w:rsidP="005B388E">
      <w:pPr>
        <w:pStyle w:val="Odstavecseseznamem"/>
        <w:numPr>
          <w:ilvl w:val="0"/>
          <w:numId w:val="9"/>
        </w:numPr>
        <w:spacing w:before="120"/>
        <w:ind w:left="426" w:hanging="426"/>
        <w:jc w:val="both"/>
        <w:rPr>
          <w:rFonts w:ascii="Arial" w:hAnsi="Arial" w:cs="Arial"/>
          <w:color w:val="FF00FF"/>
          <w:sz w:val="22"/>
          <w:szCs w:val="22"/>
        </w:rPr>
      </w:pPr>
      <w:r w:rsidRPr="005B388E">
        <w:rPr>
          <w:rFonts w:ascii="Arial" w:hAnsi="Arial" w:cs="Arial"/>
          <w:sz w:val="22"/>
          <w:szCs w:val="22"/>
        </w:rPr>
        <w:t>Pronajímatel může kontaktovat nájemce:</w:t>
      </w:r>
    </w:p>
    <w:p w:rsidR="005734ED" w:rsidRPr="005B388E" w:rsidRDefault="005734ED" w:rsidP="005B388E">
      <w:pPr>
        <w:pStyle w:val="Odstavecseseznamem"/>
        <w:ind w:left="426"/>
        <w:jc w:val="both"/>
        <w:rPr>
          <w:rFonts w:ascii="Arial" w:hAnsi="Arial" w:cs="Arial"/>
          <w:sz w:val="22"/>
          <w:szCs w:val="22"/>
        </w:rPr>
      </w:pPr>
      <w:r w:rsidRPr="005B388E">
        <w:rPr>
          <w:rFonts w:ascii="Arial" w:hAnsi="Arial" w:cs="Arial"/>
          <w:sz w:val="22"/>
          <w:szCs w:val="22"/>
        </w:rPr>
        <w:t xml:space="preserve">a) ve věcech týkajících se užívání předmětu nájmu a ve smluvních věcech prostřednictvím e-mailu: </w:t>
      </w:r>
      <w:hyperlink r:id="rId8" w:history="1">
        <w:r w:rsidRPr="005B388E">
          <w:rPr>
            <w:rStyle w:val="Hypertextovodkaz"/>
            <w:rFonts w:ascii="Arial" w:hAnsi="Arial" w:cs="Arial"/>
            <w:sz w:val="22"/>
            <w:szCs w:val="22"/>
          </w:rPr>
          <w:t>najmy@vodafone.cz</w:t>
        </w:r>
      </w:hyperlink>
      <w:r w:rsidRPr="005B388E">
        <w:rPr>
          <w:rFonts w:ascii="Arial" w:hAnsi="Arial" w:cs="Arial"/>
          <w:sz w:val="22"/>
          <w:szCs w:val="22"/>
        </w:rPr>
        <w:t>;</w:t>
      </w:r>
    </w:p>
    <w:p w:rsidR="005734ED" w:rsidRPr="005734ED" w:rsidRDefault="005734ED" w:rsidP="005B388E">
      <w:pPr>
        <w:pStyle w:val="Odstavecseseznamem"/>
        <w:ind w:left="426"/>
        <w:jc w:val="both"/>
        <w:rPr>
          <w:rFonts w:ascii="Arial" w:hAnsi="Arial" w:cs="Arial"/>
          <w:color w:val="FF00FF"/>
          <w:sz w:val="22"/>
          <w:szCs w:val="22"/>
        </w:rPr>
      </w:pPr>
      <w:r w:rsidRPr="005B388E">
        <w:rPr>
          <w:rFonts w:ascii="Arial" w:hAnsi="Arial" w:cs="Arial"/>
          <w:sz w:val="22"/>
          <w:szCs w:val="22"/>
        </w:rPr>
        <w:t xml:space="preserve">b) ve věcech plateb dle této smlouvy prostřednictvím e-mailu: </w:t>
      </w:r>
      <w:hyperlink r:id="rId9" w:history="1">
        <w:r w:rsidRPr="005B388E">
          <w:rPr>
            <w:rStyle w:val="Hypertextovodkaz"/>
            <w:rFonts w:ascii="Arial" w:hAnsi="Arial" w:cs="Arial"/>
            <w:sz w:val="22"/>
            <w:szCs w:val="22"/>
          </w:rPr>
          <w:t>site-lease.cz@vodafone.com</w:t>
        </w:r>
      </w:hyperlink>
      <w:r w:rsidRPr="005B388E">
        <w:rPr>
          <w:rFonts w:ascii="Arial" w:hAnsi="Arial" w:cs="Arial"/>
          <w:sz w:val="22"/>
          <w:szCs w:val="22"/>
        </w:rPr>
        <w:t xml:space="preserve"> nebo na tel. 776 971 785;</w:t>
      </w:r>
    </w:p>
    <w:p w:rsidR="00F70E98" w:rsidRPr="005734ED" w:rsidRDefault="005734ED" w:rsidP="005B388E">
      <w:pPr>
        <w:pStyle w:val="Zkladntextodsazen"/>
        <w:ind w:left="426" w:hanging="426"/>
        <w:rPr>
          <w:rFonts w:ascii="Arial" w:hAnsi="Arial" w:cs="Arial"/>
          <w:sz w:val="22"/>
          <w:szCs w:val="22"/>
        </w:rPr>
      </w:pPr>
      <w:r w:rsidRPr="005734ED">
        <w:rPr>
          <w:rFonts w:ascii="Arial" w:hAnsi="Arial" w:cs="Arial"/>
          <w:sz w:val="22"/>
          <w:szCs w:val="22"/>
        </w:rPr>
        <w:tab/>
      </w:r>
      <w:r w:rsidRPr="00C665F7">
        <w:rPr>
          <w:rFonts w:ascii="Arial" w:hAnsi="Arial" w:cs="Arial"/>
          <w:color w:val="auto"/>
          <w:sz w:val="22"/>
          <w:szCs w:val="22"/>
        </w:rPr>
        <w:t>Zaslání e-mailové zprávy na výše uvedené adresy nenahrazuje písemný úkon dle této smlouvy na adresu sídla nájemce (Vodafone Czech Republic, a.s., náměstí Junkových 2808/2, 155 00 Praha 5).</w:t>
      </w:r>
    </w:p>
    <w:p w:rsidR="00D30EFF" w:rsidRDefault="005734ED" w:rsidP="00D30EFF">
      <w:pPr>
        <w:spacing w:before="120" w:after="120"/>
        <w:ind w:left="426" w:firstLine="6"/>
        <w:jc w:val="both"/>
        <w:rPr>
          <w:rFonts w:ascii="Arial" w:hAnsi="Arial" w:cs="Arial"/>
          <w:sz w:val="22"/>
          <w:szCs w:val="22"/>
        </w:rPr>
      </w:pPr>
      <w:r w:rsidRPr="005B388E">
        <w:rPr>
          <w:rFonts w:ascii="Arial" w:hAnsi="Arial" w:cs="Arial"/>
          <w:sz w:val="22"/>
          <w:szCs w:val="22"/>
        </w:rPr>
        <w:t>Nájemce může kontaktovat pronajímatele prostřednictvím e-mailu</w:t>
      </w:r>
      <w:r w:rsidRPr="00C665F7">
        <w:rPr>
          <w:rFonts w:ascii="Arial" w:hAnsi="Arial" w:cs="Arial"/>
          <w:sz w:val="22"/>
          <w:szCs w:val="22"/>
        </w:rPr>
        <w:t>:</w:t>
      </w:r>
      <w:r w:rsidRPr="005734ED" w:rsidDel="005734ED">
        <w:rPr>
          <w:rFonts w:ascii="Arial" w:hAnsi="Arial" w:cs="Arial"/>
          <w:sz w:val="22"/>
          <w:szCs w:val="22"/>
        </w:rPr>
        <w:t xml:space="preserve"> </w:t>
      </w:r>
      <w:hyperlink r:id="rId10" w:history="1"/>
      <w:r w:rsidR="009923BB">
        <w:rPr>
          <w:rStyle w:val="Hypertextovodkaz"/>
          <w:rFonts w:ascii="Arial" w:hAnsi="Arial" w:cs="Arial"/>
          <w:sz w:val="22"/>
          <w:szCs w:val="22"/>
        </w:rPr>
        <w:t xml:space="preserve"> dudova.kvetoslava</w:t>
      </w:r>
      <w:r w:rsidR="009923BB" w:rsidRPr="009923BB">
        <w:rPr>
          <w:rStyle w:val="Hypertextovodkaz"/>
          <w:rFonts w:ascii="Arial" w:hAnsi="Arial" w:cs="Arial"/>
          <w:sz w:val="22"/>
          <w:szCs w:val="22"/>
        </w:rPr>
        <w:t>@</w:t>
      </w:r>
      <w:r w:rsidR="009923BB">
        <w:rPr>
          <w:rStyle w:val="Hypertextovodkaz"/>
          <w:rFonts w:ascii="Arial" w:hAnsi="Arial" w:cs="Arial"/>
          <w:sz w:val="22"/>
          <w:szCs w:val="22"/>
        </w:rPr>
        <w:t>havirov.city.cz</w:t>
      </w:r>
      <w:r>
        <w:rPr>
          <w:rFonts w:ascii="Arial" w:hAnsi="Arial" w:cs="Arial"/>
          <w:sz w:val="22"/>
          <w:szCs w:val="22"/>
        </w:rPr>
        <w:t xml:space="preserve"> nebo na </w:t>
      </w:r>
      <w:r w:rsidR="00F70E98" w:rsidRPr="005734ED">
        <w:rPr>
          <w:rFonts w:ascii="Arial" w:hAnsi="Arial" w:cs="Arial"/>
          <w:sz w:val="22"/>
          <w:szCs w:val="22"/>
        </w:rPr>
        <w:t>tel.</w:t>
      </w:r>
      <w:r w:rsidR="009923BB">
        <w:rPr>
          <w:rFonts w:ascii="Arial" w:hAnsi="Arial" w:cs="Arial"/>
          <w:sz w:val="22"/>
          <w:szCs w:val="22"/>
        </w:rPr>
        <w:t xml:space="preserve"> 596 803</w:t>
      </w:r>
      <w:r w:rsidR="00266DD2">
        <w:rPr>
          <w:rFonts w:ascii="Arial" w:hAnsi="Arial" w:cs="Arial"/>
          <w:sz w:val="22"/>
          <w:szCs w:val="22"/>
        </w:rPr>
        <w:t>241</w:t>
      </w:r>
      <w:r>
        <w:rPr>
          <w:rFonts w:ascii="Arial" w:hAnsi="Arial" w:cs="Arial"/>
          <w:sz w:val="22"/>
          <w:szCs w:val="22"/>
        </w:rPr>
        <w:t>,</w:t>
      </w:r>
      <w:r w:rsidR="00387BE9">
        <w:rPr>
          <w:rFonts w:ascii="Arial" w:hAnsi="Arial" w:cs="Arial"/>
          <w:sz w:val="22"/>
          <w:szCs w:val="22"/>
        </w:rPr>
        <w:t xml:space="preserve"> </w:t>
      </w:r>
      <w:r>
        <w:rPr>
          <w:rFonts w:ascii="Arial" w:hAnsi="Arial" w:cs="Arial"/>
          <w:sz w:val="22"/>
          <w:szCs w:val="22"/>
        </w:rPr>
        <w:t xml:space="preserve">jméno: </w:t>
      </w:r>
      <w:r w:rsidR="009923BB">
        <w:rPr>
          <w:rFonts w:ascii="Arial" w:hAnsi="Arial" w:cs="Arial"/>
          <w:sz w:val="22"/>
          <w:szCs w:val="22"/>
        </w:rPr>
        <w:t>Květoslava Dudová.</w:t>
      </w:r>
      <w:r w:rsidR="005839CA" w:rsidRPr="005734ED">
        <w:rPr>
          <w:rFonts w:ascii="Arial" w:hAnsi="Arial" w:cs="Arial"/>
          <w:sz w:val="22"/>
          <w:szCs w:val="22"/>
        </w:rPr>
        <w:t xml:space="preserve"> </w:t>
      </w:r>
      <w:r w:rsidR="008A6111">
        <w:rPr>
          <w:rFonts w:ascii="Arial" w:hAnsi="Arial" w:cs="Arial"/>
          <w:sz w:val="22"/>
          <w:szCs w:val="22"/>
        </w:rPr>
        <w:br/>
      </w:r>
      <w:r w:rsidR="008A6111" w:rsidRPr="00C665F7">
        <w:rPr>
          <w:rFonts w:ascii="Arial" w:hAnsi="Arial" w:cs="Arial"/>
          <w:sz w:val="22"/>
          <w:szCs w:val="22"/>
        </w:rPr>
        <w:t>Zaslání e-mailové zprávy na výše uvedené adresy nenahrazuje písemný úkon dle této</w:t>
      </w:r>
      <w:r w:rsidR="008A6111">
        <w:rPr>
          <w:rFonts w:ascii="Arial" w:hAnsi="Arial" w:cs="Arial"/>
          <w:sz w:val="22"/>
          <w:szCs w:val="22"/>
        </w:rPr>
        <w:t xml:space="preserve"> smlouvy na adresu sídla pronajímatele</w:t>
      </w:r>
      <w:r w:rsidR="008A6111" w:rsidRPr="00C665F7">
        <w:rPr>
          <w:rFonts w:ascii="Arial" w:hAnsi="Arial" w:cs="Arial"/>
          <w:sz w:val="22"/>
          <w:szCs w:val="22"/>
        </w:rPr>
        <w:t xml:space="preserve"> (</w:t>
      </w:r>
      <w:r w:rsidR="008A6111">
        <w:rPr>
          <w:rFonts w:ascii="Arial" w:hAnsi="Arial" w:cs="Arial"/>
          <w:sz w:val="22"/>
          <w:szCs w:val="22"/>
        </w:rPr>
        <w:t>statutární město Havířov, Svornosti 86/2, 736 01 Havířov).</w:t>
      </w:r>
    </w:p>
    <w:p w:rsidR="008A6111" w:rsidRPr="005734ED" w:rsidRDefault="008A6111" w:rsidP="005B388E">
      <w:pPr>
        <w:spacing w:before="120" w:after="120"/>
        <w:ind w:left="426" w:firstLine="6"/>
        <w:jc w:val="both"/>
        <w:rPr>
          <w:rFonts w:ascii="Arial" w:hAnsi="Arial" w:cs="Arial"/>
          <w:sz w:val="22"/>
          <w:szCs w:val="22"/>
        </w:rPr>
      </w:pPr>
    </w:p>
    <w:p w:rsidR="00F70E98" w:rsidRPr="00555190" w:rsidRDefault="00F70E98" w:rsidP="00F70E98">
      <w:pPr>
        <w:numPr>
          <w:ilvl w:val="0"/>
          <w:numId w:val="9"/>
        </w:numPr>
        <w:spacing w:after="120"/>
        <w:jc w:val="both"/>
        <w:rPr>
          <w:rFonts w:ascii="Arial" w:hAnsi="Arial" w:cs="Arial"/>
          <w:sz w:val="22"/>
          <w:szCs w:val="22"/>
        </w:rPr>
      </w:pPr>
      <w:r w:rsidRPr="00555190">
        <w:rPr>
          <w:rFonts w:ascii="Arial" w:hAnsi="Arial" w:cs="Arial"/>
          <w:sz w:val="22"/>
          <w:szCs w:val="22"/>
        </w:rPr>
        <w:lastRenderedPageBreak/>
        <w:t>Smluvní strany prohlašují, že tato smlouva vyjadřuje jejich úplné a výlučné vzájemné ujednání týkající se předmětu této smlouvy a že tato smlouva nahrazuje veškeré předchozí dohody či ujednání ať již písemné nebo ústní, pokud se týkají předmětu této smlouvy.</w:t>
      </w:r>
    </w:p>
    <w:p w:rsidR="00F70E98" w:rsidRPr="00555190" w:rsidRDefault="00F70E98" w:rsidP="00F70E98">
      <w:pPr>
        <w:numPr>
          <w:ilvl w:val="0"/>
          <w:numId w:val="9"/>
        </w:numPr>
        <w:spacing w:after="120"/>
        <w:jc w:val="both"/>
        <w:rPr>
          <w:rFonts w:ascii="Arial" w:hAnsi="Arial" w:cs="Arial"/>
          <w:color w:val="FF00FF"/>
          <w:sz w:val="22"/>
          <w:szCs w:val="22"/>
        </w:rPr>
      </w:pPr>
      <w:r w:rsidRPr="00555190">
        <w:rPr>
          <w:rFonts w:ascii="Arial" w:hAnsi="Arial" w:cs="Arial"/>
          <w:sz w:val="22"/>
          <w:szCs w:val="22"/>
        </w:rPr>
        <w:t>Žádné zamýšlené změny této smlouvy nebudou platné ani účinné, pokud nebudou učiněny písemnými číslovanými dodatky k této smlouvě podepsanými zástupci obou smluvních stran. Změna čísla smlouvy, čísla účtu kterékoli ze smluvních stran a kontaktních osob není důvodem k uzavírání dodatku ke smlouvě. Tyto změny budou druhé smluvní straně oznamovány písemnou formou, jako doporučené psaní, a to osobou oprávněnou jménem oznamující strany jednat.</w:t>
      </w:r>
    </w:p>
    <w:p w:rsidR="00F70E98" w:rsidRPr="00555190" w:rsidRDefault="00F70E98" w:rsidP="00F70E98">
      <w:pPr>
        <w:numPr>
          <w:ilvl w:val="0"/>
          <w:numId w:val="9"/>
        </w:numPr>
        <w:spacing w:after="120"/>
        <w:jc w:val="both"/>
        <w:rPr>
          <w:rFonts w:ascii="Arial" w:hAnsi="Arial" w:cs="Arial"/>
          <w:color w:val="FF00FF"/>
          <w:sz w:val="22"/>
          <w:szCs w:val="22"/>
        </w:rPr>
      </w:pPr>
      <w:r w:rsidRPr="00555190">
        <w:rPr>
          <w:rFonts w:ascii="Arial" w:hAnsi="Arial" w:cs="Arial"/>
          <w:color w:val="000000"/>
          <w:sz w:val="22"/>
          <w:szCs w:val="22"/>
        </w:rPr>
        <w:t>Je-li některé z ustanovení této smlouvy neplatné, zdánlivé nebo nevynutitelné či stane-li se takovým v budoucnu, je či bude neplatné, zdánlivé nebo nevynutitelné pouze toto ustanovení a platnost a vynutitelnost ustanovení ostatních zůstane nedotčena, pokud z povahy, obsahu nebo z okolností, za jakých bylo takové ustanovení přijato, nevyplývá, že tuto část nelze oddělit od ostatních ustanovení této smlouvy. Smluvní strany se zavazují takové ustanovení bez zbytečného odkladu nahradit ustanovením bezvadným, které bude v nejvyšší možné míře odpovídat obsahu a účelu ustanovení vadného.</w:t>
      </w:r>
    </w:p>
    <w:p w:rsidR="00F70E98" w:rsidRPr="005F6E01" w:rsidRDefault="00F70E98" w:rsidP="00F70E98">
      <w:pPr>
        <w:numPr>
          <w:ilvl w:val="0"/>
          <w:numId w:val="9"/>
        </w:numPr>
        <w:spacing w:after="120"/>
        <w:jc w:val="both"/>
        <w:rPr>
          <w:rFonts w:ascii="Arial" w:hAnsi="Arial" w:cs="Arial"/>
          <w:color w:val="FF00FF"/>
          <w:sz w:val="22"/>
          <w:szCs w:val="22"/>
        </w:rPr>
      </w:pPr>
      <w:r w:rsidRPr="00555190">
        <w:rPr>
          <w:rFonts w:ascii="Arial" w:hAnsi="Arial" w:cs="Arial"/>
          <w:sz w:val="22"/>
          <w:szCs w:val="22"/>
        </w:rPr>
        <w:t>Vylučuje se povinnost smluvních stran k náhradě újmy, kterou nebylo možno v době uzavření této smlouvy rozumně předvídat. Vylučuje se povinnost smluvních stran poskytnout v případě výpovědi nájmu odstupné.</w:t>
      </w:r>
    </w:p>
    <w:p w:rsidR="00915239" w:rsidRPr="00915239" w:rsidRDefault="00915239" w:rsidP="00F70E98">
      <w:pPr>
        <w:numPr>
          <w:ilvl w:val="0"/>
          <w:numId w:val="9"/>
        </w:numPr>
        <w:spacing w:after="120"/>
        <w:jc w:val="both"/>
        <w:rPr>
          <w:rFonts w:ascii="Arial" w:hAnsi="Arial" w:cs="Arial"/>
          <w:color w:val="FF00FF"/>
          <w:sz w:val="22"/>
          <w:szCs w:val="22"/>
        </w:rPr>
      </w:pPr>
      <w:r w:rsidRPr="005F6E01">
        <w:rPr>
          <w:rFonts w:ascii="Arial" w:hAnsi="Arial" w:cs="Arial"/>
          <w:color w:val="000000"/>
          <w:sz w:val="22"/>
          <w:szCs w:val="22"/>
        </w:rPr>
        <w:t xml:space="preserve">Na tuto smlouvu se vztahuje povinnost jejího uveřejnění prostřednictvím registru smluv ve smyslu zákona č. 340/2015 Sb., o zvláštních podmínkách účinnosti některých smluv, uveřejňování těchto smluv a o registru smluv (zákon o registru </w:t>
      </w:r>
      <w:proofErr w:type="gramStart"/>
      <w:r w:rsidRPr="005F6E01">
        <w:rPr>
          <w:rFonts w:ascii="Arial" w:hAnsi="Arial" w:cs="Arial"/>
          <w:color w:val="000000"/>
          <w:sz w:val="22"/>
          <w:szCs w:val="22"/>
        </w:rPr>
        <w:t>smluv) (dále</w:t>
      </w:r>
      <w:proofErr w:type="gramEnd"/>
      <w:r w:rsidRPr="005F6E01">
        <w:rPr>
          <w:rFonts w:ascii="Arial" w:hAnsi="Arial" w:cs="Arial"/>
          <w:color w:val="000000"/>
          <w:sz w:val="22"/>
          <w:szCs w:val="22"/>
        </w:rPr>
        <w:t xml:space="preserve"> jen „ZÁKON O REGISTRU SMLUV“). Smluvní strany se dohodly, že uveřejnění této smlouvy v registru smluv zajistí pronajímatel a to v termínu podle § 5 odst. 2 ZÁKONA O REGISTRU SMLUV.</w:t>
      </w:r>
    </w:p>
    <w:p w:rsidR="00F70E98" w:rsidRPr="00555190" w:rsidRDefault="00F70E98" w:rsidP="00F70E98">
      <w:pPr>
        <w:numPr>
          <w:ilvl w:val="0"/>
          <w:numId w:val="9"/>
        </w:numPr>
        <w:spacing w:after="120"/>
        <w:jc w:val="both"/>
        <w:rPr>
          <w:rFonts w:ascii="Arial" w:hAnsi="Arial" w:cs="Arial"/>
          <w:color w:val="FF00FF"/>
          <w:sz w:val="22"/>
          <w:szCs w:val="22"/>
        </w:rPr>
      </w:pPr>
      <w:r w:rsidRPr="00555190">
        <w:rPr>
          <w:rFonts w:ascii="Arial" w:hAnsi="Arial" w:cs="Arial"/>
          <w:sz w:val="22"/>
          <w:szCs w:val="22"/>
        </w:rPr>
        <w:t>Tato smlouva je vyhotovena ve dvou vyhotoveních, z nichž každá strana obdrží jedno vyhotovení.</w:t>
      </w:r>
    </w:p>
    <w:p w:rsidR="00F70E98" w:rsidRPr="00555190" w:rsidRDefault="00F70E98" w:rsidP="00F70E98">
      <w:pPr>
        <w:numPr>
          <w:ilvl w:val="0"/>
          <w:numId w:val="9"/>
        </w:numPr>
        <w:spacing w:after="120"/>
        <w:jc w:val="both"/>
        <w:rPr>
          <w:rFonts w:ascii="Arial" w:hAnsi="Arial" w:cs="Arial"/>
          <w:color w:val="FF00FF"/>
          <w:sz w:val="22"/>
          <w:szCs w:val="22"/>
        </w:rPr>
      </w:pPr>
      <w:r w:rsidRPr="00555190">
        <w:rPr>
          <w:rFonts w:ascii="Arial" w:hAnsi="Arial" w:cs="Arial"/>
          <w:sz w:val="22"/>
          <w:szCs w:val="22"/>
        </w:rPr>
        <w:t>Součástí smlouvy jsou následující přílohy:</w:t>
      </w:r>
    </w:p>
    <w:p w:rsidR="00F70E98" w:rsidRPr="00C665F7" w:rsidRDefault="00F70E98" w:rsidP="00F70E98">
      <w:pPr>
        <w:spacing w:after="120"/>
        <w:ind w:left="360"/>
        <w:jc w:val="both"/>
        <w:rPr>
          <w:rFonts w:ascii="Arial" w:hAnsi="Arial" w:cs="Arial"/>
          <w:sz w:val="22"/>
          <w:szCs w:val="22"/>
        </w:rPr>
      </w:pPr>
      <w:r w:rsidRPr="00C665F7">
        <w:rPr>
          <w:rFonts w:ascii="Arial" w:hAnsi="Arial" w:cs="Arial"/>
          <w:sz w:val="22"/>
          <w:szCs w:val="22"/>
        </w:rPr>
        <w:t>příloha č. 1 – specifikace předmětu nájmu</w:t>
      </w:r>
      <w:r w:rsidR="00A423E0" w:rsidRPr="00C665F7">
        <w:rPr>
          <w:rFonts w:ascii="Arial" w:hAnsi="Arial" w:cs="Arial"/>
          <w:sz w:val="22"/>
          <w:szCs w:val="22"/>
        </w:rPr>
        <w:t xml:space="preserve">, rozsahu stavebních úprav a umístění </w:t>
      </w:r>
      <w:r w:rsidR="001571F8" w:rsidRPr="00C665F7">
        <w:rPr>
          <w:rFonts w:ascii="Arial" w:hAnsi="Arial" w:cs="Arial"/>
          <w:sz w:val="22"/>
          <w:szCs w:val="22"/>
        </w:rPr>
        <w:t>konstrukcí</w:t>
      </w:r>
      <w:r w:rsidR="00F24CA7" w:rsidRPr="00C665F7">
        <w:rPr>
          <w:rFonts w:ascii="Arial" w:hAnsi="Arial" w:cs="Arial"/>
          <w:sz w:val="22"/>
          <w:szCs w:val="22"/>
        </w:rPr>
        <w:t xml:space="preserve"> </w:t>
      </w:r>
    </w:p>
    <w:p w:rsidR="00695C8E" w:rsidRDefault="001571F8" w:rsidP="00F70E98">
      <w:pPr>
        <w:spacing w:after="120"/>
        <w:ind w:left="360"/>
        <w:jc w:val="both"/>
        <w:rPr>
          <w:rFonts w:ascii="Arial" w:hAnsi="Arial" w:cs="Arial"/>
          <w:sz w:val="22"/>
          <w:szCs w:val="22"/>
        </w:rPr>
      </w:pPr>
      <w:r>
        <w:rPr>
          <w:rFonts w:ascii="Arial" w:hAnsi="Arial" w:cs="Arial"/>
          <w:sz w:val="22"/>
          <w:szCs w:val="22"/>
        </w:rPr>
        <w:t>příloha č. 2 – výpis z katastru nemovitostí</w:t>
      </w:r>
    </w:p>
    <w:p w:rsidR="001571F8" w:rsidRPr="00555190" w:rsidRDefault="001571F8">
      <w:pPr>
        <w:spacing w:after="120"/>
        <w:ind w:left="360"/>
        <w:jc w:val="both"/>
        <w:rPr>
          <w:rFonts w:ascii="Arial" w:hAnsi="Arial" w:cs="Arial"/>
          <w:sz w:val="22"/>
          <w:szCs w:val="22"/>
        </w:rPr>
      </w:pPr>
      <w:r>
        <w:rPr>
          <w:rFonts w:ascii="Arial" w:hAnsi="Arial" w:cs="Arial"/>
          <w:sz w:val="22"/>
          <w:szCs w:val="22"/>
        </w:rPr>
        <w:t>příloha č. 3 –</w:t>
      </w:r>
      <w:r w:rsidR="00915239">
        <w:rPr>
          <w:rFonts w:ascii="Arial" w:hAnsi="Arial" w:cs="Arial"/>
          <w:sz w:val="22"/>
          <w:szCs w:val="22"/>
        </w:rPr>
        <w:t xml:space="preserve"> </w:t>
      </w:r>
      <w:r>
        <w:rPr>
          <w:rFonts w:ascii="Arial" w:hAnsi="Arial" w:cs="Arial"/>
          <w:sz w:val="22"/>
          <w:szCs w:val="22"/>
        </w:rPr>
        <w:t>pověření pro Mgr. Martina Koutného</w:t>
      </w:r>
    </w:p>
    <w:p w:rsidR="00F70E98" w:rsidRPr="00555190" w:rsidRDefault="00F70E98" w:rsidP="00F70E98">
      <w:pPr>
        <w:spacing w:after="120"/>
        <w:ind w:left="360"/>
        <w:jc w:val="both"/>
        <w:rPr>
          <w:rFonts w:ascii="Arial" w:hAnsi="Arial" w:cs="Arial"/>
          <w:sz w:val="22"/>
          <w:szCs w:val="22"/>
        </w:rPr>
      </w:pPr>
    </w:p>
    <w:p w:rsidR="00F70E98" w:rsidRPr="00555190" w:rsidRDefault="001571F8" w:rsidP="00387BE9">
      <w:pPr>
        <w:spacing w:after="120"/>
        <w:jc w:val="both"/>
        <w:rPr>
          <w:rFonts w:ascii="Arial" w:hAnsi="Arial" w:cs="Arial"/>
          <w:sz w:val="22"/>
          <w:szCs w:val="22"/>
        </w:rPr>
      </w:pPr>
      <w:r>
        <w:rPr>
          <w:rFonts w:ascii="Arial" w:hAnsi="Arial" w:cs="Arial"/>
          <w:sz w:val="22"/>
          <w:szCs w:val="22"/>
        </w:rPr>
        <w:t>Za pronajímatele: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nájemce:</w:t>
      </w:r>
    </w:p>
    <w:p w:rsidR="00F70E98" w:rsidRPr="00555190" w:rsidRDefault="00F70E98" w:rsidP="00F70E98">
      <w:pPr>
        <w:spacing w:after="120"/>
        <w:ind w:left="360"/>
        <w:jc w:val="both"/>
        <w:rPr>
          <w:rFonts w:ascii="Arial" w:hAnsi="Arial" w:cs="Arial"/>
          <w:sz w:val="22"/>
          <w:szCs w:val="22"/>
        </w:rPr>
      </w:pPr>
    </w:p>
    <w:p w:rsidR="00F70E98" w:rsidRPr="00555190" w:rsidRDefault="00F70E98" w:rsidP="00387BE9">
      <w:pPr>
        <w:spacing w:after="120"/>
        <w:jc w:val="both"/>
        <w:rPr>
          <w:rFonts w:ascii="Arial" w:hAnsi="Arial" w:cs="Arial"/>
          <w:sz w:val="22"/>
          <w:szCs w:val="22"/>
        </w:rPr>
      </w:pPr>
      <w:r w:rsidRPr="00555190">
        <w:rPr>
          <w:rFonts w:ascii="Arial" w:hAnsi="Arial" w:cs="Arial"/>
          <w:sz w:val="22"/>
          <w:szCs w:val="22"/>
        </w:rPr>
        <w:t>v</w:t>
      </w:r>
      <w:r w:rsidR="00D4257F" w:rsidRPr="00555190">
        <w:rPr>
          <w:rFonts w:ascii="Arial" w:hAnsi="Arial" w:cs="Arial"/>
          <w:sz w:val="22"/>
          <w:szCs w:val="22"/>
        </w:rPr>
        <w:t> </w:t>
      </w:r>
      <w:r w:rsidR="00E26EFF">
        <w:rPr>
          <w:rFonts w:ascii="Arial" w:hAnsi="Arial" w:cs="Arial"/>
          <w:sz w:val="22"/>
          <w:szCs w:val="22"/>
        </w:rPr>
        <w:t xml:space="preserve"> </w:t>
      </w:r>
      <w:r w:rsidR="00D4257F" w:rsidRPr="00555190">
        <w:rPr>
          <w:rFonts w:ascii="Arial" w:hAnsi="Arial" w:cs="Arial"/>
          <w:sz w:val="22"/>
          <w:szCs w:val="22"/>
        </w:rPr>
        <w:t xml:space="preserve">Havířově </w:t>
      </w:r>
      <w:r w:rsidRPr="00555190">
        <w:rPr>
          <w:rFonts w:ascii="Arial" w:hAnsi="Arial" w:cs="Arial"/>
          <w:sz w:val="22"/>
          <w:szCs w:val="22"/>
        </w:rPr>
        <w:t>dne</w:t>
      </w:r>
      <w:r w:rsidR="00E26EFF">
        <w:rPr>
          <w:rFonts w:ascii="Arial" w:hAnsi="Arial" w:cs="Arial"/>
          <w:sz w:val="22"/>
          <w:szCs w:val="22"/>
        </w:rPr>
        <w:t xml:space="preserve"> 12. 4. 2017</w:t>
      </w:r>
      <w:r w:rsidRPr="00555190">
        <w:rPr>
          <w:rFonts w:ascii="Arial" w:hAnsi="Arial" w:cs="Arial"/>
          <w:sz w:val="22"/>
          <w:szCs w:val="22"/>
        </w:rPr>
        <w:tab/>
      </w:r>
      <w:r w:rsidRPr="00555190">
        <w:rPr>
          <w:rFonts w:ascii="Arial" w:hAnsi="Arial" w:cs="Arial"/>
          <w:sz w:val="22"/>
          <w:szCs w:val="22"/>
        </w:rPr>
        <w:tab/>
      </w:r>
      <w:r w:rsidR="00D4257F" w:rsidRPr="00555190">
        <w:rPr>
          <w:rFonts w:ascii="Arial" w:hAnsi="Arial" w:cs="Arial"/>
          <w:sz w:val="22"/>
          <w:szCs w:val="22"/>
        </w:rPr>
        <w:t xml:space="preserve">             </w:t>
      </w:r>
      <w:r w:rsidR="00E26EFF">
        <w:rPr>
          <w:rFonts w:ascii="Arial" w:hAnsi="Arial" w:cs="Arial"/>
          <w:sz w:val="22"/>
          <w:szCs w:val="22"/>
        </w:rPr>
        <w:t xml:space="preserve">                      </w:t>
      </w:r>
      <w:r w:rsidRPr="00555190">
        <w:rPr>
          <w:rFonts w:ascii="Arial" w:hAnsi="Arial" w:cs="Arial"/>
          <w:sz w:val="22"/>
          <w:szCs w:val="22"/>
        </w:rPr>
        <w:t xml:space="preserve">v Praze dne </w:t>
      </w:r>
      <w:r w:rsidR="00E26EFF">
        <w:rPr>
          <w:rFonts w:ascii="Arial" w:hAnsi="Arial" w:cs="Arial"/>
          <w:sz w:val="22"/>
          <w:szCs w:val="22"/>
        </w:rPr>
        <w:t>2. 5. 2017</w:t>
      </w:r>
    </w:p>
    <w:p w:rsidR="00F70E98" w:rsidRDefault="00F70E98" w:rsidP="00F70E98">
      <w:pPr>
        <w:spacing w:after="120"/>
        <w:ind w:left="360"/>
        <w:jc w:val="both"/>
        <w:rPr>
          <w:rFonts w:ascii="Arial" w:hAnsi="Arial" w:cs="Arial"/>
          <w:sz w:val="22"/>
          <w:szCs w:val="22"/>
        </w:rPr>
      </w:pPr>
    </w:p>
    <w:p w:rsidR="00387BE9" w:rsidRDefault="00387BE9" w:rsidP="00F70E98">
      <w:pPr>
        <w:spacing w:after="120"/>
        <w:ind w:left="360"/>
        <w:jc w:val="both"/>
        <w:rPr>
          <w:rFonts w:ascii="Arial" w:hAnsi="Arial" w:cs="Arial"/>
          <w:sz w:val="22"/>
          <w:szCs w:val="22"/>
        </w:rPr>
      </w:pPr>
    </w:p>
    <w:p w:rsidR="00387BE9" w:rsidRPr="00555190" w:rsidRDefault="00387BE9" w:rsidP="00E26EFF">
      <w:pPr>
        <w:spacing w:after="120"/>
        <w:jc w:val="both"/>
        <w:rPr>
          <w:rFonts w:ascii="Arial" w:hAnsi="Arial" w:cs="Arial"/>
          <w:sz w:val="22"/>
          <w:szCs w:val="22"/>
        </w:rPr>
      </w:pPr>
    </w:p>
    <w:p w:rsidR="00555190" w:rsidRPr="00555190" w:rsidRDefault="00555190" w:rsidP="00555190">
      <w:pPr>
        <w:rPr>
          <w:rFonts w:ascii="Arial" w:hAnsi="Arial" w:cs="Arial"/>
          <w:sz w:val="22"/>
          <w:szCs w:val="22"/>
        </w:rPr>
      </w:pPr>
      <w:r w:rsidRPr="00555190">
        <w:rPr>
          <w:rFonts w:ascii="Arial" w:hAnsi="Arial" w:cs="Arial"/>
          <w:sz w:val="22"/>
          <w:szCs w:val="22"/>
        </w:rPr>
        <w:t xml:space="preserve">………………………………                                     </w:t>
      </w:r>
      <w:r>
        <w:rPr>
          <w:rFonts w:ascii="Arial" w:hAnsi="Arial" w:cs="Arial"/>
          <w:sz w:val="22"/>
          <w:szCs w:val="22"/>
        </w:rPr>
        <w:t xml:space="preserve">           </w:t>
      </w:r>
      <w:r w:rsidRPr="00555190">
        <w:rPr>
          <w:rFonts w:ascii="Arial" w:hAnsi="Arial" w:cs="Arial"/>
          <w:sz w:val="22"/>
          <w:szCs w:val="22"/>
        </w:rPr>
        <w:t xml:space="preserve"> ………………………………..                 </w:t>
      </w:r>
    </w:p>
    <w:p w:rsidR="009902B5" w:rsidRDefault="00266DD2" w:rsidP="008A6111">
      <w:pPr>
        <w:rPr>
          <w:rFonts w:ascii="Arial" w:hAnsi="Arial" w:cs="Arial"/>
          <w:sz w:val="22"/>
          <w:szCs w:val="22"/>
        </w:rPr>
      </w:pPr>
      <w:r>
        <w:rPr>
          <w:rFonts w:ascii="Arial" w:hAnsi="Arial" w:cs="Arial"/>
          <w:sz w:val="22"/>
          <w:szCs w:val="22"/>
        </w:rPr>
        <w:t xml:space="preserve">Bc. Josef </w:t>
      </w:r>
      <w:proofErr w:type="spellStart"/>
      <w:r w:rsidR="008A6111">
        <w:rPr>
          <w:rFonts w:ascii="Arial" w:hAnsi="Arial" w:cs="Arial"/>
          <w:sz w:val="22"/>
          <w:szCs w:val="22"/>
        </w:rPr>
        <w:t>B</w:t>
      </w:r>
      <w:r>
        <w:rPr>
          <w:rFonts w:ascii="Arial" w:hAnsi="Arial" w:cs="Arial"/>
          <w:sz w:val="22"/>
          <w:szCs w:val="22"/>
        </w:rPr>
        <w:t>ělica</w:t>
      </w:r>
      <w:proofErr w:type="spellEnd"/>
      <w:r w:rsidR="00E26EFF">
        <w:rPr>
          <w:rFonts w:ascii="Arial" w:hAnsi="Arial" w:cs="Arial"/>
          <w:sz w:val="22"/>
          <w:szCs w:val="22"/>
        </w:rPr>
        <w:t xml:space="preserve">, v. r. </w:t>
      </w:r>
      <w:r w:rsidR="00915239">
        <w:rPr>
          <w:rFonts w:ascii="Arial" w:hAnsi="Arial" w:cs="Arial"/>
          <w:sz w:val="22"/>
          <w:szCs w:val="22"/>
        </w:rPr>
        <w:tab/>
      </w:r>
      <w:r w:rsidR="00915239">
        <w:rPr>
          <w:rFonts w:ascii="Arial" w:hAnsi="Arial" w:cs="Arial"/>
          <w:sz w:val="22"/>
          <w:szCs w:val="22"/>
        </w:rPr>
        <w:tab/>
      </w:r>
      <w:r>
        <w:rPr>
          <w:rFonts w:ascii="Arial" w:hAnsi="Arial" w:cs="Arial"/>
          <w:sz w:val="22"/>
          <w:szCs w:val="22"/>
        </w:rPr>
        <w:tab/>
      </w:r>
      <w:r>
        <w:rPr>
          <w:rFonts w:ascii="Arial" w:hAnsi="Arial" w:cs="Arial"/>
          <w:sz w:val="22"/>
          <w:szCs w:val="22"/>
        </w:rPr>
        <w:tab/>
      </w:r>
      <w:r w:rsidR="008A6111">
        <w:rPr>
          <w:rFonts w:ascii="Arial" w:hAnsi="Arial" w:cs="Arial"/>
          <w:sz w:val="22"/>
          <w:szCs w:val="22"/>
        </w:rPr>
        <w:t xml:space="preserve">                       </w:t>
      </w:r>
      <w:r w:rsidR="001571F8">
        <w:rPr>
          <w:rFonts w:ascii="Arial" w:hAnsi="Arial" w:cs="Arial"/>
          <w:sz w:val="22"/>
          <w:szCs w:val="22"/>
        </w:rPr>
        <w:t>Mgr. Martin Koutný</w:t>
      </w:r>
      <w:r w:rsidR="00E26EFF">
        <w:rPr>
          <w:rFonts w:ascii="Arial" w:hAnsi="Arial" w:cs="Arial"/>
          <w:sz w:val="22"/>
          <w:szCs w:val="22"/>
        </w:rPr>
        <w:t>, v. r.</w:t>
      </w:r>
    </w:p>
    <w:p w:rsidR="00266DD2" w:rsidRDefault="00266DD2" w:rsidP="00555190">
      <w:pPr>
        <w:rPr>
          <w:rFonts w:ascii="Arial" w:hAnsi="Arial" w:cs="Arial"/>
          <w:sz w:val="22"/>
          <w:szCs w:val="22"/>
        </w:rPr>
      </w:pPr>
      <w:r>
        <w:rPr>
          <w:rFonts w:ascii="Arial" w:hAnsi="Arial" w:cs="Arial"/>
          <w:sz w:val="22"/>
          <w:szCs w:val="22"/>
        </w:rPr>
        <w:t xml:space="preserve">náměstek primátorky </w:t>
      </w:r>
      <w:proofErr w:type="gramStart"/>
      <w:r>
        <w:rPr>
          <w:rFonts w:ascii="Arial" w:hAnsi="Arial" w:cs="Arial"/>
          <w:sz w:val="22"/>
          <w:szCs w:val="22"/>
        </w:rPr>
        <w:t xml:space="preserve">města </w:t>
      </w:r>
      <w:r w:rsidR="008A6111">
        <w:rPr>
          <w:rFonts w:ascii="Arial" w:hAnsi="Arial" w:cs="Arial"/>
          <w:sz w:val="22"/>
          <w:szCs w:val="22"/>
        </w:rPr>
        <w:t xml:space="preserve">                                               na</w:t>
      </w:r>
      <w:proofErr w:type="gramEnd"/>
      <w:r w:rsidR="008A6111">
        <w:rPr>
          <w:rFonts w:ascii="Arial" w:hAnsi="Arial" w:cs="Arial"/>
          <w:sz w:val="22"/>
          <w:szCs w:val="22"/>
        </w:rPr>
        <w:t xml:space="preserve"> základě pověření</w:t>
      </w:r>
    </w:p>
    <w:p w:rsidR="00E26EFF" w:rsidRDefault="00266DD2" w:rsidP="005F6E01">
      <w:pPr>
        <w:rPr>
          <w:rFonts w:ascii="Arial" w:hAnsi="Arial" w:cs="Arial"/>
          <w:sz w:val="22"/>
          <w:szCs w:val="22"/>
        </w:rPr>
      </w:pPr>
      <w:r>
        <w:rPr>
          <w:rFonts w:ascii="Arial" w:hAnsi="Arial" w:cs="Arial"/>
          <w:sz w:val="22"/>
          <w:szCs w:val="22"/>
        </w:rPr>
        <w:t>pro ekonomiku a správu majetku</w:t>
      </w:r>
      <w:r w:rsidR="00555190" w:rsidRPr="00555190">
        <w:rPr>
          <w:rFonts w:ascii="Arial" w:hAnsi="Arial" w:cs="Arial"/>
          <w:sz w:val="22"/>
          <w:szCs w:val="22"/>
        </w:rPr>
        <w:t xml:space="preserve">    </w:t>
      </w:r>
    </w:p>
    <w:p w:rsidR="00E26EFF" w:rsidRDefault="00E26EFF" w:rsidP="00E26EFF"/>
    <w:p w:rsidR="00E26EFF" w:rsidRPr="003C5EA8" w:rsidRDefault="00E26EFF" w:rsidP="00E26EFF">
      <w:r w:rsidRPr="003C5EA8">
        <w:t xml:space="preserve">Za správnost: Květoslava Dudová, odbor správy a rozvoje majetku                                      </w:t>
      </w:r>
    </w:p>
    <w:p w:rsidR="00F70E98" w:rsidRPr="00555190" w:rsidRDefault="00555190" w:rsidP="005F6E01">
      <w:pPr>
        <w:rPr>
          <w:rFonts w:ascii="Arial" w:hAnsi="Arial" w:cs="Arial"/>
          <w:sz w:val="22"/>
          <w:szCs w:val="22"/>
        </w:rPr>
      </w:pPr>
      <w:r w:rsidRPr="00555190">
        <w:rPr>
          <w:rFonts w:ascii="Arial" w:hAnsi="Arial" w:cs="Arial"/>
          <w:sz w:val="22"/>
          <w:szCs w:val="22"/>
        </w:rPr>
        <w:t xml:space="preserve">                                  </w:t>
      </w:r>
    </w:p>
    <w:sectPr w:rsidR="00F70E98" w:rsidRPr="00555190" w:rsidSect="003D646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FD" w:rsidRDefault="00A153FD" w:rsidP="007657CC">
      <w:r>
        <w:separator/>
      </w:r>
    </w:p>
  </w:endnote>
  <w:endnote w:type="continuationSeparator" w:id="0">
    <w:p w:rsidR="00A153FD" w:rsidRDefault="00A153FD" w:rsidP="007657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970942"/>
      <w:docPartObj>
        <w:docPartGallery w:val="Page Numbers (Bottom of Page)"/>
        <w:docPartUnique/>
      </w:docPartObj>
    </w:sdtPr>
    <w:sdtContent>
      <w:sdt>
        <w:sdtPr>
          <w:id w:val="860082579"/>
          <w:docPartObj>
            <w:docPartGallery w:val="Page Numbers (Top of Page)"/>
            <w:docPartUnique/>
          </w:docPartObj>
        </w:sdtPr>
        <w:sdtContent>
          <w:p w:rsidR="00C665F7" w:rsidRDefault="00C665F7">
            <w:pPr>
              <w:pStyle w:val="Zpat"/>
              <w:jc w:val="right"/>
            </w:pPr>
            <w:r>
              <w:t xml:space="preserve">Stránka </w:t>
            </w:r>
            <w:r w:rsidR="001079AD">
              <w:rPr>
                <w:b/>
                <w:bCs/>
                <w:szCs w:val="24"/>
              </w:rPr>
              <w:fldChar w:fldCharType="begin"/>
            </w:r>
            <w:r>
              <w:rPr>
                <w:b/>
                <w:bCs/>
              </w:rPr>
              <w:instrText>PAGE</w:instrText>
            </w:r>
            <w:r w:rsidR="001079AD">
              <w:rPr>
                <w:b/>
                <w:bCs/>
                <w:szCs w:val="24"/>
              </w:rPr>
              <w:fldChar w:fldCharType="separate"/>
            </w:r>
            <w:r w:rsidR="00E26EFF">
              <w:rPr>
                <w:b/>
                <w:bCs/>
                <w:noProof/>
              </w:rPr>
              <w:t>9</w:t>
            </w:r>
            <w:r w:rsidR="001079AD">
              <w:rPr>
                <w:b/>
                <w:bCs/>
                <w:szCs w:val="24"/>
              </w:rPr>
              <w:fldChar w:fldCharType="end"/>
            </w:r>
            <w:r>
              <w:t xml:space="preserve"> z </w:t>
            </w:r>
            <w:r w:rsidR="001079AD">
              <w:rPr>
                <w:b/>
                <w:bCs/>
                <w:szCs w:val="24"/>
              </w:rPr>
              <w:fldChar w:fldCharType="begin"/>
            </w:r>
            <w:r>
              <w:rPr>
                <w:b/>
                <w:bCs/>
              </w:rPr>
              <w:instrText>NUMPAGES</w:instrText>
            </w:r>
            <w:r w:rsidR="001079AD">
              <w:rPr>
                <w:b/>
                <w:bCs/>
                <w:szCs w:val="24"/>
              </w:rPr>
              <w:fldChar w:fldCharType="separate"/>
            </w:r>
            <w:r w:rsidR="00E26EFF">
              <w:rPr>
                <w:b/>
                <w:bCs/>
                <w:noProof/>
              </w:rPr>
              <w:t>9</w:t>
            </w:r>
            <w:r w:rsidR="001079AD">
              <w:rPr>
                <w:b/>
                <w:bCs/>
                <w:szCs w:val="24"/>
              </w:rPr>
              <w:fldChar w:fldCharType="end"/>
            </w:r>
          </w:p>
        </w:sdtContent>
      </w:sdt>
    </w:sdtContent>
  </w:sdt>
  <w:p w:rsidR="00C665F7" w:rsidRDefault="00C665F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FD" w:rsidRDefault="00A153FD" w:rsidP="007657CC">
      <w:r>
        <w:separator/>
      </w:r>
    </w:p>
  </w:footnote>
  <w:footnote w:type="continuationSeparator" w:id="0">
    <w:p w:rsidR="00A153FD" w:rsidRDefault="00A153FD" w:rsidP="00765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F7" w:rsidRDefault="001079AD">
    <w:pPr>
      <w:pStyle w:val="Zhlav"/>
    </w:pPr>
    <w:r>
      <w:rPr>
        <w:noProof/>
        <w:lang w:eastAsia="cs-CZ"/>
      </w:rPr>
      <w:pict>
        <v:shapetype id="_x0000_t202" coordsize="21600,21600" o:spt="202" path="m,l,21600r21600,l21600,xe">
          <v:stroke joinstyle="miter"/>
          <v:path gradientshapeok="t" o:connecttype="rect"/>
        </v:shapetype>
        <v:shape id="DocumentMarking.CMark_S1I1" o:spid="_x0000_s8193" type="#_x0000_t202" style="position:absolute;margin-left:-70.85pt;margin-top:-35.4pt;width:200pt;height:50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" filled="f" stroked="f" strokeweight=".5pt">
          <v:fill o:detectmouseclick="t"/>
          <v:textbox>
            <w:txbxContent>
              <w:p w:rsidR="00C338F8" w:rsidRDefault="00C338F8" w:rsidP="00C338F8">
                <w:pPr>
                  <w:rPr>
                    <w:noProof/>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E459BA"/>
    <w:multiLevelType w:val="multilevel"/>
    <w:tmpl w:val="E2B834AC"/>
    <w:lvl w:ilvl="0">
      <w:start w:val="1"/>
      <w:numFmt w:val="decimal"/>
      <w:lvlText w:val="%1."/>
      <w:lvlJc w:val="left"/>
      <w:pPr>
        <w:ind w:left="360" w:hanging="360"/>
      </w:pPr>
      <w:rPr>
        <w:rFonts w:ascii="Arial" w:hAnsi="Arial" w:cs="Arial" w:hint="default"/>
        <w:color w:val="auto"/>
        <w:sz w:val="20"/>
        <w:szCs w:val="20"/>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392" w:hanging="144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736" w:hanging="1800"/>
      </w:pPr>
      <w:rPr>
        <w:rFonts w:hint="default"/>
      </w:rPr>
    </w:lvl>
  </w:abstractNum>
  <w:abstractNum w:abstractNumId="2">
    <w:nsid w:val="080E425E"/>
    <w:multiLevelType w:val="multilevel"/>
    <w:tmpl w:val="A2C4CF0A"/>
    <w:lvl w:ilvl="0">
      <w:start w:val="1"/>
      <w:numFmt w:val="decimal"/>
      <w:lvlText w:val="%1. "/>
      <w:lvlJc w:val="left"/>
      <w:pPr>
        <w:tabs>
          <w:tab w:val="num" w:pos="360"/>
        </w:tabs>
        <w:ind w:left="360" w:hanging="360"/>
      </w:pPr>
      <w:rPr>
        <w:rFonts w:ascii="Arial" w:hAnsi="Arial" w:hint="default"/>
        <w:b w:val="0"/>
        <w:i w:val="0"/>
        <w:sz w:val="2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C9736CE"/>
    <w:multiLevelType w:val="multilevel"/>
    <w:tmpl w:val="7B9A3EC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
    <w:nsid w:val="0D576D7E"/>
    <w:multiLevelType w:val="multilevel"/>
    <w:tmpl w:val="523C355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18983E8B"/>
    <w:multiLevelType w:val="singleLevel"/>
    <w:tmpl w:val="E6584D94"/>
    <w:lvl w:ilvl="0">
      <w:start w:val="2"/>
      <w:numFmt w:val="decimal"/>
      <w:lvlText w:val="%1. "/>
      <w:lvlJc w:val="left"/>
      <w:pPr>
        <w:tabs>
          <w:tab w:val="num" w:pos="360"/>
        </w:tabs>
        <w:ind w:left="360" w:hanging="360"/>
      </w:pPr>
      <w:rPr>
        <w:rFonts w:ascii="Arial" w:hAnsi="Arial" w:hint="default"/>
        <w:b w:val="0"/>
        <w:i w:val="0"/>
        <w:sz w:val="20"/>
      </w:rPr>
    </w:lvl>
  </w:abstractNum>
  <w:abstractNum w:abstractNumId="6">
    <w:nsid w:val="2127185B"/>
    <w:multiLevelType w:val="hybridMultilevel"/>
    <w:tmpl w:val="734EE764"/>
    <w:lvl w:ilvl="0" w:tplc="AC024968">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7DB488F"/>
    <w:multiLevelType w:val="hybridMultilevel"/>
    <w:tmpl w:val="A20ADD42"/>
    <w:lvl w:ilvl="0" w:tplc="D2CEA30A">
      <w:start w:val="2"/>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D27972"/>
    <w:multiLevelType w:val="hybridMultilevel"/>
    <w:tmpl w:val="2AF42EB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613EAD"/>
    <w:multiLevelType w:val="hybridMultilevel"/>
    <w:tmpl w:val="6324C384"/>
    <w:lvl w:ilvl="0" w:tplc="5FB29A7E">
      <w:start w:val="1"/>
      <w:numFmt w:val="decimal"/>
      <w:lvlText w:val="%1. "/>
      <w:lvlJc w:val="left"/>
      <w:pPr>
        <w:tabs>
          <w:tab w:val="num" w:pos="360"/>
        </w:tabs>
        <w:ind w:left="36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2C6FCD"/>
    <w:multiLevelType w:val="multilevel"/>
    <w:tmpl w:val="790C2F2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1163"/>
        </w:tabs>
        <w:ind w:left="1163" w:hanging="737"/>
      </w:pPr>
      <w:rPr>
        <w:rFonts w:cs="Times New Roman" w:hint="default"/>
        <w:i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DB80BAC"/>
    <w:multiLevelType w:val="multilevel"/>
    <w:tmpl w:val="90F8E0C6"/>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392" w:hanging="144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736" w:hanging="1800"/>
      </w:pPr>
      <w:rPr>
        <w:rFonts w:hint="default"/>
      </w:rPr>
    </w:lvl>
  </w:abstractNum>
  <w:abstractNum w:abstractNumId="12">
    <w:nsid w:val="42282A04"/>
    <w:multiLevelType w:val="multilevel"/>
    <w:tmpl w:val="A2A6291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5B64E8"/>
    <w:multiLevelType w:val="singleLevel"/>
    <w:tmpl w:val="204EBA78"/>
    <w:lvl w:ilvl="0">
      <w:start w:val="1"/>
      <w:numFmt w:val="decimal"/>
      <w:lvlText w:val="%1. "/>
      <w:lvlJc w:val="left"/>
      <w:pPr>
        <w:tabs>
          <w:tab w:val="num" w:pos="360"/>
        </w:tabs>
        <w:ind w:left="360" w:hanging="360"/>
      </w:pPr>
      <w:rPr>
        <w:rFonts w:ascii="Arial" w:hAnsi="Arial" w:hint="default"/>
        <w:b w:val="0"/>
        <w:i w:val="0"/>
        <w:sz w:val="20"/>
      </w:rPr>
    </w:lvl>
  </w:abstractNum>
  <w:abstractNum w:abstractNumId="14">
    <w:nsid w:val="4DCF384D"/>
    <w:multiLevelType w:val="singleLevel"/>
    <w:tmpl w:val="3C1AFFB8"/>
    <w:lvl w:ilvl="0">
      <w:start w:val="7"/>
      <w:numFmt w:val="bullet"/>
      <w:lvlText w:val="-"/>
      <w:lvlJc w:val="left"/>
      <w:pPr>
        <w:tabs>
          <w:tab w:val="num" w:pos="360"/>
        </w:tabs>
        <w:ind w:left="360" w:hanging="360"/>
      </w:pPr>
      <w:rPr>
        <w:rFonts w:hint="default"/>
      </w:rPr>
    </w:lvl>
  </w:abstractNum>
  <w:abstractNum w:abstractNumId="15">
    <w:nsid w:val="52E97494"/>
    <w:multiLevelType w:val="singleLevel"/>
    <w:tmpl w:val="5BCAE5FA"/>
    <w:lvl w:ilvl="0">
      <w:start w:val="3"/>
      <w:numFmt w:val="decimal"/>
      <w:lvlText w:val="%1. "/>
      <w:lvlJc w:val="left"/>
      <w:pPr>
        <w:tabs>
          <w:tab w:val="num" w:pos="360"/>
        </w:tabs>
        <w:ind w:left="360" w:hanging="360"/>
      </w:pPr>
      <w:rPr>
        <w:rFonts w:ascii="Arial" w:hAnsi="Arial" w:hint="default"/>
        <w:b w:val="0"/>
        <w:i w:val="0"/>
        <w:sz w:val="20"/>
      </w:rPr>
    </w:lvl>
  </w:abstractNum>
  <w:abstractNum w:abstractNumId="16">
    <w:nsid w:val="56BF1644"/>
    <w:multiLevelType w:val="singleLevel"/>
    <w:tmpl w:val="82D24AA8"/>
    <w:lvl w:ilvl="0">
      <w:start w:val="1"/>
      <w:numFmt w:val="decimal"/>
      <w:lvlText w:val="2.%1. "/>
      <w:lvlJc w:val="left"/>
      <w:pPr>
        <w:tabs>
          <w:tab w:val="num" w:pos="720"/>
        </w:tabs>
        <w:ind w:left="360" w:hanging="360"/>
      </w:pPr>
      <w:rPr>
        <w:rFonts w:ascii="Arial" w:hAnsi="Arial" w:hint="default"/>
        <w:b w:val="0"/>
        <w:i w:val="0"/>
        <w:color w:val="000000"/>
        <w:sz w:val="20"/>
      </w:rPr>
    </w:lvl>
  </w:abstractNum>
  <w:abstractNum w:abstractNumId="17">
    <w:nsid w:val="6B5B402F"/>
    <w:multiLevelType w:val="hybridMultilevel"/>
    <w:tmpl w:val="E6C6BCFA"/>
    <w:lvl w:ilvl="0" w:tplc="32B23BA2">
      <w:start w:val="1"/>
      <w:numFmt w:val="decimal"/>
      <w:lvlText w:val="%1."/>
      <w:lvlJc w:val="left"/>
      <w:pPr>
        <w:ind w:left="987" w:hanging="42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5"/>
  </w:num>
  <w:num w:numId="2">
    <w:abstractNumId w:val="2"/>
  </w:num>
  <w:num w:numId="3">
    <w:abstractNumId w:val="5"/>
  </w:num>
  <w:num w:numId="4">
    <w:abstractNumId w:val="16"/>
  </w:num>
  <w:num w:numId="5">
    <w:abstractNumId w:val="13"/>
  </w:num>
  <w:num w:numId="6">
    <w:abstractNumId w:val="0"/>
    <w:lvlOverride w:ilvl="0">
      <w:lvl w:ilvl="0">
        <w:start w:val="1"/>
        <w:numFmt w:val="bullet"/>
        <w:lvlText w:val=""/>
        <w:legacy w:legacy="1" w:legacySpace="0" w:legacyIndent="283"/>
        <w:lvlJc w:val="left"/>
        <w:rPr>
          <w:rFonts w:ascii="Symbol" w:hAnsi="Symbol" w:hint="default"/>
        </w:rPr>
      </w:lvl>
    </w:lvlOverride>
  </w:num>
  <w:num w:numId="7">
    <w:abstractNumId w:val="11"/>
  </w:num>
  <w:num w:numId="8">
    <w:abstractNumId w:val="9"/>
  </w:num>
  <w:num w:numId="9">
    <w:abstractNumId w:val="1"/>
  </w:num>
  <w:num w:numId="10">
    <w:abstractNumId w:val="6"/>
  </w:num>
  <w:num w:numId="11">
    <w:abstractNumId w:val="3"/>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12"/>
  </w:num>
  <w:num w:numId="17">
    <w:abstractNumId w:val="17"/>
  </w:num>
  <w:num w:numId="18">
    <w:abstractNumId w:val="1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ejčík, Bohumír, VF-CZ">
    <w15:presenceInfo w15:providerId="None" w15:userId="Krejčík, Bohumír, VF-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23554"/>
    <o:shapelayout v:ext="edit">
      <o:idmap v:ext="edit" data="8"/>
    </o:shapelayout>
  </w:hdrShapeDefaults>
  <w:footnotePr>
    <w:footnote w:id="-1"/>
    <w:footnote w:id="0"/>
  </w:footnotePr>
  <w:endnotePr>
    <w:endnote w:id="-1"/>
    <w:endnote w:id="0"/>
  </w:endnotePr>
  <w:compat/>
  <w:rsids>
    <w:rsidRoot w:val="00F70E98"/>
    <w:rsid w:val="00004A61"/>
    <w:rsid w:val="000233D5"/>
    <w:rsid w:val="00047A0B"/>
    <w:rsid w:val="00076825"/>
    <w:rsid w:val="000866DE"/>
    <w:rsid w:val="00087213"/>
    <w:rsid w:val="00097C28"/>
    <w:rsid w:val="000A226A"/>
    <w:rsid w:val="000E2BC2"/>
    <w:rsid w:val="0010222D"/>
    <w:rsid w:val="001079AD"/>
    <w:rsid w:val="00136527"/>
    <w:rsid w:val="0014478D"/>
    <w:rsid w:val="00156916"/>
    <w:rsid w:val="001571F8"/>
    <w:rsid w:val="001C5A26"/>
    <w:rsid w:val="001D43C9"/>
    <w:rsid w:val="001D617B"/>
    <w:rsid w:val="001F6039"/>
    <w:rsid w:val="002065E0"/>
    <w:rsid w:val="00223194"/>
    <w:rsid w:val="002242CF"/>
    <w:rsid w:val="00226F36"/>
    <w:rsid w:val="0023402A"/>
    <w:rsid w:val="0026086A"/>
    <w:rsid w:val="00262D70"/>
    <w:rsid w:val="00266DD2"/>
    <w:rsid w:val="00270465"/>
    <w:rsid w:val="002959C0"/>
    <w:rsid w:val="002F5F44"/>
    <w:rsid w:val="002F6546"/>
    <w:rsid w:val="00307439"/>
    <w:rsid w:val="003424F7"/>
    <w:rsid w:val="00347713"/>
    <w:rsid w:val="00387BE9"/>
    <w:rsid w:val="003A4554"/>
    <w:rsid w:val="003B0F78"/>
    <w:rsid w:val="003D646D"/>
    <w:rsid w:val="003F40CA"/>
    <w:rsid w:val="00401A30"/>
    <w:rsid w:val="004022D3"/>
    <w:rsid w:val="00412A27"/>
    <w:rsid w:val="00417C40"/>
    <w:rsid w:val="004254D1"/>
    <w:rsid w:val="00434311"/>
    <w:rsid w:val="00435451"/>
    <w:rsid w:val="004A48A7"/>
    <w:rsid w:val="004A6733"/>
    <w:rsid w:val="004D0B8E"/>
    <w:rsid w:val="004E7D08"/>
    <w:rsid w:val="005136A5"/>
    <w:rsid w:val="00515BF6"/>
    <w:rsid w:val="00547E65"/>
    <w:rsid w:val="00555190"/>
    <w:rsid w:val="005734ED"/>
    <w:rsid w:val="0058153B"/>
    <w:rsid w:val="005839CA"/>
    <w:rsid w:val="005A079A"/>
    <w:rsid w:val="005B388E"/>
    <w:rsid w:val="005E4B41"/>
    <w:rsid w:val="005F6E01"/>
    <w:rsid w:val="005F77F1"/>
    <w:rsid w:val="00605EFD"/>
    <w:rsid w:val="0062602E"/>
    <w:rsid w:val="006648BA"/>
    <w:rsid w:val="006833CF"/>
    <w:rsid w:val="00695C8E"/>
    <w:rsid w:val="006978D7"/>
    <w:rsid w:val="006A5C09"/>
    <w:rsid w:val="006E2438"/>
    <w:rsid w:val="006E2EE4"/>
    <w:rsid w:val="006E505D"/>
    <w:rsid w:val="007228D1"/>
    <w:rsid w:val="00724672"/>
    <w:rsid w:val="00727ADB"/>
    <w:rsid w:val="0074227A"/>
    <w:rsid w:val="00762C8A"/>
    <w:rsid w:val="007657CC"/>
    <w:rsid w:val="00766AE7"/>
    <w:rsid w:val="007A36D4"/>
    <w:rsid w:val="007A652F"/>
    <w:rsid w:val="007B31FB"/>
    <w:rsid w:val="007F3331"/>
    <w:rsid w:val="007F4A02"/>
    <w:rsid w:val="007F5174"/>
    <w:rsid w:val="007F52C0"/>
    <w:rsid w:val="0080661E"/>
    <w:rsid w:val="00814143"/>
    <w:rsid w:val="00826D25"/>
    <w:rsid w:val="00842D43"/>
    <w:rsid w:val="008A474B"/>
    <w:rsid w:val="008A50E8"/>
    <w:rsid w:val="008A6111"/>
    <w:rsid w:val="009044EA"/>
    <w:rsid w:val="0091061D"/>
    <w:rsid w:val="00915239"/>
    <w:rsid w:val="00956AE3"/>
    <w:rsid w:val="00982139"/>
    <w:rsid w:val="009902B5"/>
    <w:rsid w:val="009923BB"/>
    <w:rsid w:val="009A5A8C"/>
    <w:rsid w:val="009B03E5"/>
    <w:rsid w:val="009C3AE1"/>
    <w:rsid w:val="009E6043"/>
    <w:rsid w:val="00A153FD"/>
    <w:rsid w:val="00A35026"/>
    <w:rsid w:val="00A423E0"/>
    <w:rsid w:val="00A607A7"/>
    <w:rsid w:val="00A66A47"/>
    <w:rsid w:val="00AE31D0"/>
    <w:rsid w:val="00B15F0C"/>
    <w:rsid w:val="00B347B4"/>
    <w:rsid w:val="00B442E9"/>
    <w:rsid w:val="00B55841"/>
    <w:rsid w:val="00B64342"/>
    <w:rsid w:val="00BC188D"/>
    <w:rsid w:val="00BC62E4"/>
    <w:rsid w:val="00BE0F97"/>
    <w:rsid w:val="00BF3203"/>
    <w:rsid w:val="00C110FC"/>
    <w:rsid w:val="00C15D27"/>
    <w:rsid w:val="00C24443"/>
    <w:rsid w:val="00C338F8"/>
    <w:rsid w:val="00C35FA2"/>
    <w:rsid w:val="00C51921"/>
    <w:rsid w:val="00C546A3"/>
    <w:rsid w:val="00C6293B"/>
    <w:rsid w:val="00C665F7"/>
    <w:rsid w:val="00CA2C49"/>
    <w:rsid w:val="00CB1F39"/>
    <w:rsid w:val="00CC73ED"/>
    <w:rsid w:val="00D03490"/>
    <w:rsid w:val="00D10940"/>
    <w:rsid w:val="00D109D8"/>
    <w:rsid w:val="00D30EFF"/>
    <w:rsid w:val="00D4257F"/>
    <w:rsid w:val="00D45BA9"/>
    <w:rsid w:val="00D62B32"/>
    <w:rsid w:val="00D92C12"/>
    <w:rsid w:val="00DE5340"/>
    <w:rsid w:val="00DE56B6"/>
    <w:rsid w:val="00DF4E73"/>
    <w:rsid w:val="00E044EF"/>
    <w:rsid w:val="00E24739"/>
    <w:rsid w:val="00E26EFF"/>
    <w:rsid w:val="00E30F1A"/>
    <w:rsid w:val="00E3350A"/>
    <w:rsid w:val="00E43D01"/>
    <w:rsid w:val="00E92309"/>
    <w:rsid w:val="00EB1A6A"/>
    <w:rsid w:val="00EC321E"/>
    <w:rsid w:val="00ED6C10"/>
    <w:rsid w:val="00EE38E8"/>
    <w:rsid w:val="00EF17D4"/>
    <w:rsid w:val="00F24CA7"/>
    <w:rsid w:val="00F571BB"/>
    <w:rsid w:val="00F62288"/>
    <w:rsid w:val="00F65239"/>
    <w:rsid w:val="00F70E98"/>
    <w:rsid w:val="00F70EA8"/>
    <w:rsid w:val="00F9119C"/>
    <w:rsid w:val="00FD64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0E98"/>
    <w:pPr>
      <w:spacing w:after="0" w:line="240" w:lineRule="auto"/>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F70E98"/>
    <w:pPr>
      <w:keepNext/>
      <w:spacing w:before="240" w:after="60"/>
      <w:outlineLvl w:val="0"/>
    </w:pPr>
    <w:rPr>
      <w:rFonts w:ascii="Arial" w:hAnsi="Arial"/>
      <w:b/>
      <w:kern w:val="28"/>
      <w:sz w:val="28"/>
    </w:rPr>
  </w:style>
  <w:style w:type="paragraph" w:styleId="Nadpis7">
    <w:name w:val="heading 7"/>
    <w:basedOn w:val="Normln"/>
    <w:next w:val="Normln"/>
    <w:link w:val="Nadpis7Char"/>
    <w:qFormat/>
    <w:rsid w:val="00F70E98"/>
    <w:pPr>
      <w:keepNext/>
      <w:spacing w:after="120"/>
      <w:jc w:val="center"/>
      <w:outlineLvl w:val="6"/>
    </w:pPr>
    <w:rPr>
      <w:rFonts w:ascii="Arial" w:hAnsi="Arial" w:cs="Arial"/>
      <w:b/>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70E98"/>
    <w:rPr>
      <w:rFonts w:ascii="Arial" w:eastAsia="Times New Roman" w:hAnsi="Arial" w:cs="Times New Roman"/>
      <w:b/>
      <w:kern w:val="28"/>
      <w:sz w:val="28"/>
      <w:szCs w:val="20"/>
    </w:rPr>
  </w:style>
  <w:style w:type="character" w:customStyle="1" w:styleId="Nadpis7Char">
    <w:name w:val="Nadpis 7 Char"/>
    <w:basedOn w:val="Standardnpsmoodstavce"/>
    <w:link w:val="Nadpis7"/>
    <w:rsid w:val="00F70E98"/>
    <w:rPr>
      <w:rFonts w:ascii="Arial" w:eastAsia="Times New Roman" w:hAnsi="Arial" w:cs="Arial"/>
      <w:b/>
      <w:smallCaps/>
      <w:sz w:val="24"/>
      <w:szCs w:val="20"/>
    </w:rPr>
  </w:style>
  <w:style w:type="paragraph" w:styleId="Zkladntext">
    <w:name w:val="Body Text"/>
    <w:basedOn w:val="Normln"/>
    <w:link w:val="ZkladntextChar"/>
    <w:rsid w:val="00F70E98"/>
    <w:rPr>
      <w:color w:val="FF00FF"/>
      <w:lang w:val="en-GB"/>
    </w:rPr>
  </w:style>
  <w:style w:type="character" w:customStyle="1" w:styleId="ZkladntextChar">
    <w:name w:val="Základní text Char"/>
    <w:basedOn w:val="Standardnpsmoodstavce"/>
    <w:link w:val="Zkladntext"/>
    <w:rsid w:val="00F70E98"/>
    <w:rPr>
      <w:rFonts w:ascii="Times New Roman" w:eastAsia="Times New Roman" w:hAnsi="Times New Roman" w:cs="Times New Roman"/>
      <w:color w:val="FF00FF"/>
      <w:sz w:val="24"/>
      <w:szCs w:val="20"/>
      <w:lang w:val="en-GB"/>
    </w:rPr>
  </w:style>
  <w:style w:type="paragraph" w:styleId="Zkladntext2">
    <w:name w:val="Body Text 2"/>
    <w:basedOn w:val="Normln"/>
    <w:link w:val="Zkladntext2Char"/>
    <w:rsid w:val="00F70E98"/>
    <w:pPr>
      <w:ind w:left="360"/>
      <w:jc w:val="both"/>
    </w:pPr>
  </w:style>
  <w:style w:type="character" w:customStyle="1" w:styleId="Zkladntext2Char">
    <w:name w:val="Základní text 2 Char"/>
    <w:basedOn w:val="Standardnpsmoodstavce"/>
    <w:link w:val="Zkladntext2"/>
    <w:rsid w:val="00F70E98"/>
    <w:rPr>
      <w:rFonts w:ascii="Times New Roman" w:eastAsia="Times New Roman" w:hAnsi="Times New Roman" w:cs="Times New Roman"/>
      <w:sz w:val="24"/>
      <w:szCs w:val="20"/>
    </w:rPr>
  </w:style>
  <w:style w:type="paragraph" w:styleId="Zkladntextodsazen">
    <w:name w:val="Body Text Indent"/>
    <w:basedOn w:val="Normln"/>
    <w:link w:val="ZkladntextodsazenChar"/>
    <w:rsid w:val="00F70E98"/>
    <w:pPr>
      <w:tabs>
        <w:tab w:val="left" w:pos="0"/>
      </w:tabs>
      <w:ind w:firstLine="66"/>
      <w:jc w:val="both"/>
    </w:pPr>
    <w:rPr>
      <w:color w:val="FF0000"/>
    </w:rPr>
  </w:style>
  <w:style w:type="character" w:customStyle="1" w:styleId="ZkladntextodsazenChar">
    <w:name w:val="Základní text odsazený Char"/>
    <w:basedOn w:val="Standardnpsmoodstavce"/>
    <w:link w:val="Zkladntextodsazen"/>
    <w:rsid w:val="00F70E98"/>
    <w:rPr>
      <w:rFonts w:ascii="Times New Roman" w:eastAsia="Times New Roman" w:hAnsi="Times New Roman" w:cs="Times New Roman"/>
      <w:color w:val="FF0000"/>
      <w:sz w:val="24"/>
      <w:szCs w:val="20"/>
    </w:rPr>
  </w:style>
  <w:style w:type="paragraph" w:styleId="Nzev">
    <w:name w:val="Title"/>
    <w:basedOn w:val="Normln"/>
    <w:link w:val="NzevChar"/>
    <w:qFormat/>
    <w:rsid w:val="00F70E98"/>
    <w:pPr>
      <w:spacing w:after="240"/>
      <w:jc w:val="center"/>
    </w:pPr>
    <w:rPr>
      <w:rFonts w:ascii="Arial" w:hAnsi="Arial" w:cs="Arial"/>
      <w:b/>
      <w:smallCaps/>
      <w:sz w:val="30"/>
    </w:rPr>
  </w:style>
  <w:style w:type="character" w:customStyle="1" w:styleId="NzevChar">
    <w:name w:val="Název Char"/>
    <w:basedOn w:val="Standardnpsmoodstavce"/>
    <w:link w:val="Nzev"/>
    <w:rsid w:val="00F70E98"/>
    <w:rPr>
      <w:rFonts w:ascii="Arial" w:eastAsia="Times New Roman" w:hAnsi="Arial" w:cs="Arial"/>
      <w:b/>
      <w:smallCaps/>
      <w:sz w:val="30"/>
      <w:szCs w:val="20"/>
    </w:rPr>
  </w:style>
  <w:style w:type="character" w:styleId="Hypertextovodkaz">
    <w:name w:val="Hyperlink"/>
    <w:rsid w:val="00F70E98"/>
    <w:rPr>
      <w:color w:val="0000FF"/>
      <w:u w:val="single"/>
    </w:rPr>
  </w:style>
  <w:style w:type="paragraph" w:styleId="Odstavecseseznamem">
    <w:name w:val="List Paragraph"/>
    <w:basedOn w:val="Normln"/>
    <w:uiPriority w:val="34"/>
    <w:qFormat/>
    <w:rsid w:val="00F70E98"/>
    <w:pPr>
      <w:ind w:left="720"/>
    </w:pPr>
    <w:rPr>
      <w:rFonts w:eastAsia="Calibri"/>
      <w:szCs w:val="24"/>
      <w:lang w:eastAsia="cs-CZ"/>
    </w:rPr>
  </w:style>
  <w:style w:type="paragraph" w:customStyle="1" w:styleId="odstavec">
    <w:name w:val="odstavec"/>
    <w:basedOn w:val="Normln"/>
    <w:rsid w:val="00F70E98"/>
    <w:pPr>
      <w:widowControl w:val="0"/>
      <w:tabs>
        <w:tab w:val="num" w:pos="1437"/>
      </w:tabs>
      <w:spacing w:before="120" w:line="240" w:lineRule="atLeast"/>
      <w:ind w:left="539"/>
      <w:jc w:val="both"/>
    </w:pPr>
    <w:rPr>
      <w:rFonts w:ascii="Tahoma" w:hAnsi="Tahoma"/>
      <w:sz w:val="20"/>
    </w:rPr>
  </w:style>
  <w:style w:type="paragraph" w:customStyle="1" w:styleId="Zkladntext0">
    <w:name w:val="Základní text~"/>
    <w:basedOn w:val="Normln"/>
    <w:rsid w:val="00F70E98"/>
    <w:pPr>
      <w:suppressAutoHyphens/>
      <w:overflowPunct w:val="0"/>
      <w:autoSpaceDE w:val="0"/>
      <w:autoSpaceDN w:val="0"/>
      <w:adjustRightInd w:val="0"/>
      <w:spacing w:line="276" w:lineRule="auto"/>
      <w:textAlignment w:val="baseline"/>
    </w:pPr>
    <w:rPr>
      <w:lang w:eastAsia="cs-CZ"/>
    </w:rPr>
  </w:style>
  <w:style w:type="paragraph" w:styleId="Textpoznpodarou">
    <w:name w:val="footnote text"/>
    <w:basedOn w:val="Normln"/>
    <w:link w:val="TextpoznpodarouChar"/>
    <w:uiPriority w:val="99"/>
    <w:semiHidden/>
    <w:unhideWhenUsed/>
    <w:rsid w:val="007657CC"/>
    <w:rPr>
      <w:sz w:val="20"/>
    </w:rPr>
  </w:style>
  <w:style w:type="character" w:customStyle="1" w:styleId="TextpoznpodarouChar">
    <w:name w:val="Text pozn. pod čarou Char"/>
    <w:basedOn w:val="Standardnpsmoodstavce"/>
    <w:link w:val="Textpoznpodarou"/>
    <w:uiPriority w:val="99"/>
    <w:semiHidden/>
    <w:rsid w:val="007657CC"/>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657CC"/>
    <w:rPr>
      <w:vertAlign w:val="superscript"/>
    </w:rPr>
  </w:style>
  <w:style w:type="paragraph" w:styleId="Zkladntextodsazen2">
    <w:name w:val="Body Text Indent 2"/>
    <w:basedOn w:val="Normln"/>
    <w:link w:val="Zkladntextodsazen2Char"/>
    <w:uiPriority w:val="99"/>
    <w:semiHidden/>
    <w:unhideWhenUsed/>
    <w:rsid w:val="007B31F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B31FB"/>
    <w:rPr>
      <w:rFonts w:ascii="Times New Roman" w:eastAsia="Times New Roman" w:hAnsi="Times New Roman" w:cs="Times New Roman"/>
      <w:sz w:val="24"/>
      <w:szCs w:val="20"/>
    </w:rPr>
  </w:style>
  <w:style w:type="paragraph" w:customStyle="1" w:styleId="Normln0">
    <w:name w:val="Normální~"/>
    <w:basedOn w:val="Normln"/>
    <w:rsid w:val="007B31FB"/>
    <w:pPr>
      <w:overflowPunct w:val="0"/>
      <w:autoSpaceDE w:val="0"/>
      <w:autoSpaceDN w:val="0"/>
      <w:spacing w:line="276" w:lineRule="auto"/>
    </w:pPr>
    <w:rPr>
      <w:szCs w:val="24"/>
      <w:lang w:eastAsia="cs-CZ"/>
    </w:rPr>
  </w:style>
  <w:style w:type="paragraph" w:styleId="Zhlav">
    <w:name w:val="header"/>
    <w:basedOn w:val="Normln"/>
    <w:link w:val="ZhlavChar"/>
    <w:uiPriority w:val="99"/>
    <w:unhideWhenUsed/>
    <w:rsid w:val="00E3350A"/>
    <w:pPr>
      <w:tabs>
        <w:tab w:val="center" w:pos="4536"/>
        <w:tab w:val="right" w:pos="9072"/>
      </w:tabs>
    </w:pPr>
  </w:style>
  <w:style w:type="character" w:customStyle="1" w:styleId="ZhlavChar">
    <w:name w:val="Záhlaví Char"/>
    <w:basedOn w:val="Standardnpsmoodstavce"/>
    <w:link w:val="Zhlav"/>
    <w:uiPriority w:val="99"/>
    <w:rsid w:val="00E3350A"/>
    <w:rPr>
      <w:rFonts w:ascii="Times New Roman" w:eastAsia="Times New Roman" w:hAnsi="Times New Roman" w:cs="Times New Roman"/>
      <w:sz w:val="24"/>
      <w:szCs w:val="20"/>
    </w:rPr>
  </w:style>
  <w:style w:type="paragraph" w:styleId="Zpat">
    <w:name w:val="footer"/>
    <w:basedOn w:val="Normln"/>
    <w:link w:val="ZpatChar"/>
    <w:uiPriority w:val="99"/>
    <w:unhideWhenUsed/>
    <w:rsid w:val="00E3350A"/>
    <w:pPr>
      <w:tabs>
        <w:tab w:val="center" w:pos="4536"/>
        <w:tab w:val="right" w:pos="9072"/>
      </w:tabs>
    </w:pPr>
  </w:style>
  <w:style w:type="character" w:customStyle="1" w:styleId="ZpatChar">
    <w:name w:val="Zápatí Char"/>
    <w:basedOn w:val="Standardnpsmoodstavce"/>
    <w:link w:val="Zpat"/>
    <w:uiPriority w:val="99"/>
    <w:rsid w:val="00E3350A"/>
    <w:rPr>
      <w:rFonts w:ascii="Times New Roman" w:eastAsia="Times New Roman" w:hAnsi="Times New Roman" w:cs="Times New Roman"/>
      <w:sz w:val="24"/>
      <w:szCs w:val="20"/>
    </w:rPr>
  </w:style>
  <w:style w:type="paragraph" w:styleId="Textbubliny">
    <w:name w:val="Balloon Text"/>
    <w:basedOn w:val="Normln"/>
    <w:link w:val="TextbublinyChar"/>
    <w:semiHidden/>
    <w:unhideWhenUsed/>
    <w:rsid w:val="0062602E"/>
    <w:rPr>
      <w:rFonts w:ascii="Tahoma" w:hAnsi="Tahoma" w:cs="Tahoma"/>
      <w:sz w:val="16"/>
      <w:szCs w:val="16"/>
    </w:rPr>
  </w:style>
  <w:style w:type="character" w:customStyle="1" w:styleId="TextbublinyChar">
    <w:name w:val="Text bubliny Char"/>
    <w:basedOn w:val="Standardnpsmoodstavce"/>
    <w:link w:val="Textbubliny"/>
    <w:uiPriority w:val="99"/>
    <w:semiHidden/>
    <w:rsid w:val="0062602E"/>
    <w:rPr>
      <w:rFonts w:ascii="Tahoma" w:eastAsia="Times New Roman" w:hAnsi="Tahoma" w:cs="Tahoma"/>
      <w:sz w:val="16"/>
      <w:szCs w:val="16"/>
    </w:rPr>
  </w:style>
  <w:style w:type="character" w:styleId="Odkaznakoment">
    <w:name w:val="annotation reference"/>
    <w:basedOn w:val="Standardnpsmoodstavce"/>
    <w:semiHidden/>
    <w:unhideWhenUsed/>
    <w:rsid w:val="00BC62E4"/>
    <w:rPr>
      <w:sz w:val="16"/>
      <w:szCs w:val="16"/>
    </w:rPr>
  </w:style>
  <w:style w:type="paragraph" w:styleId="Textkomente">
    <w:name w:val="annotation text"/>
    <w:basedOn w:val="Normln"/>
    <w:link w:val="TextkomenteChar"/>
    <w:uiPriority w:val="99"/>
    <w:unhideWhenUsed/>
    <w:rsid w:val="00BC62E4"/>
    <w:rPr>
      <w:sz w:val="20"/>
    </w:rPr>
  </w:style>
  <w:style w:type="character" w:customStyle="1" w:styleId="TextkomenteChar">
    <w:name w:val="Text komentáře Char"/>
    <w:basedOn w:val="Standardnpsmoodstavce"/>
    <w:link w:val="Textkomente"/>
    <w:uiPriority w:val="99"/>
    <w:rsid w:val="00BC62E4"/>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BC62E4"/>
    <w:rPr>
      <w:b/>
      <w:bCs/>
    </w:rPr>
  </w:style>
  <w:style w:type="character" w:customStyle="1" w:styleId="PedmtkomenteChar">
    <w:name w:val="Předmět komentáře Char"/>
    <w:basedOn w:val="TextkomenteChar"/>
    <w:link w:val="Pedmtkomente"/>
    <w:uiPriority w:val="99"/>
    <w:semiHidden/>
    <w:rsid w:val="00BC62E4"/>
    <w:rPr>
      <w:rFonts w:ascii="Times New Roman" w:eastAsia="Times New Roman" w:hAnsi="Times New Roman" w:cs="Times New Roman"/>
      <w:b/>
      <w:bCs/>
      <w:sz w:val="20"/>
      <w:szCs w:val="20"/>
    </w:rPr>
  </w:style>
  <w:style w:type="paragraph" w:customStyle="1" w:styleId="TSlneksmlouvy">
    <w:name w:val="TS Článek smlouvy"/>
    <w:basedOn w:val="Normln"/>
    <w:next w:val="Normln"/>
    <w:qFormat/>
    <w:rsid w:val="007F4A02"/>
    <w:pPr>
      <w:keepNext/>
      <w:numPr>
        <w:numId w:val="18"/>
      </w:numPr>
      <w:suppressAutoHyphens/>
      <w:spacing w:before="480" w:after="240" w:line="280" w:lineRule="exact"/>
      <w:jc w:val="center"/>
      <w:outlineLvl w:val="0"/>
    </w:pPr>
    <w:rPr>
      <w:rFonts w:ascii="Arial" w:hAnsi="Arial"/>
      <w:b/>
      <w:sz w:val="22"/>
      <w:szCs w:val="24"/>
      <w:u w:val="single"/>
    </w:rPr>
  </w:style>
  <w:style w:type="paragraph" w:customStyle="1" w:styleId="TSTextlnkuslovan">
    <w:name w:val="TS Text článku číslovaný"/>
    <w:basedOn w:val="Normln"/>
    <w:link w:val="TSTextlnkuslovanChar"/>
    <w:qFormat/>
    <w:rsid w:val="007F4A02"/>
    <w:pPr>
      <w:numPr>
        <w:ilvl w:val="1"/>
        <w:numId w:val="18"/>
      </w:numPr>
      <w:spacing w:after="120" w:line="280" w:lineRule="exact"/>
      <w:jc w:val="both"/>
    </w:pPr>
    <w:rPr>
      <w:rFonts w:ascii="Arial" w:hAnsi="Arial"/>
      <w:sz w:val="22"/>
      <w:szCs w:val="24"/>
      <w:lang w:eastAsia="cs-CZ"/>
    </w:rPr>
  </w:style>
  <w:style w:type="character" w:customStyle="1" w:styleId="TSTextlnkuslovanChar">
    <w:name w:val="TS Text článku číslovaný Char"/>
    <w:basedOn w:val="Standardnpsmoodstavce"/>
    <w:link w:val="TSTextlnkuslovan"/>
    <w:locked/>
    <w:rsid w:val="007F4A02"/>
    <w:rPr>
      <w:rFonts w:ascii="Arial" w:eastAsia="Times New Roman" w:hAnsi="Arial" w:cs="Times New Roman"/>
      <w:szCs w:val="24"/>
      <w:lang w:eastAsia="cs-CZ"/>
    </w:rPr>
  </w:style>
</w:styles>
</file>

<file path=word/webSettings.xml><?xml version="1.0" encoding="utf-8"?>
<w:webSettings xmlns:r="http://schemas.openxmlformats.org/officeDocument/2006/relationships" xmlns:w="http://schemas.openxmlformats.org/wordprocessingml/2006/main">
  <w:divs>
    <w:div w:id="1435054071">
      <w:bodyDiv w:val="1"/>
      <w:marLeft w:val="0"/>
      <w:marRight w:val="0"/>
      <w:marTop w:val="0"/>
      <w:marBottom w:val="0"/>
      <w:divBdr>
        <w:top w:val="none" w:sz="0" w:space="0" w:color="auto"/>
        <w:left w:val="none" w:sz="0" w:space="0" w:color="auto"/>
        <w:bottom w:val="none" w:sz="0" w:space="0" w:color="auto"/>
        <w:right w:val="none" w:sz="0" w:space="0" w:color="auto"/>
      </w:divBdr>
    </w:div>
    <w:div w:id="1575622289">
      <w:bodyDiv w:val="1"/>
      <w:marLeft w:val="0"/>
      <w:marRight w:val="0"/>
      <w:marTop w:val="0"/>
      <w:marBottom w:val="0"/>
      <w:divBdr>
        <w:top w:val="none" w:sz="0" w:space="0" w:color="auto"/>
        <w:left w:val="none" w:sz="0" w:space="0" w:color="auto"/>
        <w:bottom w:val="none" w:sz="0" w:space="0" w:color="auto"/>
        <w:right w:val="none" w:sz="0" w:space="0" w:color="auto"/>
      </w:divBdr>
    </w:div>
    <w:div w:id="1947276165">
      <w:bodyDiv w:val="1"/>
      <w:marLeft w:val="0"/>
      <w:marRight w:val="0"/>
      <w:marTop w:val="0"/>
      <w:marBottom w:val="0"/>
      <w:divBdr>
        <w:top w:val="none" w:sz="0" w:space="0" w:color="auto"/>
        <w:left w:val="none" w:sz="0" w:space="0" w:color="auto"/>
        <w:bottom w:val="none" w:sz="0" w:space="0" w:color="auto"/>
        <w:right w:val="none" w:sz="0" w:space="0" w:color="auto"/>
      </w:divBdr>
    </w:div>
    <w:div w:id="19772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jmy@vodafone.cz"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bp@mra.cz" TargetMode="External"/><Relationship Id="rId4" Type="http://schemas.openxmlformats.org/officeDocument/2006/relationships/settings" Target="settings.xml"/><Relationship Id="rId9" Type="http://schemas.openxmlformats.org/officeDocument/2006/relationships/hyperlink" Target="mailto:site-lease.cz@vodafone.com"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CD9B-EA96-41FD-858A-05D0AE88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3838</Words>
  <Characters>22647</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Vodafone Czech Republic a.s.</Company>
  <LinksUpToDate>false</LinksUpToDate>
  <CharactersWithSpaces>26433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Kolářová Miroslava</dc:creator>
  <cp:lastModifiedBy>Dudová Květoslava</cp:lastModifiedBy>
  <cp:revision>3</cp:revision>
  <cp:lastPrinted>2017-04-07T07:57:00Z</cp:lastPrinted>
  <dcterms:created xsi:type="dcterms:W3CDTF">2017-05-16T09:24:00Z</dcterms:created>
  <dcterms:modified xsi:type="dcterms:W3CDTF">2017-05-16T09:28:00Z</dcterms:modified>
</cp:coreProperties>
</file>