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E5" w:rsidRPr="00C14FE5" w:rsidRDefault="00C14FE5" w:rsidP="00C14FE5">
      <w:pPr>
        <w:spacing w:after="120"/>
        <w:jc w:val="center"/>
        <w:rPr>
          <w:i/>
          <w:sz w:val="24"/>
          <w:szCs w:val="24"/>
        </w:rPr>
      </w:pPr>
      <w:r w:rsidRPr="00C14FE5">
        <w:rPr>
          <w:b/>
          <w:sz w:val="28"/>
          <w:szCs w:val="28"/>
          <w:u w:val="single"/>
        </w:rPr>
        <w:t>VEŘEJNOPRÁVNÍ SMLOUVA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 w:rsidRPr="00C14FE5">
        <w:rPr>
          <w:b/>
          <w:bCs/>
          <w:sz w:val="24"/>
          <w:szCs w:val="24"/>
        </w:rPr>
        <w:t xml:space="preserve">Poskytovatel : </w:t>
      </w:r>
      <w:r w:rsidRPr="00C14FE5">
        <w:rPr>
          <w:b/>
          <w:bCs/>
          <w:sz w:val="24"/>
          <w:szCs w:val="24"/>
        </w:rPr>
        <w:tab/>
        <w:t>Sdružení</w:t>
      </w:r>
      <w:proofErr w:type="gramEnd"/>
      <w:r w:rsidRPr="00C14FE5">
        <w:rPr>
          <w:b/>
          <w:bCs/>
          <w:sz w:val="24"/>
          <w:szCs w:val="24"/>
        </w:rPr>
        <w:t xml:space="preserve"> pro rozvoj a obnovu obcí </w:t>
      </w:r>
      <w:proofErr w:type="spellStart"/>
      <w:r w:rsidRPr="00C14FE5">
        <w:rPr>
          <w:b/>
          <w:bCs/>
          <w:sz w:val="24"/>
          <w:szCs w:val="24"/>
        </w:rPr>
        <w:t>Vranovska</w:t>
      </w:r>
      <w:proofErr w:type="spellEnd"/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</w:r>
      <w:r w:rsidRPr="00C14FE5">
        <w:rPr>
          <w:bCs/>
          <w:sz w:val="24"/>
          <w:szCs w:val="24"/>
        </w:rPr>
        <w:t xml:space="preserve">Zastoupené </w:t>
      </w:r>
      <w:proofErr w:type="spellStart"/>
      <w:r w:rsidRPr="00C14FE5">
        <w:rPr>
          <w:bCs/>
          <w:sz w:val="24"/>
          <w:szCs w:val="24"/>
        </w:rPr>
        <w:t>Ing.LubomíremVedrou</w:t>
      </w:r>
      <w:proofErr w:type="spellEnd"/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se sídlem ve Vranově nad Dyjí, Náměstí 21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IČ:  65761227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bankovní spojení:  1391200329/0800</w:t>
      </w:r>
      <w:r w:rsidRPr="00C14FE5">
        <w:rPr>
          <w:bCs/>
          <w:sz w:val="24"/>
          <w:szCs w:val="24"/>
        </w:rPr>
        <w:tab/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Cs/>
          <w:sz w:val="24"/>
          <w:szCs w:val="24"/>
        </w:rPr>
        <w:t xml:space="preserve">                                                                            </w:t>
      </w:r>
      <w:r w:rsidRPr="00C14FE5">
        <w:rPr>
          <w:b/>
          <w:bCs/>
          <w:sz w:val="24"/>
          <w:szCs w:val="24"/>
        </w:rPr>
        <w:t>dále jen poskytovatel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  <w:t>a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>Příjemce:</w:t>
      </w:r>
      <w:r>
        <w:rPr>
          <w:b/>
          <w:bCs/>
          <w:sz w:val="24"/>
          <w:szCs w:val="24"/>
        </w:rPr>
        <w:tab/>
      </w:r>
      <w:r w:rsidR="00907266">
        <w:rPr>
          <w:b/>
          <w:bCs/>
          <w:sz w:val="24"/>
          <w:szCs w:val="24"/>
        </w:rPr>
        <w:t>Městys Vranov nad Dyjí</w:t>
      </w:r>
    </w:p>
    <w:p w:rsidR="00C14FE5" w:rsidRPr="00907266" w:rsidRDefault="00907266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07266">
        <w:rPr>
          <w:bCs/>
          <w:sz w:val="24"/>
          <w:szCs w:val="24"/>
        </w:rPr>
        <w:t>Náměstí 21, 671 03 Vranov nad Dyjí</w:t>
      </w:r>
      <w:r w:rsidR="00C14FE5" w:rsidRPr="00907266">
        <w:rPr>
          <w:bCs/>
          <w:sz w:val="24"/>
          <w:szCs w:val="24"/>
        </w:rPr>
        <w:tab/>
      </w:r>
      <w:r w:rsidR="00C14FE5" w:rsidRPr="00907266">
        <w:rPr>
          <w:bCs/>
          <w:sz w:val="24"/>
          <w:szCs w:val="24"/>
        </w:rPr>
        <w:tab/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ab/>
      </w:r>
      <w:r w:rsidR="00907266">
        <w:rPr>
          <w:bCs/>
          <w:sz w:val="24"/>
          <w:szCs w:val="24"/>
        </w:rPr>
        <w:t>IČ: 00293806</w:t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ab/>
        <w:t>ba</w:t>
      </w:r>
      <w:r w:rsidR="00907266">
        <w:rPr>
          <w:bCs/>
          <w:sz w:val="24"/>
          <w:szCs w:val="24"/>
        </w:rPr>
        <w:t>nkovní spojení:  1921741/01</w:t>
      </w:r>
      <w:r w:rsidRPr="00C14FE5">
        <w:rPr>
          <w:bCs/>
          <w:sz w:val="24"/>
          <w:szCs w:val="24"/>
        </w:rPr>
        <w:t>00</w:t>
      </w:r>
      <w:r w:rsidRPr="00C14FE5">
        <w:rPr>
          <w:bCs/>
          <w:sz w:val="24"/>
          <w:szCs w:val="24"/>
        </w:rPr>
        <w:tab/>
      </w:r>
    </w:p>
    <w:p w:rsidR="00C14FE5" w:rsidRPr="00C14FE5" w:rsidRDefault="00C14FE5" w:rsidP="00C14FE5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C14FE5">
        <w:rPr>
          <w:b/>
          <w:sz w:val="24"/>
          <w:szCs w:val="24"/>
        </w:rPr>
        <w:t xml:space="preserve">                                                                           dále jen příjemce</w:t>
      </w: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pStyle w:val="Zkladntext"/>
        <w:rPr>
          <w:sz w:val="24"/>
        </w:rPr>
      </w:pPr>
    </w:p>
    <w:p w:rsidR="00C14FE5" w:rsidRPr="00C14FE5" w:rsidRDefault="00C14FE5" w:rsidP="00C14FE5">
      <w:pPr>
        <w:pStyle w:val="Zkladntext"/>
        <w:rPr>
          <w:sz w:val="24"/>
        </w:rPr>
      </w:pPr>
      <w:r w:rsidRPr="00C14FE5">
        <w:rPr>
          <w:sz w:val="24"/>
        </w:rPr>
        <w:t xml:space="preserve">uzavírají podle § 10a zákona č.  250/2000 Sb., o rozpočtových pravidlech územních </w:t>
      </w:r>
      <w:proofErr w:type="gramStart"/>
      <w:r w:rsidR="00A12204">
        <w:rPr>
          <w:sz w:val="24"/>
        </w:rPr>
        <w:t>rozpočtů, a  § 85</w:t>
      </w:r>
      <w:proofErr w:type="gramEnd"/>
      <w:r w:rsidR="00A12204">
        <w:rPr>
          <w:sz w:val="24"/>
        </w:rPr>
        <w:t xml:space="preserve"> písm. c)</w:t>
      </w:r>
      <w:r w:rsidRPr="00C14FE5">
        <w:rPr>
          <w:sz w:val="24"/>
        </w:rPr>
        <w:t xml:space="preserve"> zá</w:t>
      </w:r>
      <w:r w:rsidR="00034FF7">
        <w:rPr>
          <w:sz w:val="24"/>
        </w:rPr>
        <w:t>kona č. 128/2000 Sb., o obcích, ve znění pozdějších právních předpisů,</w:t>
      </w:r>
      <w:r w:rsidRPr="00C14FE5">
        <w:rPr>
          <w:sz w:val="24"/>
        </w:rPr>
        <w:t xml:space="preserve"> tuto</w:t>
      </w:r>
    </w:p>
    <w:p w:rsidR="00C14FE5" w:rsidRPr="00C14FE5" w:rsidRDefault="00C14FE5" w:rsidP="00C14FE5">
      <w:pPr>
        <w:pStyle w:val="Zkladntext"/>
        <w:rPr>
          <w:sz w:val="24"/>
        </w:rPr>
      </w:pPr>
    </w:p>
    <w:p w:rsidR="00C14FE5" w:rsidRPr="00C14FE5" w:rsidRDefault="00C14FE5" w:rsidP="00C14FE5">
      <w:pPr>
        <w:pStyle w:val="Nadpis2"/>
        <w:jc w:val="center"/>
        <w:rPr>
          <w:b/>
          <w:sz w:val="24"/>
          <w:szCs w:val="24"/>
        </w:rPr>
      </w:pPr>
    </w:p>
    <w:p w:rsidR="00C14FE5" w:rsidRPr="00C14FE5" w:rsidRDefault="00C14FE5" w:rsidP="00C14FE5">
      <w:pPr>
        <w:pStyle w:val="Nadpis2"/>
        <w:jc w:val="center"/>
        <w:rPr>
          <w:b/>
          <w:sz w:val="24"/>
          <w:szCs w:val="24"/>
        </w:rPr>
      </w:pPr>
      <w:r w:rsidRPr="00C14FE5">
        <w:rPr>
          <w:b/>
          <w:sz w:val="24"/>
          <w:szCs w:val="24"/>
        </w:rPr>
        <w:t>VEŘEJNOPRÁVNÍ SMLOUVU O POSKYTNUTÍ DOTACE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čl. I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C14FE5">
        <w:rPr>
          <w:sz w:val="24"/>
          <w:szCs w:val="24"/>
        </w:rPr>
        <w:t xml:space="preserve">        Poskytovatel poskytuje pří</w:t>
      </w:r>
      <w:r w:rsidR="00907266">
        <w:rPr>
          <w:sz w:val="24"/>
          <w:szCs w:val="24"/>
        </w:rPr>
        <w:t xml:space="preserve">jemci účelovou dotaci na </w:t>
      </w:r>
      <w:r w:rsidRPr="00C14FE5">
        <w:rPr>
          <w:sz w:val="24"/>
          <w:szCs w:val="24"/>
        </w:rPr>
        <w:t xml:space="preserve"> </w:t>
      </w:r>
      <w:r w:rsidR="00907266">
        <w:rPr>
          <w:b/>
          <w:bCs/>
          <w:sz w:val="24"/>
          <w:szCs w:val="24"/>
        </w:rPr>
        <w:t xml:space="preserve">provoz turistického informačního centra ve Vranově nad Dyjí v </w:t>
      </w:r>
      <w:r w:rsidR="00182CBB">
        <w:rPr>
          <w:bCs/>
          <w:sz w:val="24"/>
          <w:szCs w:val="24"/>
        </w:rPr>
        <w:t>roce 2022</w:t>
      </w:r>
      <w:r w:rsidRPr="00C14FE5">
        <w:rPr>
          <w:bCs/>
          <w:sz w:val="24"/>
          <w:szCs w:val="24"/>
        </w:rPr>
        <w:t xml:space="preserve"> ve vý</w:t>
      </w:r>
      <w:r w:rsidRPr="00C14FE5">
        <w:rPr>
          <w:sz w:val="24"/>
          <w:szCs w:val="24"/>
        </w:rPr>
        <w:t>ši</w:t>
      </w:r>
      <w:r w:rsidR="00073093">
        <w:rPr>
          <w:b/>
          <w:bCs/>
          <w:sz w:val="24"/>
          <w:szCs w:val="24"/>
        </w:rPr>
        <w:t xml:space="preserve"> 75</w:t>
      </w:r>
      <w:r w:rsidRPr="00C14FE5">
        <w:rPr>
          <w:b/>
          <w:bCs/>
          <w:sz w:val="24"/>
          <w:szCs w:val="24"/>
        </w:rPr>
        <w:t> 000,- Kč</w:t>
      </w:r>
      <w:r w:rsidR="00907266">
        <w:rPr>
          <w:sz w:val="24"/>
          <w:szCs w:val="24"/>
        </w:rPr>
        <w:t xml:space="preserve">, slovy: </w:t>
      </w:r>
      <w:proofErr w:type="spellStart"/>
      <w:r w:rsidR="00907266">
        <w:rPr>
          <w:sz w:val="24"/>
          <w:szCs w:val="24"/>
        </w:rPr>
        <w:t>sedm</w:t>
      </w:r>
      <w:r w:rsidRPr="00C14FE5">
        <w:rPr>
          <w:sz w:val="24"/>
          <w:szCs w:val="24"/>
        </w:rPr>
        <w:t>desát</w:t>
      </w:r>
      <w:r w:rsidR="00073093">
        <w:rPr>
          <w:sz w:val="24"/>
          <w:szCs w:val="24"/>
        </w:rPr>
        <w:t>pět</w:t>
      </w:r>
      <w:r w:rsidRPr="00C14FE5">
        <w:rPr>
          <w:sz w:val="24"/>
          <w:szCs w:val="24"/>
        </w:rPr>
        <w:t>tisíckorunčeských</w:t>
      </w:r>
      <w:proofErr w:type="spellEnd"/>
      <w:r w:rsidRPr="00C14FE5">
        <w:rPr>
          <w:sz w:val="24"/>
          <w:szCs w:val="24"/>
        </w:rPr>
        <w:t>, a to na základě řádně</w:t>
      </w:r>
      <w:r w:rsidR="00182CBB">
        <w:rPr>
          <w:sz w:val="24"/>
          <w:szCs w:val="24"/>
        </w:rPr>
        <w:t xml:space="preserve"> podané žádosti ze dne </w:t>
      </w:r>
      <w:proofErr w:type="gramStart"/>
      <w:r w:rsidR="00182CBB">
        <w:rPr>
          <w:sz w:val="24"/>
          <w:szCs w:val="24"/>
        </w:rPr>
        <w:t>21.09.2022</w:t>
      </w:r>
      <w:proofErr w:type="gramEnd"/>
      <w:r w:rsidRPr="00C14FE5">
        <w:rPr>
          <w:sz w:val="24"/>
          <w:szCs w:val="24"/>
        </w:rPr>
        <w:t xml:space="preserve">. 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14FE5">
        <w:rPr>
          <w:bCs/>
          <w:sz w:val="24"/>
          <w:szCs w:val="24"/>
        </w:rPr>
        <w:t xml:space="preserve">Poskytovatel se zavazuje dotaci v plné výši poskytnout příjemci (na jeho účet uvedený v záhlaví smlouvy), a to nejpozději </w:t>
      </w:r>
      <w:r w:rsidR="00182CBB">
        <w:rPr>
          <w:bCs/>
          <w:sz w:val="24"/>
          <w:szCs w:val="24"/>
        </w:rPr>
        <w:t xml:space="preserve">do </w:t>
      </w:r>
      <w:proofErr w:type="gramStart"/>
      <w:r w:rsidR="00182CBB">
        <w:rPr>
          <w:bCs/>
          <w:sz w:val="24"/>
          <w:szCs w:val="24"/>
        </w:rPr>
        <w:t>31.10.2022</w:t>
      </w:r>
      <w:proofErr w:type="gramEnd"/>
      <w:r w:rsidRPr="00C14FE5">
        <w:rPr>
          <w:bCs/>
          <w:sz w:val="24"/>
          <w:szCs w:val="24"/>
        </w:rPr>
        <w:t>.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čl. II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Při čerpání této dotace se příjemce zavazuje dodržet </w:t>
      </w:r>
      <w:proofErr w:type="gramStart"/>
      <w:r w:rsidRPr="00C14FE5">
        <w:rPr>
          <w:sz w:val="24"/>
          <w:szCs w:val="24"/>
        </w:rPr>
        <w:t>tyto  podmínky</w:t>
      </w:r>
      <w:proofErr w:type="gramEnd"/>
      <w:r w:rsidRPr="00C14FE5">
        <w:rPr>
          <w:sz w:val="24"/>
          <w:szCs w:val="24"/>
        </w:rPr>
        <w:t>: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1.</w:t>
      </w:r>
      <w:r w:rsidR="004305BB">
        <w:rPr>
          <w:b/>
          <w:bCs/>
          <w:sz w:val="24"/>
          <w:szCs w:val="24"/>
        </w:rPr>
        <w:t xml:space="preserve"> </w:t>
      </w:r>
      <w:r w:rsidRPr="00C14FE5">
        <w:rPr>
          <w:sz w:val="24"/>
          <w:szCs w:val="24"/>
        </w:rPr>
        <w:t>Poskytnutou dotaci</w:t>
      </w:r>
      <w:r w:rsidR="004305BB">
        <w:rPr>
          <w:sz w:val="24"/>
          <w:szCs w:val="24"/>
        </w:rPr>
        <w:t xml:space="preserve"> čerpat pouze za účelem uvedeným v čl. I se specifikací</w:t>
      </w:r>
      <w:r w:rsidRPr="00C14FE5">
        <w:rPr>
          <w:sz w:val="24"/>
          <w:szCs w:val="24"/>
        </w:rPr>
        <w:t>, kterou uvedl příjemce ve své žádosti.</w:t>
      </w: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2.</w:t>
      </w:r>
      <w:r w:rsidRPr="00C14FE5">
        <w:rPr>
          <w:sz w:val="24"/>
          <w:szCs w:val="24"/>
        </w:rPr>
        <w:t xml:space="preserve"> Nepřevádět dotaci na jiné fyzické a právnické osoby, pokud se nejedná o </w:t>
      </w:r>
      <w:r w:rsidR="004305BB">
        <w:rPr>
          <w:sz w:val="24"/>
          <w:szCs w:val="24"/>
        </w:rPr>
        <w:t>přímou úhradu související s provozem TIC</w:t>
      </w:r>
      <w:r w:rsidRPr="00C14FE5">
        <w:rPr>
          <w:sz w:val="24"/>
          <w:szCs w:val="24"/>
        </w:rPr>
        <w:t xml:space="preserve"> dle čl. I.</w:t>
      </w: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3. </w:t>
      </w:r>
      <w:r w:rsidRPr="00C14FE5">
        <w:rPr>
          <w:sz w:val="24"/>
          <w:szCs w:val="24"/>
        </w:rPr>
        <w:t>Úhrady provádět pouze na základě objednávek, smluv a k nim náležejících faktur, pokladních dokladů.</w:t>
      </w:r>
      <w:r w:rsidR="004305BB">
        <w:rPr>
          <w:sz w:val="24"/>
          <w:szCs w:val="24"/>
        </w:rPr>
        <w:t xml:space="preserve"> Pokud se bude z dotace řešit výplata</w:t>
      </w:r>
      <w:r w:rsidRPr="00C14FE5">
        <w:rPr>
          <w:sz w:val="24"/>
          <w:szCs w:val="24"/>
        </w:rPr>
        <w:t xml:space="preserve"> mezd, vyplácet mzdy dle platných předpisů týkajících se pracovně právních vztahů.</w:t>
      </w:r>
    </w:p>
    <w:p w:rsidR="00C14FE5" w:rsidRPr="00C14FE5" w:rsidRDefault="00C14FE5" w:rsidP="004305B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4. </w:t>
      </w:r>
      <w:r w:rsidRPr="00C14FE5">
        <w:rPr>
          <w:bCs/>
          <w:sz w:val="24"/>
          <w:szCs w:val="24"/>
        </w:rPr>
        <w:t>Projekt realizovat</w:t>
      </w:r>
      <w:r w:rsidRPr="00C14FE5">
        <w:rPr>
          <w:sz w:val="24"/>
          <w:szCs w:val="24"/>
        </w:rPr>
        <w:t xml:space="preserve"> a dotaci vyčerpat nejdéle </w:t>
      </w:r>
      <w:r w:rsidR="004305BB">
        <w:rPr>
          <w:b/>
          <w:sz w:val="24"/>
          <w:szCs w:val="24"/>
          <w:highlight w:val="yellow"/>
        </w:rPr>
        <w:t xml:space="preserve">do </w:t>
      </w:r>
      <w:proofErr w:type="gramStart"/>
      <w:r w:rsidR="00182CBB">
        <w:rPr>
          <w:b/>
          <w:sz w:val="24"/>
          <w:szCs w:val="24"/>
          <w:highlight w:val="yellow"/>
        </w:rPr>
        <w:t>30.11</w:t>
      </w:r>
      <w:r w:rsidRPr="00C14FE5">
        <w:rPr>
          <w:b/>
          <w:sz w:val="24"/>
          <w:szCs w:val="24"/>
          <w:highlight w:val="yellow"/>
        </w:rPr>
        <w:t>.</w:t>
      </w:r>
      <w:r w:rsidR="00182CBB">
        <w:rPr>
          <w:b/>
          <w:sz w:val="24"/>
          <w:szCs w:val="24"/>
          <w:highlight w:val="yellow"/>
        </w:rPr>
        <w:t>2022</w:t>
      </w:r>
      <w:proofErr w:type="gramEnd"/>
      <w:r w:rsidRPr="00C14FE5">
        <w:rPr>
          <w:sz w:val="24"/>
          <w:szCs w:val="24"/>
        </w:rPr>
        <w:t xml:space="preserve">, vyúčtovat nejpozději do </w:t>
      </w:r>
      <w:r w:rsidR="00182CBB">
        <w:rPr>
          <w:b/>
          <w:bCs/>
          <w:sz w:val="24"/>
          <w:szCs w:val="24"/>
          <w:highlight w:val="yellow"/>
        </w:rPr>
        <w:t>15.12</w:t>
      </w:r>
      <w:bookmarkStart w:id="0" w:name="_GoBack"/>
      <w:bookmarkEnd w:id="0"/>
      <w:r w:rsidR="00182CBB">
        <w:rPr>
          <w:b/>
          <w:bCs/>
          <w:sz w:val="24"/>
          <w:szCs w:val="24"/>
          <w:highlight w:val="yellow"/>
        </w:rPr>
        <w:t>.2022</w:t>
      </w:r>
      <w:r w:rsidRPr="00C14FE5">
        <w:rPr>
          <w:sz w:val="24"/>
          <w:szCs w:val="24"/>
        </w:rPr>
        <w:t xml:space="preserve">. </w:t>
      </w:r>
      <w:r w:rsidR="00B657A3">
        <w:rPr>
          <w:sz w:val="24"/>
          <w:szCs w:val="24"/>
        </w:rPr>
        <w:t xml:space="preserve">V rámci vyúčtování </w:t>
      </w:r>
      <w:r w:rsidRPr="00C14FE5">
        <w:rPr>
          <w:sz w:val="24"/>
          <w:szCs w:val="24"/>
        </w:rPr>
        <w:t xml:space="preserve">musí </w:t>
      </w:r>
      <w:r w:rsidR="00B657A3">
        <w:rPr>
          <w:sz w:val="24"/>
          <w:szCs w:val="24"/>
        </w:rPr>
        <w:t xml:space="preserve">být náklady hrazené z dotace prokazatelně zdokladovány. 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bCs/>
          <w:sz w:val="24"/>
          <w:szCs w:val="24"/>
        </w:rPr>
        <w:t>5.</w:t>
      </w:r>
      <w:r w:rsidRPr="00C14FE5">
        <w:rPr>
          <w:sz w:val="24"/>
          <w:szCs w:val="24"/>
        </w:rPr>
        <w:t xml:space="preserve"> V případě, že příjemce nevyčerpá celou dotaci ve stanoveném termínu, je povinen tyto nevyčerpané prostředky vrátit poskytovateli na výše uvedený účet nejpozději </w:t>
      </w:r>
      <w:r w:rsidRPr="00C14FE5">
        <w:rPr>
          <w:sz w:val="24"/>
          <w:szCs w:val="24"/>
          <w:highlight w:val="yellow"/>
        </w:rPr>
        <w:t xml:space="preserve">do </w:t>
      </w:r>
      <w:proofErr w:type="gramStart"/>
      <w:r w:rsidR="00182CBB">
        <w:rPr>
          <w:b/>
          <w:sz w:val="24"/>
          <w:szCs w:val="24"/>
          <w:highlight w:val="yellow"/>
        </w:rPr>
        <w:t>31.12.2022</w:t>
      </w:r>
      <w:proofErr w:type="gramEnd"/>
      <w:r w:rsidRPr="00C14FE5">
        <w:rPr>
          <w:sz w:val="24"/>
          <w:szCs w:val="24"/>
          <w:highlight w:val="yellow"/>
        </w:rPr>
        <w:t>.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lastRenderedPageBreak/>
        <w:t xml:space="preserve">6. </w:t>
      </w:r>
      <w:r w:rsidRPr="00C14FE5">
        <w:rPr>
          <w:sz w:val="24"/>
          <w:szCs w:val="24"/>
        </w:rPr>
        <w:t>Pokud poskytovatel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zjistí kdykoliv v průběhu čerpání a užívání dotace jakékoliv porušení rozpočtové kázně ve smyslu § 22 zákona č.250/2000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poskytovatele, a to do 10 dnů po té, co bude poskytovatelem k vrácení dotace vyzván. </w:t>
      </w:r>
    </w:p>
    <w:p w:rsidR="00C14FE5" w:rsidRPr="00C14FE5" w:rsidRDefault="00B657A3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14FE5" w:rsidRPr="00C14FE5">
        <w:rPr>
          <w:sz w:val="24"/>
          <w:szCs w:val="24"/>
        </w:rPr>
        <w:t xml:space="preserve">Příjemce je povinen umožnit oprávněným zaměstnancům poskytovatele provádět kontrolu dodržování podmínek čerpání a užití dotace. 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>7.</w:t>
      </w:r>
      <w:r w:rsidRPr="00C14FE5">
        <w:rPr>
          <w:sz w:val="24"/>
          <w:szCs w:val="24"/>
        </w:rPr>
        <w:t xml:space="preserve"> 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V případě porušení rozpočtové kázně  je příjemce povinen zaplatit  penále ve </w:t>
      </w:r>
      <w:r w:rsidR="00B657A3">
        <w:rPr>
          <w:sz w:val="24"/>
          <w:szCs w:val="24"/>
        </w:rPr>
        <w:t>výši 1 promile z částky odvodu (</w:t>
      </w:r>
      <w:r w:rsidRPr="00C14FE5">
        <w:rPr>
          <w:sz w:val="24"/>
          <w:szCs w:val="24"/>
        </w:rPr>
        <w:t>neoprávněně použit</w:t>
      </w:r>
      <w:r w:rsidR="00B657A3">
        <w:rPr>
          <w:sz w:val="24"/>
          <w:szCs w:val="24"/>
        </w:rPr>
        <w:t>ých, nebo zadržených prostředků)</w:t>
      </w:r>
      <w:r w:rsidRPr="00C14FE5">
        <w:rPr>
          <w:sz w:val="24"/>
          <w:szCs w:val="24"/>
        </w:rPr>
        <w:t xml:space="preserve"> za každý den prodlení, nejvýše však do výše odvodu ve smyslu § 22 </w:t>
      </w:r>
      <w:proofErr w:type="gramStart"/>
      <w:r w:rsidRPr="00C14FE5">
        <w:rPr>
          <w:sz w:val="24"/>
          <w:szCs w:val="24"/>
        </w:rPr>
        <w:t>odst.8 zákona</w:t>
      </w:r>
      <w:proofErr w:type="gramEnd"/>
      <w:r w:rsidRPr="00C14FE5">
        <w:rPr>
          <w:sz w:val="24"/>
          <w:szCs w:val="24"/>
        </w:rPr>
        <w:t xml:space="preserve"> č. 250/2000 Sb., o rozpočtových pravidlech územních rozpočtů.</w:t>
      </w:r>
    </w:p>
    <w:p w:rsidR="00C14FE5" w:rsidRPr="00C14FE5" w:rsidRDefault="00C14FE5" w:rsidP="00C14FE5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C14FE5">
        <w:rPr>
          <w:b/>
          <w:sz w:val="24"/>
          <w:szCs w:val="24"/>
        </w:rPr>
        <w:t>8.</w:t>
      </w:r>
      <w:r w:rsidRPr="00C14FE5">
        <w:rPr>
          <w:sz w:val="24"/>
          <w:szCs w:val="24"/>
        </w:rPr>
        <w:t xml:space="preserve"> </w:t>
      </w:r>
      <w:r w:rsidR="00B657A3">
        <w:rPr>
          <w:sz w:val="24"/>
          <w:szCs w:val="24"/>
        </w:rPr>
        <w:t xml:space="preserve"> </w:t>
      </w:r>
      <w:r w:rsidRPr="00C14FE5">
        <w:rPr>
          <w:sz w:val="24"/>
          <w:szCs w:val="24"/>
        </w:rPr>
        <w:t xml:space="preserve">Pokud nebudou splněna všechna ustanovení uzavřené smlouvy, nebude na následné žádosti brán zřetel. 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>čl. III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spacing w:after="12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  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 nebo jeho zrušení s likvidací, je příjemce povinen o této skutečnosti poskytovatele předem informovat. 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14FE5">
        <w:rPr>
          <w:b/>
          <w:bCs/>
          <w:sz w:val="24"/>
          <w:szCs w:val="24"/>
        </w:rPr>
        <w:t xml:space="preserve">čl. IV </w:t>
      </w:r>
    </w:p>
    <w:p w:rsidR="00C14FE5" w:rsidRPr="00C14FE5" w:rsidRDefault="00C14FE5" w:rsidP="00C14F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   Tato smlouva je zpracována ve dvou vyhotoveních, z nichž poskytovatel a příjemce obdrží po jednom. Smlouva nabývá účinnosti d</w:t>
      </w:r>
      <w:r w:rsidR="00B657A3">
        <w:rPr>
          <w:sz w:val="24"/>
          <w:szCs w:val="24"/>
        </w:rPr>
        <w:t>nem podpisu oběma stranami</w:t>
      </w:r>
      <w:r w:rsidRPr="00C14FE5">
        <w:rPr>
          <w:sz w:val="24"/>
          <w:szCs w:val="24"/>
        </w:rPr>
        <w:t>.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>V</w:t>
      </w:r>
      <w:r w:rsidR="00182CBB">
        <w:rPr>
          <w:sz w:val="24"/>
          <w:szCs w:val="24"/>
        </w:rPr>
        <w:t xml:space="preserve">e Vranově nad Dyjí dne  </w:t>
      </w:r>
      <w:proofErr w:type="gramStart"/>
      <w:r w:rsidR="00182CBB">
        <w:rPr>
          <w:sz w:val="24"/>
          <w:szCs w:val="24"/>
        </w:rPr>
        <w:t>17.10.2022</w:t>
      </w:r>
      <w:proofErr w:type="gramEnd"/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A12204" w:rsidRDefault="00A12204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A12204" w:rsidRPr="00C14FE5" w:rsidRDefault="00A12204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C14FE5" w:rsidRPr="00C14FE5" w:rsidRDefault="00C14FE5" w:rsidP="00C14FE5">
      <w:pPr>
        <w:autoSpaceDE w:val="0"/>
        <w:autoSpaceDN w:val="0"/>
        <w:adjustRightInd w:val="0"/>
        <w:rPr>
          <w:sz w:val="24"/>
          <w:szCs w:val="24"/>
        </w:rPr>
      </w:pPr>
    </w:p>
    <w:p w:rsidR="00A12204" w:rsidRDefault="00C14FE5" w:rsidP="00A1220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......................................................... </w:t>
      </w:r>
      <w:r w:rsidRPr="00C14FE5">
        <w:rPr>
          <w:sz w:val="24"/>
          <w:szCs w:val="24"/>
        </w:rPr>
        <w:tab/>
      </w:r>
      <w:r w:rsidRPr="00C14FE5">
        <w:rPr>
          <w:sz w:val="24"/>
          <w:szCs w:val="24"/>
        </w:rPr>
        <w:tab/>
      </w:r>
      <w:r w:rsidR="00A12204">
        <w:rPr>
          <w:sz w:val="24"/>
          <w:szCs w:val="24"/>
        </w:rPr>
        <w:t xml:space="preserve"> …………………………………….</w:t>
      </w:r>
      <w:r w:rsidRPr="00C14FE5">
        <w:rPr>
          <w:sz w:val="24"/>
          <w:szCs w:val="24"/>
        </w:rPr>
        <w:tab/>
        <w:t xml:space="preserve">                    </w:t>
      </w:r>
      <w:r w:rsidR="00A12204">
        <w:rPr>
          <w:sz w:val="24"/>
          <w:szCs w:val="24"/>
        </w:rPr>
        <w:t xml:space="preserve">                        </w:t>
      </w:r>
    </w:p>
    <w:p w:rsidR="00C14FE5" w:rsidRPr="00C14FE5" w:rsidRDefault="00A12204" w:rsidP="00A1220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Ing. Lubomír  V e d r a</w:t>
      </w:r>
      <w:r>
        <w:rPr>
          <w:sz w:val="24"/>
          <w:szCs w:val="24"/>
        </w:rPr>
        <w:tab/>
        <w:t xml:space="preserve">                                    </w:t>
      </w:r>
      <w:r w:rsidR="00C14FE5" w:rsidRPr="00C14FE5">
        <w:rPr>
          <w:sz w:val="24"/>
          <w:szCs w:val="24"/>
        </w:rPr>
        <w:t xml:space="preserve"> Ing. </w:t>
      </w:r>
      <w:proofErr w:type="gramStart"/>
      <w:r w:rsidR="00C14FE5" w:rsidRPr="00C14FE5">
        <w:rPr>
          <w:sz w:val="24"/>
          <w:szCs w:val="24"/>
        </w:rPr>
        <w:t>Lubomír  V e d r a</w:t>
      </w:r>
      <w:proofErr w:type="gramEnd"/>
      <w:r w:rsidR="00C14FE5" w:rsidRPr="00C14FE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4FE5">
        <w:rPr>
          <w:sz w:val="24"/>
          <w:szCs w:val="24"/>
        </w:rPr>
        <w:t xml:space="preserve">  </w:t>
      </w:r>
      <w:r w:rsidR="00A12204">
        <w:rPr>
          <w:sz w:val="24"/>
          <w:szCs w:val="24"/>
        </w:rPr>
        <w:t xml:space="preserve">starosta městyse Vranov nad </w:t>
      </w:r>
      <w:proofErr w:type="gramStart"/>
      <w:r w:rsidR="00A12204">
        <w:rPr>
          <w:sz w:val="24"/>
          <w:szCs w:val="24"/>
        </w:rPr>
        <w:t>Dyjí</w:t>
      </w:r>
      <w:r w:rsidRPr="00C14FE5">
        <w:rPr>
          <w:sz w:val="24"/>
          <w:szCs w:val="24"/>
        </w:rPr>
        <w:t xml:space="preserve">    </w:t>
      </w:r>
      <w:r w:rsidR="00A12204">
        <w:rPr>
          <w:sz w:val="24"/>
          <w:szCs w:val="24"/>
        </w:rPr>
        <w:t xml:space="preserve">                                         </w:t>
      </w:r>
      <w:r w:rsidRPr="00C14FE5">
        <w:rPr>
          <w:sz w:val="24"/>
          <w:szCs w:val="24"/>
        </w:rPr>
        <w:t>předseda</w:t>
      </w:r>
      <w:proofErr w:type="gramEnd"/>
      <w:r w:rsidRPr="00C14FE5">
        <w:rPr>
          <w:sz w:val="24"/>
          <w:szCs w:val="24"/>
        </w:rPr>
        <w:t xml:space="preserve"> sdružení</w:t>
      </w:r>
    </w:p>
    <w:p w:rsidR="00C14FE5" w:rsidRPr="00C14FE5" w:rsidRDefault="00C14FE5" w:rsidP="00C14F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16AB" w:rsidRPr="00C14FE5" w:rsidRDefault="00DB16AB"/>
    <w:sectPr w:rsidR="00DB16AB" w:rsidRPr="00C1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E5"/>
    <w:rsid w:val="00034FF7"/>
    <w:rsid w:val="00073093"/>
    <w:rsid w:val="00182CBB"/>
    <w:rsid w:val="00214813"/>
    <w:rsid w:val="003E4549"/>
    <w:rsid w:val="004305BB"/>
    <w:rsid w:val="00870047"/>
    <w:rsid w:val="00907266"/>
    <w:rsid w:val="00A12204"/>
    <w:rsid w:val="00B657A3"/>
    <w:rsid w:val="00C14FE5"/>
    <w:rsid w:val="00CB548B"/>
    <w:rsid w:val="00DB16AB"/>
    <w:rsid w:val="00F2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2FC36-9A81-444F-92A5-A381DCF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14FE5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14F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14FE5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14FE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2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20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9</cp:revision>
  <cp:lastPrinted>2022-10-21T07:44:00Z</cp:lastPrinted>
  <dcterms:created xsi:type="dcterms:W3CDTF">2019-05-22T06:03:00Z</dcterms:created>
  <dcterms:modified xsi:type="dcterms:W3CDTF">2022-10-21T10:22:00Z</dcterms:modified>
</cp:coreProperties>
</file>