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28FB6C" w14:textId="6611020C" w:rsidR="00A13BC8" w:rsidRDefault="00A13BC8" w:rsidP="00A13BC8">
      <w:pPr>
        <w:pStyle w:val="Bezmezer"/>
      </w:pPr>
      <w:r>
        <w:t>Smluvní strany:</w:t>
      </w:r>
      <w:r>
        <w:tab/>
      </w:r>
      <w:r>
        <w:rPr>
          <w:b/>
          <w:bCs/>
        </w:rPr>
        <w:t>Sportovní zařízení města Příbram</w:t>
      </w:r>
    </w:p>
    <w:p w14:paraId="6E426494" w14:textId="60B10C0D" w:rsidR="00A13BC8" w:rsidRDefault="00A13BC8" w:rsidP="00A13BC8">
      <w:pPr>
        <w:pStyle w:val="Bezmezer"/>
      </w:pPr>
      <w:r>
        <w:tab/>
      </w:r>
      <w:r>
        <w:tab/>
      </w:r>
      <w:r>
        <w:tab/>
        <w:t xml:space="preserve">IČ: </w:t>
      </w:r>
      <w:r w:rsidRPr="00A13BC8">
        <w:t>71217975</w:t>
      </w:r>
    </w:p>
    <w:p w14:paraId="041975D5" w14:textId="66EFA428" w:rsidR="00A13BC8" w:rsidRDefault="00A13BC8" w:rsidP="00A13BC8">
      <w:pPr>
        <w:pStyle w:val="Bezmezer"/>
      </w:pPr>
      <w:r>
        <w:tab/>
      </w:r>
      <w:r>
        <w:tab/>
      </w:r>
      <w:r>
        <w:tab/>
        <w:t>se sídlem Legionářů 378, 261 01 Příbram VII</w:t>
      </w:r>
    </w:p>
    <w:p w14:paraId="5FCA2DCA" w14:textId="5089F614" w:rsidR="00A13BC8" w:rsidRDefault="00A13BC8" w:rsidP="00A13BC8">
      <w:pPr>
        <w:pStyle w:val="Bezmezer"/>
      </w:pPr>
      <w:r>
        <w:tab/>
      </w:r>
      <w:r>
        <w:tab/>
      </w:r>
      <w:r>
        <w:tab/>
        <w:t>zastoupené Mgr. Janem Slabou, ředitelem</w:t>
      </w:r>
    </w:p>
    <w:p w14:paraId="6A4B8E2C" w14:textId="070888BD" w:rsidR="00A13BC8" w:rsidRDefault="00A13BC8" w:rsidP="00A13BC8">
      <w:pPr>
        <w:pStyle w:val="Bezmezer"/>
        <w:ind w:left="2124"/>
      </w:pPr>
      <w:r>
        <w:t xml:space="preserve">příspěvková organizace zapsaná v obchodním rejstříku vedeném Městským soudem v Praze, odd. </w:t>
      </w:r>
      <w:proofErr w:type="spellStart"/>
      <w:r>
        <w:t>Pr</w:t>
      </w:r>
      <w:proofErr w:type="spellEnd"/>
      <w:r>
        <w:t>, vložka 1062</w:t>
      </w:r>
    </w:p>
    <w:p w14:paraId="6F9A2E7C" w14:textId="77777777" w:rsidR="00A13BC8" w:rsidRDefault="00A13BC8" w:rsidP="00A13BC8">
      <w:pPr>
        <w:pStyle w:val="Bezmezer"/>
      </w:pPr>
    </w:p>
    <w:p w14:paraId="08F63899" w14:textId="77777777" w:rsidR="00A13BC8" w:rsidRDefault="00A13BC8" w:rsidP="00A13BC8">
      <w:pPr>
        <w:pStyle w:val="Bezmezer"/>
      </w:pPr>
      <w:r>
        <w:tab/>
      </w:r>
      <w:r>
        <w:tab/>
      </w:r>
      <w:r>
        <w:tab/>
        <w:t xml:space="preserve">dále jako </w:t>
      </w:r>
      <w:r w:rsidRPr="003D449A">
        <w:rPr>
          <w:b/>
          <w:bCs/>
          <w:i/>
          <w:iCs/>
        </w:rPr>
        <w:t>„klient“</w:t>
      </w:r>
    </w:p>
    <w:p w14:paraId="68E5E846" w14:textId="77777777" w:rsidR="00A13BC8" w:rsidRDefault="00A13BC8" w:rsidP="00A13BC8">
      <w:pPr>
        <w:pStyle w:val="Bezmezer"/>
      </w:pPr>
    </w:p>
    <w:p w14:paraId="570CA317" w14:textId="77777777" w:rsidR="00A13BC8" w:rsidRDefault="00A13BC8" w:rsidP="00A13BC8">
      <w:pPr>
        <w:pStyle w:val="Bezmezer"/>
      </w:pPr>
      <w:r>
        <w:tab/>
      </w:r>
      <w:r>
        <w:tab/>
      </w:r>
      <w:r>
        <w:tab/>
        <w:t>a</w:t>
      </w:r>
    </w:p>
    <w:p w14:paraId="1AD98525" w14:textId="77777777" w:rsidR="00A13BC8" w:rsidRDefault="00A13BC8" w:rsidP="00A13BC8">
      <w:pPr>
        <w:pStyle w:val="Bezmezer"/>
      </w:pPr>
    </w:p>
    <w:p w14:paraId="25D5A37A" w14:textId="77777777" w:rsidR="00A13BC8" w:rsidRPr="003D449A" w:rsidRDefault="00A13BC8" w:rsidP="00A13BC8">
      <w:pPr>
        <w:pStyle w:val="Bezmezer"/>
        <w:rPr>
          <w:b/>
          <w:bCs/>
        </w:rPr>
      </w:pPr>
      <w:r>
        <w:tab/>
      </w:r>
      <w:r>
        <w:tab/>
      </w:r>
      <w:r>
        <w:tab/>
      </w:r>
      <w:r w:rsidRPr="003D449A">
        <w:rPr>
          <w:b/>
          <w:bCs/>
        </w:rPr>
        <w:t>Mgr. Lukáš Matějka, advokát</w:t>
      </w:r>
    </w:p>
    <w:p w14:paraId="0FED3A4B" w14:textId="77777777" w:rsidR="00A13BC8" w:rsidRDefault="00A13BC8" w:rsidP="00A13BC8">
      <w:pPr>
        <w:pStyle w:val="Bezmezer"/>
      </w:pPr>
      <w:r>
        <w:tab/>
      </w:r>
      <w:r>
        <w:tab/>
      </w:r>
      <w:r>
        <w:tab/>
        <w:t xml:space="preserve">IČ: </w:t>
      </w:r>
      <w:r w:rsidRPr="00955D27">
        <w:t>04194322</w:t>
      </w:r>
    </w:p>
    <w:p w14:paraId="1AE200DA" w14:textId="77777777" w:rsidR="00A13BC8" w:rsidRDefault="00A13BC8" w:rsidP="00A13BC8">
      <w:pPr>
        <w:pStyle w:val="Bezmezer"/>
      </w:pPr>
      <w:r>
        <w:tab/>
      </w:r>
      <w:r>
        <w:tab/>
      </w:r>
      <w:r>
        <w:tab/>
        <w:t xml:space="preserve">zapsaný v seznamu vedeném ČAK pod č. </w:t>
      </w:r>
      <w:proofErr w:type="spellStart"/>
      <w:r>
        <w:t>osv</w:t>
      </w:r>
      <w:proofErr w:type="spellEnd"/>
      <w:r>
        <w:t>. 16403</w:t>
      </w:r>
    </w:p>
    <w:p w14:paraId="6B47681C" w14:textId="77777777" w:rsidR="00A13BC8" w:rsidRDefault="00A13BC8" w:rsidP="00A13BC8">
      <w:pPr>
        <w:pStyle w:val="Bezmezer"/>
      </w:pPr>
      <w:r>
        <w:tab/>
      </w:r>
      <w:r>
        <w:tab/>
      </w:r>
      <w:r>
        <w:tab/>
        <w:t>se sídlem Pražská 140, 261 01 Příbram I</w:t>
      </w:r>
    </w:p>
    <w:p w14:paraId="2D71EDDD" w14:textId="77777777" w:rsidR="00A13BC8" w:rsidRDefault="00A13BC8" w:rsidP="00A13BC8">
      <w:pPr>
        <w:pStyle w:val="Bezmezer"/>
      </w:pPr>
    </w:p>
    <w:p w14:paraId="06BEFC26" w14:textId="77777777" w:rsidR="00A13BC8" w:rsidRDefault="00A13BC8" w:rsidP="00A13BC8">
      <w:pPr>
        <w:pStyle w:val="Bezmezer"/>
      </w:pPr>
      <w:r>
        <w:tab/>
      </w:r>
      <w:r>
        <w:tab/>
      </w:r>
      <w:r>
        <w:tab/>
        <w:t xml:space="preserve">dále jako </w:t>
      </w:r>
      <w:r w:rsidRPr="003D449A">
        <w:rPr>
          <w:b/>
          <w:bCs/>
          <w:i/>
          <w:iCs/>
        </w:rPr>
        <w:t>„advokát“</w:t>
      </w:r>
    </w:p>
    <w:p w14:paraId="67DBEE82" w14:textId="77777777" w:rsidR="00A13BC8" w:rsidRDefault="00A13BC8" w:rsidP="00A13BC8">
      <w:pPr>
        <w:pStyle w:val="Bezmezer"/>
      </w:pPr>
    </w:p>
    <w:p w14:paraId="7B59CD9C" w14:textId="77777777" w:rsidR="00A13BC8" w:rsidRDefault="00A13BC8" w:rsidP="00A13BC8">
      <w:pPr>
        <w:pStyle w:val="Bezmezer"/>
      </w:pPr>
      <w:r>
        <w:t>uzavírají níže uvedeného dne, měsíce a roku tuto</w:t>
      </w:r>
    </w:p>
    <w:p w14:paraId="3F31D873" w14:textId="77777777" w:rsidR="00A13BC8" w:rsidRDefault="00A13BC8" w:rsidP="00A13BC8">
      <w:pPr>
        <w:pStyle w:val="Bezmezer"/>
      </w:pPr>
    </w:p>
    <w:p w14:paraId="76499A80" w14:textId="5913D21C" w:rsidR="00A13BC8" w:rsidRPr="003D449A" w:rsidRDefault="00A13BC8" w:rsidP="00A13BC8">
      <w:pPr>
        <w:pStyle w:val="Bezmezer"/>
        <w:jc w:val="center"/>
        <w:rPr>
          <w:b/>
          <w:bCs/>
        </w:rPr>
      </w:pPr>
      <w:r>
        <w:rPr>
          <w:b/>
          <w:bCs/>
        </w:rPr>
        <w:t xml:space="preserve">RÁMCOVOU </w:t>
      </w:r>
      <w:r w:rsidRPr="003D449A">
        <w:rPr>
          <w:b/>
          <w:bCs/>
        </w:rPr>
        <w:t>SMLOUVU O POSKYTOVÁNÍ PRÁVNÍCH SLUŽEB</w:t>
      </w:r>
    </w:p>
    <w:p w14:paraId="00B921D5" w14:textId="77777777" w:rsidR="00A13BC8" w:rsidRDefault="00A13BC8" w:rsidP="00A13BC8">
      <w:pPr>
        <w:pStyle w:val="Bezmezer"/>
      </w:pPr>
    </w:p>
    <w:p w14:paraId="59538945" w14:textId="77777777" w:rsidR="00A13BC8" w:rsidRDefault="00A13BC8" w:rsidP="00A13BC8">
      <w:pPr>
        <w:pStyle w:val="Bezmezer"/>
      </w:pPr>
    </w:p>
    <w:p w14:paraId="74C6124D" w14:textId="77777777" w:rsidR="00A13BC8" w:rsidRPr="00654F52" w:rsidRDefault="00A13BC8" w:rsidP="00A13BC8">
      <w:pPr>
        <w:pStyle w:val="Bezmezer"/>
        <w:jc w:val="center"/>
        <w:rPr>
          <w:b/>
          <w:bCs/>
        </w:rPr>
      </w:pPr>
      <w:r w:rsidRPr="00654F52">
        <w:rPr>
          <w:b/>
          <w:bCs/>
        </w:rPr>
        <w:t>I.</w:t>
      </w:r>
    </w:p>
    <w:p w14:paraId="6DB91166" w14:textId="77777777" w:rsidR="00A13BC8" w:rsidRDefault="00A13BC8" w:rsidP="00A13BC8">
      <w:pPr>
        <w:pStyle w:val="Bezmezer"/>
      </w:pPr>
    </w:p>
    <w:p w14:paraId="6FDD78F4" w14:textId="77777777" w:rsidR="00A13BC8" w:rsidRDefault="00A13BC8" w:rsidP="00A13BC8">
      <w:pPr>
        <w:pStyle w:val="Bezmezer"/>
      </w:pPr>
      <w:r>
        <w:t>1.1. Smluvní strany sjednávají, že advokát bude pro klienta zajišťovat poskytování právních služeb, a to za podmínek dále sjednaných touto smlouvou.</w:t>
      </w:r>
    </w:p>
    <w:p w14:paraId="1E760F12" w14:textId="77777777" w:rsidR="00A13BC8" w:rsidRDefault="00A13BC8" w:rsidP="00A13BC8">
      <w:pPr>
        <w:pStyle w:val="Bezmezer"/>
      </w:pPr>
    </w:p>
    <w:p w14:paraId="322CE4B4" w14:textId="2B6F1209" w:rsidR="00A13BC8" w:rsidRDefault="00A13BC8" w:rsidP="00A13BC8">
      <w:pPr>
        <w:pStyle w:val="Bezmezer"/>
      </w:pPr>
      <w:r>
        <w:t>1.2. Advokát se na základě této smlouvy zavazuje poskytovat klientovi právní služby v rozsahu dle dílčích požadavků (objednávek) klienta učiněných osobně, písemně, e-mailem či telefonicky.</w:t>
      </w:r>
    </w:p>
    <w:p w14:paraId="7F4EABF2" w14:textId="77777777" w:rsidR="00A13BC8" w:rsidRDefault="00A13BC8" w:rsidP="00A13BC8">
      <w:pPr>
        <w:pStyle w:val="Bezmezer"/>
      </w:pPr>
    </w:p>
    <w:p w14:paraId="08276BF6" w14:textId="77777777" w:rsidR="00A13BC8" w:rsidRDefault="00A13BC8" w:rsidP="00A13BC8">
      <w:pPr>
        <w:pStyle w:val="Bezmezer"/>
      </w:pPr>
      <w:r>
        <w:t>1.3. Právní služby budou zajišťovány zejména následujícím způsobem</w:t>
      </w:r>
    </w:p>
    <w:p w14:paraId="6B657862" w14:textId="77777777" w:rsidR="00A13BC8" w:rsidRDefault="00A13BC8" w:rsidP="00A13BC8">
      <w:pPr>
        <w:pStyle w:val="Bezmezer"/>
        <w:numPr>
          <w:ilvl w:val="0"/>
          <w:numId w:val="1"/>
        </w:numPr>
      </w:pPr>
      <w:r>
        <w:t>formou konzultační činnosti při jednání s klientem, poskytováním stanovisek k dotazům klienta,</w:t>
      </w:r>
    </w:p>
    <w:p w14:paraId="518EFD01" w14:textId="1B9D8400" w:rsidR="00A13BC8" w:rsidRDefault="00A13BC8" w:rsidP="00A13BC8">
      <w:pPr>
        <w:pStyle w:val="Bezmezer"/>
        <w:numPr>
          <w:ilvl w:val="0"/>
          <w:numId w:val="1"/>
        </w:numPr>
      </w:pPr>
      <w:r>
        <w:t>formou přípravy, zpracování a revizí smluvní dokumentace, jednostranných právních jednání či jiných právních dokumentů,</w:t>
      </w:r>
    </w:p>
    <w:p w14:paraId="758CE1EE" w14:textId="77777777" w:rsidR="00A13BC8" w:rsidRDefault="00A13BC8" w:rsidP="00A13BC8">
      <w:pPr>
        <w:pStyle w:val="Bezmezer"/>
        <w:numPr>
          <w:ilvl w:val="0"/>
          <w:numId w:val="1"/>
        </w:numPr>
      </w:pPr>
      <w:r>
        <w:t>formou zastoupení klienta před soudy či jinými orgány veřejné moci či zastoupení klienta při jednání s osobami, kterých se vyřízení věci týká,</w:t>
      </w:r>
    </w:p>
    <w:p w14:paraId="38C46E1C" w14:textId="77777777" w:rsidR="00A13BC8" w:rsidRDefault="00A13BC8" w:rsidP="00A13BC8">
      <w:pPr>
        <w:pStyle w:val="Bezmezer"/>
        <w:numPr>
          <w:ilvl w:val="0"/>
          <w:numId w:val="1"/>
        </w:numPr>
      </w:pPr>
      <w:r>
        <w:t>formou poskytování právního poradenství zejména v oblasti občanského práva, správního práva, trestního práva, pracovního práva, příp. dalších právních oblastech,</w:t>
      </w:r>
    </w:p>
    <w:p w14:paraId="62C0EB61" w14:textId="77777777" w:rsidR="00A13BC8" w:rsidRDefault="00A13BC8" w:rsidP="00A13BC8">
      <w:pPr>
        <w:pStyle w:val="Bezmezer"/>
        <w:numPr>
          <w:ilvl w:val="0"/>
          <w:numId w:val="1"/>
        </w:numPr>
      </w:pPr>
      <w:r>
        <w:t>formou zpracování právních rozborů,</w:t>
      </w:r>
    </w:p>
    <w:p w14:paraId="1E12E5D2" w14:textId="431E6234" w:rsidR="00A13BC8" w:rsidRDefault="00A13BC8" w:rsidP="00A13BC8">
      <w:pPr>
        <w:pStyle w:val="Bezmezer"/>
      </w:pPr>
      <w:r>
        <w:t xml:space="preserve">to vše dle dílčích požadavků </w:t>
      </w:r>
      <w:r w:rsidR="00941DA5">
        <w:t xml:space="preserve">(objednávek) </w:t>
      </w:r>
      <w:r>
        <w:t>klienta.</w:t>
      </w:r>
    </w:p>
    <w:p w14:paraId="56076D3F" w14:textId="77777777" w:rsidR="00A13BC8" w:rsidRDefault="00A13BC8" w:rsidP="00A13BC8">
      <w:pPr>
        <w:pStyle w:val="Bezmezer"/>
      </w:pPr>
    </w:p>
    <w:p w14:paraId="75F7006C" w14:textId="77777777" w:rsidR="00A13BC8" w:rsidRDefault="00A13BC8" w:rsidP="00A13BC8">
      <w:pPr>
        <w:pStyle w:val="Bezmezer"/>
      </w:pPr>
      <w:r>
        <w:t>1.4. V případě, pokud to bude charakter poskytované právní služby vyžadovat, udělí klient advokátovi příslušnou plnou moc.</w:t>
      </w:r>
    </w:p>
    <w:p w14:paraId="1FD816B6" w14:textId="77777777" w:rsidR="00A13BC8" w:rsidRDefault="00A13BC8" w:rsidP="00A13BC8">
      <w:pPr>
        <w:pStyle w:val="Bezmezer"/>
      </w:pPr>
    </w:p>
    <w:p w14:paraId="3FEC181D" w14:textId="3D2EAB5D" w:rsidR="00A13BC8" w:rsidRDefault="00A13BC8" w:rsidP="00A13BC8">
      <w:pPr>
        <w:pStyle w:val="Bezmezer"/>
      </w:pPr>
    </w:p>
    <w:p w14:paraId="4270F2E4" w14:textId="0222E215" w:rsidR="009C69BF" w:rsidRDefault="009C69BF" w:rsidP="00A13BC8">
      <w:pPr>
        <w:pStyle w:val="Bezmezer"/>
      </w:pPr>
    </w:p>
    <w:p w14:paraId="0F47FD86" w14:textId="77777777" w:rsidR="009C69BF" w:rsidRDefault="009C69BF" w:rsidP="00A13BC8">
      <w:pPr>
        <w:pStyle w:val="Bezmezer"/>
      </w:pPr>
    </w:p>
    <w:p w14:paraId="5F65DBC3" w14:textId="77777777" w:rsidR="00A13BC8" w:rsidRPr="00654F52" w:rsidRDefault="00A13BC8" w:rsidP="00A13BC8">
      <w:pPr>
        <w:pStyle w:val="Bezmezer"/>
        <w:jc w:val="center"/>
        <w:rPr>
          <w:b/>
          <w:bCs/>
        </w:rPr>
      </w:pPr>
      <w:r w:rsidRPr="00654F52">
        <w:rPr>
          <w:b/>
          <w:bCs/>
        </w:rPr>
        <w:lastRenderedPageBreak/>
        <w:t>II.</w:t>
      </w:r>
    </w:p>
    <w:p w14:paraId="61ACAFC3" w14:textId="77777777" w:rsidR="00A13BC8" w:rsidRDefault="00A13BC8" w:rsidP="00A13BC8">
      <w:pPr>
        <w:pStyle w:val="Bezmezer"/>
      </w:pPr>
    </w:p>
    <w:p w14:paraId="38DFC992" w14:textId="77777777" w:rsidR="00A13BC8" w:rsidRDefault="00A13BC8" w:rsidP="00A13BC8">
      <w:pPr>
        <w:pStyle w:val="Bezmezer"/>
      </w:pPr>
      <w:r>
        <w:t>2.1. Advokát se zavazuje poskytnout klientovi právní služby v klientem požadovaném rozsahu, s vynaložením veškeré odborné péče. Nespecifikuje-li klient výslovně písemně svým pokynem jinak, je advokát oprávněn při volbě prostředků a postupů činěných v souladu se zákonem postupovat samostatně.</w:t>
      </w:r>
    </w:p>
    <w:p w14:paraId="7C44B7EF" w14:textId="77777777" w:rsidR="00A13BC8" w:rsidRDefault="00A13BC8" w:rsidP="00A13BC8">
      <w:pPr>
        <w:pStyle w:val="Bezmezer"/>
      </w:pPr>
    </w:p>
    <w:p w14:paraId="73513A1E" w14:textId="77777777" w:rsidR="00A13BC8" w:rsidRDefault="00A13BC8" w:rsidP="00A13BC8">
      <w:pPr>
        <w:pStyle w:val="Bezmezer"/>
      </w:pPr>
      <w:r>
        <w:t>2.2. Advokát je povinen upozornit klienta na to, že jeho pokyn odporuje obecně závazným právním předpisům, či že mu brání jiná zákonná překážka v poskytnutí právní služby, a to bezodkladně poté, co danou skutečnost zjistí. Bude-li v tomto případě klient trvat na svých pokynech, je advokát oprávněn poskytnutí právní služby odmítnout.</w:t>
      </w:r>
    </w:p>
    <w:p w14:paraId="0E2F7921" w14:textId="77777777" w:rsidR="00A13BC8" w:rsidRDefault="00A13BC8" w:rsidP="00A13BC8">
      <w:pPr>
        <w:pStyle w:val="Bezmezer"/>
      </w:pPr>
    </w:p>
    <w:p w14:paraId="4E468D93" w14:textId="77777777" w:rsidR="00A13BC8" w:rsidRDefault="00A13BC8" w:rsidP="00A13BC8">
      <w:pPr>
        <w:pStyle w:val="Bezmezer"/>
      </w:pPr>
      <w:r>
        <w:t>2.3. Klient se zavazuje poskytnout advokátovi přesné, úplné, pravdivé, včasné a správné údaje o své věci a předložit mu veškeré doklady, které má k věci, která je předmětem poskytování právní služby k dispozici, nebo které může opatřit.</w:t>
      </w:r>
    </w:p>
    <w:p w14:paraId="03B22F26" w14:textId="77777777" w:rsidR="00A13BC8" w:rsidRDefault="00A13BC8" w:rsidP="00A13BC8">
      <w:pPr>
        <w:pStyle w:val="Bezmezer"/>
      </w:pPr>
    </w:p>
    <w:p w14:paraId="65C78A1D" w14:textId="77777777" w:rsidR="00A13BC8" w:rsidRDefault="00A13BC8" w:rsidP="00A13BC8">
      <w:pPr>
        <w:pStyle w:val="Bezmezer"/>
      </w:pPr>
      <w:r>
        <w:t xml:space="preserve">2.4. </w:t>
      </w:r>
      <w:r w:rsidRPr="00C84500">
        <w:t xml:space="preserve">Klient je povinen poskytovat advokátovi </w:t>
      </w:r>
      <w:r>
        <w:t>potřebnou</w:t>
      </w:r>
      <w:r w:rsidRPr="00C84500">
        <w:t xml:space="preserve"> součinnost, </w:t>
      </w:r>
      <w:r>
        <w:t>nutnou</w:t>
      </w:r>
      <w:r w:rsidRPr="00C84500">
        <w:t xml:space="preserve"> pro řádné vyřízení záležitosti</w:t>
      </w:r>
      <w:r>
        <w:t>.</w:t>
      </w:r>
    </w:p>
    <w:p w14:paraId="330A550D" w14:textId="77777777" w:rsidR="00A13BC8" w:rsidRDefault="00A13BC8" w:rsidP="00A13BC8">
      <w:pPr>
        <w:pStyle w:val="Bezmezer"/>
      </w:pPr>
    </w:p>
    <w:p w14:paraId="2E6D9762" w14:textId="77777777" w:rsidR="00A13BC8" w:rsidRDefault="00A13BC8" w:rsidP="00A13BC8">
      <w:pPr>
        <w:pStyle w:val="Bezmezer"/>
      </w:pPr>
      <w:r>
        <w:t>2.5. Advokát je povinen zajišťovat poskytování právních služeb primárně osobně. Klient však souhlasí, aby se advokát v odůvodněných případech (např. kolize s jiným jednáním, čerpání dovolené či jiné obdobné případy) nechal při poskytování právní služby zastoupit jiným advokátem či advokátním koncipientem.</w:t>
      </w:r>
    </w:p>
    <w:p w14:paraId="3D556544" w14:textId="77777777" w:rsidR="00A13BC8" w:rsidRDefault="00A13BC8" w:rsidP="00A13BC8">
      <w:pPr>
        <w:pStyle w:val="Bezmezer"/>
      </w:pPr>
    </w:p>
    <w:p w14:paraId="101AB34E" w14:textId="77777777" w:rsidR="00A13BC8" w:rsidRDefault="00A13BC8" w:rsidP="00A13BC8">
      <w:pPr>
        <w:pStyle w:val="Bezmezer"/>
      </w:pPr>
    </w:p>
    <w:p w14:paraId="6B5D6364" w14:textId="77777777" w:rsidR="00A13BC8" w:rsidRPr="00654F52" w:rsidRDefault="00A13BC8" w:rsidP="00A13BC8">
      <w:pPr>
        <w:pStyle w:val="Bezmezer"/>
        <w:jc w:val="center"/>
        <w:rPr>
          <w:b/>
          <w:bCs/>
        </w:rPr>
      </w:pPr>
      <w:r w:rsidRPr="00654F52">
        <w:rPr>
          <w:b/>
          <w:bCs/>
        </w:rPr>
        <w:t>III.</w:t>
      </w:r>
    </w:p>
    <w:p w14:paraId="78BAEC09" w14:textId="77777777" w:rsidR="00A13BC8" w:rsidRDefault="00A13BC8" w:rsidP="00A13BC8">
      <w:pPr>
        <w:pStyle w:val="Bezmezer"/>
      </w:pPr>
    </w:p>
    <w:p w14:paraId="35FE0716" w14:textId="3F51B8E3" w:rsidR="00A13BC8" w:rsidRDefault="00A13BC8" w:rsidP="00A13BC8">
      <w:pPr>
        <w:pStyle w:val="Bezmezer"/>
      </w:pPr>
      <w:r>
        <w:t>3.1. Právní služby jsou poskytovány za smluvní odměnu ve výši</w:t>
      </w:r>
      <w:r w:rsidR="009C69BF">
        <w:t xml:space="preserve"> </w:t>
      </w:r>
      <w:proofErr w:type="gramStart"/>
      <w:r w:rsidR="009C69BF">
        <w:t>2.000</w:t>
      </w:r>
      <w:r w:rsidR="00941DA5" w:rsidRPr="009C69BF">
        <w:t>,-</w:t>
      </w:r>
      <w:proofErr w:type="gramEnd"/>
      <w:r w:rsidR="00941DA5">
        <w:t xml:space="preserve"> </w:t>
      </w:r>
      <w:r>
        <w:t>Kč / 1 hodinu.</w:t>
      </w:r>
    </w:p>
    <w:p w14:paraId="6D62AD88" w14:textId="77777777" w:rsidR="00A13BC8" w:rsidRDefault="00A13BC8" w:rsidP="00A13BC8">
      <w:pPr>
        <w:pStyle w:val="Bezmezer"/>
      </w:pPr>
    </w:p>
    <w:p w14:paraId="7DA832BD" w14:textId="54226480" w:rsidR="00A13BC8" w:rsidRDefault="00A13BC8" w:rsidP="00A13BC8">
      <w:pPr>
        <w:pStyle w:val="Bezmezer"/>
      </w:pPr>
      <w:r>
        <w:t xml:space="preserve">3.2. </w:t>
      </w:r>
      <w:r w:rsidR="00941DA5">
        <w:t xml:space="preserve">Advokát se zavazuje vést o uskutečněných právních službách a úkonech písemnou evidenci obsahující zejména datum, popis služby a časovou náročnost, kdy takovýto přehled předloží advokát klientovi vždy před provedením vyúčtování právních služeb za předchozí období. </w:t>
      </w:r>
      <w:r>
        <w:t>Klient se zavazuje odsouhlasit předložený přehled (popř. sdělit své připomínky) do 7 dnů ode dne předložení přehledu. Na základě odsouhlasení přehledu uskutečněných právních služeb klientem je advokát oprávněn vystavit fakturu. Splatnost faktury je 15 dnů.</w:t>
      </w:r>
    </w:p>
    <w:p w14:paraId="38AF7213" w14:textId="77777777" w:rsidR="00A13BC8" w:rsidRDefault="00A13BC8" w:rsidP="00A13BC8">
      <w:pPr>
        <w:pStyle w:val="Bezmezer"/>
      </w:pPr>
    </w:p>
    <w:p w14:paraId="64A7A09B" w14:textId="4E728000" w:rsidR="00A13BC8" w:rsidRDefault="00A13BC8" w:rsidP="00A13BC8">
      <w:pPr>
        <w:pStyle w:val="Bezmezer"/>
      </w:pPr>
      <w:r>
        <w:t xml:space="preserve">3.3. </w:t>
      </w:r>
      <w:r w:rsidR="00941DA5">
        <w:t xml:space="preserve">Advokát je oprávněn při poskytování právních služeb použít osobní motorové vozidlo. Klient se zavazuje za takto uskutečněné cesty uhradit advokátovi cestovní náhradu dle obecně závazné právní úpravy. </w:t>
      </w:r>
      <w:r>
        <w:t>Za čas strávený na cestě při poskytování právních služeb náleží advokátovi náhrada za promeškaný čas ve výši 100,- Kč za každou započatou půlhodinu.</w:t>
      </w:r>
      <w:r w:rsidR="00941DA5">
        <w:t xml:space="preserve"> </w:t>
      </w:r>
      <w:r>
        <w:t>Cestovní náhrada</w:t>
      </w:r>
      <w:r w:rsidRPr="004904CD">
        <w:t xml:space="preserve"> </w:t>
      </w:r>
      <w:r w:rsidR="00941DA5">
        <w:t xml:space="preserve">a náhrada za promeškaný čas strávený na cestě </w:t>
      </w:r>
      <w:r w:rsidRPr="004904CD">
        <w:t>nebu</w:t>
      </w:r>
      <w:r w:rsidR="00941DA5">
        <w:t>dou</w:t>
      </w:r>
      <w:r w:rsidRPr="004904CD">
        <w:t xml:space="preserve"> klientovi účtová</w:t>
      </w:r>
      <w:r w:rsidR="00941DA5">
        <w:t>ny</w:t>
      </w:r>
      <w:r w:rsidRPr="004904CD">
        <w:t xml:space="preserve"> za cesty uskutečněné v místě sídla advokáta (Příbram).</w:t>
      </w:r>
    </w:p>
    <w:p w14:paraId="0DC95532" w14:textId="77777777" w:rsidR="00A13BC8" w:rsidRDefault="00A13BC8" w:rsidP="00A13BC8">
      <w:pPr>
        <w:pStyle w:val="Bezmezer"/>
      </w:pPr>
    </w:p>
    <w:p w14:paraId="7FD60E71" w14:textId="7A909AF3" w:rsidR="00A13BC8" w:rsidRDefault="00A13BC8" w:rsidP="00A13BC8">
      <w:pPr>
        <w:pStyle w:val="Bezmezer"/>
      </w:pPr>
      <w:r>
        <w:t>3.</w:t>
      </w:r>
      <w:r w:rsidR="00941DA5">
        <w:t>4</w:t>
      </w:r>
      <w:r>
        <w:t>. Klient se zavazuje nahradit advokátovi hotové výdaje. Za hotové výdaje podložené účetním dokladem (např. poštovné, výpisy z veřejných evidencí, parkovné apod.) nahradí klient skutečně vynaložené náklady doložené účetním dokladem. Za ostatní hotové výdaje, které nejsou podloženy konkrétním účetním dokladem (např. náklady tisku apod.) poskytne klient advokátovi paušální náhradu ve výši 300,- Kč za každých dovršených 10 hodin poskytování právních služeb.</w:t>
      </w:r>
    </w:p>
    <w:p w14:paraId="51F4F67E" w14:textId="77777777" w:rsidR="00A13BC8" w:rsidRDefault="00A13BC8" w:rsidP="00A13BC8">
      <w:pPr>
        <w:pStyle w:val="Bezmezer"/>
      </w:pPr>
    </w:p>
    <w:p w14:paraId="3DA119EA" w14:textId="365FBD1E" w:rsidR="00A13BC8" w:rsidRDefault="00A13BC8" w:rsidP="00A13BC8">
      <w:pPr>
        <w:pStyle w:val="Bezmezer"/>
      </w:pPr>
      <w:r>
        <w:lastRenderedPageBreak/>
        <w:t>3.</w:t>
      </w:r>
      <w:r w:rsidR="00941DA5">
        <w:t>5</w:t>
      </w:r>
      <w:r>
        <w:t>. Soudní poplatky hradí vždy klient.</w:t>
      </w:r>
    </w:p>
    <w:p w14:paraId="686BED30" w14:textId="77777777" w:rsidR="00A13BC8" w:rsidRDefault="00A13BC8" w:rsidP="00A13BC8">
      <w:pPr>
        <w:pStyle w:val="Bezmezer"/>
      </w:pPr>
    </w:p>
    <w:p w14:paraId="0F7739B6" w14:textId="63BF3DE9" w:rsidR="00A13BC8" w:rsidRDefault="00A13BC8" w:rsidP="00A13BC8">
      <w:pPr>
        <w:pStyle w:val="Bezmezer"/>
      </w:pPr>
      <w:r>
        <w:t>3.</w:t>
      </w:r>
      <w:r w:rsidR="00941DA5">
        <w:t>6</w:t>
      </w:r>
      <w:r>
        <w:t>. V případě, že advokát bude zastupovat klienta v soudním nebo jiném řízení, ve kterém by bylo klientovi pravomocně přiznáno právo na náhradu nákladů řízení a tato náhrada byla povinnou osobou uhrazena, náleží klientovi tato náhrada nákladů řízení v rozsahu ceny poskytnutých právních služeb v takovémto řízení dle této smlouvy. Případný kladný rozdíl mezi uhrazenou náhradou nákladů řízení a cenou klientem uhrazených právních služeb v takovémto řízení dle této smlouvy náleží advokátovi jako jeho odměna.</w:t>
      </w:r>
    </w:p>
    <w:p w14:paraId="6BEDA47A" w14:textId="77777777" w:rsidR="00A13BC8" w:rsidRDefault="00A13BC8" w:rsidP="00A13BC8">
      <w:pPr>
        <w:pStyle w:val="Bezmezer"/>
      </w:pPr>
    </w:p>
    <w:p w14:paraId="16CBC05A" w14:textId="77777777" w:rsidR="00A13BC8" w:rsidRDefault="00A13BC8" w:rsidP="00A13BC8">
      <w:pPr>
        <w:pStyle w:val="Bezmezer"/>
      </w:pPr>
      <w:r>
        <w:t>3.8. Advokát není plátce DPH. V případě, pokud by se advokát v době trvání této smlouvy stal plátcem DPH budou sjednané platby dle této smlouvy navýšeny o DPH v platné výši.</w:t>
      </w:r>
    </w:p>
    <w:p w14:paraId="219F030E" w14:textId="77777777" w:rsidR="00A13BC8" w:rsidRDefault="00A13BC8" w:rsidP="00A13BC8">
      <w:pPr>
        <w:pStyle w:val="Bezmezer"/>
      </w:pPr>
    </w:p>
    <w:p w14:paraId="6C44F910" w14:textId="77777777" w:rsidR="00A13BC8" w:rsidRDefault="00A13BC8" w:rsidP="00A13BC8">
      <w:pPr>
        <w:pStyle w:val="Bezmezer"/>
      </w:pPr>
    </w:p>
    <w:p w14:paraId="2D13D7DF" w14:textId="77777777" w:rsidR="00A13BC8" w:rsidRPr="00654F52" w:rsidRDefault="00A13BC8" w:rsidP="00A13BC8">
      <w:pPr>
        <w:pStyle w:val="Bezmezer"/>
        <w:jc w:val="center"/>
        <w:rPr>
          <w:b/>
          <w:bCs/>
        </w:rPr>
      </w:pPr>
      <w:r w:rsidRPr="00654F52">
        <w:rPr>
          <w:b/>
          <w:bCs/>
        </w:rPr>
        <w:t>IV.</w:t>
      </w:r>
    </w:p>
    <w:p w14:paraId="6D4D3FA1" w14:textId="77777777" w:rsidR="00A13BC8" w:rsidRDefault="00A13BC8" w:rsidP="00A13BC8">
      <w:pPr>
        <w:pStyle w:val="Bezmezer"/>
      </w:pPr>
    </w:p>
    <w:p w14:paraId="478EF77A" w14:textId="77777777" w:rsidR="00A13BC8" w:rsidRDefault="00A13BC8" w:rsidP="00A13BC8">
      <w:pPr>
        <w:pStyle w:val="Bezmezer"/>
      </w:pPr>
      <w:r>
        <w:t>4.1. Tato smlouva se sjednává na dobu neurčitou, a to počínaje dnem jejího podpisu.</w:t>
      </w:r>
    </w:p>
    <w:p w14:paraId="52B8E40D" w14:textId="77777777" w:rsidR="00A13BC8" w:rsidRDefault="00A13BC8" w:rsidP="00A13BC8">
      <w:pPr>
        <w:pStyle w:val="Bezmezer"/>
      </w:pPr>
    </w:p>
    <w:p w14:paraId="1A11B3AC" w14:textId="77777777" w:rsidR="00A13BC8" w:rsidRDefault="00A13BC8" w:rsidP="00A13BC8">
      <w:pPr>
        <w:pStyle w:val="Bezmezer"/>
      </w:pPr>
      <w:r>
        <w:t>4.2. Tato smlouva končí</w:t>
      </w:r>
    </w:p>
    <w:p w14:paraId="34268502" w14:textId="77777777" w:rsidR="00A13BC8" w:rsidRDefault="00A13BC8" w:rsidP="00A13BC8">
      <w:pPr>
        <w:pStyle w:val="Bezmezer"/>
        <w:numPr>
          <w:ilvl w:val="0"/>
          <w:numId w:val="2"/>
        </w:numPr>
      </w:pPr>
      <w:r>
        <w:t>dohodou stran,</w:t>
      </w:r>
    </w:p>
    <w:p w14:paraId="44C9680E" w14:textId="77777777" w:rsidR="00A13BC8" w:rsidRDefault="00A13BC8" w:rsidP="00A13BC8">
      <w:pPr>
        <w:pStyle w:val="Bezmezer"/>
        <w:numPr>
          <w:ilvl w:val="0"/>
          <w:numId w:val="2"/>
        </w:numPr>
      </w:pPr>
      <w:r>
        <w:t>výpovědí klienta nebo advokáta s 30denní výpovědní dobou,</w:t>
      </w:r>
    </w:p>
    <w:p w14:paraId="7DA9C21D" w14:textId="77777777" w:rsidR="00A13BC8" w:rsidRDefault="00A13BC8" w:rsidP="00A13BC8">
      <w:pPr>
        <w:pStyle w:val="Bezmezer"/>
        <w:numPr>
          <w:ilvl w:val="0"/>
          <w:numId w:val="2"/>
        </w:numPr>
      </w:pPr>
      <w:r>
        <w:t>zánikem klienta či advokáta nebo ztrátou oprávnění advokáta vykonávat advokacii.</w:t>
      </w:r>
    </w:p>
    <w:p w14:paraId="7488DB5A" w14:textId="77777777" w:rsidR="00A13BC8" w:rsidRDefault="00A13BC8" w:rsidP="00A13BC8">
      <w:pPr>
        <w:pStyle w:val="Bezmezer"/>
      </w:pPr>
    </w:p>
    <w:p w14:paraId="4153FF9C" w14:textId="77777777" w:rsidR="00A13BC8" w:rsidRDefault="00A13BC8" w:rsidP="00A13BC8">
      <w:pPr>
        <w:pStyle w:val="Bezmezer"/>
      </w:pPr>
    </w:p>
    <w:p w14:paraId="4E81DD83" w14:textId="77777777" w:rsidR="00A13BC8" w:rsidRPr="00654F52" w:rsidRDefault="00A13BC8" w:rsidP="00A13BC8">
      <w:pPr>
        <w:pStyle w:val="Bezmezer"/>
        <w:jc w:val="center"/>
        <w:rPr>
          <w:b/>
          <w:bCs/>
        </w:rPr>
      </w:pPr>
      <w:r w:rsidRPr="00654F52">
        <w:rPr>
          <w:b/>
          <w:bCs/>
        </w:rPr>
        <w:t>V.</w:t>
      </w:r>
    </w:p>
    <w:p w14:paraId="671BBC42" w14:textId="77777777" w:rsidR="00A13BC8" w:rsidRDefault="00A13BC8" w:rsidP="00A13BC8">
      <w:pPr>
        <w:pStyle w:val="Bezmezer"/>
      </w:pPr>
    </w:p>
    <w:p w14:paraId="2E122FBB" w14:textId="77777777" w:rsidR="00A13BC8" w:rsidRDefault="00A13BC8" w:rsidP="00A13BC8">
      <w:pPr>
        <w:pStyle w:val="Bezmezer"/>
      </w:pPr>
      <w:r>
        <w:t>5.1. Tato smlouva se uzavírá ve dvou vyhotoveních, z nichž jedno obdrží klient a jedno advokát.</w:t>
      </w:r>
    </w:p>
    <w:p w14:paraId="0ABDE72A" w14:textId="77777777" w:rsidR="00A13BC8" w:rsidRDefault="00A13BC8" w:rsidP="00A13BC8">
      <w:pPr>
        <w:pStyle w:val="Bezmezer"/>
      </w:pPr>
    </w:p>
    <w:p w14:paraId="3259DBA6" w14:textId="77777777" w:rsidR="00A13BC8" w:rsidRDefault="00A13BC8" w:rsidP="00A13BC8">
      <w:pPr>
        <w:pStyle w:val="Bezmezer"/>
      </w:pPr>
      <w:r>
        <w:t>5.2. V případě, že některé ujednání této smlouvy je nebo se stane neplatným, zůstávají ostatní ujednání této smlouvy v platnosti. Smluvní strany se zavazují takovéto neplatné ujednání nahradit ujednáním novým, platným, které svým obsahem a smyslem nejlépe odpovídá ujednání původnímu.</w:t>
      </w:r>
    </w:p>
    <w:p w14:paraId="3C4C3B48" w14:textId="77777777" w:rsidR="00A13BC8" w:rsidRDefault="00A13BC8" w:rsidP="00A13BC8">
      <w:pPr>
        <w:pStyle w:val="Bezmezer"/>
      </w:pPr>
    </w:p>
    <w:p w14:paraId="538B1A0A" w14:textId="77777777" w:rsidR="00A13BC8" w:rsidRDefault="00A13BC8" w:rsidP="00A13BC8">
      <w:pPr>
        <w:pStyle w:val="Bezmezer"/>
      </w:pPr>
      <w:r>
        <w:t>5.3. Práva a povinnosti touto smlouvou neupravená se řídí obecně závaznou právní úpravou, zejména pak zákonem č. 85/1996 Sb., o advokacii, ve znění pozdějších předpisů a zákonem č. 89/2012 Sb., občanský zákoník, ve znění pozdějších předpisů.</w:t>
      </w:r>
    </w:p>
    <w:p w14:paraId="1A72C628" w14:textId="77777777" w:rsidR="00A13BC8" w:rsidRDefault="00A13BC8" w:rsidP="00A13BC8">
      <w:pPr>
        <w:pStyle w:val="Bezmezer"/>
      </w:pPr>
    </w:p>
    <w:p w14:paraId="40289BD0" w14:textId="66CA145C" w:rsidR="00A13BC8" w:rsidRDefault="00A13BC8" w:rsidP="00A13BC8">
      <w:pPr>
        <w:pStyle w:val="Bezmezer"/>
      </w:pPr>
      <w:r>
        <w:t xml:space="preserve">5.4. Smluvní strany s obsahem této </w:t>
      </w:r>
      <w:r w:rsidR="00224955">
        <w:t xml:space="preserve">smlouvy </w:t>
      </w:r>
      <w:r w:rsidRPr="00F23079">
        <w:t>souhlasí a prohlašují, že tato byla sepsána dle jejich pravé</w:t>
      </w:r>
      <w:r>
        <w:t xml:space="preserve">, skutečné </w:t>
      </w:r>
      <w:r w:rsidRPr="00F23079">
        <w:t>a svobodné vůle</w:t>
      </w:r>
      <w:r>
        <w:t>, nikoli v tísni,</w:t>
      </w:r>
      <w:r w:rsidRPr="00F23079">
        <w:t xml:space="preserve"> a na důkaz toho připojují své podpisy.</w:t>
      </w:r>
    </w:p>
    <w:p w14:paraId="70EE45A3" w14:textId="77777777" w:rsidR="00A13BC8" w:rsidRDefault="00A13BC8" w:rsidP="00A13BC8">
      <w:pPr>
        <w:pStyle w:val="Bezmezer"/>
      </w:pPr>
    </w:p>
    <w:p w14:paraId="7FF27E90" w14:textId="77777777" w:rsidR="00A13BC8" w:rsidRDefault="00A13BC8" w:rsidP="00A13BC8">
      <w:pPr>
        <w:pStyle w:val="Bezmezer"/>
      </w:pPr>
    </w:p>
    <w:p w14:paraId="14EE605D" w14:textId="77777777" w:rsidR="00A13BC8" w:rsidRDefault="00A13BC8" w:rsidP="00A13BC8">
      <w:pPr>
        <w:pStyle w:val="Bezmezer"/>
      </w:pPr>
      <w:r>
        <w:t>V ................................ dne ..................</w:t>
      </w:r>
      <w:r>
        <w:tab/>
      </w:r>
      <w:r>
        <w:tab/>
        <w:t>V ................................ dne ..................</w:t>
      </w:r>
    </w:p>
    <w:p w14:paraId="17F3819E" w14:textId="77777777" w:rsidR="00A13BC8" w:rsidRDefault="00A13BC8" w:rsidP="00A13BC8">
      <w:pPr>
        <w:pStyle w:val="Bezmezer"/>
      </w:pPr>
    </w:p>
    <w:p w14:paraId="73C035DB" w14:textId="77777777" w:rsidR="00A13BC8" w:rsidRDefault="00A13BC8" w:rsidP="00A13BC8">
      <w:pPr>
        <w:pStyle w:val="Bezmezer"/>
      </w:pPr>
    </w:p>
    <w:p w14:paraId="2FDEF9E3" w14:textId="77777777" w:rsidR="00A13BC8" w:rsidRDefault="00A13BC8" w:rsidP="00A13BC8">
      <w:pPr>
        <w:pStyle w:val="Bezmezer"/>
      </w:pPr>
    </w:p>
    <w:p w14:paraId="18253F87" w14:textId="77777777" w:rsidR="00A13BC8" w:rsidRDefault="00A13BC8" w:rsidP="00A13BC8">
      <w:pPr>
        <w:pStyle w:val="Bezmezer"/>
      </w:pPr>
    </w:p>
    <w:p w14:paraId="6802CB26" w14:textId="77777777" w:rsidR="00A13BC8" w:rsidRDefault="00A13BC8" w:rsidP="00A13BC8">
      <w:pPr>
        <w:pStyle w:val="Bezmezer"/>
      </w:pPr>
      <w:r>
        <w:t>..............................................................</w:t>
      </w:r>
      <w:r>
        <w:tab/>
      </w:r>
      <w:r>
        <w:tab/>
        <w:t>..............................................................</w:t>
      </w:r>
    </w:p>
    <w:p w14:paraId="4E3857FB" w14:textId="77777777" w:rsidR="00A13BC8" w:rsidRDefault="00A13BC8" w:rsidP="00A13BC8">
      <w:pPr>
        <w:pStyle w:val="Bezmezer"/>
      </w:pPr>
      <w:r>
        <w:t>Klient</w:t>
      </w:r>
      <w:r>
        <w:tab/>
      </w:r>
      <w:r>
        <w:tab/>
      </w:r>
      <w:r>
        <w:tab/>
      </w:r>
      <w:r>
        <w:tab/>
      </w:r>
      <w:r>
        <w:tab/>
      </w:r>
      <w:r>
        <w:tab/>
      </w:r>
      <w:r>
        <w:tab/>
        <w:t>Advokát</w:t>
      </w:r>
    </w:p>
    <w:p w14:paraId="62941697" w14:textId="4CC24C0A" w:rsidR="00A13BC8" w:rsidRDefault="004C1611" w:rsidP="00A13BC8">
      <w:pPr>
        <w:pStyle w:val="Bezmezer"/>
      </w:pPr>
      <w:r>
        <w:t>Sportovní zařízení města Příbram</w:t>
      </w:r>
      <w:r>
        <w:tab/>
      </w:r>
      <w:r>
        <w:tab/>
      </w:r>
      <w:r w:rsidR="00A13BC8">
        <w:tab/>
        <w:t>Mgr. Lukáš Matějka, advokát</w:t>
      </w:r>
    </w:p>
    <w:p w14:paraId="709ECFA7" w14:textId="2EA91750" w:rsidR="00442316" w:rsidRDefault="004C1611" w:rsidP="00A13BC8">
      <w:pPr>
        <w:pStyle w:val="Bezmezer"/>
      </w:pPr>
      <w:r>
        <w:t>Mgr. Jan Slaba, ředitel</w:t>
      </w:r>
    </w:p>
    <w:sectPr w:rsidR="0044231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284208" w14:textId="77777777" w:rsidR="00BC3D57" w:rsidRDefault="00BC3D57" w:rsidP="009C69BF">
      <w:pPr>
        <w:spacing w:after="0" w:line="240" w:lineRule="auto"/>
      </w:pPr>
      <w:r>
        <w:separator/>
      </w:r>
    </w:p>
  </w:endnote>
  <w:endnote w:type="continuationSeparator" w:id="0">
    <w:p w14:paraId="10F4E682" w14:textId="77777777" w:rsidR="00BC3D57" w:rsidRDefault="00BC3D57" w:rsidP="009C69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1604208"/>
      <w:docPartObj>
        <w:docPartGallery w:val="Page Numbers (Bottom of Page)"/>
        <w:docPartUnique/>
      </w:docPartObj>
    </w:sdtPr>
    <w:sdtContent>
      <w:p w14:paraId="72034097" w14:textId="4BB176B6" w:rsidR="009C69BF" w:rsidRDefault="009C69BF">
        <w:pPr>
          <w:pStyle w:val="Zpat"/>
          <w:jc w:val="right"/>
        </w:pPr>
        <w:r>
          <w:fldChar w:fldCharType="begin"/>
        </w:r>
        <w:r>
          <w:instrText>PAGE   \* MERGEFORMAT</w:instrText>
        </w:r>
        <w:r>
          <w:fldChar w:fldCharType="separate"/>
        </w:r>
        <w:r>
          <w:t>2</w:t>
        </w:r>
        <w:r>
          <w:fldChar w:fldCharType="end"/>
        </w:r>
      </w:p>
    </w:sdtContent>
  </w:sdt>
  <w:p w14:paraId="07114037" w14:textId="77777777" w:rsidR="009C69BF" w:rsidRDefault="009C69B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27C04E" w14:textId="77777777" w:rsidR="00BC3D57" w:rsidRDefault="00BC3D57" w:rsidP="009C69BF">
      <w:pPr>
        <w:spacing w:after="0" w:line="240" w:lineRule="auto"/>
      </w:pPr>
      <w:r>
        <w:separator/>
      </w:r>
    </w:p>
  </w:footnote>
  <w:footnote w:type="continuationSeparator" w:id="0">
    <w:p w14:paraId="094C9CA1" w14:textId="77777777" w:rsidR="00BC3D57" w:rsidRDefault="00BC3D57" w:rsidP="009C69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5E45C0"/>
    <w:multiLevelType w:val="hybridMultilevel"/>
    <w:tmpl w:val="7DCA0C8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64FF67D0"/>
    <w:multiLevelType w:val="hybridMultilevel"/>
    <w:tmpl w:val="B1C2F34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688558918">
    <w:abstractNumId w:val="0"/>
  </w:num>
  <w:num w:numId="2" w16cid:durableId="3781683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BC8"/>
    <w:rsid w:val="001F7541"/>
    <w:rsid w:val="00224955"/>
    <w:rsid w:val="00442316"/>
    <w:rsid w:val="004C1611"/>
    <w:rsid w:val="00655F82"/>
    <w:rsid w:val="00885DF7"/>
    <w:rsid w:val="00941DA5"/>
    <w:rsid w:val="009C69BF"/>
    <w:rsid w:val="00A13BC8"/>
    <w:rsid w:val="00BC3D57"/>
    <w:rsid w:val="00C35E9D"/>
    <w:rsid w:val="00E81770"/>
    <w:rsid w:val="00FB51C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FD6BF"/>
  <w15:chartTrackingRefBased/>
  <w15:docId w15:val="{119E0F5F-CB11-4B0A-99F1-F11DE3663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1F7541"/>
    <w:pPr>
      <w:spacing w:after="0" w:line="240" w:lineRule="auto"/>
      <w:jc w:val="both"/>
    </w:pPr>
    <w:rPr>
      <w:rFonts w:ascii="Times New Roman" w:hAnsi="Times New Roman"/>
      <w:sz w:val="24"/>
    </w:rPr>
  </w:style>
  <w:style w:type="paragraph" w:styleId="Zhlav">
    <w:name w:val="header"/>
    <w:basedOn w:val="Normln"/>
    <w:link w:val="ZhlavChar"/>
    <w:uiPriority w:val="99"/>
    <w:unhideWhenUsed/>
    <w:rsid w:val="009C69B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C69BF"/>
  </w:style>
  <w:style w:type="paragraph" w:styleId="Zpat">
    <w:name w:val="footer"/>
    <w:basedOn w:val="Normln"/>
    <w:link w:val="ZpatChar"/>
    <w:uiPriority w:val="99"/>
    <w:unhideWhenUsed/>
    <w:rsid w:val="009C69BF"/>
    <w:pPr>
      <w:tabs>
        <w:tab w:val="center" w:pos="4536"/>
        <w:tab w:val="right" w:pos="9072"/>
      </w:tabs>
      <w:spacing w:after="0" w:line="240" w:lineRule="auto"/>
    </w:pPr>
  </w:style>
  <w:style w:type="character" w:customStyle="1" w:styleId="ZpatChar">
    <w:name w:val="Zápatí Char"/>
    <w:basedOn w:val="Standardnpsmoodstavce"/>
    <w:link w:val="Zpat"/>
    <w:uiPriority w:val="99"/>
    <w:rsid w:val="009C69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977</Words>
  <Characters>5768</Characters>
  <Application>Microsoft Office Word</Application>
  <DocSecurity>0</DocSecurity>
  <Lines>48</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lukas.matejka.lm@gmail.com</dc:creator>
  <cp:keywords/>
  <dc:description/>
  <cp:lastModifiedBy>SZM SZM</cp:lastModifiedBy>
  <cp:revision>2</cp:revision>
  <dcterms:created xsi:type="dcterms:W3CDTF">2022-10-21T07:52:00Z</dcterms:created>
  <dcterms:modified xsi:type="dcterms:W3CDTF">2022-10-21T07:52:00Z</dcterms:modified>
</cp:coreProperties>
</file>