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6244" w14:textId="77777777" w:rsidR="00892659" w:rsidRPr="008B11DD" w:rsidRDefault="00892659" w:rsidP="00892659">
      <w:pPr>
        <w:rPr>
          <w:rFonts w:ascii="Times New Roman" w:hAnsi="Times New Roman"/>
          <w:sz w:val="24"/>
        </w:rPr>
      </w:pPr>
    </w:p>
    <w:p w14:paraId="21A8DB6A" w14:textId="1FCF3632" w:rsidR="00B21B33" w:rsidRPr="00C92E9A" w:rsidRDefault="00892659" w:rsidP="00892659">
      <w:pPr>
        <w:pStyle w:val="CZNzevlnku"/>
        <w:rPr>
          <w:rFonts w:ascii="Times New Roman" w:hAnsi="Times New Roman"/>
          <w:b w:val="0"/>
          <w:sz w:val="28"/>
          <w:szCs w:val="28"/>
        </w:rPr>
      </w:pPr>
      <w:r w:rsidRPr="00C92E9A">
        <w:rPr>
          <w:rFonts w:ascii="Times New Roman" w:hAnsi="Times New Roman"/>
          <w:sz w:val="28"/>
          <w:szCs w:val="28"/>
        </w:rPr>
        <w:t xml:space="preserve">Prováděcí smlouva </w:t>
      </w:r>
      <w:r w:rsidR="00B21B33" w:rsidRPr="00C92E9A">
        <w:rPr>
          <w:rFonts w:ascii="Times New Roman" w:hAnsi="Times New Roman"/>
          <w:sz w:val="28"/>
          <w:szCs w:val="28"/>
        </w:rPr>
        <w:t xml:space="preserve">č. </w:t>
      </w:r>
      <w:r w:rsidR="00C92E9A" w:rsidRPr="00C92E9A">
        <w:rPr>
          <w:rFonts w:ascii="Times New Roman" w:hAnsi="Times New Roman"/>
          <w:sz w:val="28"/>
          <w:szCs w:val="28"/>
        </w:rPr>
        <w:t>2022 - 073</w:t>
      </w:r>
    </w:p>
    <w:p w14:paraId="763C73E9" w14:textId="2C966B8D"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Pr="00C44D14">
        <w:rPr>
          <w:rFonts w:ascii="Times New Roman" w:hAnsi="Times New Roman"/>
          <w:b w:val="0"/>
          <w:sz w:val="24"/>
          <w:highlight w:val="green"/>
        </w:rPr>
        <w:t>[doplní konkrétní objednatel před odesláním výzvy k poskytnutí plnění]</w:t>
      </w:r>
      <w:r>
        <w:rPr>
          <w:rFonts w:ascii="Times New Roman" w:hAnsi="Times New Roman"/>
          <w:b w:val="0"/>
          <w:sz w:val="24"/>
        </w:rPr>
        <w:t xml:space="preserve"> </w:t>
      </w:r>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4A826C99" w14:textId="77777777" w:rsidR="00900E2B" w:rsidRPr="00C44D14" w:rsidRDefault="00900E2B" w:rsidP="00892659">
      <w:pPr>
        <w:pStyle w:val="CZNzevlnku"/>
        <w:rPr>
          <w:rFonts w:ascii="Times New Roman" w:hAnsi="Times New Roman"/>
          <w:b w:val="0"/>
          <w:sz w:val="24"/>
        </w:rPr>
      </w:pP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2626F6D0" w:rsidR="00AA6562" w:rsidRPr="0047579A" w:rsidRDefault="00AA6562" w:rsidP="00AA6562">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465EB3" w:rsidRPr="00223DD3">
        <w:rPr>
          <w:rFonts w:ascii="Arial" w:hAnsi="Arial" w:cs="Arial"/>
        </w:rPr>
        <w:t>Ministerstvo práce a sociálních věcí</w:t>
      </w:r>
    </w:p>
    <w:p w14:paraId="5E964090" w14:textId="1892881D" w:rsidR="00AA6562" w:rsidRPr="008B11DD" w:rsidRDefault="00AA6562" w:rsidP="00AA6562">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465EB3" w:rsidRPr="00C1406A">
        <w:rPr>
          <w:rFonts w:ascii="Arial" w:hAnsi="Arial" w:cs="Arial"/>
        </w:rPr>
        <w:t>Na Poříčním právu 1/376</w:t>
      </w:r>
      <w:r w:rsidR="00465EB3">
        <w:rPr>
          <w:rFonts w:ascii="Arial" w:hAnsi="Arial" w:cs="Arial"/>
        </w:rPr>
        <w:t xml:space="preserve">, </w:t>
      </w:r>
      <w:r w:rsidR="00465EB3" w:rsidRPr="00C1406A">
        <w:rPr>
          <w:rFonts w:ascii="Arial" w:hAnsi="Arial" w:cs="Arial"/>
        </w:rPr>
        <w:t>128 01 Praha 2</w:t>
      </w:r>
    </w:p>
    <w:p w14:paraId="4537BF89" w14:textId="392AC929"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465EB3" w:rsidRPr="00223DD3">
        <w:rPr>
          <w:rFonts w:ascii="Arial" w:hAnsi="Arial" w:cs="Arial"/>
        </w:rPr>
        <w:t>Mgr. Kar</w:t>
      </w:r>
      <w:r w:rsidR="00465EB3">
        <w:rPr>
          <w:rFonts w:ascii="Arial" w:hAnsi="Arial" w:cs="Arial"/>
        </w:rPr>
        <w:t>lem</w:t>
      </w:r>
      <w:r w:rsidR="00465EB3" w:rsidRPr="00223DD3">
        <w:rPr>
          <w:rFonts w:ascii="Arial" w:hAnsi="Arial" w:cs="Arial"/>
        </w:rPr>
        <w:t xml:space="preserve"> Svítil</w:t>
      </w:r>
      <w:r w:rsidR="00465EB3">
        <w:rPr>
          <w:rFonts w:ascii="Arial" w:hAnsi="Arial" w:cs="Arial"/>
        </w:rPr>
        <w:t>em</w:t>
      </w:r>
    </w:p>
    <w:p w14:paraId="06BBC1D7" w14:textId="760E754C"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p>
    <w:p w14:paraId="6C080B20" w14:textId="23B6DC59"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0B9FC968" w14:textId="604645B1"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00465EB3" w:rsidRPr="00465EB3">
        <w:rPr>
          <w:rFonts w:ascii="Times New Roman" w:hAnsi="Times New Roman"/>
          <w:sz w:val="24"/>
        </w:rPr>
        <w:t>sc9aavg</w:t>
      </w:r>
    </w:p>
    <w:p w14:paraId="0BFE5B26" w14:textId="11D25FFC"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465EB3" w:rsidRPr="00465EB3">
        <w:rPr>
          <w:rFonts w:ascii="Times New Roman" w:hAnsi="Times New Roman"/>
          <w:sz w:val="24"/>
        </w:rPr>
        <w:t>00 55 10 23</w:t>
      </w:r>
    </w:p>
    <w:p w14:paraId="37FB7568" w14:textId="4D28D825"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465EB3" w:rsidRPr="00465EB3">
        <w:rPr>
          <w:rFonts w:ascii="Times New Roman" w:hAnsi="Times New Roman"/>
          <w:sz w:val="24"/>
        </w:rPr>
        <w:t>MPSV není plátcem DPH</w:t>
      </w:r>
    </w:p>
    <w:p w14:paraId="44D3DDE3" w14:textId="7C453D82"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465EB3" w:rsidRPr="00465EB3">
        <w:rPr>
          <w:rFonts w:ascii="Times New Roman" w:hAnsi="Times New Roman"/>
          <w:sz w:val="24"/>
        </w:rPr>
        <w:t>ČNB, Praha 1</w:t>
      </w:r>
    </w:p>
    <w:p w14:paraId="0EF435C5" w14:textId="39300000"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49BF740C" w14:textId="744F3416"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r w:rsidR="00465EB3" w:rsidRPr="00465EB3">
        <w:rPr>
          <w:rFonts w:ascii="Times New Roman" w:hAnsi="Times New Roman"/>
          <w:sz w:val="24"/>
        </w:rPr>
        <w:t>Jan Jirsák</w:t>
      </w:r>
    </w:p>
    <w:p w14:paraId="50D3D403" w14:textId="017CC649"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69796741" w14:textId="2ACFA088" w:rsidR="00AA6562" w:rsidRPr="008B11DD"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3BD7BC77" w14:textId="77777777" w:rsidR="00892659" w:rsidRDefault="00892659" w:rsidP="00892659">
      <w:pPr>
        <w:rPr>
          <w:rFonts w:ascii="Times New Roman" w:hAnsi="Times New Roman"/>
          <w:sz w:val="24"/>
        </w:rPr>
      </w:pP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13607B1E" w14:textId="77777777" w:rsidR="00AA6562" w:rsidRPr="008B11DD" w:rsidRDefault="00AA6562" w:rsidP="00AA6562">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r w:rsidRPr="008B11DD">
        <w:rPr>
          <w:rFonts w:ascii="Times New Roman" w:hAnsi="Times New Roman"/>
          <w:sz w:val="24"/>
        </w:rPr>
        <w:t xml:space="preserve"> </w:t>
      </w:r>
    </w:p>
    <w:p w14:paraId="775FE6B1" w14:textId="77777777" w:rsidR="00AA6562" w:rsidRPr="008B11DD" w:rsidRDefault="00AA6562" w:rsidP="00AA6562">
      <w:pPr>
        <w:rPr>
          <w:rFonts w:ascii="Times New Roman" w:hAnsi="Times New Roman"/>
          <w:sz w:val="24"/>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[doplní dodavatel]</w:t>
      </w:r>
    </w:p>
    <w:p w14:paraId="3522085E" w14:textId="77777777"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p>
    <w:p w14:paraId="75A7BF8F" w14:textId="77777777"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p>
    <w:p w14:paraId="3F6CC0BE" w14:textId="77777777"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p>
    <w:p w14:paraId="4A2B1329" w14:textId="77777777"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p>
    <w:p w14:paraId="718AF970" w14:textId="77777777"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[doplní dodavatel]</w:t>
      </w:r>
    </w:p>
    <w:p w14:paraId="7B902CF4" w14:textId="77777777"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[doplní dodavatel]</w:t>
      </w:r>
    </w:p>
    <w:p w14:paraId="451EB12F" w14:textId="77777777" w:rsidR="00AA6562" w:rsidRPr="008B11DD" w:rsidRDefault="00AA6562" w:rsidP="00AA6562">
      <w:pPr>
        <w:rPr>
          <w:rFonts w:ascii="Times New Roman" w:hAnsi="Times New Roman"/>
          <w:sz w:val="24"/>
        </w:rPr>
      </w:pPr>
      <w:r w:rsidRPr="008B11DD">
        <w:rPr>
          <w:rFonts w:ascii="Times New Roman" w:hAnsi="Times New Roman"/>
          <w:sz w:val="24"/>
        </w:rPr>
        <w:t xml:space="preserve">zapsaná v obchodním rejstříku vedeném </w:t>
      </w:r>
      <w:r w:rsidRPr="008B11DD">
        <w:rPr>
          <w:rFonts w:ascii="Times New Roman" w:hAnsi="Times New Roman"/>
          <w:sz w:val="24"/>
          <w:highlight w:val="yellow"/>
        </w:rPr>
        <w:t>[doplní dodavatel]</w:t>
      </w:r>
      <w:r w:rsidRPr="008B11DD">
        <w:rPr>
          <w:rFonts w:ascii="Times New Roman" w:hAnsi="Times New Roman"/>
          <w:sz w:val="24"/>
        </w:rPr>
        <w:t xml:space="preserve"> v </w:t>
      </w:r>
      <w:r w:rsidRPr="008B11DD">
        <w:rPr>
          <w:rFonts w:ascii="Times New Roman" w:hAnsi="Times New Roman"/>
          <w:sz w:val="24"/>
          <w:highlight w:val="yellow"/>
        </w:rPr>
        <w:t>[doplní dodavatel]</w:t>
      </w:r>
      <w:r w:rsidRPr="008B11DD">
        <w:rPr>
          <w:rFonts w:ascii="Times New Roman" w:hAnsi="Times New Roman"/>
          <w:sz w:val="24"/>
        </w:rPr>
        <w:t xml:space="preserve"> oddíl </w:t>
      </w:r>
      <w:r w:rsidRPr="008B11DD">
        <w:rPr>
          <w:rFonts w:ascii="Times New Roman" w:hAnsi="Times New Roman"/>
          <w:sz w:val="24"/>
          <w:highlight w:val="yellow"/>
        </w:rPr>
        <w:t>[doplní dodavatel]</w:t>
      </w:r>
      <w:r w:rsidRPr="008B11DD">
        <w:rPr>
          <w:rFonts w:ascii="Times New Roman" w:hAnsi="Times New Roman"/>
          <w:sz w:val="24"/>
        </w:rPr>
        <w:t xml:space="preserve">, vložka </w:t>
      </w:r>
      <w:r w:rsidRPr="008B11DD">
        <w:rPr>
          <w:rFonts w:ascii="Times New Roman" w:hAnsi="Times New Roman"/>
          <w:sz w:val="24"/>
          <w:highlight w:val="yellow"/>
        </w:rPr>
        <w:t>[doplní dodavatel]</w:t>
      </w:r>
    </w:p>
    <w:p w14:paraId="458041B9" w14:textId="77777777"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Pr="008B11DD">
        <w:rPr>
          <w:rFonts w:ascii="Times New Roman" w:hAnsi="Times New Roman"/>
          <w:sz w:val="24"/>
          <w:highlight w:val="yellow"/>
        </w:rPr>
        <w:t>[doplní dodavatel]</w:t>
      </w:r>
    </w:p>
    <w:p w14:paraId="64663464" w14:textId="77777777" w:rsidR="00AA6562" w:rsidRPr="008B11DD" w:rsidRDefault="00AA6562" w:rsidP="00AA6562">
      <w:pPr>
        <w:rPr>
          <w:rFonts w:ascii="Times New Roman" w:hAnsi="Times New Roman"/>
          <w:sz w:val="24"/>
        </w:rPr>
      </w:pPr>
      <w:r w:rsidRPr="008B11DD">
        <w:rPr>
          <w:rFonts w:ascii="Times New Roman" w:hAnsi="Times New Roman"/>
          <w:sz w:val="24"/>
        </w:rPr>
        <w:t>č. účtu:</w:t>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r w:rsidRPr="008B11DD">
        <w:rPr>
          <w:rFonts w:ascii="Times New Roman" w:hAnsi="Times New Roman"/>
          <w:sz w:val="24"/>
        </w:rPr>
        <w:t xml:space="preserve"> </w:t>
      </w:r>
    </w:p>
    <w:p w14:paraId="3FF4C688" w14:textId="77777777" w:rsidR="00AA6562" w:rsidRDefault="00AA6562" w:rsidP="00AA6562">
      <w:pPr>
        <w:rPr>
          <w:rFonts w:ascii="Times New Roman" w:hAnsi="Times New Roman"/>
          <w:sz w:val="24"/>
        </w:rPr>
      </w:pPr>
      <w:r>
        <w:rPr>
          <w:rFonts w:ascii="Times New Roman" w:hAnsi="Times New Roman"/>
          <w:sz w:val="24"/>
        </w:rPr>
        <w:lastRenderedPageBreak/>
        <w:t>kontaktní osoba:</w:t>
      </w:r>
      <w:r>
        <w:rPr>
          <w:rFonts w:ascii="Times New Roman" w:hAnsi="Times New Roman"/>
          <w:sz w:val="24"/>
        </w:rPr>
        <w:tab/>
      </w:r>
      <w:r w:rsidRPr="008B11DD">
        <w:rPr>
          <w:rFonts w:ascii="Times New Roman" w:hAnsi="Times New Roman"/>
          <w:sz w:val="24"/>
          <w:highlight w:val="yellow"/>
        </w:rPr>
        <w:t>[doplní dodavatel]</w:t>
      </w:r>
    </w:p>
    <w:p w14:paraId="2C711FF5" w14:textId="77777777"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[doplní dodavatel]</w:t>
      </w:r>
    </w:p>
    <w:p w14:paraId="7D03C8CF" w14:textId="0AE3B799" w:rsidR="00F00396" w:rsidRPr="008B11DD"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Pr="008B11DD">
        <w:rPr>
          <w:rFonts w:ascii="Times New Roman" w:hAnsi="Times New Roman"/>
          <w:sz w:val="24"/>
          <w:highlight w:val="yellow"/>
        </w:rPr>
        <w:t>[doplní dodavatel]</w:t>
      </w:r>
    </w:p>
    <w:p w14:paraId="23E7E0DF" w14:textId="77777777" w:rsidR="00892659" w:rsidRPr="008B11DD" w:rsidRDefault="00892659" w:rsidP="00892659">
      <w:pPr>
        <w:rPr>
          <w:rFonts w:ascii="Times New Roman" w:hAnsi="Times New Roman"/>
          <w:sz w:val="24"/>
        </w:rPr>
      </w:pP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xml:space="preserve">“) s Dodavatelem Rámcovou dohodu, na </w:t>
      </w:r>
      <w:proofErr w:type="gramStart"/>
      <w:r w:rsidRPr="008B11DD">
        <w:rPr>
          <w:rFonts w:ascii="Times New Roman" w:hAnsi="Times New Roman"/>
          <w:sz w:val="24"/>
        </w:rPr>
        <w:t>základě</w:t>
      </w:r>
      <w:proofErr w:type="gramEnd"/>
      <w:r w:rsidRPr="008B11DD">
        <w:rPr>
          <w:rFonts w:ascii="Times New Roman" w:hAnsi="Times New Roman"/>
          <w:sz w:val="24"/>
        </w:rPr>
        <w:t xml:space="preserve">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 ohledem na skutečnost, že nabídka Dodavatele byla v rámci minitendru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w:t>
      </w:r>
      <w:r w:rsidRPr="008B11DD">
        <w:rPr>
          <w:rFonts w:ascii="Times New Roman" w:hAnsi="Times New Roman"/>
          <w:sz w:val="24"/>
        </w:rPr>
        <w:lastRenderedPageBreak/>
        <w:t>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6CFF88D0" w:rsidR="001F54D8" w:rsidRPr="00305B59" w:rsidRDefault="001F54D8" w:rsidP="00305B59">
      <w:pPr>
        <w:pStyle w:val="CZodstavec"/>
        <w:numPr>
          <w:ilvl w:val="0"/>
          <w:numId w:val="28"/>
        </w:numPr>
        <w:rPr>
          <w:rFonts w:ascii="Times New Roman" w:hAnsi="Times New Roman"/>
          <w:sz w:val="24"/>
        </w:rPr>
      </w:pPr>
      <w:r>
        <w:rPr>
          <w:rFonts w:ascii="Times New Roman" w:hAnsi="Times New Roman"/>
          <w:sz w:val="24"/>
        </w:rPr>
        <w:t xml:space="preserve">Objednatel </w:t>
      </w:r>
      <w:r w:rsidR="00465EB3">
        <w:rPr>
          <w:rFonts w:ascii="Times New Roman" w:hAnsi="Times New Roman"/>
          <w:sz w:val="24"/>
        </w:rPr>
        <w:t>ne</w:t>
      </w:r>
      <w:r w:rsidRPr="00465EB3">
        <w:rPr>
          <w:rFonts w:ascii="Times New Roman" w:hAnsi="Times New Roman"/>
          <w:sz w:val="24"/>
        </w:rPr>
        <w:t>připouští</w:t>
      </w:r>
      <w:r w:rsidR="00931172" w:rsidRPr="00465EB3">
        <w:rPr>
          <w:rFonts w:ascii="Times New Roman" w:hAnsi="Times New Roman"/>
          <w:sz w:val="24"/>
        </w:rPr>
        <w:t xml:space="preserve"> dílčí </w:t>
      </w:r>
      <w:r w:rsidR="00887724" w:rsidRPr="00465EB3">
        <w:rPr>
          <w:rFonts w:ascii="Times New Roman" w:hAnsi="Times New Roman"/>
          <w:sz w:val="24"/>
        </w:rPr>
        <w:t xml:space="preserve">plnění </w:t>
      </w:r>
      <w:r w:rsidR="00931172">
        <w:rPr>
          <w:rFonts w:ascii="Times New Roman" w:hAnsi="Times New Roman"/>
          <w:sz w:val="24"/>
        </w:rPr>
        <w:t>(postupné plnění).</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2831066F"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2A7506">
        <w:rPr>
          <w:rFonts w:ascii="Times New Roman" w:hAnsi="Times New Roman"/>
          <w:b/>
          <w:sz w:val="24"/>
        </w:rPr>
        <w:t>1 902 442,01 Kč</w:t>
      </w:r>
      <w:r w:rsidRPr="00173CC3">
        <w:rPr>
          <w:rFonts w:ascii="Times New Roman" w:hAnsi="Times New Roman"/>
          <w:sz w:val="24"/>
        </w:rPr>
        <w:t xml:space="preserve"> (slovy: </w:t>
      </w:r>
      <w:r w:rsidR="002A7506">
        <w:rPr>
          <w:rFonts w:ascii="Times New Roman" w:hAnsi="Times New Roman"/>
          <w:b/>
          <w:sz w:val="24"/>
        </w:rPr>
        <w:t>jeden milion devět set dva tisíce čtyři sta čtyřicet dva korun českých jeden haléř</w:t>
      </w:r>
      <w:r w:rsidRPr="00173CC3">
        <w:rPr>
          <w:rFonts w:ascii="Times New Roman" w:hAnsi="Times New Roman"/>
          <w:sz w:val="24"/>
        </w:rPr>
        <w:t xml:space="preserve">) bez DPH, tj. </w:t>
      </w:r>
      <w:r w:rsidR="002A7506" w:rsidRPr="002A7506">
        <w:rPr>
          <w:rFonts w:ascii="Times New Roman" w:hAnsi="Times New Roman"/>
          <w:sz w:val="24"/>
        </w:rPr>
        <w:t>2 301 954,83</w:t>
      </w:r>
      <w:r w:rsidRPr="00173CC3">
        <w:rPr>
          <w:rFonts w:ascii="Times New Roman" w:hAnsi="Times New Roman"/>
          <w:sz w:val="24"/>
        </w:rPr>
        <w:t xml:space="preserve"> Kč (slovy: </w:t>
      </w:r>
      <w:r w:rsidR="002A7506">
        <w:rPr>
          <w:rFonts w:ascii="Times New Roman" w:hAnsi="Times New Roman"/>
          <w:sz w:val="24"/>
        </w:rPr>
        <w:t>dva miliony tři sta jedna tisíc devět set padesát čtyři korun českých osmdesát tři haléřů</w:t>
      </w:r>
      <w:r w:rsidRPr="00173CC3">
        <w:rPr>
          <w:rFonts w:ascii="Times New Roman" w:hAnsi="Times New Roman"/>
          <w:sz w:val="24"/>
        </w:rPr>
        <w:t xml:space="preserve">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7771BCF1"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1A26AA">
        <w:rPr>
          <w:rFonts w:ascii="Times New Roman" w:hAnsi="Times New Roman"/>
          <w:sz w:val="24"/>
        </w:rPr>
        <w:t>jsou uvedeny v Rámcové dohodě</w:t>
      </w:r>
      <w:r w:rsidRPr="008B11D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1F81AD55"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nejpozději do </w:t>
      </w:r>
      <w:r w:rsidR="00BF09D5">
        <w:rPr>
          <w:rFonts w:ascii="Times New Roman" w:hAnsi="Times New Roman"/>
          <w:sz w:val="24"/>
        </w:rPr>
        <w:t>31.10.2022</w:t>
      </w:r>
      <w:r w:rsidRPr="002B0D5A">
        <w:rPr>
          <w:rFonts w:ascii="Times New Roman" w:hAnsi="Times New Roman"/>
          <w:sz w:val="24"/>
        </w:rPr>
        <w:t>.</w:t>
      </w:r>
      <w:r w:rsidRPr="00305B59">
        <w:rPr>
          <w:rFonts w:ascii="Times New Roman" w:hAnsi="Times New Roman"/>
          <w:sz w:val="24"/>
        </w:rPr>
        <w:t xml:space="preserve"> </w:t>
      </w:r>
    </w:p>
    <w:p w14:paraId="60EBC0F0" w14:textId="0C585264" w:rsidR="0059186A" w:rsidRDefault="00892659"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Prováděcí smlouvy je </w:t>
      </w:r>
      <w:r w:rsidRPr="002B46D1">
        <w:rPr>
          <w:rFonts w:ascii="Times New Roman" w:hAnsi="Times New Roman"/>
          <w:sz w:val="24"/>
        </w:rPr>
        <w:t>sídlo Objednatele uvedené na titulní straně této Prováděcí smlouvy.</w:t>
      </w:r>
      <w:r w:rsidRPr="008B11DD">
        <w:rPr>
          <w:rFonts w:ascii="Times New Roman" w:hAnsi="Times New Roman"/>
          <w:b/>
          <w:sz w:val="24"/>
        </w:rPr>
        <w:t xml:space="preserve"> </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3C216DF8" w14:textId="05291538" w:rsidR="00887724" w:rsidRDefault="0059186A" w:rsidP="00DC4BBC">
      <w:pPr>
        <w:pStyle w:val="CZodstavec"/>
        <w:numPr>
          <w:ilvl w:val="6"/>
          <w:numId w:val="1"/>
        </w:numPr>
        <w:rPr>
          <w:rFonts w:ascii="Times New Roman" w:hAnsi="Times New Roman"/>
          <w:sz w:val="24"/>
        </w:rPr>
      </w:pPr>
      <w:r w:rsidRPr="00887724">
        <w:rPr>
          <w:rFonts w:ascii="Times New Roman" w:hAnsi="Times New Roman"/>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4E48AE" w:rsidRPr="004E48AE">
        <w:rPr>
          <w:rFonts w:ascii="Times New Roman" w:hAnsi="Times New Roman"/>
          <w:sz w:val="24"/>
        </w:rPr>
        <w:t>lhůta splatnosti minimálně 30 dní</w:t>
      </w:r>
      <w:r w:rsidRPr="004E48AE">
        <w:rPr>
          <w:rFonts w:ascii="Times New Roman" w:hAnsi="Times New Roman"/>
          <w:sz w:val="24"/>
        </w:rPr>
        <w:t>.</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lastRenderedPageBreak/>
        <w:t>Ostatní platební podmínky jsou stanoveny v Rámcové dohodě.</w:t>
      </w:r>
    </w:p>
    <w:p w14:paraId="19BCFB4F" w14:textId="7F8557B7" w:rsidR="00E157C7" w:rsidRPr="00E157C7" w:rsidRDefault="00E157C7" w:rsidP="00315C35">
      <w:pPr>
        <w:pStyle w:val="CZodstavec"/>
        <w:numPr>
          <w:ilvl w:val="6"/>
          <w:numId w:val="1"/>
        </w:numPr>
        <w:rPr>
          <w:rFonts w:ascii="Times New Roman" w:hAnsi="Times New Roman"/>
          <w:sz w:val="24"/>
        </w:rPr>
      </w:pPr>
      <w:r w:rsidRPr="00E157C7">
        <w:rPr>
          <w:rFonts w:ascii="Times New Roman" w:hAnsi="Times New Roman"/>
          <w:sz w:val="24"/>
        </w:rPr>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poskytnutého plnění je </w:t>
      </w:r>
      <w:r w:rsidRPr="00325251">
        <w:rPr>
          <w:rFonts w:ascii="Times New Roman" w:hAnsi="Times New Roman"/>
          <w:sz w:val="24"/>
        </w:rPr>
        <w:t>uvedena jako kontaktní osoba v záhlaví této prováděcí smlouvy</w:t>
      </w:r>
      <w:r w:rsidRPr="00E157C7">
        <w:rPr>
          <w:rFonts w:ascii="Times New Roman" w:hAnsi="Times New Roman"/>
          <w:b/>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 xml:space="preserve">insolvenční návrh zamítnut proto, že majetek nepostačuje k úhradě nákladů insolvenčního řízení, nebo byl konkurs zrušen </w:t>
      </w:r>
      <w:r w:rsidRPr="008B11DD">
        <w:rPr>
          <w:rFonts w:ascii="Times New Roman" w:hAnsi="Times New Roman"/>
          <w:sz w:val="24"/>
        </w:rPr>
        <w:lastRenderedPageBreak/>
        <w:t>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V </w:t>
      </w:r>
      <w:r w:rsidRPr="008B11DD">
        <w:rPr>
          <w:rFonts w:ascii="Times New Roman" w:hAnsi="Times New Roman"/>
          <w:sz w:val="24"/>
          <w:highlight w:val="green"/>
        </w:rPr>
        <w:t>[bude doplněno]</w:t>
      </w:r>
      <w:r w:rsidRPr="008B11DD">
        <w:rPr>
          <w:rFonts w:ascii="Times New Roman" w:hAnsi="Times New Roman"/>
          <w:sz w:val="24"/>
        </w:rPr>
        <w:t xml:space="preserve"> dne </w:t>
      </w:r>
      <w:r w:rsidRPr="008B11DD">
        <w:rPr>
          <w:rFonts w:ascii="Times New Roman" w:hAnsi="Times New Roman"/>
          <w:sz w:val="24"/>
          <w:highlight w:val="green"/>
        </w:rPr>
        <w:t>[bude doplněno]</w:t>
      </w:r>
      <w:r w:rsidRPr="008B11DD">
        <w:rPr>
          <w:rFonts w:ascii="Times New Roman" w:hAnsi="Times New Roman"/>
          <w:sz w:val="24"/>
        </w:rPr>
        <w:tab/>
      </w:r>
      <w:r w:rsidRPr="008B11DD">
        <w:rPr>
          <w:rFonts w:ascii="Times New Roman" w:hAnsi="Times New Roman"/>
          <w:sz w:val="24"/>
        </w:rPr>
        <w:tab/>
        <w:t xml:space="preserve">V </w:t>
      </w:r>
      <w:r w:rsidRPr="008B11DD">
        <w:rPr>
          <w:rFonts w:ascii="Times New Roman" w:hAnsi="Times New Roman"/>
          <w:sz w:val="24"/>
          <w:highlight w:val="yellow"/>
        </w:rPr>
        <w:t>[bude doplněno]</w:t>
      </w:r>
      <w:r w:rsidRPr="008B11DD">
        <w:rPr>
          <w:rFonts w:ascii="Times New Roman" w:hAnsi="Times New Roman"/>
          <w:sz w:val="24"/>
        </w:rPr>
        <w:t xml:space="preserve"> dne </w:t>
      </w:r>
      <w:r w:rsidRPr="008B11DD">
        <w:rPr>
          <w:rFonts w:ascii="Times New Roman" w:hAnsi="Times New Roman"/>
          <w:sz w:val="24"/>
          <w:highlight w:val="yellow"/>
        </w:rPr>
        <w:t>[bude doplněno]</w:t>
      </w:r>
      <w:r w:rsidRPr="008B11DD">
        <w:rPr>
          <w:rFonts w:ascii="Times New Roman" w:hAnsi="Times New Roman"/>
          <w:sz w:val="24"/>
        </w:rPr>
        <w:tab/>
      </w:r>
    </w:p>
    <w:p w14:paraId="1C132161" w14:textId="77777777" w:rsidR="00892659" w:rsidRPr="008B11DD" w:rsidRDefault="00892659"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77777777" w:rsidR="00892659" w:rsidRPr="008B11DD" w:rsidRDefault="00892659" w:rsidP="00892659">
      <w:pPr>
        <w:rPr>
          <w:rFonts w:ascii="Times New Roman" w:hAnsi="Times New Roman"/>
          <w:sz w:val="24"/>
        </w:rPr>
      </w:pPr>
      <w:r w:rsidRPr="008B11DD">
        <w:rPr>
          <w:rFonts w:ascii="Times New Roman" w:hAnsi="Times New Roman"/>
          <w:sz w:val="24"/>
          <w:highlight w:val="green"/>
        </w:rPr>
        <w:t>[bude doplněno]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[bude doplněno]</w:t>
      </w:r>
    </w:p>
    <w:p w14:paraId="4857A011" w14:textId="77777777" w:rsidR="00892659" w:rsidRPr="008B11DD" w:rsidRDefault="00892659" w:rsidP="00892659">
      <w:pPr>
        <w:rPr>
          <w:rFonts w:ascii="Times New Roman" w:hAnsi="Times New Roman"/>
          <w:sz w:val="24"/>
        </w:rPr>
      </w:pPr>
      <w:r w:rsidRPr="008B11DD">
        <w:rPr>
          <w:rFonts w:ascii="Times New Roman" w:hAnsi="Times New Roman"/>
          <w:sz w:val="24"/>
          <w:highlight w:val="green"/>
        </w:rPr>
        <w:t>[bude doplněno]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highlight w:val="yellow"/>
        </w:rPr>
        <w:t>[bude doplněno]</w:t>
      </w:r>
    </w:p>
    <w:p w14:paraId="64A48198" w14:textId="77777777" w:rsidR="00892659" w:rsidRPr="008B11DD" w:rsidRDefault="00892659" w:rsidP="00892659">
      <w:pPr>
        <w:rPr>
          <w:rFonts w:ascii="Times New Roman" w:hAnsi="Times New Roman"/>
          <w:sz w:val="24"/>
        </w:rPr>
      </w:pPr>
    </w:p>
    <w:p w14:paraId="160C80C2" w14:textId="77777777" w:rsidR="00892659" w:rsidRPr="008B11DD" w:rsidRDefault="00892659" w:rsidP="00892659">
      <w:pPr>
        <w:spacing w:line="240" w:lineRule="auto"/>
        <w:jc w:val="left"/>
        <w:rPr>
          <w:rFonts w:ascii="Times New Roman" w:hAnsi="Times New Roman"/>
          <w:b/>
        </w:rPr>
      </w:pPr>
      <w:r w:rsidRPr="008B11DD">
        <w:rPr>
          <w:rFonts w:ascii="Times New Roman" w:hAnsi="Times New Roman"/>
          <w:b/>
        </w:rPr>
        <w:br w:type="page"/>
      </w: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C2DB61F" w14:textId="77777777" w:rsidR="00D04037" w:rsidRPr="00D04037" w:rsidRDefault="00D04037" w:rsidP="00D04037">
      <w:pPr>
        <w:rPr>
          <w:rFonts w:asciiTheme="minorHAnsi" w:hAnsiTheme="minorHAnsi" w:cstheme="minorHAnsi"/>
          <w:i/>
        </w:rPr>
      </w:pPr>
    </w:p>
    <w:p w14:paraId="33998E49" w14:textId="73BEF9F8" w:rsidR="00AF42A6" w:rsidRPr="00892659" w:rsidRDefault="00D04037" w:rsidP="00B21B33">
      <w:pPr>
        <w:jc w:val="center"/>
        <w:rPr>
          <w:rFonts w:asciiTheme="minorHAnsi" w:hAnsiTheme="minorHAnsi" w:cstheme="minorHAnsi"/>
        </w:rPr>
      </w:pPr>
      <w:r w:rsidRPr="00B21B33">
        <w:rPr>
          <w:rFonts w:asciiTheme="minorHAnsi" w:hAnsiTheme="minorHAnsi" w:cstheme="minorHAnsi"/>
          <w:highlight w:val="yellow"/>
        </w:rPr>
        <w:t>[DOPLN</w:t>
      </w:r>
      <w:r w:rsidR="00B21B33" w:rsidRPr="00B21B33">
        <w:rPr>
          <w:rFonts w:asciiTheme="minorHAnsi" w:hAnsiTheme="minorHAnsi" w:cstheme="minorHAnsi"/>
          <w:highlight w:val="yellow"/>
        </w:rPr>
        <w:t xml:space="preserve">Í </w:t>
      </w:r>
      <w:r w:rsidR="00B21B33">
        <w:rPr>
          <w:rFonts w:asciiTheme="minorHAnsi" w:hAnsiTheme="minorHAnsi" w:cstheme="minorHAnsi"/>
          <w:highlight w:val="yellow"/>
        </w:rPr>
        <w:t>DOD</w:t>
      </w:r>
      <w:r w:rsidR="00B21B33" w:rsidRPr="00B21B33">
        <w:rPr>
          <w:rFonts w:asciiTheme="minorHAnsi" w:hAnsiTheme="minorHAnsi" w:cstheme="minorHAnsi"/>
          <w:highlight w:val="yellow"/>
        </w:rPr>
        <w:t xml:space="preserve">AVATEL </w:t>
      </w:r>
      <w:r w:rsidRPr="00B21B33">
        <w:rPr>
          <w:rFonts w:asciiTheme="minorHAnsi" w:hAnsiTheme="minorHAnsi" w:cstheme="minorHAnsi"/>
          <w:highlight w:val="yellow"/>
        </w:rPr>
        <w:t>V PROCESU UZAVÍRÁNÍ KONKRÉTNÍ PROVÁDĚCÍ S</w:t>
      </w:r>
      <w:r w:rsidR="00B21B33" w:rsidRPr="00B21B33">
        <w:rPr>
          <w:rFonts w:asciiTheme="minorHAnsi" w:hAnsiTheme="minorHAnsi" w:cstheme="minorHAnsi"/>
          <w:highlight w:val="yellow"/>
        </w:rPr>
        <w:t>M</w:t>
      </w:r>
      <w:r w:rsidRPr="00B21B33">
        <w:rPr>
          <w:rFonts w:asciiTheme="minorHAnsi" w:hAnsiTheme="minorHAnsi" w:cstheme="minorHAnsi"/>
          <w:highlight w:val="yellow"/>
        </w:rPr>
        <w:t>LOUVY]</w:t>
      </w:r>
    </w:p>
    <w:sectPr w:rsidR="00AF42A6" w:rsidRPr="00892659"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D698" w14:textId="77777777" w:rsidR="00426B15" w:rsidRDefault="00426B15">
      <w:r>
        <w:separator/>
      </w:r>
    </w:p>
  </w:endnote>
  <w:endnote w:type="continuationSeparator" w:id="0">
    <w:p w14:paraId="290A54E6" w14:textId="77777777" w:rsidR="00426B15" w:rsidRDefault="00426B15">
      <w:r>
        <w:continuationSeparator/>
      </w:r>
    </w:p>
  </w:endnote>
  <w:endnote w:type="continuationNotice" w:id="1">
    <w:p w14:paraId="0455EDAE" w14:textId="77777777" w:rsidR="00426B15" w:rsidRDefault="00426B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713" w14:textId="53DA3B9F"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92E9A">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92E9A">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FC0C" w14:textId="77777777" w:rsidR="00426B15" w:rsidRDefault="00426B15">
      <w:r>
        <w:separator/>
      </w:r>
    </w:p>
  </w:footnote>
  <w:footnote w:type="continuationSeparator" w:id="0">
    <w:p w14:paraId="037620B8" w14:textId="77777777" w:rsidR="00426B15" w:rsidRDefault="00426B15">
      <w:r>
        <w:continuationSeparator/>
      </w:r>
    </w:p>
  </w:footnote>
  <w:footnote w:type="continuationNotice" w:id="1">
    <w:p w14:paraId="42E4CDC9" w14:textId="77777777" w:rsidR="00426B15" w:rsidRDefault="00426B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8"/>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0"/>
  </w:num>
  <w:num w:numId="9">
    <w:abstractNumId w:val="6"/>
  </w:num>
  <w:num w:numId="10">
    <w:abstractNumId w:val="10"/>
    <w:lvlOverride w:ilvl="0">
      <w:startOverride w:val="1"/>
    </w:lvlOverride>
  </w:num>
  <w:num w:numId="11">
    <w:abstractNumId w:val="5"/>
  </w:num>
  <w:num w:numId="12">
    <w:abstractNumId w:val="18"/>
  </w:num>
  <w:num w:numId="13">
    <w:abstractNumId w:val="10"/>
    <w:lvlOverride w:ilvl="0">
      <w:startOverride w:val="1"/>
    </w:lvlOverride>
  </w:num>
  <w:num w:numId="14">
    <w:abstractNumId w:val="10"/>
    <w:lvlOverride w:ilvl="0">
      <w:startOverride w:val="1"/>
    </w:lvlOverride>
  </w:num>
  <w:num w:numId="15">
    <w:abstractNumId w:val="2"/>
  </w:num>
  <w:num w:numId="16">
    <w:abstractNumId w:val="1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5"/>
  </w:num>
  <w:num w:numId="24">
    <w:abstractNumId w:val="10"/>
    <w:lvlOverride w:ilvl="0">
      <w:startOverride w:val="1"/>
    </w:lvlOverride>
  </w:num>
  <w:num w:numId="25">
    <w:abstractNumId w:val="17"/>
  </w:num>
  <w:num w:numId="26">
    <w:abstractNumId w:val="9"/>
  </w:num>
  <w:num w:numId="27">
    <w:abstractNumId w:val="20"/>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num>
  <w:num w:numId="34">
    <w:abstractNumId w:val="21"/>
  </w:num>
  <w:num w:numId="35">
    <w:abstractNumId w:val="16"/>
  </w:num>
  <w:num w:numId="36">
    <w:abstractNumId w:val="12"/>
  </w:num>
  <w:num w:numId="37">
    <w:abstractNumId w:val="11"/>
  </w:num>
  <w:num w:numId="38">
    <w:abstractNumId w:val="22"/>
  </w:num>
  <w:num w:numId="39">
    <w:abstractNumId w:val="14"/>
  </w:num>
  <w:num w:numId="40">
    <w:abstractNumId w:val="10"/>
  </w:num>
  <w:num w:numId="41">
    <w:abstractNumId w:val="10"/>
  </w:num>
  <w:num w:numId="42">
    <w:abstractNumId w:val="19"/>
  </w:num>
  <w:num w:numId="43">
    <w:abstractNumId w:val="10"/>
  </w:num>
  <w:num w:numId="44">
    <w:abstractNumId w:val="10"/>
  </w:num>
  <w:num w:numId="45">
    <w:abstractNumId w:val="1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445A"/>
    <w:rsid w:val="000A4939"/>
    <w:rsid w:val="000A7E29"/>
    <w:rsid w:val="000B1B2E"/>
    <w:rsid w:val="000B5BCD"/>
    <w:rsid w:val="000C208B"/>
    <w:rsid w:val="000D200B"/>
    <w:rsid w:val="000D586C"/>
    <w:rsid w:val="000D6172"/>
    <w:rsid w:val="000E037A"/>
    <w:rsid w:val="000E07C4"/>
    <w:rsid w:val="000E1FB9"/>
    <w:rsid w:val="000E3229"/>
    <w:rsid w:val="000E534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224D"/>
    <w:rsid w:val="00170FEC"/>
    <w:rsid w:val="001712AE"/>
    <w:rsid w:val="00172B7D"/>
    <w:rsid w:val="00186B18"/>
    <w:rsid w:val="001A0B11"/>
    <w:rsid w:val="001A26AA"/>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F5"/>
    <w:rsid w:val="00285115"/>
    <w:rsid w:val="0029101D"/>
    <w:rsid w:val="00294E1B"/>
    <w:rsid w:val="002A0570"/>
    <w:rsid w:val="002A18A6"/>
    <w:rsid w:val="002A59FF"/>
    <w:rsid w:val="002A6990"/>
    <w:rsid w:val="002A7506"/>
    <w:rsid w:val="002B0D5A"/>
    <w:rsid w:val="002B46D1"/>
    <w:rsid w:val="002B5BD3"/>
    <w:rsid w:val="002C05F3"/>
    <w:rsid w:val="002C165D"/>
    <w:rsid w:val="002C7B35"/>
    <w:rsid w:val="002D33FE"/>
    <w:rsid w:val="002D53CE"/>
    <w:rsid w:val="002D5E23"/>
    <w:rsid w:val="002D6A35"/>
    <w:rsid w:val="002E18AA"/>
    <w:rsid w:val="002E3925"/>
    <w:rsid w:val="002E4531"/>
    <w:rsid w:val="002E51BF"/>
    <w:rsid w:val="002E5389"/>
    <w:rsid w:val="002E79A7"/>
    <w:rsid w:val="002E7F82"/>
    <w:rsid w:val="002F0FA5"/>
    <w:rsid w:val="002F38E1"/>
    <w:rsid w:val="002F3F3E"/>
    <w:rsid w:val="00300CA6"/>
    <w:rsid w:val="00303F89"/>
    <w:rsid w:val="00305B59"/>
    <w:rsid w:val="003071C9"/>
    <w:rsid w:val="00310CF6"/>
    <w:rsid w:val="00320CF4"/>
    <w:rsid w:val="00325251"/>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26B15"/>
    <w:rsid w:val="00430A2D"/>
    <w:rsid w:val="00434D0C"/>
    <w:rsid w:val="0043623E"/>
    <w:rsid w:val="004369A5"/>
    <w:rsid w:val="00437B10"/>
    <w:rsid w:val="00444B93"/>
    <w:rsid w:val="00444F52"/>
    <w:rsid w:val="00447E4A"/>
    <w:rsid w:val="004501DE"/>
    <w:rsid w:val="00452BA8"/>
    <w:rsid w:val="004615FF"/>
    <w:rsid w:val="00465EB3"/>
    <w:rsid w:val="00466954"/>
    <w:rsid w:val="00472D68"/>
    <w:rsid w:val="00473065"/>
    <w:rsid w:val="0048231F"/>
    <w:rsid w:val="0048666E"/>
    <w:rsid w:val="00487F92"/>
    <w:rsid w:val="0049069B"/>
    <w:rsid w:val="00491833"/>
    <w:rsid w:val="004A0610"/>
    <w:rsid w:val="004A48D3"/>
    <w:rsid w:val="004A7257"/>
    <w:rsid w:val="004B079C"/>
    <w:rsid w:val="004B20DC"/>
    <w:rsid w:val="004B5D91"/>
    <w:rsid w:val="004C4112"/>
    <w:rsid w:val="004D581E"/>
    <w:rsid w:val="004E0366"/>
    <w:rsid w:val="004E094E"/>
    <w:rsid w:val="004E25F9"/>
    <w:rsid w:val="004E3AE5"/>
    <w:rsid w:val="004E48AE"/>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638C"/>
    <w:rsid w:val="00627C03"/>
    <w:rsid w:val="00646A4F"/>
    <w:rsid w:val="006471CC"/>
    <w:rsid w:val="00652CC5"/>
    <w:rsid w:val="00653493"/>
    <w:rsid w:val="006623DD"/>
    <w:rsid w:val="00664C94"/>
    <w:rsid w:val="00673CAF"/>
    <w:rsid w:val="00673FC5"/>
    <w:rsid w:val="00674192"/>
    <w:rsid w:val="0067593B"/>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662E"/>
    <w:rsid w:val="006F7C04"/>
    <w:rsid w:val="00701D48"/>
    <w:rsid w:val="007033BF"/>
    <w:rsid w:val="00707930"/>
    <w:rsid w:val="007100B8"/>
    <w:rsid w:val="00710DD3"/>
    <w:rsid w:val="00714ADF"/>
    <w:rsid w:val="007156C4"/>
    <w:rsid w:val="0072613D"/>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5A51"/>
    <w:rsid w:val="008B5E5C"/>
    <w:rsid w:val="008C0A4B"/>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0760"/>
    <w:rsid w:val="00BE5E8F"/>
    <w:rsid w:val="00BE6595"/>
    <w:rsid w:val="00BF09D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7752E"/>
    <w:rsid w:val="00C82A03"/>
    <w:rsid w:val="00C82DFA"/>
    <w:rsid w:val="00C84202"/>
    <w:rsid w:val="00C85B47"/>
    <w:rsid w:val="00C86B43"/>
    <w:rsid w:val="00C8740B"/>
    <w:rsid w:val="00C912BD"/>
    <w:rsid w:val="00C92E9A"/>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9065-1BB4-41BD-95B8-E36D1B29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1620</Words>
  <Characters>9664</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11262</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Baráková Marie (MPSV)</cp:lastModifiedBy>
  <cp:revision>4</cp:revision>
  <cp:lastPrinted>2022-03-25T07:17:00Z</cp:lastPrinted>
  <dcterms:created xsi:type="dcterms:W3CDTF">2022-09-13T12:57:00Z</dcterms:created>
  <dcterms:modified xsi:type="dcterms:W3CDTF">2022-10-20T12:06:00Z</dcterms:modified>
</cp:coreProperties>
</file>