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90" w:rsidRDefault="00776490" w:rsidP="0077649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Holá Veronika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11, 2022 1:54 PM</w:t>
      </w:r>
      <w:r>
        <w:br/>
      </w:r>
      <w:r>
        <w:rPr>
          <w:b/>
          <w:bCs/>
        </w:rPr>
        <w:t>To:</w:t>
      </w:r>
      <w:r>
        <w:t xml:space="preserve"> Holá Veronika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Markvart, Jan </w:t>
      </w:r>
      <w:bookmarkStart w:id="0" w:name="_GoBack"/>
      <w:bookmarkEnd w:id="0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[</w:t>
      </w:r>
      <w:proofErr w:type="spellStart"/>
      <w:r>
        <w:t>External</w:t>
      </w:r>
      <w:proofErr w:type="spellEnd"/>
      <w:r>
        <w:t xml:space="preserve"> Email] FW: Pravidelná údržba přístrojů - přístroj LC20 ing. T. </w:t>
      </w:r>
      <w:proofErr w:type="spellStart"/>
      <w:r>
        <w:t>Taubner</w:t>
      </w:r>
      <w:proofErr w:type="spellEnd"/>
      <w:r>
        <w:t>, přístroj LC40 ing. T. Vít</w:t>
      </w:r>
    </w:p>
    <w:p w:rsidR="00776490" w:rsidRDefault="00776490" w:rsidP="00776490"/>
    <w:p w:rsidR="00776490" w:rsidRDefault="00776490" w:rsidP="00776490">
      <w:pPr>
        <w:rPr>
          <w:lang w:val="en-US"/>
        </w:rPr>
      </w:pPr>
      <w:proofErr w:type="spellStart"/>
      <w:r>
        <w:rPr>
          <w:lang w:val="en-US"/>
        </w:rPr>
        <w:t>Dobrý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deň</w:t>
      </w:r>
      <w:proofErr w:type="spellEnd"/>
    </w:p>
    <w:p w:rsidR="00776490" w:rsidRDefault="00776490" w:rsidP="00776490">
      <w:pPr>
        <w:rPr>
          <w:lang w:val="en-US"/>
        </w:rPr>
      </w:pPr>
    </w:p>
    <w:p w:rsidR="00776490" w:rsidRDefault="00776490" w:rsidP="00776490">
      <w:pPr>
        <w:rPr>
          <w:lang w:val="en-US"/>
        </w:rPr>
      </w:pPr>
      <w:proofErr w:type="spellStart"/>
      <w:r>
        <w:rPr>
          <w:lang w:val="en-US"/>
        </w:rPr>
        <w:t>Potvrdzujem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prijatie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Objednávky</w:t>
      </w:r>
      <w:proofErr w:type="spellEnd"/>
      <w:r>
        <w:rPr>
          <w:lang w:val="en-US"/>
        </w:rPr>
        <w:t>.</w:t>
      </w:r>
    </w:p>
    <w:p w:rsidR="00776490" w:rsidRDefault="00776490" w:rsidP="00776490">
      <w:pPr>
        <w:rPr>
          <w:lang w:val="en-US"/>
        </w:rPr>
      </w:pPr>
      <w:proofErr w:type="spellStart"/>
      <w:r>
        <w:rPr>
          <w:lang w:val="en-US"/>
        </w:rPr>
        <w:t>Ohľadom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ozve</w:t>
      </w:r>
      <w:proofErr w:type="spellEnd"/>
      <w:r>
        <w:rPr>
          <w:lang w:val="en-US"/>
        </w:rPr>
        <w:t xml:space="preserve"> p. </w:t>
      </w:r>
      <w:proofErr w:type="spellStart"/>
      <w:r>
        <w:rPr>
          <w:lang w:val="en-US"/>
        </w:rPr>
        <w:t>Markvart</w:t>
      </w:r>
      <w:proofErr w:type="spellEnd"/>
      <w:r>
        <w:rPr>
          <w:lang w:val="en-US"/>
        </w:rPr>
        <w:t xml:space="preserve"> </w:t>
      </w:r>
    </w:p>
    <w:p w:rsidR="00776490" w:rsidRDefault="00776490" w:rsidP="00776490">
      <w:pPr>
        <w:rPr>
          <w:lang w:val="en-US"/>
        </w:rPr>
      </w:pPr>
    </w:p>
    <w:p w:rsidR="00776490" w:rsidRDefault="00776490" w:rsidP="00776490">
      <w:pP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</w:pPr>
    </w:p>
    <w:p w:rsidR="00776490" w:rsidRDefault="00776490" w:rsidP="00776490">
      <w:pPr>
        <w:rPr>
          <w:lang w:val="sk-SK" w:eastAsia="sk-SK"/>
        </w:rPr>
      </w:pPr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CONFIDENTIALITY NOTICE: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information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contained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this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e-mail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is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privileged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confidential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is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for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exclusive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use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addressee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person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who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receives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this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e-mail and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who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is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not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addressee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one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his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employees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or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an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agent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entitled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hand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it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over to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addressee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is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informed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that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he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may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not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use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disclose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or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reproduce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contents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thereof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If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you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have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received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this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communication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by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mistake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please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let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us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know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by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telephone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without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delay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delete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message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from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your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system</w:t>
      </w:r>
      <w:proofErr w:type="spellEnd"/>
      <w:r>
        <w:rPr>
          <w:rFonts w:ascii="Times New Roman" w:hAnsi="Times New Roman" w:cs="Times New Roman"/>
          <w:b/>
          <w:bCs/>
          <w:color w:val="7F7F7F"/>
          <w:sz w:val="20"/>
          <w:szCs w:val="20"/>
          <w:lang w:val="sk-SK" w:eastAsia="sk-SK"/>
        </w:rPr>
        <w:t>.</w:t>
      </w:r>
    </w:p>
    <w:p w:rsidR="00776490" w:rsidRDefault="00776490" w:rsidP="00776490">
      <w:pPr>
        <w:rPr>
          <w:lang w:val="en-US"/>
        </w:rPr>
      </w:pPr>
    </w:p>
    <w:p w:rsidR="00776490" w:rsidRDefault="00776490" w:rsidP="00776490">
      <w:pPr>
        <w:rPr>
          <w:lang w:val="en-US"/>
        </w:rPr>
      </w:pPr>
    </w:p>
    <w:p w:rsidR="00776490" w:rsidRDefault="00776490" w:rsidP="00776490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Holá Veronika 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Tuesday, October 11, 2022 1:49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Gonosova</w:t>
      </w:r>
      <w:proofErr w:type="spellEnd"/>
      <w:r>
        <w:rPr>
          <w:lang w:val="en-US"/>
        </w:rPr>
        <w:t>, Petra/</w:t>
      </w:r>
      <w:proofErr w:type="spellStart"/>
      <w:r>
        <w:rPr>
          <w:lang w:val="en-US"/>
        </w:rPr>
        <w:t>Gonosova</w:t>
      </w:r>
      <w:proofErr w:type="spellEnd"/>
      <w:r>
        <w:rPr>
          <w:lang w:val="en-US"/>
        </w:rPr>
        <w:t xml:space="preserve"> Petra &lt; </w:t>
      </w:r>
      <w:proofErr w:type="spellStart"/>
      <w:r>
        <w:rPr>
          <w:lang w:val="en-US"/>
        </w:rPr>
        <w:t>Markvart</w:t>
      </w:r>
      <w:proofErr w:type="spellEnd"/>
      <w:r>
        <w:rPr>
          <w:lang w:val="en-US"/>
        </w:rPr>
        <w:t>, Jan/</w:t>
      </w:r>
      <w:proofErr w:type="spellStart"/>
      <w:r>
        <w:rPr>
          <w:lang w:val="en-US"/>
        </w:rPr>
        <w:t>Markvart</w:t>
      </w:r>
      <w:proofErr w:type="spellEnd"/>
      <w:r>
        <w:rPr>
          <w:lang w:val="en-US"/>
        </w:rPr>
        <w:t xml:space="preserve"> Jan &lt;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[External Email] FW: </w:t>
      </w:r>
      <w:proofErr w:type="spellStart"/>
      <w:r>
        <w:rPr>
          <w:lang w:val="en-US"/>
        </w:rPr>
        <w:t>Pravidelná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údržba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přístrojů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přístroj</w:t>
      </w:r>
      <w:proofErr w:type="spellEnd"/>
      <w:r>
        <w:rPr>
          <w:lang w:val="en-US"/>
        </w:rPr>
        <w:t xml:space="preserve"> LC20 </w:t>
      </w:r>
      <w:proofErr w:type="spellStart"/>
      <w:r>
        <w:rPr>
          <w:lang w:val="en-US"/>
        </w:rPr>
        <w:t>ing</w:t>
      </w:r>
      <w:proofErr w:type="spellEnd"/>
      <w:r>
        <w:rPr>
          <w:lang w:val="en-US"/>
        </w:rPr>
        <w:t xml:space="preserve">. T. </w:t>
      </w:r>
      <w:proofErr w:type="spellStart"/>
      <w:r>
        <w:rPr>
          <w:lang w:val="en-US"/>
        </w:rPr>
        <w:t>Taubner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přístroj</w:t>
      </w:r>
      <w:proofErr w:type="spellEnd"/>
      <w:r>
        <w:rPr>
          <w:lang w:val="en-US"/>
        </w:rPr>
        <w:t xml:space="preserve"> LC40 </w:t>
      </w:r>
      <w:proofErr w:type="spellStart"/>
      <w:r>
        <w:rPr>
          <w:lang w:val="en-US"/>
        </w:rPr>
        <w:t>ing</w:t>
      </w:r>
      <w:proofErr w:type="spellEnd"/>
      <w:r>
        <w:rPr>
          <w:lang w:val="en-US"/>
        </w:rPr>
        <w:t xml:space="preserve">. T. </w:t>
      </w:r>
      <w:proofErr w:type="spellStart"/>
      <w:r>
        <w:rPr>
          <w:lang w:val="en-US"/>
        </w:rPr>
        <w:t>Vít</w:t>
      </w:r>
      <w:proofErr w:type="spellEnd"/>
      <w:r>
        <w:rPr>
          <w:lang w:val="en-US"/>
        </w:rPr>
        <w:br/>
      </w:r>
      <w:r>
        <w:rPr>
          <w:b/>
          <w:bCs/>
          <w:lang w:val="en-US"/>
        </w:rPr>
        <w:t>Importance:</w:t>
      </w:r>
      <w:r>
        <w:rPr>
          <w:lang w:val="en-US"/>
        </w:rPr>
        <w:t xml:space="preserve"> High</w:t>
      </w:r>
    </w:p>
    <w:p w:rsidR="00776490" w:rsidRDefault="00776490" w:rsidP="00776490">
      <w:pPr>
        <w:rPr>
          <w:lang w:val="en-US"/>
        </w:rPr>
      </w:pPr>
    </w:p>
    <w:p w:rsidR="00776490" w:rsidRDefault="00776490" w:rsidP="00776490"/>
    <w:p w:rsidR="00776490" w:rsidRDefault="00776490" w:rsidP="00776490"/>
    <w:p w:rsidR="00776490" w:rsidRDefault="00776490" w:rsidP="0077649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&lt;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11, 2022 1:48 PM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Shimadzu</w:t>
      </w:r>
      <w:proofErr w:type="spellEnd"/>
      <w:r>
        <w:t xml:space="preserve"> </w:t>
      </w:r>
      <w:proofErr w:type="spellStart"/>
      <w:r>
        <w:t>Handels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</w:t>
      </w:r>
      <w:proofErr w:type="spellStart"/>
      <w:r>
        <w:t>o.s</w:t>
      </w:r>
      <w:proofErr w:type="spellEnd"/>
      <w:r>
        <w:t>.' &lt;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Pravidelná údržba </w:t>
      </w:r>
      <w:proofErr w:type="gramStart"/>
      <w:r>
        <w:t>přístrojů - přístroj</w:t>
      </w:r>
      <w:proofErr w:type="gramEnd"/>
      <w:r>
        <w:t xml:space="preserve"> LC20 ing. T. </w:t>
      </w:r>
      <w:proofErr w:type="spellStart"/>
      <w:r>
        <w:t>Taubner</w:t>
      </w:r>
      <w:proofErr w:type="spellEnd"/>
      <w:r>
        <w:t>, přístroj LC40 ing. T. Vít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776490" w:rsidRDefault="00776490" w:rsidP="00776490"/>
    <w:p w:rsidR="00776490" w:rsidRDefault="00776490" w:rsidP="00776490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2927748</w:t>
      </w:r>
    </w:p>
    <w:p w:rsidR="00776490" w:rsidRDefault="00776490" w:rsidP="00776490"/>
    <w:p w:rsidR="00776490" w:rsidRDefault="00776490" w:rsidP="00776490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Pravidelná údržba přístrojů </w:t>
      </w:r>
    </w:p>
    <w:p w:rsidR="00776490" w:rsidRDefault="00776490" w:rsidP="00776490"/>
    <w:p w:rsidR="00776490" w:rsidRDefault="00776490" w:rsidP="00776490">
      <w:r>
        <w:t>objednávka: 2927748</w:t>
      </w:r>
    </w:p>
    <w:p w:rsidR="00776490" w:rsidRDefault="00776490" w:rsidP="00776490">
      <w:r>
        <w:t>ze dne: 05.10.2022</w:t>
      </w:r>
    </w:p>
    <w:p w:rsidR="00776490" w:rsidRDefault="00776490" w:rsidP="00776490">
      <w:pPr>
        <w:spacing w:after="240"/>
      </w:pPr>
      <w:r>
        <w:t>předběžná cena vč. DPH: 70 000,00 Kč</w:t>
      </w:r>
    </w:p>
    <w:p w:rsidR="00776490" w:rsidRDefault="00776490" w:rsidP="00776490">
      <w:r>
        <w:lastRenderedPageBreak/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776490" w:rsidRDefault="00776490" w:rsidP="00776490"/>
    <w:p w:rsidR="00776490" w:rsidRDefault="00776490" w:rsidP="00776490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76490" w:rsidRDefault="00776490" w:rsidP="00776490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776490" w:rsidRDefault="00776490" w:rsidP="00776490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776490" w:rsidRDefault="00776490" w:rsidP="00776490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776490" w:rsidRDefault="00776490" w:rsidP="00776490">
      <w:pPr>
        <w:rPr>
          <w:color w:val="000080"/>
        </w:rPr>
      </w:pPr>
      <w:r>
        <w:rPr>
          <w:color w:val="000080"/>
        </w:rPr>
        <w:t> </w:t>
      </w:r>
    </w:p>
    <w:p w:rsidR="00776490" w:rsidRDefault="00776490" w:rsidP="00776490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776490" w:rsidRDefault="00776490" w:rsidP="0077649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76490" w:rsidRDefault="00776490" w:rsidP="0077649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76490" w:rsidRDefault="00776490" w:rsidP="0077649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76490" w:rsidRDefault="00776490" w:rsidP="00776490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3F197A" w:rsidRDefault="003F197A"/>
    <w:sectPr w:rsidR="003F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90"/>
    <w:rsid w:val="003F197A"/>
    <w:rsid w:val="0077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A61B"/>
  <w15:chartTrackingRefBased/>
  <w15:docId w15:val="{2F2F02C5-0C88-4788-B59A-1AEB088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49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649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764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2022-10-20T07:22:00Z</dcterms:created>
  <dcterms:modified xsi:type="dcterms:W3CDTF">2022-10-20T07:32:00Z</dcterms:modified>
</cp:coreProperties>
</file>