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A062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A062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062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DiS. Jolana Prixová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062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383 700 848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062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jolana.prixova@mu-st.cz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A062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17. 10. 2022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A062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Jednota, spotřební družstvo ve Volyni</w:t>
            </w:r>
          </w:p>
          <w:p w:rsidR="001F0477" w:rsidRPr="006F0BA2" w:rsidRDefault="002A062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náměstí Hrdinů 69</w:t>
            </w:r>
          </w:p>
          <w:p w:rsidR="001F0477" w:rsidRPr="006F0BA2" w:rsidRDefault="002A062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Volyně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A062F">
              <w:rPr>
                <w:rFonts w:ascii="Tahoma" w:hAnsi="Tahoma" w:cs="Tahoma"/>
                <w:bCs/>
                <w:noProof/>
                <w:sz w:val="22"/>
                <w:szCs w:val="22"/>
              </w:rPr>
              <w:t>00031917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A062F">
              <w:rPr>
                <w:rFonts w:ascii="Tahoma" w:hAnsi="Tahoma" w:cs="Tahoma"/>
                <w:bCs/>
                <w:noProof/>
                <w:sz w:val="22"/>
                <w:szCs w:val="22"/>
              </w:rPr>
              <w:t>CZ00031917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A062F">
        <w:rPr>
          <w:rFonts w:ascii="Tahoma" w:hAnsi="Tahoma" w:cs="Tahoma"/>
          <w:noProof/>
          <w:sz w:val="28"/>
          <w:szCs w:val="28"/>
        </w:rPr>
        <w:t>89/22/1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A062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Dárkový poukaz á 200 - design 2022</w:t>
            </w:r>
          </w:p>
        </w:tc>
        <w:tc>
          <w:tcPr>
            <w:tcW w:w="1440" w:type="dxa"/>
          </w:tcPr>
          <w:p w:rsidR="001F0477" w:rsidRPr="006F0BA2" w:rsidRDefault="002A062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A062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A062F">
        <w:rPr>
          <w:rFonts w:ascii="Tahoma" w:hAnsi="Tahoma" w:cs="Tahoma"/>
          <w:b/>
          <w:bCs/>
          <w:noProof/>
          <w:sz w:val="20"/>
          <w:szCs w:val="20"/>
        </w:rPr>
        <w:t>57 000,00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2A062F" w:rsidRDefault="002A062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Dárkové poukazy k životnímu jubileu v hodnotě 200 Kč na zboží dle vlastního výběru v počtu 300 ks (plastové kartičky) za cenu 190 Kč/poukaz, bez omezení platnosti.</w:t>
      </w:r>
    </w:p>
    <w:p w:rsidR="002A062F" w:rsidRDefault="002A062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Číselná řada: 301 - 600</w:t>
      </w:r>
    </w:p>
    <w:p w:rsidR="001F0477" w:rsidRPr="006F0BA2" w:rsidRDefault="002A062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Termín dodání: 31. 10. 2022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447743" w:rsidRDefault="00447743" w:rsidP="00447743">
      <w:pPr>
        <w:rPr>
          <w:rFonts w:ascii="Tahoma" w:hAnsi="Tahoma" w:cs="Tahoma"/>
        </w:rPr>
      </w:pPr>
    </w:p>
    <w:p w:rsidR="002A062F" w:rsidRPr="006F0BA2" w:rsidRDefault="002A062F" w:rsidP="00447743">
      <w:pPr>
        <w:rPr>
          <w:rFonts w:ascii="Tahoma" w:hAnsi="Tahoma" w:cs="Tahoma"/>
        </w:rPr>
      </w:pPr>
      <w:bookmarkStart w:id="0" w:name="_GoBack"/>
      <w:bookmarkEnd w:id="0"/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A062F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A062F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2F" w:rsidRDefault="002A062F">
      <w:r>
        <w:separator/>
      </w:r>
    </w:p>
  </w:endnote>
  <w:endnote w:type="continuationSeparator" w:id="0">
    <w:p w:rsidR="002A062F" w:rsidRDefault="002A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2F" w:rsidRDefault="002A062F">
      <w:r>
        <w:separator/>
      </w:r>
    </w:p>
  </w:footnote>
  <w:footnote w:type="continuationSeparator" w:id="0">
    <w:p w:rsidR="002A062F" w:rsidRDefault="002A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2F"/>
    <w:rsid w:val="001A6E76"/>
    <w:rsid w:val="001F0477"/>
    <w:rsid w:val="002A062F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A87BE"/>
  <w15:chartTrackingRefBased/>
  <w15:docId w15:val="{D9B120ED-F97D-479A-B7C2-1B869A1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978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Jolana Prixová</dc:creator>
  <cp:keywords/>
  <dc:description/>
  <cp:lastModifiedBy>Jolana Prixová</cp:lastModifiedBy>
  <cp:revision>1</cp:revision>
  <dcterms:created xsi:type="dcterms:W3CDTF">2022-10-17T08:10:00Z</dcterms:created>
  <dcterms:modified xsi:type="dcterms:W3CDTF">2022-10-17T08:12:00Z</dcterms:modified>
</cp:coreProperties>
</file>