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C066" w14:textId="7616CA9A" w:rsidR="0017007B" w:rsidRPr="0017007B" w:rsidRDefault="0017007B" w:rsidP="0017007B">
      <w:pPr>
        <w:pStyle w:val="Nzev"/>
        <w:jc w:val="left"/>
        <w:rPr>
          <w:rFonts w:ascii="Verdana" w:hAnsi="Verdana"/>
          <w:b w:val="0"/>
          <w:sz w:val="20"/>
        </w:rPr>
      </w:pPr>
    </w:p>
    <w:p w14:paraId="404BB4BD" w14:textId="150BADB0" w:rsidR="00174B78" w:rsidRDefault="00F94368" w:rsidP="00174B78">
      <w:pPr>
        <w:pStyle w:val="Nzev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4"/>
          <w:szCs w:val="24"/>
        </w:rPr>
        <w:t xml:space="preserve">Dodatek č.1 </w:t>
      </w:r>
      <w:r w:rsidR="00460045">
        <w:rPr>
          <w:rFonts w:ascii="Verdana" w:hAnsi="Verdana"/>
          <w:b w:val="0"/>
          <w:sz w:val="24"/>
          <w:szCs w:val="24"/>
        </w:rPr>
        <w:t>K</w:t>
      </w:r>
      <w:r w:rsidRPr="00F94368">
        <w:rPr>
          <w:rFonts w:ascii="Verdana" w:hAnsi="Verdana"/>
          <w:b w:val="0"/>
          <w:sz w:val="24"/>
          <w:szCs w:val="24"/>
        </w:rPr>
        <w:t>upní smlouv</w:t>
      </w:r>
      <w:r w:rsidR="00460045">
        <w:rPr>
          <w:rFonts w:ascii="Verdana" w:hAnsi="Verdana"/>
          <w:b w:val="0"/>
          <w:sz w:val="24"/>
          <w:szCs w:val="24"/>
        </w:rPr>
        <w:t>y</w:t>
      </w:r>
    </w:p>
    <w:p w14:paraId="33618C87" w14:textId="6A2B4277" w:rsidR="00773C94" w:rsidRPr="00773C94" w:rsidRDefault="00773C94" w:rsidP="00174B78">
      <w:pPr>
        <w:pStyle w:val="Nzev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000000"/>
        </w:rPr>
        <w:t>„</w:t>
      </w:r>
      <w:r w:rsidR="00C75C25">
        <w:rPr>
          <w:rFonts w:ascii="Verdana" w:hAnsi="Verdana"/>
          <w:color w:val="000000"/>
        </w:rPr>
        <w:t xml:space="preserve">Klimatizace s vestavěnou čističkou vzduchu pro kanceláře K007 a </w:t>
      </w:r>
      <w:proofErr w:type="gramStart"/>
      <w:r w:rsidR="00C75C25">
        <w:rPr>
          <w:rFonts w:ascii="Verdana" w:hAnsi="Verdana"/>
          <w:color w:val="000000"/>
        </w:rPr>
        <w:t>K011 - DAMU</w:t>
      </w:r>
      <w:proofErr w:type="gramEnd"/>
      <w:r w:rsidR="00800E1F">
        <w:rPr>
          <w:rFonts w:ascii="Verdana" w:hAnsi="Verdana"/>
          <w:color w:val="000000"/>
        </w:rPr>
        <w:t>“</w:t>
      </w:r>
      <w:r>
        <w:rPr>
          <w:rFonts w:ascii="Verdana" w:hAnsi="Verdana"/>
          <w:i/>
          <w:color w:val="000000"/>
          <w:szCs w:val="22"/>
        </w:rPr>
        <w:t xml:space="preserve">                                                    </w:t>
      </w:r>
    </w:p>
    <w:p w14:paraId="4058F707" w14:textId="77777777" w:rsidR="00174B78" w:rsidRPr="006030AD" w:rsidRDefault="00174B78" w:rsidP="00A70ED7">
      <w:pPr>
        <w:pStyle w:val="Nzev"/>
        <w:spacing w:before="0" w:line="240" w:lineRule="auto"/>
        <w:jc w:val="left"/>
        <w:rPr>
          <w:rFonts w:ascii="Verdana" w:hAnsi="Verdana"/>
          <w:sz w:val="20"/>
        </w:rPr>
      </w:pPr>
    </w:p>
    <w:p w14:paraId="3009952C" w14:textId="0B40EF80" w:rsidR="00174B78" w:rsidRPr="00F94368" w:rsidRDefault="00174B78" w:rsidP="00174B78">
      <w:pPr>
        <w:spacing w:before="120" w:line="240" w:lineRule="atLeast"/>
        <w:jc w:val="center"/>
        <w:rPr>
          <w:rFonts w:ascii="Verdana" w:hAnsi="Verdana"/>
        </w:rPr>
      </w:pPr>
      <w:r w:rsidRPr="00F94368">
        <w:rPr>
          <w:rFonts w:ascii="Verdana" w:hAnsi="Verdana"/>
        </w:rPr>
        <w:t>uzavřen</w:t>
      </w:r>
      <w:r w:rsidR="00F94368" w:rsidRPr="00F94368">
        <w:rPr>
          <w:rFonts w:ascii="Verdana" w:hAnsi="Verdana"/>
        </w:rPr>
        <w:t>é</w:t>
      </w:r>
      <w:r w:rsidRPr="00F94368">
        <w:rPr>
          <w:rFonts w:ascii="Verdana" w:hAnsi="Verdana"/>
        </w:rPr>
        <w:t xml:space="preserve"> dle § </w:t>
      </w:r>
      <w:r w:rsidR="00ED2F89" w:rsidRPr="00F94368">
        <w:rPr>
          <w:rFonts w:ascii="Verdana" w:hAnsi="Verdana"/>
        </w:rPr>
        <w:t>2079 a násl.</w:t>
      </w:r>
      <w:r w:rsidRPr="00F94368">
        <w:rPr>
          <w:rFonts w:ascii="Verdana" w:hAnsi="Verdana"/>
        </w:rPr>
        <w:t xml:space="preserve"> z.</w:t>
      </w:r>
      <w:r w:rsidR="00E20FF3" w:rsidRPr="00F94368">
        <w:rPr>
          <w:rFonts w:ascii="Verdana" w:hAnsi="Verdana"/>
        </w:rPr>
        <w:t xml:space="preserve"> </w:t>
      </w:r>
      <w:r w:rsidRPr="00F94368">
        <w:rPr>
          <w:rFonts w:ascii="Verdana" w:hAnsi="Verdana"/>
        </w:rPr>
        <w:t xml:space="preserve">č. </w:t>
      </w:r>
      <w:r w:rsidR="002520BB" w:rsidRPr="00F94368">
        <w:rPr>
          <w:rFonts w:ascii="Verdana" w:hAnsi="Verdana"/>
        </w:rPr>
        <w:t>89</w:t>
      </w:r>
      <w:r w:rsidRPr="00F94368">
        <w:rPr>
          <w:rFonts w:ascii="Verdana" w:hAnsi="Verdana"/>
        </w:rPr>
        <w:t>/</w:t>
      </w:r>
      <w:r w:rsidR="002520BB" w:rsidRPr="00F94368">
        <w:rPr>
          <w:rFonts w:ascii="Verdana" w:hAnsi="Verdana"/>
        </w:rPr>
        <w:t>2012</w:t>
      </w:r>
      <w:r w:rsidRPr="00F94368">
        <w:rPr>
          <w:rFonts w:ascii="Verdana" w:hAnsi="Verdana"/>
        </w:rPr>
        <w:t xml:space="preserve"> Sb., ob</w:t>
      </w:r>
      <w:r w:rsidR="002520BB" w:rsidRPr="00F94368">
        <w:rPr>
          <w:rFonts w:ascii="Verdana" w:hAnsi="Verdana"/>
        </w:rPr>
        <w:t>čanského</w:t>
      </w:r>
      <w:r w:rsidRPr="00F94368">
        <w:rPr>
          <w:rFonts w:ascii="Verdana" w:hAnsi="Verdana"/>
        </w:rPr>
        <w:t xml:space="preserve"> zákoníku mezi těmito smluvními stranami:</w:t>
      </w:r>
    </w:p>
    <w:p w14:paraId="7AAC735A" w14:textId="77777777" w:rsidR="00174B78" w:rsidRPr="006030AD" w:rsidRDefault="00174B78" w:rsidP="00174B78">
      <w:pPr>
        <w:spacing w:before="120" w:line="240" w:lineRule="atLeast"/>
        <w:rPr>
          <w:rFonts w:ascii="Verdana" w:hAnsi="Verdana"/>
          <w:b/>
        </w:rPr>
      </w:pPr>
    </w:p>
    <w:p w14:paraId="44D230A4" w14:textId="77777777" w:rsidR="00174B78" w:rsidRPr="006030AD" w:rsidRDefault="00174B78" w:rsidP="00174B78">
      <w:pPr>
        <w:spacing w:before="120" w:line="240" w:lineRule="atLeast"/>
        <w:ind w:right="-199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1. Kupující: </w:t>
      </w:r>
    </w:p>
    <w:p w14:paraId="4EA0E19D" w14:textId="77777777" w:rsidR="006030AD" w:rsidRPr="006030AD" w:rsidRDefault="006030AD" w:rsidP="006030AD">
      <w:pPr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Akademie múzických umění v Praze, veřejná vysoká škola dle zák. č. 111/1998 Sb., v platném znění </w:t>
      </w:r>
    </w:p>
    <w:p w14:paraId="0CFC1C4E" w14:textId="77777777" w:rsidR="006030AD" w:rsidRP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>Sídlo: Malostranské nám. 12, 118 00 Praha 1, Česká republika</w:t>
      </w:r>
    </w:p>
    <w:p w14:paraId="3ED68EC3" w14:textId="77777777" w:rsidR="006030AD" w:rsidRP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>IČ: 61384984</w:t>
      </w:r>
    </w:p>
    <w:p w14:paraId="482FB20B" w14:textId="77777777" w:rsid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>DIČ: CZ61384984</w:t>
      </w:r>
    </w:p>
    <w:p w14:paraId="68CE3CB7" w14:textId="77777777" w:rsidR="00F0263F" w:rsidRPr="006030AD" w:rsidRDefault="00F0263F" w:rsidP="006030AD">
      <w:pPr>
        <w:rPr>
          <w:rFonts w:ascii="Verdana" w:hAnsi="Verdana"/>
        </w:rPr>
      </w:pPr>
      <w:r>
        <w:rPr>
          <w:rFonts w:ascii="Verdana" w:hAnsi="Verdana"/>
        </w:rPr>
        <w:t>ID datové schránky:</w:t>
      </w:r>
      <w:r w:rsidRPr="00F0263F">
        <w:t xml:space="preserve"> </w:t>
      </w:r>
      <w:r w:rsidRPr="00556AC6">
        <w:rPr>
          <w:rFonts w:ascii="Verdana" w:hAnsi="Verdana"/>
        </w:rPr>
        <w:t>ikwj9fx</w:t>
      </w:r>
    </w:p>
    <w:p w14:paraId="4AFC27D3" w14:textId="025C5AEA" w:rsidR="006030AD" w:rsidRPr="006030AD" w:rsidRDefault="006030AD" w:rsidP="006030AD">
      <w:pPr>
        <w:rPr>
          <w:rFonts w:ascii="Verdana" w:hAnsi="Verdana"/>
        </w:rPr>
      </w:pPr>
      <w:r w:rsidRPr="006030AD">
        <w:rPr>
          <w:rFonts w:ascii="Verdana" w:hAnsi="Verdana"/>
        </w:rPr>
        <w:t xml:space="preserve">Bankovní spojení: Komerční banka, a.s., </w:t>
      </w:r>
      <w:r w:rsidR="00553C1E" w:rsidRPr="006030AD">
        <w:rPr>
          <w:rFonts w:ascii="Verdana" w:hAnsi="Verdana"/>
        </w:rPr>
        <w:t xml:space="preserve">č. </w:t>
      </w:r>
      <w:proofErr w:type="spellStart"/>
      <w:r w:rsidR="00553C1E" w:rsidRPr="006030AD">
        <w:rPr>
          <w:rFonts w:ascii="Verdana" w:hAnsi="Verdana"/>
        </w:rPr>
        <w:t>ú</w:t>
      </w:r>
      <w:r w:rsidR="0067269D">
        <w:rPr>
          <w:rFonts w:ascii="Verdana" w:hAnsi="Verdana"/>
        </w:rPr>
        <w:t>.</w:t>
      </w:r>
      <w:proofErr w:type="spellEnd"/>
      <w:r w:rsidR="00553C1E" w:rsidRPr="006030AD">
        <w:rPr>
          <w:rFonts w:ascii="Verdana" w:hAnsi="Verdana"/>
        </w:rPr>
        <w:t xml:space="preserve"> 19</w:t>
      </w:r>
      <w:r w:rsidR="00800E1F">
        <w:rPr>
          <w:rFonts w:ascii="Verdana" w:hAnsi="Verdana"/>
        </w:rPr>
        <w:t>-</w:t>
      </w:r>
      <w:r w:rsidR="00553C1E" w:rsidRPr="006030AD">
        <w:rPr>
          <w:rFonts w:ascii="Verdana" w:hAnsi="Verdana"/>
        </w:rPr>
        <w:t>5373180297/0100</w:t>
      </w:r>
      <w:r w:rsidRPr="006030AD">
        <w:rPr>
          <w:rFonts w:ascii="Verdana" w:hAnsi="Verdana"/>
        </w:rPr>
        <w:t xml:space="preserve"> </w:t>
      </w:r>
    </w:p>
    <w:p w14:paraId="4690A058" w14:textId="77777777" w:rsidR="006030AD" w:rsidRPr="006030AD" w:rsidRDefault="00476260" w:rsidP="006030AD">
      <w:pPr>
        <w:rPr>
          <w:rFonts w:ascii="Verdana" w:hAnsi="Verdana"/>
          <w:i/>
        </w:rPr>
      </w:pPr>
      <w:r>
        <w:rPr>
          <w:rFonts w:ascii="Verdana" w:hAnsi="Verdana"/>
        </w:rPr>
        <w:t xml:space="preserve">Zastoupení: </w:t>
      </w:r>
      <w:r>
        <w:rPr>
          <w:rFonts w:ascii="Verdana" w:hAnsi="Verdana"/>
          <w:i/>
        </w:rPr>
        <w:t xml:space="preserve">Ing. Tomáš Langer, </w:t>
      </w:r>
      <w:proofErr w:type="spellStart"/>
      <w:proofErr w:type="gramStart"/>
      <w:r>
        <w:rPr>
          <w:rFonts w:ascii="Verdana" w:hAnsi="Verdana"/>
          <w:i/>
        </w:rPr>
        <w:t>Ph.D</w:t>
      </w:r>
      <w:proofErr w:type="spellEnd"/>
      <w:proofErr w:type="gramEnd"/>
      <w:r>
        <w:rPr>
          <w:rFonts w:ascii="Verdana" w:hAnsi="Verdana"/>
          <w:i/>
        </w:rPr>
        <w:t>, kvestor</w:t>
      </w:r>
    </w:p>
    <w:p w14:paraId="5F8D9165" w14:textId="11C0E55D" w:rsidR="000F25F1" w:rsidRPr="001468F7" w:rsidRDefault="00866C38" w:rsidP="006030AD">
      <w:pPr>
        <w:rPr>
          <w:rFonts w:ascii="Verdana" w:hAnsi="Verdana"/>
        </w:rPr>
      </w:pPr>
      <w:r>
        <w:rPr>
          <w:rFonts w:ascii="Verdana" w:hAnsi="Verdana"/>
        </w:rPr>
        <w:t>Osob</w:t>
      </w:r>
      <w:r w:rsidR="005E0BD9">
        <w:rPr>
          <w:rFonts w:ascii="Verdana" w:hAnsi="Verdana"/>
        </w:rPr>
        <w:t>a</w:t>
      </w:r>
      <w:r w:rsidR="006030AD" w:rsidRPr="006030AD">
        <w:rPr>
          <w:rFonts w:ascii="Verdana" w:hAnsi="Verdana"/>
        </w:rPr>
        <w:t xml:space="preserve"> oprávněná k věcným jednáním:</w:t>
      </w:r>
      <w:r w:rsidR="006030AD">
        <w:rPr>
          <w:rFonts w:ascii="Verdana" w:hAnsi="Verdana"/>
        </w:rPr>
        <w:t xml:space="preserve"> </w:t>
      </w:r>
      <w:r w:rsidR="00072B1B" w:rsidRPr="001468F7">
        <w:rPr>
          <w:rFonts w:ascii="Verdana" w:hAnsi="Verdana"/>
          <w:i/>
        </w:rPr>
        <w:t xml:space="preserve">Mgr. </w:t>
      </w:r>
      <w:r w:rsidR="003C79FD" w:rsidRPr="001468F7">
        <w:rPr>
          <w:rFonts w:ascii="Verdana" w:hAnsi="Verdana"/>
          <w:i/>
        </w:rPr>
        <w:t xml:space="preserve">Bc. </w:t>
      </w:r>
      <w:r w:rsidR="00072B1B" w:rsidRPr="001468F7">
        <w:rPr>
          <w:rFonts w:ascii="Verdana" w:hAnsi="Verdana"/>
          <w:i/>
        </w:rPr>
        <w:t>Jan Sedláček</w:t>
      </w:r>
      <w:r w:rsidR="003C79FD" w:rsidRPr="001468F7">
        <w:rPr>
          <w:rFonts w:ascii="Verdana" w:hAnsi="Verdana"/>
          <w:i/>
        </w:rPr>
        <w:t>, Ph.D.</w:t>
      </w:r>
    </w:p>
    <w:p w14:paraId="550FB48B" w14:textId="77777777" w:rsidR="00866C38" w:rsidRDefault="00866C38" w:rsidP="006030AD">
      <w:pPr>
        <w:rPr>
          <w:rFonts w:ascii="Verdana" w:hAnsi="Verdana"/>
          <w:i/>
        </w:rPr>
      </w:pPr>
    </w:p>
    <w:p w14:paraId="1D3E5738" w14:textId="77777777" w:rsidR="001468F7" w:rsidRDefault="001468F7" w:rsidP="006030AD">
      <w:pPr>
        <w:rPr>
          <w:rFonts w:ascii="Verdana" w:hAnsi="Verdana"/>
          <w:b/>
        </w:rPr>
      </w:pPr>
    </w:p>
    <w:p w14:paraId="568E2511" w14:textId="302BD95B" w:rsidR="00174B78" w:rsidRPr="006030AD" w:rsidRDefault="00174B78" w:rsidP="006030AD">
      <w:pPr>
        <w:rPr>
          <w:rFonts w:ascii="Verdana" w:hAnsi="Verdana"/>
        </w:rPr>
      </w:pPr>
      <w:r w:rsidRPr="006030AD">
        <w:rPr>
          <w:rFonts w:ascii="Verdana" w:hAnsi="Verdana"/>
          <w:b/>
        </w:rPr>
        <w:t>(dále jen „kupující“)</w:t>
      </w:r>
    </w:p>
    <w:p w14:paraId="2630DE96" w14:textId="77777777" w:rsidR="00174B78" w:rsidRPr="006030AD" w:rsidRDefault="00174B78" w:rsidP="00174B78">
      <w:pPr>
        <w:spacing w:before="120" w:line="240" w:lineRule="atLeast"/>
        <w:rPr>
          <w:rFonts w:ascii="Verdana" w:hAnsi="Verdana"/>
          <w:b/>
        </w:rPr>
      </w:pPr>
    </w:p>
    <w:p w14:paraId="3BD7D910" w14:textId="77777777" w:rsidR="006030AD" w:rsidRPr="006030AD" w:rsidRDefault="00174B78" w:rsidP="006030AD">
      <w:pPr>
        <w:spacing w:before="120" w:line="240" w:lineRule="atLeast"/>
        <w:ind w:right="-199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2. </w:t>
      </w:r>
      <w:r w:rsidR="006030AD">
        <w:rPr>
          <w:rFonts w:ascii="Verdana" w:hAnsi="Verdana"/>
          <w:b/>
        </w:rPr>
        <w:t>Prodávající</w:t>
      </w:r>
      <w:r w:rsidR="006030AD" w:rsidRPr="006030AD">
        <w:rPr>
          <w:rFonts w:ascii="Verdana" w:hAnsi="Verdana"/>
          <w:b/>
        </w:rPr>
        <w:t xml:space="preserve">: </w:t>
      </w:r>
    </w:p>
    <w:p w14:paraId="62AF19F8" w14:textId="6C3DBA5F" w:rsidR="006030AD" w:rsidRPr="00F94368" w:rsidRDefault="00C75C25" w:rsidP="006030AD">
      <w:pPr>
        <w:rPr>
          <w:rFonts w:ascii="Verdana" w:hAnsi="Verdana"/>
          <w:b/>
        </w:rPr>
      </w:pPr>
      <w:r>
        <w:rPr>
          <w:rFonts w:ascii="Verdana" w:hAnsi="Verdana"/>
          <w:b/>
        </w:rPr>
        <w:t>Klima-</w:t>
      </w:r>
      <w:proofErr w:type="spellStart"/>
      <w:r>
        <w:rPr>
          <w:rFonts w:ascii="Verdana" w:hAnsi="Verdana"/>
          <w:b/>
        </w:rPr>
        <w:t>classic</w:t>
      </w:r>
      <w:proofErr w:type="spellEnd"/>
      <w:r w:rsidR="00F94368" w:rsidRPr="00F94368">
        <w:rPr>
          <w:rFonts w:ascii="Verdana" w:hAnsi="Verdana"/>
          <w:b/>
        </w:rPr>
        <w:t>, s.r.o.</w:t>
      </w:r>
    </w:p>
    <w:p w14:paraId="72843328" w14:textId="10289F77" w:rsidR="005E0BD9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>Sídlo:</w:t>
      </w:r>
      <w:r w:rsidR="00F94368">
        <w:rPr>
          <w:rFonts w:ascii="Verdana" w:hAnsi="Verdana"/>
        </w:rPr>
        <w:t xml:space="preserve"> 1</w:t>
      </w:r>
      <w:r w:rsidR="00C75C25">
        <w:rPr>
          <w:rFonts w:ascii="Verdana" w:hAnsi="Verdana"/>
        </w:rPr>
        <w:t xml:space="preserve">98 </w:t>
      </w:r>
      <w:r w:rsidR="00F94368">
        <w:rPr>
          <w:rFonts w:ascii="Verdana" w:hAnsi="Verdana"/>
        </w:rPr>
        <w:t xml:space="preserve">00 Praha </w:t>
      </w:r>
      <w:r w:rsidR="00C75C25">
        <w:rPr>
          <w:rFonts w:ascii="Verdana" w:hAnsi="Verdana"/>
        </w:rPr>
        <w:t>9</w:t>
      </w:r>
      <w:r w:rsidR="00F94368">
        <w:rPr>
          <w:rFonts w:ascii="Verdana" w:hAnsi="Verdana"/>
        </w:rPr>
        <w:t xml:space="preserve">, </w:t>
      </w:r>
      <w:r w:rsidR="00C75C25">
        <w:rPr>
          <w:rFonts w:ascii="Verdana" w:hAnsi="Verdana"/>
        </w:rPr>
        <w:t>Kbelská44/168</w:t>
      </w:r>
    </w:p>
    <w:p w14:paraId="54AB6D3B" w14:textId="512519CB" w:rsidR="0004389E" w:rsidRPr="001D770B" w:rsidRDefault="005E0BD9" w:rsidP="006030AD">
      <w:pPr>
        <w:rPr>
          <w:rFonts w:ascii="Verdana" w:hAnsi="Verdana"/>
        </w:rPr>
      </w:pPr>
      <w:r>
        <w:rPr>
          <w:rFonts w:ascii="Verdana" w:hAnsi="Verdana"/>
        </w:rPr>
        <w:t>Právní forma:</w:t>
      </w:r>
      <w:r w:rsidR="006030AD" w:rsidRPr="001D770B">
        <w:rPr>
          <w:rFonts w:ascii="Verdana" w:hAnsi="Verdana"/>
        </w:rPr>
        <w:t xml:space="preserve"> </w:t>
      </w:r>
      <w:r w:rsidR="00F94368">
        <w:rPr>
          <w:rFonts w:ascii="Verdana" w:hAnsi="Verdana"/>
        </w:rPr>
        <w:t>s.r.o.</w:t>
      </w:r>
    </w:p>
    <w:p w14:paraId="4F8A5942" w14:textId="5807123A" w:rsidR="00866C38" w:rsidRPr="001D770B" w:rsidRDefault="00866C38" w:rsidP="006030AD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Provozovna: </w:t>
      </w:r>
      <w:r w:rsidR="00C75C25">
        <w:rPr>
          <w:rFonts w:ascii="Verdana" w:hAnsi="Verdana"/>
        </w:rPr>
        <w:t>198 00 Praha 9, Kbelská44/168</w:t>
      </w:r>
    </w:p>
    <w:p w14:paraId="098F173D" w14:textId="3916B9D5" w:rsidR="006030AD" w:rsidRPr="001D770B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IČ: </w:t>
      </w:r>
      <w:r w:rsidR="00C75C25">
        <w:rPr>
          <w:rFonts w:ascii="Verdana" w:hAnsi="Verdana"/>
        </w:rPr>
        <w:t>63672448</w:t>
      </w:r>
    </w:p>
    <w:p w14:paraId="517B45F7" w14:textId="1D98A48C" w:rsidR="006030AD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>DIČ:</w:t>
      </w:r>
      <w:r w:rsidR="00F94368" w:rsidRPr="00F94368">
        <w:rPr>
          <w:rFonts w:ascii="Verdana" w:hAnsi="Verdana"/>
        </w:rPr>
        <w:t xml:space="preserve"> </w:t>
      </w:r>
      <w:r w:rsidR="00F94368">
        <w:rPr>
          <w:rFonts w:ascii="Verdana" w:hAnsi="Verdana"/>
        </w:rPr>
        <w:t>CZ</w:t>
      </w:r>
      <w:r w:rsidR="00C75C25">
        <w:rPr>
          <w:rFonts w:ascii="Verdana" w:hAnsi="Verdana"/>
        </w:rPr>
        <w:t>63672448</w:t>
      </w:r>
    </w:p>
    <w:p w14:paraId="01380786" w14:textId="1EAA2B85" w:rsidR="00F0263F" w:rsidRPr="001D770B" w:rsidRDefault="00F0263F" w:rsidP="006030AD">
      <w:pPr>
        <w:rPr>
          <w:rFonts w:ascii="Verdana" w:hAnsi="Verdana"/>
        </w:rPr>
      </w:pPr>
      <w:r>
        <w:rPr>
          <w:rFonts w:ascii="Verdana" w:hAnsi="Verdana"/>
        </w:rPr>
        <w:t xml:space="preserve">ID datové </w:t>
      </w:r>
      <w:r w:rsidR="00F94368">
        <w:rPr>
          <w:rFonts w:ascii="Verdana" w:hAnsi="Verdana"/>
        </w:rPr>
        <w:t xml:space="preserve">schránky: </w:t>
      </w:r>
      <w:r w:rsidR="00661BBD">
        <w:rPr>
          <w:rFonts w:ascii="Verdana" w:hAnsi="Verdana"/>
        </w:rPr>
        <w:t>q7zfv8g</w:t>
      </w:r>
    </w:p>
    <w:p w14:paraId="5D855DA5" w14:textId="3233CB60" w:rsidR="006030AD" w:rsidRPr="00072B1B" w:rsidRDefault="006030AD" w:rsidP="006030AD">
      <w:pPr>
        <w:rPr>
          <w:rFonts w:ascii="Verdana" w:hAnsi="Verdana"/>
        </w:rPr>
      </w:pPr>
      <w:r w:rsidRPr="001D770B">
        <w:rPr>
          <w:rFonts w:ascii="Verdana" w:hAnsi="Verdana"/>
        </w:rPr>
        <w:t xml:space="preserve">Bankovní spojení: </w:t>
      </w:r>
      <w:r w:rsidR="00072B1B" w:rsidRPr="00072B1B">
        <w:rPr>
          <w:rFonts w:ascii="Verdana" w:hAnsi="Verdana"/>
        </w:rPr>
        <w:t>ČSOB, a.s., číslo účtu 260758651/0300</w:t>
      </w:r>
    </w:p>
    <w:p w14:paraId="60666519" w14:textId="40D7B046" w:rsidR="005E0BD9" w:rsidRDefault="005E0BD9" w:rsidP="006030AD">
      <w:pPr>
        <w:rPr>
          <w:rFonts w:ascii="Verdana" w:hAnsi="Verdana"/>
        </w:rPr>
      </w:pPr>
      <w:r>
        <w:rPr>
          <w:rFonts w:ascii="Verdana" w:hAnsi="Verdana"/>
        </w:rPr>
        <w:t>Plátce DPH: ano</w:t>
      </w:r>
    </w:p>
    <w:p w14:paraId="53415370" w14:textId="791EE372" w:rsidR="005E0BD9" w:rsidRPr="000518ED" w:rsidRDefault="005E0BD9" w:rsidP="005E0BD9">
      <w:pPr>
        <w:rPr>
          <w:rFonts w:ascii="Verdana" w:hAnsi="Verdana"/>
        </w:rPr>
      </w:pPr>
      <w:r w:rsidRPr="000518ED">
        <w:rPr>
          <w:rFonts w:ascii="Verdana" w:hAnsi="Verdana"/>
        </w:rPr>
        <w:t xml:space="preserve">Daňový </w:t>
      </w:r>
      <w:r w:rsidR="00F94368" w:rsidRPr="000518ED">
        <w:rPr>
          <w:rFonts w:ascii="Verdana" w:hAnsi="Verdana"/>
        </w:rPr>
        <w:t>domicil:</w:t>
      </w:r>
      <w:r w:rsidR="00F94368">
        <w:rPr>
          <w:rFonts w:ascii="Verdana" w:hAnsi="Verdana"/>
        </w:rPr>
        <w:t xml:space="preserve"> </w:t>
      </w:r>
      <w:r w:rsidR="00661BBD" w:rsidRPr="00661BBD">
        <w:rPr>
          <w:rFonts w:ascii="Verdana" w:hAnsi="Verdana"/>
        </w:rPr>
        <w:t>ČR</w:t>
      </w:r>
    </w:p>
    <w:p w14:paraId="0C2AC3FC" w14:textId="7F99B24E" w:rsidR="00A70ED7" w:rsidRDefault="005E0BD9" w:rsidP="00A70ED7">
      <w:pPr>
        <w:rPr>
          <w:rFonts w:ascii="Verdana" w:hAnsi="Verdana"/>
        </w:rPr>
      </w:pPr>
      <w:r>
        <w:rPr>
          <w:rFonts w:ascii="Verdana" w:hAnsi="Verdana"/>
        </w:rPr>
        <w:t>Zastoupení</w:t>
      </w:r>
      <w:r w:rsidR="006030AD" w:rsidRPr="001D770B">
        <w:rPr>
          <w:rFonts w:ascii="Verdana" w:hAnsi="Verdana"/>
        </w:rPr>
        <w:t xml:space="preserve">: </w:t>
      </w:r>
      <w:r w:rsidR="00072B1B" w:rsidRPr="001468F7">
        <w:rPr>
          <w:rFonts w:ascii="Verdana" w:hAnsi="Verdana"/>
          <w:i/>
        </w:rPr>
        <w:t>Ing. Aleš Kroupa, jednatel</w:t>
      </w:r>
    </w:p>
    <w:p w14:paraId="7F6C015A" w14:textId="158AAABE" w:rsidR="00072B1B" w:rsidRPr="001468F7" w:rsidRDefault="00072B1B" w:rsidP="00A70ED7">
      <w:pPr>
        <w:rPr>
          <w:rFonts w:ascii="Verdana" w:hAnsi="Verdana"/>
          <w:i/>
        </w:rPr>
      </w:pPr>
      <w:r>
        <w:rPr>
          <w:rFonts w:ascii="Verdana" w:hAnsi="Verdana"/>
        </w:rPr>
        <w:t>Osoba</w:t>
      </w:r>
      <w:r w:rsidRPr="006030AD">
        <w:rPr>
          <w:rFonts w:ascii="Verdana" w:hAnsi="Verdana"/>
        </w:rPr>
        <w:t xml:space="preserve"> oprávněná k věcným jednáním:</w:t>
      </w:r>
      <w:r>
        <w:rPr>
          <w:rFonts w:ascii="Verdana" w:hAnsi="Verdana"/>
        </w:rPr>
        <w:t xml:space="preserve"> </w:t>
      </w:r>
      <w:r w:rsidRPr="001468F7">
        <w:rPr>
          <w:rFonts w:ascii="Verdana" w:hAnsi="Verdana"/>
          <w:i/>
        </w:rPr>
        <w:t>Matěj Musil</w:t>
      </w:r>
    </w:p>
    <w:p w14:paraId="5FAD5B49" w14:textId="5D4F785C" w:rsidR="005E0BD9" w:rsidRPr="00072B1B" w:rsidRDefault="005E0BD9" w:rsidP="00A70ED7">
      <w:pPr>
        <w:rPr>
          <w:rFonts w:ascii="Verdana" w:hAnsi="Verdana"/>
        </w:rPr>
      </w:pPr>
      <w:r w:rsidRPr="00072B1B">
        <w:rPr>
          <w:rFonts w:ascii="Verdana" w:hAnsi="Verdana"/>
        </w:rPr>
        <w:t>Registrace:</w:t>
      </w:r>
      <w:r w:rsidR="00F94368" w:rsidRPr="00072B1B">
        <w:rPr>
          <w:rFonts w:ascii="Verdana" w:hAnsi="Verdana"/>
        </w:rPr>
        <w:t xml:space="preserve"> obch. r. MS Praha, oddíl C, </w:t>
      </w:r>
      <w:r w:rsidR="00072B1B" w:rsidRPr="00072B1B">
        <w:rPr>
          <w:rFonts w:ascii="Verdana" w:hAnsi="Verdana"/>
        </w:rPr>
        <w:t>spisová značka 36627,</w:t>
      </w:r>
      <w:r w:rsidR="00072B1B" w:rsidRPr="00072B1B">
        <w:rPr>
          <w:rFonts w:ascii="Verdana" w:hAnsi="Verdana"/>
        </w:rPr>
        <w:br/>
        <w:t>spisová značka 36627</w:t>
      </w:r>
    </w:p>
    <w:p w14:paraId="1893D6F7" w14:textId="3E4D38D2" w:rsidR="005E0BD9" w:rsidRPr="005E0BD9" w:rsidRDefault="005E0BD9" w:rsidP="005E0BD9">
      <w:pPr>
        <w:rPr>
          <w:rFonts w:ascii="Verdana" w:hAnsi="Verdana"/>
        </w:rPr>
      </w:pPr>
      <w:r w:rsidRPr="005E0BD9">
        <w:rPr>
          <w:rFonts w:ascii="Verdana" w:hAnsi="Verdana"/>
        </w:rPr>
        <w:t xml:space="preserve">Telefon: </w:t>
      </w:r>
      <w:r w:rsidR="00072B1B">
        <w:rPr>
          <w:rFonts w:ascii="Verdana" w:hAnsi="Verdana"/>
        </w:rPr>
        <w:t>725 549 436</w:t>
      </w:r>
      <w:r w:rsidRPr="005E0BD9">
        <w:rPr>
          <w:rFonts w:ascii="Verdana" w:hAnsi="Verdana"/>
        </w:rPr>
        <w:t xml:space="preserve">                         </w:t>
      </w:r>
      <w:proofErr w:type="gramStart"/>
      <w:r w:rsidR="00B07B77">
        <w:rPr>
          <w:rFonts w:ascii="Verdana" w:hAnsi="Verdana"/>
        </w:rPr>
        <w:t>E</w:t>
      </w:r>
      <w:r w:rsidRPr="005E0BD9">
        <w:rPr>
          <w:rFonts w:ascii="Verdana" w:hAnsi="Verdana"/>
        </w:rPr>
        <w:t>-mail</w:t>
      </w:r>
      <w:proofErr w:type="gramEnd"/>
      <w:r w:rsidRPr="005E0BD9">
        <w:rPr>
          <w:rFonts w:ascii="Verdana" w:hAnsi="Verdana"/>
        </w:rPr>
        <w:t xml:space="preserve">: </w:t>
      </w:r>
      <w:r w:rsidR="00072B1B">
        <w:rPr>
          <w:rFonts w:ascii="Verdana" w:hAnsi="Verdana"/>
        </w:rPr>
        <w:t>musil</w:t>
      </w:r>
      <w:r w:rsidR="00F94368">
        <w:rPr>
          <w:rFonts w:ascii="Verdana" w:hAnsi="Verdana"/>
        </w:rPr>
        <w:t>@</w:t>
      </w:r>
      <w:r w:rsidR="00072B1B">
        <w:rPr>
          <w:rFonts w:ascii="Verdana" w:hAnsi="Verdana"/>
        </w:rPr>
        <w:t>klima-classic.cz</w:t>
      </w:r>
    </w:p>
    <w:p w14:paraId="7AAA743B" w14:textId="77777777" w:rsidR="005E0BD9" w:rsidRPr="005E0BD9" w:rsidRDefault="005E0BD9" w:rsidP="00A70ED7">
      <w:pPr>
        <w:rPr>
          <w:rFonts w:ascii="Verdana" w:hAnsi="Verdana"/>
        </w:rPr>
      </w:pPr>
    </w:p>
    <w:p w14:paraId="7839E59B" w14:textId="77777777" w:rsidR="00174B78" w:rsidRPr="001D770B" w:rsidRDefault="00174B78" w:rsidP="00A70ED7">
      <w:pPr>
        <w:rPr>
          <w:rFonts w:ascii="Verdana" w:hAnsi="Verdana"/>
          <w:i/>
        </w:rPr>
      </w:pPr>
      <w:r w:rsidRPr="001D770B">
        <w:rPr>
          <w:rFonts w:ascii="Verdana" w:hAnsi="Verdana"/>
          <w:b/>
        </w:rPr>
        <w:t>(dále jen „prodávající“)</w:t>
      </w:r>
    </w:p>
    <w:p w14:paraId="7A1D936B" w14:textId="77777777" w:rsidR="00F94368" w:rsidRDefault="00F94368" w:rsidP="00F94368">
      <w:pPr>
        <w:spacing w:before="120" w:line="240" w:lineRule="atLeast"/>
        <w:rPr>
          <w:rFonts w:ascii="Verdana" w:hAnsi="Verdana"/>
        </w:rPr>
      </w:pPr>
    </w:p>
    <w:p w14:paraId="27863C84" w14:textId="77777777" w:rsidR="00F94368" w:rsidRDefault="00F94368" w:rsidP="00F94368">
      <w:pPr>
        <w:spacing w:before="120" w:line="240" w:lineRule="atLeast"/>
        <w:rPr>
          <w:rFonts w:ascii="Verdana" w:hAnsi="Verdana"/>
        </w:rPr>
      </w:pPr>
    </w:p>
    <w:p w14:paraId="52E4BAF2" w14:textId="78E06D6A" w:rsidR="00174B78" w:rsidRPr="00804445" w:rsidRDefault="00F94368" w:rsidP="00804445">
      <w:pPr>
        <w:spacing w:before="120" w:line="240" w:lineRule="atLeast"/>
        <w:jc w:val="both"/>
        <w:rPr>
          <w:rFonts w:ascii="Verdana" w:hAnsi="Verdana"/>
        </w:rPr>
      </w:pPr>
      <w:r w:rsidRPr="00F94368">
        <w:rPr>
          <w:rFonts w:ascii="Verdana" w:hAnsi="Verdana"/>
        </w:rPr>
        <w:t>uzav</w:t>
      </w:r>
      <w:r>
        <w:rPr>
          <w:rFonts w:ascii="Verdana" w:hAnsi="Verdana"/>
        </w:rPr>
        <w:t>írají</w:t>
      </w:r>
      <w:r w:rsidRPr="00F94368">
        <w:rPr>
          <w:rFonts w:ascii="Verdana" w:hAnsi="Verdana"/>
        </w:rPr>
        <w:t xml:space="preserve"> dle § 2079 a násl. z. č. 89/2012 Sb., občanského zákoníku </w:t>
      </w:r>
      <w:r>
        <w:rPr>
          <w:rFonts w:ascii="Verdana" w:hAnsi="Verdana"/>
        </w:rPr>
        <w:t xml:space="preserve">tento </w:t>
      </w:r>
      <w:r w:rsidR="00CE782F">
        <w:rPr>
          <w:rFonts w:ascii="Verdana" w:hAnsi="Verdana"/>
        </w:rPr>
        <w:t>D</w:t>
      </w:r>
      <w:r>
        <w:rPr>
          <w:rFonts w:ascii="Verdana" w:hAnsi="Verdana"/>
        </w:rPr>
        <w:t xml:space="preserve">odatek č. 1 Kupní </w:t>
      </w:r>
      <w:r w:rsidR="000F4C78">
        <w:rPr>
          <w:rFonts w:ascii="Verdana" w:hAnsi="Verdana"/>
        </w:rPr>
        <w:t>smlouv</w:t>
      </w:r>
      <w:r w:rsidR="00460045">
        <w:rPr>
          <w:rFonts w:ascii="Verdana" w:hAnsi="Verdana"/>
        </w:rPr>
        <w:t>y</w:t>
      </w:r>
      <w:r w:rsidR="000F4C78">
        <w:rPr>
          <w:rFonts w:ascii="Verdana" w:hAnsi="Verdana"/>
        </w:rPr>
        <w:t xml:space="preserve"> (dále jen „Smlouva“) ze dne 21.2.2022, a to dle čl. VIII. této Smlouvy</w:t>
      </w:r>
      <w:r w:rsidR="00804445">
        <w:rPr>
          <w:rFonts w:ascii="Verdana" w:hAnsi="Verdana"/>
        </w:rPr>
        <w:t>.</w:t>
      </w:r>
      <w:r w:rsidR="00174B78" w:rsidRPr="006030AD">
        <w:rPr>
          <w:rFonts w:ascii="Verdana" w:hAnsi="Verdana"/>
        </w:rPr>
        <w:t xml:space="preserve"> </w:t>
      </w:r>
    </w:p>
    <w:p w14:paraId="2BE4ABEF" w14:textId="04A60A38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</w:rPr>
      </w:pPr>
      <w:r w:rsidRPr="006030AD">
        <w:rPr>
          <w:rFonts w:ascii="Verdana" w:hAnsi="Verdana"/>
          <w:b/>
        </w:rPr>
        <w:t xml:space="preserve"> </w:t>
      </w:r>
      <w:r w:rsidR="000F4C78">
        <w:rPr>
          <w:rFonts w:ascii="Verdana" w:hAnsi="Verdana"/>
          <w:b/>
        </w:rPr>
        <w:t>VÝZNAM A ÚČEL DODATKU</w:t>
      </w:r>
      <w:r w:rsidRPr="006030AD">
        <w:rPr>
          <w:rFonts w:ascii="Verdana" w:hAnsi="Verdana"/>
        </w:rPr>
        <w:t xml:space="preserve">    </w:t>
      </w:r>
    </w:p>
    <w:p w14:paraId="5A2BC38A" w14:textId="07E504D6" w:rsidR="00072B1B" w:rsidRPr="00072B1B" w:rsidRDefault="008B341C" w:rsidP="00072B1B">
      <w:pPr>
        <w:pStyle w:val="Zkladntext"/>
        <w:rPr>
          <w:rFonts w:ascii="Verdana" w:hAnsi="Verdana"/>
          <w:bCs/>
          <w:sz w:val="20"/>
        </w:rPr>
      </w:pPr>
      <w:r w:rsidRPr="00072B1B">
        <w:rPr>
          <w:rFonts w:ascii="Verdana" w:hAnsi="Verdana"/>
          <w:sz w:val="20"/>
        </w:rPr>
        <w:t xml:space="preserve">       </w:t>
      </w:r>
      <w:r w:rsidR="00072B1B" w:rsidRPr="00072B1B">
        <w:rPr>
          <w:rFonts w:ascii="Verdana" w:hAnsi="Verdana"/>
          <w:bCs/>
          <w:sz w:val="20"/>
        </w:rPr>
        <w:t>S ohledem na nepředvídatelné skutečnosti při implementaci předmětu koupě, spočívající v kolizi se skrytými rozvody technických zařízení budovy ve zdech a s ohledem na nezbytné provedení oprav a nutné následné instalační práce a výměny či doplnění stavebních konstrukcí nezbytných pro dodání zboží v původním rozsahu, se smluvní strany dohodly na rozšíření předmětu plnění.</w:t>
      </w:r>
    </w:p>
    <w:p w14:paraId="577FE63B" w14:textId="6ED6E0FE" w:rsidR="00174B78" w:rsidRPr="00072B1B" w:rsidRDefault="00072B1B" w:rsidP="00072B1B">
      <w:pPr>
        <w:pStyle w:val="Zkladn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          </w:t>
      </w:r>
    </w:p>
    <w:p w14:paraId="18426592" w14:textId="1EE06A0E" w:rsidR="00A90079" w:rsidRPr="00804445" w:rsidRDefault="008B341C" w:rsidP="00804445">
      <w:pPr>
        <w:spacing w:before="120" w:line="240" w:lineRule="atLeast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      </w:t>
      </w:r>
      <w:r w:rsidR="00A90079" w:rsidRPr="00A90079">
        <w:rPr>
          <w:rFonts w:ascii="Verdana" w:hAnsi="Verdana"/>
          <w:bCs/>
        </w:rPr>
        <w:t>Smluvní strany se dá</w:t>
      </w:r>
      <w:r w:rsidR="00A90079">
        <w:rPr>
          <w:rFonts w:ascii="Verdana" w:hAnsi="Verdana"/>
          <w:bCs/>
        </w:rPr>
        <w:t>l</w:t>
      </w:r>
      <w:r w:rsidR="00A90079" w:rsidRPr="00A90079">
        <w:rPr>
          <w:rFonts w:ascii="Verdana" w:hAnsi="Verdana"/>
          <w:bCs/>
        </w:rPr>
        <w:t>e dohodl</w:t>
      </w:r>
      <w:r w:rsidR="0067269D">
        <w:rPr>
          <w:rFonts w:ascii="Verdana" w:hAnsi="Verdana"/>
          <w:bCs/>
        </w:rPr>
        <w:t>y</w:t>
      </w:r>
      <w:r w:rsidR="00A90079" w:rsidRPr="00A90079">
        <w:rPr>
          <w:rFonts w:ascii="Verdana" w:hAnsi="Verdana"/>
          <w:bCs/>
        </w:rPr>
        <w:t xml:space="preserve"> </w:t>
      </w:r>
      <w:r w:rsidR="00A90079">
        <w:rPr>
          <w:rFonts w:ascii="Verdana" w:hAnsi="Verdana"/>
          <w:bCs/>
        </w:rPr>
        <w:t xml:space="preserve">na změně celkové ceny za řádně dodané zboží na základě požadavků kupujícího nad rámec sjednaného zboží </w:t>
      </w:r>
      <w:r w:rsidR="00B07B77">
        <w:rPr>
          <w:rFonts w:ascii="Verdana" w:hAnsi="Verdana"/>
          <w:bCs/>
        </w:rPr>
        <w:t xml:space="preserve">specifikovaného </w:t>
      </w:r>
      <w:r w:rsidR="00A90079">
        <w:rPr>
          <w:rFonts w:ascii="Verdana" w:hAnsi="Verdana"/>
          <w:bCs/>
        </w:rPr>
        <w:t>v Příloze č. 1 a Příloze č. 2</w:t>
      </w:r>
      <w:r w:rsidR="00B07B77">
        <w:rPr>
          <w:rFonts w:ascii="Verdana" w:hAnsi="Verdana"/>
          <w:bCs/>
        </w:rPr>
        <w:t xml:space="preserve"> Smlouvy</w:t>
      </w:r>
      <w:r w:rsidR="00460045">
        <w:rPr>
          <w:rFonts w:ascii="Verdana" w:hAnsi="Verdana"/>
          <w:bCs/>
        </w:rPr>
        <w:t>.</w:t>
      </w:r>
    </w:p>
    <w:p w14:paraId="18910762" w14:textId="1C256B44" w:rsidR="00A90079" w:rsidRDefault="00A90079" w:rsidP="00174B78">
      <w:pPr>
        <w:spacing w:before="120" w:line="24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I.</w:t>
      </w:r>
    </w:p>
    <w:p w14:paraId="60B05A9F" w14:textId="0010C27A" w:rsidR="00174B78" w:rsidRDefault="00A90079" w:rsidP="00174B78">
      <w:pPr>
        <w:spacing w:before="120" w:line="24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Článek I. Předmět plnění</w:t>
      </w:r>
    </w:p>
    <w:p w14:paraId="0B2E7AB9" w14:textId="225158FB" w:rsidR="00622D09" w:rsidRDefault="008B341C" w:rsidP="00804445">
      <w:pPr>
        <w:spacing w:before="120" w:line="240" w:lineRule="atLeast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</w:t>
      </w:r>
      <w:r w:rsidR="00A90079" w:rsidRPr="00A90079">
        <w:rPr>
          <w:rFonts w:ascii="Verdana" w:hAnsi="Verdana"/>
          <w:bCs/>
        </w:rPr>
        <w:t>Smluvní strany se dohodly v souladu se Smlouvou</w:t>
      </w:r>
      <w:r w:rsidR="00A90079">
        <w:rPr>
          <w:rFonts w:ascii="Verdana" w:hAnsi="Verdana"/>
          <w:bCs/>
        </w:rPr>
        <w:t xml:space="preserve"> a dotčeným </w:t>
      </w:r>
      <w:r w:rsidR="00CE782F">
        <w:rPr>
          <w:rFonts w:ascii="Verdana" w:hAnsi="Verdana"/>
          <w:bCs/>
        </w:rPr>
        <w:t>D</w:t>
      </w:r>
      <w:r w:rsidR="00A90079">
        <w:rPr>
          <w:rFonts w:ascii="Verdana" w:hAnsi="Verdana"/>
          <w:bCs/>
        </w:rPr>
        <w:t xml:space="preserve">odatkem č. 1 ke Smlouvě </w:t>
      </w:r>
      <w:r w:rsidR="0067269D">
        <w:rPr>
          <w:rFonts w:ascii="Verdana" w:hAnsi="Verdana"/>
          <w:bCs/>
        </w:rPr>
        <w:t xml:space="preserve">na </w:t>
      </w:r>
      <w:r w:rsidR="00A90079">
        <w:rPr>
          <w:rFonts w:ascii="Verdana" w:hAnsi="Verdana"/>
          <w:bCs/>
        </w:rPr>
        <w:t xml:space="preserve">rozšíření </w:t>
      </w:r>
      <w:r w:rsidR="00B9684C">
        <w:rPr>
          <w:rFonts w:ascii="Verdana" w:hAnsi="Verdana"/>
          <w:bCs/>
        </w:rPr>
        <w:t>rozsah</w:t>
      </w:r>
      <w:r w:rsidR="00A90079">
        <w:rPr>
          <w:rFonts w:ascii="Verdana" w:hAnsi="Verdana"/>
          <w:bCs/>
        </w:rPr>
        <w:t>u zboží</w:t>
      </w:r>
      <w:r w:rsidR="00B9684C">
        <w:rPr>
          <w:rFonts w:ascii="Verdana" w:hAnsi="Verdana"/>
          <w:bCs/>
        </w:rPr>
        <w:t xml:space="preserve"> specifikovaného v Příloze č.</w:t>
      </w:r>
      <w:r w:rsidR="00460045">
        <w:rPr>
          <w:rFonts w:ascii="Verdana" w:hAnsi="Verdana"/>
          <w:bCs/>
        </w:rPr>
        <w:t xml:space="preserve"> </w:t>
      </w:r>
      <w:r w:rsidR="00B9684C">
        <w:rPr>
          <w:rFonts w:ascii="Verdana" w:hAnsi="Verdana"/>
          <w:bCs/>
        </w:rPr>
        <w:t>3</w:t>
      </w:r>
      <w:r w:rsidR="00A90079">
        <w:rPr>
          <w:rFonts w:ascii="Verdana" w:hAnsi="Verdana"/>
          <w:bCs/>
        </w:rPr>
        <w:t>, které prodávající</w:t>
      </w:r>
      <w:r w:rsidR="00622D09">
        <w:rPr>
          <w:rFonts w:ascii="Verdana" w:hAnsi="Verdana"/>
          <w:bCs/>
        </w:rPr>
        <w:t xml:space="preserve"> dodá na základě tohoto dodatku Smlouvy</w:t>
      </w:r>
      <w:r w:rsidR="00B9684C">
        <w:rPr>
          <w:rFonts w:ascii="Verdana" w:hAnsi="Verdana"/>
          <w:bCs/>
        </w:rPr>
        <w:t>.</w:t>
      </w:r>
    </w:p>
    <w:p w14:paraId="76D47688" w14:textId="1D70ABCC" w:rsidR="00622D09" w:rsidRDefault="00622D09" w:rsidP="00622D09">
      <w:pPr>
        <w:spacing w:before="120" w:line="24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II.</w:t>
      </w:r>
    </w:p>
    <w:p w14:paraId="4FD4453A" w14:textId="1F3F68D5" w:rsidR="00622D09" w:rsidRDefault="00622D09" w:rsidP="00622D09">
      <w:pPr>
        <w:spacing w:before="120" w:line="24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Článek II. Kupní cena a platební podmínky</w:t>
      </w:r>
    </w:p>
    <w:p w14:paraId="1B6DAC6C" w14:textId="15071654" w:rsidR="00622D09" w:rsidRDefault="008B341C" w:rsidP="00227A61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622D09">
        <w:rPr>
          <w:rFonts w:ascii="Verdana" w:hAnsi="Verdana"/>
        </w:rPr>
        <w:t>Smluvní strany se dohodly na ceně</w:t>
      </w:r>
      <w:r w:rsidR="00B9684C">
        <w:rPr>
          <w:rFonts w:ascii="Verdana" w:hAnsi="Verdana"/>
        </w:rPr>
        <w:t xml:space="preserve"> specifikované v Příloze č. 3 </w:t>
      </w:r>
      <w:r w:rsidR="00622D09">
        <w:rPr>
          <w:rFonts w:ascii="Verdana" w:hAnsi="Verdana"/>
        </w:rPr>
        <w:t>za rozšíření rozsahu zboží:</w:t>
      </w:r>
    </w:p>
    <w:p w14:paraId="75B57CF2" w14:textId="21DD31F3" w:rsidR="00622D09" w:rsidRDefault="00622D09" w:rsidP="00227A61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>Cena celkem bez DPH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68F7">
        <w:rPr>
          <w:rFonts w:ascii="Verdana" w:hAnsi="Verdana"/>
        </w:rPr>
        <w:t>27</w:t>
      </w:r>
      <w:r>
        <w:rPr>
          <w:rFonts w:ascii="Verdana" w:hAnsi="Verdana"/>
        </w:rPr>
        <w:t>.</w:t>
      </w:r>
      <w:r w:rsidR="001468F7">
        <w:rPr>
          <w:rFonts w:ascii="Verdana" w:hAnsi="Verdana"/>
        </w:rPr>
        <w:t>141</w:t>
      </w:r>
      <w:r w:rsidR="0042630A">
        <w:rPr>
          <w:rFonts w:ascii="Verdana" w:hAnsi="Verdana"/>
        </w:rPr>
        <w:t>,-</w:t>
      </w:r>
      <w:r>
        <w:rPr>
          <w:rFonts w:ascii="Verdana" w:hAnsi="Verdana"/>
        </w:rPr>
        <w:t xml:space="preserve"> Kč</w:t>
      </w:r>
    </w:p>
    <w:p w14:paraId="6897A02B" w14:textId="1B1656A9" w:rsidR="0042630A" w:rsidRDefault="00622D09" w:rsidP="00227A61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DPH                                             </w:t>
      </w:r>
      <w:r w:rsidR="0042630A">
        <w:rPr>
          <w:rFonts w:ascii="Verdana" w:hAnsi="Verdana"/>
        </w:rPr>
        <w:t xml:space="preserve"> </w:t>
      </w:r>
      <w:r w:rsidR="001468F7">
        <w:rPr>
          <w:rFonts w:ascii="Verdana" w:hAnsi="Verdana"/>
        </w:rPr>
        <w:t>5.699,60</w:t>
      </w:r>
      <w:r>
        <w:rPr>
          <w:rFonts w:ascii="Verdana" w:hAnsi="Verdana"/>
        </w:rPr>
        <w:t xml:space="preserve"> Kč</w:t>
      </w:r>
    </w:p>
    <w:p w14:paraId="79C4BC68" w14:textId="70DE3909" w:rsidR="00622D09" w:rsidRDefault="0042630A" w:rsidP="00227A61">
      <w:pPr>
        <w:spacing w:before="120" w:line="240" w:lineRule="atLeast"/>
        <w:jc w:val="both"/>
        <w:rPr>
          <w:rFonts w:ascii="Verdana" w:hAnsi="Verdana"/>
          <w:b/>
        </w:rPr>
      </w:pPr>
      <w:r w:rsidRPr="0042630A">
        <w:rPr>
          <w:rFonts w:ascii="Verdana" w:hAnsi="Verdana"/>
          <w:b/>
        </w:rPr>
        <w:t>Cena včetně DPH</w:t>
      </w:r>
      <w:r w:rsidR="00622D09" w:rsidRPr="0042630A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1468F7">
        <w:rPr>
          <w:rFonts w:ascii="Verdana" w:hAnsi="Verdana"/>
          <w:b/>
        </w:rPr>
        <w:t>37</w:t>
      </w:r>
      <w:r>
        <w:rPr>
          <w:rFonts w:ascii="Verdana" w:hAnsi="Verdana"/>
          <w:b/>
        </w:rPr>
        <w:t>.</w:t>
      </w:r>
      <w:r w:rsidR="001468F7">
        <w:rPr>
          <w:rFonts w:ascii="Verdana" w:hAnsi="Verdana"/>
          <w:b/>
        </w:rPr>
        <w:t>840</w:t>
      </w:r>
      <w:r>
        <w:rPr>
          <w:rFonts w:ascii="Verdana" w:hAnsi="Verdana"/>
          <w:b/>
        </w:rPr>
        <w:t>,</w:t>
      </w:r>
      <w:r w:rsidR="001468F7">
        <w:rPr>
          <w:rFonts w:ascii="Verdana" w:hAnsi="Verdana"/>
          <w:b/>
        </w:rPr>
        <w:t>60</w:t>
      </w:r>
      <w:r>
        <w:rPr>
          <w:rFonts w:ascii="Verdana" w:hAnsi="Verdana"/>
          <w:b/>
        </w:rPr>
        <w:t xml:space="preserve"> Kč</w:t>
      </w:r>
    </w:p>
    <w:p w14:paraId="00BE1CEA" w14:textId="3F99DE41" w:rsidR="00B07B77" w:rsidRDefault="0042630A" w:rsidP="00227A61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(slovy: </w:t>
      </w:r>
      <w:r w:rsidR="001468F7">
        <w:rPr>
          <w:rFonts w:ascii="Verdana" w:hAnsi="Verdana"/>
        </w:rPr>
        <w:t>třicet sedm tisíc osm set čtyřicet</w:t>
      </w:r>
      <w:r>
        <w:rPr>
          <w:rFonts w:ascii="Verdana" w:hAnsi="Verdana"/>
        </w:rPr>
        <w:t xml:space="preserve"> korun českých a </w:t>
      </w:r>
      <w:r w:rsidR="001468F7">
        <w:rPr>
          <w:rFonts w:ascii="Verdana" w:hAnsi="Verdana"/>
        </w:rPr>
        <w:t>šedesát</w:t>
      </w:r>
      <w:r>
        <w:rPr>
          <w:rFonts w:ascii="Verdana" w:hAnsi="Verdana"/>
        </w:rPr>
        <w:t xml:space="preserve"> haléřů)</w:t>
      </w:r>
    </w:p>
    <w:p w14:paraId="3B57AACD" w14:textId="1842AEFD" w:rsidR="0042630A" w:rsidRDefault="0042630A" w:rsidP="0042630A">
      <w:pPr>
        <w:spacing w:before="120" w:line="24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III.</w:t>
      </w:r>
    </w:p>
    <w:p w14:paraId="2D40567C" w14:textId="42E82DA2" w:rsidR="0042630A" w:rsidRDefault="0042630A" w:rsidP="0042630A">
      <w:pPr>
        <w:spacing w:before="120" w:line="240" w:lineRule="atLea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Článek III.  Doba plnění</w:t>
      </w:r>
    </w:p>
    <w:p w14:paraId="0D8D81FB" w14:textId="77777777" w:rsidR="00FE417C" w:rsidRDefault="00FE417C" w:rsidP="0042630A">
      <w:pPr>
        <w:rPr>
          <w:rFonts w:ascii="Verdana" w:hAnsi="Verdana"/>
        </w:rPr>
      </w:pPr>
    </w:p>
    <w:p w14:paraId="27FF492C" w14:textId="5243D099" w:rsidR="00800E1F" w:rsidRPr="006030AD" w:rsidRDefault="0042630A" w:rsidP="00804445">
      <w:pPr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Smluvní strany se dohodly, že rozšířený rozsah zboží specifikovaný </w:t>
      </w:r>
      <w:r w:rsidR="008B341C">
        <w:rPr>
          <w:rFonts w:ascii="Verdana" w:hAnsi="Verdana"/>
        </w:rPr>
        <w:t>dle Přílohy</w:t>
      </w:r>
      <w:r>
        <w:rPr>
          <w:rFonts w:ascii="Verdana" w:hAnsi="Verdana"/>
        </w:rPr>
        <w:t xml:space="preserve"> č. 3 prodávající dodá dle termínu uvedené</w:t>
      </w:r>
      <w:r w:rsidR="00460045">
        <w:rPr>
          <w:rFonts w:ascii="Verdana" w:hAnsi="Verdana"/>
        </w:rPr>
        <w:t>ho</w:t>
      </w:r>
      <w:r>
        <w:rPr>
          <w:rFonts w:ascii="Verdana" w:hAnsi="Verdana"/>
        </w:rPr>
        <w:t xml:space="preserve"> ve Smlouvě, tj. nejpozději do 90 dnů od uzavření </w:t>
      </w:r>
      <w:r w:rsidR="00B9684C">
        <w:rPr>
          <w:rFonts w:ascii="Verdana" w:hAnsi="Verdana"/>
        </w:rPr>
        <w:t>S</w:t>
      </w:r>
      <w:r>
        <w:rPr>
          <w:rFonts w:ascii="Verdana" w:hAnsi="Verdana"/>
        </w:rPr>
        <w:t>mlouvy.</w:t>
      </w:r>
    </w:p>
    <w:p w14:paraId="07A6D6C2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</w:rPr>
        <w:t xml:space="preserve"> </w:t>
      </w:r>
      <w:r w:rsidRPr="006030AD">
        <w:rPr>
          <w:rFonts w:ascii="Verdana" w:hAnsi="Verdana"/>
          <w:b/>
        </w:rPr>
        <w:t>IV.</w:t>
      </w:r>
    </w:p>
    <w:p w14:paraId="268985AD" w14:textId="1B04C086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</w:t>
      </w:r>
      <w:r w:rsidR="0042630A">
        <w:rPr>
          <w:rFonts w:ascii="Verdana" w:hAnsi="Verdana"/>
          <w:b/>
        </w:rPr>
        <w:t>Ostatní ujednání</w:t>
      </w:r>
    </w:p>
    <w:p w14:paraId="04DA1658" w14:textId="77777777" w:rsidR="00174B78" w:rsidRPr="006030AD" w:rsidRDefault="00174B78" w:rsidP="00174B78">
      <w:pPr>
        <w:pStyle w:val="honey"/>
        <w:spacing w:line="240" w:lineRule="auto"/>
        <w:jc w:val="left"/>
        <w:rPr>
          <w:rFonts w:ascii="Verdana" w:hAnsi="Verdana"/>
          <w:sz w:val="20"/>
        </w:rPr>
      </w:pPr>
      <w:r w:rsidRPr="006030AD">
        <w:rPr>
          <w:rFonts w:ascii="Verdana" w:hAnsi="Verdana"/>
          <w:sz w:val="20"/>
        </w:rPr>
        <w:t xml:space="preserve">      </w:t>
      </w:r>
    </w:p>
    <w:p w14:paraId="668D1633" w14:textId="624D3F85" w:rsidR="00B07B77" w:rsidRPr="00804445" w:rsidRDefault="0042630A" w:rsidP="00804445">
      <w:pPr>
        <w:pStyle w:val="honey"/>
        <w:spacing w:line="240" w:lineRule="auto"/>
        <w:ind w:firstLine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Ostatní ustanovení Smlouvy ze dne 21.2. 2022, kter</w:t>
      </w:r>
      <w:r w:rsidR="00CE782F">
        <w:rPr>
          <w:rFonts w:ascii="Verdana" w:hAnsi="Verdana"/>
          <w:sz w:val="20"/>
        </w:rPr>
        <w:t>á</w:t>
      </w:r>
      <w:r>
        <w:rPr>
          <w:rFonts w:ascii="Verdana" w:hAnsi="Verdana"/>
          <w:sz w:val="20"/>
        </w:rPr>
        <w:t xml:space="preserve"> nejsou upraven</w:t>
      </w:r>
      <w:r w:rsidR="00CE782F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tímto dodatke</w:t>
      </w:r>
      <w:r w:rsidR="008B341C">
        <w:rPr>
          <w:rFonts w:ascii="Verdana" w:hAnsi="Verdana"/>
          <w:sz w:val="20"/>
        </w:rPr>
        <w:t>m</w:t>
      </w:r>
      <w:r>
        <w:rPr>
          <w:rFonts w:ascii="Verdana" w:hAnsi="Verdana"/>
          <w:sz w:val="20"/>
        </w:rPr>
        <w:t>, se nemě</w:t>
      </w:r>
      <w:r w:rsidR="008B341C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í a zůstávají v platnosti.</w:t>
      </w:r>
    </w:p>
    <w:p w14:paraId="37186EA1" w14:textId="77777777" w:rsidR="00174B78" w:rsidRPr="006030AD" w:rsidRDefault="00174B78" w:rsidP="00174B78">
      <w:pPr>
        <w:spacing w:before="120"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V.</w:t>
      </w:r>
    </w:p>
    <w:p w14:paraId="3F58D5A7" w14:textId="6F0A8909" w:rsidR="00174B78" w:rsidRPr="006030AD" w:rsidRDefault="00174B78" w:rsidP="00523588">
      <w:pPr>
        <w:spacing w:line="240" w:lineRule="atLeast"/>
        <w:jc w:val="center"/>
        <w:rPr>
          <w:rFonts w:ascii="Verdana" w:hAnsi="Verdana"/>
          <w:b/>
        </w:rPr>
      </w:pPr>
      <w:r w:rsidRPr="006030AD">
        <w:rPr>
          <w:rFonts w:ascii="Verdana" w:hAnsi="Verdana"/>
          <w:b/>
        </w:rPr>
        <w:t xml:space="preserve"> </w:t>
      </w:r>
      <w:r w:rsidR="008B341C">
        <w:rPr>
          <w:rFonts w:ascii="Verdana" w:hAnsi="Verdana"/>
          <w:b/>
        </w:rPr>
        <w:t>Závěrečná ustanovení</w:t>
      </w:r>
    </w:p>
    <w:p w14:paraId="77D8B177" w14:textId="65449C26" w:rsidR="008B341C" w:rsidRDefault="008B341C" w:rsidP="00174B78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Tento </w:t>
      </w:r>
      <w:r w:rsidR="00CE782F">
        <w:rPr>
          <w:rFonts w:ascii="Verdana" w:hAnsi="Verdana"/>
        </w:rPr>
        <w:t>D</w:t>
      </w:r>
      <w:r>
        <w:rPr>
          <w:rFonts w:ascii="Verdana" w:hAnsi="Verdana"/>
        </w:rPr>
        <w:t>odatek č.</w:t>
      </w:r>
      <w:r w:rsidR="00CE782F">
        <w:rPr>
          <w:rFonts w:ascii="Verdana" w:hAnsi="Verdana"/>
        </w:rPr>
        <w:t xml:space="preserve"> </w:t>
      </w:r>
      <w:r>
        <w:rPr>
          <w:rFonts w:ascii="Verdana" w:hAnsi="Verdana"/>
        </w:rPr>
        <w:t>1 nabývá platnosti dnem podpisu obě</w:t>
      </w:r>
      <w:r w:rsidR="00804445">
        <w:rPr>
          <w:rFonts w:ascii="Verdana" w:hAnsi="Verdana"/>
        </w:rPr>
        <w:t>ma</w:t>
      </w:r>
      <w:r>
        <w:rPr>
          <w:rFonts w:ascii="Verdana" w:hAnsi="Verdana"/>
        </w:rPr>
        <w:t xml:space="preserve"> smluvní</w:t>
      </w:r>
      <w:r w:rsidR="00804445">
        <w:rPr>
          <w:rFonts w:ascii="Verdana" w:hAnsi="Verdana"/>
        </w:rPr>
        <w:t>mi</w:t>
      </w:r>
      <w:r>
        <w:rPr>
          <w:rFonts w:ascii="Verdana" w:hAnsi="Verdana"/>
        </w:rPr>
        <w:t xml:space="preserve"> stran</w:t>
      </w:r>
      <w:r w:rsidR="00804445">
        <w:rPr>
          <w:rFonts w:ascii="Verdana" w:hAnsi="Verdana"/>
        </w:rPr>
        <w:t xml:space="preserve">ami a účinnosti dnem uveřejnění v registru smluv dle z. č. 340/2015 Sb., ve znění pozdějších předpisů. Smluvní strany tuto skutečnost berou na vědomí, a s tímto uveřejněním souhlasí. Uveřejnění Dodatku č. 1 zajistí kupující neprodleně po jeho uzavření. Smluvní strany současně potvrzují, že Dodatek č. 1 neobsahuje obchodní tajemství žádné z nich a že nevyloučily z uveřejnění žádnou část. </w:t>
      </w:r>
    </w:p>
    <w:p w14:paraId="6FD5B291" w14:textId="1E21A529" w:rsidR="008B341C" w:rsidRDefault="008B341C" w:rsidP="00174B78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Tento </w:t>
      </w:r>
      <w:r w:rsidR="00B9684C">
        <w:rPr>
          <w:rFonts w:ascii="Verdana" w:hAnsi="Verdana"/>
        </w:rPr>
        <w:t>D</w:t>
      </w:r>
      <w:r>
        <w:rPr>
          <w:rFonts w:ascii="Verdana" w:hAnsi="Verdana"/>
        </w:rPr>
        <w:t xml:space="preserve">odatek č. 1 je sepsán ve </w:t>
      </w:r>
      <w:r w:rsidR="00804445">
        <w:rPr>
          <w:rFonts w:ascii="Verdana" w:hAnsi="Verdana"/>
        </w:rPr>
        <w:t>třech</w:t>
      </w:r>
      <w:r>
        <w:rPr>
          <w:rFonts w:ascii="Verdana" w:hAnsi="Verdana"/>
        </w:rPr>
        <w:t xml:space="preserve"> </w:t>
      </w:r>
      <w:r w:rsidR="00804445">
        <w:rPr>
          <w:rFonts w:ascii="Verdana" w:hAnsi="Verdana"/>
        </w:rPr>
        <w:t>vyhotoveních, která</w:t>
      </w:r>
      <w:r>
        <w:rPr>
          <w:rFonts w:ascii="Verdana" w:hAnsi="Verdana"/>
        </w:rPr>
        <w:t xml:space="preserve">, </w:t>
      </w:r>
      <w:r w:rsidR="00804445">
        <w:rPr>
          <w:rFonts w:ascii="Verdana" w:hAnsi="Verdana"/>
        </w:rPr>
        <w:t>jsou-li opatřena podpisy oprávněných zástupců smluvních stran, mají platnost originálu. Kupující</w:t>
      </w:r>
      <w:r>
        <w:rPr>
          <w:rFonts w:ascii="Verdana" w:hAnsi="Verdana"/>
        </w:rPr>
        <w:t xml:space="preserve"> obdrží </w:t>
      </w:r>
      <w:r w:rsidR="00804445">
        <w:rPr>
          <w:rFonts w:ascii="Verdana" w:hAnsi="Verdana"/>
        </w:rPr>
        <w:t xml:space="preserve">dvě vyhotovení </w:t>
      </w:r>
      <w:r>
        <w:rPr>
          <w:rFonts w:ascii="Verdana" w:hAnsi="Verdana"/>
        </w:rPr>
        <w:t>a prodávající</w:t>
      </w:r>
      <w:r w:rsidR="00804445">
        <w:rPr>
          <w:rFonts w:ascii="Verdana" w:hAnsi="Verdana"/>
        </w:rPr>
        <w:t xml:space="preserve"> jedno.</w:t>
      </w:r>
    </w:p>
    <w:p w14:paraId="52131827" w14:textId="2DBDFA86" w:rsidR="00174B78" w:rsidRPr="00B9684C" w:rsidRDefault="008B341C" w:rsidP="008B341C">
      <w:pPr>
        <w:spacing w:before="120"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>Nedílnou součástí Dodatku č. 1 Smlouvy je Příloha č. 3 – Rozšíření specifikace zboží</w:t>
      </w:r>
    </w:p>
    <w:p w14:paraId="15B2CC02" w14:textId="77777777" w:rsidR="00866C38" w:rsidRPr="006030AD" w:rsidRDefault="00866C38" w:rsidP="00174B78">
      <w:pPr>
        <w:spacing w:before="120" w:line="240" w:lineRule="atLeast"/>
        <w:rPr>
          <w:rFonts w:ascii="Verdana" w:hAnsi="Verdana"/>
        </w:rPr>
      </w:pPr>
    </w:p>
    <w:p w14:paraId="1BB49E17" w14:textId="3BCD5D86" w:rsidR="00066E32" w:rsidRDefault="00D91EC2" w:rsidP="00174B78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>V Praze dne</w:t>
      </w:r>
      <w:r w:rsidR="00487F0F">
        <w:rPr>
          <w:rFonts w:ascii="Verdana" w:hAnsi="Verdana"/>
        </w:rPr>
        <w:t xml:space="preserve"> </w:t>
      </w:r>
      <w:r w:rsidR="00F20764">
        <w:rPr>
          <w:rFonts w:ascii="Verdana" w:hAnsi="Verdana"/>
        </w:rPr>
        <w:t xml:space="preserve">29. 8. </w:t>
      </w:r>
      <w:r w:rsidR="00866C38">
        <w:rPr>
          <w:rFonts w:ascii="Verdana" w:hAnsi="Verdana"/>
        </w:rPr>
        <w:t>20</w:t>
      </w:r>
      <w:r w:rsidR="00B34776">
        <w:rPr>
          <w:rFonts w:ascii="Verdana" w:hAnsi="Verdana"/>
        </w:rPr>
        <w:t>2</w:t>
      </w:r>
      <w:r w:rsidR="008B341C">
        <w:rPr>
          <w:rFonts w:ascii="Verdana" w:hAnsi="Verdana"/>
        </w:rPr>
        <w:t>2</w:t>
      </w:r>
      <w:r w:rsidR="00487F0F">
        <w:rPr>
          <w:rFonts w:ascii="Verdana" w:hAnsi="Verdana"/>
        </w:rPr>
        <w:tab/>
      </w:r>
      <w:r w:rsidR="00487F0F">
        <w:rPr>
          <w:rFonts w:ascii="Verdana" w:hAnsi="Verdana"/>
        </w:rPr>
        <w:tab/>
      </w:r>
      <w:r w:rsidR="00487F0F">
        <w:rPr>
          <w:rFonts w:ascii="Verdana" w:hAnsi="Verdana"/>
        </w:rPr>
        <w:tab/>
      </w:r>
      <w:bookmarkStart w:id="0" w:name="_GoBack"/>
      <w:bookmarkEnd w:id="0"/>
      <w:r w:rsidR="00866C38">
        <w:rPr>
          <w:rFonts w:ascii="Verdana" w:hAnsi="Verdana"/>
        </w:rPr>
        <w:t xml:space="preserve">        </w:t>
      </w:r>
      <w:r w:rsidR="00330AB4" w:rsidRPr="006030AD">
        <w:rPr>
          <w:rFonts w:ascii="Verdana" w:hAnsi="Verdana"/>
        </w:rPr>
        <w:t>V Praze dne</w:t>
      </w:r>
      <w:r w:rsidR="00ED2F89">
        <w:rPr>
          <w:rFonts w:ascii="Verdana" w:hAnsi="Verdana"/>
        </w:rPr>
        <w:t xml:space="preserve"> </w:t>
      </w:r>
      <w:r w:rsidR="00661BBD">
        <w:rPr>
          <w:rFonts w:ascii="Verdana" w:hAnsi="Verdana"/>
        </w:rPr>
        <w:t>26.8.</w:t>
      </w:r>
      <w:r w:rsidR="00866C38">
        <w:rPr>
          <w:rFonts w:ascii="Verdana" w:hAnsi="Verdana"/>
        </w:rPr>
        <w:t>20</w:t>
      </w:r>
      <w:r w:rsidR="00B34776">
        <w:rPr>
          <w:rFonts w:ascii="Verdana" w:hAnsi="Verdana"/>
        </w:rPr>
        <w:t>2</w:t>
      </w:r>
      <w:r w:rsidR="008B341C">
        <w:rPr>
          <w:rFonts w:ascii="Verdana" w:hAnsi="Verdana"/>
        </w:rPr>
        <w:t>2</w:t>
      </w:r>
    </w:p>
    <w:p w14:paraId="7B2196D8" w14:textId="77777777" w:rsidR="00174B78" w:rsidRPr="006030AD" w:rsidRDefault="00174B78" w:rsidP="00174B78">
      <w:pPr>
        <w:spacing w:before="120" w:line="240" w:lineRule="atLeast"/>
        <w:rPr>
          <w:rFonts w:ascii="Verdana" w:hAnsi="Verdana"/>
        </w:rPr>
      </w:pPr>
      <w:proofErr w:type="gramStart"/>
      <w:r w:rsidRPr="006030AD">
        <w:rPr>
          <w:rFonts w:ascii="Verdana" w:hAnsi="Verdana"/>
        </w:rPr>
        <w:t xml:space="preserve">Kupující:   </w:t>
      </w:r>
      <w:proofErr w:type="gramEnd"/>
      <w:r w:rsidRPr="006030AD">
        <w:rPr>
          <w:rFonts w:ascii="Verdana" w:hAnsi="Verdana"/>
        </w:rPr>
        <w:t xml:space="preserve">                                </w:t>
      </w:r>
      <w:r w:rsidR="00487F0F">
        <w:rPr>
          <w:rFonts w:ascii="Verdana" w:hAnsi="Verdana"/>
        </w:rPr>
        <w:t xml:space="preserve">                     </w:t>
      </w:r>
      <w:r w:rsidRPr="006030AD">
        <w:rPr>
          <w:rFonts w:ascii="Verdana" w:hAnsi="Verdana"/>
        </w:rPr>
        <w:t>Prodávající:</w:t>
      </w:r>
    </w:p>
    <w:p w14:paraId="52A4C90A" w14:textId="77777777" w:rsidR="00066E32" w:rsidRDefault="00066E32" w:rsidP="00174B78">
      <w:pPr>
        <w:spacing w:before="120" w:line="240" w:lineRule="atLeast"/>
        <w:rPr>
          <w:rFonts w:ascii="Verdana" w:hAnsi="Verdana"/>
        </w:rPr>
      </w:pPr>
    </w:p>
    <w:p w14:paraId="14774C71" w14:textId="2AA32BCB" w:rsidR="00330AB4" w:rsidRDefault="00174B78" w:rsidP="00174B78">
      <w:pPr>
        <w:spacing w:before="120" w:line="240" w:lineRule="atLeast"/>
        <w:rPr>
          <w:rFonts w:ascii="Verdana" w:hAnsi="Verdana"/>
        </w:rPr>
      </w:pPr>
      <w:r w:rsidRPr="006030AD">
        <w:rPr>
          <w:rFonts w:ascii="Verdana" w:hAnsi="Verdana"/>
        </w:rPr>
        <w:t>................................</w:t>
      </w:r>
      <w:r w:rsidR="008B341C">
        <w:rPr>
          <w:rFonts w:ascii="Verdana" w:hAnsi="Verdana"/>
        </w:rPr>
        <w:t>...…..</w:t>
      </w:r>
      <w:r w:rsidRPr="006030AD">
        <w:rPr>
          <w:rFonts w:ascii="Verdana" w:hAnsi="Verdana"/>
        </w:rPr>
        <w:t xml:space="preserve">   </w:t>
      </w:r>
      <w:r w:rsidR="00330AB4">
        <w:rPr>
          <w:rFonts w:ascii="Verdana" w:hAnsi="Verdana"/>
        </w:rPr>
        <w:tab/>
      </w:r>
      <w:r w:rsidR="00330AB4">
        <w:rPr>
          <w:rFonts w:ascii="Verdana" w:hAnsi="Verdana"/>
        </w:rPr>
        <w:tab/>
        <w:t xml:space="preserve">       </w:t>
      </w:r>
      <w:r w:rsidR="00330AB4" w:rsidRPr="006030AD">
        <w:rPr>
          <w:rFonts w:ascii="Verdana" w:hAnsi="Verdana"/>
        </w:rPr>
        <w:t xml:space="preserve">......................................  </w:t>
      </w:r>
      <w:r w:rsidRPr="006030AD">
        <w:rPr>
          <w:rFonts w:ascii="Verdana" w:hAnsi="Verdana"/>
        </w:rPr>
        <w:t xml:space="preserve">                                                 </w:t>
      </w:r>
    </w:p>
    <w:p w14:paraId="3FBC3FBA" w14:textId="6B9EF2BC" w:rsidR="004C1D5B" w:rsidRDefault="00866AB1" w:rsidP="00174B78">
      <w:pPr>
        <w:spacing w:before="120" w:line="240" w:lineRule="atLeast"/>
        <w:rPr>
          <w:rFonts w:ascii="Verdana" w:hAnsi="Verdana"/>
        </w:rPr>
      </w:pPr>
      <w:r>
        <w:rPr>
          <w:rFonts w:ascii="Verdana" w:hAnsi="Verdana"/>
        </w:rPr>
        <w:t>Ing. Tomáš Langer, Ph.D., kvestor</w:t>
      </w:r>
      <w:r w:rsidR="00330AB4">
        <w:rPr>
          <w:rFonts w:ascii="Verdana" w:hAnsi="Verdana"/>
        </w:rPr>
        <w:tab/>
      </w:r>
      <w:r w:rsidR="00330AB4">
        <w:rPr>
          <w:rFonts w:ascii="Verdana" w:hAnsi="Verdana"/>
        </w:rPr>
        <w:tab/>
        <w:t xml:space="preserve">       </w:t>
      </w:r>
      <w:r w:rsidR="008B341C">
        <w:rPr>
          <w:rFonts w:ascii="Verdana" w:hAnsi="Verdana"/>
        </w:rPr>
        <w:t xml:space="preserve">Ing. </w:t>
      </w:r>
      <w:r w:rsidR="00072B1B">
        <w:rPr>
          <w:rFonts w:ascii="Verdana" w:hAnsi="Verdana"/>
        </w:rPr>
        <w:t>Aleš Kroupa</w:t>
      </w:r>
      <w:r w:rsidR="008B341C">
        <w:rPr>
          <w:rFonts w:ascii="Verdana" w:hAnsi="Verdana"/>
        </w:rPr>
        <w:t>, jednatel</w:t>
      </w:r>
    </w:p>
    <w:p w14:paraId="33E590A6" w14:textId="6B925E76" w:rsidR="00174B78" w:rsidRPr="006030AD" w:rsidRDefault="00330AB4" w:rsidP="001F2A1B">
      <w:pPr>
        <w:spacing w:before="120" w:line="240" w:lineRule="atLeast"/>
        <w:rPr>
          <w:rFonts w:ascii="Verdana" w:hAnsi="Verdana"/>
        </w:rPr>
      </w:pPr>
      <w:r>
        <w:rPr>
          <w:rFonts w:ascii="Verdana" w:hAnsi="Verdana"/>
        </w:rPr>
        <w:t>Akademie múzických umění v Praze</w:t>
      </w:r>
      <w:r>
        <w:rPr>
          <w:rFonts w:ascii="Verdana" w:hAnsi="Verdana"/>
        </w:rPr>
        <w:tab/>
      </w:r>
      <w:r w:rsidR="00A97D23">
        <w:rPr>
          <w:rFonts w:ascii="Verdana" w:hAnsi="Verdana"/>
        </w:rPr>
        <w:t xml:space="preserve">      </w:t>
      </w:r>
      <w:r w:rsidR="00072B1B">
        <w:rPr>
          <w:rFonts w:ascii="Verdana" w:hAnsi="Verdana"/>
        </w:rPr>
        <w:t xml:space="preserve">       </w:t>
      </w:r>
      <w:r w:rsidR="00A97D23">
        <w:rPr>
          <w:rFonts w:ascii="Verdana" w:hAnsi="Verdana"/>
        </w:rPr>
        <w:t xml:space="preserve"> </w:t>
      </w:r>
      <w:r w:rsidR="00072B1B">
        <w:rPr>
          <w:rFonts w:ascii="Verdana" w:hAnsi="Verdana"/>
        </w:rPr>
        <w:t>Klima-</w:t>
      </w:r>
      <w:proofErr w:type="spellStart"/>
      <w:r w:rsidR="00072B1B">
        <w:rPr>
          <w:rFonts w:ascii="Verdana" w:hAnsi="Verdana"/>
        </w:rPr>
        <w:t>classic</w:t>
      </w:r>
      <w:proofErr w:type="spellEnd"/>
      <w:r w:rsidR="00072B1B">
        <w:rPr>
          <w:rFonts w:ascii="Verdana" w:hAnsi="Verdana"/>
        </w:rPr>
        <w:t xml:space="preserve"> s.r.o.</w:t>
      </w:r>
    </w:p>
    <w:sectPr w:rsidR="00174B78" w:rsidRPr="006030AD" w:rsidSect="00174B78">
      <w:footerReference w:type="default" r:id="rId11"/>
      <w:pgSz w:w="11906" w:h="16838"/>
      <w:pgMar w:top="1440" w:right="1700" w:bottom="567" w:left="1800" w:header="708" w:footer="4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3F19" w14:textId="77777777" w:rsidR="001D50D4" w:rsidRDefault="001D50D4">
      <w:r>
        <w:separator/>
      </w:r>
    </w:p>
  </w:endnote>
  <w:endnote w:type="continuationSeparator" w:id="0">
    <w:p w14:paraId="33D16418" w14:textId="77777777" w:rsidR="001D50D4" w:rsidRDefault="001D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4825" w14:textId="77777777" w:rsidR="00D56F95" w:rsidRPr="004B339B" w:rsidRDefault="00D56F95">
    <w:pPr>
      <w:pStyle w:val="Zpat"/>
      <w:jc w:val="center"/>
      <w:rPr>
        <w:rFonts w:ascii="Verdana" w:hAnsi="Verdana"/>
        <w:sz w:val="16"/>
        <w:szCs w:val="16"/>
      </w:rPr>
    </w:pPr>
    <w:r w:rsidRPr="004B339B">
      <w:rPr>
        <w:rFonts w:ascii="Verdana" w:hAnsi="Verdana"/>
        <w:sz w:val="16"/>
        <w:szCs w:val="16"/>
      </w:rPr>
      <w:fldChar w:fldCharType="begin"/>
    </w:r>
    <w:r w:rsidRPr="004B339B">
      <w:rPr>
        <w:rFonts w:ascii="Verdana" w:hAnsi="Verdana"/>
        <w:sz w:val="16"/>
        <w:szCs w:val="16"/>
      </w:rPr>
      <w:instrText xml:space="preserve"> PAGE   \* MERGEFORMAT </w:instrText>
    </w:r>
    <w:r w:rsidRPr="004B339B">
      <w:rPr>
        <w:rFonts w:ascii="Verdana" w:hAnsi="Verdana"/>
        <w:sz w:val="16"/>
        <w:szCs w:val="16"/>
      </w:rPr>
      <w:fldChar w:fldCharType="separate"/>
    </w:r>
    <w:r w:rsidR="00961DEA">
      <w:rPr>
        <w:rFonts w:ascii="Verdana" w:hAnsi="Verdana"/>
        <w:noProof/>
        <w:sz w:val="16"/>
        <w:szCs w:val="16"/>
      </w:rPr>
      <w:t>5</w:t>
    </w:r>
    <w:r w:rsidRPr="004B339B">
      <w:rPr>
        <w:rFonts w:ascii="Verdana" w:hAnsi="Verdana"/>
        <w:sz w:val="16"/>
        <w:szCs w:val="16"/>
      </w:rPr>
      <w:fldChar w:fldCharType="end"/>
    </w:r>
  </w:p>
  <w:p w14:paraId="33FD6725" w14:textId="77777777" w:rsidR="00D56F95" w:rsidRDefault="00D56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B6A9" w14:textId="77777777" w:rsidR="001D50D4" w:rsidRDefault="001D50D4">
      <w:r>
        <w:separator/>
      </w:r>
    </w:p>
  </w:footnote>
  <w:footnote w:type="continuationSeparator" w:id="0">
    <w:p w14:paraId="67EE2F0F" w14:textId="77777777" w:rsidR="001D50D4" w:rsidRDefault="001D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2A5E"/>
    <w:multiLevelType w:val="singleLevel"/>
    <w:tmpl w:val="2EF0050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25D5AB8"/>
    <w:multiLevelType w:val="hybridMultilevel"/>
    <w:tmpl w:val="E5CC534A"/>
    <w:lvl w:ilvl="0" w:tplc="9EA236FC">
      <w:start w:val="1"/>
      <w:numFmt w:val="decimal"/>
      <w:suff w:val="space"/>
      <w:lvlText w:val="%1."/>
      <w:lvlJc w:val="left"/>
      <w:pPr>
        <w:ind w:left="1078" w:hanging="45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36D706D1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6766DD3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" w15:restartNumberingAfterBreak="0">
    <w:nsid w:val="4E265AEB"/>
    <w:multiLevelType w:val="hybridMultilevel"/>
    <w:tmpl w:val="1762552A"/>
    <w:lvl w:ilvl="0" w:tplc="4DF895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" w15:restartNumberingAfterBreak="0">
    <w:nsid w:val="50675478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6" w15:restartNumberingAfterBreak="0">
    <w:nsid w:val="518778B7"/>
    <w:multiLevelType w:val="hybridMultilevel"/>
    <w:tmpl w:val="E5CC534A"/>
    <w:lvl w:ilvl="0" w:tplc="9EA236FC">
      <w:start w:val="1"/>
      <w:numFmt w:val="decimal"/>
      <w:suff w:val="space"/>
      <w:lvlText w:val="%1."/>
      <w:lvlJc w:val="left"/>
      <w:pPr>
        <w:ind w:left="1078" w:hanging="45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BE2079C"/>
    <w:multiLevelType w:val="hybridMultilevel"/>
    <w:tmpl w:val="22CA13E4"/>
    <w:lvl w:ilvl="0" w:tplc="AA364C3C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8" w15:restartNumberingAfterBreak="0">
    <w:nsid w:val="7FB052C3"/>
    <w:multiLevelType w:val="hybridMultilevel"/>
    <w:tmpl w:val="58645A88"/>
    <w:lvl w:ilvl="0" w:tplc="4F76E442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78"/>
    <w:rsid w:val="0000131D"/>
    <w:rsid w:val="00017762"/>
    <w:rsid w:val="00026D65"/>
    <w:rsid w:val="0004389E"/>
    <w:rsid w:val="00043B9F"/>
    <w:rsid w:val="000518ED"/>
    <w:rsid w:val="00066E32"/>
    <w:rsid w:val="00072B1B"/>
    <w:rsid w:val="000943D0"/>
    <w:rsid w:val="00094E1D"/>
    <w:rsid w:val="000E7300"/>
    <w:rsid w:val="000F25F1"/>
    <w:rsid w:val="000F4C78"/>
    <w:rsid w:val="000F4D17"/>
    <w:rsid w:val="001468F7"/>
    <w:rsid w:val="0016056D"/>
    <w:rsid w:val="0017007B"/>
    <w:rsid w:val="00174B78"/>
    <w:rsid w:val="001941C5"/>
    <w:rsid w:val="001D50D4"/>
    <w:rsid w:val="001D770B"/>
    <w:rsid w:val="001F2A1B"/>
    <w:rsid w:val="001F3605"/>
    <w:rsid w:val="002002C7"/>
    <w:rsid w:val="00205B35"/>
    <w:rsid w:val="00227A61"/>
    <w:rsid w:val="002520BB"/>
    <w:rsid w:val="00261246"/>
    <w:rsid w:val="0027100A"/>
    <w:rsid w:val="00272A16"/>
    <w:rsid w:val="00283071"/>
    <w:rsid w:val="002B5724"/>
    <w:rsid w:val="002D7EC1"/>
    <w:rsid w:val="002F5E49"/>
    <w:rsid w:val="0032079B"/>
    <w:rsid w:val="00327D46"/>
    <w:rsid w:val="00330AB4"/>
    <w:rsid w:val="003655A1"/>
    <w:rsid w:val="003C5C8A"/>
    <w:rsid w:val="003C79FD"/>
    <w:rsid w:val="003D68E6"/>
    <w:rsid w:val="00407431"/>
    <w:rsid w:val="00410563"/>
    <w:rsid w:val="0042630A"/>
    <w:rsid w:val="00460045"/>
    <w:rsid w:val="00476260"/>
    <w:rsid w:val="004830A6"/>
    <w:rsid w:val="00487F0F"/>
    <w:rsid w:val="00491A89"/>
    <w:rsid w:val="004A121F"/>
    <w:rsid w:val="004B339B"/>
    <w:rsid w:val="004C1D5B"/>
    <w:rsid w:val="004D0867"/>
    <w:rsid w:val="004E300A"/>
    <w:rsid w:val="004E62F3"/>
    <w:rsid w:val="0051788B"/>
    <w:rsid w:val="00523588"/>
    <w:rsid w:val="00524B35"/>
    <w:rsid w:val="00533145"/>
    <w:rsid w:val="00537E23"/>
    <w:rsid w:val="00553C1E"/>
    <w:rsid w:val="00556AC6"/>
    <w:rsid w:val="00566F35"/>
    <w:rsid w:val="005722A2"/>
    <w:rsid w:val="0057575F"/>
    <w:rsid w:val="005961BD"/>
    <w:rsid w:val="005B702C"/>
    <w:rsid w:val="005C7C33"/>
    <w:rsid w:val="005D0953"/>
    <w:rsid w:val="005D19CD"/>
    <w:rsid w:val="005D64CB"/>
    <w:rsid w:val="005E0BD9"/>
    <w:rsid w:val="005E1F42"/>
    <w:rsid w:val="005E57E9"/>
    <w:rsid w:val="006030AD"/>
    <w:rsid w:val="006126C3"/>
    <w:rsid w:val="00622D09"/>
    <w:rsid w:val="006375F0"/>
    <w:rsid w:val="00661BBD"/>
    <w:rsid w:val="0067269D"/>
    <w:rsid w:val="00673F97"/>
    <w:rsid w:val="00690962"/>
    <w:rsid w:val="006A1CD0"/>
    <w:rsid w:val="006D2971"/>
    <w:rsid w:val="006E703A"/>
    <w:rsid w:val="006F1FC6"/>
    <w:rsid w:val="007207B8"/>
    <w:rsid w:val="00727CE3"/>
    <w:rsid w:val="007465C1"/>
    <w:rsid w:val="0076394F"/>
    <w:rsid w:val="00773C94"/>
    <w:rsid w:val="00781425"/>
    <w:rsid w:val="007B23A8"/>
    <w:rsid w:val="007C3AE6"/>
    <w:rsid w:val="007D5177"/>
    <w:rsid w:val="007E162B"/>
    <w:rsid w:val="00800E1F"/>
    <w:rsid w:val="00804445"/>
    <w:rsid w:val="00811167"/>
    <w:rsid w:val="00811C44"/>
    <w:rsid w:val="00816229"/>
    <w:rsid w:val="00835E69"/>
    <w:rsid w:val="0085654B"/>
    <w:rsid w:val="00866AB1"/>
    <w:rsid w:val="00866C38"/>
    <w:rsid w:val="0089042C"/>
    <w:rsid w:val="00892542"/>
    <w:rsid w:val="008B341C"/>
    <w:rsid w:val="008B6ED2"/>
    <w:rsid w:val="008E211B"/>
    <w:rsid w:val="008F1A81"/>
    <w:rsid w:val="008F6D80"/>
    <w:rsid w:val="009073DA"/>
    <w:rsid w:val="00936BD8"/>
    <w:rsid w:val="00940AE7"/>
    <w:rsid w:val="0094666B"/>
    <w:rsid w:val="00961DEA"/>
    <w:rsid w:val="00964A87"/>
    <w:rsid w:val="0099366E"/>
    <w:rsid w:val="009B70B5"/>
    <w:rsid w:val="009C37D8"/>
    <w:rsid w:val="009E67E3"/>
    <w:rsid w:val="009F49FC"/>
    <w:rsid w:val="00A02E27"/>
    <w:rsid w:val="00A13AB5"/>
    <w:rsid w:val="00A27FB8"/>
    <w:rsid w:val="00A62E9D"/>
    <w:rsid w:val="00A70ED7"/>
    <w:rsid w:val="00A86C07"/>
    <w:rsid w:val="00A90079"/>
    <w:rsid w:val="00A97D23"/>
    <w:rsid w:val="00AC4836"/>
    <w:rsid w:val="00AD08B6"/>
    <w:rsid w:val="00AD4D0A"/>
    <w:rsid w:val="00AE15F0"/>
    <w:rsid w:val="00B013EB"/>
    <w:rsid w:val="00B01FE2"/>
    <w:rsid w:val="00B07B77"/>
    <w:rsid w:val="00B11F62"/>
    <w:rsid w:val="00B20742"/>
    <w:rsid w:val="00B21175"/>
    <w:rsid w:val="00B23336"/>
    <w:rsid w:val="00B34776"/>
    <w:rsid w:val="00B43414"/>
    <w:rsid w:val="00B512DF"/>
    <w:rsid w:val="00B6556E"/>
    <w:rsid w:val="00B659B0"/>
    <w:rsid w:val="00B6797A"/>
    <w:rsid w:val="00B83D0C"/>
    <w:rsid w:val="00B91AB9"/>
    <w:rsid w:val="00B9684C"/>
    <w:rsid w:val="00BA3103"/>
    <w:rsid w:val="00BB52E1"/>
    <w:rsid w:val="00BC569A"/>
    <w:rsid w:val="00BE0B33"/>
    <w:rsid w:val="00BE4876"/>
    <w:rsid w:val="00BE6267"/>
    <w:rsid w:val="00BE7C71"/>
    <w:rsid w:val="00C02448"/>
    <w:rsid w:val="00C61C30"/>
    <w:rsid w:val="00C75C25"/>
    <w:rsid w:val="00C771AD"/>
    <w:rsid w:val="00C97EAE"/>
    <w:rsid w:val="00CB38B4"/>
    <w:rsid w:val="00CB4A9F"/>
    <w:rsid w:val="00CB5FDE"/>
    <w:rsid w:val="00CC495C"/>
    <w:rsid w:val="00CE782F"/>
    <w:rsid w:val="00CF7D0C"/>
    <w:rsid w:val="00D0742E"/>
    <w:rsid w:val="00D3798E"/>
    <w:rsid w:val="00D43DD6"/>
    <w:rsid w:val="00D56F95"/>
    <w:rsid w:val="00D66B38"/>
    <w:rsid w:val="00D8013F"/>
    <w:rsid w:val="00D90676"/>
    <w:rsid w:val="00D91EC2"/>
    <w:rsid w:val="00D94B2A"/>
    <w:rsid w:val="00DB219F"/>
    <w:rsid w:val="00DB2A3A"/>
    <w:rsid w:val="00DB53E4"/>
    <w:rsid w:val="00DD35B5"/>
    <w:rsid w:val="00DD42B2"/>
    <w:rsid w:val="00E0552E"/>
    <w:rsid w:val="00E06A38"/>
    <w:rsid w:val="00E20FF3"/>
    <w:rsid w:val="00E60F97"/>
    <w:rsid w:val="00E9683C"/>
    <w:rsid w:val="00EC02E8"/>
    <w:rsid w:val="00EC695E"/>
    <w:rsid w:val="00ED2F89"/>
    <w:rsid w:val="00EE7D1B"/>
    <w:rsid w:val="00F0263F"/>
    <w:rsid w:val="00F20764"/>
    <w:rsid w:val="00F20C2B"/>
    <w:rsid w:val="00F32342"/>
    <w:rsid w:val="00F661CA"/>
    <w:rsid w:val="00F86BCA"/>
    <w:rsid w:val="00F9015A"/>
    <w:rsid w:val="00F94368"/>
    <w:rsid w:val="00FA01BB"/>
    <w:rsid w:val="00FA43BE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AC2EF"/>
  <w15:docId w15:val="{5E190862-24B2-4762-85D6-13D991E4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B78"/>
    <w:rPr>
      <w:lang w:val="cs-CZ" w:eastAsia="cs-CZ"/>
    </w:rPr>
  </w:style>
  <w:style w:type="paragraph" w:styleId="Nadpis2">
    <w:name w:val="heading 2"/>
    <w:basedOn w:val="Normln"/>
    <w:next w:val="Normln"/>
    <w:qFormat/>
    <w:rsid w:val="00174B78"/>
    <w:pPr>
      <w:keepNext/>
      <w:spacing w:before="120" w:line="240" w:lineRule="atLeast"/>
      <w:ind w:right="-341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4B78"/>
    <w:pPr>
      <w:spacing w:before="120" w:line="240" w:lineRule="atLeast"/>
      <w:jc w:val="both"/>
    </w:pPr>
    <w:rPr>
      <w:sz w:val="22"/>
    </w:rPr>
  </w:style>
  <w:style w:type="paragraph" w:styleId="Nzev">
    <w:name w:val="Title"/>
    <w:basedOn w:val="Normln"/>
    <w:qFormat/>
    <w:rsid w:val="00174B78"/>
    <w:pPr>
      <w:spacing w:before="120" w:line="240" w:lineRule="atLeast"/>
      <w:jc w:val="center"/>
    </w:pPr>
    <w:rPr>
      <w:b/>
      <w:sz w:val="22"/>
    </w:rPr>
  </w:style>
  <w:style w:type="paragraph" w:customStyle="1" w:styleId="honey">
    <w:name w:val="honey"/>
    <w:basedOn w:val="Normln"/>
    <w:rsid w:val="00174B78"/>
    <w:pPr>
      <w:spacing w:line="360" w:lineRule="auto"/>
      <w:jc w:val="both"/>
    </w:pPr>
    <w:rPr>
      <w:sz w:val="24"/>
    </w:rPr>
  </w:style>
  <w:style w:type="paragraph" w:customStyle="1" w:styleId="NormlnIMP">
    <w:name w:val="Normální_IMP"/>
    <w:basedOn w:val="Normln"/>
    <w:rsid w:val="00174B78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174B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4B78"/>
    <w:rPr>
      <w:lang w:val="cs-CZ" w:eastAsia="cs-CZ" w:bidi="ar-SA"/>
    </w:rPr>
  </w:style>
  <w:style w:type="character" w:styleId="Odkaznakoment">
    <w:name w:val="annotation reference"/>
    <w:semiHidden/>
    <w:rsid w:val="00174B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74B78"/>
  </w:style>
  <w:style w:type="character" w:customStyle="1" w:styleId="TextkomenteChar">
    <w:name w:val="Text komentáře Char"/>
    <w:link w:val="Textkomente"/>
    <w:semiHidden/>
    <w:rsid w:val="00174B78"/>
    <w:rPr>
      <w:lang w:val="cs-CZ" w:eastAsia="cs-CZ" w:bidi="ar-SA"/>
    </w:rPr>
  </w:style>
  <w:style w:type="paragraph" w:styleId="Textbubliny">
    <w:name w:val="Balloon Text"/>
    <w:basedOn w:val="Normln"/>
    <w:semiHidden/>
    <w:rsid w:val="00174B7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BE6267"/>
    <w:pPr>
      <w:spacing w:after="120"/>
    </w:pPr>
    <w:rPr>
      <w:sz w:val="16"/>
      <w:szCs w:val="16"/>
    </w:rPr>
  </w:style>
  <w:style w:type="character" w:customStyle="1" w:styleId="CharChar3">
    <w:name w:val="Char Char3"/>
    <w:semiHidden/>
    <w:rsid w:val="00CF7D0C"/>
    <w:rPr>
      <w:lang w:val="cs-CZ" w:eastAsia="cs-CZ" w:bidi="ar-SA"/>
    </w:rPr>
  </w:style>
  <w:style w:type="paragraph" w:customStyle="1" w:styleId="Default">
    <w:name w:val="Default"/>
    <w:rsid w:val="006A1C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rsid w:val="004B33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339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1D770B"/>
    <w:rPr>
      <w:b/>
      <w:bCs/>
    </w:rPr>
  </w:style>
  <w:style w:type="character" w:customStyle="1" w:styleId="PedmtkomenteChar">
    <w:name w:val="Předmět komentáře Char"/>
    <w:link w:val="Pedmtkomente"/>
    <w:rsid w:val="001D770B"/>
    <w:rPr>
      <w:b/>
      <w:bCs/>
      <w:lang w:val="cs-CZ" w:eastAsia="cs-CZ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B43414"/>
    <w:pPr>
      <w:spacing w:after="120" w:line="276" w:lineRule="auto"/>
      <w:ind w:left="720"/>
      <w:contextualSpacing/>
    </w:pPr>
    <w:rPr>
      <w:rFonts w:ascii="Arial" w:eastAsia="Calibri" w:hAnsi="Arial"/>
      <w:color w:val="000000"/>
      <w:szCs w:val="22"/>
      <w:lang w:eastAsia="en-US"/>
    </w:rPr>
  </w:style>
  <w:style w:type="paragraph" w:styleId="Revize">
    <w:name w:val="Revision"/>
    <w:hidden/>
    <w:uiPriority w:val="99"/>
    <w:semiHidden/>
    <w:rsid w:val="000518ED"/>
    <w:rPr>
      <w:lang w:val="cs-CZ"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CC495C"/>
    <w:rPr>
      <w:rFonts w:ascii="Arial" w:eastAsia="Calibri" w:hAnsi="Arial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CC56D707454D82AB9987337C3DE5" ma:contentTypeVersion="11" ma:contentTypeDescription="Vytvoří nový dokument" ma:contentTypeScope="" ma:versionID="d0434ce53e4f1b9a66226a69267ed89b">
  <xsd:schema xmlns:xsd="http://www.w3.org/2001/XMLSchema" xmlns:xs="http://www.w3.org/2001/XMLSchema" xmlns:p="http://schemas.microsoft.com/office/2006/metadata/properties" xmlns:ns3="42808f96-6198-4eb4-b0a8-09010a1b21bf" xmlns:ns4="20457cd8-2d4e-4d19-abfd-e8f2b7e00a02" targetNamespace="http://schemas.microsoft.com/office/2006/metadata/properties" ma:root="true" ma:fieldsID="951480cbda1596d749490a5c12884282" ns3:_="" ns4:_="">
    <xsd:import namespace="42808f96-6198-4eb4-b0a8-09010a1b21bf"/>
    <xsd:import namespace="20457cd8-2d4e-4d19-abfd-e8f2b7e00a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08f96-6198-4eb4-b0a8-09010a1b21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57cd8-2d4e-4d19-abfd-e8f2b7e00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5670-D44E-4753-A2A5-0A4A9FF9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08f96-6198-4eb4-b0a8-09010a1b21bf"/>
    <ds:schemaRef ds:uri="20457cd8-2d4e-4d19-abfd-e8f2b7e0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D980-B41A-449E-8319-BA5F88869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26777-CB66-453E-8B64-610FE0857601}">
  <ds:schemaRefs>
    <ds:schemaRef ds:uri="42808f96-6198-4eb4-b0a8-09010a1b21bf"/>
    <ds:schemaRef ds:uri="http://schemas.microsoft.com/office/2006/metadata/properties"/>
    <ds:schemaRef ds:uri="20457cd8-2d4e-4d19-abfd-e8f2b7e00a0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03E696-F15E-4719-A35F-4993E6C5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3601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advokát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Hana ŠILLEROVÁ</dc:creator>
  <cp:lastModifiedBy>Martina HLAVÁČKOVÁ</cp:lastModifiedBy>
  <cp:revision>2</cp:revision>
  <cp:lastPrinted>2022-04-05T07:23:00Z</cp:lastPrinted>
  <dcterms:created xsi:type="dcterms:W3CDTF">2022-10-20T06:40:00Z</dcterms:created>
  <dcterms:modified xsi:type="dcterms:W3CDTF">2022-10-20T06:40:00Z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0x010100D5B5CC56D707454D82AB9987337C3DE5</vt:lpwstr>
  </property>
</Properties>
</file>