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92" w:rsidRDefault="00DE7D44">
      <w:pPr>
        <w:pStyle w:val="Nzev"/>
        <w:rPr>
          <w:rFonts w:ascii="Calibri" w:hAnsi="Calibri" w:cs="Calibri"/>
          <w:sz w:val="36"/>
          <w:szCs w:val="36"/>
        </w:rPr>
      </w:pPr>
      <w:r w:rsidRPr="00E34331">
        <w:rPr>
          <w:rFonts w:ascii="Calibri" w:hAnsi="Calibri" w:cs="Calibri"/>
          <w:sz w:val="36"/>
          <w:szCs w:val="36"/>
        </w:rPr>
        <w:t>Dodatek č.</w:t>
      </w:r>
      <w:r w:rsidR="00544360" w:rsidRPr="00E34331">
        <w:rPr>
          <w:rFonts w:ascii="Calibri" w:hAnsi="Calibri" w:cs="Calibri"/>
          <w:sz w:val="36"/>
          <w:szCs w:val="36"/>
        </w:rPr>
        <w:t xml:space="preserve"> </w:t>
      </w:r>
      <w:r w:rsidR="00E34331" w:rsidRPr="00E34331">
        <w:rPr>
          <w:rFonts w:ascii="Calibri" w:hAnsi="Calibri" w:cs="Calibri"/>
          <w:sz w:val="36"/>
          <w:szCs w:val="36"/>
        </w:rPr>
        <w:t>1</w:t>
      </w:r>
    </w:p>
    <w:p w:rsidR="00B71388" w:rsidRPr="00E34331" w:rsidRDefault="00131DA1">
      <w:pPr>
        <w:pStyle w:val="Nzev"/>
        <w:rPr>
          <w:rFonts w:ascii="Calibri" w:hAnsi="Calibri" w:cs="Calibri"/>
          <w:sz w:val="36"/>
          <w:szCs w:val="36"/>
        </w:rPr>
      </w:pPr>
      <w:r w:rsidRPr="00E34331">
        <w:rPr>
          <w:rFonts w:ascii="Calibri" w:hAnsi="Calibri" w:cs="Calibri"/>
          <w:sz w:val="36"/>
          <w:szCs w:val="36"/>
        </w:rPr>
        <w:t>ke smlouvě o dílo</w:t>
      </w:r>
      <w:r w:rsidR="00DE7D44" w:rsidRPr="00E34331">
        <w:rPr>
          <w:rFonts w:ascii="Calibri" w:hAnsi="Calibri" w:cs="Calibri"/>
          <w:sz w:val="36"/>
          <w:szCs w:val="36"/>
        </w:rPr>
        <w:t xml:space="preserve"> č. </w:t>
      </w:r>
      <w:r w:rsidR="000D0049" w:rsidRPr="000D0049">
        <w:rPr>
          <w:rFonts w:ascii="Calibri" w:hAnsi="Calibri" w:cs="Calibri"/>
          <w:sz w:val="36"/>
          <w:szCs w:val="36"/>
        </w:rPr>
        <w:t>3008H1160013</w:t>
      </w:r>
    </w:p>
    <w:p w:rsidR="00DE7D44" w:rsidRPr="00E34331" w:rsidRDefault="00A359FF">
      <w:pPr>
        <w:pStyle w:val="Nzev"/>
        <w:rPr>
          <w:rFonts w:ascii="Calibri" w:hAnsi="Calibri" w:cs="Calibri"/>
          <w:sz w:val="28"/>
        </w:rPr>
      </w:pPr>
      <w:r w:rsidRPr="00E34331">
        <w:rPr>
          <w:rFonts w:ascii="Calibri" w:hAnsi="Calibri" w:cs="Calibri"/>
          <w:sz w:val="28"/>
        </w:rPr>
        <w:t>z</w:t>
      </w:r>
      <w:r w:rsidR="00DE7D44" w:rsidRPr="00E34331">
        <w:rPr>
          <w:rFonts w:ascii="Calibri" w:hAnsi="Calibri" w:cs="Calibri"/>
          <w:sz w:val="28"/>
        </w:rPr>
        <w:t xml:space="preserve">e dne </w:t>
      </w:r>
      <w:r w:rsidR="000D0049">
        <w:rPr>
          <w:rFonts w:ascii="Calibri" w:hAnsi="Calibri" w:cs="Calibri"/>
          <w:sz w:val="28"/>
        </w:rPr>
        <w:t>14. 11. 2016</w:t>
      </w:r>
    </w:p>
    <w:p w:rsidR="00457C65" w:rsidRPr="00E34331" w:rsidRDefault="00457C65">
      <w:pPr>
        <w:pStyle w:val="Podnadpis1"/>
        <w:rPr>
          <w:rFonts w:ascii="Calibri" w:hAnsi="Calibri" w:cs="Calibri"/>
          <w:u w:val="none"/>
        </w:rPr>
      </w:pPr>
    </w:p>
    <w:p w:rsidR="00B71388" w:rsidRPr="00E34331" w:rsidRDefault="00131DA1">
      <w:pPr>
        <w:pStyle w:val="Podnadpis1"/>
        <w:rPr>
          <w:rFonts w:ascii="Calibri" w:hAnsi="Calibri" w:cs="Calibri"/>
          <w:u w:val="none"/>
        </w:rPr>
      </w:pPr>
      <w:r w:rsidRPr="00E34331">
        <w:rPr>
          <w:rFonts w:ascii="Calibri" w:hAnsi="Calibri" w:cs="Calibri"/>
          <w:u w:val="none"/>
        </w:rPr>
        <w:t>Účastníci smlouvy</w:t>
      </w:r>
    </w:p>
    <w:p w:rsidR="00A359FF" w:rsidRPr="00E34331" w:rsidRDefault="00A359FF" w:rsidP="00A359FF">
      <w:pPr>
        <w:pStyle w:val="Textbody"/>
        <w:rPr>
          <w:rFonts w:ascii="Calibri" w:hAnsi="Calibri" w:cs="Calibri"/>
        </w:rPr>
      </w:pPr>
    </w:p>
    <w:p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x-none" w:eastAsia="x-none" w:bidi="ar-SA"/>
        </w:rPr>
      </w:pPr>
      <w:bookmarkStart w:id="0" w:name="_GoBack"/>
      <w:bookmarkEnd w:id="0"/>
      <w:r w:rsidRPr="009B1EE5">
        <w:rPr>
          <w:rFonts w:ascii="Calibri" w:eastAsia="Times New Roman" w:hAnsi="Calibri" w:cs="Arial"/>
          <w:b/>
          <w:bCs/>
          <w:kern w:val="0"/>
          <w:sz w:val="22"/>
          <w:szCs w:val="22"/>
          <w:lang w:val="x-none" w:eastAsia="x-none" w:bidi="ar-SA"/>
        </w:rPr>
        <w:t>Národní památkový ústav</w:t>
      </w:r>
    </w:p>
    <w:p w:rsidR="009B1EE5" w:rsidRPr="009B1EE5" w:rsidRDefault="009B1EE5" w:rsidP="009B1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Courier New"/>
          <w:kern w:val="0"/>
          <w:sz w:val="22"/>
          <w:szCs w:val="22"/>
          <w:lang w:eastAsia="ar-SA" w:bidi="ar-SA"/>
        </w:rPr>
      </w:pPr>
      <w:r w:rsidRPr="009B1EE5">
        <w:rPr>
          <w:rFonts w:ascii="Calibri" w:eastAsia="Times New Roman" w:hAnsi="Calibri" w:cs="Arial"/>
          <w:b/>
          <w:bCs/>
          <w:kern w:val="0"/>
          <w:sz w:val="22"/>
          <w:szCs w:val="22"/>
          <w:lang w:eastAsia="ar-SA" w:bidi="ar-SA"/>
        </w:rPr>
        <w:t xml:space="preserve">státní příspěvková organizace </w:t>
      </w:r>
    </w:p>
    <w:p w:rsidR="009B1EE5" w:rsidRPr="009B1EE5" w:rsidRDefault="009B1EE5" w:rsidP="009B1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  <w:t xml:space="preserve">IČ 75032333, DIČ CZ75032333 </w:t>
      </w:r>
      <w:r w:rsidRPr="009B1EE5">
        <w:rPr>
          <w:rFonts w:ascii="Calibri" w:eastAsia="Times New Roman" w:hAnsi="Calibri" w:cs="Arial"/>
          <w:b/>
          <w:kern w:val="0"/>
          <w:sz w:val="22"/>
          <w:szCs w:val="22"/>
          <w:lang w:eastAsia="ar-SA" w:bidi="ar-SA"/>
        </w:rPr>
        <w:t xml:space="preserve">(osoba nepovinná k dani dle § 5 odst. 3 zákona č. 235/2004 Sb., o dani z přidané hodnoty </w:t>
      </w:r>
      <w:r w:rsidRPr="009B1EE5">
        <w:rPr>
          <w:rFonts w:ascii="Calibri" w:eastAsia="Times New Roman" w:hAnsi="Calibri" w:cs="Arial"/>
          <w:b/>
          <w:bCs/>
          <w:kern w:val="0"/>
          <w:sz w:val="22"/>
          <w:szCs w:val="22"/>
          <w:lang w:eastAsia="ar-SA" w:bidi="ar-SA"/>
        </w:rPr>
        <w:t>ve znění pozdějších předpisů</w:t>
      </w:r>
      <w:r w:rsidRPr="009B1EE5">
        <w:rPr>
          <w:rFonts w:ascii="Calibri" w:eastAsia="Times New Roman" w:hAnsi="Calibri" w:cs="Arial"/>
          <w:b/>
          <w:kern w:val="0"/>
          <w:sz w:val="22"/>
          <w:szCs w:val="22"/>
          <w:lang w:eastAsia="ar-SA" w:bidi="ar-SA"/>
        </w:rPr>
        <w:t>)</w:t>
      </w:r>
    </w:p>
    <w:p w:rsidR="009B1EE5" w:rsidRPr="009B1EE5" w:rsidRDefault="009B1EE5" w:rsidP="009B1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  <w:t>se sídlem: Valdštejnské nám. 162/3, 118 01 Praha 1 – Malá Strana</w:t>
      </w:r>
    </w:p>
    <w:p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zastoupený Mgr. Petrem Pavelcem, Ph.D., ředitelem Územní památkové správy v Českých Budějov</w:t>
      </w: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i</w:t>
      </w: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cích, s územní působností pro Jihočeský kraj, Plzeňský kraj a kraj Vysočina</w:t>
      </w:r>
    </w:p>
    <w:p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b/>
          <w:bCs/>
          <w:i/>
          <w:iCs/>
          <w:kern w:val="0"/>
          <w:sz w:val="22"/>
          <w:szCs w:val="22"/>
          <w:lang w:eastAsia="cs-CZ" w:bidi="ar-SA"/>
        </w:rPr>
        <w:t>Doručovací adresa:</w:t>
      </w:r>
    </w:p>
    <w:p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bCs/>
          <w:i/>
          <w:iCs/>
          <w:kern w:val="0"/>
          <w:sz w:val="22"/>
          <w:szCs w:val="22"/>
          <w:lang w:eastAsia="cs-CZ" w:bidi="ar-SA"/>
        </w:rPr>
        <w:t>Národní památkový ústav</w:t>
      </w:r>
    </w:p>
    <w:p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Územní památková správa v Českých Budějovicích, </w:t>
      </w:r>
    </w:p>
    <w:p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Náměstí Přemysla Otakara II. 34</w:t>
      </w:r>
    </w:p>
    <w:p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370 21 České Budějovice </w:t>
      </w:r>
    </w:p>
    <w:p w:rsidR="009B1EE5" w:rsidRPr="009B1EE5" w:rsidRDefault="009B1EE5" w:rsidP="009B1EE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i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(dále jen „</w:t>
      </w:r>
      <w:r w:rsidRPr="009B1EE5">
        <w:rPr>
          <w:rFonts w:ascii="Calibri" w:eastAsia="Times New Roman" w:hAnsi="Calibri" w:cs="Arial"/>
          <w:i/>
          <w:kern w:val="0"/>
          <w:sz w:val="22"/>
          <w:szCs w:val="22"/>
          <w:lang w:eastAsia="cs-CZ" w:bidi="ar-SA"/>
        </w:rPr>
        <w:t>objednatel“)</w:t>
      </w:r>
    </w:p>
    <w:p w:rsidR="009B1EE5" w:rsidRPr="009B1EE5" w:rsidRDefault="009B1EE5" w:rsidP="009B1EE5">
      <w:pPr>
        <w:keepNext/>
        <w:widowControl/>
        <w:numPr>
          <w:ilvl w:val="5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snapToGrid w:val="0"/>
        <w:jc w:val="both"/>
        <w:textAlignment w:val="auto"/>
        <w:outlineLvl w:val="5"/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Times New Roman"/>
          <w:b/>
          <w:kern w:val="0"/>
          <w:sz w:val="22"/>
          <w:szCs w:val="22"/>
          <w:lang w:eastAsia="cs-CZ" w:bidi="ar-SA"/>
        </w:rPr>
        <w:t>Osoby oprávněné k jednání ve věcech smluvních:</w:t>
      </w:r>
      <w:r w:rsidRPr="009B1EE5">
        <w:rPr>
          <w:rFonts w:ascii="Calibri" w:eastAsia="Times New Roman" w:hAnsi="Calibri" w:cs="Times New Roman"/>
          <w:b/>
          <w:kern w:val="0"/>
          <w:sz w:val="22"/>
          <w:szCs w:val="22"/>
          <w:lang w:eastAsia="cs-CZ" w:bidi="ar-SA"/>
        </w:rPr>
        <w:tab/>
      </w:r>
      <w:r w:rsidRPr="009B1EE5">
        <w:rPr>
          <w:rFonts w:ascii="Calibri" w:eastAsia="Times New Roman" w:hAnsi="Calibri" w:cs="Times New Roman"/>
          <w:b/>
          <w:kern w:val="0"/>
          <w:sz w:val="22"/>
          <w:szCs w:val="22"/>
          <w:lang w:eastAsia="cs-CZ" w:bidi="ar-SA"/>
        </w:rPr>
        <w:tab/>
        <w:t xml:space="preserve">Mgr. Petr Pavelec, Ph.D., ředitel </w:t>
      </w:r>
    </w:p>
    <w:p w:rsidR="009B1EE5" w:rsidRPr="009B1EE5" w:rsidRDefault="009B1EE5" w:rsidP="009B1E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textAlignment w:val="auto"/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Osoby oprávněné k jednání ve věcech technických:</w:t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="008442D6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XXXXXXXXXXXX</w:t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, kastelán</w:t>
      </w:r>
    </w:p>
    <w:p w:rsidR="009B1EE5" w:rsidRPr="009B1EE5" w:rsidRDefault="009B1EE5" w:rsidP="009B1E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shd w:val="clear" w:color="auto" w:fill="FFFF00"/>
          <w:lang w:eastAsia="cs-CZ" w:bidi="ar-SA"/>
        </w:rPr>
      </w:pP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="008442D6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XXXXXXXXX</w:t>
      </w:r>
      <w:r w:rsidRPr="009B1EE5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, investiční referent</w:t>
      </w:r>
    </w:p>
    <w:p w:rsidR="009B1EE5" w:rsidRPr="009B1EE5" w:rsidRDefault="009B1EE5" w:rsidP="009B1EE5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 (dále jen „</w:t>
      </w:r>
      <w:r w:rsidRPr="009B1EE5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Objednatel</w:t>
      </w: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“)</w:t>
      </w:r>
    </w:p>
    <w:p w:rsidR="009B1EE5" w:rsidRPr="009B1EE5" w:rsidRDefault="009B1EE5" w:rsidP="009B1EE5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:rsidR="009B1EE5" w:rsidRPr="009B1EE5" w:rsidRDefault="009B1EE5" w:rsidP="009B1EE5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a</w:t>
      </w:r>
    </w:p>
    <w:p w:rsidR="009B1EE5" w:rsidRPr="009B1EE5" w:rsidRDefault="009B1EE5" w:rsidP="009B1EE5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:rsidR="00C15B0B" w:rsidRPr="00C15B0B" w:rsidRDefault="00C15B0B" w:rsidP="00C15B0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napToGrid w:val="0"/>
        <w:jc w:val="both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ar-SA" w:bidi="ar-SA"/>
        </w:rPr>
      </w:pPr>
      <w:r w:rsidRPr="00C15B0B">
        <w:rPr>
          <w:rFonts w:ascii="Arial" w:eastAsia="Times New Roman" w:hAnsi="Arial" w:cs="Arial"/>
          <w:b/>
          <w:kern w:val="0"/>
          <w:sz w:val="20"/>
          <w:szCs w:val="20"/>
          <w:lang w:eastAsia="ar-SA" w:bidi="ar-SA"/>
        </w:rPr>
        <w:t>Ing. arch. Martin Veber</w:t>
      </w:r>
    </w:p>
    <w:p w:rsidR="00C15B0B" w:rsidRPr="00C15B0B" w:rsidRDefault="00C15B0B" w:rsidP="00C15B0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napToGrid w:val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C15B0B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Křetínská 408, 373 41  Hluboká nad Vltavou</w:t>
      </w:r>
    </w:p>
    <w:p w:rsidR="00C15B0B" w:rsidRPr="00C15B0B" w:rsidRDefault="00C15B0B" w:rsidP="00C15B0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napToGrid w:val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C15B0B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IČ 71977813</w:t>
      </w:r>
    </w:p>
    <w:p w:rsidR="009B1EE5" w:rsidRPr="009B1EE5" w:rsidRDefault="009B1EE5" w:rsidP="00C15B0B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(dále jen „</w:t>
      </w:r>
      <w:r w:rsidRPr="009B1EE5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Zhotovitel</w:t>
      </w:r>
      <w:r w:rsidRPr="009B1EE5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“)</w:t>
      </w:r>
    </w:p>
    <w:p w:rsidR="00544360" w:rsidRPr="00E34331" w:rsidRDefault="00544360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</w:rPr>
      </w:pPr>
    </w:p>
    <w:p w:rsidR="009B1EE5" w:rsidRDefault="009B1EE5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</w:p>
    <w:p w:rsidR="009B1EE5" w:rsidRDefault="009B1EE5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</w:p>
    <w:p w:rsidR="00457C65" w:rsidRPr="00E34331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  <w:r w:rsidRPr="00E34331">
        <w:rPr>
          <w:rFonts w:ascii="Calibri" w:hAnsi="Calibri" w:cs="Calibri"/>
          <w:b/>
          <w:sz w:val="28"/>
        </w:rPr>
        <w:t xml:space="preserve">Předmět dodatku č. </w:t>
      </w:r>
      <w:r w:rsidR="00E34331" w:rsidRPr="00E34331">
        <w:rPr>
          <w:rFonts w:ascii="Calibri" w:hAnsi="Calibri" w:cs="Calibri"/>
          <w:b/>
          <w:sz w:val="28"/>
        </w:rPr>
        <w:t>1</w:t>
      </w:r>
    </w:p>
    <w:p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457C65" w:rsidRPr="00E34331" w:rsidRDefault="00457C65" w:rsidP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  <w:r w:rsidRPr="009B1EE5">
        <w:rPr>
          <w:rFonts w:ascii="Calibri" w:hAnsi="Calibri" w:cs="Calibri"/>
          <w:sz w:val="22"/>
          <w:szCs w:val="18"/>
        </w:rPr>
        <w:t>Tímto dodatkem se rozšiřují a upravují p</w:t>
      </w:r>
      <w:r w:rsidR="00544360" w:rsidRPr="009B1EE5">
        <w:rPr>
          <w:rFonts w:ascii="Calibri" w:hAnsi="Calibri" w:cs="Calibri"/>
          <w:sz w:val="22"/>
          <w:szCs w:val="18"/>
        </w:rPr>
        <w:t>říslušná ustanovení článku II.</w:t>
      </w:r>
      <w:r w:rsidR="00E34331" w:rsidRPr="009B1EE5">
        <w:rPr>
          <w:rFonts w:ascii="Calibri" w:hAnsi="Calibri" w:cs="Calibri"/>
          <w:sz w:val="22"/>
          <w:szCs w:val="18"/>
        </w:rPr>
        <w:t xml:space="preserve"> a </w:t>
      </w:r>
      <w:r w:rsidRPr="009B1EE5">
        <w:rPr>
          <w:rFonts w:ascii="Calibri" w:hAnsi="Calibri" w:cs="Calibri"/>
          <w:sz w:val="22"/>
          <w:szCs w:val="18"/>
        </w:rPr>
        <w:t>VI. Smlouvy o dílo</w:t>
      </w:r>
      <w:r w:rsidR="00E34331" w:rsidRPr="009B1EE5">
        <w:rPr>
          <w:rFonts w:ascii="Calibri" w:hAnsi="Calibri" w:cs="Calibri"/>
          <w:sz w:val="22"/>
          <w:szCs w:val="18"/>
        </w:rPr>
        <w:t xml:space="preserve"> </w:t>
      </w:r>
      <w:r w:rsidRPr="009B1EE5">
        <w:rPr>
          <w:rFonts w:ascii="Calibri" w:hAnsi="Calibri" w:cs="Calibri"/>
          <w:sz w:val="22"/>
          <w:szCs w:val="18"/>
        </w:rPr>
        <w:t>takto:</w:t>
      </w:r>
    </w:p>
    <w:p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544360" w:rsidRPr="00E34331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457C65" w:rsidRPr="00E34331" w:rsidRDefault="00E34331" w:rsidP="00457C6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outlineLvl w:val="0"/>
        <w:rPr>
          <w:rFonts w:ascii="Calibri" w:hAnsi="Calibri" w:cs="Calibri"/>
          <w:b/>
          <w:snapToGrid w:val="0"/>
          <w:sz w:val="22"/>
        </w:rPr>
      </w:pPr>
      <w:r>
        <w:rPr>
          <w:rFonts w:ascii="Calibri" w:hAnsi="Calibri" w:cs="Calibri"/>
          <w:b/>
          <w:snapToGrid w:val="0"/>
          <w:sz w:val="22"/>
        </w:rPr>
        <w:t xml:space="preserve">Článek </w:t>
      </w:r>
      <w:r w:rsidR="00457C65" w:rsidRPr="00E34331">
        <w:rPr>
          <w:rFonts w:ascii="Calibri" w:hAnsi="Calibri" w:cs="Calibri"/>
          <w:b/>
          <w:snapToGrid w:val="0"/>
          <w:sz w:val="22"/>
        </w:rPr>
        <w:t xml:space="preserve">II. </w:t>
      </w:r>
    </w:p>
    <w:p w:rsidR="00DE7D44" w:rsidRPr="00E34331" w:rsidRDefault="00457C65" w:rsidP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16"/>
          <w:szCs w:val="18"/>
        </w:rPr>
      </w:pPr>
      <w:r w:rsidRPr="00E34331">
        <w:rPr>
          <w:rFonts w:ascii="Calibri" w:hAnsi="Calibri" w:cs="Calibri"/>
          <w:b/>
          <w:snapToGrid w:val="0"/>
          <w:sz w:val="22"/>
        </w:rPr>
        <w:tab/>
      </w:r>
      <w:r w:rsidRPr="00E34331">
        <w:rPr>
          <w:rFonts w:ascii="Calibri" w:hAnsi="Calibri" w:cs="Calibri"/>
          <w:b/>
          <w:snapToGrid w:val="0"/>
          <w:sz w:val="22"/>
        </w:rPr>
        <w:tab/>
      </w:r>
      <w:r w:rsidRPr="00E34331">
        <w:rPr>
          <w:rFonts w:ascii="Calibri" w:hAnsi="Calibri" w:cs="Calibri"/>
          <w:b/>
          <w:snapToGrid w:val="0"/>
          <w:sz w:val="22"/>
        </w:rPr>
        <w:tab/>
      </w:r>
      <w:r w:rsidRPr="00E34331">
        <w:rPr>
          <w:rFonts w:ascii="Calibri" w:hAnsi="Calibri" w:cs="Calibri"/>
          <w:b/>
          <w:snapToGrid w:val="0"/>
          <w:sz w:val="22"/>
        </w:rPr>
        <w:tab/>
      </w:r>
      <w:r w:rsidRPr="00E34331">
        <w:rPr>
          <w:rFonts w:ascii="Calibri" w:hAnsi="Calibri" w:cs="Calibri"/>
          <w:b/>
          <w:snapToGrid w:val="0"/>
          <w:sz w:val="22"/>
        </w:rPr>
        <w:tab/>
        <w:t>Předmět smlouvy - určení díla:</w:t>
      </w:r>
    </w:p>
    <w:p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B71388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 xml:space="preserve">Předmět plnění se </w:t>
      </w:r>
      <w:r w:rsidR="009E05D9" w:rsidRPr="009B1EE5">
        <w:rPr>
          <w:rFonts w:ascii="Calibri" w:hAnsi="Calibri" w:cs="Calibri"/>
          <w:sz w:val="22"/>
          <w:szCs w:val="18"/>
        </w:rPr>
        <w:t>upravuje</w:t>
      </w:r>
      <w:r w:rsidR="00B40634" w:rsidRPr="009B1EE5">
        <w:rPr>
          <w:rFonts w:ascii="Calibri" w:hAnsi="Calibri" w:cs="Calibri"/>
          <w:sz w:val="22"/>
          <w:szCs w:val="18"/>
        </w:rPr>
        <w:t xml:space="preserve"> ve smyslu víceprací </w:t>
      </w:r>
      <w:r w:rsidR="000D0049">
        <w:rPr>
          <w:rFonts w:ascii="Calibri" w:hAnsi="Calibri" w:cs="Calibri"/>
          <w:sz w:val="22"/>
          <w:szCs w:val="18"/>
        </w:rPr>
        <w:t>spočívajících ve vypracování dodatku k PD a prodloužení doby výkonu autorského dozoru</w:t>
      </w:r>
      <w:r w:rsidRPr="009B1EE5">
        <w:rPr>
          <w:rFonts w:ascii="Calibri" w:hAnsi="Calibri" w:cs="Calibri"/>
          <w:sz w:val="22"/>
          <w:szCs w:val="18"/>
        </w:rPr>
        <w:t>.</w:t>
      </w:r>
      <w:r w:rsidR="00200083" w:rsidRPr="009B1EE5">
        <w:rPr>
          <w:rFonts w:ascii="Calibri" w:hAnsi="Calibri" w:cs="Calibri"/>
          <w:sz w:val="22"/>
          <w:szCs w:val="18"/>
        </w:rPr>
        <w:t xml:space="preserve"> Předmětné skutečnosti se objevily v průběhu výstavby a nemohly být předpokládány ve fázi přípravy projektu</w:t>
      </w:r>
      <w:r w:rsidR="004A6AC8" w:rsidRPr="009B1EE5">
        <w:rPr>
          <w:rFonts w:ascii="Calibri" w:hAnsi="Calibri" w:cs="Calibri"/>
          <w:sz w:val="22"/>
          <w:szCs w:val="18"/>
        </w:rPr>
        <w:t xml:space="preserve">, či je </w:t>
      </w:r>
      <w:r w:rsidR="009B1EE5" w:rsidRPr="009B1EE5">
        <w:rPr>
          <w:rFonts w:ascii="Calibri" w:hAnsi="Calibri" w:cs="Calibri"/>
          <w:sz w:val="22"/>
          <w:szCs w:val="18"/>
        </w:rPr>
        <w:t>požaduje Objednatel nad rámec PD</w:t>
      </w:r>
      <w:r w:rsidR="00200083" w:rsidRPr="009B1EE5">
        <w:rPr>
          <w:rFonts w:ascii="Calibri" w:hAnsi="Calibri" w:cs="Calibri"/>
          <w:sz w:val="22"/>
          <w:szCs w:val="18"/>
        </w:rPr>
        <w:t>.</w:t>
      </w:r>
    </w:p>
    <w:p w:rsidR="000D0049" w:rsidRPr="009B1EE5" w:rsidRDefault="0053691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 xml:space="preserve">Dodatek PD bude řešit zpracování dílčích částí dokumentace potřebných pro realizaci a ohlášení </w:t>
      </w:r>
      <w:r w:rsidR="000D0049">
        <w:rPr>
          <w:rFonts w:ascii="Calibri" w:hAnsi="Calibri" w:cs="Calibri"/>
          <w:sz w:val="22"/>
          <w:szCs w:val="18"/>
        </w:rPr>
        <w:t>změn</w:t>
      </w:r>
      <w:r>
        <w:rPr>
          <w:rFonts w:ascii="Calibri" w:hAnsi="Calibri" w:cs="Calibri"/>
          <w:sz w:val="22"/>
          <w:szCs w:val="18"/>
        </w:rPr>
        <w:t>y</w:t>
      </w:r>
      <w:r w:rsidR="000D0049">
        <w:rPr>
          <w:rFonts w:ascii="Calibri" w:hAnsi="Calibri" w:cs="Calibri"/>
          <w:sz w:val="22"/>
          <w:szCs w:val="18"/>
        </w:rPr>
        <w:t xml:space="preserve"> zdroje vytápění </w:t>
      </w:r>
      <w:r>
        <w:rPr>
          <w:rFonts w:ascii="Calibri" w:hAnsi="Calibri" w:cs="Calibri"/>
          <w:sz w:val="22"/>
          <w:szCs w:val="18"/>
        </w:rPr>
        <w:t>z plynového kotle na teplené čerpadlo a dále nálezových situací popsaných v zápisech z KD (zvětšený rozsah sanace stropů a krovů, řešení odkouření sporáku, úpravy odhalených dřevěných konstrukcí ve 2NP, nahrazení hnilobou poškozených zárubní).</w:t>
      </w:r>
    </w:p>
    <w:p w:rsidR="00B41853" w:rsidRPr="00E34331" w:rsidRDefault="00B41853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D14401" w:rsidRPr="00E34331" w:rsidRDefault="00D14401" w:rsidP="00B41853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</w:rPr>
      </w:pPr>
    </w:p>
    <w:p w:rsidR="00544360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E34331" w:rsidRDefault="00E3433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DE7D44" w:rsidRPr="00E34331" w:rsidRDefault="00E34331" w:rsidP="00DE7D44">
      <w:pPr>
        <w:pStyle w:val="Standard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Článek </w:t>
      </w:r>
      <w:r w:rsidR="00DE7D44" w:rsidRPr="00E34331">
        <w:rPr>
          <w:rFonts w:ascii="Calibri" w:hAnsi="Calibri" w:cs="Calibri"/>
          <w:b/>
          <w:sz w:val="22"/>
        </w:rPr>
        <w:t>VI.</w:t>
      </w:r>
    </w:p>
    <w:p w:rsidR="00E34331" w:rsidRPr="008D6BA4" w:rsidRDefault="00E34331" w:rsidP="00E34331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Cena Díla a platební podmínky</w:t>
      </w:r>
    </w:p>
    <w:p w:rsidR="00200083" w:rsidRPr="00E34331" w:rsidRDefault="00200083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8"/>
        </w:rPr>
      </w:pPr>
    </w:p>
    <w:p w:rsidR="00DE7D44" w:rsidRPr="009B1EE5" w:rsidRDefault="00DE7D44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 xml:space="preserve">Cena </w:t>
      </w:r>
      <w:r w:rsidR="00EC3771" w:rsidRPr="009B1EE5">
        <w:rPr>
          <w:rFonts w:ascii="Calibri" w:hAnsi="Calibri" w:cs="Calibri"/>
          <w:sz w:val="22"/>
          <w:szCs w:val="18"/>
        </w:rPr>
        <w:t xml:space="preserve">díla dle </w:t>
      </w:r>
      <w:r w:rsidR="00200083" w:rsidRPr="009B1EE5">
        <w:rPr>
          <w:rFonts w:ascii="Calibri" w:hAnsi="Calibri" w:cs="Calibri"/>
          <w:sz w:val="22"/>
          <w:szCs w:val="18"/>
        </w:rPr>
        <w:t>smlouvy</w:t>
      </w:r>
      <w:r w:rsidR="00EC3771" w:rsidRPr="009B1EE5">
        <w:rPr>
          <w:rFonts w:ascii="Calibri" w:hAnsi="Calibri" w:cs="Calibri"/>
          <w:sz w:val="22"/>
          <w:szCs w:val="18"/>
        </w:rPr>
        <w:t xml:space="preserve"> a </w:t>
      </w:r>
      <w:r w:rsidR="004B6569" w:rsidRPr="009B1EE5">
        <w:rPr>
          <w:rFonts w:ascii="Calibri" w:hAnsi="Calibri" w:cs="Calibri"/>
          <w:sz w:val="22"/>
          <w:szCs w:val="18"/>
        </w:rPr>
        <w:t>následně uzavřen</w:t>
      </w:r>
      <w:r w:rsidR="00E34331" w:rsidRPr="009B1EE5">
        <w:rPr>
          <w:rFonts w:ascii="Calibri" w:hAnsi="Calibri" w:cs="Calibri"/>
          <w:sz w:val="22"/>
          <w:szCs w:val="18"/>
        </w:rPr>
        <w:t>ého</w:t>
      </w:r>
      <w:r w:rsidR="004B6569" w:rsidRPr="009B1EE5">
        <w:rPr>
          <w:rFonts w:ascii="Calibri" w:hAnsi="Calibri" w:cs="Calibri"/>
          <w:sz w:val="22"/>
          <w:szCs w:val="18"/>
        </w:rPr>
        <w:t xml:space="preserve"> dodatk</w:t>
      </w:r>
      <w:r w:rsidR="00E34331" w:rsidRPr="009B1EE5">
        <w:rPr>
          <w:rFonts w:ascii="Calibri" w:hAnsi="Calibri" w:cs="Calibri"/>
          <w:sz w:val="22"/>
          <w:szCs w:val="18"/>
        </w:rPr>
        <w:t>u</w:t>
      </w:r>
      <w:r w:rsidRPr="009B1EE5">
        <w:rPr>
          <w:rFonts w:ascii="Calibri" w:hAnsi="Calibri" w:cs="Calibri"/>
          <w:sz w:val="22"/>
          <w:szCs w:val="18"/>
        </w:rPr>
        <w:t xml:space="preserve"> </w:t>
      </w:r>
      <w:r w:rsidR="00200083" w:rsidRPr="009B1EE5">
        <w:rPr>
          <w:rFonts w:ascii="Calibri" w:hAnsi="Calibri" w:cs="Calibri"/>
          <w:sz w:val="22"/>
          <w:szCs w:val="18"/>
        </w:rPr>
        <w:t>činí</w:t>
      </w:r>
    </w:p>
    <w:p w:rsidR="00DE7D44" w:rsidRPr="009B1EE5" w:rsidRDefault="00DE7D44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</w:p>
    <w:p w:rsidR="00B71388" w:rsidRPr="009B1EE5" w:rsidRDefault="00D31952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="00200083" w:rsidRPr="009B1EE5">
        <w:rPr>
          <w:rFonts w:ascii="Calibri" w:hAnsi="Calibri" w:cs="Calibri"/>
          <w:sz w:val="22"/>
          <w:szCs w:val="18"/>
        </w:rPr>
        <w:t>Cena díla dle smlouvy</w:t>
      </w:r>
      <w:r w:rsidR="008079A5" w:rsidRPr="009B1EE5">
        <w:rPr>
          <w:rFonts w:ascii="Calibri" w:hAnsi="Calibri" w:cs="Calibri"/>
          <w:sz w:val="22"/>
          <w:szCs w:val="18"/>
        </w:rPr>
        <w:tab/>
      </w:r>
      <w:r w:rsidR="00536911">
        <w:rPr>
          <w:rFonts w:ascii="Calibri" w:hAnsi="Calibri" w:cs="Calibri"/>
          <w:sz w:val="22"/>
          <w:szCs w:val="18"/>
        </w:rPr>
        <w:t>97 940</w:t>
      </w:r>
      <w:r w:rsidR="008079A5" w:rsidRPr="009B1EE5">
        <w:rPr>
          <w:rFonts w:ascii="Calibri" w:hAnsi="Calibri" w:cs="Calibri"/>
          <w:sz w:val="22"/>
          <w:szCs w:val="18"/>
        </w:rPr>
        <w:t>,- Kč</w:t>
      </w:r>
      <w:r w:rsidR="00EC3771" w:rsidRPr="009B1EE5">
        <w:rPr>
          <w:rFonts w:ascii="Calibri" w:hAnsi="Calibri" w:cs="Calibri"/>
          <w:sz w:val="22"/>
          <w:szCs w:val="18"/>
        </w:rPr>
        <w:tab/>
        <w:t xml:space="preserve">           </w:t>
      </w:r>
    </w:p>
    <w:p w:rsidR="00EC3771" w:rsidRPr="009B1EE5" w:rsidRDefault="00EC3771" w:rsidP="00544360">
      <w:pPr>
        <w:pStyle w:val="Standard"/>
        <w:tabs>
          <w:tab w:val="left" w:pos="786"/>
          <w:tab w:val="right" w:pos="7371"/>
        </w:tabs>
        <w:ind w:left="426" w:hanging="426"/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sz w:val="22"/>
          <w:szCs w:val="18"/>
        </w:rPr>
        <w:tab/>
      </w:r>
    </w:p>
    <w:p w:rsidR="00B40634" w:rsidRPr="009B1EE5" w:rsidRDefault="00EC3771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</w:r>
      <w:r w:rsidR="008079A5" w:rsidRPr="009B1EE5">
        <w:rPr>
          <w:rFonts w:ascii="Calibri" w:hAnsi="Calibri" w:cs="Calibri"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 xml:space="preserve">Dodatkem č. </w:t>
      </w:r>
      <w:r w:rsidR="00E34331" w:rsidRPr="009B1EE5">
        <w:rPr>
          <w:rFonts w:ascii="Calibri" w:hAnsi="Calibri" w:cs="Calibri"/>
          <w:b/>
          <w:sz w:val="22"/>
          <w:szCs w:val="18"/>
        </w:rPr>
        <w:t>1</w:t>
      </w:r>
      <w:r w:rsidRPr="009B1EE5">
        <w:rPr>
          <w:rFonts w:ascii="Calibri" w:hAnsi="Calibri" w:cs="Calibri"/>
          <w:sz w:val="22"/>
          <w:szCs w:val="18"/>
        </w:rPr>
        <w:t xml:space="preserve">. </w:t>
      </w:r>
      <w:r w:rsidR="008079A5" w:rsidRPr="009B1EE5">
        <w:rPr>
          <w:rFonts w:ascii="Calibri" w:hAnsi="Calibri" w:cs="Calibri"/>
          <w:sz w:val="22"/>
          <w:szCs w:val="18"/>
        </w:rPr>
        <w:t xml:space="preserve">se celková cena díla </w:t>
      </w:r>
      <w:r w:rsidR="0059174C" w:rsidRPr="009B1EE5">
        <w:rPr>
          <w:rFonts w:ascii="Calibri" w:hAnsi="Calibri" w:cs="Calibri"/>
          <w:sz w:val="22"/>
          <w:szCs w:val="18"/>
        </w:rPr>
        <w:t>zvyšuje</w:t>
      </w:r>
      <w:r w:rsidR="008079A5" w:rsidRPr="009B1EE5">
        <w:rPr>
          <w:rFonts w:ascii="Calibri" w:hAnsi="Calibri" w:cs="Calibri"/>
          <w:sz w:val="22"/>
          <w:szCs w:val="18"/>
        </w:rPr>
        <w:t xml:space="preserve"> o:</w:t>
      </w:r>
      <w:r w:rsidRPr="009B1EE5">
        <w:rPr>
          <w:rFonts w:ascii="Calibri" w:hAnsi="Calibri" w:cs="Calibri"/>
          <w:sz w:val="22"/>
          <w:szCs w:val="18"/>
        </w:rPr>
        <w:tab/>
      </w:r>
      <w:r w:rsidR="00536911">
        <w:rPr>
          <w:rFonts w:ascii="Calibri" w:hAnsi="Calibri" w:cs="Calibri"/>
          <w:b/>
          <w:sz w:val="22"/>
          <w:szCs w:val="18"/>
        </w:rPr>
        <w:t>30 364</w:t>
      </w:r>
      <w:r w:rsidRPr="009B1EE5">
        <w:rPr>
          <w:rFonts w:ascii="Calibri" w:hAnsi="Calibri" w:cs="Calibri"/>
          <w:b/>
          <w:sz w:val="22"/>
          <w:szCs w:val="18"/>
        </w:rPr>
        <w:t>,-</w:t>
      </w:r>
      <w:r w:rsidR="004B6569" w:rsidRPr="009B1EE5">
        <w:rPr>
          <w:rFonts w:ascii="Calibri" w:hAnsi="Calibri" w:cs="Calibri"/>
          <w:b/>
          <w:sz w:val="22"/>
          <w:szCs w:val="18"/>
        </w:rPr>
        <w:t xml:space="preserve"> </w:t>
      </w:r>
      <w:r w:rsidR="00536911">
        <w:rPr>
          <w:rFonts w:ascii="Calibri" w:hAnsi="Calibri" w:cs="Calibri"/>
          <w:b/>
          <w:sz w:val="22"/>
          <w:szCs w:val="18"/>
        </w:rPr>
        <w:t>Kč</w:t>
      </w:r>
    </w:p>
    <w:p w:rsidR="00B40634" w:rsidRPr="009B1EE5" w:rsidRDefault="00B40634" w:rsidP="00D7328B">
      <w:pPr>
        <w:pStyle w:val="Standard"/>
        <w:tabs>
          <w:tab w:val="left" w:pos="786"/>
        </w:tabs>
        <w:ind w:left="426" w:hanging="426"/>
        <w:jc w:val="both"/>
        <w:rPr>
          <w:rFonts w:ascii="Calibri" w:hAnsi="Calibri" w:cs="Calibri"/>
          <w:b/>
          <w:sz w:val="22"/>
          <w:szCs w:val="18"/>
        </w:rPr>
      </w:pPr>
    </w:p>
    <w:p w:rsidR="009A6CF8" w:rsidRPr="009B1EE5" w:rsidRDefault="008079A5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</w:r>
      <w:r w:rsidR="00E12ECD" w:rsidRPr="009B1EE5">
        <w:rPr>
          <w:rFonts w:ascii="Calibri" w:hAnsi="Calibri" w:cs="Calibri"/>
          <w:b/>
          <w:sz w:val="22"/>
          <w:szCs w:val="18"/>
        </w:rPr>
        <w:t xml:space="preserve">Celková cena dle dodatku č. </w:t>
      </w:r>
      <w:r w:rsidR="00536911">
        <w:rPr>
          <w:rFonts w:ascii="Calibri" w:hAnsi="Calibri" w:cs="Calibri"/>
          <w:b/>
          <w:sz w:val="22"/>
          <w:szCs w:val="18"/>
        </w:rPr>
        <w:t>1</w:t>
      </w:r>
      <w:r w:rsidR="00E12ECD" w:rsidRPr="009B1EE5">
        <w:rPr>
          <w:rFonts w:ascii="Calibri" w:hAnsi="Calibri" w:cs="Calibri"/>
          <w:b/>
          <w:sz w:val="22"/>
          <w:szCs w:val="18"/>
        </w:rPr>
        <w:t xml:space="preserve"> činí </w:t>
      </w:r>
      <w:r w:rsidRPr="009B1EE5">
        <w:rPr>
          <w:rFonts w:ascii="Calibri" w:hAnsi="Calibri" w:cs="Calibri"/>
          <w:b/>
          <w:sz w:val="22"/>
          <w:szCs w:val="18"/>
        </w:rPr>
        <w:tab/>
      </w:r>
      <w:r w:rsidR="002F284D">
        <w:rPr>
          <w:rFonts w:ascii="Calibri" w:hAnsi="Calibri" w:cs="Calibri"/>
          <w:b/>
          <w:sz w:val="22"/>
          <w:szCs w:val="18"/>
        </w:rPr>
        <w:t>128 304,- Kč</w:t>
      </w:r>
    </w:p>
    <w:p w:rsidR="0018306B" w:rsidRPr="009B1EE5" w:rsidRDefault="0018306B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</w:p>
    <w:p w:rsidR="00536911" w:rsidRDefault="0018306B" w:rsidP="0018306B">
      <w:pPr>
        <w:pStyle w:val="Standard"/>
        <w:tabs>
          <w:tab w:val="left" w:pos="851"/>
          <w:tab w:val="right" w:pos="6521"/>
        </w:tabs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</w:r>
    </w:p>
    <w:p w:rsidR="00536911" w:rsidRPr="009B1EE5" w:rsidRDefault="00536911" w:rsidP="0018306B">
      <w:pPr>
        <w:pStyle w:val="Standard"/>
        <w:tabs>
          <w:tab w:val="left" w:pos="851"/>
          <w:tab w:val="right" w:pos="6521"/>
        </w:tabs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Ceny jsou konečné, Zhotovitel není plátcem DPH.</w:t>
      </w:r>
    </w:p>
    <w:p w:rsidR="009E05D9" w:rsidRPr="00E34331" w:rsidRDefault="009E05D9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sz w:val="20"/>
          <w:szCs w:val="18"/>
        </w:rPr>
      </w:pPr>
    </w:p>
    <w:p w:rsidR="00B40634" w:rsidRPr="00E34331" w:rsidRDefault="00B40634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="Calibri" w:hAnsi="Calibri" w:cs="Calibri"/>
          <w:b/>
          <w:bCs/>
          <w:szCs w:val="18"/>
        </w:rPr>
      </w:pPr>
    </w:p>
    <w:p w:rsidR="00B40634" w:rsidRPr="00E34331" w:rsidRDefault="00B40634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="Calibri" w:hAnsi="Calibri" w:cs="Calibri"/>
          <w:b/>
          <w:bCs/>
          <w:szCs w:val="18"/>
        </w:rPr>
      </w:pPr>
    </w:p>
    <w:p w:rsidR="00B40634" w:rsidRPr="00E34331" w:rsidRDefault="00B40634" w:rsidP="00B40634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  <w:r w:rsidRPr="00E34331">
        <w:rPr>
          <w:rFonts w:ascii="Calibri" w:hAnsi="Calibri" w:cs="Calibri"/>
          <w:b/>
          <w:sz w:val="28"/>
        </w:rPr>
        <w:t>Ustanovení přechodná a závěrečná</w:t>
      </w:r>
    </w:p>
    <w:p w:rsidR="00B40634" w:rsidRPr="00E34331" w:rsidRDefault="00B40634" w:rsidP="00B40634">
      <w:pPr>
        <w:rPr>
          <w:rFonts w:ascii="Calibri" w:hAnsi="Calibri" w:cs="Calibri"/>
          <w:sz w:val="22"/>
          <w:szCs w:val="20"/>
        </w:rPr>
      </w:pPr>
    </w:p>
    <w:p w:rsidR="00B40634" w:rsidRPr="00E34331" w:rsidRDefault="00B40634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E34331">
        <w:rPr>
          <w:rFonts w:ascii="Calibri" w:eastAsia="Times New Roman" w:hAnsi="Calibri" w:cs="Calibri"/>
          <w:sz w:val="22"/>
          <w:szCs w:val="18"/>
          <w:lang w:bidi="ar-SA"/>
        </w:rPr>
        <w:t>Ostatní ustanovení smlouvy zůstávají v platnosti.</w:t>
      </w:r>
    </w:p>
    <w:p w:rsidR="00544360" w:rsidRPr="00E34331" w:rsidRDefault="00544360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</w:p>
    <w:p w:rsidR="009F61DD" w:rsidRPr="009F61DD" w:rsidRDefault="009F61DD" w:rsidP="009F61DD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9F61DD">
        <w:rPr>
          <w:rFonts w:ascii="Calibri" w:eastAsia="Times New Roman" w:hAnsi="Calibri" w:cs="Calibri"/>
          <w:sz w:val="22"/>
          <w:szCs w:val="18"/>
          <w:lang w:bidi="ar-SA"/>
        </w:rPr>
        <w:t xml:space="preserve">Smluvní strany berou na vědomí, že </w:t>
      </w:r>
      <w:r>
        <w:rPr>
          <w:rFonts w:ascii="Calibri" w:eastAsia="Times New Roman" w:hAnsi="Calibri" w:cs="Calibri"/>
          <w:sz w:val="22"/>
          <w:szCs w:val="18"/>
          <w:lang w:bidi="ar-SA"/>
        </w:rPr>
        <w:t>tento dodatek</w:t>
      </w:r>
      <w:r w:rsidRPr="009F61DD">
        <w:rPr>
          <w:rFonts w:ascii="Calibri" w:eastAsia="Times New Roman" w:hAnsi="Calibri" w:cs="Calibri"/>
          <w:sz w:val="22"/>
          <w:szCs w:val="18"/>
          <w:lang w:bidi="ar-SA"/>
        </w:rPr>
        <w:t xml:space="preserve"> podléhá uveřejnění dle zákona č. 340/2015 Sb., o zvláštních podmínkách účinnosti některých smluv, uveřejňování těchto smluv a o registru smluv (zákon o registru smluv), ve znění pozdějších předpisů. Její uveřejnění zajistí objednatel. Zhotovitel bere na vědomí, že předmětem uveřejnění obsahu smlouvy bude i jeho identifikace a cena.</w:t>
      </w:r>
    </w:p>
    <w:p w:rsidR="009F61DD" w:rsidRPr="009F61DD" w:rsidRDefault="009F61DD" w:rsidP="009F61DD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>
        <w:rPr>
          <w:rFonts w:ascii="Calibri" w:eastAsia="Times New Roman" w:hAnsi="Calibri" w:cs="Calibri"/>
          <w:sz w:val="22"/>
          <w:szCs w:val="18"/>
          <w:lang w:bidi="ar-SA"/>
        </w:rPr>
        <w:t>Tento dodatek</w:t>
      </w:r>
      <w:r w:rsidRPr="009F61DD">
        <w:rPr>
          <w:rFonts w:ascii="Calibri" w:eastAsia="Times New Roman" w:hAnsi="Calibri" w:cs="Calibri"/>
          <w:sz w:val="22"/>
          <w:szCs w:val="18"/>
          <w:lang w:bidi="ar-SA"/>
        </w:rPr>
        <w:t xml:space="preserve"> nabývá platnosti dnem podpisu oběma smluvními stranami a účinnosti dnem uveřejnění dle předchozího odstavce. </w:t>
      </w:r>
    </w:p>
    <w:p w:rsidR="009E05D9" w:rsidRDefault="009F61DD" w:rsidP="009F61DD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9F61DD">
        <w:rPr>
          <w:rFonts w:ascii="Calibri" w:eastAsia="Times New Roman" w:hAnsi="Calibri" w:cs="Calibri"/>
          <w:sz w:val="22"/>
          <w:szCs w:val="18"/>
          <w:lang w:bidi="ar-SA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9F61DD" w:rsidRPr="00E34331" w:rsidRDefault="009F61DD" w:rsidP="009F61DD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</w:p>
    <w:p w:rsidR="009E05D9" w:rsidRPr="00E34331" w:rsidRDefault="009E05D9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E34331">
        <w:rPr>
          <w:rFonts w:ascii="Calibri" w:eastAsia="Times New Roman" w:hAnsi="Calibri" w:cs="Calibri"/>
          <w:sz w:val="22"/>
          <w:szCs w:val="18"/>
          <w:lang w:bidi="ar-SA"/>
        </w:rPr>
        <w:t>Informace k ochraně osobních údajů jsou ze strany NPÚ uveřejněny na webových stránkách www.npu.cz v sekci „Ochrana osobních údajů“.</w:t>
      </w:r>
    </w:p>
    <w:p w:rsidR="004A32E8" w:rsidRPr="00E34331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:rsidR="004A32E8" w:rsidRPr="00E34331" w:rsidRDefault="002F284D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Tento dodatek byl sepsán</w:t>
      </w:r>
      <w:r w:rsidRPr="002F284D">
        <w:rPr>
          <w:rFonts w:ascii="Calibri" w:hAnsi="Calibri" w:cs="Calibri"/>
          <w:sz w:val="22"/>
          <w:szCs w:val="20"/>
        </w:rPr>
        <w:t xml:space="preserve"> ve </w:t>
      </w:r>
      <w:r>
        <w:rPr>
          <w:rFonts w:ascii="Calibri" w:hAnsi="Calibri" w:cs="Calibri"/>
          <w:sz w:val="22"/>
          <w:szCs w:val="20"/>
        </w:rPr>
        <w:t>dvou</w:t>
      </w:r>
      <w:r w:rsidRPr="002F284D">
        <w:rPr>
          <w:rFonts w:ascii="Calibri" w:hAnsi="Calibri" w:cs="Calibri"/>
          <w:sz w:val="22"/>
          <w:szCs w:val="20"/>
        </w:rPr>
        <w:t xml:space="preserve"> vyhotoveních s platností originálu</w:t>
      </w:r>
      <w:r>
        <w:rPr>
          <w:rFonts w:ascii="Calibri" w:hAnsi="Calibri" w:cs="Calibri"/>
          <w:sz w:val="22"/>
          <w:szCs w:val="20"/>
        </w:rPr>
        <w:t>, přičemž obě strany obdrží po jednom vyhotovení</w:t>
      </w:r>
      <w:r w:rsidRPr="002F284D">
        <w:rPr>
          <w:rFonts w:ascii="Calibri" w:hAnsi="Calibri" w:cs="Calibri"/>
          <w:sz w:val="22"/>
          <w:szCs w:val="20"/>
        </w:rPr>
        <w:t xml:space="preserve">. </w:t>
      </w:r>
    </w:p>
    <w:p w:rsidR="00301D17" w:rsidRPr="00E34331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:rsidR="00301D17" w:rsidRPr="00E34331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59174C">
        <w:rPr>
          <w:rFonts w:ascii="Calibri" w:hAnsi="Calibri" w:cs="Calibri"/>
          <w:b/>
          <w:sz w:val="22"/>
          <w:szCs w:val="20"/>
        </w:rPr>
        <w:t>Příloha č. 1</w:t>
      </w:r>
      <w:r w:rsidRPr="00E34331">
        <w:rPr>
          <w:rFonts w:ascii="Calibri" w:hAnsi="Calibri" w:cs="Calibri"/>
          <w:sz w:val="22"/>
          <w:szCs w:val="20"/>
        </w:rPr>
        <w:t xml:space="preserve">: </w:t>
      </w:r>
      <w:r w:rsidR="002F284D">
        <w:rPr>
          <w:rFonts w:ascii="Calibri" w:hAnsi="Calibri" w:cs="Calibri"/>
          <w:sz w:val="22"/>
          <w:szCs w:val="20"/>
        </w:rPr>
        <w:t>rozpis ceny díla</w:t>
      </w:r>
    </w:p>
    <w:p w:rsidR="00B71388" w:rsidRPr="00E34331" w:rsidRDefault="00B71388" w:rsidP="0059174C">
      <w:pPr>
        <w:pStyle w:val="Zkladntextodsazen2"/>
        <w:tabs>
          <w:tab w:val="clear" w:pos="1494"/>
          <w:tab w:val="clear" w:pos="2061"/>
          <w:tab w:val="clear" w:pos="2628"/>
          <w:tab w:val="clear" w:pos="3195"/>
          <w:tab w:val="clear" w:pos="3762"/>
          <w:tab w:val="clear" w:pos="4329"/>
          <w:tab w:val="clear" w:pos="4896"/>
          <w:tab w:val="clear" w:pos="5463"/>
          <w:tab w:val="clear" w:pos="6030"/>
          <w:tab w:val="clear" w:pos="6597"/>
          <w:tab w:val="clear" w:pos="7164"/>
          <w:tab w:val="clear" w:pos="9545"/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708"/>
        <w:rPr>
          <w:rFonts w:ascii="Calibri" w:hAnsi="Calibri" w:cs="Calibri"/>
          <w:sz w:val="18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E34331" w:rsidRPr="00E0558A" w:rsidTr="00F97FDF">
        <w:trPr>
          <w:jc w:val="center"/>
        </w:trPr>
        <w:tc>
          <w:tcPr>
            <w:tcW w:w="4606" w:type="dxa"/>
          </w:tcPr>
          <w:p w:rsidR="00E34331" w:rsidRDefault="006C4A25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10. 10. 2022</w:t>
            </w:r>
          </w:p>
          <w:p w:rsidR="00447138" w:rsidRDefault="00447138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2A2C"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:rsidR="00E34331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47138" w:rsidRDefault="00447138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34331" w:rsidRDefault="002F284D" w:rsidP="00F97F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Arch. Martin Veber</w:t>
            </w: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71388" w:rsidRPr="00E34331" w:rsidRDefault="00B71388" w:rsidP="00E3433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sz w:val="20"/>
          <w:szCs w:val="18"/>
        </w:rPr>
      </w:pPr>
    </w:p>
    <w:sectPr w:rsidR="00B71388" w:rsidRPr="00E34331" w:rsidSect="0059174C">
      <w:footerReference w:type="default" r:id="rId9"/>
      <w:headerReference w:type="first" r:id="rId10"/>
      <w:footerReference w:type="first" r:id="rId11"/>
      <w:pgSz w:w="11906" w:h="16838"/>
      <w:pgMar w:top="1135" w:right="1417" w:bottom="1135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08" w:rsidRDefault="00AF3608">
      <w:r>
        <w:separator/>
      </w:r>
    </w:p>
  </w:endnote>
  <w:endnote w:type="continuationSeparator" w:id="0">
    <w:p w:rsidR="00AF3608" w:rsidRDefault="00AF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A1" w:rsidRDefault="00A359FF" w:rsidP="00447138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71CBAF" wp14:editId="769FB1D1">
              <wp:simplePos x="0" y="0"/>
              <wp:positionH relativeFrom="column">
                <wp:posOffset>5380355</wp:posOffset>
              </wp:positionH>
              <wp:positionV relativeFrom="paragraph">
                <wp:posOffset>635</wp:posOffset>
              </wp:positionV>
              <wp:extent cx="76835" cy="172720"/>
              <wp:effectExtent l="0" t="0" r="0" b="0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2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131DA1" w:rsidRDefault="00131DA1">
                          <w:pPr>
                            <w:pStyle w:val="Zpat"/>
                            <w:jc w:val="center"/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671CBAF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left:0;text-align:left;margin-left:423.65pt;margin-top:.05pt;width:6.05pt;height:13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" filled="f" stroked="f">
              <v:path arrowok="t"/>
              <v:textbox inset="0,0,0,0">
                <w:txbxContent>
                  <w:p w:rsidR="00131DA1" w:rsidRDefault="00131DA1">
                    <w:pPr>
                      <w:pStyle w:val="Zpat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47138"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38" w:rsidRDefault="00447138" w:rsidP="00447138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08" w:rsidRDefault="00AF3608">
      <w:r>
        <w:rPr>
          <w:color w:val="000000"/>
        </w:rPr>
        <w:separator/>
      </w:r>
    </w:p>
  </w:footnote>
  <w:footnote w:type="continuationSeparator" w:id="0">
    <w:p w:rsidR="00AF3608" w:rsidRDefault="00AF3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4C" w:rsidRPr="0059174C" w:rsidRDefault="0059174C" w:rsidP="0059174C">
    <w:pPr>
      <w:pStyle w:val="Zhlav"/>
      <w:jc w:val="right"/>
      <w:rPr>
        <w:rFonts w:asciiTheme="minorHAnsi" w:hAnsiTheme="minorHAnsi" w:cstheme="minorHAnsi"/>
        <w:sz w:val="22"/>
      </w:rPr>
    </w:pPr>
    <w:r w:rsidRPr="0059174C">
      <w:rPr>
        <w:rFonts w:asciiTheme="minorHAnsi" w:hAnsiTheme="minorHAnsi" w:cstheme="minorHAnsi"/>
        <w:sz w:val="22"/>
      </w:rPr>
      <w:t>Č. j. NPU-430/</w:t>
    </w:r>
    <w:r w:rsidR="00E302C0">
      <w:rPr>
        <w:rFonts w:asciiTheme="minorHAnsi" w:hAnsiTheme="minorHAnsi" w:cstheme="minorHAnsi"/>
        <w:sz w:val="22"/>
      </w:rPr>
      <w:t>52</w:t>
    </w:r>
    <w:r w:rsidR="005E2345">
      <w:rPr>
        <w:rFonts w:asciiTheme="minorHAnsi" w:hAnsiTheme="minorHAnsi" w:cstheme="minorHAnsi"/>
        <w:sz w:val="22"/>
      </w:rPr>
      <w:t>892</w:t>
    </w:r>
    <w:r w:rsidR="00E302C0">
      <w:rPr>
        <w:rFonts w:asciiTheme="minorHAnsi" w:hAnsiTheme="minorHAnsi" w:cstheme="minorHAnsi"/>
        <w:sz w:val="22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A2875"/>
    <w:multiLevelType w:val="multilevel"/>
    <w:tmpl w:val="9AE24836"/>
    <w:styleLink w:val="WW8Num21"/>
    <w:lvl w:ilvl="0">
      <w:start w:val="1"/>
      <w:numFmt w:val="decimal"/>
      <w:lvlText w:val="%1)"/>
      <w:lvlJc w:val="left"/>
      <w:pPr>
        <w:ind w:left="127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BB83A3D"/>
    <w:multiLevelType w:val="multilevel"/>
    <w:tmpl w:val="C890E09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  <w:lang w:eastAsia="cs-CZ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2655C54"/>
    <w:multiLevelType w:val="multilevel"/>
    <w:tmpl w:val="83F85F10"/>
    <w:styleLink w:val="WW8Num25"/>
    <w:lvl w:ilvl="0">
      <w:numFmt w:val="bullet"/>
      <w:lvlText w:val="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>
    <w:nsid w:val="13EF60DA"/>
    <w:multiLevelType w:val="multilevel"/>
    <w:tmpl w:val="B6A0CA0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lowerLetter"/>
      <w:lvlText w:val="%2)"/>
      <w:lvlJc w:val="left"/>
      <w:pPr>
        <w:ind w:left="680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1077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785" w:hanging="708"/>
      </w:pPr>
    </w:lvl>
    <w:lvl w:ilvl="4">
      <w:start w:val="1"/>
      <w:numFmt w:val="decimal"/>
      <w:lvlText w:val="(%5)"/>
      <w:lvlJc w:val="left"/>
      <w:pPr>
        <w:ind w:left="2493" w:hanging="708"/>
      </w:pPr>
    </w:lvl>
    <w:lvl w:ilvl="5">
      <w:start w:val="1"/>
      <w:numFmt w:val="lowerLetter"/>
      <w:lvlText w:val="(%6)"/>
      <w:lvlJc w:val="left"/>
      <w:pPr>
        <w:ind w:left="3201" w:hanging="708"/>
      </w:pPr>
    </w:lvl>
    <w:lvl w:ilvl="6">
      <w:start w:val="1"/>
      <w:numFmt w:val="lowerRoman"/>
      <w:lvlText w:val="(%7)"/>
      <w:lvlJc w:val="left"/>
      <w:pPr>
        <w:ind w:left="3909" w:hanging="708"/>
      </w:pPr>
    </w:lvl>
    <w:lvl w:ilvl="7">
      <w:start w:val="1"/>
      <w:numFmt w:val="lowerLetter"/>
      <w:lvlText w:val="(%8)"/>
      <w:lvlJc w:val="left"/>
      <w:pPr>
        <w:ind w:left="4617" w:hanging="708"/>
      </w:pPr>
    </w:lvl>
    <w:lvl w:ilvl="8">
      <w:start w:val="1"/>
      <w:numFmt w:val="lowerRoman"/>
      <w:lvlText w:val="(%9)"/>
      <w:lvlJc w:val="left"/>
      <w:pPr>
        <w:ind w:left="5325" w:hanging="708"/>
      </w:pPr>
    </w:lvl>
  </w:abstractNum>
  <w:abstractNum w:abstractNumId="5">
    <w:nsid w:val="17926D04"/>
    <w:multiLevelType w:val="multilevel"/>
    <w:tmpl w:val="215C3C1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84966F0"/>
    <w:multiLevelType w:val="multilevel"/>
    <w:tmpl w:val="A1C6D30E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24586"/>
    <w:multiLevelType w:val="multilevel"/>
    <w:tmpl w:val="CCE8600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1E961022"/>
    <w:multiLevelType w:val="multilevel"/>
    <w:tmpl w:val="25B4E918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46031E0"/>
    <w:multiLevelType w:val="multilevel"/>
    <w:tmpl w:val="24149CF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>
    <w:nsid w:val="27592E11"/>
    <w:multiLevelType w:val="multilevel"/>
    <w:tmpl w:val="F1420A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1">
      <w:start w:val="6"/>
      <w:numFmt w:val="decimal"/>
      <w:lvlText w:val="9.%2"/>
      <w:lvlJc w:val="left"/>
      <w:pPr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</w:abstractNum>
  <w:abstractNum w:abstractNumId="11">
    <w:nsid w:val="2C3C36B0"/>
    <w:multiLevelType w:val="multilevel"/>
    <w:tmpl w:val="7EA87332"/>
    <w:styleLink w:val="WW8Num17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2">
    <w:nsid w:val="2E313E3C"/>
    <w:multiLevelType w:val="multilevel"/>
    <w:tmpl w:val="666E277C"/>
    <w:styleLink w:val="WW8Num20"/>
    <w:lvl w:ilvl="0">
      <w:start w:val="7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>
    <w:nsid w:val="3F9A3016"/>
    <w:multiLevelType w:val="multilevel"/>
    <w:tmpl w:val="CC601226"/>
    <w:styleLink w:val="WW8Num13"/>
    <w:lvl w:ilvl="0">
      <w:start w:val="6"/>
      <w:numFmt w:val="decimal"/>
      <w:lvlText w:val="11.%1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Courier New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Courier New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Courier New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Courier New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Courier New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Courier New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Courier New"/>
        <w:b/>
        <w:bCs/>
      </w:rPr>
    </w:lvl>
  </w:abstractNum>
  <w:abstractNum w:abstractNumId="14">
    <w:nsid w:val="3FB413A7"/>
    <w:multiLevelType w:val="hybridMultilevel"/>
    <w:tmpl w:val="71A8D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F2704"/>
    <w:multiLevelType w:val="multilevel"/>
    <w:tmpl w:val="E602657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2590178"/>
    <w:multiLevelType w:val="multilevel"/>
    <w:tmpl w:val="1B6434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17">
    <w:nsid w:val="4F510EB0"/>
    <w:multiLevelType w:val="multilevel"/>
    <w:tmpl w:val="46720070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12653A1"/>
    <w:multiLevelType w:val="multilevel"/>
    <w:tmpl w:val="3DEE1ED2"/>
    <w:styleLink w:val="WW8Num3"/>
    <w:lvl w:ilvl="0">
      <w:numFmt w:val="bullet"/>
      <w:lvlText w:val="-"/>
      <w:lvlJc w:val="left"/>
      <w:pPr>
        <w:ind w:left="2345" w:hanging="360"/>
      </w:pPr>
      <w:rPr>
        <w:rFonts w:ascii="Times New Roman" w:hAnsi="Times New Roman" w:cs="Arial"/>
        <w:b/>
      </w:rPr>
    </w:lvl>
    <w:lvl w:ilvl="1">
      <w:start w:val="1"/>
      <w:numFmt w:val="lowerLetter"/>
      <w:lvlText w:val="%2)"/>
      <w:lvlJc w:val="left"/>
      <w:pPr>
        <w:ind w:left="2098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2495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3203" w:hanging="708"/>
      </w:pPr>
    </w:lvl>
    <w:lvl w:ilvl="4">
      <w:start w:val="1"/>
      <w:numFmt w:val="decimal"/>
      <w:lvlText w:val="(%5)"/>
      <w:lvlJc w:val="left"/>
      <w:pPr>
        <w:ind w:left="3911" w:hanging="708"/>
      </w:pPr>
    </w:lvl>
    <w:lvl w:ilvl="5">
      <w:start w:val="1"/>
      <w:numFmt w:val="lowerLetter"/>
      <w:lvlText w:val="(%6)"/>
      <w:lvlJc w:val="left"/>
      <w:pPr>
        <w:ind w:left="4619" w:hanging="708"/>
      </w:pPr>
    </w:lvl>
    <w:lvl w:ilvl="6">
      <w:start w:val="1"/>
      <w:numFmt w:val="lowerRoman"/>
      <w:lvlText w:val="(%7)"/>
      <w:lvlJc w:val="left"/>
      <w:pPr>
        <w:ind w:left="5327" w:hanging="708"/>
      </w:pPr>
    </w:lvl>
    <w:lvl w:ilvl="7">
      <w:start w:val="1"/>
      <w:numFmt w:val="lowerLetter"/>
      <w:lvlText w:val="(%8)"/>
      <w:lvlJc w:val="left"/>
      <w:pPr>
        <w:ind w:left="6035" w:hanging="708"/>
      </w:pPr>
    </w:lvl>
    <w:lvl w:ilvl="8">
      <w:start w:val="1"/>
      <w:numFmt w:val="lowerRoman"/>
      <w:lvlText w:val="(%9)"/>
      <w:lvlJc w:val="left"/>
      <w:pPr>
        <w:ind w:left="6743" w:hanging="708"/>
      </w:pPr>
    </w:lvl>
  </w:abstractNum>
  <w:abstractNum w:abstractNumId="19">
    <w:nsid w:val="5C6C5975"/>
    <w:multiLevelType w:val="multilevel"/>
    <w:tmpl w:val="3CB2F5C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Symbol"/>
        <w:b/>
        <w:bCs/>
        <w:sz w:val="18"/>
        <w:szCs w:val="18"/>
      </w:rPr>
    </w:lvl>
    <w:lvl w:ilvl="1">
      <w:start w:val="4"/>
      <w:numFmt w:val="decimal"/>
      <w:lvlText w:val="11.%2"/>
      <w:lvlJc w:val="left"/>
      <w:pPr>
        <w:ind w:left="360" w:hanging="360"/>
      </w:pPr>
      <w:rPr>
        <w:rFonts w:ascii="Arial" w:hAnsi="Arial" w:cs="Arial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</w:abstractNum>
  <w:abstractNum w:abstractNumId="20">
    <w:nsid w:val="60F84A1D"/>
    <w:multiLevelType w:val="multilevel"/>
    <w:tmpl w:val="E5CC572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618A28D8"/>
    <w:multiLevelType w:val="multilevel"/>
    <w:tmpl w:val="30AA392E"/>
    <w:styleLink w:val="WW8Num5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2"/>
      <w:numFmt w:val="decimal"/>
      <w:lvlText w:val="8.%2"/>
      <w:lvlJc w:val="left"/>
      <w:pPr>
        <w:ind w:left="108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>
    <w:nsid w:val="61EB4E43"/>
    <w:multiLevelType w:val="multilevel"/>
    <w:tmpl w:val="57FCFB68"/>
    <w:styleLink w:val="WW8Num10"/>
    <w:lvl w:ilvl="0">
      <w:start w:val="1"/>
      <w:numFmt w:val="decimal"/>
      <w:lvlText w:val="11.%1"/>
      <w:lvlJc w:val="left"/>
      <w:pPr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rFonts w:ascii="Symbol" w:hAnsi="Symbol" w:cs="Symbol"/>
      </w:rPr>
    </w:lvl>
  </w:abstractNum>
  <w:abstractNum w:abstractNumId="23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6A382232"/>
    <w:multiLevelType w:val="multilevel"/>
    <w:tmpl w:val="FD8A396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11.%2"/>
      <w:lvlJc w:val="left"/>
      <w:pPr>
        <w:ind w:left="36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Symbol" w:hAnsi="Symbol" w:cs="Symbol"/>
      </w:rPr>
    </w:lvl>
  </w:abstractNum>
  <w:abstractNum w:abstractNumId="25">
    <w:nsid w:val="6A574C5F"/>
    <w:multiLevelType w:val="multilevel"/>
    <w:tmpl w:val="5FFEE8C0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</w:abstractNum>
  <w:abstractNum w:abstractNumId="26">
    <w:nsid w:val="72487DCE"/>
    <w:multiLevelType w:val="multilevel"/>
    <w:tmpl w:val="53068942"/>
    <w:styleLink w:val="WW8Num7"/>
    <w:lvl w:ilvl="0">
      <w:start w:val="2"/>
      <w:numFmt w:val="decimal"/>
      <w:lvlText w:val="11.%1"/>
      <w:lvlJc w:val="left"/>
      <w:pPr>
        <w:ind w:left="360" w:hanging="360"/>
      </w:pPr>
      <w:rPr>
        <w:b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</w:abstractNum>
  <w:abstractNum w:abstractNumId="27">
    <w:nsid w:val="754C2BEB"/>
    <w:multiLevelType w:val="multilevel"/>
    <w:tmpl w:val="1E4CC2C2"/>
    <w:styleLink w:val="WW8Num2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>
    <w:nsid w:val="758B225A"/>
    <w:multiLevelType w:val="multilevel"/>
    <w:tmpl w:val="20AA8CFA"/>
    <w:styleLink w:val="WW8Num6"/>
    <w:lvl w:ilvl="0">
      <w:start w:val="11"/>
      <w:numFmt w:val="decimal"/>
      <w:lvlText w:val="%1"/>
      <w:lvlJc w:val="left"/>
      <w:pPr>
        <w:ind w:left="465" w:hanging="465"/>
      </w:pPr>
      <w:rPr>
        <w:rFonts w:ascii="Arial" w:hAnsi="Arial" w:cs="Arial"/>
        <w:sz w:val="18"/>
        <w:szCs w:val="18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  <w:szCs w:val="18"/>
      </w:rPr>
    </w:lvl>
  </w:abstractNum>
  <w:abstractNum w:abstractNumId="29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1346F7"/>
    <w:multiLevelType w:val="multilevel"/>
    <w:tmpl w:val="27BCB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25"/>
  </w:num>
  <w:num w:numId="5">
    <w:abstractNumId w:val="21"/>
  </w:num>
  <w:num w:numId="6">
    <w:abstractNumId w:val="28"/>
  </w:num>
  <w:num w:numId="7">
    <w:abstractNumId w:val="26"/>
  </w:num>
  <w:num w:numId="8">
    <w:abstractNumId w:val="5"/>
  </w:num>
  <w:num w:numId="9">
    <w:abstractNumId w:val="8"/>
  </w:num>
  <w:num w:numId="10">
    <w:abstractNumId w:val="22"/>
  </w:num>
  <w:num w:numId="11">
    <w:abstractNumId w:val="10"/>
  </w:num>
  <w:num w:numId="12">
    <w:abstractNumId w:val="15"/>
  </w:num>
  <w:num w:numId="13">
    <w:abstractNumId w:val="13"/>
  </w:num>
  <w:num w:numId="14">
    <w:abstractNumId w:val="17"/>
  </w:num>
  <w:num w:numId="15">
    <w:abstractNumId w:val="2"/>
  </w:num>
  <w:num w:numId="16">
    <w:abstractNumId w:val="24"/>
  </w:num>
  <w:num w:numId="17">
    <w:abstractNumId w:val="11"/>
  </w:num>
  <w:num w:numId="18">
    <w:abstractNumId w:val="19"/>
  </w:num>
  <w:num w:numId="19">
    <w:abstractNumId w:val="6"/>
  </w:num>
  <w:num w:numId="20">
    <w:abstractNumId w:val="12"/>
  </w:num>
  <w:num w:numId="21">
    <w:abstractNumId w:val="1"/>
  </w:num>
  <w:num w:numId="22">
    <w:abstractNumId w:val="20"/>
  </w:num>
  <w:num w:numId="23">
    <w:abstractNumId w:val="7"/>
  </w:num>
  <w:num w:numId="24">
    <w:abstractNumId w:val="27"/>
  </w:num>
  <w:num w:numId="25">
    <w:abstractNumId w:val="3"/>
  </w:num>
  <w:num w:numId="26">
    <w:abstractNumId w:val="16"/>
  </w:num>
  <w:num w:numId="27">
    <w:abstractNumId w:val="3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88"/>
    <w:rsid w:val="00033D10"/>
    <w:rsid w:val="00035400"/>
    <w:rsid w:val="000477F8"/>
    <w:rsid w:val="00073AA7"/>
    <w:rsid w:val="000D0049"/>
    <w:rsid w:val="000D3BAC"/>
    <w:rsid w:val="000F4640"/>
    <w:rsid w:val="00131DA1"/>
    <w:rsid w:val="0018306B"/>
    <w:rsid w:val="00187FBB"/>
    <w:rsid w:val="001A5765"/>
    <w:rsid w:val="00200083"/>
    <w:rsid w:val="00292364"/>
    <w:rsid w:val="002C500C"/>
    <w:rsid w:val="002F284D"/>
    <w:rsid w:val="00301D17"/>
    <w:rsid w:val="00311D08"/>
    <w:rsid w:val="00323BBE"/>
    <w:rsid w:val="003545AC"/>
    <w:rsid w:val="003A0132"/>
    <w:rsid w:val="003D0748"/>
    <w:rsid w:val="00447138"/>
    <w:rsid w:val="00457C65"/>
    <w:rsid w:val="0046126C"/>
    <w:rsid w:val="004A32E8"/>
    <w:rsid w:val="004A6AC8"/>
    <w:rsid w:val="004B6569"/>
    <w:rsid w:val="004F4FC5"/>
    <w:rsid w:val="00503EB1"/>
    <w:rsid w:val="00536911"/>
    <w:rsid w:val="00542390"/>
    <w:rsid w:val="0054263D"/>
    <w:rsid w:val="00544360"/>
    <w:rsid w:val="00581EB3"/>
    <w:rsid w:val="00585418"/>
    <w:rsid w:val="0059174C"/>
    <w:rsid w:val="005E2345"/>
    <w:rsid w:val="006621D3"/>
    <w:rsid w:val="006C4A25"/>
    <w:rsid w:val="007A06C6"/>
    <w:rsid w:val="007B14E8"/>
    <w:rsid w:val="008079A5"/>
    <w:rsid w:val="008442D6"/>
    <w:rsid w:val="00861F00"/>
    <w:rsid w:val="008A639D"/>
    <w:rsid w:val="009017AC"/>
    <w:rsid w:val="009A6CF8"/>
    <w:rsid w:val="009B1EE5"/>
    <w:rsid w:val="009D6E5E"/>
    <w:rsid w:val="009E05D9"/>
    <w:rsid w:val="009F1E94"/>
    <w:rsid w:val="009F61DD"/>
    <w:rsid w:val="00A359FF"/>
    <w:rsid w:val="00AB256E"/>
    <w:rsid w:val="00AC5634"/>
    <w:rsid w:val="00AF3608"/>
    <w:rsid w:val="00B32995"/>
    <w:rsid w:val="00B40634"/>
    <w:rsid w:val="00B41853"/>
    <w:rsid w:val="00B468AE"/>
    <w:rsid w:val="00B60245"/>
    <w:rsid w:val="00B71388"/>
    <w:rsid w:val="00BC1AC6"/>
    <w:rsid w:val="00BE29CC"/>
    <w:rsid w:val="00C15B0B"/>
    <w:rsid w:val="00D14401"/>
    <w:rsid w:val="00D20CE9"/>
    <w:rsid w:val="00D31952"/>
    <w:rsid w:val="00D50157"/>
    <w:rsid w:val="00D7328B"/>
    <w:rsid w:val="00D86292"/>
    <w:rsid w:val="00DE7D44"/>
    <w:rsid w:val="00E12ECD"/>
    <w:rsid w:val="00E302C0"/>
    <w:rsid w:val="00E34331"/>
    <w:rsid w:val="00EC3771"/>
    <w:rsid w:val="00F01806"/>
    <w:rsid w:val="00FB5F59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character" w:styleId="Siln">
    <w:name w:val="Strong"/>
    <w:qFormat/>
    <w:rsid w:val="00E3433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E343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34331"/>
    <w:rPr>
      <w:rFonts w:ascii="Courier New" w:eastAsia="Times New Roman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character" w:styleId="Siln">
    <w:name w:val="Strong"/>
    <w:qFormat/>
    <w:rsid w:val="00E3433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E343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34331"/>
    <w:rPr>
      <w:rFonts w:ascii="Courier New" w:eastAsia="Times New Roman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9751-4D20-463C-BD1F-43ECAD07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Vrba</dc:creator>
  <cp:lastModifiedBy>frankova</cp:lastModifiedBy>
  <cp:revision>5</cp:revision>
  <cp:lastPrinted>2019-08-30T12:00:00Z</cp:lastPrinted>
  <dcterms:created xsi:type="dcterms:W3CDTF">2022-10-20T05:41:00Z</dcterms:created>
  <dcterms:modified xsi:type="dcterms:W3CDTF">2022-10-20T06:09:00Z</dcterms:modified>
</cp:coreProperties>
</file>