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E35FE" w14:textId="77777777" w:rsidR="00E45539" w:rsidRDefault="00E45539">
      <w:pPr>
        <w:pStyle w:val="Nzevsmlouvy"/>
        <w:spacing w:line="360" w:lineRule="auto"/>
        <w:rPr>
          <w:rFonts w:ascii="Arial" w:hAnsi="Arial" w:cs="Arial"/>
          <w:caps/>
          <w:kern w:val="28"/>
          <w:sz w:val="28"/>
        </w:rPr>
      </w:pPr>
      <w:bookmarkStart w:id="0" w:name="_GoBack"/>
      <w:bookmarkEnd w:id="0"/>
    </w:p>
    <w:p w14:paraId="1C1E35FF" w14:textId="77777777" w:rsidR="00151A55" w:rsidRPr="00E45539" w:rsidRDefault="0005342C">
      <w:pPr>
        <w:pStyle w:val="Nzevsmlouvy"/>
        <w:spacing w:line="360" w:lineRule="auto"/>
        <w:rPr>
          <w:rFonts w:ascii="Arial" w:hAnsi="Arial" w:cs="Arial"/>
          <w:caps/>
          <w:kern w:val="28"/>
          <w:sz w:val="28"/>
        </w:rPr>
      </w:pPr>
      <w:r>
        <w:rPr>
          <w:rFonts w:ascii="Arial" w:hAnsi="Arial" w:cs="Arial"/>
          <w:caps/>
          <w:kern w:val="28"/>
          <w:sz w:val="28"/>
        </w:rPr>
        <w:t>Rámcová smlouva</w:t>
      </w:r>
      <w:r w:rsidR="00151A55" w:rsidRPr="00E45539">
        <w:rPr>
          <w:rFonts w:ascii="Arial" w:hAnsi="Arial" w:cs="Arial"/>
          <w:caps/>
          <w:kern w:val="28"/>
          <w:sz w:val="28"/>
        </w:rPr>
        <w:t xml:space="preserve"> o zajištění vzdělávacích kurzů</w:t>
      </w:r>
      <w:r w:rsidR="00FE164A">
        <w:rPr>
          <w:rFonts w:ascii="Arial" w:hAnsi="Arial" w:cs="Arial"/>
          <w:caps/>
          <w:kern w:val="28"/>
          <w:sz w:val="28"/>
        </w:rPr>
        <w:t xml:space="preserve"> a odborných konzultací</w:t>
      </w:r>
    </w:p>
    <w:p w14:paraId="1C1E3600" w14:textId="77777777" w:rsidR="00151A55" w:rsidRDefault="00151A55">
      <w:pPr>
        <w:rPr>
          <w:rFonts w:ascii="Arial" w:hAnsi="Arial" w:cs="Arial"/>
          <w:sz w:val="20"/>
          <w:szCs w:val="20"/>
        </w:rPr>
      </w:pPr>
    </w:p>
    <w:p w14:paraId="1C1E3601" w14:textId="77777777" w:rsidR="00E45539" w:rsidRPr="00E45539" w:rsidRDefault="00E45539">
      <w:pPr>
        <w:rPr>
          <w:rFonts w:ascii="Arial" w:hAnsi="Arial" w:cs="Arial"/>
          <w:sz w:val="20"/>
          <w:szCs w:val="20"/>
        </w:rPr>
      </w:pPr>
    </w:p>
    <w:p w14:paraId="1C1E3602" w14:textId="77777777" w:rsidR="00151A55" w:rsidRPr="00E45539" w:rsidRDefault="00151A55">
      <w:pPr>
        <w:rPr>
          <w:rFonts w:ascii="Arial" w:hAnsi="Arial" w:cs="Arial"/>
          <w:sz w:val="20"/>
          <w:szCs w:val="20"/>
        </w:rPr>
      </w:pPr>
    </w:p>
    <w:p w14:paraId="1C1E3603" w14:textId="77777777" w:rsidR="000E1301" w:rsidRPr="00E45539" w:rsidRDefault="000E1301" w:rsidP="000E1301">
      <w:pPr>
        <w:spacing w:line="360" w:lineRule="auto"/>
        <w:jc w:val="center"/>
        <w:rPr>
          <w:rFonts w:ascii="Arial" w:hAnsi="Arial" w:cs="Arial"/>
          <w:b/>
          <w:bCs/>
          <w:sz w:val="20"/>
          <w:szCs w:val="20"/>
        </w:rPr>
      </w:pPr>
      <w:r w:rsidRPr="00E45539">
        <w:rPr>
          <w:rFonts w:ascii="Arial" w:hAnsi="Arial" w:cs="Arial"/>
          <w:b/>
          <w:sz w:val="20"/>
          <w:szCs w:val="20"/>
        </w:rPr>
        <w:t>Česká</w:t>
      </w:r>
      <w:r w:rsidRPr="00E45539">
        <w:rPr>
          <w:rFonts w:ascii="Arial" w:hAnsi="Arial" w:cs="Arial"/>
          <w:b/>
          <w:bCs/>
          <w:sz w:val="20"/>
          <w:szCs w:val="20"/>
        </w:rPr>
        <w:t xml:space="preserve"> republika – Ministerstvo práce a sociálních věcí</w:t>
      </w:r>
    </w:p>
    <w:p w14:paraId="1C1E3604" w14:textId="77777777" w:rsidR="000E1301" w:rsidRPr="00E45539" w:rsidRDefault="000E1301" w:rsidP="000E1301">
      <w:pPr>
        <w:spacing w:line="360" w:lineRule="auto"/>
        <w:jc w:val="center"/>
        <w:rPr>
          <w:rFonts w:ascii="Arial" w:hAnsi="Arial" w:cs="Arial"/>
          <w:sz w:val="20"/>
          <w:szCs w:val="20"/>
        </w:rPr>
      </w:pPr>
      <w:r w:rsidRPr="00E45539">
        <w:rPr>
          <w:rFonts w:ascii="Arial" w:hAnsi="Arial" w:cs="Arial"/>
          <w:sz w:val="20"/>
          <w:szCs w:val="20"/>
        </w:rPr>
        <w:t>se sídlem Na Poříčním právu 376/1, 128 01 Praha 2</w:t>
      </w:r>
    </w:p>
    <w:p w14:paraId="1C1E3605" w14:textId="77777777" w:rsidR="000E1301" w:rsidRPr="00E45539" w:rsidRDefault="000E1301" w:rsidP="000E1301">
      <w:pPr>
        <w:spacing w:line="360" w:lineRule="auto"/>
        <w:jc w:val="center"/>
        <w:rPr>
          <w:rFonts w:ascii="Arial" w:hAnsi="Arial" w:cs="Arial"/>
          <w:sz w:val="20"/>
          <w:szCs w:val="20"/>
        </w:rPr>
      </w:pPr>
      <w:r w:rsidRPr="00E45539">
        <w:rPr>
          <w:rFonts w:ascii="Arial" w:hAnsi="Arial" w:cs="Arial"/>
          <w:sz w:val="20"/>
          <w:szCs w:val="20"/>
        </w:rPr>
        <w:t>IČ</w:t>
      </w:r>
      <w:r w:rsidR="0005342C">
        <w:rPr>
          <w:rFonts w:ascii="Arial" w:hAnsi="Arial" w:cs="Arial"/>
          <w:sz w:val="20"/>
          <w:szCs w:val="20"/>
        </w:rPr>
        <w:t>O</w:t>
      </w:r>
      <w:r w:rsidRPr="00E45539">
        <w:rPr>
          <w:rFonts w:ascii="Arial" w:hAnsi="Arial" w:cs="Arial"/>
          <w:sz w:val="20"/>
          <w:szCs w:val="20"/>
        </w:rPr>
        <w:t>: 00551023</w:t>
      </w:r>
    </w:p>
    <w:p w14:paraId="1C1E3606" w14:textId="77777777" w:rsidR="000E1301" w:rsidRPr="00E45539" w:rsidRDefault="000E1301" w:rsidP="000E1301">
      <w:pPr>
        <w:pStyle w:val="Identifikacestran"/>
        <w:spacing w:line="360" w:lineRule="auto"/>
        <w:jc w:val="center"/>
        <w:rPr>
          <w:rFonts w:ascii="Arial" w:hAnsi="Arial" w:cs="Arial"/>
          <w:sz w:val="20"/>
        </w:rPr>
      </w:pPr>
      <w:r w:rsidRPr="00E45539">
        <w:rPr>
          <w:rFonts w:ascii="Arial" w:hAnsi="Arial" w:cs="Arial"/>
          <w:sz w:val="20"/>
        </w:rPr>
        <w:t>Bank</w:t>
      </w:r>
      <w:r w:rsidR="0005342C">
        <w:rPr>
          <w:rFonts w:ascii="Arial" w:hAnsi="Arial" w:cs="Arial"/>
          <w:sz w:val="20"/>
        </w:rPr>
        <w:t>ovní</w:t>
      </w:r>
      <w:r w:rsidRPr="00E45539">
        <w:rPr>
          <w:rFonts w:ascii="Arial" w:hAnsi="Arial" w:cs="Arial"/>
          <w:sz w:val="20"/>
        </w:rPr>
        <w:t xml:space="preserve"> spojení: Česká národní banka, č. účtu </w:t>
      </w:r>
      <w:r w:rsidRPr="00EF762C">
        <w:rPr>
          <w:rFonts w:ascii="Arial" w:hAnsi="Arial" w:cs="Arial"/>
          <w:sz w:val="20"/>
        </w:rPr>
        <w:t>2229001/0710</w:t>
      </w:r>
      <w:r w:rsidRPr="00E45539">
        <w:rPr>
          <w:rFonts w:ascii="Arial" w:hAnsi="Arial" w:cs="Arial"/>
          <w:sz w:val="20"/>
        </w:rPr>
        <w:t xml:space="preserve"> </w:t>
      </w:r>
    </w:p>
    <w:p w14:paraId="1C1E3607" w14:textId="77777777" w:rsidR="000E1301" w:rsidRPr="00EF762C" w:rsidRDefault="0005342C" w:rsidP="00EF762C">
      <w:pPr>
        <w:pStyle w:val="Zkladntext"/>
        <w:jc w:val="center"/>
        <w:rPr>
          <w:rFonts w:ascii="Arial" w:hAnsi="Arial" w:cs="Arial"/>
          <w:bCs/>
          <w:iCs/>
          <w:sz w:val="20"/>
        </w:rPr>
      </w:pPr>
      <w:r>
        <w:rPr>
          <w:rFonts w:ascii="Arial" w:hAnsi="Arial" w:cs="Arial"/>
          <w:sz w:val="20"/>
        </w:rPr>
        <w:t xml:space="preserve">zastoupená </w:t>
      </w:r>
      <w:r w:rsidR="00EF762C">
        <w:rPr>
          <w:rFonts w:ascii="Arial" w:hAnsi="Arial" w:cs="Arial"/>
          <w:bCs/>
          <w:iCs/>
          <w:sz w:val="20"/>
        </w:rPr>
        <w:t>Mgr. Martinem Kučerou</w:t>
      </w:r>
      <w:r w:rsidR="00024151" w:rsidRPr="00292E90">
        <w:rPr>
          <w:rFonts w:ascii="Arial" w:hAnsi="Arial" w:cs="Arial"/>
          <w:sz w:val="20"/>
        </w:rPr>
        <w:t xml:space="preserve">, </w:t>
      </w:r>
      <w:r w:rsidR="00EF762C">
        <w:rPr>
          <w:rFonts w:ascii="Arial" w:hAnsi="Arial" w:cs="Arial"/>
          <w:bCs/>
          <w:iCs/>
          <w:sz w:val="20"/>
        </w:rPr>
        <w:t xml:space="preserve">náměstkem </w:t>
      </w:r>
      <w:r w:rsidR="00EF762C">
        <w:rPr>
          <w:rFonts w:ascii="Arial" w:hAnsi="Arial" w:cs="Arial"/>
          <w:bCs/>
          <w:iCs/>
          <w:sz w:val="20"/>
        </w:rPr>
        <w:br/>
        <w:t>pro řízení sekce ekonomiky a evropských fondů</w:t>
      </w:r>
    </w:p>
    <w:p w14:paraId="1C1E3608" w14:textId="77777777" w:rsidR="000D610E" w:rsidRPr="00E45539" w:rsidRDefault="000D610E" w:rsidP="000D610E">
      <w:pPr>
        <w:pStyle w:val="Identifikacestran"/>
        <w:spacing w:line="360" w:lineRule="auto"/>
        <w:jc w:val="center"/>
        <w:rPr>
          <w:rFonts w:ascii="Arial" w:hAnsi="Arial" w:cs="Arial"/>
          <w:sz w:val="20"/>
        </w:rPr>
      </w:pPr>
      <w:r w:rsidRPr="00E45539">
        <w:rPr>
          <w:rFonts w:ascii="Arial" w:hAnsi="Arial" w:cs="Arial"/>
          <w:sz w:val="20"/>
        </w:rPr>
        <w:t>(</w:t>
      </w:r>
      <w:r w:rsidR="00BD7756">
        <w:rPr>
          <w:rFonts w:ascii="Arial" w:hAnsi="Arial" w:cs="Arial"/>
          <w:sz w:val="20"/>
        </w:rPr>
        <w:t xml:space="preserve">dále jen </w:t>
      </w:r>
      <w:r w:rsidR="0005342C">
        <w:rPr>
          <w:rFonts w:ascii="Arial" w:hAnsi="Arial" w:cs="Arial"/>
          <w:sz w:val="20"/>
        </w:rPr>
        <w:t>„</w:t>
      </w:r>
      <w:r w:rsidRPr="0005342C">
        <w:rPr>
          <w:rFonts w:ascii="Arial" w:hAnsi="Arial" w:cs="Arial"/>
          <w:b/>
          <w:sz w:val="20"/>
        </w:rPr>
        <w:t>Objednatel</w:t>
      </w:r>
      <w:r w:rsidR="0005342C">
        <w:rPr>
          <w:rFonts w:ascii="Arial" w:hAnsi="Arial" w:cs="Arial"/>
          <w:sz w:val="20"/>
        </w:rPr>
        <w:t>“</w:t>
      </w:r>
      <w:r w:rsidRPr="00E45539">
        <w:rPr>
          <w:rFonts w:ascii="Arial" w:hAnsi="Arial" w:cs="Arial"/>
          <w:sz w:val="20"/>
        </w:rPr>
        <w:t>)</w:t>
      </w:r>
    </w:p>
    <w:p w14:paraId="1C1E3609" w14:textId="77777777" w:rsidR="003464D0" w:rsidRPr="00E45539" w:rsidRDefault="003464D0">
      <w:pPr>
        <w:pStyle w:val="Identifikacestran"/>
        <w:spacing w:line="360" w:lineRule="auto"/>
        <w:jc w:val="center"/>
        <w:rPr>
          <w:rFonts w:ascii="Arial" w:hAnsi="Arial" w:cs="Arial"/>
          <w:i/>
          <w:sz w:val="20"/>
        </w:rPr>
      </w:pPr>
    </w:p>
    <w:p w14:paraId="1C1E360A" w14:textId="77777777" w:rsidR="00151A55" w:rsidRPr="00E45539" w:rsidRDefault="00151A55">
      <w:pPr>
        <w:pStyle w:val="Identifikacestran"/>
        <w:spacing w:line="360" w:lineRule="auto"/>
        <w:jc w:val="center"/>
        <w:rPr>
          <w:rFonts w:ascii="Arial" w:hAnsi="Arial" w:cs="Arial"/>
          <w:b/>
          <w:sz w:val="20"/>
        </w:rPr>
      </w:pPr>
      <w:r w:rsidRPr="00E45539">
        <w:rPr>
          <w:rFonts w:ascii="Arial" w:hAnsi="Arial" w:cs="Arial"/>
          <w:b/>
          <w:sz w:val="20"/>
        </w:rPr>
        <w:t>a</w:t>
      </w:r>
    </w:p>
    <w:p w14:paraId="1C1E360B" w14:textId="77777777" w:rsidR="00151A55" w:rsidRDefault="00151A55">
      <w:pPr>
        <w:pStyle w:val="Identifikacestran"/>
        <w:spacing w:line="360" w:lineRule="auto"/>
        <w:jc w:val="center"/>
        <w:rPr>
          <w:rFonts w:ascii="Arial" w:hAnsi="Arial" w:cs="Arial"/>
          <w:sz w:val="20"/>
        </w:rPr>
      </w:pPr>
    </w:p>
    <w:p w14:paraId="1C1E360C" w14:textId="77777777" w:rsidR="0005342C" w:rsidRPr="00E45539" w:rsidRDefault="00244833" w:rsidP="0005342C">
      <w:pPr>
        <w:spacing w:line="360" w:lineRule="auto"/>
        <w:jc w:val="center"/>
        <w:rPr>
          <w:rFonts w:ascii="Arial" w:hAnsi="Arial" w:cs="Arial"/>
          <w:b/>
          <w:bCs/>
          <w:sz w:val="20"/>
          <w:szCs w:val="20"/>
        </w:rPr>
      </w:pPr>
      <w:r>
        <w:rPr>
          <w:rFonts w:ascii="Arial" w:hAnsi="Arial" w:cs="Arial"/>
          <w:b/>
          <w:sz w:val="20"/>
          <w:szCs w:val="20"/>
        </w:rPr>
        <w:t xml:space="preserve">BDO </w:t>
      </w:r>
      <w:r w:rsidR="00E47650">
        <w:rPr>
          <w:rFonts w:ascii="Arial" w:hAnsi="Arial" w:cs="Arial"/>
          <w:b/>
          <w:sz w:val="20"/>
          <w:szCs w:val="20"/>
        </w:rPr>
        <w:t>Advisory s.r.o.</w:t>
      </w:r>
    </w:p>
    <w:p w14:paraId="1C1E360D" w14:textId="77777777" w:rsidR="0005342C" w:rsidRPr="00E45539" w:rsidRDefault="0005342C" w:rsidP="0005342C">
      <w:pPr>
        <w:spacing w:line="360" w:lineRule="auto"/>
        <w:jc w:val="center"/>
        <w:rPr>
          <w:rFonts w:ascii="Arial" w:hAnsi="Arial" w:cs="Arial"/>
          <w:sz w:val="20"/>
          <w:szCs w:val="20"/>
        </w:rPr>
      </w:pPr>
      <w:r w:rsidRPr="00E45539">
        <w:rPr>
          <w:rFonts w:ascii="Arial" w:hAnsi="Arial" w:cs="Arial"/>
          <w:sz w:val="20"/>
          <w:szCs w:val="20"/>
        </w:rPr>
        <w:t xml:space="preserve">se sídlem </w:t>
      </w:r>
      <w:r w:rsidR="00E47650">
        <w:rPr>
          <w:rFonts w:ascii="Arial" w:hAnsi="Arial" w:cs="Arial"/>
          <w:sz w:val="20"/>
          <w:szCs w:val="20"/>
        </w:rPr>
        <w:t>Karolinská 661/4, 186 00 Praha 8</w:t>
      </w:r>
      <w:r>
        <w:rPr>
          <w:rFonts w:ascii="Arial" w:hAnsi="Arial" w:cs="Arial"/>
          <w:sz w:val="20"/>
          <w:szCs w:val="20"/>
        </w:rPr>
        <w:t xml:space="preserve"> </w:t>
      </w:r>
    </w:p>
    <w:p w14:paraId="1C1E360E" w14:textId="77777777" w:rsidR="0005342C" w:rsidRPr="00E45539" w:rsidRDefault="0005342C" w:rsidP="0005342C">
      <w:pPr>
        <w:spacing w:line="360" w:lineRule="auto"/>
        <w:jc w:val="center"/>
        <w:rPr>
          <w:rFonts w:ascii="Arial" w:hAnsi="Arial" w:cs="Arial"/>
          <w:sz w:val="20"/>
          <w:szCs w:val="20"/>
        </w:rPr>
      </w:pPr>
      <w:r w:rsidRPr="00E45539">
        <w:rPr>
          <w:rFonts w:ascii="Arial" w:hAnsi="Arial" w:cs="Arial"/>
          <w:sz w:val="20"/>
          <w:szCs w:val="20"/>
        </w:rPr>
        <w:t>IČ</w:t>
      </w:r>
      <w:r>
        <w:rPr>
          <w:rFonts w:ascii="Arial" w:hAnsi="Arial" w:cs="Arial"/>
          <w:sz w:val="20"/>
          <w:szCs w:val="20"/>
        </w:rPr>
        <w:t>O</w:t>
      </w:r>
      <w:r w:rsidRPr="00E45539">
        <w:rPr>
          <w:rFonts w:ascii="Arial" w:hAnsi="Arial" w:cs="Arial"/>
          <w:sz w:val="20"/>
          <w:szCs w:val="20"/>
        </w:rPr>
        <w:t xml:space="preserve">: </w:t>
      </w:r>
      <w:r w:rsidR="00E47650">
        <w:rPr>
          <w:rFonts w:ascii="Arial" w:hAnsi="Arial" w:cs="Arial"/>
          <w:sz w:val="20"/>
          <w:szCs w:val="20"/>
        </w:rPr>
        <w:t>272 44 784</w:t>
      </w:r>
    </w:p>
    <w:p w14:paraId="1C1E360F" w14:textId="77777777" w:rsidR="0005342C" w:rsidRPr="00E45539" w:rsidRDefault="0005342C" w:rsidP="0005342C">
      <w:pPr>
        <w:pStyle w:val="Identifikacestran"/>
        <w:spacing w:line="360" w:lineRule="auto"/>
        <w:jc w:val="center"/>
        <w:rPr>
          <w:rFonts w:ascii="Arial" w:hAnsi="Arial" w:cs="Arial"/>
          <w:sz w:val="20"/>
        </w:rPr>
      </w:pPr>
      <w:r w:rsidRPr="00E45539">
        <w:rPr>
          <w:rFonts w:ascii="Arial" w:hAnsi="Arial" w:cs="Arial"/>
          <w:sz w:val="20"/>
        </w:rPr>
        <w:t>Bank</w:t>
      </w:r>
      <w:r>
        <w:rPr>
          <w:rFonts w:ascii="Arial" w:hAnsi="Arial" w:cs="Arial"/>
          <w:sz w:val="20"/>
        </w:rPr>
        <w:t>ovní</w:t>
      </w:r>
      <w:r w:rsidRPr="00E45539">
        <w:rPr>
          <w:rFonts w:ascii="Arial" w:hAnsi="Arial" w:cs="Arial"/>
          <w:sz w:val="20"/>
        </w:rPr>
        <w:t xml:space="preserve"> spojení: </w:t>
      </w:r>
      <w:r w:rsidR="00E47650">
        <w:rPr>
          <w:rFonts w:ascii="Arial" w:hAnsi="Arial" w:cs="Arial"/>
          <w:sz w:val="20"/>
        </w:rPr>
        <w:t>UniCredit Bank Czech Republic and Slovakia</w:t>
      </w:r>
      <w:r w:rsidRPr="00E45539">
        <w:rPr>
          <w:rFonts w:ascii="Arial" w:hAnsi="Arial" w:cs="Arial"/>
          <w:sz w:val="20"/>
        </w:rPr>
        <w:t xml:space="preserve">, č. účtu </w:t>
      </w:r>
      <w:r w:rsidR="00E47650">
        <w:rPr>
          <w:rFonts w:ascii="Arial" w:hAnsi="Arial" w:cs="Arial"/>
          <w:sz w:val="20"/>
        </w:rPr>
        <w:t>2109933858/2700</w:t>
      </w:r>
    </w:p>
    <w:p w14:paraId="1C1E3610" w14:textId="77777777" w:rsidR="0005342C" w:rsidRPr="00E45539" w:rsidRDefault="0005342C" w:rsidP="0005342C">
      <w:pPr>
        <w:pStyle w:val="Zkladntext"/>
        <w:jc w:val="center"/>
        <w:rPr>
          <w:rFonts w:ascii="Arial" w:hAnsi="Arial" w:cs="Arial"/>
          <w:sz w:val="20"/>
        </w:rPr>
      </w:pPr>
      <w:r>
        <w:rPr>
          <w:rFonts w:ascii="Arial" w:hAnsi="Arial" w:cs="Arial"/>
          <w:sz w:val="20"/>
        </w:rPr>
        <w:t xml:space="preserve">zastoupená </w:t>
      </w:r>
      <w:r w:rsidR="00E47650">
        <w:rPr>
          <w:rFonts w:ascii="Arial" w:hAnsi="Arial" w:cs="Arial"/>
          <w:sz w:val="20"/>
        </w:rPr>
        <w:t>Ing. Radovanem Haukem, jednatelem</w:t>
      </w:r>
    </w:p>
    <w:p w14:paraId="1C1E3611" w14:textId="77777777" w:rsidR="00151A55" w:rsidRPr="00E45539" w:rsidRDefault="00151A55">
      <w:pPr>
        <w:pStyle w:val="Identifikacestran"/>
        <w:spacing w:line="360" w:lineRule="auto"/>
        <w:jc w:val="center"/>
        <w:rPr>
          <w:rFonts w:ascii="Arial" w:hAnsi="Arial" w:cs="Arial"/>
          <w:sz w:val="20"/>
        </w:rPr>
      </w:pPr>
      <w:r w:rsidRPr="00E45539">
        <w:rPr>
          <w:rFonts w:ascii="Arial" w:hAnsi="Arial" w:cs="Arial"/>
          <w:sz w:val="20"/>
        </w:rPr>
        <w:t>(</w:t>
      </w:r>
      <w:r w:rsidR="00BD7756">
        <w:rPr>
          <w:rFonts w:ascii="Arial" w:hAnsi="Arial" w:cs="Arial"/>
          <w:sz w:val="20"/>
        </w:rPr>
        <w:t xml:space="preserve">dále jen </w:t>
      </w:r>
      <w:r w:rsidR="0005342C">
        <w:rPr>
          <w:rFonts w:ascii="Arial" w:hAnsi="Arial" w:cs="Arial"/>
          <w:sz w:val="20"/>
        </w:rPr>
        <w:t>„</w:t>
      </w:r>
      <w:r w:rsidRPr="0005342C">
        <w:rPr>
          <w:rFonts w:ascii="Arial" w:hAnsi="Arial" w:cs="Arial"/>
          <w:b/>
          <w:sz w:val="20"/>
        </w:rPr>
        <w:t>Poskytovatel</w:t>
      </w:r>
      <w:r w:rsidR="0005342C">
        <w:rPr>
          <w:rFonts w:ascii="Arial" w:hAnsi="Arial" w:cs="Arial"/>
          <w:sz w:val="20"/>
        </w:rPr>
        <w:t>“</w:t>
      </w:r>
      <w:r w:rsidRPr="00E45539">
        <w:rPr>
          <w:rFonts w:ascii="Arial" w:hAnsi="Arial" w:cs="Arial"/>
          <w:sz w:val="20"/>
        </w:rPr>
        <w:t>)</w:t>
      </w:r>
    </w:p>
    <w:p w14:paraId="1C1E3612" w14:textId="77777777" w:rsidR="00151A55" w:rsidRPr="00E45539" w:rsidRDefault="00151A55">
      <w:pPr>
        <w:rPr>
          <w:rFonts w:ascii="Arial" w:hAnsi="Arial" w:cs="Arial"/>
          <w:sz w:val="20"/>
          <w:szCs w:val="20"/>
        </w:rPr>
      </w:pPr>
    </w:p>
    <w:p w14:paraId="1C1E3613" w14:textId="77777777" w:rsidR="00151A55" w:rsidRPr="00E45539" w:rsidRDefault="00BB010A" w:rsidP="006B1E6B">
      <w:pPr>
        <w:jc w:val="center"/>
        <w:rPr>
          <w:rFonts w:ascii="Arial" w:hAnsi="Arial" w:cs="Arial"/>
          <w:sz w:val="20"/>
          <w:szCs w:val="20"/>
        </w:rPr>
      </w:pPr>
      <w:r>
        <w:rPr>
          <w:rFonts w:ascii="Arial" w:hAnsi="Arial" w:cs="Arial"/>
          <w:sz w:val="20"/>
          <w:szCs w:val="20"/>
        </w:rPr>
        <w:t xml:space="preserve">(Objednatel a Poskytovatel společně </w:t>
      </w:r>
      <w:r w:rsidR="00BD7756">
        <w:rPr>
          <w:rFonts w:ascii="Arial" w:hAnsi="Arial" w:cs="Arial"/>
          <w:sz w:val="20"/>
          <w:szCs w:val="20"/>
        </w:rPr>
        <w:t xml:space="preserve">jako </w:t>
      </w:r>
      <w:r>
        <w:rPr>
          <w:rFonts w:ascii="Arial" w:hAnsi="Arial" w:cs="Arial"/>
          <w:sz w:val="20"/>
          <w:szCs w:val="20"/>
        </w:rPr>
        <w:t>„</w:t>
      </w:r>
      <w:r w:rsidRPr="00BB010A">
        <w:rPr>
          <w:rFonts w:ascii="Arial" w:hAnsi="Arial" w:cs="Arial"/>
          <w:b/>
          <w:sz w:val="20"/>
          <w:szCs w:val="20"/>
        </w:rPr>
        <w:t>Strany</w:t>
      </w:r>
      <w:r>
        <w:rPr>
          <w:rFonts w:ascii="Arial" w:hAnsi="Arial" w:cs="Arial"/>
          <w:sz w:val="20"/>
          <w:szCs w:val="20"/>
        </w:rPr>
        <w:t xml:space="preserve">“, a každý jednotlivě </w:t>
      </w:r>
      <w:r w:rsidR="00BD7756">
        <w:rPr>
          <w:rFonts w:ascii="Arial" w:hAnsi="Arial" w:cs="Arial"/>
          <w:sz w:val="20"/>
          <w:szCs w:val="20"/>
        </w:rPr>
        <w:t xml:space="preserve">jako </w:t>
      </w:r>
      <w:r>
        <w:rPr>
          <w:rFonts w:ascii="Arial" w:hAnsi="Arial" w:cs="Arial"/>
          <w:sz w:val="20"/>
          <w:szCs w:val="20"/>
        </w:rPr>
        <w:t>„</w:t>
      </w:r>
      <w:r w:rsidRPr="00BB010A">
        <w:rPr>
          <w:rFonts w:ascii="Arial" w:hAnsi="Arial" w:cs="Arial"/>
          <w:b/>
          <w:sz w:val="20"/>
          <w:szCs w:val="20"/>
        </w:rPr>
        <w:t>Strana</w:t>
      </w:r>
      <w:r>
        <w:rPr>
          <w:rFonts w:ascii="Arial" w:hAnsi="Arial" w:cs="Arial"/>
          <w:sz w:val="20"/>
          <w:szCs w:val="20"/>
        </w:rPr>
        <w:t>“)</w:t>
      </w:r>
    </w:p>
    <w:p w14:paraId="1C1E3614" w14:textId="77777777" w:rsidR="00151A55" w:rsidRPr="00E45539" w:rsidRDefault="00151A55">
      <w:pPr>
        <w:rPr>
          <w:rFonts w:ascii="Arial" w:hAnsi="Arial" w:cs="Arial"/>
          <w:sz w:val="20"/>
          <w:szCs w:val="20"/>
        </w:rPr>
      </w:pPr>
    </w:p>
    <w:p w14:paraId="1C1E3615" w14:textId="77777777" w:rsidR="00151A55" w:rsidRPr="00E45539" w:rsidRDefault="00151A55">
      <w:pPr>
        <w:rPr>
          <w:rFonts w:ascii="Arial" w:hAnsi="Arial" w:cs="Arial"/>
          <w:sz w:val="20"/>
          <w:szCs w:val="20"/>
        </w:rPr>
      </w:pPr>
    </w:p>
    <w:p w14:paraId="1C1E3616" w14:textId="77777777" w:rsidR="00151A55" w:rsidRPr="0005342C" w:rsidRDefault="00151A55">
      <w:pPr>
        <w:pStyle w:val="Identifikacestran"/>
        <w:spacing w:line="360" w:lineRule="auto"/>
        <w:jc w:val="center"/>
        <w:rPr>
          <w:rFonts w:ascii="Arial" w:hAnsi="Arial" w:cs="Arial"/>
          <w:sz w:val="20"/>
        </w:rPr>
      </w:pPr>
      <w:r w:rsidRPr="00E45539">
        <w:rPr>
          <w:rFonts w:ascii="Arial" w:hAnsi="Arial" w:cs="Arial"/>
          <w:sz w:val="20"/>
        </w:rPr>
        <w:t xml:space="preserve">uzavřeli tuto </w:t>
      </w:r>
      <w:r w:rsidR="00FE164A">
        <w:rPr>
          <w:rFonts w:ascii="Arial" w:hAnsi="Arial" w:cs="Arial"/>
          <w:sz w:val="20"/>
        </w:rPr>
        <w:t>Rámcovou s</w:t>
      </w:r>
      <w:r w:rsidRPr="00E45539">
        <w:rPr>
          <w:rFonts w:ascii="Arial" w:hAnsi="Arial" w:cs="Arial"/>
          <w:sz w:val="20"/>
        </w:rPr>
        <w:t>mlouvu o zajištění vzdělávacích kurzů</w:t>
      </w:r>
      <w:r w:rsidR="00FE164A">
        <w:rPr>
          <w:rFonts w:ascii="Arial" w:hAnsi="Arial" w:cs="Arial"/>
          <w:sz w:val="20"/>
        </w:rPr>
        <w:t xml:space="preserve"> a odborných konzultací</w:t>
      </w:r>
      <w:r w:rsidRPr="00E45539">
        <w:rPr>
          <w:rFonts w:ascii="Arial" w:hAnsi="Arial" w:cs="Arial"/>
          <w:sz w:val="20"/>
        </w:rPr>
        <w:t xml:space="preserve"> v souladu s ustanovením §</w:t>
      </w:r>
      <w:r w:rsidR="007D5B8A" w:rsidRPr="00E45539">
        <w:rPr>
          <w:rFonts w:ascii="Arial" w:hAnsi="Arial" w:cs="Arial"/>
          <w:sz w:val="20"/>
        </w:rPr>
        <w:t> </w:t>
      </w:r>
      <w:r w:rsidR="0005342C">
        <w:rPr>
          <w:rFonts w:ascii="Arial" w:hAnsi="Arial" w:cs="Arial"/>
          <w:sz w:val="20"/>
        </w:rPr>
        <w:t xml:space="preserve">1746 </w:t>
      </w:r>
      <w:r w:rsidR="00024151">
        <w:rPr>
          <w:rFonts w:ascii="Arial" w:hAnsi="Arial" w:cs="Arial"/>
          <w:sz w:val="20"/>
        </w:rPr>
        <w:t>odst. 2 a násl.</w:t>
      </w:r>
      <w:r w:rsidR="0005342C">
        <w:rPr>
          <w:rFonts w:ascii="Arial" w:hAnsi="Arial" w:cs="Arial"/>
          <w:sz w:val="20"/>
        </w:rPr>
        <w:t xml:space="preserve"> </w:t>
      </w:r>
      <w:r w:rsidRPr="0005342C">
        <w:rPr>
          <w:rFonts w:ascii="Arial" w:hAnsi="Arial" w:cs="Arial"/>
          <w:sz w:val="20"/>
        </w:rPr>
        <w:t xml:space="preserve">zákona č. </w:t>
      </w:r>
      <w:r w:rsidR="0005342C" w:rsidRPr="0005342C">
        <w:rPr>
          <w:rFonts w:ascii="Arial" w:hAnsi="Arial" w:cs="Arial"/>
          <w:sz w:val="20"/>
        </w:rPr>
        <w:t>89</w:t>
      </w:r>
      <w:r w:rsidRPr="0005342C">
        <w:rPr>
          <w:rFonts w:ascii="Arial" w:hAnsi="Arial" w:cs="Arial"/>
          <w:sz w:val="20"/>
        </w:rPr>
        <w:t>/</w:t>
      </w:r>
      <w:r w:rsidR="0005342C" w:rsidRPr="0005342C">
        <w:rPr>
          <w:rFonts w:ascii="Arial" w:hAnsi="Arial" w:cs="Arial"/>
          <w:sz w:val="20"/>
        </w:rPr>
        <w:t xml:space="preserve">2012 </w:t>
      </w:r>
      <w:r w:rsidRPr="0005342C">
        <w:rPr>
          <w:rFonts w:ascii="Arial" w:hAnsi="Arial" w:cs="Arial"/>
          <w:sz w:val="20"/>
        </w:rPr>
        <w:t xml:space="preserve">Sb., </w:t>
      </w:r>
      <w:r w:rsidR="0005342C" w:rsidRPr="0005342C">
        <w:rPr>
          <w:rFonts w:ascii="Arial" w:hAnsi="Arial" w:cs="Arial"/>
          <w:sz w:val="20"/>
        </w:rPr>
        <w:t>občanský zákoník</w:t>
      </w:r>
    </w:p>
    <w:p w14:paraId="1C1E3617" w14:textId="77777777" w:rsidR="00151A55" w:rsidRPr="00E45539" w:rsidRDefault="00151A55">
      <w:pPr>
        <w:pStyle w:val="Identifikacestran"/>
        <w:spacing w:line="360" w:lineRule="auto"/>
        <w:jc w:val="center"/>
        <w:rPr>
          <w:rFonts w:ascii="Arial" w:hAnsi="Arial" w:cs="Arial"/>
          <w:sz w:val="20"/>
        </w:rPr>
      </w:pPr>
      <w:r w:rsidRPr="0005342C">
        <w:rPr>
          <w:rFonts w:ascii="Arial" w:hAnsi="Arial" w:cs="Arial"/>
          <w:sz w:val="20"/>
        </w:rPr>
        <w:t>(</w:t>
      </w:r>
      <w:r w:rsidR="00C94245">
        <w:rPr>
          <w:rFonts w:ascii="Arial" w:hAnsi="Arial" w:cs="Arial"/>
          <w:sz w:val="20"/>
        </w:rPr>
        <w:t xml:space="preserve">dále jen </w:t>
      </w:r>
      <w:r w:rsidR="0005342C">
        <w:rPr>
          <w:rFonts w:ascii="Arial" w:hAnsi="Arial" w:cs="Arial"/>
          <w:sz w:val="20"/>
        </w:rPr>
        <w:t>„</w:t>
      </w:r>
      <w:r w:rsidRPr="0005342C">
        <w:rPr>
          <w:rFonts w:ascii="Arial" w:hAnsi="Arial" w:cs="Arial"/>
          <w:b/>
          <w:sz w:val="20"/>
        </w:rPr>
        <w:t>Smlouv</w:t>
      </w:r>
      <w:r w:rsidR="0005342C" w:rsidRPr="0005342C">
        <w:rPr>
          <w:rFonts w:ascii="Arial" w:hAnsi="Arial" w:cs="Arial"/>
          <w:b/>
          <w:sz w:val="20"/>
        </w:rPr>
        <w:t>a</w:t>
      </w:r>
      <w:r w:rsidR="0005342C">
        <w:rPr>
          <w:rFonts w:ascii="Arial" w:hAnsi="Arial" w:cs="Arial"/>
          <w:sz w:val="20"/>
        </w:rPr>
        <w:t>“</w:t>
      </w:r>
      <w:r w:rsidRPr="0005342C">
        <w:rPr>
          <w:rFonts w:ascii="Arial" w:hAnsi="Arial" w:cs="Arial"/>
          <w:sz w:val="20"/>
        </w:rPr>
        <w:t>)</w:t>
      </w:r>
    </w:p>
    <w:p w14:paraId="1C1E3618" w14:textId="77777777" w:rsidR="00151A55" w:rsidRPr="00E45539" w:rsidRDefault="00151A55">
      <w:pPr>
        <w:pStyle w:val="Prohlen"/>
        <w:rPr>
          <w:rFonts w:ascii="Arial" w:hAnsi="Arial" w:cs="Arial"/>
          <w:sz w:val="20"/>
        </w:rPr>
      </w:pPr>
    </w:p>
    <w:p w14:paraId="1C1E3619" w14:textId="77777777" w:rsidR="00151A55" w:rsidRPr="00AF741D" w:rsidRDefault="00151A55">
      <w:pPr>
        <w:pStyle w:val="Prohlen"/>
        <w:rPr>
          <w:rFonts w:ascii="Arial" w:hAnsi="Arial" w:cs="Arial"/>
          <w:sz w:val="20"/>
        </w:rPr>
      </w:pPr>
      <w:r w:rsidRPr="00E45539">
        <w:rPr>
          <w:rFonts w:ascii="Arial" w:hAnsi="Arial" w:cs="Arial"/>
          <w:sz w:val="20"/>
        </w:rPr>
        <w:t xml:space="preserve">Strany, vědomy si svých závazků v této </w:t>
      </w:r>
      <w:r w:rsidR="003B2231" w:rsidRPr="00E45539">
        <w:rPr>
          <w:rFonts w:ascii="Arial" w:hAnsi="Arial" w:cs="Arial"/>
          <w:sz w:val="20"/>
        </w:rPr>
        <w:t>S</w:t>
      </w:r>
      <w:r w:rsidRPr="00E45539">
        <w:rPr>
          <w:rFonts w:ascii="Arial" w:hAnsi="Arial" w:cs="Arial"/>
          <w:sz w:val="20"/>
        </w:rPr>
        <w:t>mlouvě obsažených</w:t>
      </w:r>
      <w:r w:rsidR="006C5821" w:rsidRPr="00E45539">
        <w:rPr>
          <w:rFonts w:ascii="Arial" w:hAnsi="Arial" w:cs="Arial"/>
          <w:sz w:val="20"/>
        </w:rPr>
        <w:t xml:space="preserve"> </w:t>
      </w:r>
      <w:r w:rsidRPr="00E45539">
        <w:rPr>
          <w:rFonts w:ascii="Arial" w:hAnsi="Arial" w:cs="Arial"/>
          <w:sz w:val="20"/>
        </w:rPr>
        <w:t>a</w:t>
      </w:r>
      <w:r w:rsidR="006C5821" w:rsidRPr="00E45539">
        <w:rPr>
          <w:rFonts w:ascii="Arial" w:hAnsi="Arial" w:cs="Arial"/>
          <w:sz w:val="20"/>
        </w:rPr>
        <w:t> </w:t>
      </w:r>
      <w:r w:rsidRPr="00E45539">
        <w:rPr>
          <w:rFonts w:ascii="Arial" w:hAnsi="Arial" w:cs="Arial"/>
          <w:sz w:val="20"/>
        </w:rPr>
        <w:t>s</w:t>
      </w:r>
      <w:r w:rsidR="006C5821" w:rsidRPr="00E45539">
        <w:rPr>
          <w:rFonts w:ascii="Arial" w:hAnsi="Arial" w:cs="Arial"/>
          <w:sz w:val="20"/>
        </w:rPr>
        <w:t> </w:t>
      </w:r>
      <w:r w:rsidRPr="00E45539">
        <w:rPr>
          <w:rFonts w:ascii="Arial" w:hAnsi="Arial" w:cs="Arial"/>
          <w:sz w:val="20"/>
        </w:rPr>
        <w:t xml:space="preserve">úmyslem být touto </w:t>
      </w:r>
      <w:r w:rsidR="006C5821" w:rsidRPr="001D3ADB">
        <w:rPr>
          <w:rFonts w:ascii="Arial" w:hAnsi="Arial" w:cs="Arial"/>
          <w:sz w:val="20"/>
        </w:rPr>
        <w:t>S</w:t>
      </w:r>
      <w:r w:rsidRPr="002665D3">
        <w:rPr>
          <w:rFonts w:ascii="Arial" w:hAnsi="Arial" w:cs="Arial"/>
          <w:sz w:val="20"/>
        </w:rPr>
        <w:t xml:space="preserve">mlouvou vázány, dohodly se na následujícím znění </w:t>
      </w:r>
      <w:r w:rsidR="006C5821" w:rsidRPr="00AF741D">
        <w:rPr>
          <w:rFonts w:ascii="Arial" w:hAnsi="Arial" w:cs="Arial"/>
          <w:sz w:val="20"/>
        </w:rPr>
        <w:t>S</w:t>
      </w:r>
      <w:r w:rsidRPr="00AF741D">
        <w:rPr>
          <w:rFonts w:ascii="Arial" w:hAnsi="Arial" w:cs="Arial"/>
          <w:sz w:val="20"/>
        </w:rPr>
        <w:t>mlouvy</w:t>
      </w:r>
      <w:r w:rsidR="00BB010A">
        <w:rPr>
          <w:rFonts w:ascii="Arial" w:hAnsi="Arial" w:cs="Arial"/>
          <w:sz w:val="20"/>
        </w:rPr>
        <w:t>.</w:t>
      </w:r>
    </w:p>
    <w:p w14:paraId="1C1E361A" w14:textId="77777777" w:rsidR="00151A55" w:rsidRPr="00B42573" w:rsidRDefault="00151A55" w:rsidP="00262DBE">
      <w:pPr>
        <w:pStyle w:val="Nadpis1"/>
        <w:numPr>
          <w:ilvl w:val="0"/>
          <w:numId w:val="1"/>
        </w:numPr>
        <w:rPr>
          <w:rFonts w:ascii="Arial" w:hAnsi="Arial" w:cs="Arial"/>
          <w:sz w:val="20"/>
        </w:rPr>
      </w:pPr>
      <w:r w:rsidRPr="00B42573">
        <w:rPr>
          <w:rFonts w:ascii="Arial" w:hAnsi="Arial" w:cs="Arial"/>
          <w:sz w:val="20"/>
        </w:rPr>
        <w:br w:type="page"/>
      </w:r>
      <w:r w:rsidR="00FE42CA">
        <w:rPr>
          <w:rFonts w:ascii="Arial" w:hAnsi="Arial" w:cs="Arial"/>
          <w:sz w:val="24"/>
        </w:rPr>
        <w:lastRenderedPageBreak/>
        <w:t>Úvodní ustanovení</w:t>
      </w:r>
    </w:p>
    <w:p w14:paraId="1C1E361B" w14:textId="77777777" w:rsidR="00151A55" w:rsidRDefault="00444D54">
      <w:pPr>
        <w:pStyle w:val="Nadpis2"/>
        <w:numPr>
          <w:ilvl w:val="1"/>
          <w:numId w:val="1"/>
        </w:numPr>
        <w:rPr>
          <w:rFonts w:ascii="Arial" w:hAnsi="Arial" w:cs="Arial"/>
          <w:sz w:val="20"/>
        </w:rPr>
      </w:pPr>
      <w:r>
        <w:rPr>
          <w:rFonts w:ascii="Arial" w:hAnsi="Arial" w:cs="Arial"/>
          <w:sz w:val="20"/>
        </w:rPr>
        <w:t>S</w:t>
      </w:r>
      <w:r w:rsidR="002665D3">
        <w:rPr>
          <w:rFonts w:ascii="Arial" w:hAnsi="Arial" w:cs="Arial"/>
          <w:sz w:val="20"/>
        </w:rPr>
        <w:t xml:space="preserve">trany </w:t>
      </w:r>
      <w:r w:rsidR="00151A55" w:rsidRPr="00B42573">
        <w:rPr>
          <w:rFonts w:ascii="Arial" w:hAnsi="Arial" w:cs="Arial"/>
          <w:sz w:val="20"/>
        </w:rPr>
        <w:t>prohlašuj</w:t>
      </w:r>
      <w:r w:rsidR="002665D3">
        <w:rPr>
          <w:rFonts w:ascii="Arial" w:hAnsi="Arial" w:cs="Arial"/>
          <w:sz w:val="20"/>
        </w:rPr>
        <w:t>í</w:t>
      </w:r>
      <w:r w:rsidR="00151A55" w:rsidRPr="00B42573">
        <w:rPr>
          <w:rFonts w:ascii="Arial" w:hAnsi="Arial" w:cs="Arial"/>
          <w:sz w:val="20"/>
        </w:rPr>
        <w:t>, že splňuj</w:t>
      </w:r>
      <w:r w:rsidR="002665D3">
        <w:rPr>
          <w:rFonts w:ascii="Arial" w:hAnsi="Arial" w:cs="Arial"/>
          <w:sz w:val="20"/>
        </w:rPr>
        <w:t>í</w:t>
      </w:r>
      <w:r w:rsidR="00151A55" w:rsidRPr="00B42573">
        <w:rPr>
          <w:rFonts w:ascii="Arial" w:hAnsi="Arial" w:cs="Arial"/>
          <w:sz w:val="20"/>
        </w:rPr>
        <w:t xml:space="preserve"> veškeré podmínky a</w:t>
      </w:r>
      <w:r w:rsidR="00B7344B" w:rsidRPr="00B42573">
        <w:rPr>
          <w:rFonts w:ascii="Arial" w:hAnsi="Arial" w:cs="Arial"/>
          <w:sz w:val="20"/>
        </w:rPr>
        <w:t> </w:t>
      </w:r>
      <w:r w:rsidR="00151A55" w:rsidRPr="00B42573">
        <w:rPr>
          <w:rFonts w:ascii="Arial" w:hAnsi="Arial" w:cs="Arial"/>
          <w:sz w:val="20"/>
        </w:rPr>
        <w:t>požadavky v</w:t>
      </w:r>
      <w:r w:rsidR="00D23E6B">
        <w:rPr>
          <w:rFonts w:ascii="Arial" w:hAnsi="Arial" w:cs="Arial"/>
          <w:sz w:val="20"/>
        </w:rPr>
        <w:t> </w:t>
      </w:r>
      <w:r w:rsidR="002665D3">
        <w:rPr>
          <w:rFonts w:ascii="Arial" w:hAnsi="Arial" w:cs="Arial"/>
          <w:sz w:val="20"/>
        </w:rPr>
        <w:t> </w:t>
      </w:r>
      <w:r w:rsidR="00151A55" w:rsidRPr="00B42573">
        <w:rPr>
          <w:rFonts w:ascii="Arial" w:hAnsi="Arial" w:cs="Arial"/>
          <w:sz w:val="20"/>
        </w:rPr>
        <w:t>této Smlouvě stanovené a j</w:t>
      </w:r>
      <w:r w:rsidR="002665D3">
        <w:rPr>
          <w:rFonts w:ascii="Arial" w:hAnsi="Arial" w:cs="Arial"/>
          <w:sz w:val="20"/>
        </w:rPr>
        <w:t>sou</w:t>
      </w:r>
      <w:r w:rsidR="00151A55" w:rsidRPr="00B42573">
        <w:rPr>
          <w:rFonts w:ascii="Arial" w:hAnsi="Arial" w:cs="Arial"/>
          <w:sz w:val="20"/>
        </w:rPr>
        <w:t xml:space="preserve"> oprávněn</w:t>
      </w:r>
      <w:r w:rsidR="002665D3">
        <w:rPr>
          <w:rFonts w:ascii="Arial" w:hAnsi="Arial" w:cs="Arial"/>
          <w:sz w:val="20"/>
        </w:rPr>
        <w:t>y</w:t>
      </w:r>
      <w:r w:rsidR="00151A55" w:rsidRPr="00B42573">
        <w:rPr>
          <w:rFonts w:ascii="Arial" w:hAnsi="Arial" w:cs="Arial"/>
          <w:sz w:val="20"/>
        </w:rPr>
        <w:t xml:space="preserve"> tuto Smlouvu uzavřít a</w:t>
      </w:r>
      <w:r w:rsidR="00B7344B" w:rsidRPr="00B42573">
        <w:rPr>
          <w:rFonts w:ascii="Arial" w:hAnsi="Arial" w:cs="Arial"/>
          <w:sz w:val="20"/>
        </w:rPr>
        <w:t> </w:t>
      </w:r>
      <w:r w:rsidR="00151A55" w:rsidRPr="00B42573">
        <w:rPr>
          <w:rFonts w:ascii="Arial" w:hAnsi="Arial" w:cs="Arial"/>
          <w:sz w:val="20"/>
        </w:rPr>
        <w:t>řádně plnit závazky v</w:t>
      </w:r>
      <w:r w:rsidR="009F2A77">
        <w:rPr>
          <w:rFonts w:ascii="Arial" w:hAnsi="Arial" w:cs="Arial"/>
          <w:sz w:val="20"/>
        </w:rPr>
        <w:t> </w:t>
      </w:r>
      <w:r w:rsidR="00151A55" w:rsidRPr="00B42573">
        <w:rPr>
          <w:rFonts w:ascii="Arial" w:hAnsi="Arial" w:cs="Arial"/>
          <w:sz w:val="20"/>
        </w:rPr>
        <w:t>ní</w:t>
      </w:r>
      <w:r w:rsidR="009F2A77">
        <w:rPr>
          <w:rFonts w:ascii="Arial" w:hAnsi="Arial" w:cs="Arial"/>
          <w:sz w:val="20"/>
        </w:rPr>
        <w:t> </w:t>
      </w:r>
      <w:r w:rsidR="00151A55" w:rsidRPr="00B42573">
        <w:rPr>
          <w:rFonts w:ascii="Arial" w:hAnsi="Arial" w:cs="Arial"/>
          <w:sz w:val="20"/>
        </w:rPr>
        <w:t xml:space="preserve">obsažené. </w:t>
      </w:r>
    </w:p>
    <w:p w14:paraId="1C1E361C" w14:textId="77777777" w:rsidR="00FE42CA" w:rsidRDefault="00FE42CA" w:rsidP="00FE42CA">
      <w:pPr>
        <w:pStyle w:val="RLTextlnkuslovan"/>
        <w:numPr>
          <w:ilvl w:val="1"/>
          <w:numId w:val="1"/>
        </w:numPr>
      </w:pPr>
      <w:r>
        <w:t>Poskytovatel prohlašuje, že:</w:t>
      </w:r>
    </w:p>
    <w:p w14:paraId="1C1E361D" w14:textId="77777777" w:rsidR="00FE42CA" w:rsidRDefault="00FE42CA" w:rsidP="00FE42CA">
      <w:pPr>
        <w:pStyle w:val="RLTextlnkuslovan"/>
        <w:numPr>
          <w:ilvl w:val="2"/>
          <w:numId w:val="1"/>
        </w:numPr>
      </w:pPr>
      <w:r>
        <w:t xml:space="preserve">je právnickou osobou řádně založenou a existující podle </w:t>
      </w:r>
      <w:r w:rsidR="00244833">
        <w:t>českého</w:t>
      </w:r>
      <w:r>
        <w:t xml:space="preserve"> právního řádu, </w:t>
      </w:r>
    </w:p>
    <w:p w14:paraId="1C1E361E" w14:textId="77777777" w:rsidR="00FE42CA" w:rsidRDefault="00FE42CA" w:rsidP="00FE42CA">
      <w:pPr>
        <w:pStyle w:val="RLTextlnkuslovan"/>
        <w:numPr>
          <w:ilvl w:val="2"/>
          <w:numId w:val="1"/>
        </w:numPr>
      </w:pPr>
      <w:r>
        <w:t>splňuje veškeré podmínky a požadavky v této Smlouvě stanovené a je oprávněn tuto Smlouvu uzavřít a řádně plnit závazky v ní obsažené, a</w:t>
      </w:r>
    </w:p>
    <w:p w14:paraId="1C1E361F" w14:textId="77777777" w:rsidR="00FE42CA" w:rsidRDefault="00FE42CA" w:rsidP="00FE42CA">
      <w:pPr>
        <w:pStyle w:val="RLTextlnkuslovan"/>
        <w:numPr>
          <w:ilvl w:val="2"/>
          <w:numId w:val="1"/>
        </w:numPr>
      </w:pPr>
      <w:r>
        <w:t>ke dni uzavření této Smlouvy vůči němu není vedeno řízení dle zákona č. 182/2006 Sb., o úpadku a způsobech jeho řešení (insolvenční zákon), ve znění pozdějších předpisů (</w:t>
      </w:r>
      <w:r w:rsidR="00C94245">
        <w:t xml:space="preserve">dále jen </w:t>
      </w:r>
      <w:r>
        <w:t>„</w:t>
      </w:r>
      <w:r w:rsidRPr="00FE42CA">
        <w:rPr>
          <w:b/>
        </w:rPr>
        <w:t>Insolvenční zákon</w:t>
      </w:r>
      <w:r>
        <w:t xml:space="preserve">“), a zároveň se zavazuje Objednatele o všech skutečnostech o hrozícím úpadku bezodkladně informovat. </w:t>
      </w:r>
    </w:p>
    <w:p w14:paraId="1C1E3620" w14:textId="77777777" w:rsidR="00FF6EA7" w:rsidRDefault="00FF6EA7" w:rsidP="00FF6EA7">
      <w:pPr>
        <w:pStyle w:val="RLTextlnkuslovan"/>
        <w:numPr>
          <w:ilvl w:val="1"/>
          <w:numId w:val="1"/>
        </w:numPr>
      </w:pPr>
      <w:r>
        <w:t xml:space="preserve">Objednatel oznámil </w:t>
      </w:r>
      <w:r>
        <w:rPr>
          <w:szCs w:val="22"/>
        </w:rPr>
        <w:t xml:space="preserve">dne </w:t>
      </w:r>
      <w:r w:rsidR="00E47650">
        <w:t xml:space="preserve">26. 9. 2016 </w:t>
      </w:r>
      <w:r>
        <w:rPr>
          <w:szCs w:val="22"/>
        </w:rPr>
        <w:t>oznámením otevřeného řízení svůj záměr zadat veřejnou zakázku s názvem „</w:t>
      </w:r>
      <w:r w:rsidRPr="00FF6EA7">
        <w:rPr>
          <w:i/>
        </w:rPr>
        <w:t>Zajištění rozvoje lidských zdrojů v rámci OPZ v</w:t>
      </w:r>
      <w:r>
        <w:rPr>
          <w:i/>
        </w:rPr>
        <w:t> </w:t>
      </w:r>
      <w:r w:rsidRPr="00FF6EA7">
        <w:rPr>
          <w:i/>
        </w:rPr>
        <w:t>oblasti odborného vzdělávání</w:t>
      </w:r>
      <w:r>
        <w:rPr>
          <w:szCs w:val="22"/>
        </w:rPr>
        <w:t>“ (</w:t>
      </w:r>
      <w:r w:rsidR="00C94245">
        <w:rPr>
          <w:szCs w:val="22"/>
        </w:rPr>
        <w:t xml:space="preserve">dále jen </w:t>
      </w:r>
      <w:r>
        <w:rPr>
          <w:szCs w:val="22"/>
        </w:rPr>
        <w:t>„</w:t>
      </w:r>
      <w:r>
        <w:rPr>
          <w:b/>
        </w:rPr>
        <w:t>Veřejná zakázka</w:t>
      </w:r>
      <w:r>
        <w:rPr>
          <w:szCs w:val="22"/>
        </w:rPr>
        <w:t>“) dle zákona č. 137/2006 Sb., o veřejných zakázkách, ve znění pozdějších předpisů (</w:t>
      </w:r>
      <w:r w:rsidR="00C94245">
        <w:rPr>
          <w:szCs w:val="22"/>
        </w:rPr>
        <w:t xml:space="preserve">dále jen </w:t>
      </w:r>
      <w:r>
        <w:rPr>
          <w:szCs w:val="22"/>
        </w:rPr>
        <w:t>„</w:t>
      </w:r>
      <w:r>
        <w:rPr>
          <w:b/>
        </w:rPr>
        <w:t>ZVZ</w:t>
      </w:r>
      <w:r>
        <w:rPr>
          <w:szCs w:val="22"/>
        </w:rPr>
        <w:t>“). Na</w:t>
      </w:r>
      <w:r w:rsidR="009F2A77">
        <w:rPr>
          <w:szCs w:val="22"/>
        </w:rPr>
        <w:t> </w:t>
      </w:r>
      <w:r>
        <w:rPr>
          <w:szCs w:val="22"/>
        </w:rPr>
        <w:t>základě tohoto zadávacího řízení byla pro plnění Veřejné zakázky vybrána nabídka Poskytovatele v souladu s ustanovením § 81 odst. 1</w:t>
      </w:r>
      <w:r w:rsidR="00C94245">
        <w:t xml:space="preserve">, </w:t>
      </w:r>
      <w:r w:rsidR="008008F5">
        <w:rPr>
          <w:szCs w:val="22"/>
        </w:rPr>
        <w:t>písm. a</w:t>
      </w:r>
      <w:r w:rsidR="00C94245">
        <w:t>)</w:t>
      </w:r>
      <w:r w:rsidR="008008F5">
        <w:rPr>
          <w:szCs w:val="22"/>
        </w:rPr>
        <w:t xml:space="preserve"> </w:t>
      </w:r>
      <w:r>
        <w:t>ZVZ</w:t>
      </w:r>
      <w:r>
        <w:rPr>
          <w:szCs w:val="22"/>
        </w:rPr>
        <w:t>.</w:t>
      </w:r>
    </w:p>
    <w:p w14:paraId="1C1E3621" w14:textId="77777777" w:rsidR="00151A55" w:rsidRPr="00A66B8E" w:rsidRDefault="00151A55">
      <w:pPr>
        <w:pStyle w:val="Nadpis2"/>
        <w:numPr>
          <w:ilvl w:val="1"/>
          <w:numId w:val="1"/>
        </w:numPr>
        <w:rPr>
          <w:rFonts w:ascii="Arial" w:hAnsi="Arial" w:cs="Arial"/>
          <w:sz w:val="20"/>
        </w:rPr>
      </w:pPr>
      <w:r w:rsidRPr="00B10330">
        <w:rPr>
          <w:rFonts w:ascii="Arial" w:hAnsi="Arial" w:cs="Arial"/>
          <w:sz w:val="20"/>
        </w:rPr>
        <w:t xml:space="preserve">Tato Smlouva je uzavírána v návaznosti na </w:t>
      </w:r>
      <w:r w:rsidR="00CF471C">
        <w:rPr>
          <w:rFonts w:ascii="Arial" w:hAnsi="Arial" w:cs="Arial"/>
          <w:sz w:val="20"/>
        </w:rPr>
        <w:t>otevřené řízení</w:t>
      </w:r>
      <w:r w:rsidRPr="00B10330">
        <w:rPr>
          <w:rFonts w:ascii="Arial" w:hAnsi="Arial" w:cs="Arial"/>
          <w:sz w:val="20"/>
        </w:rPr>
        <w:t xml:space="preserve">, realizované dle </w:t>
      </w:r>
      <w:r w:rsidR="00CF471C">
        <w:rPr>
          <w:rFonts w:ascii="Arial" w:hAnsi="Arial" w:cs="Arial"/>
          <w:sz w:val="20"/>
        </w:rPr>
        <w:t xml:space="preserve">§ 27 </w:t>
      </w:r>
      <w:r w:rsidR="00FF6EA7">
        <w:rPr>
          <w:rFonts w:ascii="Arial" w:hAnsi="Arial" w:cs="Arial"/>
          <w:sz w:val="20"/>
        </w:rPr>
        <w:t>ZVZ</w:t>
      </w:r>
      <w:r w:rsidR="000D610E" w:rsidRPr="00B10330">
        <w:rPr>
          <w:rFonts w:ascii="Arial" w:hAnsi="Arial" w:cs="Arial"/>
          <w:sz w:val="20"/>
        </w:rPr>
        <w:t xml:space="preserve">. </w:t>
      </w:r>
      <w:r w:rsidRPr="00B10330">
        <w:rPr>
          <w:rFonts w:ascii="Arial" w:hAnsi="Arial" w:cs="Arial"/>
          <w:sz w:val="20"/>
        </w:rPr>
        <w:t>Při</w:t>
      </w:r>
      <w:r w:rsidR="00B7344B" w:rsidRPr="00B10330">
        <w:rPr>
          <w:rFonts w:ascii="Arial" w:hAnsi="Arial" w:cs="Arial"/>
          <w:sz w:val="20"/>
        </w:rPr>
        <w:t> </w:t>
      </w:r>
      <w:r w:rsidRPr="00B10330">
        <w:rPr>
          <w:rFonts w:ascii="Arial" w:hAnsi="Arial" w:cs="Arial"/>
          <w:sz w:val="20"/>
        </w:rPr>
        <w:t xml:space="preserve">výkladu této Smlouvy </w:t>
      </w:r>
      <w:r w:rsidR="00764D57">
        <w:rPr>
          <w:rFonts w:ascii="Arial" w:hAnsi="Arial" w:cs="Arial"/>
          <w:sz w:val="20"/>
        </w:rPr>
        <w:t xml:space="preserve">a jednotlivých dílčích smluv </w:t>
      </w:r>
      <w:r w:rsidRPr="00B10330">
        <w:rPr>
          <w:rFonts w:ascii="Arial" w:hAnsi="Arial" w:cs="Arial"/>
          <w:sz w:val="20"/>
        </w:rPr>
        <w:t>je třeba vycházet z podmínek citovaného zadávacího řízení</w:t>
      </w:r>
      <w:r w:rsidR="00D7424B" w:rsidRPr="00B10330">
        <w:rPr>
          <w:rFonts w:ascii="Arial" w:hAnsi="Arial" w:cs="Arial"/>
          <w:sz w:val="20"/>
        </w:rPr>
        <w:t xml:space="preserve"> (</w:t>
      </w:r>
      <w:r w:rsidR="00D7424B" w:rsidRPr="00F30000">
        <w:rPr>
          <w:rFonts w:ascii="Arial" w:hAnsi="Arial" w:cs="Arial"/>
          <w:b/>
          <w:sz w:val="20"/>
        </w:rPr>
        <w:t xml:space="preserve">Příloha č. </w:t>
      </w:r>
      <w:r w:rsidR="009C4CDB">
        <w:rPr>
          <w:rFonts w:ascii="Arial" w:hAnsi="Arial" w:cs="Arial"/>
          <w:b/>
          <w:sz w:val="20"/>
        </w:rPr>
        <w:t>1</w:t>
      </w:r>
      <w:r w:rsidR="009C4CDB" w:rsidRPr="00A66B8E">
        <w:rPr>
          <w:rFonts w:ascii="Arial" w:hAnsi="Arial" w:cs="Arial"/>
          <w:sz w:val="20"/>
        </w:rPr>
        <w:t xml:space="preserve"> </w:t>
      </w:r>
      <w:r w:rsidR="0002390A">
        <w:rPr>
          <w:rFonts w:ascii="Arial" w:hAnsi="Arial" w:cs="Arial"/>
          <w:sz w:val="20"/>
        </w:rPr>
        <w:t>této Smlouvy</w:t>
      </w:r>
      <w:r w:rsidR="00D7424B" w:rsidRPr="00A66B8E">
        <w:rPr>
          <w:rFonts w:ascii="Arial" w:hAnsi="Arial" w:cs="Arial"/>
          <w:sz w:val="20"/>
        </w:rPr>
        <w:t>)</w:t>
      </w:r>
      <w:r w:rsidRPr="00A66B8E">
        <w:rPr>
          <w:rFonts w:ascii="Arial" w:hAnsi="Arial" w:cs="Arial"/>
          <w:sz w:val="20"/>
        </w:rPr>
        <w:t>.</w:t>
      </w:r>
    </w:p>
    <w:p w14:paraId="1C1E3622" w14:textId="77777777" w:rsidR="00151A55" w:rsidRPr="00B42573" w:rsidRDefault="00151A55" w:rsidP="00BB095D">
      <w:pPr>
        <w:pStyle w:val="Nadpis2"/>
        <w:numPr>
          <w:ilvl w:val="1"/>
          <w:numId w:val="1"/>
        </w:numPr>
        <w:rPr>
          <w:rFonts w:ascii="Arial" w:hAnsi="Arial" w:cs="Arial"/>
          <w:sz w:val="20"/>
        </w:rPr>
      </w:pPr>
      <w:r w:rsidRPr="00B42573">
        <w:rPr>
          <w:rFonts w:ascii="Arial" w:hAnsi="Arial" w:cs="Arial"/>
          <w:sz w:val="20"/>
        </w:rPr>
        <w:t xml:space="preserve">Platby dle této Smlouvy budou </w:t>
      </w:r>
      <w:r w:rsidR="00D30189">
        <w:rPr>
          <w:rFonts w:ascii="Arial" w:hAnsi="Arial" w:cs="Arial"/>
          <w:sz w:val="20"/>
        </w:rPr>
        <w:t>spo</w:t>
      </w:r>
      <w:r w:rsidR="00800B75">
        <w:rPr>
          <w:rFonts w:ascii="Arial" w:hAnsi="Arial" w:cs="Arial"/>
          <w:sz w:val="20"/>
        </w:rPr>
        <w:t>l</w:t>
      </w:r>
      <w:r w:rsidR="00D30189">
        <w:rPr>
          <w:rFonts w:ascii="Arial" w:hAnsi="Arial" w:cs="Arial"/>
          <w:sz w:val="20"/>
        </w:rPr>
        <w:t>ufinancovány</w:t>
      </w:r>
      <w:r w:rsidR="00D30189" w:rsidRPr="00B42573">
        <w:rPr>
          <w:rFonts w:ascii="Arial" w:hAnsi="Arial" w:cs="Arial"/>
          <w:sz w:val="20"/>
        </w:rPr>
        <w:t xml:space="preserve"> </w:t>
      </w:r>
      <w:r w:rsidRPr="00B42573">
        <w:rPr>
          <w:rFonts w:ascii="Arial" w:hAnsi="Arial" w:cs="Arial"/>
          <w:sz w:val="20"/>
        </w:rPr>
        <w:t>z</w:t>
      </w:r>
      <w:r w:rsidR="00865F08">
        <w:rPr>
          <w:rFonts w:ascii="Arial" w:hAnsi="Arial" w:cs="Arial"/>
          <w:sz w:val="20"/>
        </w:rPr>
        <w:t xml:space="preserve"> prostředků </w:t>
      </w:r>
      <w:r w:rsidRPr="00B42573">
        <w:rPr>
          <w:rFonts w:ascii="Arial" w:hAnsi="Arial" w:cs="Arial"/>
          <w:sz w:val="20"/>
        </w:rPr>
        <w:t xml:space="preserve">technické pomoci </w:t>
      </w:r>
      <w:r w:rsidR="00D930CA">
        <w:rPr>
          <w:rFonts w:ascii="Arial" w:hAnsi="Arial" w:cs="Arial"/>
          <w:sz w:val="20"/>
        </w:rPr>
        <w:t xml:space="preserve">Operačního programu Zaměstnanost </w:t>
      </w:r>
      <w:r w:rsidR="00D930CA" w:rsidRPr="00B42573">
        <w:rPr>
          <w:rFonts w:ascii="Arial" w:hAnsi="Arial" w:cs="Arial"/>
          <w:sz w:val="20"/>
        </w:rPr>
        <w:t>(</w:t>
      </w:r>
      <w:r w:rsidR="00D930CA">
        <w:rPr>
          <w:rFonts w:ascii="Arial" w:hAnsi="Arial" w:cs="Arial"/>
          <w:sz w:val="20"/>
        </w:rPr>
        <w:t>dále jen „</w:t>
      </w:r>
      <w:r w:rsidR="00D930CA" w:rsidRPr="00FE4854">
        <w:rPr>
          <w:rFonts w:ascii="Arial" w:hAnsi="Arial" w:cs="Arial"/>
          <w:b/>
          <w:sz w:val="20"/>
        </w:rPr>
        <w:t>OPZ</w:t>
      </w:r>
      <w:r w:rsidR="00D930CA">
        <w:rPr>
          <w:rFonts w:ascii="Arial" w:hAnsi="Arial" w:cs="Arial"/>
          <w:sz w:val="20"/>
        </w:rPr>
        <w:t>“</w:t>
      </w:r>
      <w:r w:rsidR="00D930CA" w:rsidRPr="00B42573">
        <w:rPr>
          <w:rFonts w:ascii="Arial" w:hAnsi="Arial" w:cs="Arial"/>
          <w:sz w:val="20"/>
        </w:rPr>
        <w:t>)</w:t>
      </w:r>
      <w:r w:rsidR="00D930CA">
        <w:rPr>
          <w:rFonts w:ascii="Arial" w:hAnsi="Arial" w:cs="Arial"/>
          <w:sz w:val="20"/>
        </w:rPr>
        <w:t>, z p</w:t>
      </w:r>
      <w:r w:rsidR="00865F08">
        <w:rPr>
          <w:rFonts w:ascii="Arial" w:hAnsi="Arial" w:cs="Arial"/>
          <w:sz w:val="20"/>
        </w:rPr>
        <w:t>rojektu „</w:t>
      </w:r>
      <w:r w:rsidR="00865F08" w:rsidRPr="00865F08">
        <w:rPr>
          <w:rFonts w:ascii="Arial" w:hAnsi="Arial" w:cs="Arial"/>
          <w:sz w:val="20"/>
        </w:rPr>
        <w:t>Rozvoj lidských zdrojů Operačního programu Zaměstnanost</w:t>
      </w:r>
      <w:r w:rsidR="00865F08">
        <w:rPr>
          <w:rFonts w:ascii="Arial" w:hAnsi="Arial" w:cs="Arial"/>
          <w:sz w:val="20"/>
        </w:rPr>
        <w:t>“</w:t>
      </w:r>
      <w:r w:rsidR="00BB095D" w:rsidRPr="00BB095D">
        <w:t xml:space="preserve"> </w:t>
      </w:r>
      <w:r w:rsidR="00BB095D" w:rsidRPr="00BB095D">
        <w:rPr>
          <w:rFonts w:ascii="Arial" w:hAnsi="Arial" w:cs="Arial"/>
          <w:sz w:val="20"/>
        </w:rPr>
        <w:t>registrační číslo CZ.03.5.125/0.0/0.0/15_012/0002780</w:t>
      </w:r>
      <w:r w:rsidR="00D930CA">
        <w:rPr>
          <w:rFonts w:ascii="Arial" w:hAnsi="Arial" w:cs="Arial"/>
          <w:sz w:val="20"/>
        </w:rPr>
        <w:t>.</w:t>
      </w:r>
    </w:p>
    <w:p w14:paraId="1C1E3623" w14:textId="77777777" w:rsidR="00151A55" w:rsidRPr="00B42573" w:rsidRDefault="003A49FF">
      <w:pPr>
        <w:pStyle w:val="Nadpis1"/>
        <w:numPr>
          <w:ilvl w:val="0"/>
          <w:numId w:val="1"/>
        </w:numPr>
        <w:rPr>
          <w:rFonts w:ascii="Arial" w:hAnsi="Arial" w:cs="Arial"/>
          <w:sz w:val="24"/>
        </w:rPr>
      </w:pPr>
      <w:bookmarkStart w:id="1" w:name="_Ref439059839"/>
      <w:r>
        <w:rPr>
          <w:rFonts w:ascii="Arial" w:hAnsi="Arial" w:cs="Arial"/>
          <w:sz w:val="24"/>
        </w:rPr>
        <w:t>P</w:t>
      </w:r>
      <w:r w:rsidR="00151A55" w:rsidRPr="00B42573">
        <w:rPr>
          <w:rFonts w:ascii="Arial" w:hAnsi="Arial" w:cs="Arial"/>
          <w:sz w:val="24"/>
        </w:rPr>
        <w:t>ředmět Smlouvy</w:t>
      </w:r>
      <w:bookmarkEnd w:id="1"/>
    </w:p>
    <w:p w14:paraId="1C1E3624" w14:textId="77777777" w:rsidR="00CF471C" w:rsidRPr="002719FB" w:rsidRDefault="008319F9" w:rsidP="008319F9">
      <w:pPr>
        <w:numPr>
          <w:ilvl w:val="1"/>
          <w:numId w:val="1"/>
        </w:numPr>
        <w:spacing w:before="120" w:after="120" w:line="280" w:lineRule="atLeast"/>
        <w:jc w:val="both"/>
        <w:rPr>
          <w:rFonts w:ascii="Arial" w:hAnsi="Arial" w:cs="Arial"/>
          <w:sz w:val="20"/>
          <w:szCs w:val="20"/>
          <w:lang w:eastAsia="en-US"/>
        </w:rPr>
      </w:pPr>
      <w:r w:rsidRPr="002719FB">
        <w:rPr>
          <w:rFonts w:ascii="Arial" w:hAnsi="Arial" w:cs="Arial"/>
          <w:sz w:val="20"/>
          <w:szCs w:val="20"/>
          <w:lang w:eastAsia="en-US"/>
        </w:rPr>
        <w:t>Předmětem této Smlouvy je úprava základních podmínek týkajících se zadávání a</w:t>
      </w:r>
      <w:r w:rsidR="005B71DD" w:rsidRPr="002719FB">
        <w:rPr>
          <w:rFonts w:ascii="Arial" w:hAnsi="Arial" w:cs="Arial"/>
          <w:sz w:val="20"/>
          <w:szCs w:val="20"/>
          <w:lang w:eastAsia="en-US"/>
        </w:rPr>
        <w:t> </w:t>
      </w:r>
      <w:r w:rsidRPr="002719FB">
        <w:rPr>
          <w:rFonts w:ascii="Arial" w:hAnsi="Arial" w:cs="Arial"/>
          <w:sz w:val="20"/>
          <w:szCs w:val="20"/>
          <w:lang w:eastAsia="en-US"/>
        </w:rPr>
        <w:t xml:space="preserve">realizace veřejných zakázek na zajištění realizace vzdělávacích </w:t>
      </w:r>
      <w:r w:rsidR="0082496D" w:rsidRPr="002719FB">
        <w:rPr>
          <w:rFonts w:ascii="Arial" w:hAnsi="Arial" w:cs="Arial"/>
          <w:sz w:val="20"/>
          <w:szCs w:val="20"/>
          <w:lang w:eastAsia="en-US"/>
        </w:rPr>
        <w:t xml:space="preserve">kurzů a odborných konzultací </w:t>
      </w:r>
      <w:r w:rsidRPr="002719FB">
        <w:rPr>
          <w:rFonts w:ascii="Arial" w:hAnsi="Arial" w:cs="Arial"/>
          <w:sz w:val="20"/>
          <w:szCs w:val="20"/>
          <w:lang w:eastAsia="en-US"/>
        </w:rPr>
        <w:t>zaměřených</w:t>
      </w:r>
      <w:r w:rsidR="007945DC" w:rsidRPr="00B812AF">
        <w:rPr>
          <w:rFonts w:ascii="Arial" w:hAnsi="Arial" w:cs="Arial"/>
          <w:sz w:val="20"/>
          <w:szCs w:val="20"/>
          <w:lang w:eastAsia="en-US"/>
        </w:rPr>
        <w:t xml:space="preserve"> </w:t>
      </w:r>
      <w:r w:rsidR="007945DC" w:rsidRPr="00B812AF">
        <w:rPr>
          <w:rFonts w:ascii="Arial" w:hAnsi="Arial" w:cs="Arial"/>
          <w:sz w:val="20"/>
          <w:szCs w:val="20"/>
        </w:rPr>
        <w:t>na specializované právní, ekonomické a jiné odborné otázky</w:t>
      </w:r>
      <w:r w:rsidR="00506975" w:rsidRPr="003B7034">
        <w:rPr>
          <w:rFonts w:ascii="Arial" w:hAnsi="Arial" w:cs="Arial"/>
          <w:sz w:val="20"/>
          <w:szCs w:val="20"/>
        </w:rPr>
        <w:t>, které slouží</w:t>
      </w:r>
      <w:r w:rsidR="00737525">
        <w:rPr>
          <w:rFonts w:ascii="Arial" w:hAnsi="Arial" w:cs="Arial"/>
          <w:sz w:val="20"/>
          <w:szCs w:val="20"/>
        </w:rPr>
        <w:t xml:space="preserve"> zejména</w:t>
      </w:r>
      <w:r w:rsidR="00506975" w:rsidRPr="003B7034">
        <w:rPr>
          <w:rFonts w:ascii="Arial" w:hAnsi="Arial" w:cs="Arial"/>
          <w:sz w:val="20"/>
          <w:szCs w:val="20"/>
        </w:rPr>
        <w:t xml:space="preserve"> pro doplňující diskuzi či vysvětlení problematiky školené v rámci vzdělávacích kurzů (školicích dnů)</w:t>
      </w:r>
      <w:r w:rsidR="005D39C0">
        <w:rPr>
          <w:rFonts w:ascii="Arial" w:hAnsi="Arial" w:cs="Arial"/>
          <w:sz w:val="20"/>
          <w:szCs w:val="20"/>
        </w:rPr>
        <w:t xml:space="preserve">, a to včetně případů, kdy vzdělávací kurz </w:t>
      </w:r>
      <w:r w:rsidR="00714ACA">
        <w:rPr>
          <w:rFonts w:ascii="Arial" w:hAnsi="Arial" w:cs="Arial"/>
          <w:sz w:val="20"/>
          <w:szCs w:val="20"/>
        </w:rPr>
        <w:t xml:space="preserve">nebyl realizován (např. z důvodu zrušení </w:t>
      </w:r>
      <w:r w:rsidR="005D39C0">
        <w:rPr>
          <w:rFonts w:ascii="Arial" w:hAnsi="Arial" w:cs="Arial"/>
          <w:sz w:val="20"/>
          <w:szCs w:val="20"/>
        </w:rPr>
        <w:t xml:space="preserve">dle článku </w:t>
      </w:r>
      <w:r w:rsidR="00951672">
        <w:rPr>
          <w:rFonts w:ascii="Arial" w:hAnsi="Arial" w:cs="Arial"/>
          <w:sz w:val="20"/>
          <w:szCs w:val="20"/>
        </w:rPr>
        <w:fldChar w:fldCharType="begin"/>
      </w:r>
      <w:r w:rsidR="00951672">
        <w:rPr>
          <w:rFonts w:ascii="Arial" w:hAnsi="Arial" w:cs="Arial"/>
          <w:sz w:val="20"/>
          <w:szCs w:val="20"/>
        </w:rPr>
        <w:instrText xml:space="preserve"> REF _Ref446090887 \r \h </w:instrText>
      </w:r>
      <w:r w:rsidR="00951672">
        <w:rPr>
          <w:rFonts w:ascii="Arial" w:hAnsi="Arial" w:cs="Arial"/>
          <w:sz w:val="20"/>
          <w:szCs w:val="20"/>
        </w:rPr>
      </w:r>
      <w:r w:rsidR="00951672">
        <w:rPr>
          <w:rFonts w:ascii="Arial" w:hAnsi="Arial" w:cs="Arial"/>
          <w:sz w:val="20"/>
          <w:szCs w:val="20"/>
        </w:rPr>
        <w:fldChar w:fldCharType="separate"/>
      </w:r>
      <w:r w:rsidR="00EE52CA">
        <w:rPr>
          <w:rFonts w:ascii="Arial" w:hAnsi="Arial" w:cs="Arial"/>
          <w:sz w:val="20"/>
          <w:szCs w:val="20"/>
        </w:rPr>
        <w:t>6.2</w:t>
      </w:r>
      <w:r w:rsidR="00951672">
        <w:rPr>
          <w:rFonts w:ascii="Arial" w:hAnsi="Arial" w:cs="Arial"/>
          <w:sz w:val="20"/>
          <w:szCs w:val="20"/>
        </w:rPr>
        <w:fldChar w:fldCharType="end"/>
      </w:r>
      <w:r w:rsidR="005D39C0">
        <w:rPr>
          <w:rFonts w:ascii="Arial" w:hAnsi="Arial" w:cs="Arial"/>
          <w:sz w:val="20"/>
          <w:szCs w:val="20"/>
        </w:rPr>
        <w:t xml:space="preserve"> této Smlouvy</w:t>
      </w:r>
      <w:r w:rsidR="00714ACA">
        <w:rPr>
          <w:rFonts w:ascii="Arial" w:hAnsi="Arial" w:cs="Arial"/>
          <w:sz w:val="20"/>
          <w:szCs w:val="20"/>
        </w:rPr>
        <w:t xml:space="preserve"> nebo z rozhodnutí Objednatele vůbec </w:t>
      </w:r>
      <w:r w:rsidR="00513C80">
        <w:rPr>
          <w:rFonts w:ascii="Arial" w:hAnsi="Arial" w:cs="Arial"/>
          <w:sz w:val="20"/>
          <w:szCs w:val="20"/>
        </w:rPr>
        <w:t>nepožadovat real</w:t>
      </w:r>
      <w:r w:rsidR="001B573F">
        <w:rPr>
          <w:rFonts w:ascii="Arial" w:hAnsi="Arial" w:cs="Arial"/>
          <w:sz w:val="20"/>
          <w:szCs w:val="20"/>
        </w:rPr>
        <w:t>i</w:t>
      </w:r>
      <w:r w:rsidR="00513C80">
        <w:rPr>
          <w:rFonts w:ascii="Arial" w:hAnsi="Arial" w:cs="Arial"/>
          <w:sz w:val="20"/>
          <w:szCs w:val="20"/>
        </w:rPr>
        <w:t xml:space="preserve">zaci </w:t>
      </w:r>
      <w:r w:rsidR="00714ACA">
        <w:rPr>
          <w:rFonts w:ascii="Arial" w:hAnsi="Arial" w:cs="Arial"/>
          <w:sz w:val="20"/>
          <w:szCs w:val="20"/>
        </w:rPr>
        <w:t>vzdělávací</w:t>
      </w:r>
      <w:r w:rsidR="00513C80">
        <w:rPr>
          <w:rFonts w:ascii="Arial" w:hAnsi="Arial" w:cs="Arial"/>
          <w:sz w:val="20"/>
          <w:szCs w:val="20"/>
        </w:rPr>
        <w:t>ho</w:t>
      </w:r>
      <w:r w:rsidR="00714ACA">
        <w:rPr>
          <w:rFonts w:ascii="Arial" w:hAnsi="Arial" w:cs="Arial"/>
          <w:sz w:val="20"/>
          <w:szCs w:val="20"/>
        </w:rPr>
        <w:t xml:space="preserve"> kurz</w:t>
      </w:r>
      <w:r w:rsidR="00513C80">
        <w:rPr>
          <w:rFonts w:ascii="Arial" w:hAnsi="Arial" w:cs="Arial"/>
          <w:sz w:val="20"/>
          <w:szCs w:val="20"/>
        </w:rPr>
        <w:t>u</w:t>
      </w:r>
      <w:r w:rsidR="00714ACA">
        <w:rPr>
          <w:rFonts w:ascii="Arial" w:hAnsi="Arial" w:cs="Arial"/>
          <w:sz w:val="20"/>
          <w:szCs w:val="20"/>
        </w:rPr>
        <w:t xml:space="preserve"> např. z </w:t>
      </w:r>
      <w:r w:rsidR="0004522F">
        <w:rPr>
          <w:rFonts w:ascii="Arial" w:hAnsi="Arial" w:cs="Arial"/>
          <w:sz w:val="20"/>
          <w:szCs w:val="20"/>
        </w:rPr>
        <w:t>důvod</w:t>
      </w:r>
      <w:r w:rsidR="00784963">
        <w:rPr>
          <w:rFonts w:ascii="Arial" w:hAnsi="Arial" w:cs="Arial"/>
          <w:sz w:val="20"/>
          <w:szCs w:val="20"/>
        </w:rPr>
        <w:t>u</w:t>
      </w:r>
      <w:r w:rsidR="00714ACA">
        <w:rPr>
          <w:rFonts w:ascii="Arial" w:hAnsi="Arial" w:cs="Arial"/>
          <w:sz w:val="20"/>
          <w:szCs w:val="20"/>
        </w:rPr>
        <w:t xml:space="preserve"> nedostatečné</w:t>
      </w:r>
      <w:r w:rsidR="006C6040">
        <w:rPr>
          <w:rFonts w:ascii="Arial" w:hAnsi="Arial" w:cs="Arial"/>
          <w:sz w:val="20"/>
          <w:szCs w:val="20"/>
        </w:rPr>
        <w:t>ho zájmu</w:t>
      </w:r>
      <w:r w:rsidR="00714ACA">
        <w:rPr>
          <w:rFonts w:ascii="Arial" w:hAnsi="Arial" w:cs="Arial"/>
          <w:sz w:val="20"/>
          <w:szCs w:val="20"/>
        </w:rPr>
        <w:t>)</w:t>
      </w:r>
      <w:r w:rsidR="00C46B00" w:rsidRPr="002719FB">
        <w:rPr>
          <w:rFonts w:ascii="Arial" w:hAnsi="Arial" w:cs="Arial"/>
          <w:sz w:val="20"/>
          <w:szCs w:val="20"/>
          <w:lang w:eastAsia="en-US"/>
        </w:rPr>
        <w:t>, a</w:t>
      </w:r>
      <w:r w:rsidR="009F2A77" w:rsidRPr="002719FB">
        <w:rPr>
          <w:rFonts w:ascii="Arial" w:hAnsi="Arial" w:cs="Arial"/>
          <w:sz w:val="20"/>
          <w:szCs w:val="20"/>
          <w:lang w:eastAsia="en-US"/>
        </w:rPr>
        <w:t> </w:t>
      </w:r>
      <w:r w:rsidR="00C46B00" w:rsidRPr="002719FB">
        <w:rPr>
          <w:rFonts w:ascii="Arial" w:hAnsi="Arial" w:cs="Arial"/>
          <w:sz w:val="20"/>
          <w:szCs w:val="20"/>
          <w:lang w:eastAsia="en-US"/>
        </w:rPr>
        <w:t>to</w:t>
      </w:r>
      <w:r w:rsidR="009F2A77" w:rsidRPr="002719FB">
        <w:rPr>
          <w:rFonts w:ascii="Arial" w:hAnsi="Arial" w:cs="Arial"/>
          <w:sz w:val="20"/>
          <w:szCs w:val="20"/>
          <w:lang w:eastAsia="en-US"/>
        </w:rPr>
        <w:t> </w:t>
      </w:r>
      <w:r w:rsidR="00C46B00" w:rsidRPr="002719FB">
        <w:rPr>
          <w:rFonts w:ascii="Arial" w:hAnsi="Arial" w:cs="Arial"/>
          <w:sz w:val="20"/>
          <w:szCs w:val="20"/>
          <w:lang w:eastAsia="en-US"/>
        </w:rPr>
        <w:t>na</w:t>
      </w:r>
      <w:r w:rsidR="009F2A77" w:rsidRPr="002719FB">
        <w:rPr>
          <w:rFonts w:ascii="Arial" w:hAnsi="Arial" w:cs="Arial"/>
          <w:sz w:val="20"/>
          <w:szCs w:val="20"/>
          <w:lang w:eastAsia="en-US"/>
        </w:rPr>
        <w:t> </w:t>
      </w:r>
      <w:r w:rsidR="00C46B00" w:rsidRPr="002719FB">
        <w:rPr>
          <w:rFonts w:ascii="Arial" w:hAnsi="Arial" w:cs="Arial"/>
          <w:sz w:val="20"/>
          <w:szCs w:val="20"/>
          <w:lang w:eastAsia="en-US"/>
        </w:rPr>
        <w:t>základě jednotlivých dílčích smluv (</w:t>
      </w:r>
      <w:r w:rsidR="00C94245" w:rsidRPr="002719FB">
        <w:rPr>
          <w:rFonts w:ascii="Arial" w:hAnsi="Arial" w:cs="Arial"/>
          <w:sz w:val="20"/>
          <w:szCs w:val="20"/>
          <w:lang w:eastAsia="en-US"/>
        </w:rPr>
        <w:t xml:space="preserve">dále jen </w:t>
      </w:r>
      <w:r w:rsidR="00C46B00" w:rsidRPr="002719FB">
        <w:rPr>
          <w:rFonts w:ascii="Arial" w:hAnsi="Arial" w:cs="Arial"/>
          <w:sz w:val="20"/>
          <w:szCs w:val="20"/>
          <w:lang w:eastAsia="en-US"/>
        </w:rPr>
        <w:t>„</w:t>
      </w:r>
      <w:r w:rsidR="00C46B00" w:rsidRPr="002719FB">
        <w:rPr>
          <w:rFonts w:ascii="Arial" w:hAnsi="Arial" w:cs="Arial"/>
          <w:b/>
          <w:sz w:val="20"/>
          <w:szCs w:val="20"/>
          <w:lang w:eastAsia="en-US"/>
        </w:rPr>
        <w:t xml:space="preserve">Dílčí </w:t>
      </w:r>
      <w:r w:rsidR="00021CA9" w:rsidRPr="002719FB">
        <w:rPr>
          <w:rFonts w:ascii="Arial" w:hAnsi="Arial" w:cs="Arial"/>
          <w:b/>
          <w:sz w:val="20"/>
          <w:szCs w:val="20"/>
          <w:lang w:eastAsia="en-US"/>
        </w:rPr>
        <w:t>smlouvy</w:t>
      </w:r>
      <w:r w:rsidR="00C46B00" w:rsidRPr="002719FB">
        <w:rPr>
          <w:rFonts w:ascii="Arial" w:hAnsi="Arial" w:cs="Arial"/>
          <w:sz w:val="20"/>
          <w:szCs w:val="20"/>
          <w:lang w:eastAsia="en-US"/>
        </w:rPr>
        <w:t>“)</w:t>
      </w:r>
      <w:r w:rsidR="005B71DD" w:rsidRPr="002719FB">
        <w:rPr>
          <w:rFonts w:ascii="Arial" w:hAnsi="Arial" w:cs="Arial"/>
          <w:sz w:val="20"/>
          <w:szCs w:val="20"/>
          <w:lang w:eastAsia="en-US"/>
        </w:rPr>
        <w:t>,</w:t>
      </w:r>
      <w:r w:rsidR="00C46B00" w:rsidRPr="002719FB">
        <w:rPr>
          <w:rFonts w:ascii="Arial" w:hAnsi="Arial" w:cs="Arial"/>
          <w:sz w:val="20"/>
          <w:szCs w:val="20"/>
          <w:lang w:eastAsia="en-US"/>
        </w:rPr>
        <w:t xml:space="preserve"> uzavřených na</w:t>
      </w:r>
      <w:r w:rsidR="009F2A77" w:rsidRPr="002719FB">
        <w:rPr>
          <w:rFonts w:ascii="Arial" w:hAnsi="Arial" w:cs="Arial"/>
          <w:sz w:val="20"/>
          <w:szCs w:val="20"/>
          <w:lang w:eastAsia="en-US"/>
        </w:rPr>
        <w:t> </w:t>
      </w:r>
      <w:r w:rsidR="00C46B00" w:rsidRPr="002719FB">
        <w:rPr>
          <w:rFonts w:ascii="Arial" w:hAnsi="Arial" w:cs="Arial"/>
          <w:sz w:val="20"/>
          <w:szCs w:val="20"/>
          <w:lang w:eastAsia="en-US"/>
        </w:rPr>
        <w:t xml:space="preserve">základě </w:t>
      </w:r>
      <w:r w:rsidR="005B71DD" w:rsidRPr="002719FB">
        <w:rPr>
          <w:rFonts w:ascii="Arial" w:hAnsi="Arial" w:cs="Arial"/>
          <w:sz w:val="20"/>
          <w:szCs w:val="20"/>
          <w:lang w:eastAsia="en-US"/>
        </w:rPr>
        <w:t xml:space="preserve">a za podmínek </w:t>
      </w:r>
      <w:r w:rsidR="00C46B00" w:rsidRPr="002719FB">
        <w:rPr>
          <w:rFonts w:ascii="Arial" w:hAnsi="Arial" w:cs="Arial"/>
          <w:sz w:val="20"/>
          <w:szCs w:val="20"/>
          <w:lang w:eastAsia="en-US"/>
        </w:rPr>
        <w:t>této Smlouvy</w:t>
      </w:r>
      <w:r w:rsidRPr="002719FB">
        <w:rPr>
          <w:rFonts w:ascii="Arial" w:hAnsi="Arial" w:cs="Arial"/>
          <w:sz w:val="20"/>
          <w:szCs w:val="20"/>
          <w:lang w:eastAsia="en-US"/>
        </w:rPr>
        <w:t>.</w:t>
      </w:r>
    </w:p>
    <w:p w14:paraId="1C1E3625" w14:textId="77777777" w:rsidR="00377973" w:rsidRDefault="00151A55" w:rsidP="00024151">
      <w:pPr>
        <w:numPr>
          <w:ilvl w:val="1"/>
          <w:numId w:val="1"/>
        </w:numPr>
        <w:spacing w:before="120" w:after="120" w:line="280" w:lineRule="atLeast"/>
        <w:jc w:val="both"/>
        <w:rPr>
          <w:rFonts w:ascii="Arial" w:hAnsi="Arial" w:cs="Arial"/>
          <w:sz w:val="20"/>
          <w:szCs w:val="20"/>
          <w:lang w:eastAsia="en-US"/>
        </w:rPr>
      </w:pPr>
      <w:r w:rsidRPr="00B42573">
        <w:rPr>
          <w:rFonts w:ascii="Arial" w:hAnsi="Arial" w:cs="Arial"/>
          <w:sz w:val="20"/>
          <w:szCs w:val="20"/>
          <w:lang w:eastAsia="en-US"/>
        </w:rPr>
        <w:t xml:space="preserve">Poskytovatel se zavazuje zajistit pro Objednatele řádnou realizaci vzdělávacích kurzů </w:t>
      </w:r>
      <w:r w:rsidR="00466E78">
        <w:rPr>
          <w:rFonts w:ascii="Arial" w:hAnsi="Arial" w:cs="Arial"/>
          <w:sz w:val="20"/>
          <w:szCs w:val="20"/>
          <w:lang w:eastAsia="en-US"/>
        </w:rPr>
        <w:t xml:space="preserve">a odborných konzultací </w:t>
      </w:r>
      <w:r w:rsidR="002F69A2">
        <w:rPr>
          <w:rFonts w:ascii="Arial" w:hAnsi="Arial" w:cs="Arial"/>
          <w:sz w:val="20"/>
          <w:szCs w:val="20"/>
          <w:lang w:eastAsia="en-US"/>
        </w:rPr>
        <w:t xml:space="preserve">dle podmínek </w:t>
      </w:r>
      <w:r w:rsidR="0002390A">
        <w:rPr>
          <w:rFonts w:ascii="Arial" w:hAnsi="Arial" w:cs="Arial"/>
          <w:sz w:val="20"/>
          <w:szCs w:val="20"/>
          <w:lang w:eastAsia="en-US"/>
        </w:rPr>
        <w:t>této Smlouvy</w:t>
      </w:r>
      <w:r w:rsidRPr="00B42573">
        <w:rPr>
          <w:rFonts w:ascii="Arial" w:hAnsi="Arial" w:cs="Arial"/>
          <w:sz w:val="20"/>
          <w:szCs w:val="20"/>
          <w:lang w:eastAsia="en-US"/>
        </w:rPr>
        <w:t xml:space="preserve"> </w:t>
      </w:r>
      <w:r w:rsidR="00745F49">
        <w:rPr>
          <w:rFonts w:ascii="Arial" w:hAnsi="Arial" w:cs="Arial"/>
          <w:sz w:val="20"/>
          <w:szCs w:val="20"/>
          <w:lang w:eastAsia="en-US"/>
        </w:rPr>
        <w:t xml:space="preserve">a jednotlivých Dílčích smluv </w:t>
      </w:r>
      <w:r w:rsidRPr="00B42573">
        <w:rPr>
          <w:rFonts w:ascii="Arial" w:hAnsi="Arial" w:cs="Arial"/>
          <w:sz w:val="20"/>
          <w:szCs w:val="20"/>
          <w:lang w:eastAsia="en-US"/>
        </w:rPr>
        <w:t xml:space="preserve">včetně souvisejících plnění. </w:t>
      </w:r>
    </w:p>
    <w:p w14:paraId="1C1E3626" w14:textId="77777777" w:rsidR="00151A55" w:rsidRDefault="00151A55" w:rsidP="00FD02E7">
      <w:pPr>
        <w:pStyle w:val="Nadpis2"/>
        <w:numPr>
          <w:ilvl w:val="1"/>
          <w:numId w:val="1"/>
        </w:numPr>
        <w:spacing w:before="120" w:after="0"/>
        <w:rPr>
          <w:rFonts w:ascii="Arial" w:hAnsi="Arial" w:cs="Arial"/>
          <w:sz w:val="20"/>
        </w:rPr>
      </w:pPr>
      <w:r w:rsidRPr="00B42573">
        <w:rPr>
          <w:rFonts w:ascii="Arial" w:hAnsi="Arial" w:cs="Arial"/>
          <w:sz w:val="20"/>
        </w:rPr>
        <w:lastRenderedPageBreak/>
        <w:t>Objednatel se zavazuje zaplatit Poskytovateli za řádně poskytnuté plnění dohodnutou cenu</w:t>
      </w:r>
      <w:r w:rsidR="00DB4C45">
        <w:rPr>
          <w:rFonts w:ascii="Arial" w:hAnsi="Arial" w:cs="Arial"/>
          <w:sz w:val="20"/>
        </w:rPr>
        <w:t>.</w:t>
      </w:r>
    </w:p>
    <w:p w14:paraId="1C1E3627" w14:textId="77777777" w:rsidR="00DB4C45" w:rsidRPr="00DB4C45" w:rsidRDefault="00DB4C45" w:rsidP="00FD02E7">
      <w:pPr>
        <w:pStyle w:val="Nadpis2"/>
        <w:numPr>
          <w:ilvl w:val="1"/>
          <w:numId w:val="1"/>
        </w:numPr>
        <w:spacing w:before="120" w:after="0"/>
        <w:rPr>
          <w:rFonts w:ascii="Arial" w:hAnsi="Arial" w:cs="Arial"/>
          <w:sz w:val="20"/>
        </w:rPr>
      </w:pPr>
      <w:r w:rsidRPr="0039665F">
        <w:rPr>
          <w:rFonts w:ascii="Arial" w:hAnsi="Arial" w:cs="Arial"/>
          <w:sz w:val="20"/>
        </w:rPr>
        <w:t xml:space="preserve">Objednatel </w:t>
      </w:r>
      <w:r w:rsidR="00B758A5">
        <w:rPr>
          <w:rFonts w:ascii="Arial" w:hAnsi="Arial" w:cs="Arial"/>
          <w:sz w:val="20"/>
        </w:rPr>
        <w:t xml:space="preserve">není povinen vyčerpat </w:t>
      </w:r>
      <w:r w:rsidRPr="0039665F">
        <w:rPr>
          <w:rFonts w:ascii="Arial" w:hAnsi="Arial" w:cs="Arial"/>
          <w:sz w:val="20"/>
        </w:rPr>
        <w:t>celý předpokládaný rozsah předmětu plnění</w:t>
      </w:r>
      <w:r>
        <w:rPr>
          <w:rFonts w:ascii="Arial" w:hAnsi="Arial" w:cs="Arial"/>
          <w:sz w:val="22"/>
          <w:szCs w:val="22"/>
        </w:rPr>
        <w:t xml:space="preserve"> </w:t>
      </w:r>
      <w:r w:rsidRPr="00DB4C45">
        <w:rPr>
          <w:rFonts w:ascii="Arial" w:hAnsi="Arial" w:cs="Arial"/>
          <w:sz w:val="20"/>
        </w:rPr>
        <w:t>dle této Smlouvy</w:t>
      </w:r>
      <w:r w:rsidR="00024151">
        <w:rPr>
          <w:rFonts w:ascii="Arial" w:hAnsi="Arial" w:cs="Arial"/>
          <w:sz w:val="20"/>
        </w:rPr>
        <w:t>.</w:t>
      </w:r>
    </w:p>
    <w:p w14:paraId="1C1E3628" w14:textId="77777777" w:rsidR="00151A55" w:rsidRPr="00262DBE" w:rsidRDefault="003A49FF" w:rsidP="00FD02E7">
      <w:pPr>
        <w:pStyle w:val="Nadpis1"/>
        <w:numPr>
          <w:ilvl w:val="0"/>
          <w:numId w:val="1"/>
        </w:numPr>
        <w:rPr>
          <w:rFonts w:ascii="Arial" w:hAnsi="Arial" w:cs="Arial"/>
          <w:sz w:val="24"/>
        </w:rPr>
      </w:pPr>
      <w:r>
        <w:rPr>
          <w:rFonts w:ascii="Arial" w:hAnsi="Arial" w:cs="Arial"/>
          <w:sz w:val="24"/>
        </w:rPr>
        <w:t>Místo plnění</w:t>
      </w:r>
    </w:p>
    <w:p w14:paraId="1C1E3629" w14:textId="77777777" w:rsidR="00151A55" w:rsidRDefault="00151A55" w:rsidP="00FD02E7">
      <w:pPr>
        <w:pStyle w:val="Nadpis2"/>
        <w:numPr>
          <w:ilvl w:val="1"/>
          <w:numId w:val="1"/>
        </w:numPr>
        <w:rPr>
          <w:rFonts w:ascii="Arial" w:hAnsi="Arial" w:cs="Arial"/>
          <w:sz w:val="20"/>
        </w:rPr>
      </w:pPr>
      <w:r w:rsidRPr="00B42573">
        <w:rPr>
          <w:rFonts w:ascii="Arial" w:hAnsi="Arial" w:cs="Arial"/>
          <w:sz w:val="20"/>
        </w:rPr>
        <w:t xml:space="preserve">Místem plnění dle této </w:t>
      </w:r>
      <w:r w:rsidR="006C5821" w:rsidRPr="00B42573">
        <w:rPr>
          <w:rFonts w:ascii="Arial" w:hAnsi="Arial" w:cs="Arial"/>
          <w:sz w:val="20"/>
        </w:rPr>
        <w:t>S</w:t>
      </w:r>
      <w:r w:rsidRPr="00B42573">
        <w:rPr>
          <w:rFonts w:ascii="Arial" w:hAnsi="Arial" w:cs="Arial"/>
          <w:sz w:val="20"/>
        </w:rPr>
        <w:t xml:space="preserve">mlouvy </w:t>
      </w:r>
      <w:r w:rsidR="00732012">
        <w:rPr>
          <w:rFonts w:ascii="Arial" w:hAnsi="Arial" w:cs="Arial"/>
          <w:sz w:val="20"/>
        </w:rPr>
        <w:t xml:space="preserve">a příslušných Dílčích smluv </w:t>
      </w:r>
      <w:r w:rsidRPr="00B42573">
        <w:rPr>
          <w:rFonts w:ascii="Arial" w:hAnsi="Arial" w:cs="Arial"/>
          <w:sz w:val="20"/>
        </w:rPr>
        <w:t xml:space="preserve">je území </w:t>
      </w:r>
      <w:r w:rsidR="00313BC4">
        <w:rPr>
          <w:rFonts w:ascii="Arial" w:hAnsi="Arial" w:cs="Arial"/>
          <w:sz w:val="20"/>
        </w:rPr>
        <w:t>hlavního města Prahy</w:t>
      </w:r>
      <w:r w:rsidR="00123704">
        <w:rPr>
          <w:rFonts w:ascii="Arial" w:hAnsi="Arial" w:cs="Arial"/>
          <w:sz w:val="20"/>
        </w:rPr>
        <w:t>, nedohodnou-li se Strany v Dílčí smlouvě jinak</w:t>
      </w:r>
      <w:r w:rsidRPr="00B42573">
        <w:rPr>
          <w:rFonts w:ascii="Arial" w:hAnsi="Arial" w:cs="Arial"/>
          <w:sz w:val="20"/>
        </w:rPr>
        <w:t xml:space="preserve">. </w:t>
      </w:r>
    </w:p>
    <w:p w14:paraId="1C1E362A" w14:textId="77777777" w:rsidR="000734B9" w:rsidRPr="00B42573" w:rsidRDefault="00A534E1" w:rsidP="000734B9">
      <w:pPr>
        <w:pStyle w:val="Nadpis2"/>
        <w:numPr>
          <w:ilvl w:val="1"/>
          <w:numId w:val="1"/>
        </w:numPr>
        <w:rPr>
          <w:rFonts w:ascii="Arial" w:hAnsi="Arial" w:cs="Arial"/>
          <w:sz w:val="20"/>
        </w:rPr>
      </w:pPr>
      <w:r>
        <w:rPr>
          <w:rFonts w:ascii="Arial" w:hAnsi="Arial" w:cs="Arial"/>
          <w:sz w:val="20"/>
        </w:rPr>
        <w:t xml:space="preserve">Místem plnění pro účely odborných konzultací je sídlo Objednatele. </w:t>
      </w:r>
      <w:r w:rsidR="000734B9" w:rsidRPr="000734B9">
        <w:rPr>
          <w:rFonts w:ascii="Arial" w:hAnsi="Arial" w:cs="Arial"/>
          <w:sz w:val="20"/>
        </w:rPr>
        <w:t>Místo konání vzdělávací</w:t>
      </w:r>
      <w:r w:rsidR="0082496D">
        <w:rPr>
          <w:rFonts w:ascii="Arial" w:hAnsi="Arial" w:cs="Arial"/>
          <w:sz w:val="20"/>
        </w:rPr>
        <w:t>ch</w:t>
      </w:r>
      <w:r w:rsidR="000734B9" w:rsidRPr="000734B9">
        <w:rPr>
          <w:rFonts w:ascii="Arial" w:hAnsi="Arial" w:cs="Arial"/>
          <w:sz w:val="20"/>
        </w:rPr>
        <w:t xml:space="preserve"> kurz</w:t>
      </w:r>
      <w:r w:rsidR="0082496D">
        <w:rPr>
          <w:rFonts w:ascii="Arial" w:hAnsi="Arial" w:cs="Arial"/>
          <w:sz w:val="20"/>
        </w:rPr>
        <w:t>ů</w:t>
      </w:r>
      <w:r w:rsidR="000734B9" w:rsidRPr="000734B9">
        <w:rPr>
          <w:rFonts w:ascii="Arial" w:hAnsi="Arial" w:cs="Arial"/>
          <w:sz w:val="20"/>
        </w:rPr>
        <w:t xml:space="preserve"> musí být dostupné městskou hromadnou dopravou</w:t>
      </w:r>
      <w:r w:rsidR="007849B7">
        <w:rPr>
          <w:rFonts w:ascii="Arial" w:hAnsi="Arial" w:cs="Arial"/>
          <w:sz w:val="20"/>
        </w:rPr>
        <w:t xml:space="preserve"> hlavního města Prahy</w:t>
      </w:r>
      <w:r w:rsidR="000734B9" w:rsidRPr="000734B9">
        <w:rPr>
          <w:rFonts w:ascii="Arial" w:hAnsi="Arial" w:cs="Arial"/>
          <w:sz w:val="20"/>
        </w:rPr>
        <w:t xml:space="preserve">, přičemž doba strávená na cestě </w:t>
      </w:r>
      <w:r w:rsidR="0000508F">
        <w:rPr>
          <w:rFonts w:ascii="Arial" w:hAnsi="Arial" w:cs="Arial"/>
          <w:sz w:val="20"/>
        </w:rPr>
        <w:t>do místa konání kurzů nesmí dle </w:t>
      </w:r>
      <w:r w:rsidR="000734B9" w:rsidRPr="000734B9">
        <w:rPr>
          <w:rFonts w:ascii="Arial" w:hAnsi="Arial" w:cs="Arial"/>
          <w:sz w:val="20"/>
        </w:rPr>
        <w:t>informací z</w:t>
      </w:r>
      <w:r w:rsidR="000734B9">
        <w:rPr>
          <w:rFonts w:ascii="Arial" w:hAnsi="Arial" w:cs="Arial"/>
          <w:sz w:val="20"/>
        </w:rPr>
        <w:t> </w:t>
      </w:r>
      <w:r w:rsidR="000734B9" w:rsidRPr="000734B9">
        <w:rPr>
          <w:rFonts w:ascii="Arial" w:hAnsi="Arial" w:cs="Arial"/>
          <w:sz w:val="20"/>
        </w:rPr>
        <w:t>jízdních řádů městské hromadné dopravy přesáhnout 45 minut ze</w:t>
      </w:r>
      <w:r w:rsidR="0000508F">
        <w:rPr>
          <w:rFonts w:ascii="Arial" w:hAnsi="Arial" w:cs="Arial"/>
          <w:sz w:val="20"/>
        </w:rPr>
        <w:t> </w:t>
      </w:r>
      <w:r w:rsidR="000734B9" w:rsidRPr="000734B9">
        <w:rPr>
          <w:rFonts w:ascii="Arial" w:hAnsi="Arial" w:cs="Arial"/>
          <w:sz w:val="20"/>
        </w:rPr>
        <w:t xml:space="preserve">zastávky Anděl. </w:t>
      </w:r>
    </w:p>
    <w:p w14:paraId="1C1E362B" w14:textId="77777777" w:rsidR="00C9434B" w:rsidRPr="001C5DD4" w:rsidRDefault="00C9434B" w:rsidP="001C5DD4">
      <w:pPr>
        <w:pStyle w:val="Nadpis1"/>
        <w:numPr>
          <w:ilvl w:val="0"/>
          <w:numId w:val="1"/>
        </w:numPr>
        <w:rPr>
          <w:rFonts w:ascii="Arial" w:hAnsi="Arial" w:cs="Arial"/>
          <w:sz w:val="24"/>
        </w:rPr>
      </w:pPr>
      <w:bookmarkStart w:id="2" w:name="_Ref440406802"/>
      <w:r w:rsidRPr="001C5DD4">
        <w:rPr>
          <w:rFonts w:ascii="Arial" w:hAnsi="Arial" w:cs="Arial"/>
          <w:sz w:val="24"/>
        </w:rPr>
        <w:t>Uzavírání Dílčích smluv</w:t>
      </w:r>
      <w:bookmarkEnd w:id="2"/>
    </w:p>
    <w:p w14:paraId="1C1E362C" w14:textId="77777777" w:rsidR="00C9434B" w:rsidRPr="00C9434B" w:rsidRDefault="00C9434B" w:rsidP="00C9434B">
      <w:pPr>
        <w:numPr>
          <w:ilvl w:val="1"/>
          <w:numId w:val="1"/>
        </w:numPr>
        <w:spacing w:before="120" w:line="280" w:lineRule="atLeast"/>
        <w:jc w:val="both"/>
        <w:rPr>
          <w:rFonts w:ascii="Arial" w:hAnsi="Arial" w:cs="Arial"/>
          <w:sz w:val="20"/>
          <w:szCs w:val="20"/>
          <w:lang w:eastAsia="en-US"/>
        </w:rPr>
      </w:pPr>
      <w:r w:rsidRPr="00C9434B">
        <w:rPr>
          <w:rFonts w:ascii="Arial" w:hAnsi="Arial" w:cs="Arial"/>
          <w:sz w:val="20"/>
          <w:szCs w:val="20"/>
          <w:lang w:eastAsia="en-US"/>
        </w:rPr>
        <w:t xml:space="preserve">Jednotlivé </w:t>
      </w:r>
      <w:r>
        <w:rPr>
          <w:rFonts w:ascii="Arial" w:hAnsi="Arial" w:cs="Arial"/>
          <w:sz w:val="20"/>
          <w:szCs w:val="20"/>
          <w:lang w:eastAsia="en-US"/>
        </w:rPr>
        <w:t xml:space="preserve">Dílčí </w:t>
      </w:r>
      <w:r w:rsidRPr="00C9434B">
        <w:rPr>
          <w:rFonts w:ascii="Arial" w:hAnsi="Arial" w:cs="Arial"/>
          <w:sz w:val="20"/>
          <w:szCs w:val="20"/>
          <w:lang w:eastAsia="en-US"/>
        </w:rPr>
        <w:t>smlouvy budou uzavírány v souladu s touto Smlouvou a v souladu se</w:t>
      </w:r>
      <w:r w:rsidR="006B4BA5">
        <w:rPr>
          <w:rFonts w:ascii="Arial" w:hAnsi="Arial" w:cs="Arial"/>
          <w:sz w:val="20"/>
          <w:szCs w:val="20"/>
          <w:lang w:eastAsia="en-US"/>
        </w:rPr>
        <w:t> </w:t>
      </w:r>
      <w:r w:rsidRPr="00C9434B">
        <w:rPr>
          <w:rFonts w:ascii="Arial" w:hAnsi="Arial" w:cs="Arial"/>
          <w:sz w:val="20"/>
          <w:szCs w:val="20"/>
          <w:lang w:eastAsia="en-US"/>
        </w:rPr>
        <w:t>ZVZ.</w:t>
      </w:r>
      <w:r w:rsidR="00377973">
        <w:rPr>
          <w:rFonts w:ascii="Arial" w:hAnsi="Arial" w:cs="Arial"/>
          <w:sz w:val="20"/>
          <w:szCs w:val="20"/>
          <w:lang w:eastAsia="en-US"/>
        </w:rPr>
        <w:t xml:space="preserve"> Ustanovení této Smlouvy se uzavřením Dílčí smlouvy stávají součástí každé takové Dílčí smlouvy.</w:t>
      </w:r>
      <w:r w:rsidR="00F570D3">
        <w:rPr>
          <w:rFonts w:ascii="Arial" w:hAnsi="Arial" w:cs="Arial"/>
          <w:sz w:val="20"/>
          <w:szCs w:val="20"/>
          <w:lang w:eastAsia="en-US"/>
        </w:rPr>
        <w:t xml:space="preserve"> </w:t>
      </w:r>
    </w:p>
    <w:p w14:paraId="1C1E362D" w14:textId="77777777" w:rsidR="00C9434B" w:rsidRPr="005601D2" w:rsidRDefault="00C9434B" w:rsidP="00C9434B">
      <w:pPr>
        <w:numPr>
          <w:ilvl w:val="1"/>
          <w:numId w:val="1"/>
        </w:numPr>
        <w:spacing w:before="120" w:line="280" w:lineRule="atLeast"/>
        <w:jc w:val="both"/>
        <w:rPr>
          <w:rFonts w:ascii="Arial" w:hAnsi="Arial" w:cs="Arial"/>
          <w:sz w:val="20"/>
          <w:szCs w:val="20"/>
          <w:lang w:eastAsia="en-US"/>
        </w:rPr>
      </w:pPr>
      <w:r w:rsidRPr="00C9434B">
        <w:rPr>
          <w:rFonts w:ascii="Arial" w:hAnsi="Arial" w:cs="Arial"/>
          <w:sz w:val="20"/>
          <w:szCs w:val="20"/>
          <w:lang w:eastAsia="en-US"/>
        </w:rPr>
        <w:t xml:space="preserve">Každá </w:t>
      </w:r>
      <w:r>
        <w:rPr>
          <w:rFonts w:ascii="Arial" w:hAnsi="Arial" w:cs="Arial"/>
          <w:sz w:val="20"/>
          <w:szCs w:val="20"/>
          <w:lang w:eastAsia="en-US"/>
        </w:rPr>
        <w:t>Dílčí</w:t>
      </w:r>
      <w:r w:rsidRPr="00C9434B">
        <w:rPr>
          <w:rFonts w:ascii="Arial" w:hAnsi="Arial" w:cs="Arial"/>
          <w:sz w:val="20"/>
          <w:szCs w:val="20"/>
          <w:lang w:eastAsia="en-US"/>
        </w:rPr>
        <w:t xml:space="preserve"> smlouva podle této Smlouvy je svým charakterem veřejnou zakázkou na</w:t>
      </w:r>
      <w:r w:rsidR="006B4BA5">
        <w:rPr>
          <w:rFonts w:ascii="Arial" w:hAnsi="Arial" w:cs="Arial"/>
          <w:sz w:val="20"/>
          <w:szCs w:val="20"/>
          <w:lang w:eastAsia="en-US"/>
        </w:rPr>
        <w:t> </w:t>
      </w:r>
      <w:r w:rsidRPr="00C9434B">
        <w:rPr>
          <w:rFonts w:ascii="Arial" w:hAnsi="Arial" w:cs="Arial"/>
          <w:sz w:val="20"/>
          <w:szCs w:val="20"/>
          <w:lang w:eastAsia="en-US"/>
        </w:rPr>
        <w:t xml:space="preserve">pořízení služeb ve smyslu § 11 odst. 1 ZVZ. </w:t>
      </w:r>
      <w:r>
        <w:rPr>
          <w:rFonts w:ascii="Arial" w:hAnsi="Arial" w:cs="Arial"/>
          <w:sz w:val="20"/>
          <w:szCs w:val="20"/>
          <w:lang w:eastAsia="en-US"/>
        </w:rPr>
        <w:t xml:space="preserve">Dílčí </w:t>
      </w:r>
      <w:r w:rsidRPr="00C9434B">
        <w:rPr>
          <w:rFonts w:ascii="Arial" w:hAnsi="Arial" w:cs="Arial"/>
          <w:sz w:val="20"/>
          <w:szCs w:val="20"/>
          <w:lang w:eastAsia="en-US"/>
        </w:rPr>
        <w:t xml:space="preserve">smlouvy budou uzavírány postupem podle ustanovení § 89 odst. 6 písm. a) ve spojení s § 92 odst. 1 písm. b) ZVZ. Jelikož </w:t>
      </w:r>
      <w:r>
        <w:rPr>
          <w:rFonts w:ascii="Arial" w:hAnsi="Arial" w:cs="Arial"/>
          <w:sz w:val="20"/>
          <w:szCs w:val="20"/>
          <w:lang w:eastAsia="en-US"/>
        </w:rPr>
        <w:t>O</w:t>
      </w:r>
      <w:r w:rsidR="007779E8">
        <w:rPr>
          <w:rFonts w:ascii="Arial" w:hAnsi="Arial" w:cs="Arial"/>
          <w:sz w:val="20"/>
          <w:szCs w:val="20"/>
          <w:lang w:eastAsia="en-US"/>
        </w:rPr>
        <w:t>bjed</w:t>
      </w:r>
      <w:r>
        <w:rPr>
          <w:rFonts w:ascii="Arial" w:hAnsi="Arial" w:cs="Arial"/>
          <w:sz w:val="20"/>
          <w:szCs w:val="20"/>
          <w:lang w:eastAsia="en-US"/>
        </w:rPr>
        <w:t xml:space="preserve">natel </w:t>
      </w:r>
      <w:r w:rsidRPr="00C9434B">
        <w:rPr>
          <w:rFonts w:ascii="Arial" w:hAnsi="Arial" w:cs="Arial"/>
          <w:sz w:val="20"/>
          <w:szCs w:val="20"/>
          <w:lang w:eastAsia="en-US"/>
        </w:rPr>
        <w:t>ve Smlouvě nevymezil konkrétně všechny podmínky plnění</w:t>
      </w:r>
      <w:r w:rsidR="000B2944">
        <w:rPr>
          <w:rFonts w:ascii="Arial" w:hAnsi="Arial" w:cs="Arial"/>
          <w:sz w:val="20"/>
          <w:szCs w:val="20"/>
          <w:lang w:eastAsia="en-US"/>
        </w:rPr>
        <w:t xml:space="preserve"> </w:t>
      </w:r>
      <w:r w:rsidR="0044760C">
        <w:rPr>
          <w:rFonts w:ascii="Arial" w:hAnsi="Arial" w:cs="Arial"/>
          <w:sz w:val="20"/>
          <w:szCs w:val="20"/>
          <w:lang w:eastAsia="en-US"/>
        </w:rPr>
        <w:t>(</w:t>
      </w:r>
      <w:r w:rsidR="00C80832">
        <w:rPr>
          <w:rFonts w:ascii="Arial" w:hAnsi="Arial" w:cs="Arial"/>
          <w:sz w:val="20"/>
          <w:szCs w:val="20"/>
          <w:lang w:eastAsia="en-US"/>
        </w:rPr>
        <w:t xml:space="preserve">zejména </w:t>
      </w:r>
      <w:r w:rsidR="000B2944">
        <w:rPr>
          <w:rFonts w:ascii="Arial" w:hAnsi="Arial" w:cs="Arial"/>
          <w:sz w:val="20"/>
          <w:szCs w:val="20"/>
          <w:lang w:eastAsia="en-US"/>
        </w:rPr>
        <w:t>osnov</w:t>
      </w:r>
      <w:r w:rsidR="0044760C">
        <w:rPr>
          <w:rFonts w:ascii="Arial" w:hAnsi="Arial" w:cs="Arial"/>
          <w:sz w:val="20"/>
          <w:szCs w:val="20"/>
          <w:lang w:eastAsia="en-US"/>
        </w:rPr>
        <w:t>y</w:t>
      </w:r>
      <w:r w:rsidR="000B2944">
        <w:rPr>
          <w:rFonts w:ascii="Arial" w:hAnsi="Arial" w:cs="Arial"/>
          <w:sz w:val="20"/>
          <w:szCs w:val="20"/>
          <w:lang w:eastAsia="en-US"/>
        </w:rPr>
        <w:t xml:space="preserve"> </w:t>
      </w:r>
      <w:r w:rsidR="0044760C">
        <w:rPr>
          <w:rFonts w:ascii="Arial" w:hAnsi="Arial" w:cs="Arial"/>
          <w:sz w:val="20"/>
          <w:szCs w:val="20"/>
          <w:lang w:eastAsia="en-US"/>
        </w:rPr>
        <w:t xml:space="preserve">jednotlivých </w:t>
      </w:r>
      <w:r w:rsidR="000B2944">
        <w:rPr>
          <w:rFonts w:ascii="Arial" w:hAnsi="Arial" w:cs="Arial"/>
          <w:sz w:val="20"/>
          <w:szCs w:val="20"/>
          <w:lang w:eastAsia="en-US"/>
        </w:rPr>
        <w:t>vzdělávacích kurzů</w:t>
      </w:r>
      <w:r w:rsidR="0044760C">
        <w:rPr>
          <w:rFonts w:ascii="Arial" w:hAnsi="Arial" w:cs="Arial"/>
          <w:sz w:val="20"/>
          <w:szCs w:val="20"/>
          <w:lang w:eastAsia="en-US"/>
        </w:rPr>
        <w:t>)</w:t>
      </w:r>
      <w:r w:rsidRPr="00C9434B">
        <w:rPr>
          <w:rFonts w:ascii="Arial" w:hAnsi="Arial" w:cs="Arial"/>
          <w:sz w:val="20"/>
          <w:szCs w:val="20"/>
          <w:lang w:eastAsia="en-US"/>
        </w:rPr>
        <w:t xml:space="preserve">, budou </w:t>
      </w:r>
      <w:r>
        <w:rPr>
          <w:rFonts w:ascii="Arial" w:hAnsi="Arial" w:cs="Arial"/>
          <w:sz w:val="20"/>
          <w:szCs w:val="20"/>
          <w:lang w:eastAsia="en-US"/>
        </w:rPr>
        <w:t xml:space="preserve">Dílčí </w:t>
      </w:r>
      <w:r w:rsidR="0000508F">
        <w:rPr>
          <w:rFonts w:ascii="Arial" w:hAnsi="Arial" w:cs="Arial"/>
          <w:sz w:val="20"/>
          <w:szCs w:val="20"/>
          <w:lang w:eastAsia="en-US"/>
        </w:rPr>
        <w:t>smlouvy uzavírány na </w:t>
      </w:r>
      <w:r w:rsidRPr="00C9434B">
        <w:rPr>
          <w:rFonts w:ascii="Arial" w:hAnsi="Arial" w:cs="Arial"/>
          <w:sz w:val="20"/>
          <w:szCs w:val="20"/>
          <w:lang w:eastAsia="en-US"/>
        </w:rPr>
        <w:t xml:space="preserve">základě předchozí písemné výzvy </w:t>
      </w:r>
      <w:r>
        <w:rPr>
          <w:rFonts w:ascii="Arial" w:hAnsi="Arial" w:cs="Arial"/>
          <w:sz w:val="20"/>
          <w:szCs w:val="20"/>
          <w:lang w:eastAsia="en-US"/>
        </w:rPr>
        <w:t xml:space="preserve">Objednatele </w:t>
      </w:r>
      <w:r w:rsidR="007779E8">
        <w:rPr>
          <w:rFonts w:ascii="Arial" w:hAnsi="Arial" w:cs="Arial"/>
          <w:sz w:val="20"/>
          <w:szCs w:val="20"/>
          <w:lang w:eastAsia="en-US"/>
        </w:rPr>
        <w:t xml:space="preserve">k podání </w:t>
      </w:r>
      <w:r w:rsidR="00BA7E30">
        <w:rPr>
          <w:rFonts w:ascii="Arial" w:hAnsi="Arial" w:cs="Arial"/>
          <w:sz w:val="20"/>
          <w:szCs w:val="20"/>
          <w:lang w:eastAsia="en-US"/>
        </w:rPr>
        <w:t xml:space="preserve">nabídky </w:t>
      </w:r>
      <w:r>
        <w:rPr>
          <w:rFonts w:ascii="Arial" w:hAnsi="Arial" w:cs="Arial"/>
          <w:sz w:val="20"/>
          <w:szCs w:val="20"/>
          <w:lang w:eastAsia="en-US"/>
        </w:rPr>
        <w:t>Poskytovatele</w:t>
      </w:r>
      <w:r w:rsidRPr="00C9434B">
        <w:rPr>
          <w:rFonts w:ascii="Arial" w:hAnsi="Arial" w:cs="Arial"/>
          <w:sz w:val="20"/>
          <w:szCs w:val="20"/>
          <w:lang w:eastAsia="en-US"/>
        </w:rPr>
        <w:t>.</w:t>
      </w:r>
      <w:r w:rsidR="00F570D3">
        <w:rPr>
          <w:rFonts w:ascii="Arial" w:hAnsi="Arial" w:cs="Arial"/>
          <w:sz w:val="20"/>
          <w:szCs w:val="20"/>
          <w:lang w:eastAsia="en-US"/>
        </w:rPr>
        <w:t xml:space="preserve"> </w:t>
      </w:r>
      <w:r w:rsidR="00632B9E">
        <w:rPr>
          <w:rFonts w:ascii="Arial" w:hAnsi="Arial" w:cs="Arial"/>
          <w:sz w:val="20"/>
          <w:szCs w:val="20"/>
          <w:lang w:eastAsia="en-US"/>
        </w:rPr>
        <w:t xml:space="preserve">První takovou výzvu je </w:t>
      </w:r>
      <w:r w:rsidR="00632B9E" w:rsidRPr="005601D2">
        <w:rPr>
          <w:rFonts w:ascii="Arial" w:hAnsi="Arial" w:cs="Arial"/>
          <w:sz w:val="20"/>
          <w:szCs w:val="20"/>
          <w:lang w:eastAsia="en-US"/>
        </w:rPr>
        <w:t>Objednatel oprávněn učinit již při uzavření této Smlouvy.</w:t>
      </w:r>
    </w:p>
    <w:p w14:paraId="1C1E362E" w14:textId="77777777" w:rsidR="00BE3B48" w:rsidRPr="005601D2" w:rsidRDefault="00BE3B48" w:rsidP="00C9434B">
      <w:pPr>
        <w:numPr>
          <w:ilvl w:val="1"/>
          <w:numId w:val="1"/>
        </w:numPr>
        <w:spacing w:before="120" w:line="280" w:lineRule="atLeast"/>
        <w:jc w:val="both"/>
        <w:rPr>
          <w:rFonts w:ascii="Arial" w:hAnsi="Arial" w:cs="Arial"/>
          <w:sz w:val="20"/>
          <w:szCs w:val="20"/>
          <w:lang w:eastAsia="en-US"/>
        </w:rPr>
      </w:pPr>
      <w:r w:rsidRPr="005601D2">
        <w:rPr>
          <w:rFonts w:ascii="Arial" w:hAnsi="Arial" w:cs="Arial"/>
          <w:sz w:val="20"/>
          <w:szCs w:val="20"/>
          <w:lang w:eastAsia="en-US"/>
        </w:rPr>
        <w:t>Písemnou výzvou Objednatele nebo nabídkou Po</w:t>
      </w:r>
      <w:r w:rsidR="0000508F">
        <w:rPr>
          <w:rFonts w:ascii="Arial" w:hAnsi="Arial" w:cs="Arial"/>
          <w:sz w:val="20"/>
          <w:szCs w:val="20"/>
          <w:lang w:eastAsia="en-US"/>
        </w:rPr>
        <w:t>skytovatele dle této Smlouvy se </w:t>
      </w:r>
      <w:r w:rsidRPr="005601D2">
        <w:rPr>
          <w:rFonts w:ascii="Arial" w:hAnsi="Arial" w:cs="Arial"/>
          <w:sz w:val="20"/>
          <w:szCs w:val="20"/>
          <w:lang w:eastAsia="en-US"/>
        </w:rPr>
        <w:t xml:space="preserve">rozumí také komunikace prostřednictvím e-mailu odeslaného kontaktní osobou </w:t>
      </w:r>
      <w:r w:rsidR="0000508F">
        <w:rPr>
          <w:rFonts w:ascii="Arial" w:hAnsi="Arial" w:cs="Arial"/>
          <w:sz w:val="20"/>
          <w:szCs w:val="20"/>
          <w:lang w:eastAsia="en-US"/>
        </w:rPr>
        <w:t xml:space="preserve">  </w:t>
      </w:r>
      <w:r w:rsidRPr="005601D2">
        <w:rPr>
          <w:rFonts w:ascii="Arial" w:hAnsi="Arial" w:cs="Arial"/>
          <w:sz w:val="20"/>
          <w:szCs w:val="20"/>
          <w:lang w:eastAsia="en-US"/>
        </w:rPr>
        <w:t xml:space="preserve">z e-mailové schránky dle článku </w:t>
      </w:r>
      <w:r w:rsidRPr="00043EC5">
        <w:rPr>
          <w:rFonts w:ascii="Arial" w:hAnsi="Arial" w:cs="Arial"/>
          <w:sz w:val="20"/>
          <w:szCs w:val="20"/>
          <w:lang w:eastAsia="en-US"/>
        </w:rPr>
        <w:fldChar w:fldCharType="begin"/>
      </w:r>
      <w:r w:rsidRPr="005601D2">
        <w:rPr>
          <w:rFonts w:ascii="Arial" w:hAnsi="Arial" w:cs="Arial"/>
          <w:sz w:val="20"/>
          <w:szCs w:val="20"/>
          <w:lang w:eastAsia="en-US"/>
        </w:rPr>
        <w:instrText xml:space="preserve"> REF _Ref439082706 \r \h </w:instrText>
      </w:r>
      <w:r w:rsidR="00C80832" w:rsidRPr="005601D2">
        <w:rPr>
          <w:rFonts w:ascii="Arial" w:hAnsi="Arial" w:cs="Arial"/>
          <w:sz w:val="20"/>
          <w:szCs w:val="20"/>
          <w:lang w:eastAsia="en-US"/>
        </w:rPr>
        <w:instrText xml:space="preserve"> \* MERGEFORMAT </w:instrText>
      </w:r>
      <w:r w:rsidRPr="00043EC5">
        <w:rPr>
          <w:rFonts w:ascii="Arial" w:hAnsi="Arial" w:cs="Arial"/>
          <w:sz w:val="20"/>
          <w:szCs w:val="20"/>
          <w:lang w:eastAsia="en-US"/>
        </w:rPr>
      </w:r>
      <w:r w:rsidRPr="00043EC5">
        <w:rPr>
          <w:rFonts w:ascii="Arial" w:hAnsi="Arial" w:cs="Arial"/>
          <w:sz w:val="20"/>
          <w:szCs w:val="20"/>
          <w:lang w:eastAsia="en-US"/>
        </w:rPr>
        <w:fldChar w:fldCharType="separate"/>
      </w:r>
      <w:r w:rsidR="00EE52CA">
        <w:rPr>
          <w:rFonts w:ascii="Arial" w:hAnsi="Arial" w:cs="Arial"/>
          <w:sz w:val="20"/>
          <w:szCs w:val="20"/>
          <w:lang w:eastAsia="en-US"/>
        </w:rPr>
        <w:t>20.3</w:t>
      </w:r>
      <w:r w:rsidRPr="00043EC5">
        <w:rPr>
          <w:rFonts w:ascii="Arial" w:hAnsi="Arial" w:cs="Arial"/>
          <w:sz w:val="20"/>
          <w:szCs w:val="20"/>
          <w:lang w:eastAsia="en-US"/>
        </w:rPr>
        <w:fldChar w:fldCharType="end"/>
      </w:r>
      <w:r w:rsidRPr="005601D2">
        <w:rPr>
          <w:rFonts w:ascii="Arial" w:hAnsi="Arial" w:cs="Arial"/>
          <w:sz w:val="20"/>
          <w:szCs w:val="20"/>
          <w:lang w:eastAsia="en-US"/>
        </w:rPr>
        <w:t>, a to i bez zaručeného elektronického podpisu.</w:t>
      </w:r>
    </w:p>
    <w:p w14:paraId="1C1E362F" w14:textId="77777777" w:rsidR="00C9434B" w:rsidRPr="00C9434B" w:rsidRDefault="00BE3B48" w:rsidP="00C9434B">
      <w:pPr>
        <w:numPr>
          <w:ilvl w:val="1"/>
          <w:numId w:val="1"/>
        </w:numPr>
        <w:spacing w:before="120" w:line="280" w:lineRule="atLeast"/>
        <w:jc w:val="both"/>
        <w:rPr>
          <w:rFonts w:ascii="Arial" w:hAnsi="Arial" w:cs="Arial"/>
          <w:sz w:val="20"/>
          <w:szCs w:val="20"/>
          <w:lang w:eastAsia="en-US"/>
        </w:rPr>
      </w:pPr>
      <w:bookmarkStart w:id="3" w:name="_Ref439060103"/>
      <w:bookmarkStart w:id="4" w:name="_Ref440411251"/>
      <w:r w:rsidRPr="005601D2">
        <w:rPr>
          <w:rFonts w:ascii="Arial" w:hAnsi="Arial" w:cs="Arial"/>
          <w:sz w:val="20"/>
          <w:szCs w:val="20"/>
          <w:lang w:eastAsia="en-US"/>
        </w:rPr>
        <w:t>V</w:t>
      </w:r>
      <w:r w:rsidR="00C9434B" w:rsidRPr="005601D2">
        <w:rPr>
          <w:rFonts w:ascii="Arial" w:hAnsi="Arial" w:cs="Arial"/>
          <w:sz w:val="20"/>
          <w:szCs w:val="20"/>
          <w:lang w:eastAsia="en-US"/>
        </w:rPr>
        <w:t xml:space="preserve">ýzva </w:t>
      </w:r>
      <w:r w:rsidR="00965811" w:rsidRPr="005601D2">
        <w:rPr>
          <w:rFonts w:ascii="Arial" w:hAnsi="Arial" w:cs="Arial"/>
          <w:sz w:val="20"/>
          <w:szCs w:val="20"/>
          <w:lang w:eastAsia="en-US"/>
        </w:rPr>
        <w:t>Objednatele</w:t>
      </w:r>
      <w:r w:rsidRPr="005601D2">
        <w:rPr>
          <w:rFonts w:ascii="Arial" w:hAnsi="Arial" w:cs="Arial"/>
          <w:sz w:val="20"/>
          <w:szCs w:val="20"/>
          <w:lang w:eastAsia="en-US"/>
        </w:rPr>
        <w:t xml:space="preserve"> k uzavření Dílčí smlouvy týkající se vzdělávacích kurzů</w:t>
      </w:r>
      <w:r w:rsidR="0000508F">
        <w:rPr>
          <w:rFonts w:ascii="Arial" w:hAnsi="Arial" w:cs="Arial"/>
          <w:sz w:val="20"/>
          <w:szCs w:val="20"/>
          <w:lang w:eastAsia="en-US"/>
        </w:rPr>
        <w:t xml:space="preserve"> (jak je </w:t>
      </w:r>
      <w:r w:rsidR="00AA5326" w:rsidRPr="005601D2">
        <w:rPr>
          <w:rFonts w:ascii="Arial" w:hAnsi="Arial" w:cs="Arial"/>
          <w:sz w:val="20"/>
          <w:szCs w:val="20"/>
          <w:lang w:eastAsia="en-US"/>
        </w:rPr>
        <w:t xml:space="preserve">blíže vymezeno v článku </w:t>
      </w:r>
      <w:r w:rsidR="00AA5326" w:rsidRPr="00043EC5">
        <w:rPr>
          <w:rFonts w:ascii="Arial" w:hAnsi="Arial" w:cs="Arial"/>
          <w:sz w:val="20"/>
          <w:szCs w:val="20"/>
          <w:lang w:eastAsia="en-US"/>
        </w:rPr>
        <w:fldChar w:fldCharType="begin"/>
      </w:r>
      <w:r w:rsidR="00AA5326" w:rsidRPr="005601D2">
        <w:rPr>
          <w:rFonts w:ascii="Arial" w:hAnsi="Arial" w:cs="Arial"/>
          <w:sz w:val="20"/>
          <w:szCs w:val="20"/>
          <w:lang w:eastAsia="en-US"/>
        </w:rPr>
        <w:instrText xml:space="preserve"> REF _Ref440526884 \r \h </w:instrText>
      </w:r>
      <w:r w:rsidR="005601D2">
        <w:rPr>
          <w:rFonts w:ascii="Arial" w:hAnsi="Arial" w:cs="Arial"/>
          <w:sz w:val="20"/>
          <w:szCs w:val="20"/>
          <w:lang w:eastAsia="en-US"/>
        </w:rPr>
        <w:instrText xml:space="preserve"> \* MERGEFORMAT </w:instrText>
      </w:r>
      <w:r w:rsidR="00AA5326" w:rsidRPr="00043EC5">
        <w:rPr>
          <w:rFonts w:ascii="Arial" w:hAnsi="Arial" w:cs="Arial"/>
          <w:sz w:val="20"/>
          <w:szCs w:val="20"/>
          <w:lang w:eastAsia="en-US"/>
        </w:rPr>
      </w:r>
      <w:r w:rsidR="00AA5326" w:rsidRPr="00043EC5">
        <w:rPr>
          <w:rFonts w:ascii="Arial" w:hAnsi="Arial" w:cs="Arial"/>
          <w:sz w:val="20"/>
          <w:szCs w:val="20"/>
          <w:lang w:eastAsia="en-US"/>
        </w:rPr>
        <w:fldChar w:fldCharType="separate"/>
      </w:r>
      <w:r w:rsidR="00EE52CA">
        <w:rPr>
          <w:rFonts w:ascii="Arial" w:hAnsi="Arial" w:cs="Arial"/>
          <w:sz w:val="20"/>
          <w:szCs w:val="20"/>
          <w:lang w:eastAsia="en-US"/>
        </w:rPr>
        <w:t>8.1</w:t>
      </w:r>
      <w:r w:rsidR="00AA5326" w:rsidRPr="00043EC5">
        <w:rPr>
          <w:rFonts w:ascii="Arial" w:hAnsi="Arial" w:cs="Arial"/>
          <w:sz w:val="20"/>
          <w:szCs w:val="20"/>
          <w:lang w:eastAsia="en-US"/>
        </w:rPr>
        <w:fldChar w:fldCharType="end"/>
      </w:r>
      <w:r w:rsidR="00AA5326" w:rsidRPr="005601D2">
        <w:rPr>
          <w:rFonts w:ascii="Arial" w:hAnsi="Arial" w:cs="Arial"/>
          <w:sz w:val="20"/>
          <w:szCs w:val="20"/>
          <w:lang w:eastAsia="en-US"/>
        </w:rPr>
        <w:t>)</w:t>
      </w:r>
      <w:r w:rsidR="00965811" w:rsidRPr="005601D2">
        <w:rPr>
          <w:rFonts w:ascii="Arial" w:hAnsi="Arial" w:cs="Arial"/>
          <w:sz w:val="20"/>
          <w:szCs w:val="20"/>
          <w:lang w:eastAsia="en-US"/>
        </w:rPr>
        <w:t xml:space="preserve"> </w:t>
      </w:r>
      <w:r w:rsidR="00C9434B" w:rsidRPr="005601D2">
        <w:rPr>
          <w:rFonts w:ascii="Arial" w:hAnsi="Arial" w:cs="Arial"/>
          <w:sz w:val="20"/>
          <w:szCs w:val="20"/>
          <w:lang w:eastAsia="en-US"/>
        </w:rPr>
        <w:t xml:space="preserve">bude </w:t>
      </w:r>
      <w:r w:rsidR="009931F8">
        <w:rPr>
          <w:rFonts w:ascii="Arial" w:hAnsi="Arial" w:cs="Arial"/>
          <w:sz w:val="20"/>
          <w:szCs w:val="20"/>
          <w:lang w:eastAsia="en-US"/>
        </w:rPr>
        <w:t xml:space="preserve">kromě náležitostí dle ZVZ </w:t>
      </w:r>
      <w:r w:rsidR="00C9434B" w:rsidRPr="005601D2">
        <w:rPr>
          <w:rFonts w:ascii="Arial" w:hAnsi="Arial" w:cs="Arial"/>
          <w:sz w:val="20"/>
          <w:szCs w:val="20"/>
          <w:lang w:eastAsia="en-US"/>
        </w:rPr>
        <w:t>obsahovat alespoň tyto</w:t>
      </w:r>
      <w:r w:rsidR="00C9434B" w:rsidRPr="00C9434B">
        <w:rPr>
          <w:rFonts w:ascii="Arial" w:hAnsi="Arial" w:cs="Arial"/>
          <w:sz w:val="20"/>
          <w:szCs w:val="20"/>
          <w:lang w:eastAsia="en-US"/>
        </w:rPr>
        <w:t xml:space="preserve"> náležitosti:</w:t>
      </w:r>
      <w:bookmarkEnd w:id="3"/>
      <w:bookmarkEnd w:id="4"/>
    </w:p>
    <w:p w14:paraId="1C1E3630" w14:textId="77777777" w:rsidR="00C9434B" w:rsidRPr="00C9434B" w:rsidRDefault="00194B86" w:rsidP="00965811">
      <w:pPr>
        <w:numPr>
          <w:ilvl w:val="2"/>
          <w:numId w:val="1"/>
        </w:numPr>
        <w:spacing w:before="120" w:line="280" w:lineRule="atLeast"/>
        <w:jc w:val="both"/>
        <w:rPr>
          <w:rFonts w:ascii="Arial" w:hAnsi="Arial" w:cs="Arial"/>
          <w:sz w:val="20"/>
          <w:szCs w:val="20"/>
          <w:lang w:eastAsia="en-US"/>
        </w:rPr>
      </w:pPr>
      <w:r>
        <w:rPr>
          <w:rFonts w:ascii="Arial" w:hAnsi="Arial" w:cs="Arial"/>
          <w:sz w:val="20"/>
          <w:szCs w:val="20"/>
          <w:lang w:eastAsia="en-US"/>
        </w:rPr>
        <w:t>odkaz na tuto Smlouvu</w:t>
      </w:r>
      <w:r w:rsidR="00C9434B" w:rsidRPr="00C9434B">
        <w:rPr>
          <w:rFonts w:ascii="Arial" w:hAnsi="Arial" w:cs="Arial"/>
          <w:sz w:val="20"/>
          <w:szCs w:val="20"/>
          <w:lang w:eastAsia="en-US"/>
        </w:rPr>
        <w:t>;</w:t>
      </w:r>
    </w:p>
    <w:p w14:paraId="1C1E3631" w14:textId="77777777" w:rsidR="00C9434B" w:rsidRDefault="00C9434B" w:rsidP="00965811">
      <w:pPr>
        <w:numPr>
          <w:ilvl w:val="2"/>
          <w:numId w:val="1"/>
        </w:numPr>
        <w:spacing w:before="120" w:line="280" w:lineRule="atLeast"/>
        <w:jc w:val="both"/>
        <w:rPr>
          <w:rFonts w:ascii="Arial" w:hAnsi="Arial" w:cs="Arial"/>
          <w:sz w:val="20"/>
          <w:szCs w:val="20"/>
          <w:lang w:eastAsia="en-US"/>
        </w:rPr>
      </w:pPr>
      <w:r w:rsidRPr="00C9434B">
        <w:rPr>
          <w:rFonts w:ascii="Arial" w:hAnsi="Arial" w:cs="Arial"/>
          <w:sz w:val="20"/>
          <w:szCs w:val="20"/>
          <w:lang w:eastAsia="en-US"/>
        </w:rPr>
        <w:t xml:space="preserve">vymezení </w:t>
      </w:r>
      <w:r w:rsidR="00994444">
        <w:rPr>
          <w:rFonts w:ascii="Arial" w:hAnsi="Arial" w:cs="Arial"/>
          <w:sz w:val="20"/>
          <w:szCs w:val="20"/>
          <w:lang w:eastAsia="en-US"/>
        </w:rPr>
        <w:t xml:space="preserve">požadovaného </w:t>
      </w:r>
      <w:r w:rsidR="00566172">
        <w:rPr>
          <w:rFonts w:ascii="Arial" w:hAnsi="Arial" w:cs="Arial"/>
          <w:sz w:val="20"/>
          <w:szCs w:val="20"/>
          <w:lang w:eastAsia="en-US"/>
        </w:rPr>
        <w:t>rozsahu vzdělávacích</w:t>
      </w:r>
      <w:r w:rsidR="00994444">
        <w:rPr>
          <w:rFonts w:ascii="Arial" w:hAnsi="Arial" w:cs="Arial"/>
          <w:sz w:val="20"/>
          <w:szCs w:val="20"/>
          <w:lang w:eastAsia="en-US"/>
        </w:rPr>
        <w:t xml:space="preserve"> kurz</w:t>
      </w:r>
      <w:r w:rsidR="00566172">
        <w:rPr>
          <w:rFonts w:ascii="Arial" w:hAnsi="Arial" w:cs="Arial"/>
          <w:sz w:val="20"/>
          <w:szCs w:val="20"/>
          <w:lang w:eastAsia="en-US"/>
        </w:rPr>
        <w:t>ů</w:t>
      </w:r>
      <w:r w:rsidR="00632B9E">
        <w:rPr>
          <w:rFonts w:ascii="Arial" w:hAnsi="Arial" w:cs="Arial"/>
          <w:sz w:val="20"/>
          <w:szCs w:val="20"/>
          <w:lang w:eastAsia="en-US"/>
        </w:rPr>
        <w:t xml:space="preserve"> na příslušné období (zpravidla období tří měsíců)</w:t>
      </w:r>
      <w:r w:rsidR="00E96E9C">
        <w:rPr>
          <w:rFonts w:ascii="Arial" w:hAnsi="Arial" w:cs="Arial"/>
          <w:sz w:val="20"/>
          <w:szCs w:val="20"/>
          <w:lang w:eastAsia="en-US"/>
        </w:rPr>
        <w:t>,</w:t>
      </w:r>
      <w:r w:rsidR="004961AD">
        <w:rPr>
          <w:rFonts w:ascii="Arial" w:hAnsi="Arial" w:cs="Arial"/>
          <w:sz w:val="20"/>
          <w:szCs w:val="20"/>
          <w:lang w:eastAsia="en-US"/>
        </w:rPr>
        <w:t xml:space="preserve"> zaměření </w:t>
      </w:r>
      <w:r w:rsidR="00813B68">
        <w:rPr>
          <w:rFonts w:ascii="Arial" w:hAnsi="Arial" w:cs="Arial"/>
          <w:sz w:val="20"/>
          <w:szCs w:val="20"/>
          <w:lang w:eastAsia="en-US"/>
        </w:rPr>
        <w:t xml:space="preserve">(témata) </w:t>
      </w:r>
      <w:r w:rsidR="004961AD">
        <w:rPr>
          <w:rFonts w:ascii="Arial" w:hAnsi="Arial" w:cs="Arial"/>
          <w:sz w:val="20"/>
          <w:szCs w:val="20"/>
          <w:lang w:eastAsia="en-US"/>
        </w:rPr>
        <w:t>takových vzdělávacích kurzů</w:t>
      </w:r>
      <w:r w:rsidR="00A04322">
        <w:rPr>
          <w:rFonts w:ascii="Arial" w:hAnsi="Arial" w:cs="Arial"/>
          <w:sz w:val="20"/>
          <w:szCs w:val="20"/>
          <w:lang w:eastAsia="en-US"/>
        </w:rPr>
        <w:t>,</w:t>
      </w:r>
      <w:r w:rsidR="00A04322" w:rsidRPr="00A04322">
        <w:rPr>
          <w:rFonts w:ascii="Arial" w:hAnsi="Arial" w:cs="Arial"/>
          <w:sz w:val="20"/>
          <w:szCs w:val="20"/>
          <w:lang w:eastAsia="en-US"/>
        </w:rPr>
        <w:t xml:space="preserve"> </w:t>
      </w:r>
      <w:r w:rsidR="00810FF8">
        <w:rPr>
          <w:rFonts w:ascii="Arial" w:hAnsi="Arial" w:cs="Arial"/>
          <w:sz w:val="20"/>
          <w:szCs w:val="20"/>
          <w:lang w:eastAsia="en-US"/>
        </w:rPr>
        <w:t xml:space="preserve">požadované parametry závěrečného testu včetně </w:t>
      </w:r>
      <w:r w:rsidR="008055A5">
        <w:rPr>
          <w:rFonts w:ascii="Arial" w:hAnsi="Arial" w:cs="Arial"/>
          <w:sz w:val="20"/>
          <w:szCs w:val="20"/>
          <w:lang w:eastAsia="en-US"/>
        </w:rPr>
        <w:t xml:space="preserve">vymezení </w:t>
      </w:r>
      <w:r w:rsidR="00A04322">
        <w:rPr>
          <w:rFonts w:ascii="Arial" w:hAnsi="Arial" w:cs="Arial"/>
          <w:sz w:val="20"/>
          <w:szCs w:val="20"/>
          <w:lang w:eastAsia="en-US"/>
        </w:rPr>
        <w:t>rozsah</w:t>
      </w:r>
      <w:r w:rsidR="008055A5">
        <w:rPr>
          <w:rFonts w:ascii="Arial" w:hAnsi="Arial" w:cs="Arial"/>
          <w:sz w:val="20"/>
          <w:szCs w:val="20"/>
          <w:lang w:eastAsia="en-US"/>
        </w:rPr>
        <w:t>u</w:t>
      </w:r>
      <w:r w:rsidR="009D0E48">
        <w:rPr>
          <w:rFonts w:ascii="Arial" w:hAnsi="Arial" w:cs="Arial"/>
          <w:sz w:val="20"/>
          <w:szCs w:val="20"/>
          <w:lang w:eastAsia="en-US"/>
        </w:rPr>
        <w:t xml:space="preserve"> a způsob</w:t>
      </w:r>
      <w:r w:rsidR="008055A5">
        <w:rPr>
          <w:rFonts w:ascii="Arial" w:hAnsi="Arial" w:cs="Arial"/>
          <w:sz w:val="20"/>
          <w:szCs w:val="20"/>
          <w:lang w:eastAsia="en-US"/>
        </w:rPr>
        <w:t>u</w:t>
      </w:r>
      <w:r w:rsidR="009D0E48">
        <w:rPr>
          <w:rFonts w:ascii="Arial" w:hAnsi="Arial" w:cs="Arial"/>
          <w:sz w:val="20"/>
          <w:szCs w:val="20"/>
          <w:lang w:eastAsia="en-US"/>
        </w:rPr>
        <w:t xml:space="preserve"> vyhodnocení</w:t>
      </w:r>
      <w:r w:rsidR="00A04322">
        <w:rPr>
          <w:rFonts w:ascii="Arial" w:hAnsi="Arial" w:cs="Arial"/>
          <w:sz w:val="20"/>
          <w:szCs w:val="20"/>
          <w:lang w:eastAsia="en-US"/>
        </w:rPr>
        <w:t xml:space="preserve"> závěrečného testu</w:t>
      </w:r>
      <w:r w:rsidR="008055A5">
        <w:rPr>
          <w:rFonts w:ascii="Arial" w:hAnsi="Arial" w:cs="Arial"/>
          <w:sz w:val="20"/>
          <w:szCs w:val="20"/>
          <w:lang w:eastAsia="en-US"/>
        </w:rPr>
        <w:t xml:space="preserve"> a</w:t>
      </w:r>
      <w:r w:rsidR="009D0E48">
        <w:rPr>
          <w:rFonts w:ascii="Arial" w:hAnsi="Arial" w:cs="Arial"/>
          <w:sz w:val="20"/>
          <w:szCs w:val="20"/>
          <w:lang w:eastAsia="en-US"/>
        </w:rPr>
        <w:t xml:space="preserve"> </w:t>
      </w:r>
      <w:r w:rsidR="0012510C">
        <w:rPr>
          <w:rFonts w:ascii="Arial" w:hAnsi="Arial" w:cs="Arial"/>
          <w:sz w:val="20"/>
          <w:szCs w:val="20"/>
          <w:lang w:eastAsia="en-US"/>
        </w:rPr>
        <w:t xml:space="preserve">rámcový </w:t>
      </w:r>
      <w:r w:rsidR="00E96E9C">
        <w:rPr>
          <w:rFonts w:ascii="Arial" w:hAnsi="Arial" w:cs="Arial"/>
          <w:sz w:val="20"/>
          <w:szCs w:val="20"/>
          <w:lang w:eastAsia="en-US"/>
        </w:rPr>
        <w:t>harmonogram</w:t>
      </w:r>
      <w:r w:rsidR="00C80832">
        <w:rPr>
          <w:rFonts w:ascii="Arial" w:hAnsi="Arial" w:cs="Arial"/>
          <w:sz w:val="20"/>
          <w:szCs w:val="20"/>
          <w:lang w:eastAsia="en-US"/>
        </w:rPr>
        <w:t xml:space="preserve"> vzdělávacích kurzů</w:t>
      </w:r>
      <w:r w:rsidRPr="00C9434B">
        <w:rPr>
          <w:rFonts w:ascii="Arial" w:hAnsi="Arial" w:cs="Arial"/>
          <w:sz w:val="20"/>
          <w:szCs w:val="20"/>
          <w:lang w:eastAsia="en-US"/>
        </w:rPr>
        <w:t>;</w:t>
      </w:r>
    </w:p>
    <w:p w14:paraId="1C1E3632" w14:textId="77777777" w:rsidR="00EB7078" w:rsidRPr="00C9434B" w:rsidRDefault="00EB7078" w:rsidP="00965811">
      <w:pPr>
        <w:numPr>
          <w:ilvl w:val="2"/>
          <w:numId w:val="1"/>
        </w:numPr>
        <w:spacing w:before="120" w:line="280" w:lineRule="atLeast"/>
        <w:jc w:val="both"/>
        <w:rPr>
          <w:rFonts w:ascii="Arial" w:hAnsi="Arial" w:cs="Arial"/>
          <w:sz w:val="20"/>
          <w:szCs w:val="20"/>
          <w:lang w:eastAsia="en-US"/>
        </w:rPr>
      </w:pPr>
      <w:r>
        <w:rPr>
          <w:rFonts w:ascii="Arial" w:hAnsi="Arial" w:cs="Arial"/>
          <w:sz w:val="20"/>
          <w:szCs w:val="20"/>
          <w:lang w:eastAsia="en-US"/>
        </w:rPr>
        <w:t>informaci, zda má Objednatel u příslušného kurzu zájem o poskytnutí formou p</w:t>
      </w:r>
      <w:r w:rsidRPr="00377973">
        <w:rPr>
          <w:rFonts w:ascii="Arial" w:hAnsi="Arial" w:cs="Arial"/>
          <w:sz w:val="20"/>
          <w:szCs w:val="20"/>
          <w:lang w:eastAsia="en-US"/>
        </w:rPr>
        <w:t>řednášk</w:t>
      </w:r>
      <w:r>
        <w:rPr>
          <w:rFonts w:ascii="Arial" w:hAnsi="Arial" w:cs="Arial"/>
          <w:sz w:val="20"/>
          <w:szCs w:val="20"/>
          <w:lang w:eastAsia="en-US"/>
        </w:rPr>
        <w:t>y</w:t>
      </w:r>
      <w:r w:rsidRPr="00377973">
        <w:rPr>
          <w:rFonts w:ascii="Arial" w:hAnsi="Arial" w:cs="Arial"/>
          <w:sz w:val="20"/>
          <w:szCs w:val="20"/>
          <w:lang w:eastAsia="en-US"/>
        </w:rPr>
        <w:t xml:space="preserve">, seminářů, workshopů </w:t>
      </w:r>
      <w:r>
        <w:rPr>
          <w:rFonts w:ascii="Arial" w:hAnsi="Arial" w:cs="Arial"/>
          <w:sz w:val="20"/>
          <w:szCs w:val="20"/>
          <w:lang w:eastAsia="en-US"/>
        </w:rPr>
        <w:t>či</w:t>
      </w:r>
      <w:r w:rsidRPr="00377973">
        <w:rPr>
          <w:rFonts w:ascii="Arial" w:hAnsi="Arial" w:cs="Arial"/>
          <w:sz w:val="20"/>
          <w:szCs w:val="20"/>
          <w:lang w:eastAsia="en-US"/>
        </w:rPr>
        <w:t xml:space="preserve"> jiných forem rozvojových aktivit</w:t>
      </w:r>
      <w:r>
        <w:rPr>
          <w:rFonts w:ascii="Arial" w:hAnsi="Arial" w:cs="Arial"/>
          <w:sz w:val="20"/>
          <w:szCs w:val="20"/>
          <w:lang w:eastAsia="en-US"/>
        </w:rPr>
        <w:t>;</w:t>
      </w:r>
    </w:p>
    <w:p w14:paraId="1C1E3633" w14:textId="77777777" w:rsidR="00C9434B" w:rsidRPr="00C9434B" w:rsidRDefault="00194B86" w:rsidP="00965811">
      <w:pPr>
        <w:numPr>
          <w:ilvl w:val="2"/>
          <w:numId w:val="1"/>
        </w:numPr>
        <w:spacing w:before="120" w:line="280" w:lineRule="atLeast"/>
        <w:jc w:val="both"/>
        <w:rPr>
          <w:rFonts w:ascii="Arial" w:hAnsi="Arial" w:cs="Arial"/>
          <w:sz w:val="20"/>
          <w:szCs w:val="20"/>
          <w:lang w:eastAsia="en-US"/>
        </w:rPr>
      </w:pPr>
      <w:r>
        <w:rPr>
          <w:rFonts w:ascii="Arial" w:hAnsi="Arial" w:cs="Arial"/>
          <w:sz w:val="20"/>
          <w:szCs w:val="20"/>
          <w:lang w:eastAsia="en-US"/>
        </w:rPr>
        <w:t xml:space="preserve">případné </w:t>
      </w:r>
      <w:r w:rsidR="0032083D">
        <w:rPr>
          <w:rFonts w:ascii="Arial" w:hAnsi="Arial" w:cs="Arial"/>
          <w:sz w:val="20"/>
          <w:szCs w:val="20"/>
          <w:lang w:eastAsia="en-US"/>
        </w:rPr>
        <w:t>d</w:t>
      </w:r>
      <w:r w:rsidR="00C9434B" w:rsidRPr="00C9434B">
        <w:rPr>
          <w:rFonts w:ascii="Arial" w:hAnsi="Arial" w:cs="Arial"/>
          <w:sz w:val="20"/>
          <w:szCs w:val="20"/>
          <w:lang w:eastAsia="en-US"/>
        </w:rPr>
        <w:t xml:space="preserve">alší požadavky </w:t>
      </w:r>
      <w:r w:rsidR="00590C1B">
        <w:rPr>
          <w:rFonts w:ascii="Arial" w:hAnsi="Arial" w:cs="Arial"/>
          <w:sz w:val="20"/>
          <w:szCs w:val="20"/>
          <w:lang w:eastAsia="en-US"/>
        </w:rPr>
        <w:t>Objednatele</w:t>
      </w:r>
      <w:r>
        <w:rPr>
          <w:rFonts w:ascii="Arial" w:hAnsi="Arial" w:cs="Arial"/>
          <w:sz w:val="20"/>
          <w:szCs w:val="20"/>
          <w:lang w:eastAsia="en-US"/>
        </w:rPr>
        <w:t>.</w:t>
      </w:r>
    </w:p>
    <w:p w14:paraId="1C1E3634" w14:textId="77777777" w:rsidR="0012510C" w:rsidRDefault="0012510C" w:rsidP="00C9434B">
      <w:pPr>
        <w:numPr>
          <w:ilvl w:val="1"/>
          <w:numId w:val="1"/>
        </w:numPr>
        <w:spacing w:before="120" w:line="280" w:lineRule="atLeast"/>
        <w:jc w:val="both"/>
        <w:rPr>
          <w:rFonts w:ascii="Arial" w:hAnsi="Arial" w:cs="Arial"/>
          <w:sz w:val="20"/>
          <w:szCs w:val="20"/>
          <w:lang w:eastAsia="en-US"/>
        </w:rPr>
      </w:pPr>
      <w:bookmarkStart w:id="5" w:name="_Ref440387283"/>
      <w:bookmarkStart w:id="6" w:name="_Ref444064687"/>
      <w:bookmarkStart w:id="7" w:name="_Ref438651764"/>
      <w:r>
        <w:rPr>
          <w:rFonts w:ascii="Arial" w:hAnsi="Arial" w:cs="Arial"/>
          <w:sz w:val="20"/>
          <w:szCs w:val="20"/>
          <w:lang w:eastAsia="en-US"/>
        </w:rPr>
        <w:t xml:space="preserve">Výzva Objednatele k uzavření Dílčí smlouvy týkající se odborných konzultací bude </w:t>
      </w:r>
      <w:r w:rsidR="009931F8">
        <w:rPr>
          <w:rFonts w:ascii="Arial" w:hAnsi="Arial" w:cs="Arial"/>
          <w:sz w:val="20"/>
          <w:szCs w:val="20"/>
          <w:lang w:eastAsia="en-US"/>
        </w:rPr>
        <w:t xml:space="preserve">kromě náležitostí dle ZVZ </w:t>
      </w:r>
      <w:r>
        <w:rPr>
          <w:rFonts w:ascii="Arial" w:hAnsi="Arial" w:cs="Arial"/>
          <w:sz w:val="20"/>
          <w:szCs w:val="20"/>
          <w:lang w:eastAsia="en-US"/>
        </w:rPr>
        <w:t>obsahovat ale</w:t>
      </w:r>
      <w:r w:rsidR="00BA7E30">
        <w:rPr>
          <w:rFonts w:ascii="Arial" w:hAnsi="Arial" w:cs="Arial"/>
          <w:sz w:val="20"/>
          <w:szCs w:val="20"/>
          <w:lang w:eastAsia="en-US"/>
        </w:rPr>
        <w:t>spoň tyto náležitosti</w:t>
      </w:r>
      <w:bookmarkEnd w:id="5"/>
      <w:r w:rsidR="00194B86">
        <w:rPr>
          <w:rFonts w:ascii="Arial" w:hAnsi="Arial" w:cs="Arial"/>
          <w:sz w:val="20"/>
          <w:szCs w:val="20"/>
          <w:lang w:eastAsia="en-US"/>
        </w:rPr>
        <w:t>:</w:t>
      </w:r>
      <w:bookmarkEnd w:id="6"/>
    </w:p>
    <w:p w14:paraId="1C1E3635" w14:textId="77777777" w:rsidR="00194B86" w:rsidRDefault="00194B86" w:rsidP="00194B86">
      <w:pPr>
        <w:numPr>
          <w:ilvl w:val="2"/>
          <w:numId w:val="1"/>
        </w:numPr>
        <w:spacing w:before="120" w:line="280" w:lineRule="atLeast"/>
        <w:jc w:val="both"/>
        <w:rPr>
          <w:rFonts w:ascii="Arial" w:hAnsi="Arial" w:cs="Arial"/>
          <w:sz w:val="20"/>
          <w:szCs w:val="20"/>
          <w:lang w:eastAsia="en-US"/>
        </w:rPr>
      </w:pPr>
      <w:r>
        <w:rPr>
          <w:rFonts w:ascii="Arial" w:hAnsi="Arial" w:cs="Arial"/>
          <w:sz w:val="20"/>
          <w:szCs w:val="20"/>
          <w:lang w:eastAsia="en-US"/>
        </w:rPr>
        <w:lastRenderedPageBreak/>
        <w:t>odkaz na tuto Smlouvu;</w:t>
      </w:r>
    </w:p>
    <w:p w14:paraId="1C1E3636" w14:textId="77777777" w:rsidR="00194B86" w:rsidRDefault="00194B86" w:rsidP="00194B86">
      <w:pPr>
        <w:numPr>
          <w:ilvl w:val="2"/>
          <w:numId w:val="1"/>
        </w:numPr>
        <w:spacing w:before="120" w:line="280" w:lineRule="atLeast"/>
        <w:jc w:val="both"/>
        <w:rPr>
          <w:rFonts w:ascii="Arial" w:hAnsi="Arial" w:cs="Arial"/>
          <w:sz w:val="20"/>
          <w:szCs w:val="20"/>
          <w:lang w:eastAsia="en-US"/>
        </w:rPr>
      </w:pPr>
      <w:r>
        <w:rPr>
          <w:rFonts w:ascii="Arial" w:hAnsi="Arial" w:cs="Arial"/>
          <w:sz w:val="20"/>
          <w:szCs w:val="20"/>
          <w:lang w:eastAsia="en-US"/>
        </w:rPr>
        <w:t xml:space="preserve">vymezení požadovaného </w:t>
      </w:r>
      <w:r w:rsidR="00590C1B">
        <w:rPr>
          <w:rFonts w:ascii="Arial" w:hAnsi="Arial" w:cs="Arial"/>
          <w:sz w:val="20"/>
          <w:szCs w:val="20"/>
          <w:lang w:eastAsia="en-US"/>
        </w:rPr>
        <w:t>obsahu</w:t>
      </w:r>
      <w:r>
        <w:rPr>
          <w:rFonts w:ascii="Arial" w:hAnsi="Arial" w:cs="Arial"/>
          <w:sz w:val="20"/>
          <w:szCs w:val="20"/>
          <w:lang w:eastAsia="en-US"/>
        </w:rPr>
        <w:t xml:space="preserve"> odborných konzultací</w:t>
      </w:r>
      <w:r w:rsidR="00590C1B">
        <w:rPr>
          <w:rFonts w:ascii="Arial" w:hAnsi="Arial" w:cs="Arial"/>
          <w:sz w:val="20"/>
          <w:szCs w:val="20"/>
          <w:lang w:eastAsia="en-US"/>
        </w:rPr>
        <w:t xml:space="preserve"> a jejich předpokládaný rozsah a </w:t>
      </w:r>
      <w:r w:rsidR="00EB490F">
        <w:rPr>
          <w:rFonts w:ascii="Arial" w:hAnsi="Arial" w:cs="Arial"/>
          <w:sz w:val="20"/>
          <w:szCs w:val="20"/>
          <w:lang w:eastAsia="en-US"/>
        </w:rPr>
        <w:t>návrh termín</w:t>
      </w:r>
      <w:r w:rsidR="00FE164A">
        <w:rPr>
          <w:rFonts w:ascii="Arial" w:hAnsi="Arial" w:cs="Arial"/>
          <w:sz w:val="20"/>
          <w:szCs w:val="20"/>
          <w:lang w:eastAsia="en-US"/>
        </w:rPr>
        <w:t>ů jejich</w:t>
      </w:r>
      <w:r w:rsidR="00EB490F">
        <w:rPr>
          <w:rFonts w:ascii="Arial" w:hAnsi="Arial" w:cs="Arial"/>
          <w:sz w:val="20"/>
          <w:szCs w:val="20"/>
          <w:lang w:eastAsia="en-US"/>
        </w:rPr>
        <w:t xml:space="preserve"> konání</w:t>
      </w:r>
      <w:r w:rsidR="00590C1B">
        <w:rPr>
          <w:rFonts w:ascii="Arial" w:hAnsi="Arial" w:cs="Arial"/>
          <w:sz w:val="20"/>
          <w:szCs w:val="20"/>
          <w:lang w:eastAsia="en-US"/>
        </w:rPr>
        <w:t>;</w:t>
      </w:r>
    </w:p>
    <w:p w14:paraId="1C1E3637" w14:textId="77777777" w:rsidR="00590C1B" w:rsidRDefault="00590C1B" w:rsidP="00194B86">
      <w:pPr>
        <w:numPr>
          <w:ilvl w:val="2"/>
          <w:numId w:val="1"/>
        </w:numPr>
        <w:spacing w:before="120" w:line="280" w:lineRule="atLeast"/>
        <w:jc w:val="both"/>
        <w:rPr>
          <w:rFonts w:ascii="Arial" w:hAnsi="Arial" w:cs="Arial"/>
          <w:sz w:val="20"/>
          <w:szCs w:val="20"/>
          <w:lang w:eastAsia="en-US"/>
        </w:rPr>
      </w:pPr>
      <w:r>
        <w:rPr>
          <w:rFonts w:ascii="Arial" w:hAnsi="Arial" w:cs="Arial"/>
          <w:sz w:val="20"/>
          <w:szCs w:val="20"/>
          <w:lang w:eastAsia="en-US"/>
        </w:rPr>
        <w:t>případné další požadavky Objednatele.</w:t>
      </w:r>
    </w:p>
    <w:p w14:paraId="1C1E3638" w14:textId="77777777" w:rsidR="00590C1B" w:rsidRDefault="00590C1B" w:rsidP="00C9434B">
      <w:pPr>
        <w:numPr>
          <w:ilvl w:val="1"/>
          <w:numId w:val="1"/>
        </w:numPr>
        <w:spacing w:before="120" w:line="280" w:lineRule="atLeast"/>
        <w:jc w:val="both"/>
        <w:rPr>
          <w:rFonts w:ascii="Arial" w:hAnsi="Arial" w:cs="Arial"/>
          <w:sz w:val="20"/>
          <w:szCs w:val="20"/>
          <w:lang w:eastAsia="en-US"/>
        </w:rPr>
      </w:pPr>
      <w:bookmarkStart w:id="8" w:name="_Ref440388359"/>
      <w:r>
        <w:rPr>
          <w:rFonts w:ascii="Arial" w:hAnsi="Arial" w:cs="Arial"/>
          <w:sz w:val="20"/>
          <w:szCs w:val="20"/>
          <w:lang w:eastAsia="en-US"/>
        </w:rPr>
        <w:t xml:space="preserve">Poskytovatel je povinen podat nabídku </w:t>
      </w:r>
      <w:r w:rsidR="002C0B7B">
        <w:rPr>
          <w:rFonts w:ascii="Arial" w:hAnsi="Arial" w:cs="Arial"/>
          <w:sz w:val="20"/>
          <w:szCs w:val="20"/>
          <w:lang w:eastAsia="en-US"/>
        </w:rPr>
        <w:t xml:space="preserve">včetně všech náležitostí </w:t>
      </w:r>
      <w:r>
        <w:rPr>
          <w:rFonts w:ascii="Arial" w:hAnsi="Arial" w:cs="Arial"/>
          <w:sz w:val="20"/>
          <w:szCs w:val="20"/>
          <w:lang w:eastAsia="en-US"/>
        </w:rPr>
        <w:t>do</w:t>
      </w:r>
      <w:r w:rsidR="0012510C" w:rsidRPr="00C9434B">
        <w:rPr>
          <w:rFonts w:ascii="Arial" w:hAnsi="Arial" w:cs="Arial"/>
          <w:sz w:val="20"/>
          <w:szCs w:val="20"/>
          <w:lang w:eastAsia="en-US"/>
        </w:rPr>
        <w:t xml:space="preserve"> </w:t>
      </w:r>
      <w:r w:rsidRPr="005E5885">
        <w:rPr>
          <w:rFonts w:ascii="Arial" w:hAnsi="Arial" w:cs="Arial"/>
          <w:sz w:val="20"/>
          <w:szCs w:val="20"/>
          <w:lang w:eastAsia="en-US"/>
        </w:rPr>
        <w:t xml:space="preserve">patnácti </w:t>
      </w:r>
      <w:r w:rsidR="0012510C" w:rsidRPr="005E5885">
        <w:rPr>
          <w:rFonts w:ascii="Arial" w:hAnsi="Arial" w:cs="Arial"/>
          <w:sz w:val="20"/>
          <w:szCs w:val="20"/>
          <w:lang w:eastAsia="en-US"/>
        </w:rPr>
        <w:t>(1</w:t>
      </w:r>
      <w:r w:rsidRPr="005E5885">
        <w:rPr>
          <w:rFonts w:ascii="Arial" w:hAnsi="Arial" w:cs="Arial"/>
          <w:sz w:val="20"/>
          <w:szCs w:val="20"/>
          <w:lang w:eastAsia="en-US"/>
        </w:rPr>
        <w:t>5</w:t>
      </w:r>
      <w:r w:rsidR="0012510C" w:rsidRPr="005E5885">
        <w:rPr>
          <w:rFonts w:ascii="Arial" w:hAnsi="Arial" w:cs="Arial"/>
          <w:sz w:val="20"/>
          <w:szCs w:val="20"/>
          <w:lang w:eastAsia="en-US"/>
        </w:rPr>
        <w:t>)</w:t>
      </w:r>
      <w:r w:rsidR="0012510C">
        <w:rPr>
          <w:rFonts w:ascii="Arial" w:hAnsi="Arial" w:cs="Arial"/>
          <w:sz w:val="20"/>
          <w:szCs w:val="20"/>
          <w:lang w:eastAsia="en-US"/>
        </w:rPr>
        <w:t xml:space="preserve"> pracovních dnů</w:t>
      </w:r>
      <w:r>
        <w:rPr>
          <w:rFonts w:ascii="Arial" w:hAnsi="Arial" w:cs="Arial"/>
          <w:sz w:val="20"/>
          <w:szCs w:val="20"/>
          <w:lang w:eastAsia="en-US"/>
        </w:rPr>
        <w:t xml:space="preserve"> od obdržení výzvy Objednatele</w:t>
      </w:r>
      <w:r w:rsidR="00DC4688">
        <w:rPr>
          <w:rFonts w:ascii="Arial" w:hAnsi="Arial" w:cs="Arial"/>
          <w:sz w:val="20"/>
          <w:szCs w:val="20"/>
          <w:lang w:eastAsia="en-US"/>
        </w:rPr>
        <w:t xml:space="preserve"> týkající se realizace vzdělávacích kurzů </w:t>
      </w:r>
      <w:r w:rsidR="00813D4E">
        <w:rPr>
          <w:rFonts w:ascii="Arial" w:hAnsi="Arial" w:cs="Arial"/>
          <w:sz w:val="20"/>
          <w:szCs w:val="20"/>
          <w:lang w:eastAsia="en-US"/>
        </w:rPr>
        <w:t xml:space="preserve">dle článku </w:t>
      </w:r>
      <w:r w:rsidR="00813D4E">
        <w:rPr>
          <w:rFonts w:ascii="Arial" w:hAnsi="Arial" w:cs="Arial"/>
          <w:sz w:val="20"/>
          <w:szCs w:val="20"/>
          <w:lang w:eastAsia="en-US"/>
        </w:rPr>
        <w:fldChar w:fldCharType="begin"/>
      </w:r>
      <w:r w:rsidR="00813D4E">
        <w:rPr>
          <w:rFonts w:ascii="Arial" w:hAnsi="Arial" w:cs="Arial"/>
          <w:sz w:val="20"/>
          <w:szCs w:val="20"/>
          <w:lang w:eastAsia="en-US"/>
        </w:rPr>
        <w:instrText xml:space="preserve"> REF _Ref439060103 \r \h </w:instrText>
      </w:r>
      <w:r w:rsidR="00813D4E">
        <w:rPr>
          <w:rFonts w:ascii="Arial" w:hAnsi="Arial" w:cs="Arial"/>
          <w:sz w:val="20"/>
          <w:szCs w:val="20"/>
          <w:lang w:eastAsia="en-US"/>
        </w:rPr>
      </w:r>
      <w:r w:rsidR="00813D4E">
        <w:rPr>
          <w:rFonts w:ascii="Arial" w:hAnsi="Arial" w:cs="Arial"/>
          <w:sz w:val="20"/>
          <w:szCs w:val="20"/>
          <w:lang w:eastAsia="en-US"/>
        </w:rPr>
        <w:fldChar w:fldCharType="separate"/>
      </w:r>
      <w:r w:rsidR="00EE52CA">
        <w:rPr>
          <w:rFonts w:ascii="Arial" w:hAnsi="Arial" w:cs="Arial"/>
          <w:sz w:val="20"/>
          <w:szCs w:val="20"/>
          <w:lang w:eastAsia="en-US"/>
        </w:rPr>
        <w:t>4.4</w:t>
      </w:r>
      <w:r w:rsidR="00813D4E">
        <w:rPr>
          <w:rFonts w:ascii="Arial" w:hAnsi="Arial" w:cs="Arial"/>
          <w:sz w:val="20"/>
          <w:szCs w:val="20"/>
          <w:lang w:eastAsia="en-US"/>
        </w:rPr>
        <w:fldChar w:fldCharType="end"/>
      </w:r>
      <w:r w:rsidR="00813D4E">
        <w:rPr>
          <w:rFonts w:ascii="Arial" w:hAnsi="Arial" w:cs="Arial"/>
          <w:sz w:val="20"/>
          <w:szCs w:val="20"/>
          <w:lang w:eastAsia="en-US"/>
        </w:rPr>
        <w:t xml:space="preserve"> výše </w:t>
      </w:r>
      <w:r w:rsidR="00DC4688">
        <w:rPr>
          <w:rFonts w:ascii="Arial" w:hAnsi="Arial" w:cs="Arial"/>
          <w:sz w:val="20"/>
          <w:szCs w:val="20"/>
          <w:lang w:eastAsia="en-US"/>
        </w:rPr>
        <w:t>a do pěti (5) pracovních dnů od obdržení výzvy Objednatele týkající se realizace odborných konzultací</w:t>
      </w:r>
      <w:r w:rsidR="00813D4E">
        <w:rPr>
          <w:rFonts w:ascii="Arial" w:hAnsi="Arial" w:cs="Arial"/>
          <w:sz w:val="20"/>
          <w:szCs w:val="20"/>
          <w:lang w:eastAsia="en-US"/>
        </w:rPr>
        <w:t xml:space="preserve"> dle článku </w:t>
      </w:r>
      <w:r w:rsidR="00813D4E">
        <w:rPr>
          <w:rFonts w:ascii="Arial" w:hAnsi="Arial" w:cs="Arial"/>
          <w:sz w:val="20"/>
          <w:szCs w:val="20"/>
          <w:lang w:eastAsia="en-US"/>
        </w:rPr>
        <w:fldChar w:fldCharType="begin"/>
      </w:r>
      <w:r w:rsidR="00813D4E">
        <w:rPr>
          <w:rFonts w:ascii="Arial" w:hAnsi="Arial" w:cs="Arial"/>
          <w:sz w:val="20"/>
          <w:szCs w:val="20"/>
          <w:lang w:eastAsia="en-US"/>
        </w:rPr>
        <w:instrText xml:space="preserve"> REF _Ref444064687 \r \h </w:instrText>
      </w:r>
      <w:r w:rsidR="00813D4E">
        <w:rPr>
          <w:rFonts w:ascii="Arial" w:hAnsi="Arial" w:cs="Arial"/>
          <w:sz w:val="20"/>
          <w:szCs w:val="20"/>
          <w:lang w:eastAsia="en-US"/>
        </w:rPr>
      </w:r>
      <w:r w:rsidR="00813D4E">
        <w:rPr>
          <w:rFonts w:ascii="Arial" w:hAnsi="Arial" w:cs="Arial"/>
          <w:sz w:val="20"/>
          <w:szCs w:val="20"/>
          <w:lang w:eastAsia="en-US"/>
        </w:rPr>
        <w:fldChar w:fldCharType="separate"/>
      </w:r>
      <w:r w:rsidR="00EE52CA">
        <w:rPr>
          <w:rFonts w:ascii="Arial" w:hAnsi="Arial" w:cs="Arial"/>
          <w:sz w:val="20"/>
          <w:szCs w:val="20"/>
          <w:lang w:eastAsia="en-US"/>
        </w:rPr>
        <w:t>4.5</w:t>
      </w:r>
      <w:r w:rsidR="00813D4E">
        <w:rPr>
          <w:rFonts w:ascii="Arial" w:hAnsi="Arial" w:cs="Arial"/>
          <w:sz w:val="20"/>
          <w:szCs w:val="20"/>
          <w:lang w:eastAsia="en-US"/>
        </w:rPr>
        <w:fldChar w:fldCharType="end"/>
      </w:r>
      <w:r w:rsidR="00813D4E">
        <w:rPr>
          <w:rFonts w:ascii="Arial" w:hAnsi="Arial" w:cs="Arial"/>
          <w:sz w:val="20"/>
          <w:szCs w:val="20"/>
          <w:lang w:eastAsia="en-US"/>
        </w:rPr>
        <w:t xml:space="preserve"> výše</w:t>
      </w:r>
      <w:r w:rsidR="0012510C" w:rsidRPr="00C9434B">
        <w:rPr>
          <w:rFonts w:ascii="Arial" w:hAnsi="Arial" w:cs="Arial"/>
          <w:sz w:val="20"/>
          <w:szCs w:val="20"/>
          <w:lang w:eastAsia="en-US"/>
        </w:rPr>
        <w:t>.</w:t>
      </w:r>
      <w:bookmarkEnd w:id="8"/>
      <w:r w:rsidR="0012510C" w:rsidRPr="00C9434B">
        <w:rPr>
          <w:rFonts w:ascii="Arial" w:hAnsi="Arial" w:cs="Arial"/>
          <w:sz w:val="20"/>
          <w:szCs w:val="20"/>
          <w:lang w:eastAsia="en-US"/>
        </w:rPr>
        <w:t xml:space="preserve"> </w:t>
      </w:r>
      <w:r w:rsidR="00822D35">
        <w:rPr>
          <w:rFonts w:ascii="Arial" w:hAnsi="Arial" w:cs="Arial"/>
          <w:sz w:val="20"/>
          <w:szCs w:val="20"/>
          <w:lang w:eastAsia="en-US"/>
        </w:rPr>
        <w:t>Podáním nabídky lhůta</w:t>
      </w:r>
      <w:r w:rsidR="0019568F">
        <w:rPr>
          <w:rFonts w:ascii="Arial" w:hAnsi="Arial" w:cs="Arial"/>
          <w:sz w:val="20"/>
          <w:szCs w:val="20"/>
          <w:lang w:eastAsia="en-US"/>
        </w:rPr>
        <w:t xml:space="preserve"> pro podání nabídky ve smyslu předchozí věty</w:t>
      </w:r>
      <w:r w:rsidR="00822D35">
        <w:rPr>
          <w:rFonts w:ascii="Arial" w:hAnsi="Arial" w:cs="Arial"/>
          <w:sz w:val="20"/>
          <w:szCs w:val="20"/>
          <w:lang w:eastAsia="en-US"/>
        </w:rPr>
        <w:t xml:space="preserve"> </w:t>
      </w:r>
      <w:r w:rsidR="002F3B0E">
        <w:rPr>
          <w:rFonts w:ascii="Arial" w:hAnsi="Arial" w:cs="Arial"/>
          <w:sz w:val="20"/>
          <w:szCs w:val="20"/>
          <w:lang w:eastAsia="en-US"/>
        </w:rPr>
        <w:t>bez dalšího</w:t>
      </w:r>
      <w:r w:rsidR="00822D35">
        <w:rPr>
          <w:rFonts w:ascii="Arial" w:hAnsi="Arial" w:cs="Arial"/>
          <w:sz w:val="20"/>
          <w:szCs w:val="20"/>
          <w:lang w:eastAsia="en-US"/>
        </w:rPr>
        <w:t xml:space="preserve"> končí. </w:t>
      </w:r>
    </w:p>
    <w:p w14:paraId="1C1E3639" w14:textId="77777777" w:rsidR="00590C1B" w:rsidRDefault="0012510C" w:rsidP="00C9434B">
      <w:pPr>
        <w:numPr>
          <w:ilvl w:val="1"/>
          <w:numId w:val="1"/>
        </w:numPr>
        <w:spacing w:before="120" w:line="280" w:lineRule="atLeast"/>
        <w:jc w:val="both"/>
        <w:rPr>
          <w:rFonts w:ascii="Arial" w:hAnsi="Arial" w:cs="Arial"/>
          <w:sz w:val="20"/>
          <w:szCs w:val="20"/>
          <w:lang w:eastAsia="en-US"/>
        </w:rPr>
      </w:pPr>
      <w:r w:rsidRPr="00C9434B">
        <w:rPr>
          <w:rFonts w:ascii="Arial" w:hAnsi="Arial" w:cs="Arial"/>
          <w:sz w:val="20"/>
          <w:szCs w:val="20"/>
          <w:lang w:eastAsia="en-US"/>
        </w:rPr>
        <w:t xml:space="preserve">Nabídka </w:t>
      </w:r>
      <w:r>
        <w:rPr>
          <w:rFonts w:ascii="Arial" w:hAnsi="Arial" w:cs="Arial"/>
          <w:sz w:val="20"/>
          <w:szCs w:val="20"/>
          <w:lang w:eastAsia="en-US"/>
        </w:rPr>
        <w:t xml:space="preserve">Poskytovatele </w:t>
      </w:r>
      <w:r w:rsidR="00590C1B">
        <w:rPr>
          <w:rFonts w:ascii="Arial" w:hAnsi="Arial" w:cs="Arial"/>
          <w:sz w:val="20"/>
          <w:szCs w:val="20"/>
          <w:lang w:eastAsia="en-US"/>
        </w:rPr>
        <w:t xml:space="preserve">k poskytování vzdělávacích kurzů </w:t>
      </w:r>
      <w:r w:rsidRPr="00C9434B">
        <w:rPr>
          <w:rFonts w:ascii="Arial" w:hAnsi="Arial" w:cs="Arial"/>
          <w:sz w:val="20"/>
          <w:szCs w:val="20"/>
          <w:lang w:eastAsia="en-US"/>
        </w:rPr>
        <w:t>musí vždy obsahovat</w:t>
      </w:r>
      <w:r>
        <w:rPr>
          <w:rFonts w:ascii="Arial" w:hAnsi="Arial" w:cs="Arial"/>
          <w:sz w:val="20"/>
          <w:szCs w:val="20"/>
          <w:lang w:eastAsia="en-US"/>
        </w:rPr>
        <w:t xml:space="preserve"> </w:t>
      </w:r>
      <w:r w:rsidR="000A41B8">
        <w:rPr>
          <w:rFonts w:ascii="Arial" w:hAnsi="Arial" w:cs="Arial"/>
          <w:sz w:val="20"/>
          <w:szCs w:val="20"/>
          <w:lang w:eastAsia="en-US"/>
        </w:rPr>
        <w:t xml:space="preserve">detailní </w:t>
      </w:r>
      <w:r>
        <w:rPr>
          <w:rFonts w:ascii="Arial" w:hAnsi="Arial" w:cs="Arial"/>
          <w:sz w:val="20"/>
          <w:szCs w:val="20"/>
          <w:lang w:eastAsia="en-US"/>
        </w:rPr>
        <w:t>návrh osnovy vzdělávacích kurzů</w:t>
      </w:r>
      <w:r w:rsidR="00D85FB7">
        <w:rPr>
          <w:rFonts w:ascii="Arial" w:hAnsi="Arial" w:cs="Arial"/>
          <w:sz w:val="20"/>
          <w:szCs w:val="20"/>
          <w:lang w:eastAsia="en-US"/>
        </w:rPr>
        <w:t xml:space="preserve"> </w:t>
      </w:r>
      <w:r w:rsidR="0000508F">
        <w:rPr>
          <w:rFonts w:ascii="Arial" w:hAnsi="Arial" w:cs="Arial"/>
          <w:sz w:val="20"/>
          <w:szCs w:val="20"/>
          <w:lang w:eastAsia="en-US"/>
        </w:rPr>
        <w:t>(včetně časového harmonogramu a </w:t>
      </w:r>
      <w:r w:rsidR="00D85FB7">
        <w:rPr>
          <w:rFonts w:ascii="Arial" w:hAnsi="Arial" w:cs="Arial"/>
          <w:sz w:val="20"/>
          <w:szCs w:val="20"/>
          <w:lang w:eastAsia="en-US"/>
        </w:rPr>
        <w:t>detailního obsahu kurzu)</w:t>
      </w:r>
      <w:r w:rsidR="00A16693">
        <w:rPr>
          <w:rFonts w:ascii="Arial" w:hAnsi="Arial" w:cs="Arial"/>
          <w:sz w:val="20"/>
          <w:szCs w:val="20"/>
          <w:lang w:eastAsia="en-US"/>
        </w:rPr>
        <w:t>,</w:t>
      </w:r>
      <w:r w:rsidR="00605410">
        <w:rPr>
          <w:rFonts w:ascii="Arial" w:hAnsi="Arial" w:cs="Arial"/>
          <w:sz w:val="20"/>
          <w:szCs w:val="20"/>
          <w:lang w:eastAsia="en-US"/>
        </w:rPr>
        <w:t xml:space="preserve"> návrh formuláře pro hodnocení kvality kurzu (v souladu s článkem </w:t>
      </w:r>
      <w:r w:rsidR="008B42F3">
        <w:rPr>
          <w:rFonts w:ascii="Arial" w:hAnsi="Arial" w:cs="Arial"/>
          <w:sz w:val="20"/>
          <w:szCs w:val="20"/>
          <w:lang w:eastAsia="en-US"/>
        </w:rPr>
        <w:fldChar w:fldCharType="begin"/>
      </w:r>
      <w:r w:rsidR="008B42F3">
        <w:rPr>
          <w:rFonts w:ascii="Arial" w:hAnsi="Arial" w:cs="Arial"/>
          <w:sz w:val="20"/>
          <w:szCs w:val="20"/>
          <w:lang w:eastAsia="en-US"/>
        </w:rPr>
        <w:instrText xml:space="preserve"> REF _Ref443897775 \r \h </w:instrText>
      </w:r>
      <w:r w:rsidR="008B42F3">
        <w:rPr>
          <w:rFonts w:ascii="Arial" w:hAnsi="Arial" w:cs="Arial"/>
          <w:sz w:val="20"/>
          <w:szCs w:val="20"/>
          <w:lang w:eastAsia="en-US"/>
        </w:rPr>
      </w:r>
      <w:r w:rsidR="008B42F3">
        <w:rPr>
          <w:rFonts w:ascii="Arial" w:hAnsi="Arial" w:cs="Arial"/>
          <w:sz w:val="20"/>
          <w:szCs w:val="20"/>
          <w:lang w:eastAsia="en-US"/>
        </w:rPr>
        <w:fldChar w:fldCharType="separate"/>
      </w:r>
      <w:r w:rsidR="00EE52CA">
        <w:rPr>
          <w:rFonts w:ascii="Arial" w:hAnsi="Arial" w:cs="Arial"/>
          <w:sz w:val="20"/>
          <w:szCs w:val="20"/>
          <w:lang w:eastAsia="en-US"/>
        </w:rPr>
        <w:t>5.5</w:t>
      </w:r>
      <w:r w:rsidR="008B42F3">
        <w:rPr>
          <w:rFonts w:ascii="Arial" w:hAnsi="Arial" w:cs="Arial"/>
          <w:sz w:val="20"/>
          <w:szCs w:val="20"/>
          <w:lang w:eastAsia="en-US"/>
        </w:rPr>
        <w:fldChar w:fldCharType="end"/>
      </w:r>
      <w:r w:rsidR="00605410">
        <w:rPr>
          <w:rFonts w:ascii="Arial" w:hAnsi="Arial" w:cs="Arial"/>
          <w:sz w:val="20"/>
          <w:szCs w:val="20"/>
          <w:lang w:eastAsia="en-US"/>
        </w:rPr>
        <w:t xml:space="preserve"> této Smlouvy),</w:t>
      </w:r>
      <w:r w:rsidR="00A16693">
        <w:rPr>
          <w:rFonts w:ascii="Arial" w:hAnsi="Arial" w:cs="Arial"/>
          <w:sz w:val="20"/>
          <w:szCs w:val="20"/>
          <w:lang w:eastAsia="en-US"/>
        </w:rPr>
        <w:t xml:space="preserve"> označení lektorů, prostřednictvím kterých Poskytovatel </w:t>
      </w:r>
      <w:r w:rsidR="00BB7941">
        <w:rPr>
          <w:rFonts w:ascii="Arial" w:hAnsi="Arial" w:cs="Arial"/>
          <w:sz w:val="20"/>
          <w:szCs w:val="20"/>
          <w:lang w:eastAsia="en-US"/>
        </w:rPr>
        <w:t xml:space="preserve">navrhuje </w:t>
      </w:r>
      <w:r w:rsidR="00A16693">
        <w:rPr>
          <w:rFonts w:ascii="Arial" w:hAnsi="Arial" w:cs="Arial"/>
          <w:sz w:val="20"/>
          <w:szCs w:val="20"/>
          <w:lang w:eastAsia="en-US"/>
        </w:rPr>
        <w:t>Dílčí smlouvu plnit</w:t>
      </w:r>
      <w:r w:rsidR="00BB7941">
        <w:rPr>
          <w:rFonts w:ascii="Arial" w:hAnsi="Arial" w:cs="Arial"/>
          <w:sz w:val="20"/>
          <w:szCs w:val="20"/>
          <w:lang w:eastAsia="en-US"/>
        </w:rPr>
        <w:t>,</w:t>
      </w:r>
      <w:r w:rsidR="00A16693">
        <w:rPr>
          <w:rFonts w:ascii="Arial" w:hAnsi="Arial" w:cs="Arial"/>
          <w:sz w:val="20"/>
          <w:szCs w:val="20"/>
          <w:lang w:eastAsia="en-US"/>
        </w:rPr>
        <w:t xml:space="preserve"> včetně prokázání jejich kvalifikace ve smyslu článku </w:t>
      </w:r>
      <w:r w:rsidR="001C6202">
        <w:rPr>
          <w:rFonts w:ascii="Arial" w:hAnsi="Arial" w:cs="Arial"/>
          <w:sz w:val="20"/>
          <w:szCs w:val="20"/>
          <w:lang w:eastAsia="en-US"/>
        </w:rPr>
        <w:fldChar w:fldCharType="begin"/>
      </w:r>
      <w:r w:rsidR="001C6202">
        <w:rPr>
          <w:rFonts w:ascii="Arial" w:hAnsi="Arial" w:cs="Arial"/>
          <w:sz w:val="20"/>
          <w:szCs w:val="20"/>
          <w:lang w:eastAsia="en-US"/>
        </w:rPr>
        <w:instrText xml:space="preserve"> REF _Ref440644924 \r \h </w:instrText>
      </w:r>
      <w:r w:rsidR="001C6202">
        <w:rPr>
          <w:rFonts w:ascii="Arial" w:hAnsi="Arial" w:cs="Arial"/>
          <w:sz w:val="20"/>
          <w:szCs w:val="20"/>
          <w:lang w:eastAsia="en-US"/>
        </w:rPr>
      </w:r>
      <w:r w:rsidR="001C6202">
        <w:rPr>
          <w:rFonts w:ascii="Arial" w:hAnsi="Arial" w:cs="Arial"/>
          <w:sz w:val="20"/>
          <w:szCs w:val="20"/>
          <w:lang w:eastAsia="en-US"/>
        </w:rPr>
        <w:fldChar w:fldCharType="separate"/>
      </w:r>
      <w:r w:rsidR="00EE52CA">
        <w:rPr>
          <w:rFonts w:ascii="Arial" w:hAnsi="Arial" w:cs="Arial"/>
          <w:sz w:val="20"/>
          <w:szCs w:val="20"/>
          <w:lang w:eastAsia="en-US"/>
        </w:rPr>
        <w:t>9.1</w:t>
      </w:r>
      <w:r w:rsidR="001C6202">
        <w:rPr>
          <w:rFonts w:ascii="Arial" w:hAnsi="Arial" w:cs="Arial"/>
          <w:sz w:val="20"/>
          <w:szCs w:val="20"/>
          <w:lang w:eastAsia="en-US"/>
        </w:rPr>
        <w:fldChar w:fldCharType="end"/>
      </w:r>
      <w:r w:rsidR="00A16693">
        <w:rPr>
          <w:rFonts w:ascii="Arial" w:hAnsi="Arial" w:cs="Arial"/>
          <w:sz w:val="20"/>
          <w:szCs w:val="20"/>
          <w:lang w:eastAsia="en-US"/>
        </w:rPr>
        <w:t xml:space="preserve"> této Smlouvy</w:t>
      </w:r>
      <w:r w:rsidR="00DB52DC">
        <w:rPr>
          <w:rFonts w:ascii="Arial" w:hAnsi="Arial" w:cs="Arial"/>
          <w:sz w:val="20"/>
          <w:szCs w:val="20"/>
          <w:lang w:eastAsia="en-US"/>
        </w:rPr>
        <w:t xml:space="preserve"> a nevymezil-li to Objednatel, zda budou příslušné vzdělávací kurzy poskytnuty formou p</w:t>
      </w:r>
      <w:r w:rsidR="00DB52DC" w:rsidRPr="00377973">
        <w:rPr>
          <w:rFonts w:ascii="Arial" w:hAnsi="Arial" w:cs="Arial"/>
          <w:sz w:val="20"/>
          <w:szCs w:val="20"/>
          <w:lang w:eastAsia="en-US"/>
        </w:rPr>
        <w:t>řednášk</w:t>
      </w:r>
      <w:r w:rsidR="00DB52DC">
        <w:rPr>
          <w:rFonts w:ascii="Arial" w:hAnsi="Arial" w:cs="Arial"/>
          <w:sz w:val="20"/>
          <w:szCs w:val="20"/>
          <w:lang w:eastAsia="en-US"/>
        </w:rPr>
        <w:t>y</w:t>
      </w:r>
      <w:r w:rsidR="00DB52DC" w:rsidRPr="00377973">
        <w:rPr>
          <w:rFonts w:ascii="Arial" w:hAnsi="Arial" w:cs="Arial"/>
          <w:sz w:val="20"/>
          <w:szCs w:val="20"/>
          <w:lang w:eastAsia="en-US"/>
        </w:rPr>
        <w:t xml:space="preserve">, seminářů, workshopů </w:t>
      </w:r>
      <w:r w:rsidR="00DB52DC">
        <w:rPr>
          <w:rFonts w:ascii="Arial" w:hAnsi="Arial" w:cs="Arial"/>
          <w:sz w:val="20"/>
          <w:szCs w:val="20"/>
          <w:lang w:eastAsia="en-US"/>
        </w:rPr>
        <w:t>či</w:t>
      </w:r>
      <w:r w:rsidR="00DB52DC" w:rsidRPr="00377973">
        <w:rPr>
          <w:rFonts w:ascii="Arial" w:hAnsi="Arial" w:cs="Arial"/>
          <w:sz w:val="20"/>
          <w:szCs w:val="20"/>
          <w:lang w:eastAsia="en-US"/>
        </w:rPr>
        <w:t xml:space="preserve"> jiných forem rozvojových aktivit</w:t>
      </w:r>
      <w:r w:rsidR="00A16693">
        <w:rPr>
          <w:rFonts w:ascii="Arial" w:hAnsi="Arial" w:cs="Arial"/>
          <w:sz w:val="20"/>
          <w:szCs w:val="20"/>
          <w:lang w:eastAsia="en-US"/>
        </w:rPr>
        <w:t xml:space="preserve">. </w:t>
      </w:r>
    </w:p>
    <w:p w14:paraId="1C1E363A" w14:textId="77777777" w:rsidR="00590C1B" w:rsidRDefault="00590C1B" w:rsidP="00C9434B">
      <w:pPr>
        <w:numPr>
          <w:ilvl w:val="1"/>
          <w:numId w:val="1"/>
        </w:numPr>
        <w:spacing w:before="120" w:line="280" w:lineRule="atLeast"/>
        <w:jc w:val="both"/>
        <w:rPr>
          <w:rFonts w:ascii="Arial" w:hAnsi="Arial" w:cs="Arial"/>
          <w:sz w:val="20"/>
          <w:szCs w:val="20"/>
          <w:lang w:eastAsia="en-US"/>
        </w:rPr>
      </w:pPr>
      <w:r>
        <w:rPr>
          <w:rFonts w:ascii="Arial" w:hAnsi="Arial" w:cs="Arial"/>
          <w:sz w:val="20"/>
          <w:szCs w:val="20"/>
          <w:lang w:eastAsia="en-US"/>
        </w:rPr>
        <w:t>Nabídka Poskytovatele k poskytování odborných konzultací musí vždy obsahovat termín o</w:t>
      </w:r>
      <w:r w:rsidR="00BB7941">
        <w:rPr>
          <w:rFonts w:ascii="Arial" w:hAnsi="Arial" w:cs="Arial"/>
          <w:sz w:val="20"/>
          <w:szCs w:val="20"/>
          <w:lang w:eastAsia="en-US"/>
        </w:rPr>
        <w:t>dborn</w:t>
      </w:r>
      <w:r>
        <w:rPr>
          <w:rFonts w:ascii="Arial" w:hAnsi="Arial" w:cs="Arial"/>
          <w:sz w:val="20"/>
          <w:szCs w:val="20"/>
          <w:lang w:eastAsia="en-US"/>
        </w:rPr>
        <w:t xml:space="preserve">ých konzultací a identifikaci </w:t>
      </w:r>
      <w:r w:rsidR="00BC7933">
        <w:rPr>
          <w:rFonts w:ascii="Arial" w:hAnsi="Arial" w:cs="Arial"/>
          <w:sz w:val="20"/>
          <w:szCs w:val="20"/>
          <w:lang w:eastAsia="en-US"/>
        </w:rPr>
        <w:t>lektora (</w:t>
      </w:r>
      <w:r>
        <w:rPr>
          <w:rFonts w:ascii="Arial" w:hAnsi="Arial" w:cs="Arial"/>
          <w:sz w:val="20"/>
          <w:szCs w:val="20"/>
          <w:lang w:eastAsia="en-US"/>
        </w:rPr>
        <w:t>konzultanta</w:t>
      </w:r>
      <w:r w:rsidR="00BC7933">
        <w:rPr>
          <w:rFonts w:ascii="Arial" w:hAnsi="Arial" w:cs="Arial"/>
          <w:sz w:val="20"/>
          <w:szCs w:val="20"/>
          <w:lang w:eastAsia="en-US"/>
        </w:rPr>
        <w:t>)</w:t>
      </w:r>
      <w:r>
        <w:rPr>
          <w:rFonts w:ascii="Arial" w:hAnsi="Arial" w:cs="Arial"/>
          <w:sz w:val="20"/>
          <w:szCs w:val="20"/>
          <w:lang w:eastAsia="en-US"/>
        </w:rPr>
        <w:t>.</w:t>
      </w:r>
    </w:p>
    <w:p w14:paraId="1C1E363B" w14:textId="77777777" w:rsidR="00C9434B" w:rsidRPr="004E6585" w:rsidRDefault="0012510C" w:rsidP="004E6585">
      <w:pPr>
        <w:numPr>
          <w:ilvl w:val="1"/>
          <w:numId w:val="1"/>
        </w:numPr>
        <w:spacing w:before="120" w:line="280" w:lineRule="atLeast"/>
        <w:jc w:val="both"/>
        <w:rPr>
          <w:rFonts w:ascii="Arial" w:hAnsi="Arial" w:cs="Arial"/>
          <w:sz w:val="20"/>
          <w:szCs w:val="20"/>
          <w:lang w:eastAsia="en-US"/>
        </w:rPr>
      </w:pPr>
      <w:r w:rsidRPr="004E6585">
        <w:rPr>
          <w:rFonts w:ascii="Arial" w:hAnsi="Arial" w:cs="Arial"/>
          <w:sz w:val="20"/>
          <w:szCs w:val="20"/>
          <w:lang w:eastAsia="en-US"/>
        </w:rPr>
        <w:t>Nabídka Poskytovatel</w:t>
      </w:r>
      <w:r w:rsidR="00BB7941">
        <w:rPr>
          <w:rFonts w:ascii="Arial" w:hAnsi="Arial" w:cs="Arial"/>
          <w:sz w:val="20"/>
          <w:szCs w:val="20"/>
          <w:lang w:eastAsia="en-US"/>
        </w:rPr>
        <w:t>e</w:t>
      </w:r>
      <w:r w:rsidRPr="004E6585">
        <w:rPr>
          <w:rFonts w:ascii="Arial" w:hAnsi="Arial" w:cs="Arial"/>
          <w:sz w:val="20"/>
          <w:szCs w:val="20"/>
          <w:lang w:eastAsia="en-US"/>
        </w:rPr>
        <w:t xml:space="preserve"> musí být dále zpracována </w:t>
      </w:r>
      <w:r w:rsidR="00BB7941">
        <w:rPr>
          <w:rFonts w:ascii="Arial" w:hAnsi="Arial" w:cs="Arial"/>
          <w:sz w:val="20"/>
          <w:szCs w:val="20"/>
          <w:lang w:eastAsia="en-US"/>
        </w:rPr>
        <w:t xml:space="preserve">v souladu </w:t>
      </w:r>
      <w:r w:rsidRPr="004E6585">
        <w:rPr>
          <w:rFonts w:ascii="Arial" w:hAnsi="Arial" w:cs="Arial"/>
          <w:sz w:val="20"/>
          <w:szCs w:val="20"/>
          <w:lang w:eastAsia="en-US"/>
        </w:rPr>
        <w:t>s požadavky Objednatele stanoveným</w:t>
      </w:r>
      <w:r w:rsidR="00BB7941">
        <w:rPr>
          <w:rFonts w:ascii="Arial" w:hAnsi="Arial" w:cs="Arial"/>
          <w:sz w:val="20"/>
          <w:szCs w:val="20"/>
          <w:lang w:eastAsia="en-US"/>
        </w:rPr>
        <w:t>i</w:t>
      </w:r>
      <w:r w:rsidRPr="004E6585">
        <w:rPr>
          <w:rFonts w:ascii="Arial" w:hAnsi="Arial" w:cs="Arial"/>
          <w:sz w:val="20"/>
          <w:szCs w:val="20"/>
          <w:lang w:eastAsia="en-US"/>
        </w:rPr>
        <w:t xml:space="preserve"> ve výzvě</w:t>
      </w:r>
      <w:r w:rsidR="001A2AEC">
        <w:rPr>
          <w:rFonts w:ascii="Arial" w:hAnsi="Arial" w:cs="Arial"/>
          <w:sz w:val="20"/>
          <w:szCs w:val="20"/>
          <w:lang w:eastAsia="en-US"/>
        </w:rPr>
        <w:t xml:space="preserve"> a nesmí nijak měnit podmínky stanovené ve výzvě</w:t>
      </w:r>
      <w:r w:rsidRPr="004E6585">
        <w:rPr>
          <w:rFonts w:ascii="Arial" w:hAnsi="Arial" w:cs="Arial"/>
          <w:sz w:val="20"/>
          <w:szCs w:val="20"/>
          <w:lang w:eastAsia="en-US"/>
        </w:rPr>
        <w:t>.</w:t>
      </w:r>
      <w:bookmarkEnd w:id="7"/>
    </w:p>
    <w:p w14:paraId="1C1E363C" w14:textId="77777777" w:rsidR="00DB52DC" w:rsidRPr="00C9434B" w:rsidRDefault="00DB52DC" w:rsidP="00DB52DC">
      <w:pPr>
        <w:numPr>
          <w:ilvl w:val="1"/>
          <w:numId w:val="1"/>
        </w:numPr>
        <w:spacing w:before="120" w:line="280" w:lineRule="atLeast"/>
        <w:jc w:val="both"/>
        <w:rPr>
          <w:rFonts w:ascii="Arial" w:hAnsi="Arial" w:cs="Arial"/>
          <w:sz w:val="20"/>
          <w:szCs w:val="20"/>
          <w:lang w:eastAsia="en-US"/>
        </w:rPr>
      </w:pPr>
      <w:r>
        <w:rPr>
          <w:rFonts w:ascii="Arial" w:hAnsi="Arial" w:cs="Arial"/>
          <w:sz w:val="20"/>
          <w:szCs w:val="20"/>
          <w:lang w:eastAsia="en-US"/>
        </w:rPr>
        <w:t xml:space="preserve">Objednatel </w:t>
      </w:r>
      <w:r w:rsidRPr="00C9434B">
        <w:rPr>
          <w:rFonts w:ascii="Arial" w:hAnsi="Arial" w:cs="Arial"/>
          <w:sz w:val="20"/>
          <w:szCs w:val="20"/>
          <w:lang w:eastAsia="en-US"/>
        </w:rPr>
        <w:t xml:space="preserve">uzavře </w:t>
      </w:r>
      <w:r>
        <w:rPr>
          <w:rFonts w:ascii="Arial" w:hAnsi="Arial" w:cs="Arial"/>
          <w:sz w:val="20"/>
          <w:szCs w:val="20"/>
          <w:lang w:eastAsia="en-US"/>
        </w:rPr>
        <w:t xml:space="preserve">Dílčí </w:t>
      </w:r>
      <w:r w:rsidRPr="00C9434B">
        <w:rPr>
          <w:rFonts w:ascii="Arial" w:hAnsi="Arial" w:cs="Arial"/>
          <w:sz w:val="20"/>
          <w:szCs w:val="20"/>
          <w:lang w:eastAsia="en-US"/>
        </w:rPr>
        <w:t>smlouvu s</w:t>
      </w:r>
      <w:r>
        <w:rPr>
          <w:rFonts w:ascii="Arial" w:hAnsi="Arial" w:cs="Arial"/>
          <w:sz w:val="20"/>
          <w:szCs w:val="20"/>
          <w:lang w:eastAsia="en-US"/>
        </w:rPr>
        <w:t xml:space="preserve"> Poskytovatelem tak, že </w:t>
      </w:r>
      <w:r w:rsidR="00BA2F6C">
        <w:rPr>
          <w:rFonts w:ascii="Arial" w:hAnsi="Arial" w:cs="Arial"/>
          <w:sz w:val="20"/>
          <w:szCs w:val="20"/>
          <w:lang w:eastAsia="en-US"/>
        </w:rPr>
        <w:t xml:space="preserve">nejprve </w:t>
      </w:r>
      <w:r>
        <w:rPr>
          <w:rFonts w:ascii="Arial" w:hAnsi="Arial" w:cs="Arial"/>
          <w:sz w:val="20"/>
          <w:szCs w:val="20"/>
          <w:lang w:eastAsia="en-US"/>
        </w:rPr>
        <w:t xml:space="preserve">potvrdí </w:t>
      </w:r>
      <w:r w:rsidR="00022C14" w:rsidRPr="00B45100">
        <w:rPr>
          <w:rFonts w:ascii="Arial" w:hAnsi="Arial" w:cs="Arial"/>
          <w:sz w:val="20"/>
          <w:szCs w:val="20"/>
          <w:lang w:eastAsia="en-US"/>
        </w:rPr>
        <w:t>(</w:t>
      </w:r>
      <w:r w:rsidR="00813B68">
        <w:rPr>
          <w:rFonts w:ascii="Arial" w:hAnsi="Arial" w:cs="Arial"/>
          <w:sz w:val="20"/>
          <w:szCs w:val="20"/>
          <w:lang w:eastAsia="en-US"/>
        </w:rPr>
        <w:t xml:space="preserve">i </w:t>
      </w:r>
      <w:r w:rsidR="00022C14" w:rsidRPr="00B45100">
        <w:rPr>
          <w:rFonts w:ascii="Arial" w:hAnsi="Arial" w:cs="Arial"/>
          <w:sz w:val="20"/>
          <w:szCs w:val="20"/>
          <w:lang w:eastAsia="en-US"/>
        </w:rPr>
        <w:t xml:space="preserve">prostým </w:t>
      </w:r>
      <w:r w:rsidR="0000508F">
        <w:rPr>
          <w:rFonts w:ascii="Arial" w:hAnsi="Arial" w:cs="Arial"/>
          <w:sz w:val="20"/>
          <w:szCs w:val="20"/>
          <w:lang w:eastAsia="en-US"/>
        </w:rPr>
        <w:t xml:space="preserve">                  </w:t>
      </w:r>
      <w:r w:rsidR="00022C14" w:rsidRPr="00B45100">
        <w:rPr>
          <w:rFonts w:ascii="Arial" w:hAnsi="Arial" w:cs="Arial"/>
          <w:sz w:val="20"/>
          <w:szCs w:val="20"/>
          <w:lang w:eastAsia="en-US"/>
        </w:rPr>
        <w:t>e-mailem</w:t>
      </w:r>
      <w:r w:rsidR="00361A2C" w:rsidRPr="00B45100">
        <w:rPr>
          <w:rFonts w:ascii="Arial" w:hAnsi="Arial" w:cs="Arial"/>
          <w:sz w:val="20"/>
          <w:szCs w:val="20"/>
          <w:lang w:eastAsia="en-US"/>
        </w:rPr>
        <w:t>)</w:t>
      </w:r>
      <w:r w:rsidR="00022C14">
        <w:rPr>
          <w:rFonts w:ascii="Arial" w:hAnsi="Arial" w:cs="Arial"/>
          <w:sz w:val="20"/>
          <w:szCs w:val="20"/>
          <w:lang w:eastAsia="en-US"/>
        </w:rPr>
        <w:t xml:space="preserve"> </w:t>
      </w:r>
      <w:r>
        <w:rPr>
          <w:rFonts w:ascii="Arial" w:hAnsi="Arial" w:cs="Arial"/>
          <w:sz w:val="20"/>
          <w:szCs w:val="20"/>
          <w:lang w:eastAsia="en-US"/>
        </w:rPr>
        <w:t xml:space="preserve">podmínky uvedené v nabídce Poskytovatele poté, co obdrží úplnou nabídku v souladu s článkem </w:t>
      </w:r>
      <w:r>
        <w:rPr>
          <w:rFonts w:ascii="Arial" w:hAnsi="Arial" w:cs="Arial"/>
          <w:sz w:val="20"/>
          <w:szCs w:val="20"/>
          <w:lang w:eastAsia="en-US"/>
        </w:rPr>
        <w:fldChar w:fldCharType="begin"/>
      </w:r>
      <w:r>
        <w:rPr>
          <w:rFonts w:ascii="Arial" w:hAnsi="Arial" w:cs="Arial"/>
          <w:sz w:val="20"/>
          <w:szCs w:val="20"/>
          <w:lang w:eastAsia="en-US"/>
        </w:rPr>
        <w:instrText xml:space="preserve"> REF _Ref440411251 \r \h </w:instrText>
      </w:r>
      <w:r>
        <w:rPr>
          <w:rFonts w:ascii="Arial" w:hAnsi="Arial" w:cs="Arial"/>
          <w:sz w:val="20"/>
          <w:szCs w:val="20"/>
          <w:lang w:eastAsia="en-US"/>
        </w:rPr>
      </w:r>
      <w:r>
        <w:rPr>
          <w:rFonts w:ascii="Arial" w:hAnsi="Arial" w:cs="Arial"/>
          <w:sz w:val="20"/>
          <w:szCs w:val="20"/>
          <w:lang w:eastAsia="en-US"/>
        </w:rPr>
        <w:fldChar w:fldCharType="separate"/>
      </w:r>
      <w:r w:rsidR="00EE52CA">
        <w:rPr>
          <w:rFonts w:ascii="Arial" w:hAnsi="Arial" w:cs="Arial"/>
          <w:sz w:val="20"/>
          <w:szCs w:val="20"/>
          <w:lang w:eastAsia="en-US"/>
        </w:rPr>
        <w:t>4.4</w:t>
      </w:r>
      <w:r>
        <w:rPr>
          <w:rFonts w:ascii="Arial" w:hAnsi="Arial" w:cs="Arial"/>
          <w:sz w:val="20"/>
          <w:szCs w:val="20"/>
          <w:lang w:eastAsia="en-US"/>
        </w:rPr>
        <w:fldChar w:fldCharType="end"/>
      </w:r>
      <w:r>
        <w:rPr>
          <w:rFonts w:ascii="Arial" w:hAnsi="Arial" w:cs="Arial"/>
          <w:sz w:val="20"/>
          <w:szCs w:val="20"/>
          <w:lang w:eastAsia="en-US"/>
        </w:rPr>
        <w:t xml:space="preserve"> nebo článkem </w:t>
      </w:r>
      <w:r>
        <w:rPr>
          <w:rFonts w:ascii="Arial" w:hAnsi="Arial" w:cs="Arial"/>
          <w:sz w:val="20"/>
          <w:szCs w:val="20"/>
          <w:lang w:eastAsia="en-US"/>
        </w:rPr>
        <w:fldChar w:fldCharType="begin"/>
      </w:r>
      <w:r>
        <w:rPr>
          <w:rFonts w:ascii="Arial" w:hAnsi="Arial" w:cs="Arial"/>
          <w:sz w:val="20"/>
          <w:szCs w:val="20"/>
          <w:lang w:eastAsia="en-US"/>
        </w:rPr>
        <w:instrText xml:space="preserve"> REF _Ref440387283 \r \h </w:instrText>
      </w:r>
      <w:r>
        <w:rPr>
          <w:rFonts w:ascii="Arial" w:hAnsi="Arial" w:cs="Arial"/>
          <w:sz w:val="20"/>
          <w:szCs w:val="20"/>
          <w:lang w:eastAsia="en-US"/>
        </w:rPr>
      </w:r>
      <w:r>
        <w:rPr>
          <w:rFonts w:ascii="Arial" w:hAnsi="Arial" w:cs="Arial"/>
          <w:sz w:val="20"/>
          <w:szCs w:val="20"/>
          <w:lang w:eastAsia="en-US"/>
        </w:rPr>
        <w:fldChar w:fldCharType="separate"/>
      </w:r>
      <w:r w:rsidR="00EE52CA">
        <w:rPr>
          <w:rFonts w:ascii="Arial" w:hAnsi="Arial" w:cs="Arial"/>
          <w:sz w:val="20"/>
          <w:szCs w:val="20"/>
          <w:lang w:eastAsia="en-US"/>
        </w:rPr>
        <w:t>4.5</w:t>
      </w:r>
      <w:r>
        <w:rPr>
          <w:rFonts w:ascii="Arial" w:hAnsi="Arial" w:cs="Arial"/>
          <w:sz w:val="20"/>
          <w:szCs w:val="20"/>
          <w:lang w:eastAsia="en-US"/>
        </w:rPr>
        <w:fldChar w:fldCharType="end"/>
      </w:r>
      <w:r>
        <w:rPr>
          <w:rFonts w:ascii="Arial" w:hAnsi="Arial" w:cs="Arial"/>
          <w:sz w:val="20"/>
          <w:szCs w:val="20"/>
          <w:lang w:eastAsia="en-US"/>
        </w:rPr>
        <w:t xml:space="preserve"> </w:t>
      </w:r>
      <w:r w:rsidRPr="00C9434B">
        <w:rPr>
          <w:rFonts w:ascii="Arial" w:hAnsi="Arial" w:cs="Arial"/>
          <w:sz w:val="20"/>
          <w:szCs w:val="20"/>
          <w:lang w:eastAsia="en-US"/>
        </w:rPr>
        <w:t>této Smlouvy</w:t>
      </w:r>
      <w:r w:rsidR="00BA2F6C">
        <w:rPr>
          <w:rFonts w:ascii="Arial" w:hAnsi="Arial" w:cs="Arial"/>
          <w:sz w:val="20"/>
          <w:szCs w:val="20"/>
          <w:lang w:eastAsia="en-US"/>
        </w:rPr>
        <w:t>, a následně dojde ze strany Objednatele k vystavení Objednávky v souladu s interními předpisy Objednatele</w:t>
      </w:r>
      <w:r w:rsidR="003F1DD9">
        <w:rPr>
          <w:rFonts w:ascii="Arial" w:hAnsi="Arial" w:cs="Arial"/>
          <w:sz w:val="20"/>
          <w:szCs w:val="20"/>
          <w:lang w:eastAsia="en-US"/>
        </w:rPr>
        <w:t>.</w:t>
      </w:r>
      <w:r w:rsidR="00BA2F6C">
        <w:rPr>
          <w:rFonts w:ascii="Arial" w:hAnsi="Arial" w:cs="Arial"/>
          <w:sz w:val="20"/>
          <w:szCs w:val="20"/>
          <w:lang w:eastAsia="en-US"/>
        </w:rPr>
        <w:t xml:space="preserve"> </w:t>
      </w:r>
      <w:r w:rsidR="003F1DD9">
        <w:rPr>
          <w:rFonts w:ascii="Arial" w:hAnsi="Arial" w:cs="Arial"/>
          <w:sz w:val="20"/>
          <w:szCs w:val="20"/>
          <w:lang w:eastAsia="en-US"/>
        </w:rPr>
        <w:t xml:space="preserve">Přílohou </w:t>
      </w:r>
      <w:r w:rsidR="00BA2F6C">
        <w:rPr>
          <w:rFonts w:ascii="Arial" w:hAnsi="Arial" w:cs="Arial"/>
          <w:sz w:val="20"/>
          <w:szCs w:val="20"/>
          <w:lang w:eastAsia="en-US"/>
        </w:rPr>
        <w:t>Objednávk</w:t>
      </w:r>
      <w:r w:rsidR="003F1DD9">
        <w:rPr>
          <w:rFonts w:ascii="Arial" w:hAnsi="Arial" w:cs="Arial"/>
          <w:sz w:val="20"/>
          <w:szCs w:val="20"/>
          <w:lang w:eastAsia="en-US"/>
        </w:rPr>
        <w:t>y</w:t>
      </w:r>
      <w:r w:rsidR="00BA2F6C">
        <w:rPr>
          <w:rFonts w:ascii="Arial" w:hAnsi="Arial" w:cs="Arial"/>
          <w:sz w:val="20"/>
          <w:szCs w:val="20"/>
          <w:lang w:eastAsia="en-US"/>
        </w:rPr>
        <w:t xml:space="preserve"> bude potvrzen</w:t>
      </w:r>
      <w:r w:rsidR="003F1DD9">
        <w:rPr>
          <w:rFonts w:ascii="Arial" w:hAnsi="Arial" w:cs="Arial"/>
          <w:sz w:val="20"/>
          <w:szCs w:val="20"/>
          <w:lang w:eastAsia="en-US"/>
        </w:rPr>
        <w:t>á</w:t>
      </w:r>
      <w:r w:rsidR="00BA2F6C">
        <w:rPr>
          <w:rFonts w:ascii="Arial" w:hAnsi="Arial" w:cs="Arial"/>
          <w:sz w:val="20"/>
          <w:szCs w:val="20"/>
          <w:lang w:eastAsia="en-US"/>
        </w:rPr>
        <w:t xml:space="preserve"> nabídk</w:t>
      </w:r>
      <w:r w:rsidR="003F1DD9">
        <w:rPr>
          <w:rFonts w:ascii="Arial" w:hAnsi="Arial" w:cs="Arial"/>
          <w:sz w:val="20"/>
          <w:szCs w:val="20"/>
          <w:lang w:eastAsia="en-US"/>
        </w:rPr>
        <w:t>a</w:t>
      </w:r>
      <w:r w:rsidR="00BA2F6C">
        <w:rPr>
          <w:rFonts w:ascii="Arial" w:hAnsi="Arial" w:cs="Arial"/>
          <w:sz w:val="20"/>
          <w:szCs w:val="20"/>
          <w:lang w:eastAsia="en-US"/>
        </w:rPr>
        <w:t xml:space="preserve"> Poskytovatele, přičemž </w:t>
      </w:r>
      <w:r w:rsidR="003F1DD9">
        <w:rPr>
          <w:rFonts w:ascii="Arial" w:hAnsi="Arial" w:cs="Arial"/>
          <w:sz w:val="20"/>
          <w:szCs w:val="20"/>
          <w:lang w:eastAsia="en-US"/>
        </w:rPr>
        <w:t xml:space="preserve">za </w:t>
      </w:r>
      <w:r w:rsidR="00BA2F6C">
        <w:rPr>
          <w:rFonts w:ascii="Arial" w:hAnsi="Arial" w:cs="Arial"/>
          <w:sz w:val="20"/>
          <w:szCs w:val="20"/>
          <w:lang w:eastAsia="en-US"/>
        </w:rPr>
        <w:t>okamžik uzavření Dílčí smlouvy se považuje</w:t>
      </w:r>
      <w:r w:rsidR="007A1568">
        <w:rPr>
          <w:rFonts w:ascii="Arial" w:hAnsi="Arial" w:cs="Arial"/>
          <w:sz w:val="20"/>
          <w:szCs w:val="20"/>
          <w:lang w:eastAsia="en-US"/>
        </w:rPr>
        <w:t xml:space="preserve"> okamžik akceptace Objednávky ze strany Poskytovatele.</w:t>
      </w:r>
      <w:r w:rsidR="00BA2F6C">
        <w:rPr>
          <w:rFonts w:ascii="Arial" w:hAnsi="Arial" w:cs="Arial"/>
          <w:sz w:val="20"/>
          <w:szCs w:val="20"/>
          <w:lang w:eastAsia="en-US"/>
        </w:rPr>
        <w:t xml:space="preserve"> </w:t>
      </w:r>
      <w:r w:rsidR="003F1DD9">
        <w:rPr>
          <w:rFonts w:ascii="Arial" w:hAnsi="Arial" w:cs="Arial"/>
          <w:sz w:val="20"/>
          <w:szCs w:val="20"/>
          <w:lang w:eastAsia="en-US"/>
        </w:rPr>
        <w:t>Akceptace Objednávky bude Poskytovatelem zaslána kontaktním osobám Objednatele e-mailem.</w:t>
      </w:r>
    </w:p>
    <w:p w14:paraId="1C1E363D" w14:textId="77777777" w:rsidR="00632B9E" w:rsidRDefault="00632B9E" w:rsidP="00C9434B">
      <w:pPr>
        <w:numPr>
          <w:ilvl w:val="1"/>
          <w:numId w:val="1"/>
        </w:numPr>
        <w:spacing w:before="120" w:line="280" w:lineRule="atLeast"/>
        <w:jc w:val="both"/>
        <w:rPr>
          <w:rFonts w:ascii="Arial" w:hAnsi="Arial" w:cs="Arial"/>
          <w:sz w:val="20"/>
          <w:szCs w:val="20"/>
          <w:lang w:eastAsia="en-US"/>
        </w:rPr>
      </w:pPr>
      <w:r>
        <w:rPr>
          <w:rFonts w:ascii="Arial" w:hAnsi="Arial" w:cs="Arial"/>
          <w:sz w:val="20"/>
          <w:szCs w:val="20"/>
          <w:lang w:eastAsia="en-US"/>
        </w:rPr>
        <w:t>Poskytovatel je oprávněn navrhnout Objednateli podání výzvy</w:t>
      </w:r>
      <w:r w:rsidR="002F478B">
        <w:rPr>
          <w:rFonts w:ascii="Arial" w:hAnsi="Arial" w:cs="Arial"/>
          <w:sz w:val="20"/>
          <w:szCs w:val="20"/>
          <w:lang w:eastAsia="en-US"/>
        </w:rPr>
        <w:t xml:space="preserve"> včetně jejího obsahu, Objednatel</w:t>
      </w:r>
      <w:r w:rsidR="002D14E0">
        <w:rPr>
          <w:rFonts w:ascii="Arial" w:hAnsi="Arial" w:cs="Arial"/>
          <w:sz w:val="20"/>
          <w:szCs w:val="20"/>
          <w:lang w:eastAsia="en-US"/>
        </w:rPr>
        <w:t>i</w:t>
      </w:r>
      <w:r w:rsidR="002F478B">
        <w:rPr>
          <w:rFonts w:ascii="Arial" w:hAnsi="Arial" w:cs="Arial"/>
          <w:sz w:val="20"/>
          <w:szCs w:val="20"/>
          <w:lang w:eastAsia="en-US"/>
        </w:rPr>
        <w:t xml:space="preserve"> však z takového návrhu nevzniká žádná povinnost. Poskytovatel bude svým návrhem vázán</w:t>
      </w:r>
      <w:r>
        <w:rPr>
          <w:rFonts w:ascii="Arial" w:hAnsi="Arial" w:cs="Arial"/>
          <w:sz w:val="20"/>
          <w:szCs w:val="20"/>
          <w:lang w:eastAsia="en-US"/>
        </w:rPr>
        <w:t>.</w:t>
      </w:r>
    </w:p>
    <w:p w14:paraId="1C1E363E" w14:textId="77777777" w:rsidR="00CD1586" w:rsidRDefault="00CD1586" w:rsidP="00C9434B">
      <w:pPr>
        <w:numPr>
          <w:ilvl w:val="1"/>
          <w:numId w:val="1"/>
        </w:numPr>
        <w:spacing w:before="120" w:line="280" w:lineRule="atLeast"/>
        <w:jc w:val="both"/>
        <w:rPr>
          <w:rFonts w:ascii="Arial" w:hAnsi="Arial" w:cs="Arial"/>
          <w:sz w:val="20"/>
          <w:szCs w:val="20"/>
          <w:lang w:eastAsia="en-US"/>
        </w:rPr>
      </w:pPr>
      <w:r>
        <w:rPr>
          <w:rFonts w:ascii="Arial" w:hAnsi="Arial" w:cs="Arial"/>
          <w:sz w:val="20"/>
          <w:szCs w:val="20"/>
          <w:lang w:eastAsia="en-US"/>
        </w:rPr>
        <w:t xml:space="preserve">Dílčí smlouvu lze uzavřít na dobu nejvýše </w:t>
      </w:r>
      <w:r w:rsidR="00E14ABC" w:rsidRPr="00DD3049">
        <w:rPr>
          <w:rFonts w:ascii="Arial" w:hAnsi="Arial" w:cs="Arial"/>
          <w:sz w:val="20"/>
          <w:szCs w:val="20"/>
          <w:lang w:eastAsia="en-US"/>
        </w:rPr>
        <w:t>šesti</w:t>
      </w:r>
      <w:r w:rsidRPr="00DD3049">
        <w:rPr>
          <w:rFonts w:ascii="Arial" w:hAnsi="Arial" w:cs="Arial"/>
          <w:sz w:val="20"/>
          <w:szCs w:val="20"/>
          <w:lang w:eastAsia="en-US"/>
        </w:rPr>
        <w:t xml:space="preserve"> (</w:t>
      </w:r>
      <w:r w:rsidR="00B45100" w:rsidRPr="00DD3049">
        <w:rPr>
          <w:rFonts w:ascii="Arial" w:hAnsi="Arial" w:cs="Arial"/>
          <w:sz w:val="20"/>
          <w:szCs w:val="20"/>
          <w:lang w:eastAsia="en-US"/>
        </w:rPr>
        <w:t>6</w:t>
      </w:r>
      <w:r w:rsidRPr="00DD3049">
        <w:rPr>
          <w:rFonts w:ascii="Arial" w:hAnsi="Arial" w:cs="Arial"/>
          <w:sz w:val="20"/>
          <w:szCs w:val="20"/>
          <w:lang w:eastAsia="en-US"/>
        </w:rPr>
        <w:t>)</w:t>
      </w:r>
      <w:r>
        <w:rPr>
          <w:rFonts w:ascii="Arial" w:hAnsi="Arial" w:cs="Arial"/>
          <w:sz w:val="20"/>
          <w:szCs w:val="20"/>
          <w:lang w:eastAsia="en-US"/>
        </w:rPr>
        <w:t xml:space="preserve"> měsíců.</w:t>
      </w:r>
    </w:p>
    <w:p w14:paraId="1C1E363F" w14:textId="77777777" w:rsidR="00E648C9" w:rsidRDefault="0034298B" w:rsidP="00904D5F">
      <w:pPr>
        <w:pStyle w:val="Nadpis1"/>
        <w:keepNext w:val="0"/>
        <w:numPr>
          <w:ilvl w:val="0"/>
          <w:numId w:val="1"/>
        </w:numPr>
        <w:rPr>
          <w:rFonts w:ascii="Arial" w:hAnsi="Arial" w:cs="Arial"/>
          <w:sz w:val="24"/>
        </w:rPr>
      </w:pPr>
      <w:r>
        <w:rPr>
          <w:rFonts w:ascii="Arial" w:hAnsi="Arial" w:cs="Arial"/>
          <w:sz w:val="24"/>
        </w:rPr>
        <w:t>Realizace vzdělávacích kurzů a odborných konzultací</w:t>
      </w:r>
    </w:p>
    <w:p w14:paraId="1C1E3640" w14:textId="77777777" w:rsidR="00A446F4" w:rsidRDefault="00A446F4" w:rsidP="00904D5F">
      <w:pPr>
        <w:pStyle w:val="Nadpis2"/>
        <w:numPr>
          <w:ilvl w:val="1"/>
          <w:numId w:val="1"/>
        </w:numPr>
        <w:rPr>
          <w:rFonts w:ascii="Arial" w:hAnsi="Arial" w:cs="Arial"/>
          <w:sz w:val="20"/>
        </w:rPr>
      </w:pPr>
      <w:bookmarkStart w:id="9" w:name="_Ref440641513"/>
      <w:r>
        <w:rPr>
          <w:rFonts w:ascii="Arial" w:hAnsi="Arial" w:cs="Arial"/>
          <w:sz w:val="20"/>
        </w:rPr>
        <w:t>Poskytovatel je povinen zajistit p</w:t>
      </w:r>
      <w:r w:rsidRPr="00A446F4">
        <w:rPr>
          <w:rFonts w:ascii="Arial" w:hAnsi="Arial" w:cs="Arial"/>
          <w:sz w:val="20"/>
        </w:rPr>
        <w:t xml:space="preserve">řípravu, zpracování a tisk vlastních kvalitních studijních materiálů pro všechny účastníky </w:t>
      </w:r>
      <w:r>
        <w:rPr>
          <w:rFonts w:ascii="Arial" w:hAnsi="Arial" w:cs="Arial"/>
          <w:sz w:val="20"/>
        </w:rPr>
        <w:t xml:space="preserve">vzdělávacích </w:t>
      </w:r>
      <w:r w:rsidRPr="00A446F4">
        <w:rPr>
          <w:rFonts w:ascii="Arial" w:hAnsi="Arial" w:cs="Arial"/>
          <w:sz w:val="20"/>
        </w:rPr>
        <w:t xml:space="preserve">kurzů v souladu s konkrétním obsahem </w:t>
      </w:r>
      <w:r>
        <w:rPr>
          <w:rFonts w:ascii="Arial" w:hAnsi="Arial" w:cs="Arial"/>
          <w:sz w:val="20"/>
        </w:rPr>
        <w:t xml:space="preserve">vzdělávacího </w:t>
      </w:r>
      <w:r w:rsidRPr="00A446F4">
        <w:rPr>
          <w:rFonts w:ascii="Arial" w:hAnsi="Arial" w:cs="Arial"/>
          <w:sz w:val="20"/>
        </w:rPr>
        <w:t>kurzu</w:t>
      </w:r>
      <w:r>
        <w:rPr>
          <w:rFonts w:ascii="Arial" w:hAnsi="Arial" w:cs="Arial"/>
          <w:sz w:val="20"/>
        </w:rPr>
        <w:t>.</w:t>
      </w:r>
      <w:r w:rsidR="00810FF8">
        <w:rPr>
          <w:rFonts w:ascii="Arial" w:hAnsi="Arial" w:cs="Arial"/>
          <w:sz w:val="20"/>
        </w:rPr>
        <w:t xml:space="preserve"> Studijními materiály se rozumí rovněž hodnotící formuláře a závěrečné testy.</w:t>
      </w:r>
      <w:r w:rsidRPr="00A446F4">
        <w:rPr>
          <w:rFonts w:ascii="Arial" w:hAnsi="Arial" w:cs="Arial"/>
          <w:sz w:val="20"/>
        </w:rPr>
        <w:t xml:space="preserve"> </w:t>
      </w:r>
      <w:r w:rsidR="00BF0547">
        <w:rPr>
          <w:rFonts w:ascii="Arial" w:hAnsi="Arial" w:cs="Arial"/>
          <w:sz w:val="20"/>
        </w:rPr>
        <w:t xml:space="preserve">Veškeré studijní materiály musí být zpracovávány v kvalitě, která bude odpovídající nebo vyšší </w:t>
      </w:r>
      <w:r w:rsidR="002D14E0">
        <w:rPr>
          <w:rFonts w:ascii="Arial" w:hAnsi="Arial" w:cs="Arial"/>
          <w:sz w:val="20"/>
        </w:rPr>
        <w:t xml:space="preserve">než </w:t>
      </w:r>
      <w:r w:rsidR="00BF0547">
        <w:rPr>
          <w:rFonts w:ascii="Arial" w:hAnsi="Arial" w:cs="Arial"/>
          <w:sz w:val="20"/>
        </w:rPr>
        <w:t xml:space="preserve">kvalita vzorových studijních materiálů poskytnutých v rámci metodiky, která je </w:t>
      </w:r>
      <w:r w:rsidR="00BF0547" w:rsidRPr="00BF0547">
        <w:rPr>
          <w:rFonts w:ascii="Arial" w:hAnsi="Arial" w:cs="Arial"/>
          <w:b/>
          <w:sz w:val="20"/>
        </w:rPr>
        <w:t>Přílohou č. 2</w:t>
      </w:r>
      <w:r w:rsidR="00BF0547">
        <w:rPr>
          <w:rFonts w:ascii="Arial" w:hAnsi="Arial" w:cs="Arial"/>
          <w:sz w:val="20"/>
        </w:rPr>
        <w:t xml:space="preserve"> této Smlouvy; to není na újmu ustanovení článku </w:t>
      </w:r>
      <w:r w:rsidR="00BF0547">
        <w:rPr>
          <w:rFonts w:ascii="Arial" w:hAnsi="Arial" w:cs="Arial"/>
          <w:sz w:val="20"/>
        </w:rPr>
        <w:fldChar w:fldCharType="begin"/>
      </w:r>
      <w:r w:rsidR="00BF0547">
        <w:rPr>
          <w:rFonts w:ascii="Arial" w:hAnsi="Arial" w:cs="Arial"/>
          <w:sz w:val="20"/>
        </w:rPr>
        <w:instrText xml:space="preserve"> REF _Ref440412989 \r \h </w:instrText>
      </w:r>
      <w:r w:rsidR="00BF0547">
        <w:rPr>
          <w:rFonts w:ascii="Arial" w:hAnsi="Arial" w:cs="Arial"/>
          <w:sz w:val="20"/>
        </w:rPr>
      </w:r>
      <w:r w:rsidR="00BF0547">
        <w:rPr>
          <w:rFonts w:ascii="Arial" w:hAnsi="Arial" w:cs="Arial"/>
          <w:sz w:val="20"/>
        </w:rPr>
        <w:fldChar w:fldCharType="separate"/>
      </w:r>
      <w:r w:rsidR="00EE52CA">
        <w:rPr>
          <w:rFonts w:ascii="Arial" w:hAnsi="Arial" w:cs="Arial"/>
          <w:sz w:val="20"/>
        </w:rPr>
        <w:t>8.8</w:t>
      </w:r>
      <w:r w:rsidR="00BF0547">
        <w:rPr>
          <w:rFonts w:ascii="Arial" w:hAnsi="Arial" w:cs="Arial"/>
          <w:sz w:val="20"/>
        </w:rPr>
        <w:fldChar w:fldCharType="end"/>
      </w:r>
      <w:r w:rsidR="00BF0547">
        <w:rPr>
          <w:rFonts w:ascii="Arial" w:hAnsi="Arial" w:cs="Arial"/>
          <w:sz w:val="20"/>
        </w:rPr>
        <w:t xml:space="preserve"> této Smlouvy. </w:t>
      </w:r>
      <w:r>
        <w:rPr>
          <w:rFonts w:ascii="Arial" w:hAnsi="Arial" w:cs="Arial"/>
          <w:sz w:val="20"/>
        </w:rPr>
        <w:t>V</w:t>
      </w:r>
      <w:r w:rsidRPr="00A446F4">
        <w:rPr>
          <w:rFonts w:ascii="Arial" w:hAnsi="Arial" w:cs="Arial"/>
          <w:sz w:val="20"/>
        </w:rPr>
        <w:t xml:space="preserve">šechny studijní materiály na konkrétní </w:t>
      </w:r>
      <w:r>
        <w:rPr>
          <w:rFonts w:ascii="Arial" w:hAnsi="Arial" w:cs="Arial"/>
          <w:sz w:val="20"/>
        </w:rPr>
        <w:lastRenderedPageBreak/>
        <w:t xml:space="preserve">vzdělávací </w:t>
      </w:r>
      <w:r w:rsidRPr="00A446F4">
        <w:rPr>
          <w:rFonts w:ascii="Arial" w:hAnsi="Arial" w:cs="Arial"/>
          <w:sz w:val="20"/>
        </w:rPr>
        <w:t xml:space="preserve">kurz musí být </w:t>
      </w:r>
      <w:r>
        <w:rPr>
          <w:rFonts w:ascii="Arial" w:hAnsi="Arial" w:cs="Arial"/>
          <w:sz w:val="20"/>
        </w:rPr>
        <w:t>poskytnuty Poskytovatelem Objednateli k</w:t>
      </w:r>
      <w:r w:rsidR="00F63FA5">
        <w:rPr>
          <w:rFonts w:ascii="Arial" w:hAnsi="Arial" w:cs="Arial"/>
          <w:sz w:val="20"/>
        </w:rPr>
        <w:t xml:space="preserve">e </w:t>
      </w:r>
      <w:r>
        <w:rPr>
          <w:rFonts w:ascii="Arial" w:hAnsi="Arial" w:cs="Arial"/>
          <w:sz w:val="20"/>
        </w:rPr>
        <w:t>schválení</w:t>
      </w:r>
      <w:r w:rsidR="0000508F">
        <w:rPr>
          <w:rFonts w:ascii="Arial" w:hAnsi="Arial" w:cs="Arial"/>
          <w:sz w:val="20"/>
        </w:rPr>
        <w:t xml:space="preserve"> ve </w:t>
      </w:r>
      <w:r w:rsidR="00F63FA5">
        <w:rPr>
          <w:rFonts w:ascii="Arial" w:hAnsi="Arial" w:cs="Arial"/>
          <w:sz w:val="20"/>
        </w:rPr>
        <w:t>finální verzi</w:t>
      </w:r>
      <w:r w:rsidR="0006031E">
        <w:rPr>
          <w:rFonts w:ascii="Arial" w:hAnsi="Arial" w:cs="Arial"/>
          <w:sz w:val="20"/>
        </w:rPr>
        <w:t xml:space="preserve"> </w:t>
      </w:r>
      <w:r w:rsidRPr="00A446F4">
        <w:rPr>
          <w:rFonts w:ascii="Arial" w:hAnsi="Arial" w:cs="Arial"/>
          <w:sz w:val="20"/>
        </w:rPr>
        <w:t xml:space="preserve">a to nejpozději </w:t>
      </w:r>
      <w:r w:rsidR="008B42F3">
        <w:rPr>
          <w:rFonts w:ascii="Arial" w:hAnsi="Arial" w:cs="Arial"/>
          <w:sz w:val="20"/>
        </w:rPr>
        <w:t xml:space="preserve">pět </w:t>
      </w:r>
      <w:r>
        <w:rPr>
          <w:rFonts w:ascii="Arial" w:hAnsi="Arial" w:cs="Arial"/>
          <w:sz w:val="20"/>
        </w:rPr>
        <w:t>(</w:t>
      </w:r>
      <w:r w:rsidR="008B42F3">
        <w:rPr>
          <w:rFonts w:ascii="Arial" w:hAnsi="Arial" w:cs="Arial"/>
          <w:sz w:val="20"/>
        </w:rPr>
        <w:t>5</w:t>
      </w:r>
      <w:r>
        <w:rPr>
          <w:rFonts w:ascii="Arial" w:hAnsi="Arial" w:cs="Arial"/>
          <w:sz w:val="20"/>
        </w:rPr>
        <w:t>) týdn</w:t>
      </w:r>
      <w:r w:rsidR="008B42F3">
        <w:rPr>
          <w:rFonts w:ascii="Arial" w:hAnsi="Arial" w:cs="Arial"/>
          <w:sz w:val="20"/>
        </w:rPr>
        <w:t>ů</w:t>
      </w:r>
      <w:r>
        <w:rPr>
          <w:rFonts w:ascii="Arial" w:hAnsi="Arial" w:cs="Arial"/>
          <w:sz w:val="20"/>
        </w:rPr>
        <w:t xml:space="preserve"> před</w:t>
      </w:r>
      <w:r w:rsidRPr="00A446F4">
        <w:rPr>
          <w:rFonts w:ascii="Arial" w:hAnsi="Arial" w:cs="Arial"/>
          <w:sz w:val="20"/>
        </w:rPr>
        <w:t xml:space="preserve"> </w:t>
      </w:r>
      <w:r>
        <w:rPr>
          <w:rFonts w:ascii="Arial" w:hAnsi="Arial" w:cs="Arial"/>
          <w:sz w:val="20"/>
        </w:rPr>
        <w:t xml:space="preserve">zahájením </w:t>
      </w:r>
      <w:r w:rsidR="00EF3F34">
        <w:rPr>
          <w:rFonts w:ascii="Arial" w:hAnsi="Arial" w:cs="Arial"/>
          <w:sz w:val="20"/>
        </w:rPr>
        <w:t xml:space="preserve">plnění </w:t>
      </w:r>
      <w:r w:rsidR="00E2677D">
        <w:rPr>
          <w:rFonts w:ascii="Arial" w:hAnsi="Arial" w:cs="Arial"/>
          <w:sz w:val="20"/>
        </w:rPr>
        <w:t>příslušn</w:t>
      </w:r>
      <w:r w:rsidR="00EF3F34">
        <w:rPr>
          <w:rFonts w:ascii="Arial" w:hAnsi="Arial" w:cs="Arial"/>
          <w:sz w:val="20"/>
        </w:rPr>
        <w:t>é</w:t>
      </w:r>
      <w:r w:rsidR="00E2677D">
        <w:rPr>
          <w:rFonts w:ascii="Arial" w:hAnsi="Arial" w:cs="Arial"/>
          <w:sz w:val="20"/>
        </w:rPr>
        <w:t xml:space="preserve"> Dílčí </w:t>
      </w:r>
      <w:r w:rsidR="00EF3F34">
        <w:rPr>
          <w:rFonts w:ascii="Arial" w:hAnsi="Arial" w:cs="Arial"/>
          <w:sz w:val="20"/>
        </w:rPr>
        <w:t>smlouvy</w:t>
      </w:r>
      <w:r w:rsidR="006B141E">
        <w:rPr>
          <w:rFonts w:ascii="Arial" w:hAnsi="Arial" w:cs="Arial"/>
          <w:sz w:val="20"/>
        </w:rPr>
        <w:t>. V případě, že Objednatel vyzve Poskytovatele k podání nabídky méně než šest (6) týdnů před předpokládaným zahájením jejího plnění, je Poskytovatel povinen dodat Objednateli ke schválení finální verzi studijních materiálů do dvou (2) týdnů od</w:t>
      </w:r>
      <w:r w:rsidR="0000508F">
        <w:rPr>
          <w:rFonts w:ascii="Arial" w:hAnsi="Arial" w:cs="Arial"/>
          <w:sz w:val="20"/>
        </w:rPr>
        <w:t> </w:t>
      </w:r>
      <w:r w:rsidR="006B141E">
        <w:rPr>
          <w:rFonts w:ascii="Arial" w:hAnsi="Arial" w:cs="Arial"/>
          <w:sz w:val="20"/>
        </w:rPr>
        <w:t>uzavření příslušné Dílčí smlouvy, nejpozději však tři (3) pracovní dny před zahájením prvního vzdělávacího kurzu dle takové Dílčí smlouvy</w:t>
      </w:r>
      <w:r>
        <w:rPr>
          <w:rFonts w:ascii="Arial" w:hAnsi="Arial" w:cs="Arial"/>
          <w:sz w:val="20"/>
        </w:rPr>
        <w:t xml:space="preserve">. </w:t>
      </w:r>
      <w:bookmarkEnd w:id="9"/>
    </w:p>
    <w:p w14:paraId="1C1E3641" w14:textId="77777777" w:rsidR="00E2677D" w:rsidRDefault="00E2677D" w:rsidP="00904D5F">
      <w:pPr>
        <w:pStyle w:val="Nadpis2"/>
        <w:numPr>
          <w:ilvl w:val="1"/>
          <w:numId w:val="1"/>
        </w:numPr>
        <w:rPr>
          <w:rFonts w:ascii="Arial" w:hAnsi="Arial" w:cs="Arial"/>
          <w:sz w:val="20"/>
        </w:rPr>
      </w:pPr>
      <w:r>
        <w:rPr>
          <w:rFonts w:ascii="Arial" w:hAnsi="Arial" w:cs="Arial"/>
          <w:sz w:val="20"/>
        </w:rPr>
        <w:t xml:space="preserve">Poskytovatel je povinen alespoň </w:t>
      </w:r>
      <w:r w:rsidR="00EB7F40" w:rsidRPr="005601D2">
        <w:rPr>
          <w:rFonts w:ascii="Arial" w:hAnsi="Arial" w:cs="Arial"/>
          <w:sz w:val="20"/>
        </w:rPr>
        <w:t xml:space="preserve">čtyři </w:t>
      </w:r>
      <w:r w:rsidRPr="005601D2">
        <w:rPr>
          <w:rFonts w:ascii="Arial" w:hAnsi="Arial" w:cs="Arial"/>
          <w:sz w:val="20"/>
        </w:rPr>
        <w:t>(</w:t>
      </w:r>
      <w:r w:rsidR="00EB7F40" w:rsidRPr="005601D2">
        <w:rPr>
          <w:rFonts w:ascii="Arial" w:hAnsi="Arial" w:cs="Arial"/>
          <w:sz w:val="20"/>
        </w:rPr>
        <w:t>4</w:t>
      </w:r>
      <w:r w:rsidRPr="005601D2">
        <w:rPr>
          <w:rFonts w:ascii="Arial" w:hAnsi="Arial" w:cs="Arial"/>
          <w:sz w:val="20"/>
        </w:rPr>
        <w:t xml:space="preserve">) </w:t>
      </w:r>
      <w:r w:rsidR="002F3323" w:rsidRPr="005601D2">
        <w:rPr>
          <w:rFonts w:ascii="Arial" w:hAnsi="Arial" w:cs="Arial"/>
          <w:sz w:val="20"/>
        </w:rPr>
        <w:t xml:space="preserve">týdny </w:t>
      </w:r>
      <w:r>
        <w:rPr>
          <w:rFonts w:ascii="Arial" w:hAnsi="Arial" w:cs="Arial"/>
          <w:sz w:val="20"/>
        </w:rPr>
        <w:t>před</w:t>
      </w:r>
      <w:r w:rsidRPr="00A446F4">
        <w:rPr>
          <w:rFonts w:ascii="Arial" w:hAnsi="Arial" w:cs="Arial"/>
          <w:sz w:val="20"/>
        </w:rPr>
        <w:t xml:space="preserve"> </w:t>
      </w:r>
      <w:r>
        <w:rPr>
          <w:rFonts w:ascii="Arial" w:hAnsi="Arial" w:cs="Arial"/>
          <w:sz w:val="20"/>
        </w:rPr>
        <w:t xml:space="preserve">zahájením </w:t>
      </w:r>
      <w:r w:rsidR="005B738F">
        <w:rPr>
          <w:rFonts w:ascii="Arial" w:hAnsi="Arial" w:cs="Arial"/>
          <w:sz w:val="20"/>
        </w:rPr>
        <w:t xml:space="preserve">plnění </w:t>
      </w:r>
      <w:r>
        <w:rPr>
          <w:rFonts w:ascii="Arial" w:hAnsi="Arial" w:cs="Arial"/>
          <w:sz w:val="20"/>
        </w:rPr>
        <w:t>příslušn</w:t>
      </w:r>
      <w:r w:rsidR="005B738F">
        <w:rPr>
          <w:rFonts w:ascii="Arial" w:hAnsi="Arial" w:cs="Arial"/>
          <w:sz w:val="20"/>
        </w:rPr>
        <w:t>é</w:t>
      </w:r>
      <w:r>
        <w:rPr>
          <w:rFonts w:ascii="Arial" w:hAnsi="Arial" w:cs="Arial"/>
          <w:sz w:val="20"/>
        </w:rPr>
        <w:t xml:space="preserve"> Dílčí </w:t>
      </w:r>
      <w:r w:rsidR="005B738F">
        <w:rPr>
          <w:rFonts w:ascii="Arial" w:hAnsi="Arial" w:cs="Arial"/>
          <w:sz w:val="20"/>
        </w:rPr>
        <w:t xml:space="preserve">smlouvy </w:t>
      </w:r>
      <w:r>
        <w:rPr>
          <w:rFonts w:ascii="Arial" w:hAnsi="Arial" w:cs="Arial"/>
          <w:sz w:val="20"/>
        </w:rPr>
        <w:t xml:space="preserve">zveřejnit v informačním systému Objednatele </w:t>
      </w:r>
      <w:r w:rsidRPr="00C133BB">
        <w:rPr>
          <w:rFonts w:ascii="Arial" w:hAnsi="Arial" w:cs="Arial"/>
          <w:sz w:val="20"/>
        </w:rPr>
        <w:t>harmonogram kurzů, obsah kurzů, informac</w:t>
      </w:r>
      <w:r>
        <w:rPr>
          <w:rFonts w:ascii="Arial" w:hAnsi="Arial" w:cs="Arial"/>
          <w:sz w:val="20"/>
        </w:rPr>
        <w:t>e</w:t>
      </w:r>
      <w:r w:rsidRPr="00C133BB">
        <w:rPr>
          <w:rFonts w:ascii="Arial" w:hAnsi="Arial" w:cs="Arial"/>
          <w:sz w:val="20"/>
        </w:rPr>
        <w:t xml:space="preserve"> o lektorech</w:t>
      </w:r>
      <w:r>
        <w:rPr>
          <w:rFonts w:ascii="Arial" w:hAnsi="Arial" w:cs="Arial"/>
          <w:sz w:val="20"/>
        </w:rPr>
        <w:t>, </w:t>
      </w:r>
      <w:r w:rsidRPr="00C133BB">
        <w:rPr>
          <w:rFonts w:ascii="Arial" w:hAnsi="Arial" w:cs="Arial"/>
          <w:sz w:val="20"/>
        </w:rPr>
        <w:t>studijní</w:t>
      </w:r>
      <w:r>
        <w:rPr>
          <w:rFonts w:ascii="Arial" w:hAnsi="Arial" w:cs="Arial"/>
          <w:sz w:val="20"/>
        </w:rPr>
        <w:t xml:space="preserve"> materiály</w:t>
      </w:r>
      <w:r w:rsidR="0000508F">
        <w:rPr>
          <w:rFonts w:ascii="Arial" w:hAnsi="Arial" w:cs="Arial"/>
          <w:sz w:val="20"/>
        </w:rPr>
        <w:t xml:space="preserve"> a další dostupné informace dle </w:t>
      </w:r>
      <w:r>
        <w:rPr>
          <w:rFonts w:ascii="Arial" w:hAnsi="Arial" w:cs="Arial"/>
          <w:sz w:val="20"/>
        </w:rPr>
        <w:t>případných pokynů Objednatele.</w:t>
      </w:r>
      <w:r w:rsidR="005B738F">
        <w:rPr>
          <w:rFonts w:ascii="Arial" w:hAnsi="Arial" w:cs="Arial"/>
          <w:sz w:val="20"/>
        </w:rPr>
        <w:t xml:space="preserve"> V případě, že Objednatel </w:t>
      </w:r>
      <w:r w:rsidR="0000508F">
        <w:rPr>
          <w:rFonts w:ascii="Arial" w:hAnsi="Arial" w:cs="Arial"/>
          <w:sz w:val="20"/>
        </w:rPr>
        <w:t>neschválí informace a </w:t>
      </w:r>
      <w:r w:rsidR="001A3ED5">
        <w:rPr>
          <w:rFonts w:ascii="Arial" w:hAnsi="Arial" w:cs="Arial"/>
          <w:sz w:val="20"/>
        </w:rPr>
        <w:t>podklady</w:t>
      </w:r>
      <w:r w:rsidR="001D66EB">
        <w:rPr>
          <w:rFonts w:ascii="Arial" w:hAnsi="Arial" w:cs="Arial"/>
          <w:sz w:val="20"/>
        </w:rPr>
        <w:t xml:space="preserve"> dle předchozí věty a článku </w:t>
      </w:r>
      <w:r w:rsidR="001D66EB">
        <w:rPr>
          <w:rFonts w:ascii="Arial" w:hAnsi="Arial" w:cs="Arial"/>
          <w:sz w:val="20"/>
        </w:rPr>
        <w:fldChar w:fldCharType="begin"/>
      </w:r>
      <w:r w:rsidR="001D66EB">
        <w:rPr>
          <w:rFonts w:ascii="Arial" w:hAnsi="Arial" w:cs="Arial"/>
          <w:sz w:val="20"/>
        </w:rPr>
        <w:instrText xml:space="preserve"> REF _Ref440641513 \r \h </w:instrText>
      </w:r>
      <w:r w:rsidR="001D66EB">
        <w:rPr>
          <w:rFonts w:ascii="Arial" w:hAnsi="Arial" w:cs="Arial"/>
          <w:sz w:val="20"/>
        </w:rPr>
      </w:r>
      <w:r w:rsidR="001D66EB">
        <w:rPr>
          <w:rFonts w:ascii="Arial" w:hAnsi="Arial" w:cs="Arial"/>
          <w:sz w:val="20"/>
        </w:rPr>
        <w:fldChar w:fldCharType="separate"/>
      </w:r>
      <w:r w:rsidR="00EE52CA">
        <w:rPr>
          <w:rFonts w:ascii="Arial" w:hAnsi="Arial" w:cs="Arial"/>
          <w:sz w:val="20"/>
        </w:rPr>
        <w:t>5.1</w:t>
      </w:r>
      <w:r w:rsidR="001D66EB">
        <w:rPr>
          <w:rFonts w:ascii="Arial" w:hAnsi="Arial" w:cs="Arial"/>
          <w:sz w:val="20"/>
        </w:rPr>
        <w:fldChar w:fldCharType="end"/>
      </w:r>
      <w:r w:rsidR="001A3ED5">
        <w:rPr>
          <w:rFonts w:ascii="Arial" w:hAnsi="Arial" w:cs="Arial"/>
          <w:sz w:val="20"/>
        </w:rPr>
        <w:t xml:space="preserve"> nejpozději </w:t>
      </w:r>
      <w:r w:rsidR="00287B72">
        <w:rPr>
          <w:rFonts w:ascii="Arial" w:hAnsi="Arial" w:cs="Arial"/>
          <w:sz w:val="20"/>
        </w:rPr>
        <w:t xml:space="preserve">dvacet pět (25) dnů </w:t>
      </w:r>
      <w:r w:rsidR="0000508F">
        <w:rPr>
          <w:rFonts w:ascii="Arial" w:hAnsi="Arial" w:cs="Arial"/>
          <w:sz w:val="20"/>
        </w:rPr>
        <w:t>před </w:t>
      </w:r>
      <w:r w:rsidR="00C87C5A">
        <w:rPr>
          <w:rFonts w:ascii="Arial" w:hAnsi="Arial" w:cs="Arial"/>
          <w:sz w:val="20"/>
        </w:rPr>
        <w:t>zahájením plnění Dílčí smlouvy</w:t>
      </w:r>
      <w:r w:rsidR="001D66EB">
        <w:rPr>
          <w:rFonts w:ascii="Arial" w:hAnsi="Arial" w:cs="Arial"/>
          <w:sz w:val="20"/>
        </w:rPr>
        <w:t xml:space="preserve"> (ať už z dů</w:t>
      </w:r>
      <w:r w:rsidR="0000508F">
        <w:rPr>
          <w:rFonts w:ascii="Arial" w:hAnsi="Arial" w:cs="Arial"/>
          <w:sz w:val="20"/>
        </w:rPr>
        <w:t>vodů na straně Poskytovatele či </w:t>
      </w:r>
      <w:r w:rsidR="001D66EB">
        <w:rPr>
          <w:rFonts w:ascii="Arial" w:hAnsi="Arial" w:cs="Arial"/>
          <w:sz w:val="20"/>
        </w:rPr>
        <w:t>Objednatele)</w:t>
      </w:r>
      <w:r w:rsidR="005B738F">
        <w:rPr>
          <w:rFonts w:ascii="Arial" w:hAnsi="Arial" w:cs="Arial"/>
          <w:sz w:val="20"/>
        </w:rPr>
        <w:t xml:space="preserve">, je Poskytovatel povinen </w:t>
      </w:r>
      <w:r w:rsidR="009A278C">
        <w:rPr>
          <w:rFonts w:ascii="Arial" w:hAnsi="Arial" w:cs="Arial"/>
          <w:sz w:val="20"/>
        </w:rPr>
        <w:t>zveřejnit v informačním systému</w:t>
      </w:r>
      <w:r w:rsidR="005B738F">
        <w:rPr>
          <w:rFonts w:ascii="Arial" w:hAnsi="Arial" w:cs="Arial"/>
          <w:sz w:val="20"/>
        </w:rPr>
        <w:t xml:space="preserve"> Objednatel</w:t>
      </w:r>
      <w:r w:rsidR="009A278C">
        <w:rPr>
          <w:rFonts w:ascii="Arial" w:hAnsi="Arial" w:cs="Arial"/>
          <w:sz w:val="20"/>
        </w:rPr>
        <w:t>e</w:t>
      </w:r>
      <w:r w:rsidR="005B738F">
        <w:rPr>
          <w:rFonts w:ascii="Arial" w:hAnsi="Arial" w:cs="Arial"/>
          <w:sz w:val="20"/>
        </w:rPr>
        <w:t xml:space="preserve"> </w:t>
      </w:r>
      <w:r w:rsidR="009A278C">
        <w:rPr>
          <w:rFonts w:ascii="Arial" w:hAnsi="Arial" w:cs="Arial"/>
          <w:sz w:val="20"/>
        </w:rPr>
        <w:t>informace a</w:t>
      </w:r>
      <w:r w:rsidR="001D66EB">
        <w:rPr>
          <w:rFonts w:ascii="Arial" w:hAnsi="Arial" w:cs="Arial"/>
          <w:sz w:val="20"/>
        </w:rPr>
        <w:t> </w:t>
      </w:r>
      <w:r w:rsidR="009A278C">
        <w:rPr>
          <w:rFonts w:ascii="Arial" w:hAnsi="Arial" w:cs="Arial"/>
          <w:sz w:val="20"/>
        </w:rPr>
        <w:t>podklady dle</w:t>
      </w:r>
      <w:r w:rsidR="00925FF4">
        <w:rPr>
          <w:rFonts w:ascii="Arial" w:hAnsi="Arial" w:cs="Arial"/>
          <w:sz w:val="20"/>
        </w:rPr>
        <w:t xml:space="preserve"> </w:t>
      </w:r>
      <w:r w:rsidR="00C87C5A">
        <w:rPr>
          <w:rFonts w:ascii="Arial" w:hAnsi="Arial" w:cs="Arial"/>
          <w:sz w:val="20"/>
        </w:rPr>
        <w:t xml:space="preserve">předchozí věty </w:t>
      </w:r>
      <w:r w:rsidR="005B738F">
        <w:rPr>
          <w:rFonts w:ascii="Arial" w:hAnsi="Arial" w:cs="Arial"/>
          <w:sz w:val="20"/>
        </w:rPr>
        <w:t xml:space="preserve">do </w:t>
      </w:r>
      <w:r w:rsidR="00C87C5A">
        <w:rPr>
          <w:rFonts w:ascii="Arial" w:hAnsi="Arial" w:cs="Arial"/>
          <w:sz w:val="20"/>
        </w:rPr>
        <w:t xml:space="preserve">jednoho </w:t>
      </w:r>
      <w:r w:rsidR="005B738F">
        <w:rPr>
          <w:rFonts w:ascii="Arial" w:hAnsi="Arial" w:cs="Arial"/>
          <w:sz w:val="20"/>
        </w:rPr>
        <w:t>(</w:t>
      </w:r>
      <w:r w:rsidR="00C87C5A">
        <w:rPr>
          <w:rFonts w:ascii="Arial" w:hAnsi="Arial" w:cs="Arial"/>
          <w:sz w:val="20"/>
        </w:rPr>
        <w:t>1</w:t>
      </w:r>
      <w:r w:rsidR="005B738F">
        <w:rPr>
          <w:rFonts w:ascii="Arial" w:hAnsi="Arial" w:cs="Arial"/>
          <w:sz w:val="20"/>
        </w:rPr>
        <w:t>) týdn</w:t>
      </w:r>
      <w:r w:rsidR="00C87C5A">
        <w:rPr>
          <w:rFonts w:ascii="Arial" w:hAnsi="Arial" w:cs="Arial"/>
          <w:sz w:val="20"/>
        </w:rPr>
        <w:t>e</w:t>
      </w:r>
      <w:r w:rsidR="005B738F">
        <w:rPr>
          <w:rFonts w:ascii="Arial" w:hAnsi="Arial" w:cs="Arial"/>
          <w:sz w:val="20"/>
        </w:rPr>
        <w:t xml:space="preserve"> od </w:t>
      </w:r>
      <w:r w:rsidR="00C87C5A">
        <w:rPr>
          <w:rFonts w:ascii="Arial" w:hAnsi="Arial" w:cs="Arial"/>
          <w:sz w:val="20"/>
        </w:rPr>
        <w:t>schválení takových informací a</w:t>
      </w:r>
      <w:r w:rsidR="001D66EB">
        <w:rPr>
          <w:rFonts w:ascii="Arial" w:hAnsi="Arial" w:cs="Arial"/>
          <w:sz w:val="20"/>
        </w:rPr>
        <w:t> </w:t>
      </w:r>
      <w:r w:rsidR="00C87C5A">
        <w:rPr>
          <w:rFonts w:ascii="Arial" w:hAnsi="Arial" w:cs="Arial"/>
          <w:sz w:val="20"/>
        </w:rPr>
        <w:t>podkladů</w:t>
      </w:r>
      <w:r w:rsidR="005B738F">
        <w:rPr>
          <w:rFonts w:ascii="Arial" w:hAnsi="Arial" w:cs="Arial"/>
          <w:sz w:val="20"/>
        </w:rPr>
        <w:t>, nejpozději však tři (3) pracovní dny před zahájením prvního vzdělávacího kurzu dle takové Dílčí smlouvy.</w:t>
      </w:r>
    </w:p>
    <w:p w14:paraId="1C1E3642" w14:textId="77777777" w:rsidR="00E648C9" w:rsidRDefault="00A446F4" w:rsidP="00904D5F">
      <w:pPr>
        <w:pStyle w:val="Nadpis2"/>
        <w:numPr>
          <w:ilvl w:val="1"/>
          <w:numId w:val="1"/>
        </w:numPr>
        <w:rPr>
          <w:rFonts w:ascii="Arial" w:hAnsi="Arial" w:cs="Arial"/>
          <w:sz w:val="20"/>
        </w:rPr>
      </w:pPr>
      <w:bookmarkStart w:id="10" w:name="_Ref458011607"/>
      <w:r w:rsidRPr="00A446F4">
        <w:rPr>
          <w:rFonts w:ascii="Arial" w:hAnsi="Arial" w:cs="Arial"/>
          <w:sz w:val="20"/>
        </w:rPr>
        <w:t>Poskytovatel je povinen si alespoň deset (10) dnů</w:t>
      </w:r>
      <w:r w:rsidR="00A67E69">
        <w:rPr>
          <w:rFonts w:ascii="Arial" w:hAnsi="Arial" w:cs="Arial"/>
          <w:sz w:val="20"/>
        </w:rPr>
        <w:t>, nebo v kratší lhůtě, je-li stanovena v metodice (</w:t>
      </w:r>
      <w:r w:rsidR="00A67E69" w:rsidRPr="00A67E69">
        <w:rPr>
          <w:rFonts w:ascii="Arial" w:hAnsi="Arial" w:cs="Arial"/>
          <w:b/>
          <w:sz w:val="20"/>
        </w:rPr>
        <w:t>Příloha č. 2</w:t>
      </w:r>
      <w:r w:rsidR="00A67E69">
        <w:rPr>
          <w:rFonts w:ascii="Arial" w:hAnsi="Arial" w:cs="Arial"/>
          <w:sz w:val="20"/>
        </w:rPr>
        <w:t xml:space="preserve"> této Smlouvy),</w:t>
      </w:r>
      <w:r w:rsidRPr="00A446F4">
        <w:rPr>
          <w:rFonts w:ascii="Arial" w:hAnsi="Arial" w:cs="Arial"/>
          <w:sz w:val="20"/>
        </w:rPr>
        <w:t xml:space="preserve"> před konáním příslušného vzdělávacího kurzu s Objednatelem potvrdit, že bude vzdělávací kurz uskutečněn.</w:t>
      </w:r>
      <w:r w:rsidR="00E03AFA">
        <w:rPr>
          <w:rFonts w:ascii="Arial" w:hAnsi="Arial" w:cs="Arial"/>
          <w:sz w:val="20"/>
        </w:rPr>
        <w:t xml:space="preserve"> Dle pokynu Objednatele může dojít ke změně termínu vzdělávacího kurzu či jeho zrušení.</w:t>
      </w:r>
      <w:bookmarkEnd w:id="10"/>
      <w:r w:rsidR="00E03AFA">
        <w:rPr>
          <w:rFonts w:ascii="Arial" w:hAnsi="Arial" w:cs="Arial"/>
          <w:sz w:val="20"/>
        </w:rPr>
        <w:t xml:space="preserve"> </w:t>
      </w:r>
    </w:p>
    <w:p w14:paraId="1C1E3643" w14:textId="77777777" w:rsidR="00B975F4" w:rsidRPr="00C133BB" w:rsidRDefault="000D6CF9" w:rsidP="000A41B8">
      <w:pPr>
        <w:pStyle w:val="Nadpis2"/>
        <w:numPr>
          <w:ilvl w:val="1"/>
          <w:numId w:val="1"/>
        </w:numPr>
        <w:rPr>
          <w:rFonts w:ascii="Arial" w:hAnsi="Arial" w:cs="Arial"/>
          <w:sz w:val="20"/>
        </w:rPr>
      </w:pPr>
      <w:bookmarkStart w:id="11" w:name="_Ref443912938"/>
      <w:r>
        <w:rPr>
          <w:rFonts w:ascii="Arial" w:hAnsi="Arial" w:cs="Arial"/>
          <w:sz w:val="20"/>
        </w:rPr>
        <w:t>Poskytovatel je rovněž povinen vždy provést hodnocení přínosů vzdělávání v souvislosti s provedenými vzdělávacími kurzy</w:t>
      </w:r>
      <w:r w:rsidR="000A41B8" w:rsidRPr="000A41B8">
        <w:rPr>
          <w:rFonts w:ascii="Arial" w:hAnsi="Arial" w:cs="Arial"/>
          <w:sz w:val="20"/>
        </w:rPr>
        <w:t xml:space="preserve">, a to v rozsahu dle metodiky zpracovávané v rámci zadávacího řízení k Veřejné zakázce, která tvoří </w:t>
      </w:r>
      <w:r w:rsidR="000A41B8" w:rsidRPr="00A65383">
        <w:rPr>
          <w:rFonts w:ascii="Arial" w:hAnsi="Arial" w:cs="Arial"/>
          <w:b/>
          <w:sz w:val="20"/>
        </w:rPr>
        <w:t>Přílohu č. 2</w:t>
      </w:r>
      <w:r w:rsidR="000A41B8" w:rsidRPr="000A41B8">
        <w:rPr>
          <w:rFonts w:ascii="Arial" w:hAnsi="Arial" w:cs="Arial"/>
          <w:sz w:val="20"/>
        </w:rPr>
        <w:t xml:space="preserve"> této Smlouvy, nejméně však v rozsahu obvyklém na relevantním trhu se vzdělávacími aktivitami, které jsou součástí plnění této Smlouvy a jednotlivých Dílčích smluv</w:t>
      </w:r>
      <w:r>
        <w:rPr>
          <w:rFonts w:ascii="Arial" w:hAnsi="Arial" w:cs="Arial"/>
          <w:sz w:val="20"/>
        </w:rPr>
        <w:t xml:space="preserve">. </w:t>
      </w:r>
      <w:r w:rsidR="0000508F">
        <w:rPr>
          <w:rFonts w:ascii="Arial" w:hAnsi="Arial" w:cs="Arial"/>
          <w:sz w:val="20"/>
        </w:rPr>
        <w:t>Na </w:t>
      </w:r>
      <w:r w:rsidR="00B975F4">
        <w:rPr>
          <w:rFonts w:ascii="Arial" w:hAnsi="Arial" w:cs="Arial"/>
          <w:sz w:val="20"/>
        </w:rPr>
        <w:t xml:space="preserve">konci každého vzdělávacího kurzu je Poskytovatel povinen zajistit </w:t>
      </w:r>
      <w:r w:rsidR="00B975F4" w:rsidRPr="00C133BB">
        <w:rPr>
          <w:rFonts w:ascii="Arial" w:hAnsi="Arial" w:cs="Arial"/>
          <w:sz w:val="20"/>
        </w:rPr>
        <w:t xml:space="preserve">ověření znalostí absolventů vzdělávacích </w:t>
      </w:r>
      <w:r w:rsidR="00B975F4">
        <w:rPr>
          <w:rFonts w:ascii="Arial" w:hAnsi="Arial" w:cs="Arial"/>
          <w:sz w:val="20"/>
        </w:rPr>
        <w:t>kurzů</w:t>
      </w:r>
      <w:r w:rsidR="002E59BC">
        <w:rPr>
          <w:rFonts w:ascii="Arial" w:hAnsi="Arial" w:cs="Arial"/>
          <w:sz w:val="20"/>
        </w:rPr>
        <w:t xml:space="preserve"> formou závěrečného testu</w:t>
      </w:r>
      <w:r w:rsidR="00B975F4" w:rsidRPr="00C133BB">
        <w:rPr>
          <w:rFonts w:ascii="Arial" w:hAnsi="Arial" w:cs="Arial"/>
          <w:sz w:val="20"/>
        </w:rPr>
        <w:t xml:space="preserve"> a vydání osvědčení o</w:t>
      </w:r>
      <w:r w:rsidR="007B66B2">
        <w:rPr>
          <w:rFonts w:ascii="Arial" w:hAnsi="Arial" w:cs="Arial"/>
          <w:sz w:val="20"/>
        </w:rPr>
        <w:t> </w:t>
      </w:r>
      <w:r w:rsidR="00B975F4" w:rsidRPr="00C133BB">
        <w:rPr>
          <w:rFonts w:ascii="Arial" w:hAnsi="Arial" w:cs="Arial"/>
          <w:sz w:val="20"/>
        </w:rPr>
        <w:t xml:space="preserve">absolvování kurzu pro všechny </w:t>
      </w:r>
      <w:r w:rsidR="00043EC5">
        <w:rPr>
          <w:rFonts w:ascii="Arial" w:hAnsi="Arial" w:cs="Arial"/>
          <w:sz w:val="20"/>
        </w:rPr>
        <w:t xml:space="preserve">úspěšné </w:t>
      </w:r>
      <w:r w:rsidR="00B975F4" w:rsidRPr="00C133BB">
        <w:rPr>
          <w:rFonts w:ascii="Arial" w:hAnsi="Arial" w:cs="Arial"/>
          <w:sz w:val="20"/>
        </w:rPr>
        <w:t>účastníky</w:t>
      </w:r>
      <w:r w:rsidR="00043EC5">
        <w:rPr>
          <w:rFonts w:ascii="Arial" w:hAnsi="Arial" w:cs="Arial"/>
          <w:sz w:val="20"/>
        </w:rPr>
        <w:t xml:space="preserve"> (viz blíže článek </w:t>
      </w:r>
      <w:r w:rsidR="00043EC5">
        <w:rPr>
          <w:rFonts w:ascii="Arial" w:hAnsi="Arial" w:cs="Arial"/>
          <w:sz w:val="20"/>
        </w:rPr>
        <w:fldChar w:fldCharType="begin"/>
      </w:r>
      <w:r w:rsidR="00043EC5">
        <w:rPr>
          <w:rFonts w:ascii="Arial" w:hAnsi="Arial" w:cs="Arial"/>
          <w:sz w:val="20"/>
        </w:rPr>
        <w:instrText xml:space="preserve"> REF _Ref446087825 \r \h </w:instrText>
      </w:r>
      <w:r w:rsidR="00043EC5">
        <w:rPr>
          <w:rFonts w:ascii="Arial" w:hAnsi="Arial" w:cs="Arial"/>
          <w:sz w:val="20"/>
        </w:rPr>
      </w:r>
      <w:r w:rsidR="00043EC5">
        <w:rPr>
          <w:rFonts w:ascii="Arial" w:hAnsi="Arial" w:cs="Arial"/>
          <w:sz w:val="20"/>
        </w:rPr>
        <w:fldChar w:fldCharType="separate"/>
      </w:r>
      <w:r w:rsidR="00EE52CA">
        <w:rPr>
          <w:rFonts w:ascii="Arial" w:hAnsi="Arial" w:cs="Arial"/>
          <w:sz w:val="20"/>
        </w:rPr>
        <w:t>10.7</w:t>
      </w:r>
      <w:r w:rsidR="00043EC5">
        <w:rPr>
          <w:rFonts w:ascii="Arial" w:hAnsi="Arial" w:cs="Arial"/>
          <w:sz w:val="20"/>
        </w:rPr>
        <w:fldChar w:fldCharType="end"/>
      </w:r>
      <w:r w:rsidR="00043EC5">
        <w:rPr>
          <w:rFonts w:ascii="Arial" w:hAnsi="Arial" w:cs="Arial"/>
          <w:sz w:val="20"/>
        </w:rPr>
        <w:t xml:space="preserve"> níže)</w:t>
      </w:r>
      <w:r w:rsidR="0000508F">
        <w:rPr>
          <w:rFonts w:ascii="Arial" w:hAnsi="Arial"/>
          <w:sz w:val="20"/>
        </w:rPr>
        <w:t>. Pro </w:t>
      </w:r>
      <w:r w:rsidR="00B975F4" w:rsidRPr="002317DC">
        <w:rPr>
          <w:rFonts w:ascii="Arial" w:hAnsi="Arial"/>
          <w:sz w:val="20"/>
        </w:rPr>
        <w:t xml:space="preserve">úspěšné absolvování musí být účast daného účastníka </w:t>
      </w:r>
      <w:r w:rsidR="00A943C1" w:rsidRPr="002317DC">
        <w:rPr>
          <w:rFonts w:ascii="Arial" w:hAnsi="Arial"/>
          <w:sz w:val="20"/>
        </w:rPr>
        <w:t xml:space="preserve">na příslušném vzdělávacím kurzu </w:t>
      </w:r>
      <w:r w:rsidR="00B975F4" w:rsidRPr="002317DC">
        <w:rPr>
          <w:rFonts w:ascii="Arial" w:hAnsi="Arial"/>
          <w:sz w:val="20"/>
        </w:rPr>
        <w:t>alespoň 75 %</w:t>
      </w:r>
      <w:r w:rsidR="003C56BC" w:rsidRPr="002317DC">
        <w:rPr>
          <w:rFonts w:ascii="Arial" w:hAnsi="Arial"/>
          <w:sz w:val="20"/>
        </w:rPr>
        <w:t xml:space="preserve"> a </w:t>
      </w:r>
      <w:r w:rsidR="003C56BC" w:rsidRPr="00605410">
        <w:rPr>
          <w:rFonts w:ascii="Arial" w:hAnsi="Arial"/>
          <w:sz w:val="20"/>
        </w:rPr>
        <w:t>absolvován závěrečný test</w:t>
      </w:r>
      <w:r w:rsidR="00B975F4" w:rsidRPr="00605410">
        <w:rPr>
          <w:rFonts w:ascii="Arial" w:hAnsi="Arial"/>
          <w:sz w:val="20"/>
        </w:rPr>
        <w:t>.</w:t>
      </w:r>
      <w:bookmarkEnd w:id="11"/>
      <w:r w:rsidR="00B975F4" w:rsidRPr="00C133BB">
        <w:rPr>
          <w:rFonts w:ascii="Arial" w:hAnsi="Arial" w:cs="Arial"/>
          <w:sz w:val="20"/>
        </w:rPr>
        <w:t xml:space="preserve"> </w:t>
      </w:r>
    </w:p>
    <w:p w14:paraId="1C1E3644" w14:textId="77777777" w:rsidR="00A446F4" w:rsidRDefault="00B975F4" w:rsidP="00904D5F">
      <w:pPr>
        <w:pStyle w:val="Nadpis2"/>
        <w:numPr>
          <w:ilvl w:val="1"/>
          <w:numId w:val="1"/>
        </w:numPr>
        <w:rPr>
          <w:rFonts w:ascii="Arial" w:hAnsi="Arial" w:cs="Arial"/>
          <w:sz w:val="20"/>
        </w:rPr>
      </w:pPr>
      <w:bookmarkStart w:id="12" w:name="_Ref443897775"/>
      <w:r>
        <w:rPr>
          <w:rFonts w:ascii="Arial" w:hAnsi="Arial" w:cs="Arial"/>
          <w:sz w:val="20"/>
        </w:rPr>
        <w:t xml:space="preserve">Po uskutečnění každého </w:t>
      </w:r>
      <w:r w:rsidR="00B07B18">
        <w:rPr>
          <w:rFonts w:ascii="Arial" w:hAnsi="Arial" w:cs="Arial"/>
          <w:sz w:val="20"/>
        </w:rPr>
        <w:t>vzdělávacího kurzu</w:t>
      </w:r>
      <w:r>
        <w:rPr>
          <w:rFonts w:ascii="Arial" w:hAnsi="Arial" w:cs="Arial"/>
          <w:sz w:val="20"/>
        </w:rPr>
        <w:t xml:space="preserve"> je Poskytovatel povinen zajistit hodnocení každého vzdělávacího kurzu, kvality lektorů a studijních materiálů ze strany účastníků vzdělávacích kurzů, a to formou dotazníku.</w:t>
      </w:r>
      <w:bookmarkEnd w:id="12"/>
      <w:r>
        <w:rPr>
          <w:rFonts w:ascii="Arial" w:hAnsi="Arial" w:cs="Arial"/>
          <w:sz w:val="20"/>
        </w:rPr>
        <w:t xml:space="preserve"> </w:t>
      </w:r>
      <w:r w:rsidR="00810FF8">
        <w:rPr>
          <w:rFonts w:ascii="Arial" w:hAnsi="Arial" w:cs="Arial"/>
          <w:sz w:val="20"/>
        </w:rPr>
        <w:t>Poskytovatel je rovněž povinen zajistit hodnocení každého vzdělávacího kurzu, účastníků a studijních materiálů ze strany lektorů vzdělávacích kurzů, a to rovněž formou dotazníku dle předchozí věty.</w:t>
      </w:r>
    </w:p>
    <w:p w14:paraId="1C1E3645" w14:textId="77777777" w:rsidR="0034298B" w:rsidRPr="00A446F4" w:rsidRDefault="0034298B" w:rsidP="00904D5F">
      <w:pPr>
        <w:pStyle w:val="Nadpis2"/>
        <w:numPr>
          <w:ilvl w:val="1"/>
          <w:numId w:val="1"/>
        </w:numPr>
        <w:rPr>
          <w:rFonts w:ascii="Arial" w:hAnsi="Arial" w:cs="Arial"/>
          <w:sz w:val="20"/>
        </w:rPr>
      </w:pPr>
      <w:r>
        <w:rPr>
          <w:rFonts w:ascii="Arial" w:hAnsi="Arial" w:cs="Arial"/>
          <w:sz w:val="20"/>
        </w:rPr>
        <w:t>Součástí plnění vzdělávacích kurzů a odborných konzultací je prezenční listina zúčastněných osob.</w:t>
      </w:r>
    </w:p>
    <w:p w14:paraId="1C1E3646" w14:textId="77777777" w:rsidR="00151A55" w:rsidRPr="00B42573" w:rsidRDefault="003A49FF" w:rsidP="004E6585">
      <w:pPr>
        <w:pStyle w:val="Nadpis1"/>
        <w:numPr>
          <w:ilvl w:val="0"/>
          <w:numId w:val="1"/>
        </w:numPr>
        <w:rPr>
          <w:rFonts w:ascii="Arial" w:hAnsi="Arial" w:cs="Arial"/>
          <w:b w:val="0"/>
          <w:szCs w:val="28"/>
        </w:rPr>
      </w:pPr>
      <w:r>
        <w:rPr>
          <w:rFonts w:ascii="Arial" w:hAnsi="Arial" w:cs="Arial"/>
          <w:sz w:val="24"/>
        </w:rPr>
        <w:lastRenderedPageBreak/>
        <w:t>Změny dle požadavků Objednatele</w:t>
      </w:r>
    </w:p>
    <w:p w14:paraId="1C1E3647" w14:textId="77777777" w:rsidR="00151A55" w:rsidRDefault="00151A55" w:rsidP="004E6585">
      <w:pPr>
        <w:pStyle w:val="Nadpis2"/>
        <w:keepNext/>
        <w:numPr>
          <w:ilvl w:val="1"/>
          <w:numId w:val="1"/>
        </w:numPr>
        <w:rPr>
          <w:rFonts w:ascii="Arial" w:hAnsi="Arial" w:cs="Arial"/>
          <w:sz w:val="20"/>
        </w:rPr>
      </w:pPr>
      <w:bookmarkStart w:id="13" w:name="_Ref440406864"/>
      <w:r w:rsidRPr="00B42573">
        <w:rPr>
          <w:rFonts w:ascii="Arial" w:hAnsi="Arial" w:cs="Arial"/>
          <w:sz w:val="20"/>
        </w:rPr>
        <w:t xml:space="preserve">Poskytovatel </w:t>
      </w:r>
      <w:r w:rsidR="00AA3543">
        <w:rPr>
          <w:rFonts w:ascii="Arial" w:hAnsi="Arial" w:cs="Arial"/>
          <w:sz w:val="20"/>
        </w:rPr>
        <w:t>se zavazuje</w:t>
      </w:r>
      <w:r w:rsidRPr="00B42573">
        <w:rPr>
          <w:rFonts w:ascii="Arial" w:hAnsi="Arial" w:cs="Arial"/>
          <w:sz w:val="20"/>
        </w:rPr>
        <w:t xml:space="preserve"> poskytovat Objednateli plnění v</w:t>
      </w:r>
      <w:r w:rsidR="00B7344B" w:rsidRPr="00B42573">
        <w:rPr>
          <w:rFonts w:ascii="Arial" w:hAnsi="Arial" w:cs="Arial"/>
          <w:sz w:val="20"/>
        </w:rPr>
        <w:t> </w:t>
      </w:r>
      <w:r w:rsidRPr="00B42573">
        <w:rPr>
          <w:rFonts w:ascii="Arial" w:hAnsi="Arial" w:cs="Arial"/>
          <w:sz w:val="20"/>
        </w:rPr>
        <w:t>rozsahu</w:t>
      </w:r>
      <w:r w:rsidR="00B7344B" w:rsidRPr="00B42573">
        <w:rPr>
          <w:rFonts w:ascii="Arial" w:hAnsi="Arial" w:cs="Arial"/>
          <w:sz w:val="20"/>
        </w:rPr>
        <w:t xml:space="preserve"> </w:t>
      </w:r>
      <w:r w:rsidRPr="00B42573">
        <w:rPr>
          <w:rFonts w:ascii="Arial" w:hAnsi="Arial" w:cs="Arial"/>
          <w:sz w:val="20"/>
        </w:rPr>
        <w:t>a</w:t>
      </w:r>
      <w:r w:rsidR="00B7344B" w:rsidRPr="00B42573">
        <w:rPr>
          <w:rFonts w:ascii="Arial" w:hAnsi="Arial" w:cs="Arial"/>
          <w:sz w:val="20"/>
        </w:rPr>
        <w:t> </w:t>
      </w:r>
      <w:r w:rsidRPr="00B42573">
        <w:rPr>
          <w:rFonts w:ascii="Arial" w:hAnsi="Arial" w:cs="Arial"/>
          <w:sz w:val="20"/>
        </w:rPr>
        <w:t>za</w:t>
      </w:r>
      <w:r w:rsidR="00B7344B" w:rsidRPr="00B42573">
        <w:rPr>
          <w:rFonts w:ascii="Arial" w:hAnsi="Arial" w:cs="Arial"/>
          <w:sz w:val="20"/>
        </w:rPr>
        <w:t> </w:t>
      </w:r>
      <w:r w:rsidRPr="00B42573">
        <w:rPr>
          <w:rFonts w:ascii="Arial" w:hAnsi="Arial" w:cs="Arial"/>
          <w:sz w:val="20"/>
        </w:rPr>
        <w:t>podmínek stanovených touto Smlouvou</w:t>
      </w:r>
      <w:r w:rsidR="00C930ED">
        <w:rPr>
          <w:rFonts w:ascii="Arial" w:hAnsi="Arial" w:cs="Arial"/>
          <w:sz w:val="20"/>
        </w:rPr>
        <w:t>,</w:t>
      </w:r>
      <w:r w:rsidR="00D7424B">
        <w:rPr>
          <w:rFonts w:ascii="Arial" w:hAnsi="Arial" w:cs="Arial"/>
          <w:sz w:val="20"/>
        </w:rPr>
        <w:t xml:space="preserve"> jejími přílohami</w:t>
      </w:r>
      <w:r w:rsidR="00C930ED">
        <w:rPr>
          <w:rFonts w:ascii="Arial" w:hAnsi="Arial" w:cs="Arial"/>
          <w:sz w:val="20"/>
        </w:rPr>
        <w:t xml:space="preserve"> a příslušnými Dílčími smlouvami</w:t>
      </w:r>
      <w:r w:rsidR="00D7424B">
        <w:rPr>
          <w:rFonts w:ascii="Arial" w:hAnsi="Arial" w:cs="Arial"/>
          <w:sz w:val="20"/>
        </w:rPr>
        <w:t>.</w:t>
      </w:r>
      <w:bookmarkEnd w:id="13"/>
    </w:p>
    <w:p w14:paraId="1C1E3648" w14:textId="77777777" w:rsidR="009D0E48" w:rsidRPr="0072518C" w:rsidRDefault="00951672" w:rsidP="002B413C">
      <w:pPr>
        <w:pStyle w:val="Nadpis2"/>
        <w:numPr>
          <w:ilvl w:val="1"/>
          <w:numId w:val="1"/>
        </w:numPr>
        <w:rPr>
          <w:rFonts w:ascii="Arial" w:hAnsi="Arial" w:cs="Arial"/>
          <w:sz w:val="20"/>
        </w:rPr>
      </w:pPr>
      <w:bookmarkStart w:id="14" w:name="_Ref446090887"/>
      <w:r>
        <w:rPr>
          <w:rFonts w:ascii="Arial" w:hAnsi="Arial" w:cs="Arial"/>
          <w:sz w:val="20"/>
        </w:rPr>
        <w:t xml:space="preserve">Objednatel je oprávněn vzdělávací kurz </w:t>
      </w:r>
      <w:r w:rsidR="00F164E7">
        <w:rPr>
          <w:rFonts w:ascii="Arial" w:hAnsi="Arial" w:cs="Arial"/>
          <w:sz w:val="20"/>
        </w:rPr>
        <w:t xml:space="preserve">kdykoliv </w:t>
      </w:r>
      <w:r>
        <w:rPr>
          <w:rFonts w:ascii="Arial" w:hAnsi="Arial" w:cs="Arial"/>
          <w:sz w:val="20"/>
        </w:rPr>
        <w:t>zrušit nebo změnit termín</w:t>
      </w:r>
      <w:r w:rsidR="00CC192A">
        <w:rPr>
          <w:rFonts w:ascii="Arial" w:hAnsi="Arial" w:cs="Arial"/>
          <w:sz w:val="20"/>
        </w:rPr>
        <w:t xml:space="preserve"> jeho konání</w:t>
      </w:r>
      <w:r>
        <w:rPr>
          <w:rFonts w:ascii="Arial" w:hAnsi="Arial" w:cs="Arial"/>
          <w:sz w:val="20"/>
        </w:rPr>
        <w:t xml:space="preserve">. </w:t>
      </w:r>
      <w:r w:rsidR="00A92ABE" w:rsidRPr="00E14ABC">
        <w:rPr>
          <w:rFonts w:ascii="Arial" w:hAnsi="Arial" w:cs="Arial"/>
          <w:sz w:val="20"/>
        </w:rPr>
        <w:t xml:space="preserve">V případě, že vzdělávací kurz bude ze strany Objednatele písemně (prostým e-mailem, SMS) zrušen </w:t>
      </w:r>
      <w:r w:rsidR="00810FF8">
        <w:rPr>
          <w:rFonts w:ascii="Arial" w:hAnsi="Arial" w:cs="Arial"/>
          <w:sz w:val="20"/>
        </w:rPr>
        <w:t>deset</w:t>
      </w:r>
      <w:r w:rsidR="00810FF8" w:rsidRPr="00E14ABC">
        <w:rPr>
          <w:rFonts w:ascii="Arial" w:hAnsi="Arial" w:cs="Arial"/>
          <w:sz w:val="20"/>
        </w:rPr>
        <w:t xml:space="preserve"> </w:t>
      </w:r>
      <w:r w:rsidR="00A92ABE" w:rsidRPr="00E14ABC">
        <w:rPr>
          <w:rFonts w:ascii="Arial" w:hAnsi="Arial" w:cs="Arial"/>
          <w:sz w:val="20"/>
        </w:rPr>
        <w:t>(</w:t>
      </w:r>
      <w:r w:rsidR="00810FF8">
        <w:rPr>
          <w:rFonts w:ascii="Arial" w:hAnsi="Arial" w:cs="Arial"/>
          <w:sz w:val="20"/>
        </w:rPr>
        <w:t>10</w:t>
      </w:r>
      <w:r w:rsidR="00A92ABE" w:rsidRPr="00E14ABC">
        <w:rPr>
          <w:rFonts w:ascii="Arial" w:hAnsi="Arial" w:cs="Arial"/>
          <w:sz w:val="20"/>
        </w:rPr>
        <w:t>) a více dnů</w:t>
      </w:r>
      <w:r w:rsidR="00D56DE9">
        <w:rPr>
          <w:rFonts w:ascii="Arial" w:hAnsi="Arial" w:cs="Arial"/>
          <w:sz w:val="20"/>
        </w:rPr>
        <w:t xml:space="preserve"> </w:t>
      </w:r>
      <w:r w:rsidR="00A92ABE" w:rsidRPr="00E14ABC">
        <w:rPr>
          <w:rFonts w:ascii="Arial" w:hAnsi="Arial" w:cs="Arial"/>
          <w:sz w:val="20"/>
        </w:rPr>
        <w:t xml:space="preserve">před zahájením vzdělávacího kurzu, nevzniká Poskytovateli nárok na úhradu ceny za daný vzdělávací kurz </w:t>
      </w:r>
      <w:r w:rsidR="00A92ABE" w:rsidRPr="00A57AA4">
        <w:rPr>
          <w:rFonts w:ascii="Arial" w:hAnsi="Arial" w:cs="Arial"/>
          <w:sz w:val="20"/>
        </w:rPr>
        <w:t xml:space="preserve">a příslušná Dílčí smlouva </w:t>
      </w:r>
      <w:r w:rsidR="00022C14" w:rsidRPr="00E14ABC">
        <w:rPr>
          <w:rFonts w:ascii="Arial" w:hAnsi="Arial" w:cs="Arial"/>
          <w:sz w:val="20"/>
        </w:rPr>
        <w:t>v rozsahu takového zrušeného plnění zaniká</w:t>
      </w:r>
      <w:r w:rsidR="00A92ABE" w:rsidRPr="00E14ABC">
        <w:rPr>
          <w:rFonts w:ascii="Arial" w:hAnsi="Arial" w:cs="Arial"/>
          <w:sz w:val="20"/>
        </w:rPr>
        <w:t xml:space="preserve">. </w:t>
      </w:r>
      <w:r w:rsidR="00323249">
        <w:rPr>
          <w:rFonts w:ascii="Arial" w:hAnsi="Arial" w:cs="Arial"/>
          <w:sz w:val="20"/>
        </w:rPr>
        <w:t xml:space="preserve">V případě zrušení vzdělávacího kurzu </w:t>
      </w:r>
      <w:r w:rsidR="002B413C">
        <w:rPr>
          <w:rFonts w:ascii="Arial" w:hAnsi="Arial" w:cs="Arial"/>
          <w:sz w:val="20"/>
        </w:rPr>
        <w:t>ve lhůtě kratší než je lhůta dle předchozí věty</w:t>
      </w:r>
      <w:r w:rsidR="00323249">
        <w:rPr>
          <w:rFonts w:ascii="Arial" w:hAnsi="Arial" w:cs="Arial"/>
          <w:sz w:val="20"/>
        </w:rPr>
        <w:t xml:space="preserve">, vzniká </w:t>
      </w:r>
      <w:r w:rsidR="00323249" w:rsidRPr="002B413C">
        <w:rPr>
          <w:rFonts w:ascii="Arial" w:hAnsi="Arial" w:cs="Arial"/>
          <w:sz w:val="20"/>
        </w:rPr>
        <w:t xml:space="preserve">Poskytovateli nárok na úhradu ceny za daný vzdělávací kurz ve výši </w:t>
      </w:r>
      <w:r w:rsidR="00170C22">
        <w:rPr>
          <w:rFonts w:ascii="Arial" w:hAnsi="Arial" w:cs="Arial"/>
          <w:sz w:val="20"/>
        </w:rPr>
        <w:t>3</w:t>
      </w:r>
      <w:r w:rsidR="00323249" w:rsidRPr="0072518C">
        <w:rPr>
          <w:rFonts w:ascii="Arial" w:hAnsi="Arial" w:cs="Arial"/>
          <w:sz w:val="20"/>
        </w:rPr>
        <w:t xml:space="preserve">0 </w:t>
      </w:r>
      <w:r w:rsidR="00323249" w:rsidRPr="002B413C">
        <w:rPr>
          <w:rFonts w:ascii="Arial" w:hAnsi="Arial" w:cs="Arial"/>
          <w:sz w:val="20"/>
        </w:rPr>
        <w:t>%</w:t>
      </w:r>
      <w:r w:rsidR="002B413C" w:rsidRPr="002B413C">
        <w:rPr>
          <w:rFonts w:ascii="Arial" w:hAnsi="Arial" w:cs="Arial"/>
          <w:sz w:val="20"/>
        </w:rPr>
        <w:t xml:space="preserve"> z ceny objednaného vzdělávacího kurzu a příslušná Dílčí smlouva v rozsahu takového zrušeného plnění zaniká</w:t>
      </w:r>
      <w:r w:rsidR="00323249" w:rsidRPr="002B413C">
        <w:rPr>
          <w:rFonts w:ascii="Arial" w:hAnsi="Arial" w:cs="Arial"/>
          <w:sz w:val="20"/>
        </w:rPr>
        <w:t>.</w:t>
      </w:r>
      <w:r w:rsidR="00961E3A">
        <w:rPr>
          <w:rFonts w:ascii="Arial" w:hAnsi="Arial" w:cs="Arial"/>
          <w:sz w:val="20"/>
        </w:rPr>
        <w:t xml:space="preserve"> Pokud však na základě po</w:t>
      </w:r>
      <w:r w:rsidR="0000508F">
        <w:rPr>
          <w:rFonts w:ascii="Arial" w:hAnsi="Arial" w:cs="Arial"/>
          <w:sz w:val="20"/>
        </w:rPr>
        <w:t>kynu Objednatele dojde pouze ke </w:t>
      </w:r>
      <w:r w:rsidR="00961E3A">
        <w:rPr>
          <w:rFonts w:ascii="Arial" w:hAnsi="Arial" w:cs="Arial"/>
          <w:sz w:val="20"/>
        </w:rPr>
        <w:t>změně termínu vzdělávacího kurzu (stanovení termínu proběhne na základě dohody Stran</w:t>
      </w:r>
      <w:r w:rsidR="00C74AA0">
        <w:rPr>
          <w:rFonts w:ascii="Arial" w:hAnsi="Arial" w:cs="Arial"/>
          <w:sz w:val="20"/>
        </w:rPr>
        <w:t xml:space="preserve"> nejpozději do uplynutí lhůty</w:t>
      </w:r>
      <w:r w:rsidR="00C74AA0" w:rsidRPr="00C74AA0">
        <w:rPr>
          <w:rFonts w:ascii="Arial" w:hAnsi="Arial" w:cs="Arial"/>
          <w:sz w:val="20"/>
        </w:rPr>
        <w:t xml:space="preserve"> </w:t>
      </w:r>
      <w:r w:rsidR="00C74AA0">
        <w:rPr>
          <w:rFonts w:ascii="Arial" w:hAnsi="Arial" w:cs="Arial"/>
          <w:sz w:val="20"/>
        </w:rPr>
        <w:t xml:space="preserve">podle první věty tohoto článku </w:t>
      </w:r>
      <w:r w:rsidR="00C74AA0">
        <w:rPr>
          <w:rFonts w:ascii="Arial" w:hAnsi="Arial" w:cs="Arial"/>
          <w:sz w:val="20"/>
        </w:rPr>
        <w:fldChar w:fldCharType="begin"/>
      </w:r>
      <w:r w:rsidR="00C74AA0">
        <w:rPr>
          <w:rFonts w:ascii="Arial" w:hAnsi="Arial" w:cs="Arial"/>
          <w:sz w:val="20"/>
        </w:rPr>
        <w:instrText xml:space="preserve"> REF _Ref446090887 \r \h </w:instrText>
      </w:r>
      <w:r w:rsidR="00C74AA0">
        <w:rPr>
          <w:rFonts w:ascii="Arial" w:hAnsi="Arial" w:cs="Arial"/>
          <w:sz w:val="20"/>
        </w:rPr>
      </w:r>
      <w:r w:rsidR="00C74AA0">
        <w:rPr>
          <w:rFonts w:ascii="Arial" w:hAnsi="Arial" w:cs="Arial"/>
          <w:sz w:val="20"/>
        </w:rPr>
        <w:fldChar w:fldCharType="separate"/>
      </w:r>
      <w:r w:rsidR="00EE52CA">
        <w:rPr>
          <w:rFonts w:ascii="Arial" w:hAnsi="Arial" w:cs="Arial"/>
          <w:sz w:val="20"/>
        </w:rPr>
        <w:t>6.2</w:t>
      </w:r>
      <w:r w:rsidR="00C74AA0">
        <w:rPr>
          <w:rFonts w:ascii="Arial" w:hAnsi="Arial" w:cs="Arial"/>
          <w:sz w:val="20"/>
        </w:rPr>
        <w:fldChar w:fldCharType="end"/>
      </w:r>
      <w:r w:rsidR="00C74AA0">
        <w:rPr>
          <w:rFonts w:ascii="Arial" w:hAnsi="Arial" w:cs="Arial"/>
          <w:sz w:val="20"/>
        </w:rPr>
        <w:t xml:space="preserve">, jinak nastanou účinky zrušení vzdělávacího kurzu dle tohoto článku </w:t>
      </w:r>
      <w:r w:rsidR="00C74AA0">
        <w:rPr>
          <w:rFonts w:ascii="Arial" w:hAnsi="Arial" w:cs="Arial"/>
          <w:sz w:val="20"/>
        </w:rPr>
        <w:fldChar w:fldCharType="begin"/>
      </w:r>
      <w:r w:rsidR="00C74AA0">
        <w:rPr>
          <w:rFonts w:ascii="Arial" w:hAnsi="Arial" w:cs="Arial"/>
          <w:sz w:val="20"/>
        </w:rPr>
        <w:instrText xml:space="preserve"> REF _Ref446090887 \r \h </w:instrText>
      </w:r>
      <w:r w:rsidR="00C74AA0">
        <w:rPr>
          <w:rFonts w:ascii="Arial" w:hAnsi="Arial" w:cs="Arial"/>
          <w:sz w:val="20"/>
        </w:rPr>
      </w:r>
      <w:r w:rsidR="00C74AA0">
        <w:rPr>
          <w:rFonts w:ascii="Arial" w:hAnsi="Arial" w:cs="Arial"/>
          <w:sz w:val="20"/>
        </w:rPr>
        <w:fldChar w:fldCharType="separate"/>
      </w:r>
      <w:r w:rsidR="00EE52CA">
        <w:rPr>
          <w:rFonts w:ascii="Arial" w:hAnsi="Arial" w:cs="Arial"/>
          <w:sz w:val="20"/>
        </w:rPr>
        <w:t>6.2</w:t>
      </w:r>
      <w:r w:rsidR="00C74AA0">
        <w:rPr>
          <w:rFonts w:ascii="Arial" w:hAnsi="Arial" w:cs="Arial"/>
          <w:sz w:val="20"/>
        </w:rPr>
        <w:fldChar w:fldCharType="end"/>
      </w:r>
      <w:r w:rsidR="00961E3A">
        <w:rPr>
          <w:rFonts w:ascii="Arial" w:hAnsi="Arial" w:cs="Arial"/>
          <w:sz w:val="20"/>
        </w:rPr>
        <w:t>), mění se Dílčí smlouva pouze v rozsahu nově stanoveného termínu.</w:t>
      </w:r>
      <w:r w:rsidR="0000508F">
        <w:rPr>
          <w:rFonts w:ascii="Arial" w:hAnsi="Arial" w:cs="Arial"/>
          <w:sz w:val="20"/>
        </w:rPr>
        <w:t xml:space="preserve"> Pro účely změny termínu se </w:t>
      </w:r>
      <w:r w:rsidR="000C1686">
        <w:rPr>
          <w:rFonts w:ascii="Arial" w:hAnsi="Arial" w:cs="Arial"/>
          <w:sz w:val="20"/>
        </w:rPr>
        <w:t xml:space="preserve">použijí podmínky dle </w:t>
      </w:r>
      <w:r w:rsidR="004725F1">
        <w:rPr>
          <w:rFonts w:ascii="Arial" w:hAnsi="Arial" w:cs="Arial"/>
          <w:sz w:val="20"/>
        </w:rPr>
        <w:t xml:space="preserve">druhé </w:t>
      </w:r>
      <w:r w:rsidR="000C1686">
        <w:rPr>
          <w:rFonts w:ascii="Arial" w:hAnsi="Arial" w:cs="Arial"/>
          <w:sz w:val="20"/>
        </w:rPr>
        <w:t>věty (lhůta, forma oznámení) tohoto článku</w:t>
      </w:r>
      <w:r w:rsidR="00A952E3">
        <w:rPr>
          <w:rFonts w:ascii="Arial" w:hAnsi="Arial" w:cs="Arial"/>
          <w:sz w:val="20"/>
        </w:rPr>
        <w:t xml:space="preserve"> </w:t>
      </w:r>
      <w:r w:rsidR="00A952E3">
        <w:rPr>
          <w:rFonts w:ascii="Arial" w:hAnsi="Arial" w:cs="Arial"/>
          <w:sz w:val="20"/>
        </w:rPr>
        <w:fldChar w:fldCharType="begin"/>
      </w:r>
      <w:r w:rsidR="00A952E3">
        <w:rPr>
          <w:rFonts w:ascii="Arial" w:hAnsi="Arial" w:cs="Arial"/>
          <w:sz w:val="20"/>
        </w:rPr>
        <w:instrText xml:space="preserve"> REF _Ref446090887 \r \h </w:instrText>
      </w:r>
      <w:r w:rsidR="00A952E3">
        <w:rPr>
          <w:rFonts w:ascii="Arial" w:hAnsi="Arial" w:cs="Arial"/>
          <w:sz w:val="20"/>
        </w:rPr>
      </w:r>
      <w:r w:rsidR="00A952E3">
        <w:rPr>
          <w:rFonts w:ascii="Arial" w:hAnsi="Arial" w:cs="Arial"/>
          <w:sz w:val="20"/>
        </w:rPr>
        <w:fldChar w:fldCharType="separate"/>
      </w:r>
      <w:r w:rsidR="00EE52CA">
        <w:rPr>
          <w:rFonts w:ascii="Arial" w:hAnsi="Arial" w:cs="Arial"/>
          <w:sz w:val="20"/>
        </w:rPr>
        <w:t>6.2</w:t>
      </w:r>
      <w:r w:rsidR="00A952E3">
        <w:rPr>
          <w:rFonts w:ascii="Arial" w:hAnsi="Arial" w:cs="Arial"/>
          <w:sz w:val="20"/>
        </w:rPr>
        <w:fldChar w:fldCharType="end"/>
      </w:r>
      <w:r w:rsidR="000C1686">
        <w:rPr>
          <w:rFonts w:ascii="Arial" w:hAnsi="Arial" w:cs="Arial"/>
          <w:sz w:val="20"/>
        </w:rPr>
        <w:t xml:space="preserve"> přiměřeně.</w:t>
      </w:r>
      <w:bookmarkEnd w:id="14"/>
    </w:p>
    <w:p w14:paraId="1C1E3649" w14:textId="77777777" w:rsidR="00A92ABE" w:rsidRPr="0072518C" w:rsidRDefault="00F54131" w:rsidP="002B413C">
      <w:pPr>
        <w:pStyle w:val="Nadpis2"/>
        <w:numPr>
          <w:ilvl w:val="1"/>
          <w:numId w:val="1"/>
        </w:numPr>
        <w:rPr>
          <w:rFonts w:ascii="Arial" w:hAnsi="Arial" w:cs="Arial"/>
          <w:sz w:val="20"/>
        </w:rPr>
      </w:pPr>
      <w:bookmarkStart w:id="15" w:name="_Ref446090894"/>
      <w:r>
        <w:rPr>
          <w:rFonts w:ascii="Arial" w:hAnsi="Arial" w:cs="Arial"/>
          <w:sz w:val="20"/>
        </w:rPr>
        <w:t xml:space="preserve">Objednatel je oprávněn odbornou konzultaci kdykoliv zrušit či změnit termín jejího konání. </w:t>
      </w:r>
      <w:r w:rsidR="00A92ABE" w:rsidRPr="0072518C">
        <w:rPr>
          <w:rFonts w:ascii="Arial" w:hAnsi="Arial" w:cs="Arial"/>
          <w:sz w:val="20"/>
        </w:rPr>
        <w:t>V případě, že odborná konzultace bude ze strany Objednatele písem</w:t>
      </w:r>
      <w:r w:rsidR="00A92ABE" w:rsidRPr="005873A3">
        <w:rPr>
          <w:rFonts w:ascii="Arial" w:hAnsi="Arial" w:cs="Arial"/>
          <w:sz w:val="20"/>
        </w:rPr>
        <w:t xml:space="preserve">ně (prostým e-mailem, SMS) zrušena dvacet čtyři (24) a více hodin před zahájením konzultace, nevzniká Poskytovateli nárok na úhradu ceny za danou odbornou konzultaci a příslušná Dílčí smlouva v rozsahu </w:t>
      </w:r>
      <w:r w:rsidR="00022C14" w:rsidRPr="006633C6">
        <w:rPr>
          <w:rFonts w:ascii="Arial" w:hAnsi="Arial" w:cs="Arial"/>
          <w:sz w:val="20"/>
        </w:rPr>
        <w:t xml:space="preserve">takového zrušeného plnění </w:t>
      </w:r>
      <w:r w:rsidR="00A92ABE" w:rsidRPr="006633C6">
        <w:rPr>
          <w:rFonts w:ascii="Arial" w:hAnsi="Arial" w:cs="Arial"/>
          <w:sz w:val="20"/>
        </w:rPr>
        <w:t>zaniká.</w:t>
      </w:r>
      <w:r w:rsidR="004705AB" w:rsidRPr="006633C6">
        <w:rPr>
          <w:rFonts w:ascii="Arial" w:hAnsi="Arial" w:cs="Arial"/>
          <w:sz w:val="20"/>
        </w:rPr>
        <w:t xml:space="preserve"> V případě zrušení méně než dvacet čtyři (24) hodin před zahájením odborné konzultace </w:t>
      </w:r>
      <w:r w:rsidR="00323249" w:rsidRPr="006633C6">
        <w:rPr>
          <w:rFonts w:ascii="Arial" w:hAnsi="Arial" w:cs="Arial"/>
          <w:sz w:val="20"/>
        </w:rPr>
        <w:t xml:space="preserve">vzniká nárok na úhradu ceny takové konzultace ve výši </w:t>
      </w:r>
      <w:r w:rsidR="007D2AA8">
        <w:rPr>
          <w:rFonts w:ascii="Arial" w:hAnsi="Arial" w:cs="Arial"/>
          <w:sz w:val="20"/>
        </w:rPr>
        <w:t>3</w:t>
      </w:r>
      <w:r w:rsidR="00323249" w:rsidRPr="005601D2">
        <w:rPr>
          <w:rFonts w:ascii="Arial" w:hAnsi="Arial" w:cs="Arial"/>
          <w:sz w:val="20"/>
        </w:rPr>
        <w:t xml:space="preserve">0 </w:t>
      </w:r>
      <w:r w:rsidR="00323249" w:rsidRPr="002B413C">
        <w:rPr>
          <w:rFonts w:ascii="Arial" w:hAnsi="Arial" w:cs="Arial"/>
          <w:sz w:val="20"/>
        </w:rPr>
        <w:t>%</w:t>
      </w:r>
      <w:r w:rsidR="002B413C" w:rsidRPr="002B413C">
        <w:t xml:space="preserve"> </w:t>
      </w:r>
      <w:r w:rsidR="002B413C" w:rsidRPr="002B413C">
        <w:rPr>
          <w:rFonts w:ascii="Arial" w:hAnsi="Arial" w:cs="Arial"/>
          <w:sz w:val="20"/>
        </w:rPr>
        <w:t>z ceny objednané odborné konzultace a příslušná Dílčí smlouva v rozsahu takového zrušeného plnění zaniká</w:t>
      </w:r>
      <w:r w:rsidR="00323249" w:rsidRPr="002B413C">
        <w:rPr>
          <w:rFonts w:ascii="Arial" w:hAnsi="Arial" w:cs="Arial"/>
          <w:sz w:val="20"/>
        </w:rPr>
        <w:t>.</w:t>
      </w:r>
      <w:r w:rsidR="00A92ABE" w:rsidRPr="002B413C">
        <w:rPr>
          <w:rFonts w:ascii="Arial" w:hAnsi="Arial" w:cs="Arial"/>
          <w:sz w:val="20"/>
        </w:rPr>
        <w:t xml:space="preserve"> </w:t>
      </w:r>
      <w:r w:rsidR="00961E3A">
        <w:rPr>
          <w:rFonts w:ascii="Arial" w:hAnsi="Arial" w:cs="Arial"/>
          <w:sz w:val="20"/>
        </w:rPr>
        <w:t>Pokud však na základě po</w:t>
      </w:r>
      <w:r w:rsidR="0000508F">
        <w:rPr>
          <w:rFonts w:ascii="Arial" w:hAnsi="Arial" w:cs="Arial"/>
          <w:sz w:val="20"/>
        </w:rPr>
        <w:t>kynu Objednatele dojde pouze ke </w:t>
      </w:r>
      <w:r w:rsidR="00961E3A">
        <w:rPr>
          <w:rFonts w:ascii="Arial" w:hAnsi="Arial" w:cs="Arial"/>
          <w:sz w:val="20"/>
        </w:rPr>
        <w:t>změně termínu o</w:t>
      </w:r>
      <w:r w:rsidR="006E19AA">
        <w:rPr>
          <w:rFonts w:ascii="Arial" w:hAnsi="Arial" w:cs="Arial"/>
          <w:sz w:val="20"/>
        </w:rPr>
        <w:t>dborné</w:t>
      </w:r>
      <w:r w:rsidR="00961E3A">
        <w:rPr>
          <w:rFonts w:ascii="Arial" w:hAnsi="Arial" w:cs="Arial"/>
          <w:sz w:val="20"/>
        </w:rPr>
        <w:t xml:space="preserve"> konzultace (stanovení termínu proběhne na základě dohody Stran</w:t>
      </w:r>
      <w:r w:rsidR="00C74AA0">
        <w:rPr>
          <w:rFonts w:ascii="Arial" w:hAnsi="Arial" w:cs="Arial"/>
          <w:sz w:val="20"/>
        </w:rPr>
        <w:t>, nejpozději do uplynutí lhůty</w:t>
      </w:r>
      <w:r w:rsidR="00C74AA0" w:rsidRPr="00C74AA0">
        <w:rPr>
          <w:rFonts w:ascii="Arial" w:hAnsi="Arial" w:cs="Arial"/>
          <w:sz w:val="20"/>
        </w:rPr>
        <w:t xml:space="preserve"> </w:t>
      </w:r>
      <w:r w:rsidR="00C74AA0">
        <w:rPr>
          <w:rFonts w:ascii="Arial" w:hAnsi="Arial" w:cs="Arial"/>
          <w:sz w:val="20"/>
        </w:rPr>
        <w:t xml:space="preserve">podle první věty tohoto článku </w:t>
      </w:r>
      <w:r w:rsidR="00C74AA0">
        <w:rPr>
          <w:rFonts w:ascii="Arial" w:hAnsi="Arial" w:cs="Arial"/>
          <w:sz w:val="20"/>
        </w:rPr>
        <w:fldChar w:fldCharType="begin"/>
      </w:r>
      <w:r w:rsidR="00C74AA0">
        <w:rPr>
          <w:rFonts w:ascii="Arial" w:hAnsi="Arial" w:cs="Arial"/>
          <w:sz w:val="20"/>
        </w:rPr>
        <w:instrText xml:space="preserve"> REF _Ref446090894 \r \h </w:instrText>
      </w:r>
      <w:r w:rsidR="00C74AA0">
        <w:rPr>
          <w:rFonts w:ascii="Arial" w:hAnsi="Arial" w:cs="Arial"/>
          <w:sz w:val="20"/>
        </w:rPr>
      </w:r>
      <w:r w:rsidR="00C74AA0">
        <w:rPr>
          <w:rFonts w:ascii="Arial" w:hAnsi="Arial" w:cs="Arial"/>
          <w:sz w:val="20"/>
        </w:rPr>
        <w:fldChar w:fldCharType="separate"/>
      </w:r>
      <w:r w:rsidR="00EE52CA">
        <w:rPr>
          <w:rFonts w:ascii="Arial" w:hAnsi="Arial" w:cs="Arial"/>
          <w:sz w:val="20"/>
        </w:rPr>
        <w:t>6.3</w:t>
      </w:r>
      <w:r w:rsidR="00C74AA0">
        <w:rPr>
          <w:rFonts w:ascii="Arial" w:hAnsi="Arial" w:cs="Arial"/>
          <w:sz w:val="20"/>
        </w:rPr>
        <w:fldChar w:fldCharType="end"/>
      </w:r>
      <w:r w:rsidR="00C74AA0">
        <w:rPr>
          <w:rFonts w:ascii="Arial" w:hAnsi="Arial" w:cs="Arial"/>
          <w:sz w:val="20"/>
        </w:rPr>
        <w:t xml:space="preserve">, jinak nastanou účinky zrušení </w:t>
      </w:r>
      <w:r w:rsidR="008A4139">
        <w:rPr>
          <w:rFonts w:ascii="Arial" w:hAnsi="Arial" w:cs="Arial"/>
          <w:sz w:val="20"/>
        </w:rPr>
        <w:t>odborné konzultace</w:t>
      </w:r>
      <w:r w:rsidR="00C74AA0">
        <w:rPr>
          <w:rFonts w:ascii="Arial" w:hAnsi="Arial" w:cs="Arial"/>
          <w:sz w:val="20"/>
        </w:rPr>
        <w:t xml:space="preserve"> dle tohoto článku </w:t>
      </w:r>
      <w:r w:rsidR="00C74AA0">
        <w:rPr>
          <w:rFonts w:ascii="Arial" w:hAnsi="Arial" w:cs="Arial"/>
          <w:sz w:val="20"/>
        </w:rPr>
        <w:fldChar w:fldCharType="begin"/>
      </w:r>
      <w:r w:rsidR="00C74AA0">
        <w:rPr>
          <w:rFonts w:ascii="Arial" w:hAnsi="Arial" w:cs="Arial"/>
          <w:sz w:val="20"/>
        </w:rPr>
        <w:instrText xml:space="preserve"> REF _Ref446090894 \r \h </w:instrText>
      </w:r>
      <w:r w:rsidR="00C74AA0">
        <w:rPr>
          <w:rFonts w:ascii="Arial" w:hAnsi="Arial" w:cs="Arial"/>
          <w:sz w:val="20"/>
        </w:rPr>
      </w:r>
      <w:r w:rsidR="00C74AA0">
        <w:rPr>
          <w:rFonts w:ascii="Arial" w:hAnsi="Arial" w:cs="Arial"/>
          <w:sz w:val="20"/>
        </w:rPr>
        <w:fldChar w:fldCharType="separate"/>
      </w:r>
      <w:r w:rsidR="00EE52CA">
        <w:rPr>
          <w:rFonts w:ascii="Arial" w:hAnsi="Arial" w:cs="Arial"/>
          <w:sz w:val="20"/>
        </w:rPr>
        <w:t>6.3</w:t>
      </w:r>
      <w:r w:rsidR="00C74AA0">
        <w:rPr>
          <w:rFonts w:ascii="Arial" w:hAnsi="Arial" w:cs="Arial"/>
          <w:sz w:val="20"/>
        </w:rPr>
        <w:fldChar w:fldCharType="end"/>
      </w:r>
      <w:r w:rsidR="00C74AA0">
        <w:rPr>
          <w:rFonts w:ascii="Arial" w:hAnsi="Arial" w:cs="Arial"/>
          <w:sz w:val="20"/>
        </w:rPr>
        <w:t>)</w:t>
      </w:r>
      <w:r w:rsidR="00961E3A">
        <w:rPr>
          <w:rFonts w:ascii="Arial" w:hAnsi="Arial" w:cs="Arial"/>
          <w:sz w:val="20"/>
        </w:rPr>
        <w:t>, mění se Dílčí smlouva pouze v rozsahu nově stanoveného termínu.</w:t>
      </w:r>
      <w:r w:rsidR="0000508F">
        <w:rPr>
          <w:rFonts w:ascii="Arial" w:hAnsi="Arial" w:cs="Arial"/>
          <w:sz w:val="20"/>
        </w:rPr>
        <w:t xml:space="preserve"> Pro účely změny termínu se </w:t>
      </w:r>
      <w:r w:rsidR="000C1686">
        <w:rPr>
          <w:rFonts w:ascii="Arial" w:hAnsi="Arial" w:cs="Arial"/>
          <w:sz w:val="20"/>
        </w:rPr>
        <w:t xml:space="preserve">použijí podmínky dle </w:t>
      </w:r>
      <w:r w:rsidR="004725F1">
        <w:rPr>
          <w:rFonts w:ascii="Arial" w:hAnsi="Arial" w:cs="Arial"/>
          <w:sz w:val="20"/>
        </w:rPr>
        <w:t xml:space="preserve">druhé </w:t>
      </w:r>
      <w:r w:rsidR="000C1686">
        <w:rPr>
          <w:rFonts w:ascii="Arial" w:hAnsi="Arial" w:cs="Arial"/>
          <w:sz w:val="20"/>
        </w:rPr>
        <w:t>věty (lhůta, forma oznámení) tohoto článku</w:t>
      </w:r>
      <w:r w:rsidR="00A952E3">
        <w:rPr>
          <w:rFonts w:ascii="Arial" w:hAnsi="Arial" w:cs="Arial"/>
          <w:sz w:val="20"/>
        </w:rPr>
        <w:t xml:space="preserve"> </w:t>
      </w:r>
      <w:r w:rsidR="00A952E3">
        <w:rPr>
          <w:rFonts w:ascii="Arial" w:hAnsi="Arial" w:cs="Arial"/>
          <w:sz w:val="20"/>
        </w:rPr>
        <w:fldChar w:fldCharType="begin"/>
      </w:r>
      <w:r w:rsidR="00A952E3">
        <w:rPr>
          <w:rFonts w:ascii="Arial" w:hAnsi="Arial" w:cs="Arial"/>
          <w:sz w:val="20"/>
        </w:rPr>
        <w:instrText xml:space="preserve"> REF _Ref446090894 \r \h </w:instrText>
      </w:r>
      <w:r w:rsidR="00A952E3">
        <w:rPr>
          <w:rFonts w:ascii="Arial" w:hAnsi="Arial" w:cs="Arial"/>
          <w:sz w:val="20"/>
        </w:rPr>
      </w:r>
      <w:r w:rsidR="00A952E3">
        <w:rPr>
          <w:rFonts w:ascii="Arial" w:hAnsi="Arial" w:cs="Arial"/>
          <w:sz w:val="20"/>
        </w:rPr>
        <w:fldChar w:fldCharType="separate"/>
      </w:r>
      <w:r w:rsidR="00EE52CA">
        <w:rPr>
          <w:rFonts w:ascii="Arial" w:hAnsi="Arial" w:cs="Arial"/>
          <w:sz w:val="20"/>
        </w:rPr>
        <w:t>6.3</w:t>
      </w:r>
      <w:r w:rsidR="00A952E3">
        <w:rPr>
          <w:rFonts w:ascii="Arial" w:hAnsi="Arial" w:cs="Arial"/>
          <w:sz w:val="20"/>
        </w:rPr>
        <w:fldChar w:fldCharType="end"/>
      </w:r>
      <w:r w:rsidR="000C1686">
        <w:rPr>
          <w:rFonts w:ascii="Arial" w:hAnsi="Arial" w:cs="Arial"/>
          <w:sz w:val="20"/>
        </w:rPr>
        <w:t xml:space="preserve"> přiměřeně.</w:t>
      </w:r>
      <w:bookmarkEnd w:id="15"/>
    </w:p>
    <w:p w14:paraId="1C1E364A" w14:textId="77777777" w:rsidR="006C6461" w:rsidRDefault="00151A55" w:rsidP="00FD02E7">
      <w:pPr>
        <w:pStyle w:val="Nadpis2"/>
        <w:numPr>
          <w:ilvl w:val="1"/>
          <w:numId w:val="1"/>
        </w:numPr>
        <w:rPr>
          <w:rFonts w:ascii="Arial" w:hAnsi="Arial" w:cs="Arial"/>
          <w:sz w:val="20"/>
        </w:rPr>
      </w:pPr>
      <w:bookmarkStart w:id="16" w:name="_Ref438638916"/>
      <w:r w:rsidRPr="00B42573">
        <w:rPr>
          <w:rFonts w:ascii="Arial" w:hAnsi="Arial" w:cs="Arial"/>
          <w:sz w:val="20"/>
        </w:rPr>
        <w:t xml:space="preserve">Poskytovatel </w:t>
      </w:r>
      <w:r w:rsidR="00AA3543">
        <w:rPr>
          <w:rFonts w:ascii="Arial" w:hAnsi="Arial" w:cs="Arial"/>
          <w:sz w:val="20"/>
        </w:rPr>
        <w:t>se zavazuje</w:t>
      </w:r>
      <w:r w:rsidRPr="00B42573">
        <w:rPr>
          <w:rFonts w:ascii="Arial" w:hAnsi="Arial" w:cs="Arial"/>
          <w:sz w:val="20"/>
        </w:rPr>
        <w:t xml:space="preserve"> </w:t>
      </w:r>
      <w:r w:rsidR="00CF3B19">
        <w:rPr>
          <w:rFonts w:ascii="Arial" w:hAnsi="Arial" w:cs="Arial"/>
          <w:sz w:val="20"/>
        </w:rPr>
        <w:t>na základě výslovné žádosti Objednatele zajistit</w:t>
      </w:r>
      <w:r w:rsidR="00CF3B19" w:rsidRPr="00B42573" w:rsidDel="00CF3B19">
        <w:rPr>
          <w:rFonts w:ascii="Arial" w:hAnsi="Arial" w:cs="Arial"/>
          <w:sz w:val="20"/>
        </w:rPr>
        <w:t xml:space="preserve"> </w:t>
      </w:r>
      <w:r w:rsidRPr="00B42573">
        <w:rPr>
          <w:rFonts w:ascii="Arial" w:hAnsi="Arial" w:cs="Arial"/>
          <w:sz w:val="20"/>
        </w:rPr>
        <w:t>výměnu lektora</w:t>
      </w:r>
      <w:r w:rsidR="00A75D07" w:rsidRPr="00B42573">
        <w:rPr>
          <w:rFonts w:ascii="Arial" w:hAnsi="Arial" w:cs="Arial"/>
          <w:sz w:val="20"/>
        </w:rPr>
        <w:t xml:space="preserve"> </w:t>
      </w:r>
      <w:r w:rsidRPr="00B42573">
        <w:rPr>
          <w:rFonts w:ascii="Arial" w:hAnsi="Arial" w:cs="Arial"/>
          <w:sz w:val="20"/>
        </w:rPr>
        <w:t>vzdělávacího kurzu</w:t>
      </w:r>
      <w:r w:rsidR="009B1029">
        <w:rPr>
          <w:rFonts w:ascii="Arial" w:hAnsi="Arial" w:cs="Arial"/>
          <w:sz w:val="20"/>
        </w:rPr>
        <w:t xml:space="preserve"> či odborné konzultace</w:t>
      </w:r>
      <w:r w:rsidR="0000508F">
        <w:rPr>
          <w:rFonts w:ascii="Arial" w:hAnsi="Arial" w:cs="Arial"/>
          <w:sz w:val="20"/>
        </w:rPr>
        <w:t>, a to do jednoho (1) měsíce od </w:t>
      </w:r>
      <w:r w:rsidR="008516B9">
        <w:rPr>
          <w:rFonts w:ascii="Arial" w:hAnsi="Arial" w:cs="Arial"/>
          <w:sz w:val="20"/>
        </w:rPr>
        <w:t>takové žádosti</w:t>
      </w:r>
      <w:r w:rsidR="007914F1">
        <w:rPr>
          <w:rFonts w:ascii="Arial" w:hAnsi="Arial" w:cs="Arial"/>
          <w:sz w:val="20"/>
        </w:rPr>
        <w:t>. Toto oprávnění je Objednatel oprávněn využít zejména v případě, že takový lektor bude negativně hodnocen účastníky vzdělávacích kurzů či odborných konzultací</w:t>
      </w:r>
      <w:r w:rsidR="00EA190D">
        <w:rPr>
          <w:rFonts w:ascii="Arial" w:hAnsi="Arial" w:cs="Arial"/>
          <w:sz w:val="20"/>
        </w:rPr>
        <w:t>.</w:t>
      </w:r>
      <w:bookmarkEnd w:id="16"/>
    </w:p>
    <w:p w14:paraId="1C1E364B" w14:textId="77777777" w:rsidR="00151A55" w:rsidRDefault="00CF3B19" w:rsidP="00FD02E7">
      <w:pPr>
        <w:pStyle w:val="Nadpis2"/>
        <w:numPr>
          <w:ilvl w:val="1"/>
          <w:numId w:val="1"/>
        </w:numPr>
        <w:rPr>
          <w:rFonts w:ascii="Arial" w:hAnsi="Arial" w:cs="Arial"/>
          <w:sz w:val="20"/>
        </w:rPr>
      </w:pPr>
      <w:r>
        <w:rPr>
          <w:rFonts w:ascii="Arial" w:hAnsi="Arial" w:cs="Arial"/>
          <w:sz w:val="20"/>
        </w:rPr>
        <w:t>N</w:t>
      </w:r>
      <w:r w:rsidR="00151A55" w:rsidRPr="00B42573">
        <w:rPr>
          <w:rFonts w:ascii="Arial" w:hAnsi="Arial" w:cs="Arial"/>
          <w:sz w:val="20"/>
        </w:rPr>
        <w:t xml:space="preserve">áklady </w:t>
      </w:r>
      <w:r>
        <w:rPr>
          <w:rFonts w:ascii="Arial" w:hAnsi="Arial" w:cs="Arial"/>
          <w:sz w:val="20"/>
        </w:rPr>
        <w:t>spojené</w:t>
      </w:r>
      <w:r w:rsidRPr="00B42573">
        <w:rPr>
          <w:rFonts w:ascii="Arial" w:hAnsi="Arial" w:cs="Arial"/>
          <w:sz w:val="20"/>
        </w:rPr>
        <w:t xml:space="preserve"> </w:t>
      </w:r>
      <w:r w:rsidR="00151A55" w:rsidRPr="00B42573">
        <w:rPr>
          <w:rFonts w:ascii="Arial" w:hAnsi="Arial" w:cs="Arial"/>
          <w:sz w:val="20"/>
        </w:rPr>
        <w:t xml:space="preserve">s výměnou lektora </w:t>
      </w:r>
      <w:r>
        <w:rPr>
          <w:rFonts w:ascii="Arial" w:hAnsi="Arial" w:cs="Arial"/>
          <w:sz w:val="20"/>
        </w:rPr>
        <w:t>vzdělávacího kurzu</w:t>
      </w:r>
      <w:r w:rsidR="00091DCC">
        <w:rPr>
          <w:rFonts w:ascii="Arial" w:hAnsi="Arial" w:cs="Arial"/>
          <w:sz w:val="20"/>
        </w:rPr>
        <w:t xml:space="preserve"> či odborné konzultace</w:t>
      </w:r>
      <w:r w:rsidR="00741F6B">
        <w:rPr>
          <w:rFonts w:ascii="Arial" w:hAnsi="Arial" w:cs="Arial"/>
          <w:sz w:val="20"/>
        </w:rPr>
        <w:t xml:space="preserve"> </w:t>
      </w:r>
      <w:r w:rsidR="00024151">
        <w:rPr>
          <w:rFonts w:ascii="Arial" w:hAnsi="Arial" w:cs="Arial"/>
          <w:sz w:val="20"/>
        </w:rPr>
        <w:t>dle</w:t>
      </w:r>
      <w:r w:rsidR="00385E35">
        <w:rPr>
          <w:rFonts w:ascii="Arial" w:hAnsi="Arial" w:cs="Arial"/>
          <w:sz w:val="20"/>
        </w:rPr>
        <w:t xml:space="preserve"> </w:t>
      </w:r>
      <w:r w:rsidR="00385E35">
        <w:rPr>
          <w:rFonts w:ascii="Arial" w:hAnsi="Arial" w:cs="Arial"/>
          <w:sz w:val="20"/>
        </w:rPr>
        <w:fldChar w:fldCharType="begin"/>
      </w:r>
      <w:r w:rsidR="00385E35">
        <w:rPr>
          <w:rFonts w:ascii="Arial" w:hAnsi="Arial" w:cs="Arial"/>
          <w:sz w:val="20"/>
        </w:rPr>
        <w:instrText xml:space="preserve"> REF _Ref438638916 \r \h </w:instrText>
      </w:r>
      <w:r w:rsidR="00385E35">
        <w:rPr>
          <w:rFonts w:ascii="Arial" w:hAnsi="Arial" w:cs="Arial"/>
          <w:sz w:val="20"/>
        </w:rPr>
      </w:r>
      <w:r w:rsidR="00385E35">
        <w:rPr>
          <w:rFonts w:ascii="Arial" w:hAnsi="Arial" w:cs="Arial"/>
          <w:sz w:val="20"/>
        </w:rPr>
        <w:fldChar w:fldCharType="separate"/>
      </w:r>
      <w:r w:rsidR="00EE52CA">
        <w:rPr>
          <w:rFonts w:ascii="Arial" w:hAnsi="Arial" w:cs="Arial"/>
          <w:sz w:val="20"/>
        </w:rPr>
        <w:t>6.4</w:t>
      </w:r>
      <w:r w:rsidR="00385E35">
        <w:rPr>
          <w:rFonts w:ascii="Arial" w:hAnsi="Arial" w:cs="Arial"/>
          <w:sz w:val="20"/>
        </w:rPr>
        <w:fldChar w:fldCharType="end"/>
      </w:r>
      <w:r w:rsidR="00024151">
        <w:rPr>
          <w:rFonts w:ascii="Arial" w:hAnsi="Arial" w:cs="Arial"/>
          <w:sz w:val="20"/>
        </w:rPr>
        <w:t xml:space="preserve"> této Smlouvy </w:t>
      </w:r>
      <w:r w:rsidR="00151A55" w:rsidRPr="006E0DB2">
        <w:rPr>
          <w:rFonts w:ascii="Arial" w:hAnsi="Arial" w:cs="Arial"/>
          <w:sz w:val="20"/>
        </w:rPr>
        <w:t xml:space="preserve">nese Poskytovatel. </w:t>
      </w:r>
    </w:p>
    <w:p w14:paraId="1C1E364C" w14:textId="77777777" w:rsidR="00BD0922" w:rsidRDefault="00BD0922">
      <w:pPr>
        <w:rPr>
          <w:rFonts w:ascii="Arial" w:hAnsi="Arial" w:cs="Arial"/>
          <w:b/>
          <w:caps/>
          <w:kern w:val="28"/>
          <w:szCs w:val="20"/>
          <w:lang w:eastAsia="en-US"/>
        </w:rPr>
      </w:pPr>
      <w:bookmarkStart w:id="17" w:name="_Ref439087544"/>
      <w:r>
        <w:rPr>
          <w:rFonts w:ascii="Arial" w:hAnsi="Arial" w:cs="Arial"/>
        </w:rPr>
        <w:br w:type="page"/>
      </w:r>
    </w:p>
    <w:p w14:paraId="1C1E364D" w14:textId="77777777" w:rsidR="00151A55" w:rsidRPr="00262DBE" w:rsidRDefault="003A49FF" w:rsidP="00A2551E">
      <w:pPr>
        <w:pStyle w:val="Nadpis1"/>
        <w:numPr>
          <w:ilvl w:val="0"/>
          <w:numId w:val="1"/>
        </w:numPr>
        <w:rPr>
          <w:rFonts w:ascii="Arial" w:hAnsi="Arial" w:cs="Arial"/>
          <w:sz w:val="24"/>
        </w:rPr>
      </w:pPr>
      <w:r>
        <w:rPr>
          <w:rFonts w:ascii="Arial" w:hAnsi="Arial" w:cs="Arial"/>
          <w:sz w:val="24"/>
        </w:rPr>
        <w:lastRenderedPageBreak/>
        <w:t>Akceptace plnění</w:t>
      </w:r>
      <w:bookmarkEnd w:id="17"/>
    </w:p>
    <w:p w14:paraId="1C1E364E" w14:textId="77777777" w:rsidR="00643A57" w:rsidRDefault="00151A55" w:rsidP="00DD7B8A">
      <w:pPr>
        <w:pStyle w:val="Nadpis2"/>
        <w:numPr>
          <w:ilvl w:val="1"/>
          <w:numId w:val="1"/>
        </w:numPr>
        <w:rPr>
          <w:rFonts w:ascii="Arial" w:hAnsi="Arial" w:cs="Arial"/>
          <w:sz w:val="20"/>
        </w:rPr>
      </w:pPr>
      <w:r w:rsidRPr="00B42573">
        <w:rPr>
          <w:rFonts w:ascii="Arial" w:hAnsi="Arial" w:cs="Arial"/>
          <w:sz w:val="20"/>
        </w:rPr>
        <w:t xml:space="preserve">Akceptace jednotlivých vzdělávacích kurzů </w:t>
      </w:r>
      <w:r w:rsidR="007914F1">
        <w:rPr>
          <w:rFonts w:ascii="Arial" w:hAnsi="Arial" w:cs="Arial"/>
          <w:sz w:val="20"/>
        </w:rPr>
        <w:t xml:space="preserve">a odborných konzultací </w:t>
      </w:r>
      <w:r w:rsidR="001E55DD">
        <w:rPr>
          <w:rFonts w:ascii="Arial" w:hAnsi="Arial" w:cs="Arial"/>
          <w:sz w:val="20"/>
        </w:rPr>
        <w:t>Ob</w:t>
      </w:r>
      <w:r w:rsidR="00D062A7">
        <w:rPr>
          <w:rFonts w:ascii="Arial" w:hAnsi="Arial" w:cs="Arial"/>
          <w:sz w:val="20"/>
        </w:rPr>
        <w:t>j</w:t>
      </w:r>
      <w:r w:rsidR="001E55DD">
        <w:rPr>
          <w:rFonts w:ascii="Arial" w:hAnsi="Arial" w:cs="Arial"/>
          <w:sz w:val="20"/>
        </w:rPr>
        <w:t>e</w:t>
      </w:r>
      <w:r w:rsidR="00D062A7">
        <w:rPr>
          <w:rFonts w:ascii="Arial" w:hAnsi="Arial" w:cs="Arial"/>
          <w:sz w:val="20"/>
        </w:rPr>
        <w:t xml:space="preserve">dnatelem </w:t>
      </w:r>
      <w:r w:rsidRPr="00B42573">
        <w:rPr>
          <w:rFonts w:ascii="Arial" w:hAnsi="Arial" w:cs="Arial"/>
          <w:sz w:val="20"/>
        </w:rPr>
        <w:t xml:space="preserve">bude realizována </w:t>
      </w:r>
      <w:r w:rsidR="002C466C" w:rsidRPr="00CB23BA">
        <w:rPr>
          <w:rFonts w:ascii="Arial" w:hAnsi="Arial" w:cs="Arial"/>
          <w:sz w:val="20"/>
        </w:rPr>
        <w:t>průběžně jedenkrát</w:t>
      </w:r>
      <w:r w:rsidR="001C68EE">
        <w:rPr>
          <w:rFonts w:ascii="Arial" w:hAnsi="Arial" w:cs="Arial"/>
          <w:sz w:val="20"/>
        </w:rPr>
        <w:t xml:space="preserve"> (1x)</w:t>
      </w:r>
      <w:r w:rsidR="002C466C" w:rsidRPr="00CB23BA">
        <w:rPr>
          <w:rFonts w:ascii="Arial" w:hAnsi="Arial" w:cs="Arial"/>
          <w:sz w:val="20"/>
        </w:rPr>
        <w:t xml:space="preserve"> měsíčně po ukončení příslušného kalendářního</w:t>
      </w:r>
      <w:r w:rsidR="002C466C" w:rsidRPr="006A4BFB">
        <w:rPr>
          <w:rFonts w:ascii="Arial" w:hAnsi="Arial" w:cs="Arial"/>
          <w:sz w:val="20"/>
        </w:rPr>
        <w:t xml:space="preserve"> měsíce</w:t>
      </w:r>
      <w:r w:rsidR="00EA190D">
        <w:rPr>
          <w:rFonts w:ascii="Arial" w:hAnsi="Arial" w:cs="Arial"/>
          <w:sz w:val="20"/>
        </w:rPr>
        <w:t>, a to</w:t>
      </w:r>
      <w:r w:rsidR="00ED6222">
        <w:rPr>
          <w:rFonts w:ascii="Arial" w:hAnsi="Arial" w:cs="Arial"/>
          <w:sz w:val="20"/>
        </w:rPr>
        <w:t xml:space="preserve"> </w:t>
      </w:r>
      <w:r w:rsidR="00ED6222" w:rsidRPr="0039665F">
        <w:rPr>
          <w:rFonts w:ascii="Arial" w:hAnsi="Arial" w:cs="Arial"/>
          <w:sz w:val="20"/>
        </w:rPr>
        <w:t xml:space="preserve">na základě skutečně poskytnutého plnění </w:t>
      </w:r>
      <w:r w:rsidR="00D062A7">
        <w:rPr>
          <w:rFonts w:ascii="Arial" w:hAnsi="Arial" w:cs="Arial"/>
          <w:sz w:val="20"/>
        </w:rPr>
        <w:t>ze strany P</w:t>
      </w:r>
      <w:r w:rsidR="00ED6222" w:rsidRPr="0039665F">
        <w:rPr>
          <w:rFonts w:ascii="Arial" w:hAnsi="Arial" w:cs="Arial"/>
          <w:sz w:val="20"/>
        </w:rPr>
        <w:t>oskytovatele</w:t>
      </w:r>
      <w:r w:rsidR="00ED6222">
        <w:rPr>
          <w:rFonts w:ascii="Arial" w:hAnsi="Arial" w:cs="Arial"/>
          <w:sz w:val="20"/>
        </w:rPr>
        <w:t>.</w:t>
      </w:r>
      <w:r w:rsidR="007914F1">
        <w:rPr>
          <w:rFonts w:ascii="Arial" w:hAnsi="Arial" w:cs="Arial"/>
          <w:sz w:val="20"/>
        </w:rPr>
        <w:t xml:space="preserve"> Předmětem akceptace jsou vzdělávací kurzy, které byly v daném kalendářním měsíci ukončeny</w:t>
      </w:r>
      <w:r w:rsidR="002762D7">
        <w:rPr>
          <w:rFonts w:ascii="Arial" w:hAnsi="Arial" w:cs="Arial"/>
          <w:sz w:val="20"/>
        </w:rPr>
        <w:t>,</w:t>
      </w:r>
      <w:r w:rsidR="007914F1">
        <w:rPr>
          <w:rFonts w:ascii="Arial" w:hAnsi="Arial" w:cs="Arial"/>
          <w:sz w:val="20"/>
        </w:rPr>
        <w:t xml:space="preserve"> a odborné konzultace, které byly v daném kalendářním měsíci poskytnuty.</w:t>
      </w:r>
      <w:r w:rsidRPr="00B42573">
        <w:rPr>
          <w:rFonts w:ascii="Arial" w:hAnsi="Arial" w:cs="Arial"/>
          <w:sz w:val="20"/>
        </w:rPr>
        <w:t xml:space="preserve"> Podmínkou akceptace každého vzdělávacího kurzu </w:t>
      </w:r>
      <w:r w:rsidR="00D062A7">
        <w:rPr>
          <w:rFonts w:ascii="Arial" w:hAnsi="Arial" w:cs="Arial"/>
          <w:sz w:val="20"/>
        </w:rPr>
        <w:t xml:space="preserve">Objednatelem </w:t>
      </w:r>
      <w:r w:rsidRPr="00B42573">
        <w:rPr>
          <w:rFonts w:ascii="Arial" w:hAnsi="Arial" w:cs="Arial"/>
          <w:sz w:val="20"/>
        </w:rPr>
        <w:t xml:space="preserve">je </w:t>
      </w:r>
    </w:p>
    <w:p w14:paraId="1C1E364F" w14:textId="77777777" w:rsidR="00643A57" w:rsidRDefault="00643A57" w:rsidP="00643A57">
      <w:pPr>
        <w:pStyle w:val="Nadpis2"/>
        <w:numPr>
          <w:ilvl w:val="2"/>
          <w:numId w:val="1"/>
        </w:numPr>
        <w:rPr>
          <w:rFonts w:ascii="Arial" w:hAnsi="Arial" w:cs="Arial"/>
          <w:sz w:val="20"/>
        </w:rPr>
      </w:pPr>
      <w:r w:rsidRPr="00B42573">
        <w:rPr>
          <w:rFonts w:ascii="Arial" w:hAnsi="Arial" w:cs="Arial"/>
          <w:sz w:val="20"/>
        </w:rPr>
        <w:t>předchozí vypracování a</w:t>
      </w:r>
      <w:r>
        <w:rPr>
          <w:rFonts w:ascii="Arial" w:hAnsi="Arial" w:cs="Arial"/>
          <w:sz w:val="20"/>
        </w:rPr>
        <w:t> předání písemné zprávy</w:t>
      </w:r>
      <w:r w:rsidR="00266DD4">
        <w:rPr>
          <w:rFonts w:ascii="Arial" w:hAnsi="Arial" w:cs="Arial"/>
          <w:sz w:val="20"/>
        </w:rPr>
        <w:t xml:space="preserve"> </w:t>
      </w:r>
      <w:r w:rsidR="00EA190D">
        <w:rPr>
          <w:rFonts w:ascii="Arial" w:hAnsi="Arial" w:cs="Arial"/>
          <w:sz w:val="20"/>
        </w:rPr>
        <w:t xml:space="preserve">o </w:t>
      </w:r>
      <w:r w:rsidR="0000508F">
        <w:rPr>
          <w:rFonts w:ascii="Arial" w:hAnsi="Arial" w:cs="Arial"/>
          <w:sz w:val="20"/>
        </w:rPr>
        <w:t>hodnocení kvality lektorů a </w:t>
      </w:r>
      <w:r w:rsidR="00151A55" w:rsidRPr="00B42573">
        <w:rPr>
          <w:rFonts w:ascii="Arial" w:hAnsi="Arial" w:cs="Arial"/>
          <w:sz w:val="20"/>
        </w:rPr>
        <w:t xml:space="preserve">studijních materiálů účastníky </w:t>
      </w:r>
      <w:r w:rsidR="00D062A7">
        <w:rPr>
          <w:rFonts w:ascii="Arial" w:hAnsi="Arial" w:cs="Arial"/>
          <w:sz w:val="20"/>
        </w:rPr>
        <w:t xml:space="preserve">příslušného vzdělávacího </w:t>
      </w:r>
      <w:r w:rsidR="00151A55" w:rsidRPr="00B42573">
        <w:rPr>
          <w:rFonts w:ascii="Arial" w:hAnsi="Arial" w:cs="Arial"/>
          <w:sz w:val="20"/>
        </w:rPr>
        <w:t>kurzu</w:t>
      </w:r>
      <w:r w:rsidR="007914F1">
        <w:rPr>
          <w:rFonts w:ascii="Arial" w:hAnsi="Arial" w:cs="Arial"/>
          <w:sz w:val="20"/>
        </w:rPr>
        <w:t xml:space="preserve"> či odborných konzultací</w:t>
      </w:r>
      <w:r w:rsidR="00AA1B85">
        <w:rPr>
          <w:rFonts w:ascii="Arial" w:hAnsi="Arial" w:cs="Arial"/>
          <w:sz w:val="20"/>
        </w:rPr>
        <w:t xml:space="preserve"> Objednateli</w:t>
      </w:r>
      <w:r w:rsidR="00DD7606">
        <w:rPr>
          <w:rFonts w:ascii="Arial" w:hAnsi="Arial" w:cs="Arial"/>
          <w:sz w:val="20"/>
        </w:rPr>
        <w:t xml:space="preserve">, </w:t>
      </w:r>
    </w:p>
    <w:p w14:paraId="1C1E3650" w14:textId="77777777" w:rsidR="00643A57" w:rsidRDefault="00643A57" w:rsidP="00643A57">
      <w:pPr>
        <w:pStyle w:val="Nadpis2"/>
        <w:numPr>
          <w:ilvl w:val="2"/>
          <w:numId w:val="1"/>
        </w:numPr>
        <w:rPr>
          <w:rFonts w:ascii="Arial" w:hAnsi="Arial" w:cs="Arial"/>
          <w:sz w:val="20"/>
        </w:rPr>
      </w:pPr>
      <w:r w:rsidRPr="00B42573">
        <w:rPr>
          <w:rFonts w:ascii="Arial" w:hAnsi="Arial" w:cs="Arial"/>
          <w:sz w:val="20"/>
        </w:rPr>
        <w:t>předchozí vypracování a</w:t>
      </w:r>
      <w:r>
        <w:rPr>
          <w:rFonts w:ascii="Arial" w:hAnsi="Arial" w:cs="Arial"/>
          <w:sz w:val="20"/>
        </w:rPr>
        <w:t xml:space="preserve"> předání písemné zprávy </w:t>
      </w:r>
      <w:r w:rsidR="008E168A">
        <w:rPr>
          <w:rFonts w:ascii="Arial" w:hAnsi="Arial" w:cs="Arial"/>
          <w:sz w:val="20"/>
        </w:rPr>
        <w:t>o průběhu přísluš</w:t>
      </w:r>
      <w:r w:rsidR="00D062A7">
        <w:rPr>
          <w:rFonts w:ascii="Arial" w:hAnsi="Arial" w:cs="Arial"/>
          <w:sz w:val="20"/>
        </w:rPr>
        <w:t xml:space="preserve">ného vzdělávacího </w:t>
      </w:r>
      <w:r w:rsidR="00DD7606">
        <w:rPr>
          <w:rFonts w:ascii="Arial" w:hAnsi="Arial" w:cs="Arial"/>
          <w:sz w:val="20"/>
        </w:rPr>
        <w:t>kurzu</w:t>
      </w:r>
      <w:r w:rsidR="00D062A7">
        <w:rPr>
          <w:rFonts w:ascii="Arial" w:hAnsi="Arial" w:cs="Arial"/>
          <w:sz w:val="20"/>
        </w:rPr>
        <w:t xml:space="preserve"> </w:t>
      </w:r>
      <w:r w:rsidR="007914F1">
        <w:rPr>
          <w:rFonts w:ascii="Arial" w:hAnsi="Arial" w:cs="Arial"/>
          <w:sz w:val="20"/>
        </w:rPr>
        <w:t xml:space="preserve">či odborné konzultace </w:t>
      </w:r>
      <w:r w:rsidR="00D062A7">
        <w:rPr>
          <w:rFonts w:ascii="Arial" w:hAnsi="Arial" w:cs="Arial"/>
          <w:sz w:val="20"/>
        </w:rPr>
        <w:t>zpracované lektorem</w:t>
      </w:r>
      <w:r w:rsidR="00AA1B85">
        <w:rPr>
          <w:rFonts w:ascii="Arial" w:hAnsi="Arial" w:cs="Arial"/>
          <w:sz w:val="20"/>
        </w:rPr>
        <w:t xml:space="preserve"> Objednateli</w:t>
      </w:r>
      <w:r w:rsidR="00DD7606">
        <w:rPr>
          <w:rFonts w:ascii="Arial" w:hAnsi="Arial" w:cs="Arial"/>
          <w:sz w:val="20"/>
        </w:rPr>
        <w:t xml:space="preserve">, </w:t>
      </w:r>
    </w:p>
    <w:p w14:paraId="1C1E3651" w14:textId="77777777" w:rsidR="00643A57" w:rsidRDefault="00643A57" w:rsidP="00643A57">
      <w:pPr>
        <w:pStyle w:val="Nadpis2"/>
        <w:numPr>
          <w:ilvl w:val="2"/>
          <w:numId w:val="1"/>
        </w:numPr>
        <w:rPr>
          <w:rFonts w:ascii="Arial" w:hAnsi="Arial" w:cs="Arial"/>
          <w:sz w:val="20"/>
        </w:rPr>
      </w:pPr>
      <w:r>
        <w:rPr>
          <w:rFonts w:ascii="Arial" w:hAnsi="Arial" w:cs="Arial"/>
          <w:sz w:val="20"/>
        </w:rPr>
        <w:t xml:space="preserve">předání </w:t>
      </w:r>
      <w:r w:rsidR="00DC28C6">
        <w:rPr>
          <w:rFonts w:ascii="Arial" w:hAnsi="Arial" w:cs="Arial"/>
          <w:sz w:val="20"/>
        </w:rPr>
        <w:t xml:space="preserve">originálu </w:t>
      </w:r>
      <w:r w:rsidR="00DD7606">
        <w:rPr>
          <w:rFonts w:ascii="Arial" w:hAnsi="Arial" w:cs="Arial"/>
          <w:sz w:val="20"/>
        </w:rPr>
        <w:t xml:space="preserve">prezenční listiny </w:t>
      </w:r>
      <w:r w:rsidR="00151A55" w:rsidRPr="00B42573">
        <w:rPr>
          <w:rFonts w:ascii="Arial" w:hAnsi="Arial" w:cs="Arial"/>
          <w:sz w:val="20"/>
        </w:rPr>
        <w:t xml:space="preserve">a </w:t>
      </w:r>
      <w:r w:rsidR="00DC28C6">
        <w:rPr>
          <w:rFonts w:ascii="Arial" w:hAnsi="Arial" w:cs="Arial"/>
          <w:sz w:val="20"/>
        </w:rPr>
        <w:t>kopie vystavených osvědčení</w:t>
      </w:r>
      <w:r w:rsidR="00BC45E1">
        <w:rPr>
          <w:rFonts w:ascii="Arial" w:hAnsi="Arial" w:cs="Arial"/>
          <w:sz w:val="20"/>
        </w:rPr>
        <w:t xml:space="preserve"> ve smyslu článku </w:t>
      </w:r>
      <w:r w:rsidR="00BC45E1">
        <w:rPr>
          <w:rFonts w:ascii="Arial" w:hAnsi="Arial" w:cs="Arial"/>
          <w:sz w:val="20"/>
        </w:rPr>
        <w:fldChar w:fldCharType="begin"/>
      </w:r>
      <w:r w:rsidR="00BC45E1">
        <w:rPr>
          <w:rFonts w:ascii="Arial" w:hAnsi="Arial" w:cs="Arial"/>
          <w:sz w:val="20"/>
        </w:rPr>
        <w:instrText xml:space="preserve"> REF _Ref443912938 \r \h </w:instrText>
      </w:r>
      <w:r w:rsidR="00BC45E1">
        <w:rPr>
          <w:rFonts w:ascii="Arial" w:hAnsi="Arial" w:cs="Arial"/>
          <w:sz w:val="20"/>
        </w:rPr>
      </w:r>
      <w:r w:rsidR="00BC45E1">
        <w:rPr>
          <w:rFonts w:ascii="Arial" w:hAnsi="Arial" w:cs="Arial"/>
          <w:sz w:val="20"/>
        </w:rPr>
        <w:fldChar w:fldCharType="separate"/>
      </w:r>
      <w:r w:rsidR="00EE52CA">
        <w:rPr>
          <w:rFonts w:ascii="Arial" w:hAnsi="Arial" w:cs="Arial"/>
          <w:sz w:val="20"/>
        </w:rPr>
        <w:t>5.4</w:t>
      </w:r>
      <w:r w:rsidR="00BC45E1">
        <w:rPr>
          <w:rFonts w:ascii="Arial" w:hAnsi="Arial" w:cs="Arial"/>
          <w:sz w:val="20"/>
        </w:rPr>
        <w:fldChar w:fldCharType="end"/>
      </w:r>
      <w:r w:rsidR="00BC45E1">
        <w:rPr>
          <w:rFonts w:ascii="Arial" w:hAnsi="Arial" w:cs="Arial"/>
          <w:sz w:val="20"/>
        </w:rPr>
        <w:t xml:space="preserve"> výše</w:t>
      </w:r>
      <w:r w:rsidR="00DC28C6">
        <w:rPr>
          <w:rFonts w:ascii="Arial" w:hAnsi="Arial" w:cs="Arial"/>
          <w:sz w:val="20"/>
        </w:rPr>
        <w:t>,</w:t>
      </w:r>
    </w:p>
    <w:p w14:paraId="1C1E3652" w14:textId="77777777" w:rsidR="001C6987" w:rsidRDefault="00151A55" w:rsidP="00643A57">
      <w:pPr>
        <w:pStyle w:val="Nadpis2"/>
        <w:numPr>
          <w:ilvl w:val="2"/>
          <w:numId w:val="1"/>
        </w:numPr>
        <w:rPr>
          <w:rFonts w:ascii="Arial" w:hAnsi="Arial" w:cs="Arial"/>
          <w:sz w:val="20"/>
        </w:rPr>
      </w:pPr>
      <w:r w:rsidRPr="00B42573">
        <w:rPr>
          <w:rFonts w:ascii="Arial" w:hAnsi="Arial" w:cs="Arial"/>
          <w:sz w:val="20"/>
        </w:rPr>
        <w:t xml:space="preserve">předání </w:t>
      </w:r>
      <w:r w:rsidR="001E55DD">
        <w:rPr>
          <w:rFonts w:ascii="Arial" w:hAnsi="Arial" w:cs="Arial"/>
          <w:sz w:val="20"/>
        </w:rPr>
        <w:t xml:space="preserve">výše stanovených </w:t>
      </w:r>
      <w:r w:rsidR="00DD7606">
        <w:rPr>
          <w:rFonts w:ascii="Arial" w:hAnsi="Arial" w:cs="Arial"/>
          <w:sz w:val="20"/>
        </w:rPr>
        <w:t>dokumentů</w:t>
      </w:r>
      <w:r w:rsidR="000F3FEF">
        <w:rPr>
          <w:rFonts w:ascii="Arial" w:hAnsi="Arial" w:cs="Arial"/>
          <w:sz w:val="20"/>
        </w:rPr>
        <w:t xml:space="preserve"> Objednateli </w:t>
      </w:r>
      <w:r w:rsidR="000F3FEF" w:rsidRPr="00C07B6D">
        <w:rPr>
          <w:rFonts w:ascii="Arial" w:hAnsi="Arial" w:cs="Arial"/>
          <w:sz w:val="20"/>
        </w:rPr>
        <w:t>v</w:t>
      </w:r>
      <w:r w:rsidR="00564061">
        <w:rPr>
          <w:rFonts w:ascii="Arial" w:hAnsi="Arial" w:cs="Arial"/>
          <w:sz w:val="20"/>
        </w:rPr>
        <w:t xml:space="preserve"> jednom </w:t>
      </w:r>
      <w:r w:rsidR="000F3FEF" w:rsidRPr="00C07B6D">
        <w:rPr>
          <w:rFonts w:ascii="Arial" w:hAnsi="Arial" w:cs="Arial"/>
          <w:sz w:val="20"/>
        </w:rPr>
        <w:t>listinném</w:t>
      </w:r>
      <w:r w:rsidR="000F3FEF">
        <w:rPr>
          <w:rFonts w:ascii="Arial" w:hAnsi="Arial" w:cs="Arial"/>
          <w:sz w:val="20"/>
        </w:rPr>
        <w:t xml:space="preserve"> vyhotovení</w:t>
      </w:r>
      <w:r w:rsidRPr="00B42573">
        <w:rPr>
          <w:rFonts w:ascii="Arial" w:hAnsi="Arial" w:cs="Arial"/>
          <w:sz w:val="20"/>
        </w:rPr>
        <w:t xml:space="preserve"> a současně </w:t>
      </w:r>
      <w:r w:rsidR="001E55DD" w:rsidRPr="00B42573">
        <w:rPr>
          <w:rFonts w:ascii="Arial" w:hAnsi="Arial" w:cs="Arial"/>
          <w:sz w:val="20"/>
        </w:rPr>
        <w:t xml:space="preserve">v elektronické podobě </w:t>
      </w:r>
      <w:r w:rsidRPr="00B42573">
        <w:rPr>
          <w:rFonts w:ascii="Arial" w:hAnsi="Arial" w:cs="Arial"/>
          <w:sz w:val="20"/>
        </w:rPr>
        <w:t xml:space="preserve">na </w:t>
      </w:r>
      <w:r w:rsidR="001E55DD" w:rsidRPr="00B42573">
        <w:rPr>
          <w:rFonts w:ascii="Arial" w:hAnsi="Arial" w:cs="Arial"/>
          <w:sz w:val="20"/>
        </w:rPr>
        <w:t xml:space="preserve">CD </w:t>
      </w:r>
      <w:r w:rsidRPr="00B42573">
        <w:rPr>
          <w:rFonts w:ascii="Arial" w:hAnsi="Arial" w:cs="Arial"/>
          <w:sz w:val="20"/>
        </w:rPr>
        <w:t>nosiči</w:t>
      </w:r>
      <w:r w:rsidR="001E55DD">
        <w:rPr>
          <w:rFonts w:ascii="Arial" w:hAnsi="Arial" w:cs="Arial"/>
          <w:sz w:val="20"/>
        </w:rPr>
        <w:t>.</w:t>
      </w:r>
      <w:r w:rsidRPr="00B42573">
        <w:rPr>
          <w:rFonts w:ascii="Arial" w:hAnsi="Arial" w:cs="Arial"/>
          <w:sz w:val="20"/>
        </w:rPr>
        <w:t xml:space="preserve"> </w:t>
      </w:r>
    </w:p>
    <w:p w14:paraId="1C1E3653" w14:textId="77777777" w:rsidR="003A49FF" w:rsidRDefault="003A49FF" w:rsidP="003A49FF">
      <w:pPr>
        <w:pStyle w:val="Nadpis2"/>
        <w:numPr>
          <w:ilvl w:val="1"/>
          <w:numId w:val="1"/>
        </w:numPr>
        <w:rPr>
          <w:rFonts w:ascii="Arial" w:hAnsi="Arial" w:cs="Arial"/>
          <w:sz w:val="20"/>
        </w:rPr>
      </w:pPr>
      <w:r>
        <w:rPr>
          <w:rFonts w:ascii="Arial" w:hAnsi="Arial" w:cs="Arial"/>
          <w:sz w:val="20"/>
        </w:rPr>
        <w:t>Akceptace plnění Objednatelem</w:t>
      </w:r>
      <w:r w:rsidR="009D0E48">
        <w:rPr>
          <w:rFonts w:ascii="Arial" w:hAnsi="Arial" w:cs="Arial"/>
          <w:sz w:val="20"/>
        </w:rPr>
        <w:t xml:space="preserve"> (na základě </w:t>
      </w:r>
      <w:r w:rsidR="00BC45E1">
        <w:rPr>
          <w:rFonts w:ascii="Arial" w:hAnsi="Arial" w:cs="Arial"/>
          <w:sz w:val="20"/>
        </w:rPr>
        <w:t>Objednatelem</w:t>
      </w:r>
      <w:r w:rsidR="009D0E48">
        <w:rPr>
          <w:rFonts w:ascii="Arial" w:hAnsi="Arial" w:cs="Arial"/>
          <w:sz w:val="20"/>
        </w:rPr>
        <w:t xml:space="preserve"> odsouhlaseného akceptačního protokolu)</w:t>
      </w:r>
      <w:r>
        <w:rPr>
          <w:rFonts w:ascii="Arial" w:hAnsi="Arial" w:cs="Arial"/>
          <w:sz w:val="20"/>
        </w:rPr>
        <w:t xml:space="preserve"> je nezbytný pře</w:t>
      </w:r>
      <w:r w:rsidR="00332C78">
        <w:rPr>
          <w:rFonts w:ascii="Arial" w:hAnsi="Arial" w:cs="Arial"/>
          <w:sz w:val="20"/>
        </w:rPr>
        <w:t>dpo</w:t>
      </w:r>
      <w:r>
        <w:rPr>
          <w:rFonts w:ascii="Arial" w:hAnsi="Arial" w:cs="Arial"/>
          <w:sz w:val="20"/>
        </w:rPr>
        <w:t>klad pro zaplacení ceny.</w:t>
      </w:r>
    </w:p>
    <w:p w14:paraId="1C1E3654" w14:textId="77777777" w:rsidR="0047066A" w:rsidRPr="00262DBE" w:rsidRDefault="003A49FF" w:rsidP="0047066A">
      <w:pPr>
        <w:pStyle w:val="Nadpis1"/>
        <w:numPr>
          <w:ilvl w:val="0"/>
          <w:numId w:val="1"/>
        </w:numPr>
        <w:rPr>
          <w:rFonts w:ascii="Arial" w:hAnsi="Arial" w:cs="Arial"/>
          <w:sz w:val="24"/>
        </w:rPr>
      </w:pPr>
      <w:r>
        <w:rPr>
          <w:rFonts w:ascii="Arial" w:hAnsi="Arial" w:cs="Arial"/>
          <w:sz w:val="24"/>
        </w:rPr>
        <w:t>P</w:t>
      </w:r>
      <w:r w:rsidR="0047066A" w:rsidRPr="00262DBE">
        <w:rPr>
          <w:rFonts w:ascii="Arial" w:hAnsi="Arial" w:cs="Arial"/>
          <w:sz w:val="24"/>
        </w:rPr>
        <w:t xml:space="preserve">arametry </w:t>
      </w:r>
      <w:r>
        <w:rPr>
          <w:rFonts w:ascii="Arial" w:hAnsi="Arial" w:cs="Arial"/>
          <w:sz w:val="24"/>
        </w:rPr>
        <w:t>v</w:t>
      </w:r>
      <w:r w:rsidR="0047066A" w:rsidRPr="00262DBE">
        <w:rPr>
          <w:rFonts w:ascii="Arial" w:hAnsi="Arial" w:cs="Arial"/>
          <w:sz w:val="24"/>
        </w:rPr>
        <w:t>zdělávacích kurzů a odborných konzultací</w:t>
      </w:r>
    </w:p>
    <w:p w14:paraId="1C1E3655" w14:textId="77777777" w:rsidR="00AA5326" w:rsidRDefault="00AA5326" w:rsidP="0047066A">
      <w:pPr>
        <w:pStyle w:val="Nadpis2"/>
        <w:numPr>
          <w:ilvl w:val="1"/>
          <w:numId w:val="1"/>
        </w:numPr>
        <w:rPr>
          <w:rFonts w:ascii="Arial" w:hAnsi="Arial" w:cs="Arial"/>
          <w:sz w:val="20"/>
        </w:rPr>
      </w:pPr>
      <w:bookmarkStart w:id="18" w:name="_Ref440526884"/>
      <w:r>
        <w:rPr>
          <w:rFonts w:ascii="Arial" w:hAnsi="Arial" w:cs="Arial"/>
          <w:sz w:val="20"/>
        </w:rPr>
        <w:t xml:space="preserve">Vzdělávacím kurzem dle této Smlouvy </w:t>
      </w:r>
      <w:r w:rsidR="006636E1">
        <w:rPr>
          <w:rFonts w:ascii="Arial" w:hAnsi="Arial" w:cs="Arial"/>
          <w:sz w:val="20"/>
        </w:rPr>
        <w:t>je</w:t>
      </w:r>
      <w:r>
        <w:rPr>
          <w:rFonts w:ascii="Arial" w:hAnsi="Arial" w:cs="Arial"/>
          <w:sz w:val="20"/>
        </w:rPr>
        <w:t xml:space="preserve"> </w:t>
      </w:r>
      <w:bookmarkEnd w:id="18"/>
      <w:r w:rsidR="00AA1B85">
        <w:rPr>
          <w:rFonts w:ascii="Arial" w:hAnsi="Arial" w:cs="Arial"/>
          <w:sz w:val="20"/>
        </w:rPr>
        <w:t xml:space="preserve">vzdělávací aktivita sloužící ke zvýšení odbornosti jejích účastníků, poskytovaná Poskytovatelem prostřednictvím kvalifikovaných lektorů dle této Smlouvy a jednotlivých Dílčích smluv ve formě </w:t>
      </w:r>
      <w:r w:rsidR="00AA1B85" w:rsidRPr="00053510">
        <w:rPr>
          <w:rFonts w:ascii="Arial" w:hAnsi="Arial" w:cs="Arial"/>
          <w:sz w:val="20"/>
        </w:rPr>
        <w:t>přednášk</w:t>
      </w:r>
      <w:r w:rsidR="00AA1B85">
        <w:rPr>
          <w:rFonts w:ascii="Arial" w:hAnsi="Arial" w:cs="Arial"/>
          <w:sz w:val="20"/>
        </w:rPr>
        <w:t>y</w:t>
      </w:r>
      <w:r w:rsidR="00AA1B85" w:rsidRPr="00053510">
        <w:rPr>
          <w:rFonts w:ascii="Arial" w:hAnsi="Arial" w:cs="Arial"/>
          <w:sz w:val="20"/>
        </w:rPr>
        <w:t>, seminář</w:t>
      </w:r>
      <w:r w:rsidR="00AA1B85">
        <w:rPr>
          <w:rFonts w:ascii="Arial" w:hAnsi="Arial" w:cs="Arial"/>
          <w:sz w:val="20"/>
        </w:rPr>
        <w:t>e</w:t>
      </w:r>
      <w:r w:rsidR="00AA1B85" w:rsidRPr="00053510">
        <w:rPr>
          <w:rFonts w:ascii="Arial" w:hAnsi="Arial" w:cs="Arial"/>
          <w:sz w:val="20"/>
        </w:rPr>
        <w:t>, workshop</w:t>
      </w:r>
      <w:r w:rsidR="00AA1B85">
        <w:rPr>
          <w:rFonts w:ascii="Arial" w:hAnsi="Arial" w:cs="Arial"/>
          <w:sz w:val="20"/>
        </w:rPr>
        <w:t>u či jiné vhodné formě, přičemž takový vzdělávací kurz je rozdělen do jednoho či více škol</w:t>
      </w:r>
      <w:r w:rsidR="00B15D61">
        <w:rPr>
          <w:rFonts w:ascii="Arial" w:hAnsi="Arial" w:cs="Arial"/>
          <w:sz w:val="20"/>
        </w:rPr>
        <w:t>i</w:t>
      </w:r>
      <w:r w:rsidR="00AA1B85">
        <w:rPr>
          <w:rFonts w:ascii="Arial" w:hAnsi="Arial" w:cs="Arial"/>
          <w:sz w:val="20"/>
        </w:rPr>
        <w:t>cích dnů, případně také škol</w:t>
      </w:r>
      <w:r w:rsidR="00B15D61">
        <w:rPr>
          <w:rFonts w:ascii="Arial" w:hAnsi="Arial" w:cs="Arial"/>
          <w:sz w:val="20"/>
        </w:rPr>
        <w:t>i</w:t>
      </w:r>
      <w:r w:rsidR="00AA1B85">
        <w:rPr>
          <w:rFonts w:ascii="Arial" w:hAnsi="Arial" w:cs="Arial"/>
          <w:sz w:val="20"/>
        </w:rPr>
        <w:t xml:space="preserve">cích dnů zkrácených na jednu polovinu. </w:t>
      </w:r>
    </w:p>
    <w:p w14:paraId="1C1E3656" w14:textId="77777777" w:rsidR="0047066A" w:rsidRDefault="0047066A" w:rsidP="0047066A">
      <w:pPr>
        <w:pStyle w:val="Nadpis2"/>
        <w:numPr>
          <w:ilvl w:val="1"/>
          <w:numId w:val="1"/>
        </w:numPr>
        <w:rPr>
          <w:rFonts w:ascii="Arial" w:hAnsi="Arial" w:cs="Arial"/>
          <w:sz w:val="20"/>
        </w:rPr>
      </w:pPr>
      <w:bookmarkStart w:id="19" w:name="_Ref446086906"/>
      <w:r>
        <w:rPr>
          <w:rFonts w:ascii="Arial" w:hAnsi="Arial" w:cs="Arial"/>
          <w:sz w:val="20"/>
        </w:rPr>
        <w:t>Škol</w:t>
      </w:r>
      <w:r w:rsidR="00B15D61">
        <w:rPr>
          <w:rFonts w:ascii="Arial" w:hAnsi="Arial" w:cs="Arial"/>
          <w:sz w:val="20"/>
        </w:rPr>
        <w:t>i</w:t>
      </w:r>
      <w:r>
        <w:rPr>
          <w:rFonts w:ascii="Arial" w:hAnsi="Arial" w:cs="Arial"/>
          <w:sz w:val="20"/>
        </w:rPr>
        <w:t xml:space="preserve">cím </w:t>
      </w:r>
      <w:r w:rsidRPr="00053510">
        <w:rPr>
          <w:rFonts w:ascii="Arial" w:hAnsi="Arial" w:cs="Arial"/>
          <w:sz w:val="20"/>
        </w:rPr>
        <w:t>dnem se rozumí realizace vybrané formy vzdělávací</w:t>
      </w:r>
      <w:r w:rsidR="0082496D">
        <w:rPr>
          <w:rFonts w:ascii="Arial" w:hAnsi="Arial" w:cs="Arial"/>
          <w:sz w:val="20"/>
        </w:rPr>
        <w:t>ho</w:t>
      </w:r>
      <w:r w:rsidRPr="00053510">
        <w:rPr>
          <w:rFonts w:ascii="Arial" w:hAnsi="Arial" w:cs="Arial"/>
          <w:sz w:val="20"/>
        </w:rPr>
        <w:t xml:space="preserve"> </w:t>
      </w:r>
      <w:r w:rsidR="0082496D">
        <w:rPr>
          <w:rFonts w:ascii="Arial" w:hAnsi="Arial" w:cs="Arial"/>
          <w:sz w:val="20"/>
        </w:rPr>
        <w:t xml:space="preserve">kurzu </w:t>
      </w:r>
      <w:r w:rsidRPr="00053510">
        <w:rPr>
          <w:rFonts w:ascii="Arial" w:hAnsi="Arial" w:cs="Arial"/>
          <w:sz w:val="20"/>
        </w:rPr>
        <w:t>(přednáška, seminář, workshop apod.) na požadované téma v</w:t>
      </w:r>
      <w:r w:rsidR="0000508F">
        <w:rPr>
          <w:rFonts w:ascii="Arial" w:hAnsi="Arial" w:cs="Arial"/>
          <w:sz w:val="20"/>
        </w:rPr>
        <w:t xml:space="preserve"> rozsahu 8 x 45min. (od 9.00 do </w:t>
      </w:r>
      <w:r w:rsidRPr="00053510">
        <w:rPr>
          <w:rFonts w:ascii="Arial" w:hAnsi="Arial" w:cs="Arial"/>
          <w:sz w:val="20"/>
        </w:rPr>
        <w:t>16.30 hod, včetně</w:t>
      </w:r>
      <w:r>
        <w:rPr>
          <w:rFonts w:ascii="Arial" w:hAnsi="Arial" w:cs="Arial"/>
          <w:sz w:val="20"/>
        </w:rPr>
        <w:t xml:space="preserve"> jedné dopolední a odpolední 15</w:t>
      </w:r>
      <w:r w:rsidRPr="00053510">
        <w:rPr>
          <w:rFonts w:ascii="Arial" w:hAnsi="Arial" w:cs="Arial"/>
          <w:sz w:val="20"/>
        </w:rPr>
        <w:t>min</w:t>
      </w:r>
      <w:r>
        <w:rPr>
          <w:rFonts w:ascii="Arial" w:hAnsi="Arial" w:cs="Arial"/>
          <w:sz w:val="20"/>
        </w:rPr>
        <w:t xml:space="preserve">utové </w:t>
      </w:r>
      <w:r w:rsidR="0000508F">
        <w:rPr>
          <w:rFonts w:ascii="Arial" w:hAnsi="Arial" w:cs="Arial"/>
          <w:sz w:val="20"/>
        </w:rPr>
        <w:t>přestávky a </w:t>
      </w:r>
      <w:r>
        <w:rPr>
          <w:rFonts w:ascii="Arial" w:hAnsi="Arial" w:cs="Arial"/>
          <w:sz w:val="20"/>
        </w:rPr>
        <w:t>60</w:t>
      </w:r>
      <w:r w:rsidRPr="00053510">
        <w:rPr>
          <w:rFonts w:ascii="Arial" w:hAnsi="Arial" w:cs="Arial"/>
          <w:sz w:val="20"/>
        </w:rPr>
        <w:t>minutové přestávky na oběd)</w:t>
      </w:r>
      <w:r>
        <w:rPr>
          <w:rFonts w:ascii="Arial" w:hAnsi="Arial" w:cs="Arial"/>
          <w:sz w:val="20"/>
        </w:rPr>
        <w:t xml:space="preserve">. Vzdělávací kurzy mohou být rovněž provedeny jako </w:t>
      </w:r>
      <w:r w:rsidRPr="00053510">
        <w:rPr>
          <w:rFonts w:ascii="Arial" w:hAnsi="Arial" w:cs="Arial"/>
          <w:sz w:val="20"/>
        </w:rPr>
        <w:t>vícedenní</w:t>
      </w:r>
      <w:r>
        <w:rPr>
          <w:rFonts w:ascii="Arial" w:hAnsi="Arial" w:cs="Arial"/>
          <w:sz w:val="20"/>
        </w:rPr>
        <w:t>, kde bude provedeno více škol</w:t>
      </w:r>
      <w:r w:rsidR="00B15D61">
        <w:rPr>
          <w:rFonts w:ascii="Arial" w:hAnsi="Arial" w:cs="Arial"/>
          <w:sz w:val="20"/>
        </w:rPr>
        <w:t>i</w:t>
      </w:r>
      <w:r>
        <w:rPr>
          <w:rFonts w:ascii="Arial" w:hAnsi="Arial" w:cs="Arial"/>
          <w:sz w:val="20"/>
        </w:rPr>
        <w:t>cích dnů. Vzdělávací kurzy mohou být provedeny</w:t>
      </w:r>
      <w:r w:rsidRPr="00053510">
        <w:rPr>
          <w:rFonts w:ascii="Arial" w:hAnsi="Arial" w:cs="Arial"/>
          <w:sz w:val="20"/>
        </w:rPr>
        <w:t xml:space="preserve"> pro skupinu </w:t>
      </w:r>
      <w:r w:rsidR="006636E1">
        <w:rPr>
          <w:rFonts w:ascii="Arial" w:hAnsi="Arial" w:cs="Arial"/>
          <w:sz w:val="20"/>
        </w:rPr>
        <w:t>nejvíce</w:t>
      </w:r>
      <w:r w:rsidR="006636E1" w:rsidRPr="00053510">
        <w:rPr>
          <w:rFonts w:ascii="Arial" w:hAnsi="Arial" w:cs="Arial"/>
          <w:sz w:val="20"/>
        </w:rPr>
        <w:t xml:space="preserve"> </w:t>
      </w:r>
      <w:r w:rsidRPr="00053510">
        <w:rPr>
          <w:rFonts w:ascii="Arial" w:hAnsi="Arial" w:cs="Arial"/>
          <w:sz w:val="20"/>
        </w:rPr>
        <w:t xml:space="preserve">12 osob. Vzdělávací </w:t>
      </w:r>
      <w:r w:rsidR="0082496D">
        <w:rPr>
          <w:rFonts w:ascii="Arial" w:hAnsi="Arial" w:cs="Arial"/>
          <w:sz w:val="20"/>
        </w:rPr>
        <w:t>kurzy</w:t>
      </w:r>
      <w:r w:rsidR="0082496D" w:rsidRPr="00053510">
        <w:rPr>
          <w:rFonts w:ascii="Arial" w:hAnsi="Arial" w:cs="Arial"/>
          <w:sz w:val="20"/>
        </w:rPr>
        <w:t xml:space="preserve"> </w:t>
      </w:r>
      <w:r w:rsidRPr="00053510">
        <w:rPr>
          <w:rFonts w:ascii="Arial" w:hAnsi="Arial" w:cs="Arial"/>
          <w:sz w:val="20"/>
        </w:rPr>
        <w:t>je možno realizovat i jako půldenní v rozsahu 4 x 45</w:t>
      </w:r>
      <w:r>
        <w:rPr>
          <w:rFonts w:ascii="Arial" w:hAnsi="Arial" w:cs="Arial"/>
          <w:sz w:val="20"/>
        </w:rPr>
        <w:t xml:space="preserve"> min. </w:t>
      </w:r>
      <w:r w:rsidRPr="00053510">
        <w:rPr>
          <w:rFonts w:ascii="Arial" w:hAnsi="Arial" w:cs="Arial"/>
          <w:sz w:val="20"/>
        </w:rPr>
        <w:t>(od 9.00 do 12.15</w:t>
      </w:r>
      <w:r>
        <w:rPr>
          <w:rFonts w:ascii="Arial" w:hAnsi="Arial" w:cs="Arial"/>
          <w:sz w:val="20"/>
        </w:rPr>
        <w:t xml:space="preserve"> </w:t>
      </w:r>
      <w:r w:rsidRPr="00053510">
        <w:rPr>
          <w:rFonts w:ascii="Arial" w:hAnsi="Arial" w:cs="Arial"/>
          <w:sz w:val="20"/>
        </w:rPr>
        <w:t>hod, včetně jedné 15min</w:t>
      </w:r>
      <w:r>
        <w:rPr>
          <w:rFonts w:ascii="Arial" w:hAnsi="Arial" w:cs="Arial"/>
          <w:sz w:val="20"/>
        </w:rPr>
        <w:t>utové</w:t>
      </w:r>
      <w:r w:rsidRPr="00053510">
        <w:rPr>
          <w:rFonts w:ascii="Arial" w:hAnsi="Arial" w:cs="Arial"/>
          <w:sz w:val="20"/>
        </w:rPr>
        <w:t xml:space="preserve"> přestávky) s tím, že v takovém případě bude hrazena cena ve výši 50 % za škol</w:t>
      </w:r>
      <w:r w:rsidR="00B15D61">
        <w:rPr>
          <w:rFonts w:ascii="Arial" w:hAnsi="Arial" w:cs="Arial"/>
          <w:sz w:val="20"/>
        </w:rPr>
        <w:t>i</w:t>
      </w:r>
      <w:r w:rsidRPr="00053510">
        <w:rPr>
          <w:rFonts w:ascii="Arial" w:hAnsi="Arial" w:cs="Arial"/>
          <w:sz w:val="20"/>
        </w:rPr>
        <w:t>cí den.</w:t>
      </w:r>
      <w:bookmarkEnd w:id="19"/>
      <w:r w:rsidR="003D31F6">
        <w:rPr>
          <w:rFonts w:ascii="Arial" w:hAnsi="Arial" w:cs="Arial"/>
          <w:sz w:val="20"/>
        </w:rPr>
        <w:t xml:space="preserve"> V případě půldenní akce Uchazeč </w:t>
      </w:r>
      <w:r w:rsidR="009236C1">
        <w:rPr>
          <w:rFonts w:ascii="Arial" w:hAnsi="Arial" w:cs="Arial"/>
          <w:sz w:val="20"/>
        </w:rPr>
        <w:t>nezajišťuje</w:t>
      </w:r>
      <w:r w:rsidR="003D31F6">
        <w:rPr>
          <w:rFonts w:ascii="Arial" w:hAnsi="Arial" w:cs="Arial"/>
          <w:sz w:val="20"/>
        </w:rPr>
        <w:t xml:space="preserve"> stravování dle bodu 8.7.4 Smlouvy. </w:t>
      </w:r>
    </w:p>
    <w:p w14:paraId="1C1E3657" w14:textId="77777777" w:rsidR="0047066A" w:rsidRDefault="0047066A" w:rsidP="0047066A">
      <w:pPr>
        <w:pStyle w:val="Nadpis2"/>
        <w:numPr>
          <w:ilvl w:val="1"/>
          <w:numId w:val="1"/>
        </w:numPr>
        <w:rPr>
          <w:rFonts w:ascii="Arial" w:hAnsi="Arial" w:cs="Arial"/>
          <w:sz w:val="20"/>
        </w:rPr>
      </w:pPr>
      <w:r w:rsidRPr="0032083D">
        <w:rPr>
          <w:rFonts w:ascii="Arial" w:hAnsi="Arial" w:cs="Arial"/>
          <w:sz w:val="20"/>
        </w:rPr>
        <w:t>Odborné konzultace budou probíhat s odborníkem na</w:t>
      </w:r>
      <w:r w:rsidR="00EB7078">
        <w:rPr>
          <w:rFonts w:ascii="Arial" w:hAnsi="Arial" w:cs="Arial"/>
          <w:sz w:val="20"/>
        </w:rPr>
        <w:t xml:space="preserve"> sjednané</w:t>
      </w:r>
      <w:r w:rsidRPr="0032083D">
        <w:rPr>
          <w:rFonts w:ascii="Arial" w:hAnsi="Arial" w:cs="Arial"/>
          <w:sz w:val="20"/>
        </w:rPr>
        <w:t xml:space="preserve"> téma v</w:t>
      </w:r>
      <w:r>
        <w:rPr>
          <w:rFonts w:ascii="Arial" w:hAnsi="Arial" w:cs="Arial"/>
          <w:sz w:val="20"/>
        </w:rPr>
        <w:t> </w:t>
      </w:r>
      <w:r w:rsidRPr="0032083D">
        <w:rPr>
          <w:rFonts w:ascii="Arial" w:hAnsi="Arial" w:cs="Arial"/>
          <w:sz w:val="20"/>
        </w:rPr>
        <w:t xml:space="preserve">prostorách </w:t>
      </w:r>
      <w:r>
        <w:rPr>
          <w:rFonts w:ascii="Arial" w:hAnsi="Arial" w:cs="Arial"/>
          <w:sz w:val="20"/>
        </w:rPr>
        <w:t>Objednatele</w:t>
      </w:r>
      <w:r w:rsidRPr="0032083D">
        <w:rPr>
          <w:rFonts w:ascii="Arial" w:hAnsi="Arial" w:cs="Arial"/>
          <w:sz w:val="20"/>
        </w:rPr>
        <w:t xml:space="preserve">. Odborné konzultace mohou využívat všichni zaměstnanci i management </w:t>
      </w:r>
      <w:r>
        <w:rPr>
          <w:rFonts w:ascii="Arial" w:hAnsi="Arial" w:cs="Arial"/>
          <w:sz w:val="20"/>
        </w:rPr>
        <w:t xml:space="preserve">Objednatele </w:t>
      </w:r>
      <w:r w:rsidRPr="0032083D">
        <w:rPr>
          <w:rFonts w:ascii="Arial" w:hAnsi="Arial" w:cs="Arial"/>
          <w:sz w:val="20"/>
        </w:rPr>
        <w:t>a mohou probíhat individuálně nebo skupinově, přičemž skupinové konzultace se může účastnit nejvíce 5 osob. Jedna konzultační hodina bude trvat 60 minut.</w:t>
      </w:r>
      <w:r w:rsidR="00C9319A">
        <w:rPr>
          <w:rFonts w:ascii="Arial" w:hAnsi="Arial" w:cs="Arial"/>
          <w:sz w:val="20"/>
        </w:rPr>
        <w:t xml:space="preserve"> Odborné konzultace je možno realizovat i jako půlhodinové s tím, že v takovém </w:t>
      </w:r>
      <w:r w:rsidR="00C9319A">
        <w:rPr>
          <w:rFonts w:ascii="Arial" w:hAnsi="Arial" w:cs="Arial"/>
          <w:sz w:val="20"/>
        </w:rPr>
        <w:lastRenderedPageBreak/>
        <w:t xml:space="preserve">případě bude hrazena cena ve výši 50 </w:t>
      </w:r>
      <w:r w:rsidR="00C9319A">
        <w:rPr>
          <w:rFonts w:ascii="Arial" w:hAnsi="Arial" w:cs="Arial"/>
          <w:sz w:val="20"/>
          <w:lang w:val="en-US"/>
        </w:rPr>
        <w:t>%</w:t>
      </w:r>
      <w:r w:rsidR="00C9319A">
        <w:rPr>
          <w:rFonts w:ascii="Arial" w:hAnsi="Arial" w:cs="Arial"/>
          <w:sz w:val="20"/>
        </w:rPr>
        <w:t xml:space="preserve"> za hodinu takto poskytnutých odborných konzultací. </w:t>
      </w:r>
    </w:p>
    <w:p w14:paraId="1C1E3658" w14:textId="77777777" w:rsidR="0047066A" w:rsidRDefault="0047066A" w:rsidP="003B7034">
      <w:pPr>
        <w:numPr>
          <w:ilvl w:val="1"/>
          <w:numId w:val="1"/>
        </w:numPr>
        <w:spacing w:before="120" w:after="120" w:line="280" w:lineRule="atLeast"/>
        <w:jc w:val="both"/>
        <w:rPr>
          <w:rFonts w:ascii="Arial" w:hAnsi="Arial" w:cs="Arial"/>
          <w:sz w:val="20"/>
          <w:szCs w:val="20"/>
          <w:lang w:eastAsia="en-US"/>
        </w:rPr>
      </w:pPr>
      <w:r>
        <w:rPr>
          <w:rFonts w:ascii="Arial" w:hAnsi="Arial" w:cs="Arial"/>
          <w:sz w:val="20"/>
          <w:szCs w:val="20"/>
          <w:lang w:eastAsia="en-US"/>
        </w:rPr>
        <w:t>P</w:t>
      </w:r>
      <w:r w:rsidRPr="00377973">
        <w:rPr>
          <w:rFonts w:ascii="Arial" w:hAnsi="Arial" w:cs="Arial"/>
          <w:sz w:val="20"/>
          <w:szCs w:val="20"/>
          <w:lang w:eastAsia="en-US"/>
        </w:rPr>
        <w:t>ředpoklád</w:t>
      </w:r>
      <w:r>
        <w:rPr>
          <w:rFonts w:ascii="Arial" w:hAnsi="Arial" w:cs="Arial"/>
          <w:sz w:val="20"/>
          <w:szCs w:val="20"/>
          <w:lang w:eastAsia="en-US"/>
        </w:rPr>
        <w:t>aný</w:t>
      </w:r>
      <w:r w:rsidR="00C04E29">
        <w:rPr>
          <w:rFonts w:ascii="Arial" w:hAnsi="Arial" w:cs="Arial"/>
          <w:sz w:val="20"/>
          <w:szCs w:val="20"/>
          <w:lang w:eastAsia="en-US"/>
        </w:rPr>
        <w:t>m</w:t>
      </w:r>
      <w:r>
        <w:rPr>
          <w:rFonts w:ascii="Arial" w:hAnsi="Arial" w:cs="Arial"/>
          <w:sz w:val="20"/>
          <w:szCs w:val="20"/>
          <w:lang w:eastAsia="en-US"/>
        </w:rPr>
        <w:t xml:space="preserve"> rozsah</w:t>
      </w:r>
      <w:r w:rsidR="00C04E29">
        <w:rPr>
          <w:rFonts w:ascii="Arial" w:hAnsi="Arial" w:cs="Arial"/>
          <w:sz w:val="20"/>
          <w:szCs w:val="20"/>
          <w:lang w:eastAsia="en-US"/>
        </w:rPr>
        <w:t>em</w:t>
      </w:r>
      <w:r>
        <w:rPr>
          <w:rFonts w:ascii="Arial" w:hAnsi="Arial" w:cs="Arial"/>
          <w:sz w:val="20"/>
          <w:szCs w:val="20"/>
          <w:lang w:eastAsia="en-US"/>
        </w:rPr>
        <w:t xml:space="preserve"> plnění dle této Smlouvy na základě jednotlivých Dílčích smluv je</w:t>
      </w:r>
      <w:r w:rsidRPr="00377973">
        <w:rPr>
          <w:rFonts w:ascii="Arial" w:hAnsi="Arial" w:cs="Arial"/>
          <w:sz w:val="20"/>
          <w:szCs w:val="20"/>
          <w:lang w:eastAsia="en-US"/>
        </w:rPr>
        <w:t xml:space="preserve"> realizac</w:t>
      </w:r>
      <w:r>
        <w:rPr>
          <w:rFonts w:ascii="Arial" w:hAnsi="Arial" w:cs="Arial"/>
          <w:sz w:val="20"/>
          <w:szCs w:val="20"/>
          <w:lang w:eastAsia="en-US"/>
        </w:rPr>
        <w:t>e</w:t>
      </w:r>
      <w:r w:rsidRPr="00377973">
        <w:rPr>
          <w:rFonts w:ascii="Arial" w:hAnsi="Arial" w:cs="Arial"/>
          <w:sz w:val="20"/>
          <w:szCs w:val="20"/>
          <w:lang w:eastAsia="en-US"/>
        </w:rPr>
        <w:t xml:space="preserve"> celkem 250 školicích dnů (p</w:t>
      </w:r>
      <w:r w:rsidR="0000508F">
        <w:rPr>
          <w:rFonts w:ascii="Arial" w:hAnsi="Arial" w:cs="Arial"/>
          <w:sz w:val="20"/>
          <w:szCs w:val="20"/>
          <w:lang w:eastAsia="en-US"/>
        </w:rPr>
        <w:t>řednášek, seminářů, workshopů a </w:t>
      </w:r>
      <w:r w:rsidRPr="00377973">
        <w:rPr>
          <w:rFonts w:ascii="Arial" w:hAnsi="Arial" w:cs="Arial"/>
          <w:sz w:val="20"/>
          <w:szCs w:val="20"/>
          <w:lang w:eastAsia="en-US"/>
        </w:rPr>
        <w:t xml:space="preserve">jiných forem rozvojových aktivit – v souladu s požadavky </w:t>
      </w:r>
      <w:r>
        <w:rPr>
          <w:rFonts w:ascii="Arial" w:hAnsi="Arial" w:cs="Arial"/>
          <w:sz w:val="20"/>
          <w:szCs w:val="20"/>
          <w:lang w:eastAsia="en-US"/>
        </w:rPr>
        <w:t>Objednatele</w:t>
      </w:r>
      <w:r w:rsidRPr="00377973">
        <w:rPr>
          <w:rFonts w:ascii="Arial" w:hAnsi="Arial" w:cs="Arial"/>
          <w:sz w:val="20"/>
          <w:szCs w:val="20"/>
          <w:lang w:eastAsia="en-US"/>
        </w:rPr>
        <w:t xml:space="preserve">) a 370 hodin odborných </w:t>
      </w:r>
      <w:r w:rsidRPr="00C76A12">
        <w:rPr>
          <w:rFonts w:ascii="Arial" w:hAnsi="Arial" w:cs="Arial"/>
          <w:sz w:val="20"/>
          <w:szCs w:val="20"/>
          <w:lang w:eastAsia="en-US"/>
        </w:rPr>
        <w:t xml:space="preserve">konzultací zaměřených </w:t>
      </w:r>
      <w:r w:rsidR="00C76A12" w:rsidRPr="00B812AF">
        <w:rPr>
          <w:rFonts w:ascii="Arial" w:hAnsi="Arial" w:cs="Arial"/>
          <w:sz w:val="20"/>
          <w:szCs w:val="20"/>
        </w:rPr>
        <w:t>na specializované právní, ekonomické a jiné odborné otázky</w:t>
      </w:r>
      <w:r w:rsidR="003B7034" w:rsidRPr="003B7034">
        <w:rPr>
          <w:rFonts w:ascii="Arial" w:hAnsi="Arial" w:cs="Arial"/>
          <w:sz w:val="20"/>
          <w:szCs w:val="20"/>
        </w:rPr>
        <w:t>, které slouží</w:t>
      </w:r>
      <w:r w:rsidR="006E387D">
        <w:rPr>
          <w:rFonts w:ascii="Arial" w:hAnsi="Arial" w:cs="Arial"/>
          <w:sz w:val="20"/>
          <w:szCs w:val="20"/>
        </w:rPr>
        <w:t xml:space="preserve"> zejména</w:t>
      </w:r>
      <w:r w:rsidR="003B7034" w:rsidRPr="003B7034">
        <w:rPr>
          <w:rFonts w:ascii="Arial" w:hAnsi="Arial" w:cs="Arial"/>
          <w:sz w:val="20"/>
          <w:szCs w:val="20"/>
        </w:rPr>
        <w:t xml:space="preserve"> pro doplňující diskuzi či vysvětlení problematiky školené v rámci vzdělávacích kurzů (školicích dnů)</w:t>
      </w:r>
      <w:r w:rsidR="0000508F">
        <w:rPr>
          <w:rFonts w:ascii="Arial" w:hAnsi="Arial" w:cs="Arial"/>
          <w:sz w:val="20"/>
          <w:szCs w:val="20"/>
        </w:rPr>
        <w:t>, a to včetně případů, kdy </w:t>
      </w:r>
      <w:r w:rsidR="006E387D">
        <w:rPr>
          <w:rFonts w:ascii="Arial" w:hAnsi="Arial" w:cs="Arial"/>
          <w:sz w:val="20"/>
          <w:szCs w:val="20"/>
        </w:rPr>
        <w:t xml:space="preserve">vzdělávací kurz nebyl realizován (např. z důvodu zrušení dle článku </w:t>
      </w:r>
      <w:r w:rsidR="006E387D">
        <w:rPr>
          <w:rFonts w:ascii="Arial" w:hAnsi="Arial" w:cs="Arial"/>
          <w:sz w:val="20"/>
          <w:szCs w:val="20"/>
        </w:rPr>
        <w:fldChar w:fldCharType="begin"/>
      </w:r>
      <w:r w:rsidR="006E387D">
        <w:rPr>
          <w:rFonts w:ascii="Arial" w:hAnsi="Arial" w:cs="Arial"/>
          <w:sz w:val="20"/>
          <w:szCs w:val="20"/>
        </w:rPr>
        <w:instrText xml:space="preserve"> REF _Ref446090887 \r \h </w:instrText>
      </w:r>
      <w:r w:rsidR="006E387D">
        <w:rPr>
          <w:rFonts w:ascii="Arial" w:hAnsi="Arial" w:cs="Arial"/>
          <w:sz w:val="20"/>
          <w:szCs w:val="20"/>
        </w:rPr>
      </w:r>
      <w:r w:rsidR="006E387D">
        <w:rPr>
          <w:rFonts w:ascii="Arial" w:hAnsi="Arial" w:cs="Arial"/>
          <w:sz w:val="20"/>
          <w:szCs w:val="20"/>
        </w:rPr>
        <w:fldChar w:fldCharType="separate"/>
      </w:r>
      <w:r w:rsidR="00EE52CA">
        <w:rPr>
          <w:rFonts w:ascii="Arial" w:hAnsi="Arial" w:cs="Arial"/>
          <w:sz w:val="20"/>
          <w:szCs w:val="20"/>
        </w:rPr>
        <w:t>6.2</w:t>
      </w:r>
      <w:r w:rsidR="006E387D">
        <w:rPr>
          <w:rFonts w:ascii="Arial" w:hAnsi="Arial" w:cs="Arial"/>
          <w:sz w:val="20"/>
          <w:szCs w:val="20"/>
        </w:rPr>
        <w:fldChar w:fldCharType="end"/>
      </w:r>
      <w:r w:rsidR="006E387D">
        <w:rPr>
          <w:rFonts w:ascii="Arial" w:hAnsi="Arial" w:cs="Arial"/>
          <w:sz w:val="20"/>
          <w:szCs w:val="20"/>
        </w:rPr>
        <w:t xml:space="preserve"> této Smlouvy nebo z rozhodnutí Objednatele vůbec </w:t>
      </w:r>
      <w:r w:rsidR="00ED00B8">
        <w:rPr>
          <w:rFonts w:ascii="Arial" w:hAnsi="Arial" w:cs="Arial"/>
          <w:sz w:val="20"/>
          <w:szCs w:val="20"/>
        </w:rPr>
        <w:t xml:space="preserve">nepožadovat realizaci </w:t>
      </w:r>
      <w:r w:rsidR="006E387D">
        <w:rPr>
          <w:rFonts w:ascii="Arial" w:hAnsi="Arial" w:cs="Arial"/>
          <w:sz w:val="20"/>
          <w:szCs w:val="20"/>
        </w:rPr>
        <w:t>vzdělávací</w:t>
      </w:r>
      <w:r w:rsidR="00ED00B8">
        <w:rPr>
          <w:rFonts w:ascii="Arial" w:hAnsi="Arial" w:cs="Arial"/>
          <w:sz w:val="20"/>
          <w:szCs w:val="20"/>
        </w:rPr>
        <w:t>ho</w:t>
      </w:r>
      <w:r w:rsidR="006E387D">
        <w:rPr>
          <w:rFonts w:ascii="Arial" w:hAnsi="Arial" w:cs="Arial"/>
          <w:sz w:val="20"/>
          <w:szCs w:val="20"/>
        </w:rPr>
        <w:t xml:space="preserve"> kurz</w:t>
      </w:r>
      <w:r w:rsidR="00ED00B8">
        <w:rPr>
          <w:rFonts w:ascii="Arial" w:hAnsi="Arial" w:cs="Arial"/>
          <w:sz w:val="20"/>
          <w:szCs w:val="20"/>
        </w:rPr>
        <w:t>u</w:t>
      </w:r>
      <w:r w:rsidR="006E387D">
        <w:rPr>
          <w:rFonts w:ascii="Arial" w:hAnsi="Arial" w:cs="Arial"/>
          <w:sz w:val="20"/>
          <w:szCs w:val="20"/>
        </w:rPr>
        <w:t xml:space="preserve"> např. z důvod</w:t>
      </w:r>
      <w:r w:rsidR="00CC05DD">
        <w:rPr>
          <w:rFonts w:ascii="Arial" w:hAnsi="Arial" w:cs="Arial"/>
          <w:sz w:val="20"/>
          <w:szCs w:val="20"/>
        </w:rPr>
        <w:t>u</w:t>
      </w:r>
      <w:r w:rsidR="006E387D">
        <w:rPr>
          <w:rFonts w:ascii="Arial" w:hAnsi="Arial" w:cs="Arial"/>
          <w:sz w:val="20"/>
          <w:szCs w:val="20"/>
        </w:rPr>
        <w:t xml:space="preserve"> nedostatečné</w:t>
      </w:r>
      <w:r w:rsidR="00665631">
        <w:rPr>
          <w:rFonts w:ascii="Arial" w:hAnsi="Arial" w:cs="Arial"/>
          <w:sz w:val="20"/>
          <w:szCs w:val="20"/>
        </w:rPr>
        <w:t>ho zájmu</w:t>
      </w:r>
      <w:r w:rsidR="006E387D">
        <w:rPr>
          <w:rFonts w:ascii="Arial" w:hAnsi="Arial" w:cs="Arial"/>
          <w:sz w:val="20"/>
          <w:szCs w:val="20"/>
        </w:rPr>
        <w:t>)</w:t>
      </w:r>
      <w:r w:rsidR="00EB7078" w:rsidRPr="00C76A12">
        <w:rPr>
          <w:rFonts w:ascii="Arial" w:hAnsi="Arial" w:cs="Arial"/>
          <w:sz w:val="20"/>
          <w:szCs w:val="20"/>
          <w:lang w:eastAsia="en-US"/>
        </w:rPr>
        <w:t>. S</w:t>
      </w:r>
      <w:r w:rsidR="0000508F">
        <w:rPr>
          <w:rFonts w:ascii="Arial" w:hAnsi="Arial" w:cs="Arial"/>
          <w:sz w:val="20"/>
          <w:szCs w:val="20"/>
          <w:lang w:eastAsia="en-US"/>
        </w:rPr>
        <w:t>kutečný rozsah se může lišit od </w:t>
      </w:r>
      <w:r w:rsidR="00EB7078" w:rsidRPr="00C76A12">
        <w:rPr>
          <w:rFonts w:ascii="Arial" w:hAnsi="Arial" w:cs="Arial"/>
          <w:sz w:val="20"/>
          <w:szCs w:val="20"/>
          <w:lang w:eastAsia="en-US"/>
        </w:rPr>
        <w:t>předpokládaného</w:t>
      </w:r>
      <w:r w:rsidR="008504D0" w:rsidRPr="00C76A12">
        <w:rPr>
          <w:rFonts w:ascii="Arial" w:hAnsi="Arial" w:cs="Arial"/>
          <w:sz w:val="20"/>
          <w:szCs w:val="20"/>
          <w:lang w:eastAsia="en-US"/>
        </w:rPr>
        <w:t xml:space="preserve">, přičemž </w:t>
      </w:r>
      <w:r w:rsidR="008504D0" w:rsidRPr="00C76A12">
        <w:rPr>
          <w:rFonts w:ascii="Arial" w:hAnsi="Arial" w:cs="Arial"/>
          <w:sz w:val="20"/>
          <w:szCs w:val="20"/>
        </w:rPr>
        <w:t xml:space="preserve">Objednatel </w:t>
      </w:r>
      <w:r w:rsidR="008504D0" w:rsidRPr="002719FB">
        <w:rPr>
          <w:rFonts w:ascii="Arial" w:hAnsi="Arial" w:cs="Arial"/>
          <w:sz w:val="20"/>
          <w:szCs w:val="20"/>
        </w:rPr>
        <w:t>není povinen</w:t>
      </w:r>
      <w:r w:rsidR="008504D0">
        <w:rPr>
          <w:rFonts w:ascii="Arial" w:hAnsi="Arial" w:cs="Arial"/>
          <w:sz w:val="20"/>
        </w:rPr>
        <w:t xml:space="preserve"> vyčerpat </w:t>
      </w:r>
      <w:r w:rsidR="008504D0" w:rsidRPr="0039665F">
        <w:rPr>
          <w:rFonts w:ascii="Arial" w:hAnsi="Arial" w:cs="Arial"/>
          <w:sz w:val="20"/>
        </w:rPr>
        <w:t>celý předpokládaný rozsah předmětu plnění</w:t>
      </w:r>
      <w:r w:rsidR="008504D0">
        <w:rPr>
          <w:rFonts w:ascii="Arial" w:hAnsi="Arial" w:cs="Arial"/>
          <w:sz w:val="22"/>
          <w:szCs w:val="22"/>
        </w:rPr>
        <w:t xml:space="preserve"> </w:t>
      </w:r>
      <w:r w:rsidR="008504D0" w:rsidRPr="00DB4C45">
        <w:rPr>
          <w:rFonts w:ascii="Arial" w:hAnsi="Arial" w:cs="Arial"/>
          <w:sz w:val="20"/>
        </w:rPr>
        <w:t xml:space="preserve">dle této Smlouvy </w:t>
      </w:r>
      <w:r w:rsidR="008504D0">
        <w:rPr>
          <w:rFonts w:ascii="Arial" w:hAnsi="Arial" w:cs="Arial"/>
          <w:sz w:val="20"/>
        </w:rPr>
        <w:t>a je rovněž oprávněn předpokládaný rozsah dle svých potřeb a v souladu se ZVZ překročit</w:t>
      </w:r>
      <w:r w:rsidR="0041740D">
        <w:rPr>
          <w:rFonts w:ascii="Arial" w:hAnsi="Arial" w:cs="Arial"/>
          <w:sz w:val="20"/>
        </w:rPr>
        <w:t xml:space="preserve">, nejvýše však do dosažení </w:t>
      </w:r>
      <w:r w:rsidR="009D03B4">
        <w:rPr>
          <w:rFonts w:ascii="Arial" w:hAnsi="Arial" w:cs="Arial"/>
          <w:sz w:val="20"/>
        </w:rPr>
        <w:t xml:space="preserve">předpokládané </w:t>
      </w:r>
      <w:r w:rsidR="00960DBD">
        <w:rPr>
          <w:rFonts w:ascii="Arial" w:hAnsi="Arial" w:cs="Arial"/>
          <w:sz w:val="20"/>
        </w:rPr>
        <w:t xml:space="preserve">ceny </w:t>
      </w:r>
      <w:r w:rsidR="0016006A">
        <w:rPr>
          <w:rFonts w:ascii="Arial" w:hAnsi="Arial" w:cs="Arial"/>
          <w:sz w:val="20"/>
        </w:rPr>
        <w:t>dle</w:t>
      </w:r>
      <w:r w:rsidR="00960DBD">
        <w:rPr>
          <w:rFonts w:ascii="Arial" w:hAnsi="Arial" w:cs="Arial"/>
          <w:sz w:val="20"/>
        </w:rPr>
        <w:t xml:space="preserve"> článku </w:t>
      </w:r>
      <w:r w:rsidR="00960DBD">
        <w:rPr>
          <w:rFonts w:ascii="Arial" w:hAnsi="Arial" w:cs="Arial"/>
          <w:sz w:val="20"/>
        </w:rPr>
        <w:fldChar w:fldCharType="begin"/>
      </w:r>
      <w:r w:rsidR="00960DBD">
        <w:rPr>
          <w:rFonts w:ascii="Arial" w:hAnsi="Arial" w:cs="Arial"/>
          <w:sz w:val="20"/>
        </w:rPr>
        <w:instrText xml:space="preserve"> REF _Ref438653872 \r \h </w:instrText>
      </w:r>
      <w:r w:rsidR="00960DBD">
        <w:rPr>
          <w:rFonts w:ascii="Arial" w:hAnsi="Arial" w:cs="Arial"/>
          <w:sz w:val="20"/>
        </w:rPr>
      </w:r>
      <w:r w:rsidR="00960DBD">
        <w:rPr>
          <w:rFonts w:ascii="Arial" w:hAnsi="Arial" w:cs="Arial"/>
          <w:sz w:val="20"/>
        </w:rPr>
        <w:fldChar w:fldCharType="separate"/>
      </w:r>
      <w:r w:rsidR="00EE52CA">
        <w:rPr>
          <w:rFonts w:ascii="Arial" w:hAnsi="Arial" w:cs="Arial"/>
          <w:sz w:val="20"/>
        </w:rPr>
        <w:t>12.1</w:t>
      </w:r>
      <w:r w:rsidR="00960DBD">
        <w:rPr>
          <w:rFonts w:ascii="Arial" w:hAnsi="Arial" w:cs="Arial"/>
          <w:sz w:val="20"/>
        </w:rPr>
        <w:fldChar w:fldCharType="end"/>
      </w:r>
      <w:r w:rsidR="00960DBD">
        <w:rPr>
          <w:rFonts w:ascii="Arial" w:hAnsi="Arial" w:cs="Arial"/>
          <w:sz w:val="20"/>
        </w:rPr>
        <w:t xml:space="preserve"> této Smlouvy</w:t>
      </w:r>
      <w:r w:rsidR="00EB7078">
        <w:rPr>
          <w:rFonts w:ascii="Arial" w:hAnsi="Arial" w:cs="Arial"/>
          <w:sz w:val="20"/>
          <w:szCs w:val="20"/>
          <w:lang w:eastAsia="en-US"/>
        </w:rPr>
        <w:t>.</w:t>
      </w:r>
      <w:r w:rsidR="00A65383" w:rsidRPr="00A65383">
        <w:t xml:space="preserve"> </w:t>
      </w:r>
      <w:r w:rsidR="00A65383" w:rsidRPr="00A65383">
        <w:rPr>
          <w:rFonts w:ascii="Arial" w:hAnsi="Arial" w:cs="Arial"/>
          <w:sz w:val="20"/>
          <w:szCs w:val="20"/>
          <w:lang w:eastAsia="en-US"/>
        </w:rPr>
        <w:t>Vzdělávací kurzy budou zpravidla organizovány v různých úrovních dle znalostí účastníků (začátečníci, středně pokročilí, pokročilí apod.).</w:t>
      </w:r>
    </w:p>
    <w:p w14:paraId="1C1E3659" w14:textId="77777777" w:rsidR="00A65383" w:rsidRDefault="00A65383" w:rsidP="00A65383">
      <w:pPr>
        <w:numPr>
          <w:ilvl w:val="1"/>
          <w:numId w:val="1"/>
        </w:numPr>
        <w:spacing w:before="120" w:after="120" w:line="280" w:lineRule="atLeast"/>
        <w:jc w:val="both"/>
        <w:rPr>
          <w:rFonts w:ascii="Arial" w:hAnsi="Arial" w:cs="Arial"/>
          <w:sz w:val="20"/>
          <w:szCs w:val="20"/>
          <w:lang w:eastAsia="en-US"/>
        </w:rPr>
      </w:pPr>
      <w:r w:rsidRPr="00A65383">
        <w:rPr>
          <w:rFonts w:ascii="Arial" w:hAnsi="Arial" w:cs="Arial"/>
          <w:sz w:val="20"/>
          <w:szCs w:val="20"/>
          <w:lang w:eastAsia="en-US"/>
        </w:rPr>
        <w:t>Vzdělávací kurzy a odborné konzultace budou zaměřeny zejména na praktické využití znalostí z dané problematiky.</w:t>
      </w:r>
    </w:p>
    <w:p w14:paraId="1C1E365A" w14:textId="77777777" w:rsidR="0047066A" w:rsidRPr="00C133BB" w:rsidRDefault="0047066A" w:rsidP="0047066A">
      <w:pPr>
        <w:numPr>
          <w:ilvl w:val="1"/>
          <w:numId w:val="1"/>
        </w:numPr>
        <w:spacing w:before="120" w:after="120" w:line="280" w:lineRule="atLeast"/>
        <w:jc w:val="both"/>
        <w:rPr>
          <w:rFonts w:ascii="Arial" w:hAnsi="Arial" w:cs="Arial"/>
          <w:sz w:val="22"/>
          <w:szCs w:val="22"/>
        </w:rPr>
      </w:pPr>
      <w:r w:rsidRPr="0039665F">
        <w:rPr>
          <w:rFonts w:ascii="Arial" w:hAnsi="Arial" w:cs="Arial"/>
          <w:sz w:val="20"/>
        </w:rPr>
        <w:t xml:space="preserve">Vymezený </w:t>
      </w:r>
      <w:r w:rsidRPr="00377973">
        <w:rPr>
          <w:rFonts w:ascii="Arial" w:hAnsi="Arial" w:cs="Arial"/>
          <w:sz w:val="20"/>
          <w:szCs w:val="20"/>
          <w:lang w:eastAsia="en-US"/>
        </w:rPr>
        <w:t>předmět</w:t>
      </w:r>
      <w:r w:rsidRPr="0039665F">
        <w:rPr>
          <w:rFonts w:ascii="Arial" w:hAnsi="Arial" w:cs="Arial"/>
          <w:sz w:val="20"/>
        </w:rPr>
        <w:t xml:space="preserve"> plnění dle předchozího bodu</w:t>
      </w:r>
      <w:r>
        <w:rPr>
          <w:rFonts w:ascii="Arial" w:hAnsi="Arial" w:cs="Arial"/>
          <w:sz w:val="20"/>
        </w:rPr>
        <w:t xml:space="preserve"> této Smlouvy</w:t>
      </w:r>
      <w:r w:rsidRPr="0039665F">
        <w:rPr>
          <w:rFonts w:ascii="Arial" w:hAnsi="Arial" w:cs="Arial"/>
          <w:sz w:val="20"/>
        </w:rPr>
        <w:t xml:space="preserve"> představuje předpokládaný rozsah, v němž bude </w:t>
      </w:r>
      <w:r>
        <w:rPr>
          <w:rFonts w:ascii="Arial" w:hAnsi="Arial" w:cs="Arial"/>
          <w:sz w:val="20"/>
        </w:rPr>
        <w:t>O</w:t>
      </w:r>
      <w:r w:rsidRPr="0039665F">
        <w:rPr>
          <w:rFonts w:ascii="Arial" w:hAnsi="Arial" w:cs="Arial"/>
          <w:sz w:val="20"/>
        </w:rPr>
        <w:t xml:space="preserve">bjednatel plnění od </w:t>
      </w:r>
      <w:r>
        <w:rPr>
          <w:rFonts w:ascii="Arial" w:hAnsi="Arial" w:cs="Arial"/>
          <w:sz w:val="20"/>
        </w:rPr>
        <w:t>P</w:t>
      </w:r>
      <w:r w:rsidRPr="0039665F">
        <w:rPr>
          <w:rFonts w:ascii="Arial" w:hAnsi="Arial" w:cs="Arial"/>
          <w:sz w:val="20"/>
        </w:rPr>
        <w:t>oskytovatele požadovat. Poskytovatel se zavazuje předmět plnění</w:t>
      </w:r>
      <w:r>
        <w:rPr>
          <w:rFonts w:ascii="Arial" w:hAnsi="Arial" w:cs="Arial"/>
          <w:sz w:val="20"/>
        </w:rPr>
        <w:t xml:space="preserve"> vymezený touto Smlouvou a jejími přílohami</w:t>
      </w:r>
      <w:r w:rsidRPr="0039665F">
        <w:rPr>
          <w:rFonts w:ascii="Arial" w:hAnsi="Arial" w:cs="Arial"/>
          <w:sz w:val="20"/>
        </w:rPr>
        <w:t xml:space="preserve"> realizovat podle skutečných potřeb </w:t>
      </w:r>
      <w:r>
        <w:rPr>
          <w:rFonts w:ascii="Arial" w:hAnsi="Arial" w:cs="Arial"/>
          <w:sz w:val="20"/>
        </w:rPr>
        <w:t>O</w:t>
      </w:r>
      <w:r w:rsidRPr="0039665F">
        <w:rPr>
          <w:rFonts w:ascii="Arial" w:hAnsi="Arial" w:cs="Arial"/>
          <w:sz w:val="20"/>
        </w:rPr>
        <w:t xml:space="preserve">bjednatele, přičemž úhrada </w:t>
      </w:r>
      <w:r>
        <w:rPr>
          <w:rFonts w:ascii="Arial" w:hAnsi="Arial" w:cs="Arial"/>
          <w:sz w:val="20"/>
        </w:rPr>
        <w:t>O</w:t>
      </w:r>
      <w:r w:rsidRPr="0039665F">
        <w:rPr>
          <w:rFonts w:ascii="Arial" w:hAnsi="Arial" w:cs="Arial"/>
          <w:sz w:val="20"/>
        </w:rPr>
        <w:t xml:space="preserve">bjednatele bude probíhat </w:t>
      </w:r>
      <w:r>
        <w:rPr>
          <w:rFonts w:ascii="Arial" w:hAnsi="Arial" w:cs="Arial"/>
          <w:sz w:val="20"/>
        </w:rPr>
        <w:t>dle</w:t>
      </w:r>
      <w:r w:rsidRPr="0039665F">
        <w:rPr>
          <w:rFonts w:ascii="Arial" w:hAnsi="Arial" w:cs="Arial"/>
          <w:sz w:val="20"/>
        </w:rPr>
        <w:t xml:space="preserve"> skutečně poskytnutého plnění </w:t>
      </w:r>
      <w:r>
        <w:rPr>
          <w:rFonts w:ascii="Arial" w:hAnsi="Arial" w:cs="Arial"/>
          <w:sz w:val="20"/>
        </w:rPr>
        <w:t>ze strany P</w:t>
      </w:r>
      <w:r w:rsidRPr="0039665F">
        <w:rPr>
          <w:rFonts w:ascii="Arial" w:hAnsi="Arial" w:cs="Arial"/>
          <w:sz w:val="20"/>
        </w:rPr>
        <w:t>oskytovatele.</w:t>
      </w:r>
      <w:r w:rsidRPr="004D196F">
        <w:rPr>
          <w:rFonts w:cs="Calibri"/>
          <w:sz w:val="20"/>
        </w:rPr>
        <w:t xml:space="preserve"> </w:t>
      </w:r>
    </w:p>
    <w:p w14:paraId="1C1E365B" w14:textId="77777777" w:rsidR="0047066A" w:rsidRPr="00C133BB" w:rsidRDefault="0047066A" w:rsidP="0047066A">
      <w:pPr>
        <w:numPr>
          <w:ilvl w:val="1"/>
          <w:numId w:val="1"/>
        </w:numPr>
        <w:spacing w:before="120" w:after="120" w:line="280" w:lineRule="atLeast"/>
        <w:jc w:val="both"/>
        <w:rPr>
          <w:rFonts w:ascii="Arial" w:hAnsi="Arial" w:cs="Arial"/>
          <w:sz w:val="20"/>
        </w:rPr>
      </w:pPr>
      <w:r w:rsidRPr="00C133BB">
        <w:rPr>
          <w:rFonts w:ascii="Arial" w:hAnsi="Arial" w:cs="Arial"/>
          <w:sz w:val="20"/>
        </w:rPr>
        <w:t>V rámci plnění této Smlouvy a jednotlivých Dílčích smluv je Poskytovatel povinen zajistit:</w:t>
      </w:r>
    </w:p>
    <w:p w14:paraId="1C1E365C" w14:textId="77777777" w:rsidR="0047066A" w:rsidRPr="00C133BB" w:rsidRDefault="0047066A" w:rsidP="0047066A">
      <w:pPr>
        <w:numPr>
          <w:ilvl w:val="2"/>
          <w:numId w:val="1"/>
        </w:numPr>
        <w:spacing w:before="120" w:after="120" w:line="280" w:lineRule="atLeast"/>
        <w:jc w:val="both"/>
        <w:rPr>
          <w:rFonts w:ascii="Arial" w:hAnsi="Arial" w:cs="Arial"/>
          <w:sz w:val="20"/>
        </w:rPr>
      </w:pPr>
      <w:bookmarkStart w:id="20" w:name="_Ref440460519"/>
      <w:r w:rsidRPr="00C133BB">
        <w:rPr>
          <w:rFonts w:ascii="Arial" w:hAnsi="Arial" w:cs="Arial"/>
          <w:sz w:val="20"/>
        </w:rPr>
        <w:t xml:space="preserve">administraci informačního systému </w:t>
      </w:r>
      <w:r>
        <w:rPr>
          <w:rFonts w:ascii="Arial" w:hAnsi="Arial" w:cs="Arial"/>
          <w:sz w:val="20"/>
        </w:rPr>
        <w:t>Objednatele</w:t>
      </w:r>
      <w:r w:rsidR="004F670F">
        <w:rPr>
          <w:rFonts w:ascii="Arial" w:hAnsi="Arial" w:cs="Arial"/>
          <w:sz w:val="20"/>
        </w:rPr>
        <w:t xml:space="preserve"> (IS ESF2014+)</w:t>
      </w:r>
      <w:r w:rsidRPr="00C133BB">
        <w:rPr>
          <w:rFonts w:ascii="Arial" w:hAnsi="Arial" w:cs="Arial"/>
          <w:sz w:val="20"/>
        </w:rPr>
        <w:t xml:space="preserve">, jehož prostřednictvím se budou účastníci přihlašovat na plánované vzdělávací </w:t>
      </w:r>
      <w:r w:rsidR="00374AEF">
        <w:rPr>
          <w:rFonts w:ascii="Arial" w:hAnsi="Arial" w:cs="Arial"/>
          <w:sz w:val="20"/>
        </w:rPr>
        <w:t>kurzy</w:t>
      </w:r>
      <w:r w:rsidR="00374AEF" w:rsidRPr="00C133BB">
        <w:rPr>
          <w:rFonts w:ascii="Arial" w:hAnsi="Arial" w:cs="Arial"/>
          <w:sz w:val="20"/>
        </w:rPr>
        <w:t xml:space="preserve"> </w:t>
      </w:r>
      <w:r w:rsidRPr="00C133BB">
        <w:rPr>
          <w:rFonts w:ascii="Arial" w:hAnsi="Arial" w:cs="Arial"/>
          <w:sz w:val="20"/>
        </w:rPr>
        <w:t>(administrací se rozumí zveřejňování harmonogramů kurzů, obsahů kurzů, informací o lektorech</w:t>
      </w:r>
      <w:r w:rsidR="0000508F">
        <w:rPr>
          <w:rFonts w:ascii="Arial" w:hAnsi="Arial" w:cs="Arial"/>
          <w:sz w:val="20"/>
        </w:rPr>
        <w:t xml:space="preserve"> a </w:t>
      </w:r>
      <w:r w:rsidRPr="00C133BB">
        <w:rPr>
          <w:rFonts w:ascii="Arial" w:hAnsi="Arial" w:cs="Arial"/>
          <w:sz w:val="20"/>
        </w:rPr>
        <w:t>studijních materiálů aj.);</w:t>
      </w:r>
      <w:bookmarkEnd w:id="20"/>
      <w:r w:rsidRPr="00C133BB">
        <w:rPr>
          <w:rFonts w:ascii="Arial" w:hAnsi="Arial" w:cs="Arial"/>
          <w:sz w:val="20"/>
        </w:rPr>
        <w:t xml:space="preserve"> </w:t>
      </w:r>
    </w:p>
    <w:p w14:paraId="1C1E365D" w14:textId="77777777" w:rsidR="0047066A" w:rsidRDefault="0047066A" w:rsidP="00E27324">
      <w:pPr>
        <w:numPr>
          <w:ilvl w:val="2"/>
          <w:numId w:val="1"/>
        </w:numPr>
        <w:spacing w:before="120" w:after="120" w:line="280" w:lineRule="atLeast"/>
        <w:jc w:val="both"/>
        <w:rPr>
          <w:rFonts w:ascii="Arial" w:hAnsi="Arial" w:cs="Arial"/>
          <w:sz w:val="20"/>
        </w:rPr>
      </w:pPr>
      <w:r w:rsidRPr="00C133BB">
        <w:rPr>
          <w:rFonts w:ascii="Arial" w:hAnsi="Arial" w:cs="Arial"/>
          <w:sz w:val="20"/>
        </w:rPr>
        <w:t>plně vybavené škol</w:t>
      </w:r>
      <w:r w:rsidR="00B15D61">
        <w:rPr>
          <w:rFonts w:ascii="Arial" w:hAnsi="Arial" w:cs="Arial"/>
          <w:sz w:val="20"/>
        </w:rPr>
        <w:t>i</w:t>
      </w:r>
      <w:r w:rsidRPr="00C133BB">
        <w:rPr>
          <w:rFonts w:ascii="Arial" w:hAnsi="Arial" w:cs="Arial"/>
          <w:sz w:val="20"/>
        </w:rPr>
        <w:t>cí místnosti (kapacita pro 12 osob, osvětlení denním světlem, vybavení: funkční projektor, stolní počítač nebo notebook, flipchart a další podpůrné prostředky</w:t>
      </w:r>
      <w:r w:rsidR="00E27324">
        <w:rPr>
          <w:rFonts w:ascii="Arial" w:hAnsi="Arial" w:cs="Arial"/>
          <w:sz w:val="20"/>
        </w:rPr>
        <w:t xml:space="preserve"> zmíněné uchazečem v příloze</w:t>
      </w:r>
      <w:r w:rsidR="00E27324" w:rsidRPr="00E27324">
        <w:rPr>
          <w:rFonts w:ascii="Arial" w:hAnsi="Arial" w:cs="Arial"/>
          <w:sz w:val="20"/>
        </w:rPr>
        <w:t xml:space="preserve"> č. 2 Smlouvy </w:t>
      </w:r>
      <w:r w:rsidR="00E27324">
        <w:rPr>
          <w:rFonts w:ascii="Arial" w:hAnsi="Arial" w:cs="Arial"/>
          <w:sz w:val="20"/>
        </w:rPr>
        <w:t>(</w:t>
      </w:r>
      <w:r w:rsidR="00474B63">
        <w:rPr>
          <w:rFonts w:ascii="Arial" w:hAnsi="Arial" w:cs="Arial"/>
          <w:sz w:val="20"/>
          <w:szCs w:val="20"/>
          <w:lang w:eastAsia="en-US"/>
        </w:rPr>
        <w:t>M</w:t>
      </w:r>
      <w:r w:rsidR="00474B63" w:rsidRPr="003A714B">
        <w:rPr>
          <w:rFonts w:ascii="Arial" w:hAnsi="Arial" w:cs="Arial"/>
          <w:sz w:val="20"/>
          <w:szCs w:val="20"/>
          <w:lang w:eastAsia="en-US"/>
        </w:rPr>
        <w:t>etodika plnění Smlouvy</w:t>
      </w:r>
      <w:r w:rsidR="00E27324" w:rsidRPr="00E27324">
        <w:rPr>
          <w:rFonts w:ascii="Arial" w:hAnsi="Arial" w:cs="Arial"/>
          <w:sz w:val="20"/>
        </w:rPr>
        <w:t xml:space="preserve"> zpracov</w:t>
      </w:r>
      <w:r w:rsidR="00E27324">
        <w:rPr>
          <w:rFonts w:ascii="Arial" w:hAnsi="Arial" w:cs="Arial"/>
          <w:sz w:val="20"/>
        </w:rPr>
        <w:t>aná</w:t>
      </w:r>
      <w:r w:rsidR="00E27324" w:rsidRPr="00E27324">
        <w:rPr>
          <w:rFonts w:ascii="Arial" w:hAnsi="Arial" w:cs="Arial"/>
          <w:sz w:val="20"/>
        </w:rPr>
        <w:t xml:space="preserve"> dle článku 5.4 Zadávací dokumentace</w:t>
      </w:r>
      <w:r w:rsidRPr="00C133BB">
        <w:rPr>
          <w:rFonts w:ascii="Arial" w:hAnsi="Arial" w:cs="Arial"/>
          <w:sz w:val="20"/>
        </w:rPr>
        <w:t>)</w:t>
      </w:r>
      <w:r>
        <w:rPr>
          <w:rFonts w:ascii="Arial" w:hAnsi="Arial" w:cs="Arial"/>
          <w:sz w:val="20"/>
        </w:rPr>
        <w:t>;</w:t>
      </w:r>
    </w:p>
    <w:p w14:paraId="1C1E365E" w14:textId="77777777" w:rsidR="001A5B17" w:rsidRPr="001A5B17" w:rsidRDefault="0047066A" w:rsidP="00BF3181">
      <w:pPr>
        <w:pStyle w:val="Odstavecseseznamem"/>
        <w:numPr>
          <w:ilvl w:val="2"/>
          <w:numId w:val="1"/>
        </w:numPr>
        <w:spacing w:line="280" w:lineRule="atLeast"/>
        <w:ind w:left="1780"/>
        <w:jc w:val="both"/>
        <w:rPr>
          <w:rFonts w:ascii="Arial" w:hAnsi="Arial" w:cs="Arial"/>
          <w:sz w:val="20"/>
        </w:rPr>
      </w:pPr>
      <w:r w:rsidRPr="001A5B17">
        <w:rPr>
          <w:rFonts w:ascii="Arial" w:hAnsi="Arial" w:cs="Arial"/>
          <w:sz w:val="20"/>
        </w:rPr>
        <w:t>občerstvení pro účastníky vzdělávací</w:t>
      </w:r>
      <w:r w:rsidR="005B5E6B" w:rsidRPr="001A5B17">
        <w:rPr>
          <w:rFonts w:ascii="Arial" w:hAnsi="Arial" w:cs="Arial"/>
          <w:sz w:val="20"/>
        </w:rPr>
        <w:t>ho kurzu</w:t>
      </w:r>
      <w:r w:rsidR="00374AEF" w:rsidRPr="001A5B17">
        <w:rPr>
          <w:rFonts w:ascii="Arial" w:hAnsi="Arial" w:cs="Arial"/>
          <w:sz w:val="20"/>
        </w:rPr>
        <w:t xml:space="preserve"> </w:t>
      </w:r>
      <w:r w:rsidRPr="001A5B17">
        <w:rPr>
          <w:rFonts w:ascii="Arial" w:hAnsi="Arial" w:cs="Arial"/>
          <w:sz w:val="20"/>
        </w:rPr>
        <w:t>(v rámci dopolední a odpolední přestávky v minimálním počtu na osobu celkem: 2 ks chlebíčku, 2 ks koláče a 2 ks ovoce, 2 šálky kávy nebo čaje, 2 nealkoholické nápoje 0,5 l);</w:t>
      </w:r>
      <w:r w:rsidR="001A5B17" w:rsidRPr="001A5B17">
        <w:rPr>
          <w:rFonts w:ascii="Arial" w:hAnsi="Arial" w:cs="Arial"/>
          <w:sz w:val="20"/>
        </w:rPr>
        <w:t xml:space="preserve"> </w:t>
      </w:r>
      <w:r w:rsidR="001A5B17">
        <w:rPr>
          <w:rFonts w:ascii="Arial" w:hAnsi="Arial" w:cs="Arial"/>
          <w:sz w:val="20"/>
        </w:rPr>
        <w:t xml:space="preserve">V </w:t>
      </w:r>
      <w:r w:rsidR="001A5B17" w:rsidRPr="001A5B17">
        <w:rPr>
          <w:rFonts w:ascii="Arial" w:hAnsi="Arial" w:cs="Arial"/>
          <w:sz w:val="20"/>
        </w:rPr>
        <w:t xml:space="preserve">souladu s úsilím </w:t>
      </w:r>
      <w:r w:rsidR="00BF3181">
        <w:rPr>
          <w:rFonts w:ascii="Arial" w:hAnsi="Arial" w:cs="Arial"/>
          <w:sz w:val="20"/>
        </w:rPr>
        <w:t>O</w:t>
      </w:r>
      <w:r w:rsidR="00C5393C">
        <w:rPr>
          <w:rFonts w:ascii="Arial" w:hAnsi="Arial" w:cs="Arial"/>
          <w:sz w:val="20"/>
        </w:rPr>
        <w:t>bjednatele</w:t>
      </w:r>
      <w:r w:rsidR="001A5B17" w:rsidRPr="001A5B17">
        <w:rPr>
          <w:rFonts w:ascii="Arial" w:hAnsi="Arial" w:cs="Arial"/>
          <w:sz w:val="20"/>
        </w:rPr>
        <w:t xml:space="preserve"> naplňovat principy sociální odpověd</w:t>
      </w:r>
      <w:r w:rsidR="0000508F">
        <w:rPr>
          <w:rFonts w:ascii="Arial" w:hAnsi="Arial" w:cs="Arial"/>
          <w:sz w:val="20"/>
        </w:rPr>
        <w:t>nosti a udržitelného rozvoje je </w:t>
      </w:r>
      <w:r w:rsidR="001A5B17" w:rsidRPr="001A5B17">
        <w:rPr>
          <w:rFonts w:ascii="Arial" w:hAnsi="Arial" w:cs="Arial"/>
          <w:sz w:val="20"/>
        </w:rPr>
        <w:t>požadováno, aby všechny kávové a čajové produkty byly vyrobeny v</w:t>
      </w:r>
      <w:r w:rsidR="00BF3181">
        <w:rPr>
          <w:rFonts w:ascii="Arial" w:hAnsi="Arial" w:cs="Arial"/>
          <w:sz w:val="20"/>
        </w:rPr>
        <w:t> </w:t>
      </w:r>
      <w:r w:rsidR="0000508F">
        <w:rPr>
          <w:rFonts w:ascii="Arial" w:hAnsi="Arial" w:cs="Arial"/>
          <w:sz w:val="20"/>
        </w:rPr>
        <w:t>souladu s </w:t>
      </w:r>
      <w:r w:rsidR="001A5B17" w:rsidRPr="001A5B17">
        <w:rPr>
          <w:rFonts w:ascii="Arial" w:hAnsi="Arial" w:cs="Arial"/>
          <w:sz w:val="20"/>
        </w:rPr>
        <w:t>parametry Usnesení Evropského parlamentu o spravedlivém obchodu a rozvoji (2005/2245(INI)), a naplňovaly tak především tyto základní principy spravedlivého obchodování: výkupní cena odpovídající</w:t>
      </w:r>
      <w:r w:rsidR="0000508F">
        <w:rPr>
          <w:rFonts w:ascii="Arial" w:hAnsi="Arial" w:cs="Arial"/>
          <w:sz w:val="20"/>
        </w:rPr>
        <w:t xml:space="preserve"> nákladům udržitelné produkce a </w:t>
      </w:r>
      <w:r w:rsidR="001A5B17" w:rsidRPr="001A5B17">
        <w:rPr>
          <w:rFonts w:ascii="Arial" w:hAnsi="Arial" w:cs="Arial"/>
          <w:sz w:val="20"/>
        </w:rPr>
        <w:t xml:space="preserve">důstojného živobytí, možnost využití předfinancování, dlouhodobé obchodní vztahy, zákaz nucené a dětské práce, dodržování úmluv Mezinárodní organizace </w:t>
      </w:r>
      <w:r w:rsidR="001A5B17" w:rsidRPr="001A5B17">
        <w:rPr>
          <w:rFonts w:ascii="Arial" w:hAnsi="Arial" w:cs="Arial"/>
          <w:sz w:val="20"/>
        </w:rPr>
        <w:lastRenderedPageBreak/>
        <w:t xml:space="preserve">práce (ILO), kontrolované využívání pesticidů a dalších agrochemikálií. </w:t>
      </w:r>
      <w:r w:rsidR="00C5393C">
        <w:rPr>
          <w:rFonts w:ascii="Arial" w:hAnsi="Arial" w:cs="Arial"/>
          <w:sz w:val="20"/>
        </w:rPr>
        <w:t xml:space="preserve">Poskytovatel </w:t>
      </w:r>
      <w:r w:rsidR="001A5B17" w:rsidRPr="001A5B17">
        <w:rPr>
          <w:rFonts w:ascii="Arial" w:hAnsi="Arial" w:cs="Arial"/>
          <w:sz w:val="20"/>
        </w:rPr>
        <w:t>je povinen prokázat, že jsou tato kritéria splněna. Za vyhovující jsou považovány výrobky nesoucí značku FAIRTRADE dle certifikace FLO nebo výrobky dovážené a distribuované prostřednictvím fair trade organizací (členové WFTO)</w:t>
      </w:r>
      <w:r w:rsidR="00FD2D46">
        <w:rPr>
          <w:rFonts w:ascii="Arial" w:hAnsi="Arial" w:cs="Arial"/>
          <w:sz w:val="20"/>
        </w:rPr>
        <w:t>, u nichž se považuje splnění kritérií za prokázané</w:t>
      </w:r>
      <w:r w:rsidR="001A5B17" w:rsidRPr="001A5B17">
        <w:rPr>
          <w:rFonts w:ascii="Arial" w:hAnsi="Arial" w:cs="Arial"/>
          <w:sz w:val="20"/>
        </w:rPr>
        <w:t xml:space="preserve">. </w:t>
      </w:r>
      <w:r w:rsidR="0000508F">
        <w:rPr>
          <w:rFonts w:ascii="Arial" w:hAnsi="Arial" w:cs="Arial"/>
          <w:sz w:val="20"/>
        </w:rPr>
        <w:t>Poskytovatel je </w:t>
      </w:r>
      <w:r w:rsidR="00C5393C">
        <w:rPr>
          <w:rFonts w:ascii="Arial" w:hAnsi="Arial" w:cs="Arial"/>
          <w:sz w:val="20"/>
        </w:rPr>
        <w:t xml:space="preserve">oprávněn </w:t>
      </w:r>
      <w:r w:rsidR="001A5B17" w:rsidRPr="001A5B17">
        <w:rPr>
          <w:rFonts w:ascii="Arial" w:hAnsi="Arial" w:cs="Arial"/>
          <w:sz w:val="20"/>
        </w:rPr>
        <w:t>prokázat shodu s požada</w:t>
      </w:r>
      <w:r w:rsidR="001A5B17">
        <w:rPr>
          <w:rFonts w:ascii="Arial" w:hAnsi="Arial" w:cs="Arial"/>
          <w:sz w:val="20"/>
        </w:rPr>
        <w:t>vky také jiným vhodným způsobem;</w:t>
      </w:r>
    </w:p>
    <w:p w14:paraId="1C1E365F" w14:textId="77777777" w:rsidR="0047066A" w:rsidRPr="00C133BB" w:rsidRDefault="0047066A" w:rsidP="0047066A">
      <w:pPr>
        <w:numPr>
          <w:ilvl w:val="2"/>
          <w:numId w:val="1"/>
        </w:numPr>
        <w:spacing w:before="120" w:after="120" w:line="280" w:lineRule="atLeast"/>
        <w:jc w:val="both"/>
        <w:rPr>
          <w:rFonts w:ascii="Arial" w:hAnsi="Arial" w:cs="Arial"/>
          <w:sz w:val="20"/>
        </w:rPr>
      </w:pPr>
      <w:r w:rsidRPr="00C133BB">
        <w:rPr>
          <w:rFonts w:ascii="Arial" w:hAnsi="Arial" w:cs="Arial"/>
          <w:sz w:val="20"/>
        </w:rPr>
        <w:t>možnost stravování</w:t>
      </w:r>
      <w:r w:rsidR="00590290">
        <w:rPr>
          <w:rFonts w:ascii="Arial" w:hAnsi="Arial" w:cs="Arial"/>
          <w:sz w:val="20"/>
        </w:rPr>
        <w:t>, tj. oběd v rozsahu alespoň polévka a hlavní jídlo</w:t>
      </w:r>
      <w:r w:rsidR="00280818">
        <w:rPr>
          <w:rFonts w:ascii="Arial" w:hAnsi="Arial" w:cs="Arial"/>
          <w:sz w:val="20"/>
        </w:rPr>
        <w:t xml:space="preserve"> (výběr minimálně ze 2 jídel, z toho jedno vegetariánské)</w:t>
      </w:r>
      <w:r w:rsidR="00590290">
        <w:rPr>
          <w:rFonts w:ascii="Arial" w:hAnsi="Arial" w:cs="Arial"/>
          <w:sz w:val="20"/>
        </w:rPr>
        <w:t>,</w:t>
      </w:r>
      <w:r w:rsidR="0000508F">
        <w:rPr>
          <w:rFonts w:ascii="Arial" w:hAnsi="Arial" w:cs="Arial"/>
          <w:sz w:val="20"/>
        </w:rPr>
        <w:t xml:space="preserve"> v </w:t>
      </w:r>
      <w:r w:rsidRPr="00C133BB">
        <w:rPr>
          <w:rFonts w:ascii="Arial" w:hAnsi="Arial" w:cs="Arial"/>
          <w:sz w:val="20"/>
        </w:rPr>
        <w:t>docházkové vzdálenosti od škol</w:t>
      </w:r>
      <w:r w:rsidR="00B15D61">
        <w:rPr>
          <w:rFonts w:ascii="Arial" w:hAnsi="Arial" w:cs="Arial"/>
          <w:sz w:val="20"/>
        </w:rPr>
        <w:t>i</w:t>
      </w:r>
      <w:r w:rsidRPr="00C133BB">
        <w:rPr>
          <w:rFonts w:ascii="Arial" w:hAnsi="Arial" w:cs="Arial"/>
          <w:sz w:val="20"/>
        </w:rPr>
        <w:t xml:space="preserve">cí místnosti (max. cca 10 minut chůze), případně dovoz </w:t>
      </w:r>
      <w:r w:rsidR="00BD6A94">
        <w:rPr>
          <w:rFonts w:ascii="Arial" w:hAnsi="Arial" w:cs="Arial"/>
          <w:sz w:val="20"/>
        </w:rPr>
        <w:t>oběda</w:t>
      </w:r>
      <w:r w:rsidR="00BD6A94" w:rsidRPr="00C133BB">
        <w:rPr>
          <w:rFonts w:ascii="Arial" w:hAnsi="Arial" w:cs="Arial"/>
          <w:sz w:val="20"/>
        </w:rPr>
        <w:t xml:space="preserve"> </w:t>
      </w:r>
      <w:r w:rsidRPr="00C133BB">
        <w:rPr>
          <w:rFonts w:ascii="Arial" w:hAnsi="Arial" w:cs="Arial"/>
          <w:sz w:val="20"/>
        </w:rPr>
        <w:t xml:space="preserve">(obědy si hradí účastníci vzdělávacích </w:t>
      </w:r>
      <w:r w:rsidR="0082496D">
        <w:rPr>
          <w:rFonts w:ascii="Arial" w:hAnsi="Arial" w:cs="Arial"/>
          <w:sz w:val="20"/>
        </w:rPr>
        <w:t>kurzů</w:t>
      </w:r>
      <w:r w:rsidRPr="00C133BB">
        <w:rPr>
          <w:rFonts w:ascii="Arial" w:hAnsi="Arial" w:cs="Arial"/>
          <w:sz w:val="20"/>
        </w:rPr>
        <w:t xml:space="preserve">, </w:t>
      </w:r>
      <w:r w:rsidRPr="00B67915">
        <w:rPr>
          <w:rFonts w:ascii="Arial" w:hAnsi="Arial"/>
          <w:sz w:val="20"/>
        </w:rPr>
        <w:t>cena oběda</w:t>
      </w:r>
      <w:r w:rsidR="00BF3181">
        <w:rPr>
          <w:rFonts w:ascii="Arial" w:hAnsi="Arial"/>
          <w:sz w:val="20"/>
        </w:rPr>
        <w:t xml:space="preserve">, ať již </w:t>
      </w:r>
      <w:r w:rsidR="00FD2D46">
        <w:rPr>
          <w:rFonts w:ascii="Arial" w:hAnsi="Arial"/>
          <w:sz w:val="20"/>
        </w:rPr>
        <w:t xml:space="preserve">oběda </w:t>
      </w:r>
      <w:r w:rsidR="00BF3181">
        <w:rPr>
          <w:rFonts w:ascii="Arial" w:hAnsi="Arial"/>
          <w:sz w:val="20"/>
        </w:rPr>
        <w:t>v</w:t>
      </w:r>
      <w:r w:rsidR="00FD2D46">
        <w:rPr>
          <w:rFonts w:ascii="Arial" w:hAnsi="Arial"/>
          <w:sz w:val="20"/>
        </w:rPr>
        <w:t>e</w:t>
      </w:r>
      <w:r w:rsidR="00BF3181">
        <w:rPr>
          <w:rFonts w:ascii="Arial" w:hAnsi="Arial"/>
          <w:sz w:val="20"/>
        </w:rPr>
        <w:t> </w:t>
      </w:r>
      <w:r w:rsidR="00FD2D46">
        <w:rPr>
          <w:rFonts w:ascii="Arial" w:hAnsi="Arial"/>
          <w:sz w:val="20"/>
        </w:rPr>
        <w:t xml:space="preserve">zmíněné </w:t>
      </w:r>
      <w:r w:rsidR="00BF3181">
        <w:rPr>
          <w:rFonts w:ascii="Arial" w:hAnsi="Arial"/>
          <w:sz w:val="20"/>
        </w:rPr>
        <w:t>docházkové vzdálenosti či dováženého,</w:t>
      </w:r>
      <w:r w:rsidR="00334910">
        <w:rPr>
          <w:rFonts w:ascii="Arial" w:hAnsi="Arial"/>
          <w:sz w:val="20"/>
        </w:rPr>
        <w:t xml:space="preserve"> tedy alespoň polévky</w:t>
      </w:r>
      <w:r w:rsidR="0049482F">
        <w:rPr>
          <w:rFonts w:ascii="Arial" w:hAnsi="Arial"/>
          <w:sz w:val="20"/>
        </w:rPr>
        <w:t xml:space="preserve"> </w:t>
      </w:r>
      <w:r w:rsidR="00334910">
        <w:rPr>
          <w:rFonts w:ascii="Arial" w:hAnsi="Arial"/>
          <w:sz w:val="20"/>
        </w:rPr>
        <w:t>a</w:t>
      </w:r>
      <w:r w:rsidR="00535F93">
        <w:rPr>
          <w:rFonts w:ascii="Arial" w:hAnsi="Arial"/>
          <w:sz w:val="20"/>
        </w:rPr>
        <w:t xml:space="preserve"> </w:t>
      </w:r>
      <w:r w:rsidR="00334910">
        <w:rPr>
          <w:rFonts w:ascii="Arial" w:hAnsi="Arial"/>
          <w:sz w:val="20"/>
        </w:rPr>
        <w:t>hlavního jídla,</w:t>
      </w:r>
      <w:r w:rsidRPr="00B67915">
        <w:rPr>
          <w:rFonts w:ascii="Arial" w:hAnsi="Arial"/>
          <w:sz w:val="20"/>
        </w:rPr>
        <w:t xml:space="preserve"> bude max. 1</w:t>
      </w:r>
      <w:r w:rsidR="00942938">
        <w:rPr>
          <w:rFonts w:ascii="Arial" w:hAnsi="Arial"/>
          <w:sz w:val="20"/>
        </w:rPr>
        <w:t>5</w:t>
      </w:r>
      <w:r w:rsidRPr="00B67915">
        <w:rPr>
          <w:rFonts w:ascii="Arial" w:hAnsi="Arial"/>
          <w:sz w:val="20"/>
        </w:rPr>
        <w:t>0 Kč</w:t>
      </w:r>
      <w:r w:rsidR="00280818">
        <w:rPr>
          <w:rFonts w:ascii="Arial" w:hAnsi="Arial"/>
          <w:sz w:val="20"/>
        </w:rPr>
        <w:t xml:space="preserve"> a bude umožněna platba stravenkami </w:t>
      </w:r>
      <w:r w:rsidR="004A257D">
        <w:rPr>
          <w:rFonts w:ascii="Arial" w:hAnsi="Arial"/>
          <w:sz w:val="20"/>
        </w:rPr>
        <w:t>Ticket Restaurant</w:t>
      </w:r>
      <w:r w:rsidRPr="00C133BB">
        <w:rPr>
          <w:rFonts w:ascii="Arial" w:hAnsi="Arial" w:cs="Arial"/>
          <w:sz w:val="20"/>
        </w:rPr>
        <w:t>);</w:t>
      </w:r>
    </w:p>
    <w:p w14:paraId="1C1E3660" w14:textId="77777777" w:rsidR="0047066A" w:rsidRDefault="0047066A" w:rsidP="0047066A">
      <w:pPr>
        <w:numPr>
          <w:ilvl w:val="2"/>
          <w:numId w:val="1"/>
        </w:numPr>
        <w:spacing w:before="120" w:after="120" w:line="280" w:lineRule="atLeast"/>
        <w:jc w:val="both"/>
        <w:rPr>
          <w:rFonts w:ascii="Arial" w:hAnsi="Arial" w:cs="Arial"/>
          <w:sz w:val="20"/>
        </w:rPr>
      </w:pPr>
      <w:r w:rsidRPr="00C133BB">
        <w:rPr>
          <w:rFonts w:ascii="Arial" w:hAnsi="Arial" w:cs="Arial"/>
          <w:sz w:val="20"/>
        </w:rPr>
        <w:t xml:space="preserve">hodnocení kvality vzdělávacích </w:t>
      </w:r>
      <w:r w:rsidR="005B5E6B">
        <w:rPr>
          <w:rFonts w:ascii="Arial" w:hAnsi="Arial" w:cs="Arial"/>
          <w:sz w:val="20"/>
        </w:rPr>
        <w:t>kurzů</w:t>
      </w:r>
      <w:r w:rsidR="005B5E6B" w:rsidRPr="00C133BB">
        <w:rPr>
          <w:rFonts w:ascii="Arial" w:hAnsi="Arial" w:cs="Arial"/>
          <w:sz w:val="20"/>
        </w:rPr>
        <w:t xml:space="preserve"> </w:t>
      </w:r>
      <w:r w:rsidRPr="00C133BB">
        <w:rPr>
          <w:rFonts w:ascii="Arial" w:hAnsi="Arial" w:cs="Arial"/>
          <w:sz w:val="20"/>
        </w:rPr>
        <w:t xml:space="preserve">a </w:t>
      </w:r>
      <w:r w:rsidR="005B5E6B">
        <w:rPr>
          <w:rFonts w:ascii="Arial" w:hAnsi="Arial" w:cs="Arial"/>
          <w:sz w:val="20"/>
        </w:rPr>
        <w:t>souvisejících</w:t>
      </w:r>
      <w:r w:rsidR="005B5E6B" w:rsidRPr="00C133BB">
        <w:rPr>
          <w:rFonts w:ascii="Arial" w:hAnsi="Arial" w:cs="Arial"/>
          <w:sz w:val="20"/>
        </w:rPr>
        <w:t xml:space="preserve"> </w:t>
      </w:r>
      <w:r w:rsidRPr="00C133BB">
        <w:rPr>
          <w:rFonts w:ascii="Arial" w:hAnsi="Arial" w:cs="Arial"/>
          <w:sz w:val="20"/>
        </w:rPr>
        <w:t>služeb ze strany účastníků vzdělávacích kurzů</w:t>
      </w:r>
    </w:p>
    <w:p w14:paraId="1C1E3661" w14:textId="77777777" w:rsidR="0047066A" w:rsidRDefault="00A431E3" w:rsidP="0047066A">
      <w:pPr>
        <w:numPr>
          <w:ilvl w:val="1"/>
          <w:numId w:val="1"/>
        </w:numPr>
        <w:spacing w:before="120" w:after="120" w:line="280" w:lineRule="atLeast"/>
        <w:jc w:val="both"/>
        <w:rPr>
          <w:rFonts w:ascii="Arial" w:hAnsi="Arial" w:cs="Arial"/>
          <w:sz w:val="20"/>
        </w:rPr>
      </w:pPr>
      <w:bookmarkStart w:id="21" w:name="_Ref440412989"/>
      <w:r>
        <w:rPr>
          <w:rFonts w:ascii="Arial" w:hAnsi="Arial" w:cs="Arial"/>
          <w:sz w:val="20"/>
        </w:rPr>
        <w:t xml:space="preserve">Poskytovatel je rovněž povinen dodržovat při poskytování plnění </w:t>
      </w:r>
      <w:r w:rsidR="0000508F">
        <w:rPr>
          <w:rFonts w:ascii="Arial" w:hAnsi="Arial" w:cs="Arial"/>
          <w:sz w:val="20"/>
        </w:rPr>
        <w:t>dle této Smlouvy a </w:t>
      </w:r>
      <w:r w:rsidR="00B11074">
        <w:rPr>
          <w:rFonts w:ascii="Arial" w:hAnsi="Arial" w:cs="Arial"/>
          <w:sz w:val="20"/>
        </w:rPr>
        <w:t xml:space="preserve">jednotlivých Dílčích smluv metodiku zpracovávanou v rámci zadávacího řízení k Veřejné zakázce, která tvoří </w:t>
      </w:r>
      <w:r w:rsidRPr="00A431E3">
        <w:rPr>
          <w:rFonts w:ascii="Arial" w:hAnsi="Arial" w:cs="Arial"/>
          <w:b/>
          <w:sz w:val="20"/>
        </w:rPr>
        <w:t>Příloh</w:t>
      </w:r>
      <w:r w:rsidR="00B11074">
        <w:rPr>
          <w:rFonts w:ascii="Arial" w:hAnsi="Arial" w:cs="Arial"/>
          <w:b/>
          <w:sz w:val="20"/>
        </w:rPr>
        <w:t>u</w:t>
      </w:r>
      <w:r w:rsidRPr="00A431E3">
        <w:rPr>
          <w:rFonts w:ascii="Arial" w:hAnsi="Arial" w:cs="Arial"/>
          <w:b/>
          <w:sz w:val="20"/>
        </w:rPr>
        <w:t xml:space="preserve"> č. </w:t>
      </w:r>
      <w:r w:rsidR="0004703C">
        <w:rPr>
          <w:rFonts w:ascii="Arial" w:hAnsi="Arial" w:cs="Arial"/>
          <w:b/>
          <w:sz w:val="20"/>
        </w:rPr>
        <w:t>2</w:t>
      </w:r>
      <w:r w:rsidR="0004703C">
        <w:rPr>
          <w:rFonts w:ascii="Arial" w:hAnsi="Arial" w:cs="Arial"/>
          <w:sz w:val="20"/>
        </w:rPr>
        <w:t xml:space="preserve"> </w:t>
      </w:r>
      <w:r>
        <w:rPr>
          <w:rFonts w:ascii="Arial" w:hAnsi="Arial" w:cs="Arial"/>
          <w:sz w:val="20"/>
        </w:rPr>
        <w:t>této Smlouvy</w:t>
      </w:r>
      <w:r w:rsidR="004718C5">
        <w:rPr>
          <w:rFonts w:ascii="Arial" w:hAnsi="Arial" w:cs="Arial"/>
          <w:sz w:val="20"/>
        </w:rPr>
        <w:t xml:space="preserve"> (Poskytovatel je touto metodikou vázán)</w:t>
      </w:r>
      <w:r>
        <w:rPr>
          <w:rFonts w:ascii="Arial" w:hAnsi="Arial" w:cs="Arial"/>
          <w:sz w:val="20"/>
        </w:rPr>
        <w:t>.</w:t>
      </w:r>
      <w:r w:rsidR="00B97986">
        <w:rPr>
          <w:rFonts w:ascii="Arial" w:hAnsi="Arial" w:cs="Arial"/>
          <w:sz w:val="20"/>
        </w:rPr>
        <w:t xml:space="preserve"> </w:t>
      </w:r>
      <w:r w:rsidR="00FE67FC">
        <w:rPr>
          <w:rFonts w:ascii="Arial" w:hAnsi="Arial" w:cs="Arial"/>
          <w:sz w:val="20"/>
        </w:rPr>
        <w:t>V případě, že z </w:t>
      </w:r>
      <w:r w:rsidR="00FE67FC" w:rsidRPr="00FE67FC">
        <w:rPr>
          <w:rFonts w:ascii="Arial" w:hAnsi="Arial" w:cs="Arial"/>
          <w:b/>
          <w:sz w:val="20"/>
        </w:rPr>
        <w:t>Přílohy č. 2</w:t>
      </w:r>
      <w:r w:rsidR="00FE67FC">
        <w:rPr>
          <w:rFonts w:ascii="Arial" w:hAnsi="Arial" w:cs="Arial"/>
          <w:sz w:val="20"/>
        </w:rPr>
        <w:t xml:space="preserve"> této Smlouvy vyplývá pro Objednatele více práv, než stanoví tato Smlouva, uplatní se v takovém rozsahu, v němž Objednatel získává více práv, </w:t>
      </w:r>
      <w:r w:rsidR="00FE67FC" w:rsidRPr="00FE67FC">
        <w:rPr>
          <w:rFonts w:ascii="Arial" w:hAnsi="Arial" w:cs="Arial"/>
          <w:b/>
          <w:sz w:val="20"/>
        </w:rPr>
        <w:t>Příloha č. 2</w:t>
      </w:r>
      <w:r w:rsidR="00512632">
        <w:rPr>
          <w:rFonts w:ascii="Arial" w:hAnsi="Arial" w:cs="Arial"/>
          <w:sz w:val="20"/>
        </w:rPr>
        <w:t xml:space="preserve"> této Smlouvy</w:t>
      </w:r>
      <w:r w:rsidR="004C20E2">
        <w:rPr>
          <w:rFonts w:ascii="Arial" w:hAnsi="Arial" w:cs="Arial"/>
          <w:sz w:val="20"/>
        </w:rPr>
        <w:t xml:space="preserve"> před tělem této Smlouvy</w:t>
      </w:r>
      <w:r w:rsidR="0000508F">
        <w:rPr>
          <w:rFonts w:ascii="Arial" w:hAnsi="Arial" w:cs="Arial"/>
          <w:sz w:val="20"/>
        </w:rPr>
        <w:t xml:space="preserve"> či </w:t>
      </w:r>
      <w:r w:rsidR="00EA3394">
        <w:rPr>
          <w:rFonts w:ascii="Arial" w:hAnsi="Arial" w:cs="Arial"/>
          <w:sz w:val="20"/>
        </w:rPr>
        <w:t>její jinou přílohou</w:t>
      </w:r>
      <w:r w:rsidR="00512632">
        <w:rPr>
          <w:rFonts w:ascii="Arial" w:hAnsi="Arial" w:cs="Arial"/>
          <w:sz w:val="20"/>
        </w:rPr>
        <w:t>.</w:t>
      </w:r>
      <w:r w:rsidR="00AA3590">
        <w:rPr>
          <w:rFonts w:ascii="Arial" w:hAnsi="Arial" w:cs="Arial"/>
          <w:sz w:val="20"/>
        </w:rPr>
        <w:t xml:space="preserve"> </w:t>
      </w:r>
      <w:r w:rsidR="00B97986">
        <w:rPr>
          <w:rFonts w:ascii="Arial" w:hAnsi="Arial" w:cs="Arial"/>
          <w:sz w:val="20"/>
        </w:rPr>
        <w:t xml:space="preserve">Objednatel je oprávněn kdykoliv během trvání závazku založeného touto Smlouvu či některou Dílčí smlouvou provést kontrolu dodržení povinnosti dle </w:t>
      </w:r>
      <w:r w:rsidR="00FE67FC">
        <w:rPr>
          <w:rFonts w:ascii="Arial" w:hAnsi="Arial" w:cs="Arial"/>
          <w:sz w:val="20"/>
        </w:rPr>
        <w:t xml:space="preserve">tohoto článku </w:t>
      </w:r>
      <w:r w:rsidR="00FE67FC">
        <w:rPr>
          <w:rFonts w:ascii="Arial" w:hAnsi="Arial" w:cs="Arial"/>
          <w:sz w:val="20"/>
        </w:rPr>
        <w:fldChar w:fldCharType="begin"/>
      </w:r>
      <w:r w:rsidR="00FE67FC">
        <w:rPr>
          <w:rFonts w:ascii="Arial" w:hAnsi="Arial" w:cs="Arial"/>
          <w:sz w:val="20"/>
        </w:rPr>
        <w:instrText xml:space="preserve"> REF _Ref440412989 \r \h </w:instrText>
      </w:r>
      <w:r w:rsidR="00FE67FC">
        <w:rPr>
          <w:rFonts w:ascii="Arial" w:hAnsi="Arial" w:cs="Arial"/>
          <w:sz w:val="20"/>
        </w:rPr>
      </w:r>
      <w:r w:rsidR="00FE67FC">
        <w:rPr>
          <w:rFonts w:ascii="Arial" w:hAnsi="Arial" w:cs="Arial"/>
          <w:sz w:val="20"/>
        </w:rPr>
        <w:fldChar w:fldCharType="separate"/>
      </w:r>
      <w:r w:rsidR="00EE52CA">
        <w:rPr>
          <w:rFonts w:ascii="Arial" w:hAnsi="Arial" w:cs="Arial"/>
          <w:sz w:val="20"/>
        </w:rPr>
        <w:t>8.8</w:t>
      </w:r>
      <w:r w:rsidR="00FE67FC">
        <w:rPr>
          <w:rFonts w:ascii="Arial" w:hAnsi="Arial" w:cs="Arial"/>
          <w:sz w:val="20"/>
        </w:rPr>
        <w:fldChar w:fldCharType="end"/>
      </w:r>
      <w:r w:rsidR="00B97986">
        <w:rPr>
          <w:rFonts w:ascii="Arial" w:hAnsi="Arial" w:cs="Arial"/>
          <w:sz w:val="20"/>
        </w:rPr>
        <w:t>,</w:t>
      </w:r>
      <w:r w:rsidR="00C66798">
        <w:rPr>
          <w:rFonts w:ascii="Arial" w:hAnsi="Arial" w:cs="Arial"/>
          <w:sz w:val="20"/>
        </w:rPr>
        <w:t xml:space="preserve"> </w:t>
      </w:r>
      <w:r w:rsidR="00B97986">
        <w:rPr>
          <w:rFonts w:ascii="Arial" w:hAnsi="Arial" w:cs="Arial"/>
          <w:sz w:val="20"/>
        </w:rPr>
        <w:t>přičemž Poskytovatel je na žádost Objednatele povinen prokázat splnění takové povinnosti.</w:t>
      </w:r>
      <w:bookmarkEnd w:id="21"/>
    </w:p>
    <w:p w14:paraId="1C1E3662" w14:textId="77777777" w:rsidR="0047066A" w:rsidRPr="002974A3" w:rsidRDefault="00EF19A1" w:rsidP="0047066A">
      <w:pPr>
        <w:numPr>
          <w:ilvl w:val="1"/>
          <w:numId w:val="1"/>
        </w:numPr>
        <w:spacing w:before="120" w:after="120" w:line="280" w:lineRule="atLeast"/>
        <w:jc w:val="both"/>
        <w:rPr>
          <w:rFonts w:ascii="Arial" w:hAnsi="Arial" w:cs="Arial"/>
          <w:sz w:val="20"/>
        </w:rPr>
      </w:pPr>
      <w:r>
        <w:rPr>
          <w:rFonts w:ascii="Arial" w:hAnsi="Arial" w:cs="Arial"/>
          <w:sz w:val="20"/>
        </w:rPr>
        <w:t xml:space="preserve">Rozsah </w:t>
      </w:r>
      <w:r w:rsidR="0047066A" w:rsidRPr="002974A3">
        <w:rPr>
          <w:rFonts w:ascii="Arial" w:hAnsi="Arial" w:cs="Arial"/>
          <w:sz w:val="20"/>
        </w:rPr>
        <w:t xml:space="preserve">témat pro vzdělávací </w:t>
      </w:r>
      <w:r w:rsidR="006D693C">
        <w:rPr>
          <w:rFonts w:ascii="Arial" w:hAnsi="Arial" w:cs="Arial"/>
          <w:sz w:val="20"/>
        </w:rPr>
        <w:t>kurzy</w:t>
      </w:r>
      <w:r w:rsidR="006D693C" w:rsidRPr="002974A3">
        <w:rPr>
          <w:rFonts w:ascii="Arial" w:hAnsi="Arial" w:cs="Arial"/>
          <w:sz w:val="20"/>
        </w:rPr>
        <w:t xml:space="preserve"> </w:t>
      </w:r>
      <w:r w:rsidR="0047066A" w:rsidRPr="002974A3">
        <w:rPr>
          <w:rFonts w:ascii="Arial" w:hAnsi="Arial" w:cs="Arial"/>
          <w:sz w:val="20"/>
        </w:rPr>
        <w:t xml:space="preserve">a jejich </w:t>
      </w:r>
      <w:r w:rsidRPr="002974A3">
        <w:rPr>
          <w:rFonts w:ascii="Arial" w:hAnsi="Arial" w:cs="Arial"/>
          <w:sz w:val="20"/>
        </w:rPr>
        <w:t>předpokládan</w:t>
      </w:r>
      <w:r>
        <w:rPr>
          <w:rFonts w:ascii="Arial" w:hAnsi="Arial" w:cs="Arial"/>
          <w:sz w:val="20"/>
        </w:rPr>
        <w:t>é rozložení v rámci celého</w:t>
      </w:r>
      <w:r w:rsidRPr="002974A3">
        <w:rPr>
          <w:rFonts w:ascii="Arial" w:hAnsi="Arial" w:cs="Arial"/>
          <w:sz w:val="20"/>
        </w:rPr>
        <w:t xml:space="preserve"> </w:t>
      </w:r>
      <w:r w:rsidR="0047066A" w:rsidRPr="002974A3">
        <w:rPr>
          <w:rFonts w:ascii="Arial" w:hAnsi="Arial" w:cs="Arial"/>
          <w:sz w:val="20"/>
        </w:rPr>
        <w:t>objem</w:t>
      </w:r>
      <w:r>
        <w:rPr>
          <w:rFonts w:ascii="Arial" w:hAnsi="Arial" w:cs="Arial"/>
          <w:sz w:val="20"/>
        </w:rPr>
        <w:t>u služeb odebraných Objednatelem</w:t>
      </w:r>
      <w:r w:rsidR="002E1119">
        <w:rPr>
          <w:rFonts w:ascii="Arial" w:hAnsi="Arial" w:cs="Arial"/>
          <w:sz w:val="20"/>
        </w:rPr>
        <w:t xml:space="preserve"> jsou uvedeny v</w:t>
      </w:r>
      <w:r w:rsidR="00A65383">
        <w:rPr>
          <w:rFonts w:ascii="Arial" w:hAnsi="Arial" w:cs="Arial"/>
          <w:sz w:val="20"/>
        </w:rPr>
        <w:t> Tabulce č. 1 v</w:t>
      </w:r>
      <w:r w:rsidR="002E1119">
        <w:rPr>
          <w:rFonts w:ascii="Arial" w:hAnsi="Arial" w:cs="Arial"/>
          <w:sz w:val="20"/>
        </w:rPr>
        <w:t xml:space="preserve"> článku 4.1 </w:t>
      </w:r>
      <w:r>
        <w:rPr>
          <w:rFonts w:ascii="Arial" w:hAnsi="Arial" w:cs="Arial"/>
          <w:sz w:val="20"/>
        </w:rPr>
        <w:t xml:space="preserve">zadávací dokumentace k Veřejné zakázce, která tvoří </w:t>
      </w:r>
      <w:r w:rsidR="005A5A56" w:rsidRPr="005A5A56">
        <w:rPr>
          <w:rFonts w:ascii="Arial" w:hAnsi="Arial" w:cs="Arial"/>
          <w:b/>
          <w:sz w:val="20"/>
        </w:rPr>
        <w:t>Příloh</w:t>
      </w:r>
      <w:r>
        <w:rPr>
          <w:rFonts w:ascii="Arial" w:hAnsi="Arial" w:cs="Arial"/>
          <w:b/>
          <w:sz w:val="20"/>
        </w:rPr>
        <w:t>u</w:t>
      </w:r>
      <w:r w:rsidR="005A5A56" w:rsidRPr="005A5A56">
        <w:rPr>
          <w:rFonts w:ascii="Arial" w:hAnsi="Arial" w:cs="Arial"/>
          <w:b/>
          <w:sz w:val="20"/>
        </w:rPr>
        <w:t xml:space="preserve"> č. </w:t>
      </w:r>
      <w:r w:rsidR="0004703C">
        <w:rPr>
          <w:rFonts w:ascii="Arial" w:hAnsi="Arial" w:cs="Arial"/>
          <w:b/>
          <w:sz w:val="20"/>
        </w:rPr>
        <w:t>1</w:t>
      </w:r>
      <w:r w:rsidR="0004703C">
        <w:rPr>
          <w:rFonts w:ascii="Arial" w:hAnsi="Arial" w:cs="Arial"/>
          <w:sz w:val="20"/>
        </w:rPr>
        <w:t xml:space="preserve"> </w:t>
      </w:r>
      <w:r w:rsidR="005A5A56">
        <w:rPr>
          <w:rFonts w:ascii="Arial" w:hAnsi="Arial" w:cs="Arial"/>
          <w:sz w:val="20"/>
        </w:rPr>
        <w:t>této Smlouvy</w:t>
      </w:r>
      <w:r>
        <w:rPr>
          <w:rFonts w:ascii="Arial" w:hAnsi="Arial" w:cs="Arial"/>
          <w:sz w:val="20"/>
        </w:rPr>
        <w:t xml:space="preserve">. Konkrétní </w:t>
      </w:r>
      <w:r w:rsidR="0047066A">
        <w:rPr>
          <w:rFonts w:ascii="Arial" w:hAnsi="Arial" w:cs="Arial"/>
          <w:sz w:val="20"/>
        </w:rPr>
        <w:t>rozsah plnění</w:t>
      </w:r>
      <w:r>
        <w:rPr>
          <w:rFonts w:ascii="Arial" w:hAnsi="Arial" w:cs="Arial"/>
          <w:sz w:val="20"/>
        </w:rPr>
        <w:t xml:space="preserve"> v rámci témat </w:t>
      </w:r>
      <w:r w:rsidR="007742CC">
        <w:rPr>
          <w:rFonts w:ascii="Arial" w:hAnsi="Arial" w:cs="Arial"/>
          <w:sz w:val="20"/>
        </w:rPr>
        <w:t>vymezených dle předchozí věty</w:t>
      </w:r>
      <w:r w:rsidR="0047066A">
        <w:rPr>
          <w:rFonts w:ascii="Arial" w:hAnsi="Arial" w:cs="Arial"/>
          <w:sz w:val="20"/>
        </w:rPr>
        <w:t xml:space="preserve"> </w:t>
      </w:r>
      <w:r w:rsidR="002E1119">
        <w:rPr>
          <w:rFonts w:ascii="Arial" w:hAnsi="Arial" w:cs="Arial"/>
          <w:sz w:val="20"/>
        </w:rPr>
        <w:t xml:space="preserve">však </w:t>
      </w:r>
      <w:r w:rsidR="0047066A">
        <w:rPr>
          <w:rFonts w:ascii="Arial" w:hAnsi="Arial" w:cs="Arial"/>
          <w:sz w:val="20"/>
        </w:rPr>
        <w:t>bude závislý na konkrétních potřebách Objednatele</w:t>
      </w:r>
      <w:r w:rsidR="002E1119">
        <w:rPr>
          <w:rFonts w:ascii="Arial" w:hAnsi="Arial" w:cs="Arial"/>
          <w:sz w:val="20"/>
        </w:rPr>
        <w:t>.</w:t>
      </w:r>
    </w:p>
    <w:p w14:paraId="1C1E3663" w14:textId="77777777" w:rsidR="0047066A" w:rsidRPr="00262DBE" w:rsidRDefault="0047066A" w:rsidP="0047066A">
      <w:pPr>
        <w:pStyle w:val="Nadpis1"/>
        <w:numPr>
          <w:ilvl w:val="0"/>
          <w:numId w:val="1"/>
        </w:numPr>
        <w:rPr>
          <w:rFonts w:ascii="Arial" w:hAnsi="Arial" w:cs="Arial"/>
          <w:sz w:val="24"/>
        </w:rPr>
      </w:pPr>
      <w:bookmarkStart w:id="22" w:name="_Ref440399304"/>
      <w:r w:rsidRPr="00262DBE">
        <w:rPr>
          <w:rFonts w:ascii="Arial" w:hAnsi="Arial" w:cs="Arial"/>
          <w:sz w:val="24"/>
        </w:rPr>
        <w:t>Odborný tým Poskytovatele</w:t>
      </w:r>
      <w:bookmarkEnd w:id="22"/>
    </w:p>
    <w:p w14:paraId="1C1E3664" w14:textId="77777777" w:rsidR="0047066A" w:rsidRPr="00616F41" w:rsidRDefault="00B11074" w:rsidP="00616F41">
      <w:pPr>
        <w:pStyle w:val="Nadpis2"/>
        <w:numPr>
          <w:ilvl w:val="1"/>
          <w:numId w:val="1"/>
        </w:numPr>
        <w:rPr>
          <w:rFonts w:ascii="Arial" w:hAnsi="Arial" w:cs="Arial"/>
          <w:sz w:val="20"/>
        </w:rPr>
      </w:pPr>
      <w:bookmarkStart w:id="23" w:name="_Ref439071985"/>
      <w:bookmarkStart w:id="24" w:name="_Ref440644924"/>
      <w:r w:rsidRPr="00616F41">
        <w:rPr>
          <w:rFonts w:ascii="Arial" w:hAnsi="Arial" w:cs="Arial"/>
          <w:sz w:val="20"/>
        </w:rPr>
        <w:t>Poskytovatel je povinen plnit tuto Smlouvu a jednotlivé Dílčí smlouvy prostřednictvím vedoucího realizačního týmu a lektorů</w:t>
      </w:r>
      <w:r w:rsidR="00355C70" w:rsidRPr="00941C5E">
        <w:rPr>
          <w:rFonts w:ascii="Arial" w:hAnsi="Arial" w:cs="Arial"/>
          <w:sz w:val="20"/>
        </w:rPr>
        <w:t xml:space="preserve"> </w:t>
      </w:r>
      <w:r w:rsidR="001774E1" w:rsidRPr="000C4438">
        <w:rPr>
          <w:rFonts w:ascii="Arial" w:hAnsi="Arial" w:cs="Arial"/>
          <w:sz w:val="20"/>
        </w:rPr>
        <w:t xml:space="preserve">či konzultantů </w:t>
      </w:r>
      <w:r w:rsidR="005941FB" w:rsidRPr="000C4438">
        <w:rPr>
          <w:rFonts w:ascii="Arial" w:hAnsi="Arial" w:cs="Arial"/>
          <w:sz w:val="20"/>
        </w:rPr>
        <w:t>(</w:t>
      </w:r>
      <w:r w:rsidR="001774E1" w:rsidRPr="000C4438">
        <w:rPr>
          <w:rFonts w:ascii="Arial" w:hAnsi="Arial" w:cs="Arial"/>
          <w:sz w:val="20"/>
        </w:rPr>
        <w:t xml:space="preserve">pojem lektor užívaný v rámci </w:t>
      </w:r>
      <w:r w:rsidR="001774E1" w:rsidRPr="00C24585">
        <w:rPr>
          <w:rFonts w:ascii="Arial" w:hAnsi="Arial" w:cs="Arial"/>
          <w:sz w:val="20"/>
        </w:rPr>
        <w:t>zadávací dokumentace k </w:t>
      </w:r>
      <w:r w:rsidR="001774E1" w:rsidRPr="00EA6E51">
        <w:rPr>
          <w:rFonts w:ascii="Arial" w:hAnsi="Arial" w:cs="Arial"/>
          <w:sz w:val="20"/>
        </w:rPr>
        <w:t>Veřejné zakázce zahrnuje rovněž pojem</w:t>
      </w:r>
      <w:r w:rsidR="005941FB" w:rsidRPr="00EA6E51">
        <w:rPr>
          <w:rFonts w:ascii="Arial" w:hAnsi="Arial" w:cs="Arial"/>
          <w:sz w:val="20"/>
        </w:rPr>
        <w:t xml:space="preserve"> </w:t>
      </w:r>
      <w:r w:rsidR="00355C70" w:rsidRPr="00EA6E51">
        <w:rPr>
          <w:rFonts w:ascii="Arial" w:hAnsi="Arial" w:cs="Arial"/>
          <w:sz w:val="20"/>
        </w:rPr>
        <w:t>konzultant</w:t>
      </w:r>
      <w:r w:rsidR="001774E1" w:rsidRPr="00EA6E51">
        <w:rPr>
          <w:rFonts w:ascii="Arial" w:hAnsi="Arial" w:cs="Arial"/>
          <w:sz w:val="20"/>
        </w:rPr>
        <w:t xml:space="preserve"> dle této Smlouvy</w:t>
      </w:r>
      <w:r w:rsidR="005941FB" w:rsidRPr="00616F41">
        <w:rPr>
          <w:rFonts w:ascii="Arial" w:hAnsi="Arial" w:cs="Arial"/>
          <w:sz w:val="20"/>
        </w:rPr>
        <w:t>)</w:t>
      </w:r>
      <w:r w:rsidRPr="00616F41">
        <w:rPr>
          <w:rFonts w:ascii="Arial" w:hAnsi="Arial" w:cs="Arial"/>
          <w:sz w:val="20"/>
        </w:rPr>
        <w:t>, kte</w:t>
      </w:r>
      <w:r w:rsidR="0049624B" w:rsidRPr="00616F41">
        <w:rPr>
          <w:rFonts w:ascii="Arial" w:hAnsi="Arial" w:cs="Arial"/>
          <w:sz w:val="20"/>
        </w:rPr>
        <w:t>ří</w:t>
      </w:r>
      <w:r w:rsidRPr="00616F41">
        <w:rPr>
          <w:rFonts w:ascii="Arial" w:hAnsi="Arial" w:cs="Arial"/>
          <w:sz w:val="20"/>
        </w:rPr>
        <w:t xml:space="preserve"> jsou </w:t>
      </w:r>
      <w:r w:rsidR="007742CC" w:rsidRPr="00616F41">
        <w:rPr>
          <w:rFonts w:ascii="Arial" w:hAnsi="Arial" w:cs="Arial"/>
          <w:sz w:val="20"/>
        </w:rPr>
        <w:t xml:space="preserve">uvedeni </w:t>
      </w:r>
      <w:r w:rsidRPr="00616F41">
        <w:rPr>
          <w:rFonts w:ascii="Arial" w:hAnsi="Arial" w:cs="Arial"/>
          <w:sz w:val="20"/>
        </w:rPr>
        <w:t>v </w:t>
      </w:r>
      <w:r w:rsidRPr="00616F41">
        <w:rPr>
          <w:rFonts w:ascii="Arial" w:hAnsi="Arial" w:cs="Arial"/>
          <w:b/>
          <w:sz w:val="20"/>
        </w:rPr>
        <w:t xml:space="preserve">Příloze č. </w:t>
      </w:r>
      <w:r w:rsidR="0004703C" w:rsidRPr="00616F41">
        <w:rPr>
          <w:rFonts w:ascii="Arial" w:hAnsi="Arial" w:cs="Arial"/>
          <w:b/>
          <w:sz w:val="20"/>
        </w:rPr>
        <w:t>3</w:t>
      </w:r>
      <w:r w:rsidR="0004703C" w:rsidRPr="00616F41">
        <w:rPr>
          <w:rFonts w:ascii="Arial" w:hAnsi="Arial" w:cs="Arial"/>
          <w:sz w:val="20"/>
        </w:rPr>
        <w:t xml:space="preserve"> </w:t>
      </w:r>
      <w:r w:rsidRPr="00616F41">
        <w:rPr>
          <w:rFonts w:ascii="Arial" w:hAnsi="Arial" w:cs="Arial"/>
          <w:sz w:val="20"/>
        </w:rPr>
        <w:t>této Smlouvy a které zároveň Poskytovatel uvedl jako členy odborného týmu</w:t>
      </w:r>
      <w:r w:rsidR="00EC4308" w:rsidRPr="00616F41">
        <w:rPr>
          <w:rFonts w:ascii="Arial" w:hAnsi="Arial" w:cs="Arial"/>
          <w:sz w:val="20"/>
        </w:rPr>
        <w:t xml:space="preserve"> (</w:t>
      </w:r>
      <w:r w:rsidR="00DA4C10" w:rsidRPr="00616F41">
        <w:rPr>
          <w:rFonts w:ascii="Arial" w:hAnsi="Arial" w:cs="Arial"/>
          <w:sz w:val="20"/>
        </w:rPr>
        <w:t xml:space="preserve">dále jen </w:t>
      </w:r>
      <w:r w:rsidR="00EC4308" w:rsidRPr="00616F41">
        <w:rPr>
          <w:rFonts w:ascii="Arial" w:hAnsi="Arial" w:cs="Arial"/>
          <w:sz w:val="20"/>
        </w:rPr>
        <w:t>„</w:t>
      </w:r>
      <w:r w:rsidR="00EC4308" w:rsidRPr="00616F41">
        <w:rPr>
          <w:rFonts w:ascii="Arial" w:hAnsi="Arial" w:cs="Arial"/>
          <w:b/>
          <w:sz w:val="20"/>
        </w:rPr>
        <w:t>Odborný tým</w:t>
      </w:r>
      <w:r w:rsidR="00EC4308" w:rsidRPr="00616F41">
        <w:rPr>
          <w:rFonts w:ascii="Arial" w:hAnsi="Arial" w:cs="Arial"/>
          <w:sz w:val="20"/>
        </w:rPr>
        <w:t>“)</w:t>
      </w:r>
      <w:r w:rsidRPr="00616F41">
        <w:rPr>
          <w:rFonts w:ascii="Arial" w:hAnsi="Arial" w:cs="Arial"/>
          <w:sz w:val="20"/>
        </w:rPr>
        <w:t xml:space="preserve"> v rámci </w:t>
      </w:r>
      <w:r w:rsidR="00EC4308" w:rsidRPr="00616F41">
        <w:rPr>
          <w:rFonts w:ascii="Arial" w:hAnsi="Arial" w:cs="Arial"/>
          <w:sz w:val="20"/>
        </w:rPr>
        <w:t xml:space="preserve">zadávacího řízení </w:t>
      </w:r>
      <w:r w:rsidR="0047066A" w:rsidRPr="00616F41">
        <w:rPr>
          <w:rFonts w:ascii="Arial" w:hAnsi="Arial" w:cs="Arial"/>
          <w:sz w:val="20"/>
        </w:rPr>
        <w:t>k Veřejné zakázce</w:t>
      </w:r>
      <w:r w:rsidR="00355C70" w:rsidRPr="00616F41">
        <w:rPr>
          <w:rFonts w:ascii="Arial" w:hAnsi="Arial" w:cs="Arial"/>
          <w:sz w:val="20"/>
        </w:rPr>
        <w:t xml:space="preserve"> ve vztahu ke konkrétním oblastem, k nimž byli nominováni, prostřednictvím lektorů či konzultantů, které Objednatel odsouhlasil v rámci uzavření konkrétní Dílčí smlouvy nebo </w:t>
      </w:r>
      <w:r w:rsidR="003203F9" w:rsidRPr="00616F41">
        <w:rPr>
          <w:rFonts w:ascii="Arial" w:hAnsi="Arial" w:cs="Arial"/>
          <w:sz w:val="20"/>
        </w:rPr>
        <w:t>jiných kvalifikov</w:t>
      </w:r>
      <w:r w:rsidR="0000508F">
        <w:rPr>
          <w:rFonts w:ascii="Arial" w:hAnsi="Arial" w:cs="Arial"/>
          <w:sz w:val="20"/>
        </w:rPr>
        <w:t>aných lektorů či konzultantů za </w:t>
      </w:r>
      <w:r w:rsidR="003203F9" w:rsidRPr="00616F41">
        <w:rPr>
          <w:rFonts w:ascii="Arial" w:hAnsi="Arial" w:cs="Arial"/>
          <w:sz w:val="20"/>
        </w:rPr>
        <w:t xml:space="preserve">podmínek této Smlouvy (článek </w:t>
      </w:r>
      <w:r w:rsidR="003203F9" w:rsidRPr="00616F41">
        <w:rPr>
          <w:rFonts w:ascii="Arial" w:hAnsi="Arial" w:cs="Arial"/>
          <w:sz w:val="20"/>
        </w:rPr>
        <w:fldChar w:fldCharType="begin"/>
      </w:r>
      <w:r w:rsidR="003203F9" w:rsidRPr="00616F41">
        <w:rPr>
          <w:rFonts w:ascii="Arial" w:hAnsi="Arial" w:cs="Arial"/>
          <w:sz w:val="20"/>
        </w:rPr>
        <w:instrText xml:space="preserve"> REF _Ref439086047 \r \h </w:instrText>
      </w:r>
      <w:r w:rsidR="003203F9" w:rsidRPr="00616F41">
        <w:rPr>
          <w:rFonts w:ascii="Arial" w:hAnsi="Arial" w:cs="Arial"/>
          <w:sz w:val="20"/>
        </w:rPr>
      </w:r>
      <w:r w:rsidR="003203F9" w:rsidRPr="00616F41">
        <w:rPr>
          <w:rFonts w:ascii="Arial" w:hAnsi="Arial" w:cs="Arial"/>
          <w:sz w:val="20"/>
        </w:rPr>
        <w:fldChar w:fldCharType="separate"/>
      </w:r>
      <w:r w:rsidR="00EE52CA">
        <w:rPr>
          <w:rFonts w:ascii="Arial" w:hAnsi="Arial" w:cs="Arial"/>
          <w:sz w:val="20"/>
        </w:rPr>
        <w:t>9.3</w:t>
      </w:r>
      <w:r w:rsidR="003203F9" w:rsidRPr="00616F41">
        <w:rPr>
          <w:rFonts w:ascii="Arial" w:hAnsi="Arial" w:cs="Arial"/>
          <w:sz w:val="20"/>
        </w:rPr>
        <w:fldChar w:fldCharType="end"/>
      </w:r>
      <w:r w:rsidR="003203F9" w:rsidRPr="00616F41">
        <w:rPr>
          <w:rFonts w:ascii="Arial" w:hAnsi="Arial" w:cs="Arial"/>
          <w:sz w:val="20"/>
        </w:rPr>
        <w:t xml:space="preserve"> této Smlouvy)</w:t>
      </w:r>
      <w:r w:rsidRPr="00616F41">
        <w:rPr>
          <w:rFonts w:ascii="Arial" w:hAnsi="Arial" w:cs="Arial"/>
          <w:sz w:val="20"/>
        </w:rPr>
        <w:t>.</w:t>
      </w:r>
      <w:r w:rsidR="0047066A" w:rsidRPr="00616F41">
        <w:rPr>
          <w:rFonts w:ascii="Arial" w:hAnsi="Arial" w:cs="Arial"/>
          <w:sz w:val="20"/>
        </w:rPr>
        <w:t xml:space="preserve"> </w:t>
      </w:r>
      <w:bookmarkEnd w:id="23"/>
      <w:r w:rsidR="0000508F">
        <w:rPr>
          <w:rFonts w:ascii="Arial" w:hAnsi="Arial" w:cs="Arial"/>
          <w:sz w:val="20"/>
        </w:rPr>
        <w:t>Kvalifikovaným lektorem či </w:t>
      </w:r>
      <w:r w:rsidR="003203F9" w:rsidRPr="00616F41">
        <w:rPr>
          <w:rFonts w:ascii="Arial" w:hAnsi="Arial" w:cs="Arial"/>
          <w:sz w:val="20"/>
        </w:rPr>
        <w:t>konzultantem se rozumí lektor</w:t>
      </w:r>
      <w:r w:rsidR="003203F9" w:rsidRPr="00941C5E">
        <w:rPr>
          <w:rFonts w:ascii="Arial" w:hAnsi="Arial" w:cs="Arial"/>
          <w:sz w:val="20"/>
        </w:rPr>
        <w:t xml:space="preserve"> </w:t>
      </w:r>
      <w:r w:rsidR="003203F9" w:rsidRPr="000C4438">
        <w:rPr>
          <w:rFonts w:ascii="Arial" w:hAnsi="Arial" w:cs="Arial"/>
          <w:sz w:val="20"/>
        </w:rPr>
        <w:t>či konzultant, který splňuje pro příslušnou oblast alespoň stejnou úroveň kvalifikace, jako člen Odborného týmu pro takovou oblast.</w:t>
      </w:r>
      <w:bookmarkEnd w:id="24"/>
      <w:r w:rsidR="000C369B" w:rsidRPr="00C24585">
        <w:rPr>
          <w:rFonts w:ascii="Arial" w:hAnsi="Arial" w:cs="Arial"/>
          <w:sz w:val="20"/>
        </w:rPr>
        <w:t xml:space="preserve"> V </w:t>
      </w:r>
      <w:r w:rsidR="000C369B" w:rsidRPr="00EA6E51">
        <w:rPr>
          <w:rFonts w:ascii="Arial" w:hAnsi="Arial" w:cs="Arial"/>
          <w:sz w:val="20"/>
        </w:rPr>
        <w:t xml:space="preserve">případě, že </w:t>
      </w:r>
      <w:r w:rsidR="00960DBD" w:rsidRPr="00EA6E51">
        <w:rPr>
          <w:rFonts w:ascii="Arial" w:hAnsi="Arial" w:cs="Arial"/>
          <w:sz w:val="20"/>
        </w:rPr>
        <w:t>jde o oblasti</w:t>
      </w:r>
      <w:r w:rsidR="00616F41">
        <w:rPr>
          <w:rFonts w:ascii="Arial" w:hAnsi="Arial" w:cs="Arial"/>
          <w:sz w:val="20"/>
        </w:rPr>
        <w:t xml:space="preserve"> (témata)</w:t>
      </w:r>
      <w:r w:rsidR="00960DBD" w:rsidRPr="00616F41">
        <w:rPr>
          <w:rFonts w:ascii="Arial" w:hAnsi="Arial" w:cs="Arial"/>
          <w:sz w:val="20"/>
        </w:rPr>
        <w:t>, pro které nebyly Poskytovatelem v</w:t>
      </w:r>
      <w:r w:rsidR="005941FB" w:rsidRPr="00616F41">
        <w:rPr>
          <w:rFonts w:ascii="Arial" w:hAnsi="Arial" w:cs="Arial"/>
          <w:sz w:val="20"/>
        </w:rPr>
        <w:t> </w:t>
      </w:r>
      <w:r w:rsidR="00960DBD" w:rsidRPr="00616F41">
        <w:rPr>
          <w:rFonts w:ascii="Arial" w:hAnsi="Arial" w:cs="Arial"/>
          <w:sz w:val="20"/>
        </w:rPr>
        <w:t>rámci</w:t>
      </w:r>
      <w:r w:rsidR="005941FB" w:rsidRPr="00616F41">
        <w:rPr>
          <w:rFonts w:ascii="Arial" w:hAnsi="Arial" w:cs="Arial"/>
          <w:sz w:val="20"/>
        </w:rPr>
        <w:t xml:space="preserve"> </w:t>
      </w:r>
      <w:r w:rsidR="00960DBD" w:rsidRPr="00941C5E">
        <w:rPr>
          <w:rFonts w:ascii="Arial" w:hAnsi="Arial" w:cs="Arial"/>
          <w:sz w:val="20"/>
        </w:rPr>
        <w:t>zadávacího řízení k</w:t>
      </w:r>
      <w:r w:rsidR="00960DBD" w:rsidRPr="000C4438">
        <w:rPr>
          <w:rFonts w:ascii="Arial" w:hAnsi="Arial" w:cs="Arial"/>
          <w:sz w:val="20"/>
        </w:rPr>
        <w:t> Veřejné zakázce prokazovány technické kvalifikační předpoklady</w:t>
      </w:r>
      <w:r w:rsidR="00616F41" w:rsidRPr="000C4438">
        <w:rPr>
          <w:rFonts w:ascii="Arial" w:hAnsi="Arial" w:cs="Arial"/>
          <w:sz w:val="20"/>
        </w:rPr>
        <w:t xml:space="preserve"> </w:t>
      </w:r>
      <w:r w:rsidR="00616F41" w:rsidRPr="00C24585">
        <w:rPr>
          <w:rFonts w:ascii="Arial" w:hAnsi="Arial" w:cs="Arial"/>
          <w:sz w:val="20"/>
        </w:rPr>
        <w:t>(článek 6.5 písm. b)</w:t>
      </w:r>
      <w:r w:rsidR="00616F41" w:rsidRPr="00EA6E51">
        <w:rPr>
          <w:rFonts w:ascii="Arial" w:hAnsi="Arial" w:cs="Arial"/>
          <w:sz w:val="20"/>
        </w:rPr>
        <w:t xml:space="preserve"> zadávací dokumentace k Veřejné zakázce)</w:t>
      </w:r>
      <w:r w:rsidR="0000508F">
        <w:rPr>
          <w:rFonts w:ascii="Arial" w:hAnsi="Arial" w:cs="Arial"/>
          <w:sz w:val="20"/>
        </w:rPr>
        <w:t xml:space="preserve">, rozumí </w:t>
      </w:r>
      <w:r w:rsidR="0000508F">
        <w:rPr>
          <w:rFonts w:ascii="Arial" w:hAnsi="Arial" w:cs="Arial"/>
          <w:sz w:val="20"/>
        </w:rPr>
        <w:lastRenderedPageBreak/>
        <w:t>se </w:t>
      </w:r>
      <w:r w:rsidR="005941FB" w:rsidRPr="00EA6E51">
        <w:rPr>
          <w:rFonts w:ascii="Arial" w:hAnsi="Arial" w:cs="Arial"/>
          <w:sz w:val="20"/>
        </w:rPr>
        <w:t xml:space="preserve">kvalifikovaným </w:t>
      </w:r>
      <w:r w:rsidR="005941FB" w:rsidRPr="00616F41">
        <w:rPr>
          <w:rFonts w:ascii="Arial" w:hAnsi="Arial" w:cs="Arial"/>
          <w:sz w:val="20"/>
        </w:rPr>
        <w:t>lektorem</w:t>
      </w:r>
      <w:r w:rsidR="00960DBD" w:rsidRPr="00616F41">
        <w:rPr>
          <w:rFonts w:ascii="Arial" w:hAnsi="Arial" w:cs="Arial"/>
          <w:sz w:val="20"/>
        </w:rPr>
        <w:t xml:space="preserve"> </w:t>
      </w:r>
      <w:r w:rsidR="00616F41" w:rsidRPr="00616F41">
        <w:rPr>
          <w:rFonts w:ascii="Arial" w:hAnsi="Arial" w:cs="Arial"/>
          <w:sz w:val="20"/>
        </w:rPr>
        <w:t xml:space="preserve">či konzultantem osoba, která má (i) </w:t>
      </w:r>
      <w:r w:rsidR="00616F41" w:rsidRPr="00797858">
        <w:rPr>
          <w:rFonts w:ascii="Arial" w:hAnsi="Arial" w:cs="Arial"/>
          <w:sz w:val="20"/>
        </w:rPr>
        <w:t>min.</w:t>
      </w:r>
      <w:r w:rsidR="00616F41">
        <w:rPr>
          <w:rFonts w:ascii="Arial" w:hAnsi="Arial" w:cs="Arial"/>
          <w:sz w:val="20"/>
        </w:rPr>
        <w:t xml:space="preserve"> </w:t>
      </w:r>
      <w:r w:rsidR="00616F41" w:rsidRPr="00616F41">
        <w:rPr>
          <w:rFonts w:ascii="Arial" w:hAnsi="Arial" w:cs="Arial"/>
          <w:sz w:val="20"/>
        </w:rPr>
        <w:t xml:space="preserve">středoškolské vzdělání, (ii) </w:t>
      </w:r>
      <w:r w:rsidR="00616F41" w:rsidRPr="00797858">
        <w:rPr>
          <w:rFonts w:ascii="Arial" w:hAnsi="Arial" w:cs="Arial"/>
          <w:sz w:val="20"/>
        </w:rPr>
        <w:t>min.</w:t>
      </w:r>
      <w:r w:rsidR="00616F41">
        <w:rPr>
          <w:rFonts w:ascii="Arial" w:hAnsi="Arial" w:cs="Arial"/>
          <w:sz w:val="20"/>
        </w:rPr>
        <w:t xml:space="preserve"> tři (</w:t>
      </w:r>
      <w:r w:rsidR="00616F41" w:rsidRPr="00616F41">
        <w:rPr>
          <w:rFonts w:ascii="Arial" w:hAnsi="Arial" w:cs="Arial"/>
          <w:sz w:val="20"/>
        </w:rPr>
        <w:t>3</w:t>
      </w:r>
      <w:r w:rsidR="00616F41">
        <w:rPr>
          <w:rFonts w:ascii="Arial" w:hAnsi="Arial" w:cs="Arial"/>
          <w:sz w:val="20"/>
        </w:rPr>
        <w:t>)</w:t>
      </w:r>
      <w:r w:rsidR="00616F41" w:rsidRPr="00616F41">
        <w:rPr>
          <w:rFonts w:ascii="Arial" w:hAnsi="Arial" w:cs="Arial"/>
          <w:sz w:val="20"/>
        </w:rPr>
        <w:t xml:space="preserve"> roky </w:t>
      </w:r>
      <w:r w:rsidR="00616F41">
        <w:rPr>
          <w:rFonts w:ascii="Arial" w:hAnsi="Arial" w:cs="Arial"/>
          <w:sz w:val="20"/>
        </w:rPr>
        <w:t>praxe</w:t>
      </w:r>
      <w:r w:rsidR="00616F41" w:rsidRPr="00616F41">
        <w:rPr>
          <w:rFonts w:ascii="Arial" w:hAnsi="Arial" w:cs="Arial"/>
          <w:sz w:val="20"/>
        </w:rPr>
        <w:t xml:space="preserve"> v dané oblasti, </w:t>
      </w:r>
      <w:r w:rsidR="0091175F">
        <w:rPr>
          <w:rFonts w:ascii="Arial" w:hAnsi="Arial" w:cs="Arial"/>
          <w:sz w:val="20"/>
        </w:rPr>
        <w:t>v níž</w:t>
      </w:r>
      <w:r w:rsidR="00616F41" w:rsidRPr="00616F41">
        <w:rPr>
          <w:rFonts w:ascii="Arial" w:hAnsi="Arial" w:cs="Arial"/>
          <w:sz w:val="20"/>
        </w:rPr>
        <w:t xml:space="preserve"> bude realizovat vzdělávací kurz či poskytovat konzultace, a </w:t>
      </w:r>
      <w:r w:rsidR="00616F41">
        <w:rPr>
          <w:rFonts w:ascii="Arial" w:hAnsi="Arial" w:cs="Arial"/>
          <w:sz w:val="20"/>
        </w:rPr>
        <w:t xml:space="preserve">(iii) zkušenost s realizací minimálně </w:t>
      </w:r>
      <w:r w:rsidR="00616F41" w:rsidRPr="00616F41">
        <w:rPr>
          <w:rFonts w:ascii="Arial" w:hAnsi="Arial" w:cs="Arial"/>
          <w:sz w:val="20"/>
        </w:rPr>
        <w:t>120</w:t>
      </w:r>
      <w:r w:rsidR="00D34B74">
        <w:rPr>
          <w:rFonts w:ascii="Arial" w:hAnsi="Arial" w:cs="Arial"/>
          <w:sz w:val="20"/>
        </w:rPr>
        <w:t>/72</w:t>
      </w:r>
      <w:r w:rsidR="00B364E4">
        <w:rPr>
          <w:rFonts w:ascii="Arial" w:hAnsi="Arial" w:cs="Arial"/>
          <w:sz w:val="20"/>
        </w:rPr>
        <w:t xml:space="preserve"> hodin</w:t>
      </w:r>
      <w:r w:rsidR="00616F41" w:rsidRPr="00616F41">
        <w:rPr>
          <w:rFonts w:ascii="Arial" w:hAnsi="Arial" w:cs="Arial"/>
          <w:sz w:val="20"/>
        </w:rPr>
        <w:t xml:space="preserve"> </w:t>
      </w:r>
      <w:r w:rsidR="00616F41">
        <w:rPr>
          <w:rFonts w:ascii="Arial" w:hAnsi="Arial" w:cs="Arial"/>
          <w:sz w:val="20"/>
        </w:rPr>
        <w:t>školení</w:t>
      </w:r>
      <w:r w:rsidR="00616F41" w:rsidRPr="00616F41">
        <w:rPr>
          <w:rFonts w:ascii="Arial" w:hAnsi="Arial" w:cs="Arial"/>
          <w:sz w:val="20"/>
        </w:rPr>
        <w:t xml:space="preserve"> v</w:t>
      </w:r>
      <w:r w:rsidR="0091175F">
        <w:rPr>
          <w:rFonts w:ascii="Arial" w:hAnsi="Arial" w:cs="Arial"/>
          <w:sz w:val="20"/>
        </w:rPr>
        <w:t> </w:t>
      </w:r>
      <w:r w:rsidR="00616F41" w:rsidRPr="00616F41">
        <w:rPr>
          <w:rFonts w:ascii="Arial" w:hAnsi="Arial" w:cs="Arial"/>
          <w:sz w:val="20"/>
        </w:rPr>
        <w:t xml:space="preserve">dané oblasti, </w:t>
      </w:r>
      <w:r w:rsidR="0091175F">
        <w:rPr>
          <w:rFonts w:ascii="Arial" w:hAnsi="Arial" w:cs="Arial"/>
          <w:sz w:val="20"/>
        </w:rPr>
        <w:t xml:space="preserve">v níž </w:t>
      </w:r>
      <w:r w:rsidR="00616F41" w:rsidRPr="00616F41">
        <w:rPr>
          <w:rFonts w:ascii="Arial" w:hAnsi="Arial" w:cs="Arial"/>
          <w:sz w:val="20"/>
        </w:rPr>
        <w:t>bude realizovat vzdělávací kurz či poskytovat</w:t>
      </w:r>
      <w:r w:rsidR="000C4438">
        <w:rPr>
          <w:rFonts w:ascii="Arial" w:hAnsi="Arial" w:cs="Arial"/>
          <w:sz w:val="20"/>
        </w:rPr>
        <w:t xml:space="preserve"> odborné </w:t>
      </w:r>
      <w:r w:rsidR="00616F41" w:rsidRPr="00616F41">
        <w:rPr>
          <w:rFonts w:ascii="Arial" w:hAnsi="Arial" w:cs="Arial"/>
          <w:sz w:val="20"/>
        </w:rPr>
        <w:t>konzultace</w:t>
      </w:r>
      <w:r w:rsidR="00616F41">
        <w:rPr>
          <w:rFonts w:ascii="Arial" w:hAnsi="Arial" w:cs="Arial"/>
          <w:sz w:val="20"/>
        </w:rPr>
        <w:t xml:space="preserve">, a to </w:t>
      </w:r>
      <w:r w:rsidR="00813B68">
        <w:rPr>
          <w:rFonts w:ascii="Arial" w:hAnsi="Arial" w:cs="Arial"/>
          <w:sz w:val="20"/>
        </w:rPr>
        <w:t>v období</w:t>
      </w:r>
      <w:r w:rsidR="00616F41" w:rsidRPr="00616F41">
        <w:rPr>
          <w:rFonts w:ascii="Arial" w:hAnsi="Arial" w:cs="Arial"/>
          <w:sz w:val="20"/>
        </w:rPr>
        <w:t xml:space="preserve"> dvou</w:t>
      </w:r>
      <w:r w:rsidR="00616F41">
        <w:rPr>
          <w:rFonts w:ascii="Arial" w:hAnsi="Arial" w:cs="Arial"/>
          <w:sz w:val="20"/>
        </w:rPr>
        <w:t xml:space="preserve"> (2)</w:t>
      </w:r>
      <w:r w:rsidR="00616F41" w:rsidRPr="00616F41">
        <w:rPr>
          <w:rFonts w:ascii="Arial" w:hAnsi="Arial" w:cs="Arial"/>
          <w:sz w:val="20"/>
        </w:rPr>
        <w:t xml:space="preserve"> </w:t>
      </w:r>
      <w:r w:rsidR="00EC5E46">
        <w:rPr>
          <w:rFonts w:ascii="Arial" w:hAnsi="Arial" w:cs="Arial"/>
          <w:sz w:val="20"/>
        </w:rPr>
        <w:t xml:space="preserve">posledních </w:t>
      </w:r>
      <w:r w:rsidR="00616F41" w:rsidRPr="00616F41">
        <w:rPr>
          <w:rFonts w:ascii="Arial" w:hAnsi="Arial" w:cs="Arial"/>
          <w:sz w:val="20"/>
        </w:rPr>
        <w:t xml:space="preserve">letech před </w:t>
      </w:r>
      <w:r w:rsidR="00EC5E46">
        <w:rPr>
          <w:rFonts w:ascii="Arial" w:hAnsi="Arial" w:cs="Arial"/>
          <w:sz w:val="20"/>
        </w:rPr>
        <w:t xml:space="preserve">uzavřením </w:t>
      </w:r>
      <w:r w:rsidR="000A0AA1">
        <w:rPr>
          <w:rFonts w:ascii="Arial" w:hAnsi="Arial" w:cs="Arial"/>
          <w:sz w:val="20"/>
        </w:rPr>
        <w:t>této</w:t>
      </w:r>
      <w:r w:rsidR="00EC5E46">
        <w:rPr>
          <w:rFonts w:ascii="Arial" w:hAnsi="Arial" w:cs="Arial"/>
          <w:sz w:val="20"/>
        </w:rPr>
        <w:t xml:space="preserve"> </w:t>
      </w:r>
      <w:r w:rsidR="000A0AA1">
        <w:rPr>
          <w:rFonts w:ascii="Arial" w:hAnsi="Arial" w:cs="Arial"/>
          <w:sz w:val="20"/>
        </w:rPr>
        <w:t>S</w:t>
      </w:r>
      <w:r w:rsidR="00EC5E46">
        <w:rPr>
          <w:rFonts w:ascii="Arial" w:hAnsi="Arial" w:cs="Arial"/>
          <w:sz w:val="20"/>
        </w:rPr>
        <w:t>mlouvy</w:t>
      </w:r>
      <w:r w:rsidR="0000508F">
        <w:rPr>
          <w:rFonts w:ascii="Arial" w:hAnsi="Arial" w:cs="Arial"/>
          <w:sz w:val="20"/>
        </w:rPr>
        <w:t xml:space="preserve"> do </w:t>
      </w:r>
      <w:r w:rsidR="00813B68">
        <w:rPr>
          <w:rFonts w:ascii="Arial" w:hAnsi="Arial" w:cs="Arial"/>
          <w:sz w:val="20"/>
        </w:rPr>
        <w:t>okamžiku prokazování tohoto požadavku</w:t>
      </w:r>
      <w:r w:rsidR="00616F41">
        <w:rPr>
          <w:rFonts w:ascii="Arial" w:hAnsi="Arial" w:cs="Arial"/>
          <w:sz w:val="20"/>
        </w:rPr>
        <w:t>.</w:t>
      </w:r>
    </w:p>
    <w:p w14:paraId="1C1E3665" w14:textId="77777777" w:rsidR="007742CC" w:rsidRDefault="000E6D17" w:rsidP="0047066A">
      <w:pPr>
        <w:pStyle w:val="Nadpis2"/>
        <w:numPr>
          <w:ilvl w:val="1"/>
          <w:numId w:val="1"/>
        </w:numPr>
        <w:rPr>
          <w:rFonts w:ascii="Arial" w:hAnsi="Arial" w:cs="Arial"/>
          <w:sz w:val="20"/>
        </w:rPr>
      </w:pPr>
      <w:bookmarkStart w:id="25" w:name="_Ref440406889"/>
      <w:r w:rsidRPr="003203F9">
        <w:rPr>
          <w:rFonts w:ascii="Arial" w:hAnsi="Arial" w:cs="Arial"/>
          <w:sz w:val="20"/>
        </w:rPr>
        <w:t>Vedoucí realizačního týmu bude odpovědný za</w:t>
      </w:r>
      <w:r w:rsidR="00EF3931" w:rsidRPr="003203F9">
        <w:rPr>
          <w:rFonts w:ascii="Arial" w:hAnsi="Arial" w:cs="Arial"/>
          <w:sz w:val="20"/>
        </w:rPr>
        <w:t xml:space="preserve"> uzavírání Dílčích smluv,</w:t>
      </w:r>
      <w:r w:rsidRPr="003203F9">
        <w:rPr>
          <w:rFonts w:ascii="Arial" w:hAnsi="Arial" w:cs="Arial"/>
          <w:sz w:val="20"/>
        </w:rPr>
        <w:t xml:space="preserve"> koordinaci plnění této Smlouvy a Dílčích smluv Poskytovatelem a veškerou komunikaci s Objednatelem (tj. včetně zpracování osnov a studi</w:t>
      </w:r>
      <w:r w:rsidRPr="00742C8F">
        <w:rPr>
          <w:rFonts w:ascii="Arial" w:hAnsi="Arial" w:cs="Arial"/>
          <w:sz w:val="20"/>
        </w:rPr>
        <w:t>jních materiálů).</w:t>
      </w:r>
      <w:r w:rsidR="0000508F">
        <w:rPr>
          <w:rFonts w:ascii="Arial" w:hAnsi="Arial" w:cs="Arial"/>
          <w:sz w:val="20"/>
        </w:rPr>
        <w:t xml:space="preserve"> Poskytovatel je </w:t>
      </w:r>
      <w:r w:rsidR="00CD4CE0" w:rsidRPr="00742C8F">
        <w:rPr>
          <w:rFonts w:ascii="Arial" w:hAnsi="Arial" w:cs="Arial"/>
          <w:sz w:val="20"/>
        </w:rPr>
        <w:t xml:space="preserve">oprávněn provést změnu vedoucího realizačního týmu postupem dle článku </w:t>
      </w:r>
      <w:r w:rsidR="00CD4CE0" w:rsidRPr="003203F9">
        <w:rPr>
          <w:rFonts w:ascii="Arial" w:hAnsi="Arial" w:cs="Arial"/>
          <w:sz w:val="20"/>
        </w:rPr>
        <w:fldChar w:fldCharType="begin"/>
      </w:r>
      <w:r w:rsidR="00CD4CE0" w:rsidRPr="009C3D2E">
        <w:rPr>
          <w:rFonts w:ascii="Arial" w:hAnsi="Arial" w:cs="Arial"/>
          <w:sz w:val="20"/>
        </w:rPr>
        <w:instrText xml:space="preserve"> REF _Ref440406956 \r \h </w:instrText>
      </w:r>
      <w:r w:rsidR="00CD4CE0" w:rsidRPr="003203F9">
        <w:rPr>
          <w:rFonts w:ascii="Arial" w:hAnsi="Arial" w:cs="Arial"/>
          <w:sz w:val="20"/>
        </w:rPr>
      </w:r>
      <w:r w:rsidR="00CD4CE0" w:rsidRPr="003203F9">
        <w:rPr>
          <w:rFonts w:ascii="Arial" w:hAnsi="Arial" w:cs="Arial"/>
          <w:sz w:val="20"/>
        </w:rPr>
        <w:fldChar w:fldCharType="separate"/>
      </w:r>
      <w:r w:rsidR="00EE52CA">
        <w:rPr>
          <w:rFonts w:ascii="Arial" w:hAnsi="Arial" w:cs="Arial"/>
          <w:sz w:val="20"/>
        </w:rPr>
        <w:t>20.2</w:t>
      </w:r>
      <w:r w:rsidR="00CD4CE0" w:rsidRPr="003203F9">
        <w:rPr>
          <w:rFonts w:ascii="Arial" w:hAnsi="Arial" w:cs="Arial"/>
          <w:sz w:val="20"/>
        </w:rPr>
        <w:fldChar w:fldCharType="end"/>
      </w:r>
      <w:r w:rsidR="00CD4CE0" w:rsidRPr="003203F9">
        <w:rPr>
          <w:rFonts w:ascii="Arial" w:hAnsi="Arial" w:cs="Arial"/>
          <w:sz w:val="20"/>
        </w:rPr>
        <w:t xml:space="preserve"> </w:t>
      </w:r>
      <w:r w:rsidR="00C221ED" w:rsidRPr="003203F9">
        <w:rPr>
          <w:rFonts w:ascii="Arial" w:hAnsi="Arial" w:cs="Arial"/>
          <w:sz w:val="20"/>
        </w:rPr>
        <w:t xml:space="preserve">této Smlouvy, </w:t>
      </w:r>
      <w:r w:rsidR="00CD4CE0" w:rsidRPr="00742C8F">
        <w:rPr>
          <w:rFonts w:ascii="Arial" w:hAnsi="Arial" w:cs="Arial"/>
          <w:sz w:val="20"/>
        </w:rPr>
        <w:t xml:space="preserve">nový vedoucí realizačního týmu </w:t>
      </w:r>
      <w:r w:rsidR="00C221ED" w:rsidRPr="00742C8F">
        <w:rPr>
          <w:rFonts w:ascii="Arial" w:hAnsi="Arial" w:cs="Arial"/>
          <w:sz w:val="20"/>
        </w:rPr>
        <w:t xml:space="preserve">však musí </w:t>
      </w:r>
      <w:r w:rsidR="00CD4CE0" w:rsidRPr="00742C8F">
        <w:rPr>
          <w:rFonts w:ascii="Arial" w:hAnsi="Arial" w:cs="Arial"/>
          <w:sz w:val="20"/>
        </w:rPr>
        <w:t>splňovat alespoň stejné kvalifikační předpoklady</w:t>
      </w:r>
      <w:r w:rsidR="00C221ED" w:rsidRPr="00742C8F">
        <w:rPr>
          <w:rFonts w:ascii="Arial" w:hAnsi="Arial" w:cs="Arial"/>
          <w:sz w:val="20"/>
        </w:rPr>
        <w:t xml:space="preserve"> jako ten dosavadní dle </w:t>
      </w:r>
      <w:r w:rsidR="00C221ED" w:rsidRPr="00742C8F">
        <w:rPr>
          <w:rFonts w:ascii="Arial" w:hAnsi="Arial" w:cs="Arial"/>
          <w:b/>
          <w:sz w:val="20"/>
        </w:rPr>
        <w:t xml:space="preserve">Přílohy č. </w:t>
      </w:r>
      <w:r w:rsidR="009C4CDB">
        <w:rPr>
          <w:rFonts w:ascii="Arial" w:hAnsi="Arial" w:cs="Arial"/>
          <w:b/>
          <w:sz w:val="20"/>
        </w:rPr>
        <w:t>3</w:t>
      </w:r>
      <w:r w:rsidR="009C4CDB" w:rsidRPr="00742C8F">
        <w:rPr>
          <w:rFonts w:ascii="Arial" w:hAnsi="Arial" w:cs="Arial"/>
          <w:sz w:val="20"/>
        </w:rPr>
        <w:t xml:space="preserve"> </w:t>
      </w:r>
      <w:r w:rsidR="00C221ED" w:rsidRPr="00742C8F">
        <w:rPr>
          <w:rFonts w:ascii="Arial" w:hAnsi="Arial" w:cs="Arial"/>
          <w:sz w:val="20"/>
        </w:rPr>
        <w:t>této Smlouvy</w:t>
      </w:r>
      <w:r w:rsidR="00CD4CE0" w:rsidRPr="00742C8F">
        <w:rPr>
          <w:rFonts w:ascii="Arial" w:hAnsi="Arial" w:cs="Arial"/>
          <w:sz w:val="20"/>
        </w:rPr>
        <w:t>.</w:t>
      </w:r>
      <w:bookmarkEnd w:id="25"/>
      <w:r w:rsidR="000A5F91" w:rsidRPr="00742C8F">
        <w:rPr>
          <w:rFonts w:ascii="Arial" w:hAnsi="Arial" w:cs="Arial"/>
          <w:sz w:val="20"/>
        </w:rPr>
        <w:t xml:space="preserve"> </w:t>
      </w:r>
      <w:bookmarkStart w:id="26" w:name="_Ref440399329"/>
    </w:p>
    <w:p w14:paraId="1C1E3666" w14:textId="77777777" w:rsidR="0047066A" w:rsidRPr="005451DA" w:rsidRDefault="0047066A" w:rsidP="0047066A">
      <w:pPr>
        <w:pStyle w:val="Nadpis2"/>
        <w:numPr>
          <w:ilvl w:val="1"/>
          <w:numId w:val="1"/>
        </w:numPr>
      </w:pPr>
      <w:bookmarkStart w:id="27" w:name="_Ref439086047"/>
      <w:bookmarkEnd w:id="26"/>
      <w:r w:rsidRPr="002B5294">
        <w:rPr>
          <w:rFonts w:ascii="Arial" w:hAnsi="Arial" w:cs="Arial"/>
          <w:sz w:val="20"/>
        </w:rPr>
        <w:t xml:space="preserve">V případě, že bude v konkrétním případě nutné použít k plnění </w:t>
      </w:r>
      <w:r>
        <w:rPr>
          <w:rFonts w:ascii="Arial" w:hAnsi="Arial" w:cs="Arial"/>
          <w:sz w:val="20"/>
        </w:rPr>
        <w:t xml:space="preserve">této </w:t>
      </w:r>
      <w:r w:rsidR="0000508F">
        <w:rPr>
          <w:rFonts w:ascii="Arial" w:hAnsi="Arial" w:cs="Arial"/>
          <w:sz w:val="20"/>
        </w:rPr>
        <w:t>Smlouvy či </w:t>
      </w:r>
      <w:r w:rsidRPr="002B5294">
        <w:rPr>
          <w:rFonts w:ascii="Arial" w:hAnsi="Arial" w:cs="Arial"/>
          <w:sz w:val="20"/>
        </w:rPr>
        <w:t xml:space="preserve">některé Dílčí smlouvy jinou osobu než osobu, kterou Poskytovatel uvedl </w:t>
      </w:r>
      <w:r w:rsidR="002D14E0">
        <w:rPr>
          <w:rFonts w:ascii="Arial" w:hAnsi="Arial" w:cs="Arial"/>
          <w:sz w:val="20"/>
        </w:rPr>
        <w:t xml:space="preserve">v </w:t>
      </w:r>
      <w:r w:rsidRPr="002B5294">
        <w:rPr>
          <w:rFonts w:ascii="Arial" w:hAnsi="Arial" w:cs="Arial"/>
          <w:sz w:val="20"/>
        </w:rPr>
        <w:t xml:space="preserve">seznamu členů </w:t>
      </w:r>
      <w:r w:rsidR="000A5F91">
        <w:rPr>
          <w:rFonts w:ascii="Arial" w:hAnsi="Arial" w:cs="Arial"/>
          <w:sz w:val="20"/>
        </w:rPr>
        <w:t>O</w:t>
      </w:r>
      <w:r w:rsidR="000A5F91" w:rsidRPr="002B5294">
        <w:rPr>
          <w:rFonts w:ascii="Arial" w:hAnsi="Arial" w:cs="Arial"/>
          <w:sz w:val="20"/>
        </w:rPr>
        <w:t xml:space="preserve">dborného </w:t>
      </w:r>
      <w:r w:rsidRPr="002B5294">
        <w:rPr>
          <w:rFonts w:ascii="Arial" w:hAnsi="Arial" w:cs="Arial"/>
          <w:sz w:val="20"/>
        </w:rPr>
        <w:t>týmu</w:t>
      </w:r>
      <w:r w:rsidR="000A5F91">
        <w:rPr>
          <w:rFonts w:ascii="Arial" w:hAnsi="Arial" w:cs="Arial"/>
          <w:sz w:val="20"/>
        </w:rPr>
        <w:t xml:space="preserve"> nebo osobu, kterou Objednatel schválil v rámci uzavírání Dílčí smlouvy</w:t>
      </w:r>
      <w:r w:rsidRPr="002B5294">
        <w:rPr>
          <w:rFonts w:ascii="Arial" w:hAnsi="Arial" w:cs="Arial"/>
          <w:sz w:val="20"/>
        </w:rPr>
        <w:t xml:space="preserve">, je Poskytovatel oprávněn požádat Objednatele písemně </w:t>
      </w:r>
      <w:r w:rsidR="000A5F91" w:rsidRPr="002B5294">
        <w:rPr>
          <w:rFonts w:ascii="Arial" w:hAnsi="Arial" w:cs="Arial"/>
          <w:sz w:val="20"/>
        </w:rPr>
        <w:t>o</w:t>
      </w:r>
      <w:r w:rsidR="000A5F91">
        <w:rPr>
          <w:rFonts w:ascii="Arial" w:hAnsi="Arial" w:cs="Arial"/>
          <w:sz w:val="20"/>
        </w:rPr>
        <w:t> </w:t>
      </w:r>
      <w:r w:rsidRPr="002B5294">
        <w:rPr>
          <w:rFonts w:ascii="Arial" w:hAnsi="Arial" w:cs="Arial"/>
          <w:sz w:val="20"/>
        </w:rPr>
        <w:t xml:space="preserve">udělení souhlasu k využití jiné odborné osoby. Objednatel bezdůvodně neodepře svůj souhlas k využití náhradní osoby, pokud taková osoba bude naplňovat alespoň kvalifikační předpoklady, které splňoval původní člen </w:t>
      </w:r>
      <w:r w:rsidR="00A16693">
        <w:rPr>
          <w:rFonts w:ascii="Arial" w:hAnsi="Arial" w:cs="Arial"/>
          <w:sz w:val="20"/>
        </w:rPr>
        <w:t>O</w:t>
      </w:r>
      <w:r w:rsidR="00A16693" w:rsidRPr="002B5294">
        <w:rPr>
          <w:rFonts w:ascii="Arial" w:hAnsi="Arial" w:cs="Arial"/>
          <w:sz w:val="20"/>
        </w:rPr>
        <w:t xml:space="preserve">dborného </w:t>
      </w:r>
      <w:r w:rsidRPr="002B5294">
        <w:rPr>
          <w:rFonts w:ascii="Arial" w:hAnsi="Arial" w:cs="Arial"/>
          <w:sz w:val="20"/>
        </w:rPr>
        <w:t>týmu</w:t>
      </w:r>
      <w:r w:rsidR="00A16693">
        <w:rPr>
          <w:rFonts w:ascii="Arial" w:hAnsi="Arial" w:cs="Arial"/>
          <w:sz w:val="20"/>
        </w:rPr>
        <w:t xml:space="preserve"> nebo lektor</w:t>
      </w:r>
      <w:r w:rsidR="003203F9" w:rsidRPr="003203F9">
        <w:rPr>
          <w:rFonts w:ascii="Arial" w:hAnsi="Arial" w:cs="Arial"/>
          <w:sz w:val="20"/>
        </w:rPr>
        <w:t xml:space="preserve"> </w:t>
      </w:r>
      <w:r w:rsidR="003203F9">
        <w:rPr>
          <w:rFonts w:ascii="Arial" w:hAnsi="Arial" w:cs="Arial"/>
          <w:sz w:val="20"/>
        </w:rPr>
        <w:t>či konzultant</w:t>
      </w:r>
      <w:r w:rsidR="00A16693">
        <w:rPr>
          <w:rFonts w:ascii="Arial" w:hAnsi="Arial" w:cs="Arial"/>
          <w:sz w:val="20"/>
        </w:rPr>
        <w:t>, kterého v rámci uzavírání Dílčí smlouvy Objednatel schválil</w:t>
      </w:r>
      <w:r w:rsidRPr="002B5294">
        <w:rPr>
          <w:rFonts w:ascii="Arial" w:hAnsi="Arial" w:cs="Arial"/>
          <w:sz w:val="20"/>
        </w:rPr>
        <w:t>. V případě, že by bylo třeba v konkrétním případě nahradit i takovou náhradní osobu, použije se tento článek obdobně.</w:t>
      </w:r>
      <w:bookmarkEnd w:id="27"/>
    </w:p>
    <w:p w14:paraId="1C1E3667" w14:textId="77777777" w:rsidR="0047066A" w:rsidRPr="002B5294" w:rsidRDefault="0047066A" w:rsidP="0047066A">
      <w:pPr>
        <w:pStyle w:val="Nadpis2"/>
        <w:numPr>
          <w:ilvl w:val="1"/>
          <w:numId w:val="1"/>
        </w:numPr>
      </w:pPr>
      <w:r w:rsidRPr="005451DA">
        <w:rPr>
          <w:rFonts w:ascii="Arial" w:hAnsi="Arial" w:cs="Arial"/>
          <w:sz w:val="20"/>
        </w:rPr>
        <w:t>Poskytovatel se zavazuje vést po celou dobu plnění dle této Smlouvy aktuální evidenci (seznam) všech lektorů</w:t>
      </w:r>
      <w:r w:rsidR="00802B7D">
        <w:rPr>
          <w:rFonts w:ascii="Arial" w:hAnsi="Arial" w:cs="Arial"/>
          <w:sz w:val="20"/>
        </w:rPr>
        <w:t xml:space="preserve"> </w:t>
      </w:r>
      <w:r w:rsidR="009C654B">
        <w:rPr>
          <w:rFonts w:ascii="Arial" w:hAnsi="Arial" w:cs="Arial"/>
          <w:sz w:val="20"/>
        </w:rPr>
        <w:t xml:space="preserve">a konzultantů </w:t>
      </w:r>
      <w:r w:rsidR="00802B7D">
        <w:rPr>
          <w:rFonts w:ascii="Arial" w:hAnsi="Arial" w:cs="Arial"/>
          <w:sz w:val="20"/>
        </w:rPr>
        <w:t>podílejících se na plnění této Smlouvy a jednotlivých Dílčích smluv</w:t>
      </w:r>
      <w:r w:rsidRPr="005451DA">
        <w:rPr>
          <w:rFonts w:ascii="Arial" w:hAnsi="Arial" w:cs="Arial"/>
          <w:sz w:val="20"/>
        </w:rPr>
        <w:t>, a to včetně jejich profesních životopisů</w:t>
      </w:r>
      <w:r w:rsidR="0000508F">
        <w:rPr>
          <w:rFonts w:ascii="Arial" w:hAnsi="Arial" w:cs="Arial"/>
          <w:sz w:val="20"/>
        </w:rPr>
        <w:t xml:space="preserve"> a dokladů o </w:t>
      </w:r>
      <w:r w:rsidR="00802B7D">
        <w:rPr>
          <w:rFonts w:ascii="Arial" w:hAnsi="Arial" w:cs="Arial"/>
          <w:sz w:val="20"/>
        </w:rPr>
        <w:t xml:space="preserve">splnění kvalifikace ve smyslu tohoto článku </w:t>
      </w:r>
      <w:r w:rsidR="00802B7D">
        <w:rPr>
          <w:rFonts w:ascii="Arial" w:hAnsi="Arial" w:cs="Arial"/>
          <w:sz w:val="20"/>
        </w:rPr>
        <w:fldChar w:fldCharType="begin"/>
      </w:r>
      <w:r w:rsidR="00802B7D">
        <w:rPr>
          <w:rFonts w:ascii="Arial" w:hAnsi="Arial" w:cs="Arial"/>
          <w:sz w:val="20"/>
        </w:rPr>
        <w:instrText xml:space="preserve"> REF _Ref440399304 \r \h </w:instrText>
      </w:r>
      <w:r w:rsidR="00802B7D">
        <w:rPr>
          <w:rFonts w:ascii="Arial" w:hAnsi="Arial" w:cs="Arial"/>
          <w:sz w:val="20"/>
        </w:rPr>
      </w:r>
      <w:r w:rsidR="00802B7D">
        <w:rPr>
          <w:rFonts w:ascii="Arial" w:hAnsi="Arial" w:cs="Arial"/>
          <w:sz w:val="20"/>
        </w:rPr>
        <w:fldChar w:fldCharType="separate"/>
      </w:r>
      <w:r w:rsidR="00EE52CA">
        <w:rPr>
          <w:rFonts w:ascii="Arial" w:hAnsi="Arial" w:cs="Arial"/>
          <w:sz w:val="20"/>
        </w:rPr>
        <w:t>9</w:t>
      </w:r>
      <w:r w:rsidR="00802B7D">
        <w:rPr>
          <w:rFonts w:ascii="Arial" w:hAnsi="Arial" w:cs="Arial"/>
          <w:sz w:val="20"/>
        </w:rPr>
        <w:fldChar w:fldCharType="end"/>
      </w:r>
      <w:r w:rsidRPr="005451DA">
        <w:rPr>
          <w:rFonts w:ascii="Arial" w:hAnsi="Arial" w:cs="Arial"/>
          <w:sz w:val="20"/>
        </w:rPr>
        <w:t>.</w:t>
      </w:r>
    </w:p>
    <w:p w14:paraId="1C1E3668" w14:textId="77777777" w:rsidR="00151A55" w:rsidRPr="00262DBE" w:rsidRDefault="003A49FF" w:rsidP="0004703C">
      <w:pPr>
        <w:pStyle w:val="Nadpis1"/>
        <w:numPr>
          <w:ilvl w:val="0"/>
          <w:numId w:val="1"/>
        </w:numPr>
        <w:rPr>
          <w:rFonts w:ascii="Arial" w:hAnsi="Arial" w:cs="Arial"/>
          <w:sz w:val="24"/>
        </w:rPr>
      </w:pPr>
      <w:r>
        <w:rPr>
          <w:rFonts w:ascii="Arial" w:hAnsi="Arial" w:cs="Arial"/>
          <w:sz w:val="24"/>
        </w:rPr>
        <w:t xml:space="preserve">Práva a povinnosti </w:t>
      </w:r>
      <w:r w:rsidR="00151A55" w:rsidRPr="00262DBE">
        <w:rPr>
          <w:rFonts w:ascii="Arial" w:hAnsi="Arial" w:cs="Arial"/>
          <w:sz w:val="24"/>
        </w:rPr>
        <w:t>P</w:t>
      </w:r>
      <w:r>
        <w:rPr>
          <w:rFonts w:ascii="Arial" w:hAnsi="Arial" w:cs="Arial"/>
          <w:sz w:val="24"/>
        </w:rPr>
        <w:t>oskytovatele</w:t>
      </w:r>
    </w:p>
    <w:p w14:paraId="1C1E3669" w14:textId="77777777" w:rsidR="00151A55" w:rsidRPr="00B42573" w:rsidRDefault="00151A55" w:rsidP="0004703C">
      <w:pPr>
        <w:pStyle w:val="Nadpis2"/>
        <w:keepNext/>
        <w:numPr>
          <w:ilvl w:val="1"/>
          <w:numId w:val="1"/>
        </w:numPr>
        <w:rPr>
          <w:rFonts w:ascii="Arial" w:hAnsi="Arial" w:cs="Arial"/>
          <w:sz w:val="20"/>
        </w:rPr>
      </w:pPr>
      <w:r w:rsidRPr="00B42573">
        <w:rPr>
          <w:rFonts w:ascii="Arial" w:hAnsi="Arial" w:cs="Arial"/>
          <w:sz w:val="20"/>
        </w:rPr>
        <w:t>Poskytovatel se zavazuje informovat Objednatele bez zbytečného odkladu o všech skutečnostech, které by mohly mít jakýkoliv vliv na kvalitu a</w:t>
      </w:r>
      <w:r w:rsidR="00A75D07" w:rsidRPr="00B42573">
        <w:rPr>
          <w:rFonts w:ascii="Arial" w:hAnsi="Arial" w:cs="Arial"/>
          <w:sz w:val="20"/>
        </w:rPr>
        <w:t> </w:t>
      </w:r>
      <w:r w:rsidRPr="00B42573">
        <w:rPr>
          <w:rFonts w:ascii="Arial" w:hAnsi="Arial" w:cs="Arial"/>
          <w:sz w:val="20"/>
        </w:rPr>
        <w:t>včasnost poskytovaného plnění.</w:t>
      </w:r>
    </w:p>
    <w:p w14:paraId="1C1E366A" w14:textId="77777777" w:rsidR="00E32C56" w:rsidRDefault="00151A55" w:rsidP="00E32C56">
      <w:pPr>
        <w:pStyle w:val="Nadpis2"/>
        <w:numPr>
          <w:ilvl w:val="1"/>
          <w:numId w:val="14"/>
        </w:numPr>
        <w:textAlignment w:val="auto"/>
        <w:rPr>
          <w:rFonts w:ascii="Arial" w:hAnsi="Arial" w:cs="Arial"/>
          <w:sz w:val="20"/>
        </w:rPr>
      </w:pPr>
      <w:r w:rsidRPr="00B42573">
        <w:rPr>
          <w:rFonts w:ascii="Arial" w:hAnsi="Arial" w:cs="Arial"/>
          <w:sz w:val="20"/>
        </w:rPr>
        <w:t xml:space="preserve">Poskytovatel se zavazuje při plnění </w:t>
      </w:r>
      <w:r w:rsidR="003C2C8E">
        <w:rPr>
          <w:rFonts w:ascii="Arial" w:hAnsi="Arial" w:cs="Arial"/>
          <w:sz w:val="20"/>
        </w:rPr>
        <w:t xml:space="preserve">této </w:t>
      </w:r>
      <w:r w:rsidRPr="00B42573">
        <w:rPr>
          <w:rFonts w:ascii="Arial" w:hAnsi="Arial" w:cs="Arial"/>
          <w:sz w:val="20"/>
        </w:rPr>
        <w:t xml:space="preserve">Smlouvy postupovat </w:t>
      </w:r>
      <w:r w:rsidR="00772AFE">
        <w:rPr>
          <w:rFonts w:ascii="Arial" w:hAnsi="Arial" w:cs="Arial"/>
          <w:sz w:val="20"/>
        </w:rPr>
        <w:t>s</w:t>
      </w:r>
      <w:r w:rsidR="00802B7D">
        <w:rPr>
          <w:rFonts w:ascii="Arial" w:hAnsi="Arial" w:cs="Arial"/>
          <w:sz w:val="20"/>
        </w:rPr>
        <w:t xml:space="preserve"> náležitou a </w:t>
      </w:r>
      <w:r w:rsidR="00772AFE">
        <w:rPr>
          <w:rFonts w:ascii="Arial" w:hAnsi="Arial" w:cs="Arial"/>
          <w:sz w:val="20"/>
        </w:rPr>
        <w:t xml:space="preserve">odbornou péčí </w:t>
      </w:r>
      <w:r w:rsidR="00396C12">
        <w:rPr>
          <w:rFonts w:ascii="Arial" w:hAnsi="Arial" w:cs="Arial"/>
          <w:sz w:val="20"/>
        </w:rPr>
        <w:t>a </w:t>
      </w:r>
      <w:r w:rsidR="00772AFE">
        <w:rPr>
          <w:rFonts w:ascii="Arial" w:hAnsi="Arial" w:cs="Arial"/>
          <w:sz w:val="20"/>
        </w:rPr>
        <w:t xml:space="preserve">v souladu </w:t>
      </w:r>
      <w:r w:rsidRPr="00B42573">
        <w:rPr>
          <w:rFonts w:ascii="Arial" w:hAnsi="Arial" w:cs="Arial"/>
          <w:sz w:val="20"/>
        </w:rPr>
        <w:t xml:space="preserve">s pokyny Objednatele. Zjistí-li Objednatel v průběhu poskytování vzdělávacích kurzů nedostatky, je oprávněn požadovat po Poskytovateli bezplatnou okamžitou nápravu </w:t>
      </w:r>
      <w:r w:rsidR="00DD7B8A">
        <w:rPr>
          <w:rFonts w:ascii="Arial" w:hAnsi="Arial" w:cs="Arial"/>
          <w:sz w:val="20"/>
        </w:rPr>
        <w:t>zjištěných</w:t>
      </w:r>
      <w:r w:rsidRPr="00B42573">
        <w:rPr>
          <w:rFonts w:ascii="Arial" w:hAnsi="Arial" w:cs="Arial"/>
          <w:sz w:val="20"/>
        </w:rPr>
        <w:t xml:space="preserve"> nedostatků (zejména odstranění nedostatků).</w:t>
      </w:r>
    </w:p>
    <w:p w14:paraId="1C1E366B" w14:textId="77777777" w:rsidR="00151A55" w:rsidRPr="00E32C56" w:rsidRDefault="00E32C56" w:rsidP="00E32C56">
      <w:pPr>
        <w:pStyle w:val="Nadpis2"/>
        <w:numPr>
          <w:ilvl w:val="1"/>
          <w:numId w:val="14"/>
        </w:numPr>
        <w:textAlignment w:val="auto"/>
        <w:rPr>
          <w:rFonts w:ascii="Arial" w:hAnsi="Arial" w:cs="Arial"/>
          <w:sz w:val="20"/>
        </w:rPr>
      </w:pPr>
      <w:r w:rsidRPr="00C07B6D">
        <w:rPr>
          <w:rFonts w:ascii="Arial" w:hAnsi="Arial" w:cs="Arial"/>
          <w:sz w:val="20"/>
        </w:rPr>
        <w:t xml:space="preserve">V případě, že plnění dle této </w:t>
      </w:r>
      <w:r>
        <w:rPr>
          <w:rFonts w:ascii="Arial" w:hAnsi="Arial" w:cs="Arial"/>
          <w:sz w:val="20"/>
        </w:rPr>
        <w:t>S</w:t>
      </w:r>
      <w:r w:rsidRPr="00C07B6D">
        <w:rPr>
          <w:rFonts w:ascii="Arial" w:hAnsi="Arial" w:cs="Arial"/>
          <w:sz w:val="20"/>
        </w:rPr>
        <w:t xml:space="preserve">mlouvy či jeho část bude </w:t>
      </w:r>
      <w:r>
        <w:rPr>
          <w:rFonts w:ascii="Arial" w:hAnsi="Arial" w:cs="Arial"/>
          <w:sz w:val="20"/>
        </w:rPr>
        <w:t>P</w:t>
      </w:r>
      <w:r w:rsidRPr="00C07B6D">
        <w:rPr>
          <w:rFonts w:ascii="Arial" w:hAnsi="Arial" w:cs="Arial"/>
          <w:sz w:val="20"/>
        </w:rPr>
        <w:t>oskytovatelem poskytováno vadně</w:t>
      </w:r>
      <w:r w:rsidR="00396C12">
        <w:rPr>
          <w:rFonts w:ascii="Arial" w:hAnsi="Arial" w:cs="Arial"/>
          <w:sz w:val="20"/>
        </w:rPr>
        <w:t xml:space="preserve">, </w:t>
      </w:r>
      <w:r w:rsidR="00AA3543">
        <w:rPr>
          <w:rFonts w:ascii="Arial" w:hAnsi="Arial" w:cs="Arial"/>
          <w:sz w:val="20"/>
        </w:rPr>
        <w:t>zavazuje</w:t>
      </w:r>
      <w:r w:rsidR="00396C12">
        <w:rPr>
          <w:rFonts w:ascii="Arial" w:hAnsi="Arial" w:cs="Arial"/>
          <w:sz w:val="20"/>
        </w:rPr>
        <w:t xml:space="preserve"> se</w:t>
      </w:r>
      <w:r w:rsidR="00AA3543">
        <w:rPr>
          <w:rFonts w:ascii="Arial" w:hAnsi="Arial" w:cs="Arial"/>
          <w:sz w:val="20"/>
        </w:rPr>
        <w:t xml:space="preserve"> </w:t>
      </w:r>
      <w:r w:rsidR="00396C12">
        <w:rPr>
          <w:rFonts w:ascii="Arial" w:hAnsi="Arial" w:cs="Arial"/>
          <w:sz w:val="20"/>
        </w:rPr>
        <w:t xml:space="preserve">Poskytovatel </w:t>
      </w:r>
      <w:r w:rsidR="002D55DF">
        <w:rPr>
          <w:rFonts w:ascii="Arial" w:hAnsi="Arial" w:cs="Arial"/>
          <w:sz w:val="20"/>
        </w:rPr>
        <w:t xml:space="preserve">provést náhradní (bezvadné) </w:t>
      </w:r>
      <w:r w:rsidRPr="00C07B6D">
        <w:rPr>
          <w:rFonts w:ascii="Arial" w:hAnsi="Arial" w:cs="Arial"/>
          <w:sz w:val="20"/>
        </w:rPr>
        <w:t>plnění, pokud to bude s ohledem na</w:t>
      </w:r>
      <w:r w:rsidR="00862B9A">
        <w:rPr>
          <w:rFonts w:ascii="Arial" w:hAnsi="Arial" w:cs="Arial"/>
          <w:sz w:val="20"/>
        </w:rPr>
        <w:t> </w:t>
      </w:r>
      <w:r w:rsidRPr="00C07B6D">
        <w:rPr>
          <w:rFonts w:ascii="Arial" w:hAnsi="Arial" w:cs="Arial"/>
          <w:sz w:val="20"/>
        </w:rPr>
        <w:t xml:space="preserve">povahu plnění v konkrétním případě možné. </w:t>
      </w:r>
      <w:r w:rsidR="00396C12">
        <w:rPr>
          <w:rFonts w:ascii="Arial" w:hAnsi="Arial" w:cs="Arial"/>
          <w:sz w:val="20"/>
        </w:rPr>
        <w:t>Cenu za takové vadné plnění není Objednatel povinen Poskytovateli zaplatit do provedení náhradního plnění či jiného odstranění vad.</w:t>
      </w:r>
    </w:p>
    <w:p w14:paraId="1C1E366C" w14:textId="77777777" w:rsidR="004E2104" w:rsidRPr="004E2104" w:rsidRDefault="004E2104" w:rsidP="004E2104">
      <w:pPr>
        <w:pStyle w:val="Nadpis2"/>
        <w:numPr>
          <w:ilvl w:val="1"/>
          <w:numId w:val="1"/>
        </w:numPr>
        <w:rPr>
          <w:rFonts w:ascii="Arial" w:hAnsi="Arial" w:cs="Arial"/>
          <w:sz w:val="20"/>
        </w:rPr>
      </w:pPr>
      <w:r w:rsidRPr="004E2104">
        <w:rPr>
          <w:rFonts w:ascii="Arial" w:hAnsi="Arial" w:cs="Arial"/>
          <w:sz w:val="20"/>
        </w:rPr>
        <w:t>Poskytovatel se zavazuje umožnit přítomnost zástupce či zástupců Objednatele</w:t>
      </w:r>
      <w:r w:rsidR="006E6A7D">
        <w:rPr>
          <w:rFonts w:ascii="Arial" w:hAnsi="Arial" w:cs="Arial"/>
          <w:sz w:val="20"/>
        </w:rPr>
        <w:t xml:space="preserve"> </w:t>
      </w:r>
      <w:r w:rsidR="0000508F">
        <w:rPr>
          <w:rFonts w:ascii="Arial" w:hAnsi="Arial" w:cs="Arial"/>
          <w:sz w:val="20"/>
        </w:rPr>
        <w:t>na </w:t>
      </w:r>
      <w:r w:rsidRPr="004E2104">
        <w:rPr>
          <w:rFonts w:ascii="Arial" w:hAnsi="Arial" w:cs="Arial"/>
          <w:sz w:val="20"/>
        </w:rPr>
        <w:t>vzdělávacím kurzu</w:t>
      </w:r>
      <w:r w:rsidR="00802B7D">
        <w:rPr>
          <w:rFonts w:ascii="Arial" w:hAnsi="Arial" w:cs="Arial"/>
          <w:sz w:val="20"/>
        </w:rPr>
        <w:t xml:space="preserve"> či odborné konzultaci</w:t>
      </w:r>
      <w:r w:rsidRPr="004E2104">
        <w:rPr>
          <w:rFonts w:ascii="Arial" w:hAnsi="Arial" w:cs="Arial"/>
          <w:sz w:val="20"/>
        </w:rPr>
        <w:t xml:space="preserve"> za účelem hodnocení lektora či obsahu vzdělávací</w:t>
      </w:r>
      <w:r w:rsidR="00FE2772">
        <w:rPr>
          <w:rFonts w:ascii="Arial" w:hAnsi="Arial" w:cs="Arial"/>
          <w:sz w:val="20"/>
        </w:rPr>
        <w:t>ho</w:t>
      </w:r>
      <w:r w:rsidRPr="004E2104">
        <w:rPr>
          <w:rFonts w:ascii="Arial" w:hAnsi="Arial" w:cs="Arial"/>
          <w:sz w:val="20"/>
        </w:rPr>
        <w:t xml:space="preserve"> kurzu</w:t>
      </w:r>
      <w:r w:rsidR="00802B7D">
        <w:rPr>
          <w:rFonts w:ascii="Arial" w:hAnsi="Arial" w:cs="Arial"/>
          <w:sz w:val="20"/>
        </w:rPr>
        <w:t xml:space="preserve"> nebo odborné konzultace</w:t>
      </w:r>
      <w:r w:rsidRPr="004E2104">
        <w:rPr>
          <w:rFonts w:ascii="Arial" w:hAnsi="Arial" w:cs="Arial"/>
          <w:sz w:val="20"/>
        </w:rPr>
        <w:t>, a to i bez</w:t>
      </w:r>
      <w:r w:rsidR="0000508F">
        <w:rPr>
          <w:rFonts w:ascii="Arial" w:hAnsi="Arial" w:cs="Arial"/>
          <w:sz w:val="20"/>
        </w:rPr>
        <w:t xml:space="preserve"> předchozího upozornění ze </w:t>
      </w:r>
      <w:r w:rsidRPr="004E2104">
        <w:rPr>
          <w:rFonts w:ascii="Arial" w:hAnsi="Arial" w:cs="Arial"/>
          <w:sz w:val="20"/>
        </w:rPr>
        <w:t>strany Objednatele.</w:t>
      </w:r>
    </w:p>
    <w:p w14:paraId="1C1E366D" w14:textId="77777777" w:rsidR="006B7072" w:rsidRDefault="00151A55" w:rsidP="000E56D9">
      <w:pPr>
        <w:pStyle w:val="Nadpis2"/>
        <w:numPr>
          <w:ilvl w:val="1"/>
          <w:numId w:val="1"/>
        </w:numPr>
        <w:rPr>
          <w:rFonts w:ascii="Arial" w:hAnsi="Arial" w:cs="Arial"/>
          <w:sz w:val="20"/>
        </w:rPr>
      </w:pPr>
      <w:bookmarkStart w:id="28" w:name="_Ref446062493"/>
      <w:r w:rsidRPr="00DE0751">
        <w:rPr>
          <w:rFonts w:ascii="Arial" w:hAnsi="Arial" w:cs="Arial"/>
          <w:sz w:val="20"/>
        </w:rPr>
        <w:lastRenderedPageBreak/>
        <w:t xml:space="preserve">Poskytovatel se zavazuje </w:t>
      </w:r>
      <w:r w:rsidR="00886D47" w:rsidRPr="00DE0751">
        <w:rPr>
          <w:rFonts w:ascii="Arial" w:hAnsi="Arial" w:cs="Arial"/>
          <w:sz w:val="20"/>
        </w:rPr>
        <w:t>zajistit</w:t>
      </w:r>
      <w:r w:rsidR="00886D47" w:rsidRPr="00DE0751" w:rsidDel="00886D47">
        <w:rPr>
          <w:rFonts w:ascii="Arial" w:hAnsi="Arial" w:cs="Arial"/>
          <w:sz w:val="20"/>
        </w:rPr>
        <w:t xml:space="preserve"> </w:t>
      </w:r>
      <w:r w:rsidRPr="00DE0751">
        <w:rPr>
          <w:rFonts w:ascii="Arial" w:hAnsi="Arial" w:cs="Arial"/>
          <w:sz w:val="20"/>
        </w:rPr>
        <w:t>propagaci vzdělávacích kurzů</w:t>
      </w:r>
      <w:r w:rsidR="003C2C8E">
        <w:rPr>
          <w:rFonts w:ascii="Arial" w:hAnsi="Arial" w:cs="Arial"/>
          <w:sz w:val="20"/>
        </w:rPr>
        <w:t>,</w:t>
      </w:r>
      <w:r w:rsidR="002D1282">
        <w:rPr>
          <w:rFonts w:ascii="Arial" w:hAnsi="Arial" w:cs="Arial"/>
          <w:sz w:val="20"/>
        </w:rPr>
        <w:t xml:space="preserve"> </w:t>
      </w:r>
      <w:r w:rsidR="0000508F">
        <w:rPr>
          <w:rFonts w:ascii="Arial" w:hAnsi="Arial" w:cs="Arial"/>
          <w:sz w:val="20"/>
        </w:rPr>
        <w:t>jejichž realizace je </w:t>
      </w:r>
      <w:r w:rsidR="003C2C8E" w:rsidRPr="00DE0751">
        <w:rPr>
          <w:rFonts w:ascii="Arial" w:hAnsi="Arial" w:cs="Arial"/>
          <w:sz w:val="20"/>
        </w:rPr>
        <w:t>předmětem této Smlouvy</w:t>
      </w:r>
      <w:r w:rsidR="00802759">
        <w:rPr>
          <w:rFonts w:ascii="Arial" w:hAnsi="Arial" w:cs="Arial"/>
          <w:sz w:val="20"/>
        </w:rPr>
        <w:t xml:space="preserve"> a jednotlivých Dílčích smluv</w:t>
      </w:r>
      <w:r w:rsidR="004E2104">
        <w:rPr>
          <w:rFonts w:ascii="Arial" w:hAnsi="Arial" w:cs="Arial"/>
          <w:sz w:val="20"/>
        </w:rPr>
        <w:t>, a to formou e-mailové upoutávky</w:t>
      </w:r>
      <w:r w:rsidR="00802759">
        <w:rPr>
          <w:rFonts w:ascii="Arial" w:hAnsi="Arial" w:cs="Arial"/>
          <w:sz w:val="20"/>
        </w:rPr>
        <w:t xml:space="preserve"> (newsletter)</w:t>
      </w:r>
      <w:r w:rsidR="00814D55">
        <w:rPr>
          <w:rFonts w:ascii="Arial" w:hAnsi="Arial" w:cs="Arial"/>
          <w:sz w:val="20"/>
        </w:rPr>
        <w:t>,</w:t>
      </w:r>
      <w:r w:rsidR="004E2104">
        <w:rPr>
          <w:rFonts w:ascii="Arial" w:hAnsi="Arial" w:cs="Arial"/>
          <w:sz w:val="20"/>
        </w:rPr>
        <w:t xml:space="preserve"> </w:t>
      </w:r>
      <w:r w:rsidR="00C56E4F">
        <w:rPr>
          <w:rFonts w:ascii="Arial" w:hAnsi="Arial" w:cs="Arial"/>
          <w:sz w:val="20"/>
        </w:rPr>
        <w:t xml:space="preserve">upoutávky v rámci informačního systému, </w:t>
      </w:r>
      <w:r w:rsidR="004E2104">
        <w:rPr>
          <w:rFonts w:ascii="Arial" w:hAnsi="Arial" w:cs="Arial"/>
          <w:sz w:val="20"/>
        </w:rPr>
        <w:t>nástěnky</w:t>
      </w:r>
      <w:r w:rsidR="001D750F">
        <w:rPr>
          <w:rFonts w:ascii="Arial" w:hAnsi="Arial" w:cs="Arial"/>
          <w:sz w:val="20"/>
        </w:rPr>
        <w:t xml:space="preserve"> </w:t>
      </w:r>
      <w:r w:rsidR="001D750F" w:rsidRPr="00CF1DE7">
        <w:rPr>
          <w:rFonts w:ascii="Arial" w:hAnsi="Arial" w:cs="Arial"/>
          <w:sz w:val="20"/>
        </w:rPr>
        <w:t>v sídle Objednatele</w:t>
      </w:r>
      <w:r w:rsidR="00E33AB5">
        <w:rPr>
          <w:rFonts w:ascii="Arial" w:hAnsi="Arial" w:cs="Arial"/>
          <w:sz w:val="20"/>
        </w:rPr>
        <w:t xml:space="preserve"> (</w:t>
      </w:r>
      <w:r w:rsidR="00CF1DE7">
        <w:rPr>
          <w:rFonts w:ascii="Arial" w:hAnsi="Arial" w:cs="Arial"/>
          <w:sz w:val="20"/>
        </w:rPr>
        <w:t xml:space="preserve">to vše </w:t>
      </w:r>
      <w:r w:rsidR="00E33AB5">
        <w:rPr>
          <w:rFonts w:ascii="Arial" w:hAnsi="Arial" w:cs="Arial"/>
          <w:sz w:val="20"/>
        </w:rPr>
        <w:t>např. při vypsání nových termínů kurzů, při nedostatečné obsazenosti kurzů nebo na žádost Objednatele apod.)</w:t>
      </w:r>
      <w:r w:rsidR="00BB51E2">
        <w:rPr>
          <w:rFonts w:ascii="Arial" w:hAnsi="Arial" w:cs="Arial"/>
          <w:sz w:val="20"/>
        </w:rPr>
        <w:t>.</w:t>
      </w:r>
      <w:r w:rsidR="0072518C">
        <w:rPr>
          <w:rFonts w:ascii="Arial" w:hAnsi="Arial" w:cs="Arial"/>
          <w:sz w:val="20"/>
        </w:rPr>
        <w:t xml:space="preserve"> </w:t>
      </w:r>
      <w:r w:rsidR="00814D55">
        <w:rPr>
          <w:rFonts w:ascii="Arial" w:hAnsi="Arial" w:cs="Arial"/>
          <w:sz w:val="20"/>
        </w:rPr>
        <w:t>Propagace vzdělávacích kurzů dle předchozí věty musí proběhnout alespoň jednou z</w:t>
      </w:r>
      <w:r w:rsidR="00BB51E2">
        <w:rPr>
          <w:rFonts w:ascii="Arial" w:hAnsi="Arial" w:cs="Arial"/>
          <w:sz w:val="20"/>
        </w:rPr>
        <w:t xml:space="preserve"> uvedených </w:t>
      </w:r>
      <w:r w:rsidR="00814D55">
        <w:rPr>
          <w:rFonts w:ascii="Arial" w:hAnsi="Arial" w:cs="Arial"/>
          <w:sz w:val="20"/>
        </w:rPr>
        <w:t xml:space="preserve">forem dle předchozí věty </w:t>
      </w:r>
      <w:r w:rsidR="00CF1DE7">
        <w:rPr>
          <w:rFonts w:ascii="Arial" w:hAnsi="Arial" w:cs="Arial"/>
          <w:sz w:val="20"/>
        </w:rPr>
        <w:t xml:space="preserve">(i) </w:t>
      </w:r>
      <w:r w:rsidR="00BB51E2">
        <w:rPr>
          <w:rFonts w:ascii="Arial" w:hAnsi="Arial" w:cs="Arial"/>
          <w:sz w:val="20"/>
        </w:rPr>
        <w:t>při zveřejnění nových termínů kurzů</w:t>
      </w:r>
      <w:r w:rsidR="00CF1DE7">
        <w:rPr>
          <w:rFonts w:ascii="Arial" w:hAnsi="Arial" w:cs="Arial"/>
          <w:sz w:val="20"/>
        </w:rPr>
        <w:t>,</w:t>
      </w:r>
      <w:r w:rsidR="00814D55">
        <w:rPr>
          <w:rFonts w:ascii="Arial" w:hAnsi="Arial" w:cs="Arial"/>
          <w:sz w:val="20"/>
        </w:rPr>
        <w:t xml:space="preserve"> </w:t>
      </w:r>
      <w:r w:rsidR="00CF1DE7">
        <w:rPr>
          <w:rFonts w:ascii="Arial" w:hAnsi="Arial" w:cs="Arial"/>
          <w:sz w:val="20"/>
        </w:rPr>
        <w:t xml:space="preserve">(ii) </w:t>
      </w:r>
      <w:r w:rsidR="00BB51E2">
        <w:rPr>
          <w:rFonts w:ascii="Arial" w:hAnsi="Arial" w:cs="Arial"/>
          <w:sz w:val="20"/>
        </w:rPr>
        <w:t>3</w:t>
      </w:r>
      <w:r w:rsidR="00814D55">
        <w:rPr>
          <w:rFonts w:ascii="Arial" w:hAnsi="Arial" w:cs="Arial"/>
          <w:sz w:val="20"/>
        </w:rPr>
        <w:t xml:space="preserve"> týdn</w:t>
      </w:r>
      <w:r w:rsidR="00BB51E2">
        <w:rPr>
          <w:rFonts w:ascii="Arial" w:hAnsi="Arial" w:cs="Arial"/>
          <w:sz w:val="20"/>
        </w:rPr>
        <w:t>y</w:t>
      </w:r>
      <w:r w:rsidR="00CF1DE7">
        <w:rPr>
          <w:rFonts w:ascii="Arial" w:hAnsi="Arial" w:cs="Arial"/>
          <w:sz w:val="20"/>
        </w:rPr>
        <w:t xml:space="preserve"> před zahájením vzdělávacího kurzu v případě, kdy vzdělávací kurz není nedostatečně obsazen, a (iii) </w:t>
      </w:r>
      <w:r w:rsidR="0072518C">
        <w:rPr>
          <w:rFonts w:ascii="Arial" w:hAnsi="Arial" w:cs="Arial"/>
          <w:sz w:val="20"/>
        </w:rPr>
        <w:t>dále také</w:t>
      </w:r>
      <w:r w:rsidR="0000508F">
        <w:rPr>
          <w:rFonts w:ascii="Arial" w:hAnsi="Arial" w:cs="Arial"/>
          <w:sz w:val="20"/>
        </w:rPr>
        <w:t xml:space="preserve"> na </w:t>
      </w:r>
      <w:r w:rsidR="00536168">
        <w:rPr>
          <w:rFonts w:ascii="Arial" w:hAnsi="Arial" w:cs="Arial"/>
          <w:sz w:val="20"/>
        </w:rPr>
        <w:t>výslovnou žádost Objednatele</w:t>
      </w:r>
      <w:r w:rsidR="00814D55">
        <w:rPr>
          <w:rFonts w:ascii="Arial" w:hAnsi="Arial" w:cs="Arial"/>
          <w:sz w:val="20"/>
        </w:rPr>
        <w:t xml:space="preserve">. </w:t>
      </w:r>
      <w:r w:rsidR="00E804D1">
        <w:rPr>
          <w:rFonts w:ascii="Arial" w:hAnsi="Arial" w:cs="Arial"/>
          <w:sz w:val="20"/>
        </w:rPr>
        <w:t xml:space="preserve">Formu propagace určí Objednatel. </w:t>
      </w:r>
      <w:r w:rsidR="00814D55">
        <w:rPr>
          <w:rFonts w:ascii="Arial" w:hAnsi="Arial" w:cs="Arial"/>
          <w:sz w:val="20"/>
        </w:rPr>
        <w:t>Každá upoutávka musí obsahovat alespoň harmonogram, zaměření</w:t>
      </w:r>
      <w:r w:rsidR="009D28B5">
        <w:rPr>
          <w:rFonts w:ascii="Arial" w:hAnsi="Arial" w:cs="Arial"/>
          <w:sz w:val="20"/>
        </w:rPr>
        <w:t xml:space="preserve">, </w:t>
      </w:r>
      <w:r w:rsidR="00814D55">
        <w:rPr>
          <w:rFonts w:ascii="Arial" w:hAnsi="Arial" w:cs="Arial"/>
          <w:sz w:val="20"/>
        </w:rPr>
        <w:t>rámcový obsah vzdělávacího kurzu</w:t>
      </w:r>
      <w:r w:rsidR="009D28B5">
        <w:rPr>
          <w:rFonts w:ascii="Arial" w:hAnsi="Arial" w:cs="Arial"/>
          <w:sz w:val="20"/>
        </w:rPr>
        <w:t xml:space="preserve"> a jméno lektora</w:t>
      </w:r>
      <w:r w:rsidR="00814D55">
        <w:rPr>
          <w:rFonts w:ascii="Arial" w:hAnsi="Arial" w:cs="Arial"/>
          <w:sz w:val="20"/>
        </w:rPr>
        <w:t>.</w:t>
      </w:r>
      <w:bookmarkEnd w:id="28"/>
    </w:p>
    <w:p w14:paraId="1C1E366E" w14:textId="77777777" w:rsidR="00814D55" w:rsidRPr="00B10330" w:rsidRDefault="00814D55" w:rsidP="000E56D9">
      <w:pPr>
        <w:pStyle w:val="Nadpis2"/>
        <w:numPr>
          <w:ilvl w:val="1"/>
          <w:numId w:val="1"/>
        </w:numPr>
        <w:rPr>
          <w:rFonts w:ascii="Arial" w:hAnsi="Arial" w:cs="Arial"/>
          <w:sz w:val="20"/>
        </w:rPr>
      </w:pPr>
      <w:bookmarkStart w:id="29" w:name="_Ref444192414"/>
      <w:r>
        <w:rPr>
          <w:rFonts w:ascii="Arial" w:hAnsi="Arial" w:cs="Arial"/>
          <w:sz w:val="20"/>
        </w:rPr>
        <w:t>Poskytovatel je rovněž povinen průběžně sledovat obsazenost jednotlivých vzdělávacích kurzů</w:t>
      </w:r>
      <w:r w:rsidR="0057352B">
        <w:rPr>
          <w:rFonts w:ascii="Arial" w:hAnsi="Arial" w:cs="Arial"/>
          <w:sz w:val="20"/>
        </w:rPr>
        <w:t xml:space="preserve">, informovat o obsazenosti jednotlivých vzdělávacích kurzů alespoň </w:t>
      </w:r>
      <w:r w:rsidR="0057352B" w:rsidRPr="002C13A1">
        <w:rPr>
          <w:rFonts w:ascii="Arial" w:hAnsi="Arial" w:cs="Arial"/>
          <w:sz w:val="20"/>
        </w:rPr>
        <w:t>jednou (1) měsíčně</w:t>
      </w:r>
      <w:r>
        <w:rPr>
          <w:rFonts w:ascii="Arial" w:hAnsi="Arial" w:cs="Arial"/>
          <w:sz w:val="20"/>
        </w:rPr>
        <w:t xml:space="preserve"> a aktivně přispívat a </w:t>
      </w:r>
      <w:r w:rsidR="0000508F">
        <w:rPr>
          <w:rFonts w:ascii="Arial" w:hAnsi="Arial" w:cs="Arial"/>
          <w:sz w:val="20"/>
        </w:rPr>
        <w:t>spolupracovat s Objednatelem za </w:t>
      </w:r>
      <w:r>
        <w:rPr>
          <w:rFonts w:ascii="Arial" w:hAnsi="Arial" w:cs="Arial"/>
          <w:sz w:val="20"/>
        </w:rPr>
        <w:t xml:space="preserve">účelem efektivního naplnění jednotlivých vzdělávacích kurzů, a to dle </w:t>
      </w:r>
      <w:r w:rsidR="0057352B">
        <w:rPr>
          <w:rFonts w:ascii="Arial" w:hAnsi="Arial" w:cs="Arial"/>
          <w:sz w:val="20"/>
        </w:rPr>
        <w:t xml:space="preserve">konkrétních </w:t>
      </w:r>
      <w:r>
        <w:rPr>
          <w:rFonts w:ascii="Arial" w:hAnsi="Arial" w:cs="Arial"/>
          <w:sz w:val="20"/>
        </w:rPr>
        <w:t>pokynů Objednatele. Ke splnění této povinnosti může Objednatel požadovat např. uskutečnění další propagace vzdělávacích kurzů Poskytovatelem nad rámec článku</w:t>
      </w:r>
      <w:bookmarkEnd w:id="29"/>
      <w:r>
        <w:rPr>
          <w:rFonts w:ascii="Arial" w:hAnsi="Arial" w:cs="Arial"/>
          <w:sz w:val="20"/>
        </w:rPr>
        <w:t xml:space="preserve"> </w:t>
      </w:r>
      <w:r w:rsidR="00EA6E51">
        <w:rPr>
          <w:rFonts w:ascii="Arial" w:hAnsi="Arial" w:cs="Arial"/>
          <w:sz w:val="20"/>
        </w:rPr>
        <w:fldChar w:fldCharType="begin"/>
      </w:r>
      <w:r w:rsidR="00EA6E51">
        <w:rPr>
          <w:rFonts w:ascii="Arial" w:hAnsi="Arial" w:cs="Arial"/>
          <w:sz w:val="20"/>
        </w:rPr>
        <w:instrText xml:space="preserve"> REF _Ref446062493 \r \h </w:instrText>
      </w:r>
      <w:r w:rsidR="00EA6E51">
        <w:rPr>
          <w:rFonts w:ascii="Arial" w:hAnsi="Arial" w:cs="Arial"/>
          <w:sz w:val="20"/>
        </w:rPr>
      </w:r>
      <w:r w:rsidR="00EA6E51">
        <w:rPr>
          <w:rFonts w:ascii="Arial" w:hAnsi="Arial" w:cs="Arial"/>
          <w:sz w:val="20"/>
        </w:rPr>
        <w:fldChar w:fldCharType="separate"/>
      </w:r>
      <w:r w:rsidR="00EE52CA">
        <w:rPr>
          <w:rFonts w:ascii="Arial" w:hAnsi="Arial" w:cs="Arial"/>
          <w:sz w:val="20"/>
        </w:rPr>
        <w:t>10.4</w:t>
      </w:r>
      <w:r w:rsidR="00EA6E51">
        <w:rPr>
          <w:rFonts w:ascii="Arial" w:hAnsi="Arial" w:cs="Arial"/>
          <w:sz w:val="20"/>
        </w:rPr>
        <w:fldChar w:fldCharType="end"/>
      </w:r>
      <w:r w:rsidR="0057352B">
        <w:rPr>
          <w:rFonts w:ascii="Arial" w:hAnsi="Arial" w:cs="Arial"/>
          <w:sz w:val="20"/>
        </w:rPr>
        <w:t xml:space="preserve"> (např. v rámci informačního systému Objednatele)</w:t>
      </w:r>
      <w:r>
        <w:rPr>
          <w:rFonts w:ascii="Arial" w:hAnsi="Arial" w:cs="Arial"/>
          <w:sz w:val="20"/>
        </w:rPr>
        <w:t xml:space="preserve"> či jiné aktivity v přiměřeném rozsahu a dle možností Poskytovatele.</w:t>
      </w:r>
    </w:p>
    <w:p w14:paraId="1C1E366F" w14:textId="77777777" w:rsidR="00151A55" w:rsidRPr="009160A4" w:rsidRDefault="00151A55" w:rsidP="00A77958">
      <w:pPr>
        <w:pStyle w:val="Nadpis2"/>
        <w:numPr>
          <w:ilvl w:val="1"/>
          <w:numId w:val="1"/>
        </w:numPr>
        <w:rPr>
          <w:rFonts w:ascii="Arial" w:hAnsi="Arial" w:cs="Arial"/>
          <w:sz w:val="20"/>
        </w:rPr>
      </w:pPr>
      <w:bookmarkStart w:id="30" w:name="_Ref440402215"/>
      <w:r w:rsidRPr="0045072A">
        <w:rPr>
          <w:rFonts w:ascii="Arial" w:hAnsi="Arial" w:cs="Arial"/>
          <w:sz w:val="20"/>
        </w:rPr>
        <w:t>V</w:t>
      </w:r>
      <w:r w:rsidR="004E0754" w:rsidRPr="0045072A">
        <w:rPr>
          <w:rFonts w:ascii="Arial" w:hAnsi="Arial" w:cs="Arial"/>
          <w:sz w:val="20"/>
        </w:rPr>
        <w:t>eškeré</w:t>
      </w:r>
      <w:r w:rsidRPr="0045072A">
        <w:rPr>
          <w:rFonts w:ascii="Arial" w:hAnsi="Arial" w:cs="Arial"/>
          <w:sz w:val="20"/>
        </w:rPr>
        <w:t xml:space="preserve"> prop</w:t>
      </w:r>
      <w:r w:rsidR="004E2104" w:rsidRPr="0045072A">
        <w:rPr>
          <w:rFonts w:ascii="Arial" w:hAnsi="Arial" w:cs="Arial"/>
          <w:sz w:val="20"/>
        </w:rPr>
        <w:t>agační materiály</w:t>
      </w:r>
      <w:r w:rsidRPr="0045072A">
        <w:rPr>
          <w:rFonts w:ascii="Arial" w:hAnsi="Arial" w:cs="Arial"/>
          <w:sz w:val="20"/>
        </w:rPr>
        <w:t>, stejně jako i</w:t>
      </w:r>
      <w:r w:rsidR="0093026B" w:rsidRPr="0045072A">
        <w:rPr>
          <w:rFonts w:ascii="Arial" w:hAnsi="Arial" w:cs="Arial"/>
          <w:sz w:val="20"/>
        </w:rPr>
        <w:t> </w:t>
      </w:r>
      <w:r w:rsidRPr="0045072A">
        <w:rPr>
          <w:rFonts w:ascii="Arial" w:hAnsi="Arial" w:cs="Arial"/>
          <w:sz w:val="20"/>
        </w:rPr>
        <w:t>veškeré studijní materiály a podklady</w:t>
      </w:r>
      <w:r w:rsidR="004A08E1" w:rsidRPr="0045072A">
        <w:rPr>
          <w:rFonts w:ascii="Arial" w:hAnsi="Arial" w:cs="Arial"/>
          <w:sz w:val="20"/>
        </w:rPr>
        <w:t xml:space="preserve"> v</w:t>
      </w:r>
      <w:r w:rsidR="002277BB" w:rsidRPr="0045072A">
        <w:rPr>
          <w:rFonts w:ascii="Arial" w:hAnsi="Arial" w:cs="Arial"/>
          <w:sz w:val="20"/>
        </w:rPr>
        <w:t>ztahující se k vzdělávacímu kurz</w:t>
      </w:r>
      <w:r w:rsidR="004A08E1" w:rsidRPr="0045072A">
        <w:rPr>
          <w:rFonts w:ascii="Arial" w:hAnsi="Arial" w:cs="Arial"/>
          <w:sz w:val="20"/>
        </w:rPr>
        <w:t>u</w:t>
      </w:r>
      <w:r w:rsidR="00AA71B9">
        <w:rPr>
          <w:rFonts w:ascii="Arial" w:hAnsi="Arial" w:cs="Arial"/>
          <w:sz w:val="20"/>
        </w:rPr>
        <w:t xml:space="preserve"> (tj. prez</w:t>
      </w:r>
      <w:r w:rsidR="00A57AA4">
        <w:rPr>
          <w:rFonts w:ascii="Arial" w:hAnsi="Arial" w:cs="Arial"/>
          <w:sz w:val="20"/>
        </w:rPr>
        <w:t>enční listiny, osvědčení atd</w:t>
      </w:r>
      <w:r w:rsidR="00AA71B9">
        <w:rPr>
          <w:rFonts w:ascii="Arial" w:hAnsi="Arial" w:cs="Arial"/>
          <w:sz w:val="20"/>
        </w:rPr>
        <w:t>.)</w:t>
      </w:r>
      <w:r w:rsidRPr="0045072A">
        <w:rPr>
          <w:rFonts w:ascii="Arial" w:hAnsi="Arial" w:cs="Arial"/>
          <w:sz w:val="20"/>
        </w:rPr>
        <w:t xml:space="preserve">, musí být označeny logem EU a ESF v souladu </w:t>
      </w:r>
      <w:r w:rsidR="00A75D07" w:rsidRPr="0045072A">
        <w:rPr>
          <w:rFonts w:ascii="Arial" w:hAnsi="Arial" w:cs="Arial"/>
          <w:sz w:val="20"/>
        </w:rPr>
        <w:t>s</w:t>
      </w:r>
      <w:r w:rsidR="00D43E79" w:rsidRPr="0045072A">
        <w:rPr>
          <w:rFonts w:ascii="Arial" w:hAnsi="Arial" w:cs="Arial"/>
          <w:sz w:val="20"/>
        </w:rPr>
        <w:t> Pravidly</w:t>
      </w:r>
      <w:r w:rsidR="0000508F">
        <w:rPr>
          <w:rFonts w:ascii="Arial" w:hAnsi="Arial" w:cs="Arial"/>
          <w:sz w:val="20"/>
        </w:rPr>
        <w:t xml:space="preserve"> pro informování a komunikaci a </w:t>
      </w:r>
      <w:r w:rsidR="00D43E79" w:rsidRPr="0045072A">
        <w:rPr>
          <w:rFonts w:ascii="Arial" w:hAnsi="Arial" w:cs="Arial"/>
          <w:sz w:val="20"/>
        </w:rPr>
        <w:t>vizuální identitu OPZ, kapitolou 19 Obecné části pravidel pro žadatele a příjemce v rámci Operačního programu Zaměstnanost</w:t>
      </w:r>
      <w:r w:rsidR="00AA71B9">
        <w:rPr>
          <w:rFonts w:ascii="Arial" w:hAnsi="Arial" w:cs="Arial"/>
          <w:sz w:val="20"/>
        </w:rPr>
        <w:t xml:space="preserve"> dostupného na portálu www.esfcr.cz</w:t>
      </w:r>
      <w:r w:rsidR="00A75D07" w:rsidRPr="0045072A">
        <w:rPr>
          <w:rFonts w:ascii="Arial" w:hAnsi="Arial" w:cs="Arial"/>
          <w:sz w:val="20"/>
        </w:rPr>
        <w:t xml:space="preserve">, </w:t>
      </w:r>
      <w:r w:rsidRPr="0045072A">
        <w:rPr>
          <w:rFonts w:ascii="Arial" w:hAnsi="Arial" w:cs="Arial"/>
          <w:sz w:val="20"/>
        </w:rPr>
        <w:t xml:space="preserve">pokud Objednatel </w:t>
      </w:r>
      <w:r w:rsidR="002277BB" w:rsidRPr="0045072A">
        <w:rPr>
          <w:rFonts w:ascii="Arial" w:hAnsi="Arial" w:cs="Arial"/>
          <w:sz w:val="20"/>
        </w:rPr>
        <w:t xml:space="preserve">nestanoví </w:t>
      </w:r>
      <w:r w:rsidRPr="0045072A">
        <w:rPr>
          <w:rFonts w:ascii="Arial" w:hAnsi="Arial" w:cs="Arial"/>
          <w:sz w:val="20"/>
        </w:rPr>
        <w:t xml:space="preserve">jinak. Poskytovatel </w:t>
      </w:r>
      <w:r w:rsidR="00AA3543" w:rsidRPr="0045072A">
        <w:rPr>
          <w:rFonts w:ascii="Arial" w:hAnsi="Arial" w:cs="Arial"/>
          <w:sz w:val="20"/>
        </w:rPr>
        <w:t xml:space="preserve">se </w:t>
      </w:r>
      <w:r w:rsidRPr="0045072A">
        <w:rPr>
          <w:rFonts w:ascii="Arial" w:hAnsi="Arial" w:cs="Arial"/>
          <w:sz w:val="20"/>
        </w:rPr>
        <w:t xml:space="preserve">rovněž </w:t>
      </w:r>
      <w:r w:rsidR="00AA3543" w:rsidRPr="0045072A">
        <w:rPr>
          <w:rFonts w:ascii="Arial" w:hAnsi="Arial" w:cs="Arial"/>
          <w:sz w:val="20"/>
        </w:rPr>
        <w:t xml:space="preserve">zavazuje </w:t>
      </w:r>
      <w:r w:rsidR="00A77958">
        <w:rPr>
          <w:rFonts w:ascii="Arial" w:hAnsi="Arial" w:cs="Arial"/>
          <w:sz w:val="20"/>
        </w:rPr>
        <w:t>v místě</w:t>
      </w:r>
      <w:r w:rsidRPr="0045072A">
        <w:rPr>
          <w:rFonts w:ascii="Arial" w:hAnsi="Arial" w:cs="Arial"/>
          <w:sz w:val="20"/>
        </w:rPr>
        <w:t xml:space="preserve">, </w:t>
      </w:r>
      <w:r w:rsidR="00A77958">
        <w:rPr>
          <w:rFonts w:ascii="Arial" w:hAnsi="Arial" w:cs="Arial"/>
          <w:sz w:val="20"/>
        </w:rPr>
        <w:t>kde</w:t>
      </w:r>
      <w:r w:rsidR="0000508F">
        <w:rPr>
          <w:rFonts w:ascii="Arial" w:hAnsi="Arial" w:cs="Arial"/>
          <w:sz w:val="20"/>
        </w:rPr>
        <w:t> </w:t>
      </w:r>
      <w:r w:rsidRPr="0045072A">
        <w:rPr>
          <w:rFonts w:ascii="Arial" w:hAnsi="Arial" w:cs="Arial"/>
          <w:sz w:val="20"/>
        </w:rPr>
        <w:t xml:space="preserve">budou pořádány vzdělávací kurzy nebo jiné akce v souvislosti s touto Smlouvou, </w:t>
      </w:r>
      <w:r w:rsidR="00A77958">
        <w:rPr>
          <w:rFonts w:ascii="Arial" w:hAnsi="Arial" w:cs="Arial"/>
          <w:sz w:val="20"/>
        </w:rPr>
        <w:t xml:space="preserve">umístit </w:t>
      </w:r>
      <w:r w:rsidR="00A77958" w:rsidRPr="00A77958">
        <w:rPr>
          <w:rFonts w:ascii="Arial" w:hAnsi="Arial" w:cs="Arial"/>
          <w:sz w:val="20"/>
        </w:rPr>
        <w:t>alespoň 1 povinný plakát velikosti minimálně A3 s informacemi o projektu</w:t>
      </w:r>
      <w:r w:rsidR="0000508F">
        <w:rPr>
          <w:rFonts w:ascii="Arial" w:hAnsi="Arial" w:cs="Arial"/>
          <w:sz w:val="20"/>
        </w:rPr>
        <w:t xml:space="preserve"> a to </w:t>
      </w:r>
      <w:r w:rsidRPr="0045072A">
        <w:rPr>
          <w:rFonts w:ascii="Arial" w:hAnsi="Arial" w:cs="Arial"/>
          <w:sz w:val="20"/>
        </w:rPr>
        <w:t>v souladu s</w:t>
      </w:r>
      <w:r w:rsidR="002277BB" w:rsidRPr="0045072A">
        <w:rPr>
          <w:rFonts w:ascii="Arial" w:hAnsi="Arial" w:cs="Arial"/>
          <w:sz w:val="20"/>
        </w:rPr>
        <w:t xml:space="preserve"> </w:t>
      </w:r>
      <w:r w:rsidR="00C2273C" w:rsidRPr="0045072A">
        <w:rPr>
          <w:rFonts w:ascii="Arial" w:hAnsi="Arial" w:cs="Arial"/>
          <w:sz w:val="20"/>
        </w:rPr>
        <w:t xml:space="preserve">Pravidly pro informování </w:t>
      </w:r>
      <w:r w:rsidR="00A77958">
        <w:rPr>
          <w:rFonts w:ascii="Arial" w:hAnsi="Arial" w:cs="Arial"/>
          <w:sz w:val="20"/>
        </w:rPr>
        <w:t>a komunikaci a vizuální identit</w:t>
      </w:r>
      <w:r w:rsidR="00C2273C" w:rsidRPr="0045072A">
        <w:rPr>
          <w:rFonts w:ascii="Arial" w:hAnsi="Arial" w:cs="Arial"/>
          <w:sz w:val="20"/>
        </w:rPr>
        <w:t xml:space="preserve">u OPZ, kapitolou 19 Obecné části pravidel pro žadatele a příjemce v rámci </w:t>
      </w:r>
      <w:r w:rsidR="0004703C">
        <w:rPr>
          <w:rFonts w:ascii="Arial" w:hAnsi="Arial" w:cs="Arial"/>
          <w:sz w:val="20"/>
        </w:rPr>
        <w:t>OPZ</w:t>
      </w:r>
      <w:r w:rsidR="00A77958">
        <w:rPr>
          <w:rFonts w:ascii="Arial" w:hAnsi="Arial"/>
          <w:sz w:val="20"/>
        </w:rPr>
        <w:t>.</w:t>
      </w:r>
      <w:bookmarkEnd w:id="30"/>
    </w:p>
    <w:p w14:paraId="1C1E3670" w14:textId="77777777" w:rsidR="009160A4" w:rsidRDefault="009160A4" w:rsidP="009160A4">
      <w:pPr>
        <w:pStyle w:val="Nadpis2"/>
        <w:numPr>
          <w:ilvl w:val="1"/>
          <w:numId w:val="1"/>
        </w:numPr>
        <w:rPr>
          <w:rFonts w:ascii="Arial" w:hAnsi="Arial" w:cs="Arial"/>
          <w:sz w:val="20"/>
        </w:rPr>
      </w:pPr>
      <w:bookmarkStart w:id="31" w:name="_Ref449545666"/>
      <w:bookmarkStart w:id="32" w:name="_Ref446087825"/>
      <w:r>
        <w:rPr>
          <w:rFonts w:ascii="Arial" w:hAnsi="Arial" w:cs="Arial"/>
          <w:sz w:val="20"/>
        </w:rPr>
        <w:t xml:space="preserve">Poskytovatel se zavazuje vystavit a předat osvědčení o absolvování vzdělávacího kurzu všem úspěšným absolventům </w:t>
      </w:r>
      <w:r w:rsidR="0072518C">
        <w:rPr>
          <w:rFonts w:ascii="Arial" w:hAnsi="Arial" w:cs="Arial"/>
          <w:sz w:val="20"/>
        </w:rPr>
        <w:t xml:space="preserve">takového vzdělávacího </w:t>
      </w:r>
      <w:r>
        <w:rPr>
          <w:rFonts w:ascii="Arial" w:hAnsi="Arial" w:cs="Arial"/>
          <w:sz w:val="20"/>
        </w:rPr>
        <w:t>kurzu. Každé osvědčení bude obsahovat tyto náležitosti:</w:t>
      </w:r>
      <w:bookmarkEnd w:id="31"/>
      <w:r>
        <w:rPr>
          <w:rFonts w:ascii="Arial" w:hAnsi="Arial" w:cs="Arial"/>
          <w:sz w:val="20"/>
        </w:rPr>
        <w:t xml:space="preserve"> </w:t>
      </w:r>
      <w:bookmarkEnd w:id="32"/>
    </w:p>
    <w:p w14:paraId="1C1E3671" w14:textId="77777777" w:rsidR="009160A4" w:rsidRDefault="009160A4" w:rsidP="0072518C">
      <w:pPr>
        <w:pStyle w:val="Nadpis2"/>
        <w:numPr>
          <w:ilvl w:val="2"/>
          <w:numId w:val="1"/>
        </w:numPr>
        <w:rPr>
          <w:rFonts w:ascii="Arial" w:hAnsi="Arial" w:cs="Arial"/>
          <w:sz w:val="20"/>
        </w:rPr>
      </w:pPr>
      <w:r w:rsidRPr="009160A4">
        <w:rPr>
          <w:rFonts w:ascii="Arial" w:hAnsi="Arial" w:cs="Arial"/>
          <w:sz w:val="20"/>
        </w:rPr>
        <w:t xml:space="preserve">název úřadu </w:t>
      </w:r>
      <w:r>
        <w:rPr>
          <w:rFonts w:ascii="Arial" w:hAnsi="Arial" w:cs="Arial"/>
          <w:sz w:val="20"/>
        </w:rPr>
        <w:t xml:space="preserve">/ </w:t>
      </w:r>
      <w:r w:rsidRPr="009160A4">
        <w:rPr>
          <w:rFonts w:ascii="Arial" w:hAnsi="Arial" w:cs="Arial"/>
          <w:sz w:val="20"/>
        </w:rPr>
        <w:t>vzdělávací instituce, která osvědčení vydává,</w:t>
      </w:r>
    </w:p>
    <w:p w14:paraId="1C1E3672" w14:textId="77777777" w:rsidR="009160A4" w:rsidRPr="009160A4" w:rsidRDefault="009160A4" w:rsidP="0072518C">
      <w:pPr>
        <w:pStyle w:val="Nadpis2"/>
        <w:numPr>
          <w:ilvl w:val="2"/>
          <w:numId w:val="1"/>
        </w:numPr>
        <w:rPr>
          <w:rFonts w:ascii="Arial" w:hAnsi="Arial" w:cs="Arial"/>
          <w:sz w:val="20"/>
        </w:rPr>
      </w:pPr>
      <w:r w:rsidRPr="009160A4">
        <w:rPr>
          <w:rFonts w:ascii="Arial" w:hAnsi="Arial" w:cs="Arial"/>
          <w:sz w:val="20"/>
        </w:rPr>
        <w:t>evidenční označení vydaného osvědčení,</w:t>
      </w:r>
    </w:p>
    <w:p w14:paraId="1C1E3673" w14:textId="77777777" w:rsidR="009160A4" w:rsidRPr="009160A4" w:rsidRDefault="009160A4" w:rsidP="0072518C">
      <w:pPr>
        <w:pStyle w:val="Nadpis2"/>
        <w:numPr>
          <w:ilvl w:val="2"/>
          <w:numId w:val="1"/>
        </w:numPr>
        <w:rPr>
          <w:rFonts w:ascii="Arial" w:hAnsi="Arial" w:cs="Arial"/>
          <w:sz w:val="20"/>
        </w:rPr>
      </w:pPr>
      <w:r w:rsidRPr="009160A4">
        <w:rPr>
          <w:rFonts w:ascii="Arial" w:hAnsi="Arial" w:cs="Arial"/>
          <w:sz w:val="20"/>
        </w:rPr>
        <w:t>titul, jméno a příjmení zaměstnance,</w:t>
      </w:r>
    </w:p>
    <w:p w14:paraId="1C1E3674" w14:textId="77777777" w:rsidR="009160A4" w:rsidRPr="009160A4" w:rsidRDefault="009160A4" w:rsidP="0072518C">
      <w:pPr>
        <w:pStyle w:val="Nadpis2"/>
        <w:numPr>
          <w:ilvl w:val="2"/>
          <w:numId w:val="1"/>
        </w:numPr>
        <w:rPr>
          <w:rFonts w:ascii="Arial" w:hAnsi="Arial" w:cs="Arial"/>
          <w:sz w:val="20"/>
        </w:rPr>
      </w:pPr>
      <w:r w:rsidRPr="009160A4">
        <w:rPr>
          <w:rFonts w:ascii="Arial" w:hAnsi="Arial" w:cs="Arial"/>
          <w:sz w:val="20"/>
        </w:rPr>
        <w:t>evidenční číslo zaměstnance,</w:t>
      </w:r>
    </w:p>
    <w:p w14:paraId="1C1E3675" w14:textId="77777777" w:rsidR="009160A4" w:rsidRPr="009160A4" w:rsidRDefault="009160A4" w:rsidP="0072518C">
      <w:pPr>
        <w:pStyle w:val="Nadpis2"/>
        <w:numPr>
          <w:ilvl w:val="2"/>
          <w:numId w:val="1"/>
        </w:numPr>
        <w:rPr>
          <w:rFonts w:ascii="Arial" w:hAnsi="Arial" w:cs="Arial"/>
          <w:sz w:val="20"/>
        </w:rPr>
      </w:pPr>
      <w:r w:rsidRPr="009160A4">
        <w:rPr>
          <w:rFonts w:ascii="Arial" w:hAnsi="Arial" w:cs="Arial"/>
          <w:sz w:val="20"/>
        </w:rPr>
        <w:t>název vzdělávací akce</w:t>
      </w:r>
      <w:r w:rsidR="0072518C">
        <w:rPr>
          <w:rFonts w:ascii="Arial" w:hAnsi="Arial" w:cs="Arial"/>
          <w:sz w:val="20"/>
        </w:rPr>
        <w:t xml:space="preserve"> (tj. vzdělávacího kurzu)</w:t>
      </w:r>
      <w:r w:rsidR="0000508F">
        <w:rPr>
          <w:rFonts w:ascii="Arial" w:hAnsi="Arial" w:cs="Arial"/>
          <w:sz w:val="20"/>
        </w:rPr>
        <w:t xml:space="preserve"> a její časová dotace ve </w:t>
      </w:r>
      <w:r w:rsidRPr="009160A4">
        <w:rPr>
          <w:rFonts w:ascii="Arial" w:hAnsi="Arial" w:cs="Arial"/>
          <w:sz w:val="20"/>
        </w:rPr>
        <w:t>vyučovacích hodinách</w:t>
      </w:r>
      <w:r w:rsidR="0072518C">
        <w:rPr>
          <w:rFonts w:ascii="Arial" w:hAnsi="Arial" w:cs="Arial"/>
          <w:sz w:val="20"/>
        </w:rPr>
        <w:t xml:space="preserve"> (tj. včetně rozsahu školicích dnů a rozpadu na jednotlivé vyučovací hodiny</w:t>
      </w:r>
      <w:r w:rsidR="002C13A1">
        <w:rPr>
          <w:rFonts w:ascii="Arial" w:hAnsi="Arial" w:cs="Arial"/>
          <w:sz w:val="20"/>
        </w:rPr>
        <w:t xml:space="preserve">, jak je uvedeno v článku </w:t>
      </w:r>
      <w:r w:rsidR="002C13A1">
        <w:rPr>
          <w:rFonts w:ascii="Arial" w:hAnsi="Arial" w:cs="Arial"/>
          <w:sz w:val="20"/>
        </w:rPr>
        <w:fldChar w:fldCharType="begin"/>
      </w:r>
      <w:r w:rsidR="002C13A1">
        <w:rPr>
          <w:rFonts w:ascii="Arial" w:hAnsi="Arial" w:cs="Arial"/>
          <w:sz w:val="20"/>
        </w:rPr>
        <w:instrText xml:space="preserve"> REF _Ref446086906 \r \h </w:instrText>
      </w:r>
      <w:r w:rsidR="002C13A1">
        <w:rPr>
          <w:rFonts w:ascii="Arial" w:hAnsi="Arial" w:cs="Arial"/>
          <w:sz w:val="20"/>
        </w:rPr>
      </w:r>
      <w:r w:rsidR="002C13A1">
        <w:rPr>
          <w:rFonts w:ascii="Arial" w:hAnsi="Arial" w:cs="Arial"/>
          <w:sz w:val="20"/>
        </w:rPr>
        <w:fldChar w:fldCharType="separate"/>
      </w:r>
      <w:r w:rsidR="00EE52CA">
        <w:rPr>
          <w:rFonts w:ascii="Arial" w:hAnsi="Arial" w:cs="Arial"/>
          <w:sz w:val="20"/>
        </w:rPr>
        <w:t>8.2</w:t>
      </w:r>
      <w:r w:rsidR="002C13A1">
        <w:rPr>
          <w:rFonts w:ascii="Arial" w:hAnsi="Arial" w:cs="Arial"/>
          <w:sz w:val="20"/>
        </w:rPr>
        <w:fldChar w:fldCharType="end"/>
      </w:r>
      <w:r w:rsidR="0072518C">
        <w:rPr>
          <w:rFonts w:ascii="Arial" w:hAnsi="Arial" w:cs="Arial"/>
          <w:sz w:val="20"/>
        </w:rPr>
        <w:t>)</w:t>
      </w:r>
      <w:r w:rsidRPr="009160A4">
        <w:rPr>
          <w:rFonts w:ascii="Arial" w:hAnsi="Arial" w:cs="Arial"/>
          <w:sz w:val="20"/>
        </w:rPr>
        <w:t>,</w:t>
      </w:r>
    </w:p>
    <w:p w14:paraId="1C1E3676" w14:textId="77777777" w:rsidR="009160A4" w:rsidRPr="009160A4" w:rsidRDefault="009160A4" w:rsidP="0072518C">
      <w:pPr>
        <w:pStyle w:val="Nadpis2"/>
        <w:numPr>
          <w:ilvl w:val="2"/>
          <w:numId w:val="1"/>
        </w:numPr>
        <w:rPr>
          <w:rFonts w:ascii="Arial" w:hAnsi="Arial" w:cs="Arial"/>
          <w:sz w:val="20"/>
        </w:rPr>
      </w:pPr>
      <w:r w:rsidRPr="009160A4">
        <w:rPr>
          <w:rFonts w:ascii="Arial" w:hAnsi="Arial" w:cs="Arial"/>
          <w:sz w:val="20"/>
        </w:rPr>
        <w:t>datum a místo vydání osvědčení,</w:t>
      </w:r>
    </w:p>
    <w:p w14:paraId="1C1E3677" w14:textId="77777777" w:rsidR="009160A4" w:rsidRPr="009160A4" w:rsidRDefault="009160A4" w:rsidP="0072518C">
      <w:pPr>
        <w:pStyle w:val="Nadpis2"/>
        <w:numPr>
          <w:ilvl w:val="2"/>
          <w:numId w:val="1"/>
        </w:numPr>
        <w:rPr>
          <w:rFonts w:ascii="Arial" w:hAnsi="Arial" w:cs="Arial"/>
          <w:sz w:val="20"/>
        </w:rPr>
      </w:pPr>
      <w:r w:rsidRPr="009160A4">
        <w:rPr>
          <w:rFonts w:ascii="Arial" w:hAnsi="Arial" w:cs="Arial"/>
          <w:sz w:val="20"/>
        </w:rPr>
        <w:t>otisk razítka</w:t>
      </w:r>
      <w:r w:rsidR="0072518C">
        <w:rPr>
          <w:rFonts w:ascii="Arial" w:hAnsi="Arial" w:cs="Arial"/>
          <w:sz w:val="20"/>
        </w:rPr>
        <w:t xml:space="preserve"> Poskytovatele</w:t>
      </w:r>
      <w:r w:rsidRPr="009160A4">
        <w:rPr>
          <w:rFonts w:ascii="Arial" w:hAnsi="Arial" w:cs="Arial"/>
          <w:sz w:val="20"/>
        </w:rPr>
        <w:t>,</w:t>
      </w:r>
    </w:p>
    <w:p w14:paraId="1C1E3678" w14:textId="77777777" w:rsidR="009160A4" w:rsidRPr="0045072A" w:rsidRDefault="009160A4" w:rsidP="0072518C">
      <w:pPr>
        <w:pStyle w:val="Nadpis2"/>
        <w:numPr>
          <w:ilvl w:val="2"/>
          <w:numId w:val="1"/>
        </w:numPr>
        <w:rPr>
          <w:rFonts w:ascii="Arial" w:hAnsi="Arial" w:cs="Arial"/>
          <w:sz w:val="20"/>
        </w:rPr>
      </w:pPr>
      <w:r w:rsidRPr="009160A4">
        <w:rPr>
          <w:rFonts w:ascii="Arial" w:hAnsi="Arial" w:cs="Arial"/>
          <w:sz w:val="20"/>
        </w:rPr>
        <w:t>podpis oprávněné osoby</w:t>
      </w:r>
      <w:r w:rsidR="0072518C">
        <w:rPr>
          <w:rFonts w:ascii="Arial" w:hAnsi="Arial" w:cs="Arial"/>
          <w:sz w:val="20"/>
        </w:rPr>
        <w:t xml:space="preserve"> vydávající osvědčení</w:t>
      </w:r>
      <w:r w:rsidRPr="009160A4">
        <w:rPr>
          <w:rFonts w:ascii="Arial" w:hAnsi="Arial" w:cs="Arial"/>
          <w:sz w:val="20"/>
        </w:rPr>
        <w:t>.</w:t>
      </w:r>
    </w:p>
    <w:p w14:paraId="1C1E3679" w14:textId="77777777" w:rsidR="00151A55" w:rsidRPr="0045072A" w:rsidRDefault="00151A55" w:rsidP="00806A43">
      <w:pPr>
        <w:pStyle w:val="Nadpis2"/>
        <w:numPr>
          <w:ilvl w:val="1"/>
          <w:numId w:val="1"/>
        </w:numPr>
        <w:rPr>
          <w:rFonts w:ascii="Arial" w:hAnsi="Arial" w:cs="Arial"/>
          <w:sz w:val="20"/>
        </w:rPr>
      </w:pPr>
      <w:bookmarkStart w:id="33" w:name="_Ref443914449"/>
      <w:r w:rsidRPr="0045072A">
        <w:rPr>
          <w:rFonts w:ascii="Arial" w:hAnsi="Arial" w:cs="Arial"/>
          <w:sz w:val="20"/>
        </w:rPr>
        <w:lastRenderedPageBreak/>
        <w:t xml:space="preserve">Poskytovatel </w:t>
      </w:r>
      <w:r w:rsidR="00AA3543" w:rsidRPr="0045072A">
        <w:rPr>
          <w:rFonts w:ascii="Arial" w:hAnsi="Arial" w:cs="Arial"/>
          <w:sz w:val="20"/>
        </w:rPr>
        <w:t>se zavazuje</w:t>
      </w:r>
      <w:r w:rsidRPr="0045072A">
        <w:rPr>
          <w:rFonts w:ascii="Arial" w:hAnsi="Arial" w:cs="Arial"/>
          <w:sz w:val="20"/>
        </w:rPr>
        <w:t xml:space="preserve"> </w:t>
      </w:r>
      <w:r w:rsidR="003A1609" w:rsidRPr="0045072A">
        <w:rPr>
          <w:rFonts w:ascii="Arial" w:hAnsi="Arial" w:cs="Arial"/>
          <w:sz w:val="20"/>
        </w:rPr>
        <w:t xml:space="preserve">Objednateli </w:t>
      </w:r>
      <w:r w:rsidR="002E3F4A" w:rsidRPr="0045072A">
        <w:rPr>
          <w:rFonts w:ascii="Arial" w:hAnsi="Arial" w:cs="Arial"/>
          <w:sz w:val="20"/>
        </w:rPr>
        <w:t>na jeho žádost a v jím stanovené formě a lhůtě</w:t>
      </w:r>
      <w:r w:rsidR="00FF0598">
        <w:rPr>
          <w:rFonts w:ascii="Arial" w:hAnsi="Arial" w:cs="Arial"/>
          <w:sz w:val="20"/>
        </w:rPr>
        <w:t xml:space="preserve"> (obvykle s tříměsíční periodou)</w:t>
      </w:r>
      <w:r w:rsidR="002E3F4A" w:rsidRPr="0045072A">
        <w:rPr>
          <w:rFonts w:ascii="Arial" w:hAnsi="Arial" w:cs="Arial"/>
          <w:sz w:val="20"/>
        </w:rPr>
        <w:t xml:space="preserve"> </w:t>
      </w:r>
      <w:r w:rsidR="003A1609" w:rsidRPr="0045072A">
        <w:rPr>
          <w:rFonts w:ascii="Arial" w:hAnsi="Arial" w:cs="Arial"/>
          <w:sz w:val="20"/>
        </w:rPr>
        <w:t xml:space="preserve">poskytnout zprávu o </w:t>
      </w:r>
      <w:r w:rsidR="002E3F4A" w:rsidRPr="0045072A">
        <w:rPr>
          <w:rFonts w:ascii="Arial" w:hAnsi="Arial" w:cs="Arial"/>
          <w:sz w:val="20"/>
        </w:rPr>
        <w:t xml:space="preserve">stavu </w:t>
      </w:r>
      <w:r w:rsidRPr="0045072A">
        <w:rPr>
          <w:rFonts w:ascii="Arial" w:hAnsi="Arial" w:cs="Arial"/>
          <w:sz w:val="20"/>
        </w:rPr>
        <w:t xml:space="preserve">plnění </w:t>
      </w:r>
      <w:r w:rsidR="00834EF5" w:rsidRPr="0045072A">
        <w:rPr>
          <w:rFonts w:ascii="Arial" w:hAnsi="Arial" w:cs="Arial"/>
          <w:sz w:val="20"/>
        </w:rPr>
        <w:t>této</w:t>
      </w:r>
      <w:r w:rsidRPr="0045072A">
        <w:rPr>
          <w:rFonts w:ascii="Arial" w:hAnsi="Arial" w:cs="Arial"/>
          <w:sz w:val="20"/>
        </w:rPr>
        <w:t xml:space="preserve"> Smlouvy</w:t>
      </w:r>
      <w:r w:rsidR="0000508F">
        <w:rPr>
          <w:rFonts w:ascii="Arial" w:hAnsi="Arial" w:cs="Arial"/>
          <w:sz w:val="20"/>
        </w:rPr>
        <w:t xml:space="preserve"> a </w:t>
      </w:r>
      <w:r w:rsidR="002E3F4A" w:rsidRPr="0045072A">
        <w:rPr>
          <w:rFonts w:ascii="Arial" w:hAnsi="Arial" w:cs="Arial"/>
          <w:sz w:val="20"/>
        </w:rPr>
        <w:t>jednotlivých Dílčích smluv</w:t>
      </w:r>
      <w:r w:rsidR="00751E6E">
        <w:rPr>
          <w:rFonts w:ascii="Arial" w:hAnsi="Arial" w:cs="Arial"/>
          <w:sz w:val="20"/>
        </w:rPr>
        <w:t>. Zpráva bude obsahovat kvantitativně kvalitativní vyhodnocení plnění</w:t>
      </w:r>
      <w:r w:rsidR="002E3F4A" w:rsidRPr="0045072A">
        <w:rPr>
          <w:rFonts w:ascii="Arial" w:hAnsi="Arial" w:cs="Arial"/>
          <w:sz w:val="20"/>
        </w:rPr>
        <w:t xml:space="preserve"> týkající se</w:t>
      </w:r>
      <w:r w:rsidR="00751E6E">
        <w:rPr>
          <w:rFonts w:ascii="Arial" w:hAnsi="Arial" w:cs="Arial"/>
          <w:sz w:val="20"/>
        </w:rPr>
        <w:t xml:space="preserve"> zejména:</w:t>
      </w:r>
      <w:r w:rsidR="002E3F4A" w:rsidRPr="0045072A">
        <w:rPr>
          <w:rFonts w:ascii="Arial" w:hAnsi="Arial" w:cs="Arial"/>
          <w:sz w:val="20"/>
        </w:rPr>
        <w:t xml:space="preserve"> (i) r</w:t>
      </w:r>
      <w:r w:rsidR="0000508F">
        <w:rPr>
          <w:rFonts w:ascii="Arial" w:hAnsi="Arial" w:cs="Arial"/>
          <w:sz w:val="20"/>
        </w:rPr>
        <w:t>ozsahu a obsahu uskutečněných a </w:t>
      </w:r>
      <w:r w:rsidR="002E3F4A" w:rsidRPr="0045072A">
        <w:rPr>
          <w:rFonts w:ascii="Arial" w:hAnsi="Arial" w:cs="Arial"/>
          <w:sz w:val="20"/>
        </w:rPr>
        <w:t>plánovaných vzdělávacích kurzů a odborných konzultací,</w:t>
      </w:r>
      <w:r w:rsidR="0000508F">
        <w:rPr>
          <w:rFonts w:ascii="Arial" w:hAnsi="Arial" w:cs="Arial"/>
          <w:sz w:val="20"/>
        </w:rPr>
        <w:t xml:space="preserve"> (ii) jakýchkoliv splatných i </w:t>
      </w:r>
      <w:r w:rsidR="002E3F4A" w:rsidRPr="0045072A">
        <w:rPr>
          <w:rFonts w:ascii="Arial" w:hAnsi="Arial" w:cs="Arial"/>
          <w:sz w:val="20"/>
        </w:rPr>
        <w:t xml:space="preserve">nesplatných pohledávek Poskytovatele za Objednatelem, (iii) lektorů </w:t>
      </w:r>
      <w:r w:rsidR="003E6309" w:rsidRPr="0045072A">
        <w:rPr>
          <w:rFonts w:ascii="Arial" w:hAnsi="Arial" w:cs="Arial"/>
          <w:sz w:val="20"/>
        </w:rPr>
        <w:t xml:space="preserve">a osob </w:t>
      </w:r>
      <w:r w:rsidR="002E3F4A" w:rsidRPr="0045072A">
        <w:rPr>
          <w:rFonts w:ascii="Arial" w:hAnsi="Arial" w:cs="Arial"/>
          <w:sz w:val="20"/>
        </w:rPr>
        <w:t>podílejících se na plnění této Smlouvy a Dílčích sml</w:t>
      </w:r>
      <w:r w:rsidR="0000508F">
        <w:rPr>
          <w:rFonts w:ascii="Arial" w:hAnsi="Arial" w:cs="Arial"/>
          <w:sz w:val="20"/>
        </w:rPr>
        <w:t>uv, (iv) splnění povinností dle </w:t>
      </w:r>
      <w:r w:rsidR="002E3F4A" w:rsidRPr="0045072A">
        <w:rPr>
          <w:rFonts w:ascii="Arial" w:hAnsi="Arial" w:cs="Arial"/>
          <w:sz w:val="20"/>
        </w:rPr>
        <w:t xml:space="preserve">článku </w:t>
      </w:r>
      <w:r w:rsidR="002E3F4A" w:rsidRPr="0045072A">
        <w:rPr>
          <w:rFonts w:ascii="Arial" w:hAnsi="Arial" w:cs="Arial"/>
          <w:sz w:val="20"/>
        </w:rPr>
        <w:fldChar w:fldCharType="begin"/>
      </w:r>
      <w:r w:rsidR="002E3F4A" w:rsidRPr="00AE23F9">
        <w:rPr>
          <w:rFonts w:ascii="Arial" w:hAnsi="Arial" w:cs="Arial"/>
          <w:sz w:val="20"/>
        </w:rPr>
        <w:instrText xml:space="preserve"> REF _Ref440402215 \r \h </w:instrText>
      </w:r>
      <w:r w:rsidR="0045072A">
        <w:rPr>
          <w:rFonts w:ascii="Arial" w:hAnsi="Arial" w:cs="Arial"/>
          <w:sz w:val="20"/>
        </w:rPr>
        <w:instrText xml:space="preserve"> \* MERGEFORMAT </w:instrText>
      </w:r>
      <w:r w:rsidR="002E3F4A" w:rsidRPr="0045072A">
        <w:rPr>
          <w:rFonts w:ascii="Arial" w:hAnsi="Arial" w:cs="Arial"/>
          <w:sz w:val="20"/>
        </w:rPr>
      </w:r>
      <w:r w:rsidR="002E3F4A" w:rsidRPr="0045072A">
        <w:rPr>
          <w:rFonts w:ascii="Arial" w:hAnsi="Arial" w:cs="Arial"/>
          <w:sz w:val="20"/>
        </w:rPr>
        <w:fldChar w:fldCharType="separate"/>
      </w:r>
      <w:r w:rsidR="00EE52CA">
        <w:rPr>
          <w:rFonts w:ascii="Arial" w:hAnsi="Arial" w:cs="Arial"/>
          <w:sz w:val="20"/>
        </w:rPr>
        <w:t>10.6</w:t>
      </w:r>
      <w:r w:rsidR="002E3F4A" w:rsidRPr="0045072A">
        <w:rPr>
          <w:rFonts w:ascii="Arial" w:hAnsi="Arial" w:cs="Arial"/>
          <w:sz w:val="20"/>
        </w:rPr>
        <w:fldChar w:fldCharType="end"/>
      </w:r>
      <w:r w:rsidR="00802759">
        <w:rPr>
          <w:rFonts w:ascii="Arial" w:hAnsi="Arial" w:cs="Arial"/>
          <w:sz w:val="20"/>
        </w:rPr>
        <w:t>,</w:t>
      </w:r>
      <w:r w:rsidR="00802759" w:rsidRPr="00802759">
        <w:rPr>
          <w:rFonts w:ascii="Arial" w:hAnsi="Arial" w:cs="Arial"/>
          <w:sz w:val="20"/>
        </w:rPr>
        <w:t xml:space="preserve"> </w:t>
      </w:r>
      <w:r w:rsidR="00802759">
        <w:rPr>
          <w:rFonts w:ascii="Arial" w:hAnsi="Arial" w:cs="Arial"/>
          <w:sz w:val="20"/>
        </w:rPr>
        <w:t>a/nebo (v) dalších údajů dle pokynů Objednatele</w:t>
      </w:r>
      <w:r w:rsidR="00751E6E">
        <w:rPr>
          <w:rFonts w:ascii="Arial" w:hAnsi="Arial" w:cs="Arial"/>
          <w:sz w:val="20"/>
        </w:rPr>
        <w:t xml:space="preserve">. </w:t>
      </w:r>
      <w:r w:rsidR="002E3F4A" w:rsidRPr="0045072A">
        <w:rPr>
          <w:rFonts w:ascii="Arial" w:hAnsi="Arial" w:cs="Arial"/>
          <w:sz w:val="20"/>
        </w:rPr>
        <w:t xml:space="preserve">Lhůta stanovená Objednatelem nesmí být kratší než </w:t>
      </w:r>
      <w:r w:rsidR="002E3F4A" w:rsidRPr="00AE23F9">
        <w:rPr>
          <w:rFonts w:ascii="Arial" w:hAnsi="Arial" w:cs="Arial"/>
          <w:sz w:val="20"/>
        </w:rPr>
        <w:t>tři (3)</w:t>
      </w:r>
      <w:r w:rsidR="002E3F4A" w:rsidRPr="0045072A">
        <w:rPr>
          <w:rFonts w:ascii="Arial" w:hAnsi="Arial" w:cs="Arial"/>
          <w:sz w:val="20"/>
        </w:rPr>
        <w:t xml:space="preserve"> pracovní dny.</w:t>
      </w:r>
      <w:bookmarkEnd w:id="33"/>
    </w:p>
    <w:p w14:paraId="1C1E367A" w14:textId="77777777" w:rsidR="00CD301B" w:rsidRDefault="00CD301B" w:rsidP="00CD301B">
      <w:pPr>
        <w:pStyle w:val="Nadpis2"/>
        <w:numPr>
          <w:ilvl w:val="1"/>
          <w:numId w:val="1"/>
        </w:numPr>
        <w:rPr>
          <w:rFonts w:ascii="Arial" w:hAnsi="Arial" w:cs="Arial"/>
          <w:sz w:val="20"/>
        </w:rPr>
      </w:pPr>
      <w:bookmarkStart w:id="34" w:name="_Ref458010437"/>
      <w:bookmarkStart w:id="35" w:name="_Ref449545674"/>
      <w:r>
        <w:rPr>
          <w:rFonts w:ascii="Arial" w:hAnsi="Arial" w:cs="Arial"/>
          <w:sz w:val="20"/>
        </w:rPr>
        <w:t xml:space="preserve">V případě, že </w:t>
      </w:r>
      <w:r w:rsidRPr="00CD301B">
        <w:rPr>
          <w:rFonts w:ascii="Arial" w:hAnsi="Arial" w:cs="Arial"/>
          <w:sz w:val="20"/>
        </w:rPr>
        <w:t xml:space="preserve">bude mít </w:t>
      </w:r>
      <w:r>
        <w:rPr>
          <w:rFonts w:ascii="Arial" w:hAnsi="Arial" w:cs="Arial"/>
          <w:sz w:val="20"/>
        </w:rPr>
        <w:t xml:space="preserve">Poskytovatel (např. zaměstnanec či jiný pracovník Poskytovatele) </w:t>
      </w:r>
      <w:r w:rsidRPr="00CD301B">
        <w:rPr>
          <w:rFonts w:ascii="Arial" w:hAnsi="Arial" w:cs="Arial"/>
          <w:sz w:val="20"/>
        </w:rPr>
        <w:t xml:space="preserve">administrátorský přístup do informačního systému </w:t>
      </w:r>
      <w:r>
        <w:rPr>
          <w:rFonts w:ascii="Arial" w:hAnsi="Arial" w:cs="Arial"/>
          <w:sz w:val="20"/>
        </w:rPr>
        <w:t>Objednatele</w:t>
      </w:r>
      <w:r w:rsidR="00557793">
        <w:rPr>
          <w:rFonts w:ascii="Arial" w:hAnsi="Arial" w:cs="Arial"/>
          <w:sz w:val="20"/>
        </w:rPr>
        <w:t xml:space="preserve"> (IS ESF2014+)</w:t>
      </w:r>
      <w:r>
        <w:rPr>
          <w:rFonts w:ascii="Arial" w:hAnsi="Arial" w:cs="Arial"/>
          <w:sz w:val="20"/>
        </w:rPr>
        <w:t xml:space="preserve">, bude </w:t>
      </w:r>
      <w:r w:rsidRPr="00CD301B">
        <w:rPr>
          <w:rFonts w:ascii="Arial" w:hAnsi="Arial" w:cs="Arial"/>
          <w:sz w:val="20"/>
        </w:rPr>
        <w:t xml:space="preserve">tento přístup (účet) jmenný a autorizace </w:t>
      </w:r>
      <w:r>
        <w:rPr>
          <w:rFonts w:ascii="Arial" w:hAnsi="Arial" w:cs="Arial"/>
          <w:sz w:val="20"/>
        </w:rPr>
        <w:t>bude probíhat</w:t>
      </w:r>
      <w:r w:rsidRPr="00CD301B">
        <w:rPr>
          <w:rFonts w:ascii="Arial" w:hAnsi="Arial" w:cs="Arial"/>
          <w:sz w:val="20"/>
        </w:rPr>
        <w:t xml:space="preserve"> prostřednictvím jména a hesla (každý přistupující administrátor bude mít svůj účet a své heslo)</w:t>
      </w:r>
      <w:r>
        <w:rPr>
          <w:rFonts w:ascii="Arial" w:hAnsi="Arial" w:cs="Arial"/>
          <w:sz w:val="20"/>
        </w:rPr>
        <w:t>.</w:t>
      </w:r>
      <w:r w:rsidRPr="00CD301B">
        <w:rPr>
          <w:rFonts w:ascii="Arial" w:hAnsi="Arial" w:cs="Arial"/>
          <w:sz w:val="20"/>
        </w:rPr>
        <w:t xml:space="preserve"> </w:t>
      </w:r>
      <w:r>
        <w:rPr>
          <w:rFonts w:ascii="Arial" w:hAnsi="Arial" w:cs="Arial"/>
          <w:sz w:val="20"/>
        </w:rPr>
        <w:t>I</w:t>
      </w:r>
      <w:r w:rsidRPr="00CD301B">
        <w:rPr>
          <w:rFonts w:ascii="Arial" w:hAnsi="Arial" w:cs="Arial"/>
          <w:sz w:val="20"/>
        </w:rPr>
        <w:t xml:space="preserve">nformace o těchto přístupech (logy) </w:t>
      </w:r>
      <w:r>
        <w:rPr>
          <w:rFonts w:ascii="Arial" w:hAnsi="Arial" w:cs="Arial"/>
          <w:sz w:val="20"/>
        </w:rPr>
        <w:t>je Objednatel (např. prostřednictvím technického správce informačního systému) oprávněn monitorovat a archivovat</w:t>
      </w:r>
      <w:r w:rsidRPr="00CD301B">
        <w:rPr>
          <w:rFonts w:ascii="Arial" w:hAnsi="Arial" w:cs="Arial"/>
          <w:sz w:val="20"/>
        </w:rPr>
        <w:t xml:space="preserve"> po dobu jednoho </w:t>
      </w:r>
      <w:r w:rsidR="00781DDD">
        <w:rPr>
          <w:rFonts w:ascii="Arial" w:hAnsi="Arial" w:cs="Arial"/>
          <w:sz w:val="20"/>
        </w:rPr>
        <w:t xml:space="preserve">(1) </w:t>
      </w:r>
      <w:r w:rsidRPr="00CD301B">
        <w:rPr>
          <w:rFonts w:ascii="Arial" w:hAnsi="Arial" w:cs="Arial"/>
          <w:sz w:val="20"/>
        </w:rPr>
        <w:t xml:space="preserve">roku po </w:t>
      </w:r>
      <w:r>
        <w:rPr>
          <w:rFonts w:ascii="Arial" w:hAnsi="Arial" w:cs="Arial"/>
          <w:sz w:val="20"/>
        </w:rPr>
        <w:t>splnění</w:t>
      </w:r>
      <w:r w:rsidR="00525D6A">
        <w:rPr>
          <w:rFonts w:ascii="Arial" w:hAnsi="Arial" w:cs="Arial"/>
          <w:sz w:val="20"/>
        </w:rPr>
        <w:t xml:space="preserve"> této Smlouvy </w:t>
      </w:r>
      <w:r w:rsidR="00695625">
        <w:rPr>
          <w:rFonts w:ascii="Arial" w:hAnsi="Arial" w:cs="Arial"/>
          <w:sz w:val="20"/>
        </w:rPr>
        <w:t>a všech</w:t>
      </w:r>
      <w:r w:rsidR="00525D6A">
        <w:rPr>
          <w:rFonts w:ascii="Arial" w:hAnsi="Arial" w:cs="Arial"/>
          <w:sz w:val="20"/>
        </w:rPr>
        <w:t xml:space="preserve"> jednotlivých</w:t>
      </w:r>
      <w:r>
        <w:rPr>
          <w:rFonts w:ascii="Arial" w:hAnsi="Arial" w:cs="Arial"/>
          <w:sz w:val="20"/>
        </w:rPr>
        <w:t xml:space="preserve"> Dílčí</w:t>
      </w:r>
      <w:r w:rsidR="00525D6A">
        <w:rPr>
          <w:rFonts w:ascii="Arial" w:hAnsi="Arial" w:cs="Arial"/>
          <w:sz w:val="20"/>
        </w:rPr>
        <w:t>ch</w:t>
      </w:r>
      <w:r>
        <w:rPr>
          <w:rFonts w:ascii="Arial" w:hAnsi="Arial" w:cs="Arial"/>
          <w:sz w:val="20"/>
        </w:rPr>
        <w:t xml:space="preserve"> sml</w:t>
      </w:r>
      <w:r w:rsidR="00525D6A">
        <w:rPr>
          <w:rFonts w:ascii="Arial" w:hAnsi="Arial" w:cs="Arial"/>
          <w:sz w:val="20"/>
        </w:rPr>
        <w:t>uv</w:t>
      </w:r>
      <w:r w:rsidRPr="00CD301B">
        <w:rPr>
          <w:rFonts w:ascii="Arial" w:hAnsi="Arial" w:cs="Arial"/>
          <w:sz w:val="20"/>
        </w:rPr>
        <w:t>. Pokud budou v</w:t>
      </w:r>
      <w:r w:rsidR="00B76FE1">
        <w:rPr>
          <w:rFonts w:ascii="Arial" w:hAnsi="Arial" w:cs="Arial"/>
          <w:sz w:val="20"/>
        </w:rPr>
        <w:t xml:space="preserve"> informačním systému </w:t>
      </w:r>
      <w:r w:rsidRPr="00CD301B">
        <w:rPr>
          <w:rFonts w:ascii="Arial" w:hAnsi="Arial" w:cs="Arial"/>
          <w:sz w:val="20"/>
        </w:rPr>
        <w:t>jakékoliv informace, které naplní definici osobních údajů</w:t>
      </w:r>
      <w:r w:rsidR="00A45C79">
        <w:rPr>
          <w:rFonts w:ascii="Arial" w:hAnsi="Arial" w:cs="Arial"/>
          <w:sz w:val="20"/>
        </w:rPr>
        <w:t>,</w:t>
      </w:r>
      <w:r w:rsidRPr="00CD301B">
        <w:rPr>
          <w:rFonts w:ascii="Arial" w:hAnsi="Arial" w:cs="Arial"/>
          <w:sz w:val="20"/>
        </w:rPr>
        <w:t xml:space="preserve"> je nutno k nim přistupovat z hlediska </w:t>
      </w:r>
      <w:r w:rsidR="00B76FE1" w:rsidRPr="008D6326">
        <w:rPr>
          <w:rFonts w:ascii="Arial" w:hAnsi="Arial" w:cs="Arial"/>
          <w:sz w:val="20"/>
        </w:rPr>
        <w:t>zákona č. 101/2000 Sb., o ochraně osobních údajů a o změně některých zákonů, ve znění pozdějších předpisů (dále jen „</w:t>
      </w:r>
      <w:r w:rsidR="00B76FE1" w:rsidRPr="008D6326">
        <w:rPr>
          <w:rFonts w:ascii="Arial" w:hAnsi="Arial" w:cs="Arial"/>
          <w:b/>
          <w:sz w:val="20"/>
        </w:rPr>
        <w:t>ZOOÚ</w:t>
      </w:r>
      <w:r w:rsidR="00B76FE1" w:rsidRPr="008D6326">
        <w:rPr>
          <w:rFonts w:ascii="Arial" w:hAnsi="Arial" w:cs="Arial"/>
          <w:sz w:val="20"/>
        </w:rPr>
        <w:t>“)</w:t>
      </w:r>
      <w:r w:rsidRPr="00CD301B">
        <w:rPr>
          <w:rFonts w:ascii="Arial" w:hAnsi="Arial" w:cs="Arial"/>
          <w:sz w:val="20"/>
        </w:rPr>
        <w:t>.</w:t>
      </w:r>
      <w:r w:rsidR="00B76FE1">
        <w:rPr>
          <w:rFonts w:ascii="Arial" w:hAnsi="Arial" w:cs="Arial"/>
          <w:sz w:val="20"/>
        </w:rPr>
        <w:t xml:space="preserve"> Poskytovatel je povinen </w:t>
      </w:r>
      <w:r w:rsidR="00781DDD">
        <w:rPr>
          <w:rFonts w:ascii="Arial" w:hAnsi="Arial" w:cs="Arial"/>
          <w:sz w:val="20"/>
        </w:rPr>
        <w:t xml:space="preserve">plnit </w:t>
      </w:r>
      <w:r w:rsidR="00B76FE1">
        <w:rPr>
          <w:rFonts w:ascii="Arial" w:hAnsi="Arial" w:cs="Arial"/>
          <w:sz w:val="20"/>
        </w:rPr>
        <w:t>povinn</w:t>
      </w:r>
      <w:r w:rsidR="00781DDD">
        <w:rPr>
          <w:rFonts w:ascii="Arial" w:hAnsi="Arial" w:cs="Arial"/>
          <w:sz w:val="20"/>
        </w:rPr>
        <w:t>osti stanovené</w:t>
      </w:r>
      <w:r w:rsidR="00B76FE1">
        <w:rPr>
          <w:rFonts w:ascii="Arial" w:hAnsi="Arial" w:cs="Arial"/>
          <w:sz w:val="20"/>
        </w:rPr>
        <w:t xml:space="preserve"> dle ZOOÚ, zejména pak s ohledem na in</w:t>
      </w:r>
      <w:r w:rsidR="003806B8">
        <w:rPr>
          <w:rFonts w:ascii="Arial" w:hAnsi="Arial" w:cs="Arial"/>
          <w:sz w:val="20"/>
        </w:rPr>
        <w:t>formační povinnost vůči subjektům</w:t>
      </w:r>
      <w:r w:rsidR="00B76FE1">
        <w:rPr>
          <w:rFonts w:ascii="Arial" w:hAnsi="Arial" w:cs="Arial"/>
          <w:sz w:val="20"/>
        </w:rPr>
        <w:t xml:space="preserve"> údajů v odpovídajícím rozsahu, </w:t>
      </w:r>
      <w:r w:rsidR="004E2D83">
        <w:rPr>
          <w:rFonts w:ascii="Arial" w:hAnsi="Arial" w:cs="Arial"/>
          <w:sz w:val="20"/>
        </w:rPr>
        <w:t xml:space="preserve">zejména </w:t>
      </w:r>
      <w:r w:rsidR="00B76FE1">
        <w:rPr>
          <w:rFonts w:ascii="Arial" w:hAnsi="Arial" w:cs="Arial"/>
          <w:sz w:val="20"/>
        </w:rPr>
        <w:t>jak vyplývá z tohoto článku</w:t>
      </w:r>
      <w:bookmarkEnd w:id="34"/>
      <w:r w:rsidR="00B76FE1">
        <w:rPr>
          <w:rFonts w:ascii="Arial" w:hAnsi="Arial" w:cs="Arial"/>
          <w:sz w:val="20"/>
        </w:rPr>
        <w:t xml:space="preserve"> </w:t>
      </w:r>
      <w:r w:rsidR="00B76FE1">
        <w:rPr>
          <w:rFonts w:ascii="Arial" w:hAnsi="Arial" w:cs="Arial"/>
          <w:sz w:val="20"/>
        </w:rPr>
        <w:fldChar w:fldCharType="begin"/>
      </w:r>
      <w:r w:rsidR="00B76FE1">
        <w:rPr>
          <w:rFonts w:ascii="Arial" w:hAnsi="Arial" w:cs="Arial"/>
          <w:sz w:val="20"/>
        </w:rPr>
        <w:instrText xml:space="preserve"> REF _Ref458010437 \r \h </w:instrText>
      </w:r>
      <w:r w:rsidR="00B76FE1">
        <w:rPr>
          <w:rFonts w:ascii="Arial" w:hAnsi="Arial" w:cs="Arial"/>
          <w:sz w:val="20"/>
        </w:rPr>
      </w:r>
      <w:r w:rsidR="00B76FE1">
        <w:rPr>
          <w:rFonts w:ascii="Arial" w:hAnsi="Arial" w:cs="Arial"/>
          <w:sz w:val="20"/>
        </w:rPr>
        <w:fldChar w:fldCharType="separate"/>
      </w:r>
      <w:r w:rsidR="00EE52CA">
        <w:rPr>
          <w:rFonts w:ascii="Arial" w:hAnsi="Arial" w:cs="Arial"/>
          <w:sz w:val="20"/>
        </w:rPr>
        <w:t>10.9</w:t>
      </w:r>
      <w:r w:rsidR="00B76FE1">
        <w:rPr>
          <w:rFonts w:ascii="Arial" w:hAnsi="Arial" w:cs="Arial"/>
          <w:sz w:val="20"/>
        </w:rPr>
        <w:fldChar w:fldCharType="end"/>
      </w:r>
      <w:r w:rsidR="00B76FE1">
        <w:rPr>
          <w:rFonts w:ascii="Arial" w:hAnsi="Arial" w:cs="Arial"/>
          <w:sz w:val="20"/>
        </w:rPr>
        <w:t>.</w:t>
      </w:r>
    </w:p>
    <w:p w14:paraId="1C1E367B" w14:textId="77777777" w:rsidR="00151A55" w:rsidRPr="00AE23F9" w:rsidRDefault="00151A55" w:rsidP="00450A5E">
      <w:pPr>
        <w:pStyle w:val="Nadpis2"/>
        <w:numPr>
          <w:ilvl w:val="1"/>
          <w:numId w:val="1"/>
        </w:numPr>
        <w:rPr>
          <w:rFonts w:ascii="Arial" w:hAnsi="Arial" w:cs="Arial"/>
          <w:sz w:val="20"/>
        </w:rPr>
      </w:pPr>
      <w:r w:rsidRPr="0045072A">
        <w:rPr>
          <w:rFonts w:ascii="Arial" w:hAnsi="Arial" w:cs="Arial"/>
          <w:sz w:val="20"/>
        </w:rPr>
        <w:t xml:space="preserve">Poskytovatel </w:t>
      </w:r>
      <w:r w:rsidR="00AA3543" w:rsidRPr="0045072A">
        <w:rPr>
          <w:rFonts w:ascii="Arial" w:hAnsi="Arial" w:cs="Arial"/>
          <w:sz w:val="20"/>
        </w:rPr>
        <w:t>se zavazuje</w:t>
      </w:r>
      <w:r w:rsidRPr="0045072A">
        <w:rPr>
          <w:rFonts w:ascii="Arial" w:hAnsi="Arial" w:cs="Arial"/>
          <w:sz w:val="20"/>
        </w:rPr>
        <w:t xml:space="preserve"> uchovat veškeré doklady související s plněním dle této </w:t>
      </w:r>
      <w:r w:rsidR="006C5821" w:rsidRPr="00AE23F9">
        <w:rPr>
          <w:rFonts w:ascii="Arial" w:hAnsi="Arial" w:cs="Arial"/>
          <w:sz w:val="20"/>
        </w:rPr>
        <w:t>S</w:t>
      </w:r>
      <w:r w:rsidRPr="00AE23F9">
        <w:rPr>
          <w:rFonts w:ascii="Arial" w:hAnsi="Arial" w:cs="Arial"/>
          <w:sz w:val="20"/>
        </w:rPr>
        <w:t>mlouvy po dobu 10 let po ukončení plnění</w:t>
      </w:r>
      <w:r w:rsidR="00834EF5" w:rsidRPr="00AE23F9">
        <w:rPr>
          <w:rFonts w:ascii="Arial" w:hAnsi="Arial" w:cs="Arial"/>
          <w:sz w:val="20"/>
        </w:rPr>
        <w:t xml:space="preserve"> dle</w:t>
      </w:r>
      <w:r w:rsidRPr="00AE23F9">
        <w:rPr>
          <w:rFonts w:ascii="Arial" w:hAnsi="Arial" w:cs="Arial"/>
          <w:sz w:val="20"/>
        </w:rPr>
        <w:t xml:space="preserve"> této </w:t>
      </w:r>
      <w:r w:rsidR="006C5821" w:rsidRPr="00AE23F9">
        <w:rPr>
          <w:rFonts w:ascii="Arial" w:hAnsi="Arial" w:cs="Arial"/>
          <w:sz w:val="20"/>
        </w:rPr>
        <w:t>S</w:t>
      </w:r>
      <w:r w:rsidRPr="00AE23F9">
        <w:rPr>
          <w:rFonts w:ascii="Arial" w:hAnsi="Arial" w:cs="Arial"/>
          <w:sz w:val="20"/>
        </w:rPr>
        <w:t>mlouvy</w:t>
      </w:r>
      <w:r w:rsidR="0000508F">
        <w:rPr>
          <w:rFonts w:ascii="Arial" w:hAnsi="Arial" w:cs="Arial"/>
          <w:sz w:val="20"/>
        </w:rPr>
        <w:t xml:space="preserve"> včetně poslední z </w:t>
      </w:r>
      <w:r w:rsidR="007D2456">
        <w:rPr>
          <w:rFonts w:ascii="Arial" w:hAnsi="Arial" w:cs="Arial"/>
          <w:sz w:val="20"/>
        </w:rPr>
        <w:t>Dílčích smluv, podle toho, co nastane později</w:t>
      </w:r>
      <w:r w:rsidRPr="00AE23F9">
        <w:rPr>
          <w:rFonts w:ascii="Arial" w:hAnsi="Arial" w:cs="Arial"/>
          <w:sz w:val="20"/>
        </w:rPr>
        <w:t>.</w:t>
      </w:r>
      <w:bookmarkEnd w:id="35"/>
    </w:p>
    <w:p w14:paraId="1C1E367C" w14:textId="77777777" w:rsidR="00151A55" w:rsidRPr="00AE23F9" w:rsidRDefault="00151A55" w:rsidP="003C6FA2">
      <w:pPr>
        <w:pStyle w:val="Nadpis2"/>
        <w:numPr>
          <w:ilvl w:val="1"/>
          <w:numId w:val="1"/>
        </w:numPr>
        <w:rPr>
          <w:rFonts w:ascii="Arial" w:hAnsi="Arial" w:cs="Arial"/>
          <w:sz w:val="20"/>
        </w:rPr>
      </w:pPr>
      <w:r w:rsidRPr="00AE23F9">
        <w:rPr>
          <w:rFonts w:ascii="Arial" w:hAnsi="Arial" w:cs="Arial"/>
          <w:sz w:val="20"/>
        </w:rPr>
        <w:t xml:space="preserve">Poskytovatel </w:t>
      </w:r>
      <w:r w:rsidR="00AA3543" w:rsidRPr="00AE23F9">
        <w:rPr>
          <w:rFonts w:ascii="Arial" w:hAnsi="Arial" w:cs="Arial"/>
          <w:sz w:val="20"/>
        </w:rPr>
        <w:t>se zavazuje</w:t>
      </w:r>
      <w:r w:rsidR="008F2282" w:rsidRPr="00AE23F9">
        <w:rPr>
          <w:rFonts w:ascii="Arial" w:hAnsi="Arial" w:cs="Arial"/>
          <w:sz w:val="20"/>
        </w:rPr>
        <w:t xml:space="preserve"> umožnit</w:t>
      </w:r>
      <w:r w:rsidRPr="00AE23F9">
        <w:rPr>
          <w:rFonts w:ascii="Arial" w:hAnsi="Arial" w:cs="Arial"/>
          <w:sz w:val="20"/>
        </w:rPr>
        <w:t xml:space="preserve"> osobám oprávněným k výkonu kontroly projektu</w:t>
      </w:r>
      <w:r w:rsidR="00E71438" w:rsidRPr="00AE23F9">
        <w:rPr>
          <w:rFonts w:ascii="Arial" w:hAnsi="Arial" w:cs="Arial"/>
          <w:sz w:val="20"/>
        </w:rPr>
        <w:t xml:space="preserve"> (zejména se jedná o MPSV, MF, NKÚ, EK, Evropský účetní dvůr)</w:t>
      </w:r>
      <w:r w:rsidRPr="00AE23F9">
        <w:rPr>
          <w:rFonts w:ascii="Arial" w:hAnsi="Arial" w:cs="Arial"/>
          <w:sz w:val="20"/>
        </w:rPr>
        <w:t xml:space="preserve">, z něhož je zakázka hrazena, provést kontrolu dokladů souvisejících s plněním zakázky, a to po celou dobu trvání této </w:t>
      </w:r>
      <w:r w:rsidR="006C5821" w:rsidRPr="00AE23F9">
        <w:rPr>
          <w:rFonts w:ascii="Arial" w:hAnsi="Arial" w:cs="Arial"/>
          <w:sz w:val="20"/>
        </w:rPr>
        <w:t>S</w:t>
      </w:r>
      <w:r w:rsidRPr="00AE23F9">
        <w:rPr>
          <w:rFonts w:ascii="Arial" w:hAnsi="Arial" w:cs="Arial"/>
          <w:sz w:val="20"/>
        </w:rPr>
        <w:t xml:space="preserve">mlouvy </w:t>
      </w:r>
      <w:r w:rsidR="0086612B" w:rsidRPr="00AE23F9">
        <w:rPr>
          <w:rFonts w:ascii="Arial" w:hAnsi="Arial" w:cs="Arial"/>
          <w:sz w:val="20"/>
        </w:rPr>
        <w:t xml:space="preserve">či Dílčí smlouvy </w:t>
      </w:r>
      <w:r w:rsidRPr="00AE23F9">
        <w:rPr>
          <w:rFonts w:ascii="Arial" w:hAnsi="Arial" w:cs="Arial"/>
          <w:sz w:val="20"/>
        </w:rPr>
        <w:t>a</w:t>
      </w:r>
      <w:r w:rsidR="006C5821" w:rsidRPr="00AE23F9">
        <w:rPr>
          <w:rFonts w:ascii="Arial" w:hAnsi="Arial" w:cs="Arial"/>
          <w:sz w:val="20"/>
        </w:rPr>
        <w:t> </w:t>
      </w:r>
      <w:r w:rsidRPr="00AE23F9">
        <w:rPr>
          <w:rFonts w:ascii="Arial" w:hAnsi="Arial" w:cs="Arial"/>
          <w:sz w:val="20"/>
        </w:rPr>
        <w:t>dále</w:t>
      </w:r>
      <w:r w:rsidR="00E71438" w:rsidRPr="00AE23F9">
        <w:rPr>
          <w:rFonts w:ascii="Arial" w:hAnsi="Arial" w:cs="Arial"/>
          <w:sz w:val="20"/>
        </w:rPr>
        <w:t xml:space="preserve"> </w:t>
      </w:r>
      <w:r w:rsidR="0000508F">
        <w:rPr>
          <w:rFonts w:ascii="Arial" w:hAnsi="Arial" w:cs="Arial"/>
          <w:sz w:val="20"/>
        </w:rPr>
        <w:t>po dobu 10 let následujících po </w:t>
      </w:r>
      <w:r w:rsidR="00E71438" w:rsidRPr="00AE23F9">
        <w:rPr>
          <w:rFonts w:ascii="Arial" w:hAnsi="Arial" w:cs="Arial"/>
          <w:sz w:val="20"/>
        </w:rPr>
        <w:t xml:space="preserve">ukončení plnění </w:t>
      </w:r>
      <w:r w:rsidR="00834EF5" w:rsidRPr="00AE23F9">
        <w:rPr>
          <w:rFonts w:ascii="Arial" w:hAnsi="Arial" w:cs="Arial"/>
          <w:sz w:val="20"/>
        </w:rPr>
        <w:t xml:space="preserve">dle </w:t>
      </w:r>
      <w:r w:rsidR="00E71438" w:rsidRPr="00AE23F9">
        <w:rPr>
          <w:rFonts w:ascii="Arial" w:hAnsi="Arial" w:cs="Arial"/>
          <w:sz w:val="20"/>
        </w:rPr>
        <w:t xml:space="preserve">této </w:t>
      </w:r>
      <w:r w:rsidR="00834EF5" w:rsidRPr="00AE23F9">
        <w:rPr>
          <w:rFonts w:ascii="Arial" w:hAnsi="Arial" w:cs="Arial"/>
          <w:sz w:val="20"/>
        </w:rPr>
        <w:t>S</w:t>
      </w:r>
      <w:r w:rsidR="00E71438" w:rsidRPr="00AE23F9">
        <w:rPr>
          <w:rFonts w:ascii="Arial" w:hAnsi="Arial" w:cs="Arial"/>
          <w:sz w:val="20"/>
        </w:rPr>
        <w:t>mlouvy</w:t>
      </w:r>
      <w:r w:rsidR="0086612B" w:rsidRPr="00AE23F9">
        <w:rPr>
          <w:rFonts w:ascii="Arial" w:hAnsi="Arial" w:cs="Arial"/>
          <w:sz w:val="20"/>
        </w:rPr>
        <w:t xml:space="preserve"> či některé Dílčí smlouvy (podle toho, co nastane později)</w:t>
      </w:r>
      <w:r w:rsidR="00E71438" w:rsidRPr="00AE23F9">
        <w:rPr>
          <w:rFonts w:ascii="Arial" w:hAnsi="Arial" w:cs="Arial"/>
          <w:sz w:val="20"/>
        </w:rPr>
        <w:t xml:space="preserve">, </w:t>
      </w:r>
      <w:r w:rsidR="003C6FA2" w:rsidRPr="00AE23F9">
        <w:rPr>
          <w:rFonts w:ascii="Arial" w:hAnsi="Arial" w:cs="Arial"/>
          <w:sz w:val="20"/>
        </w:rPr>
        <w:t xml:space="preserve">přičemž tato lhůta začíná běžet od </w:t>
      </w:r>
      <w:r w:rsidR="003C6FA2" w:rsidRPr="0045072A">
        <w:rPr>
          <w:rFonts w:ascii="Arial" w:hAnsi="Arial" w:cs="Arial"/>
          <w:sz w:val="20"/>
        </w:rPr>
        <w:t>1. ledna následujícího kalendářního roku poté</w:t>
      </w:r>
      <w:r w:rsidR="003C6FA2" w:rsidRPr="00AE23F9">
        <w:rPr>
          <w:rFonts w:ascii="Arial" w:hAnsi="Arial" w:cs="Arial"/>
          <w:sz w:val="20"/>
        </w:rPr>
        <w:t>, kdy bylo uskutečněno poslední plnění dle této Smlouvy či některé Dílčí smlouvy</w:t>
      </w:r>
      <w:r w:rsidR="00954684">
        <w:rPr>
          <w:rFonts w:ascii="Arial" w:hAnsi="Arial" w:cs="Arial"/>
          <w:sz w:val="20"/>
        </w:rPr>
        <w:t xml:space="preserve"> (podle toho, co nastane později). Vedle toho je však</w:t>
      </w:r>
      <w:r w:rsidR="0000508F">
        <w:rPr>
          <w:rFonts w:ascii="Arial" w:hAnsi="Arial" w:cs="Arial"/>
          <w:sz w:val="20"/>
        </w:rPr>
        <w:t xml:space="preserve"> Poskytovatel povinen ukládat a </w:t>
      </w:r>
      <w:r w:rsidR="00954684">
        <w:rPr>
          <w:rFonts w:ascii="Arial" w:hAnsi="Arial" w:cs="Arial"/>
          <w:sz w:val="20"/>
        </w:rPr>
        <w:t xml:space="preserve">archivovat dokumenty podle závazných právních předpisů ČR, zejména dle </w:t>
      </w:r>
      <w:r w:rsidRPr="00AE23F9">
        <w:rPr>
          <w:rFonts w:ascii="Arial" w:hAnsi="Arial" w:cs="Arial"/>
          <w:sz w:val="20"/>
        </w:rPr>
        <w:t>zákon</w:t>
      </w:r>
      <w:r w:rsidR="00954684">
        <w:rPr>
          <w:rFonts w:ascii="Arial" w:hAnsi="Arial" w:cs="Arial"/>
          <w:sz w:val="20"/>
        </w:rPr>
        <w:t>a</w:t>
      </w:r>
      <w:r w:rsidRPr="00AE23F9">
        <w:rPr>
          <w:rFonts w:ascii="Arial" w:hAnsi="Arial" w:cs="Arial"/>
          <w:sz w:val="20"/>
        </w:rPr>
        <w:t xml:space="preserve"> č.</w:t>
      </w:r>
      <w:r w:rsidR="006C5821" w:rsidRPr="00AE23F9">
        <w:rPr>
          <w:rFonts w:ascii="Arial" w:hAnsi="Arial" w:cs="Arial"/>
          <w:sz w:val="20"/>
        </w:rPr>
        <w:t> </w:t>
      </w:r>
      <w:r w:rsidRPr="00AE23F9">
        <w:rPr>
          <w:rFonts w:ascii="Arial" w:hAnsi="Arial" w:cs="Arial"/>
          <w:sz w:val="20"/>
        </w:rPr>
        <w:t>563/1991 Sb., o účetnictví,</w:t>
      </w:r>
      <w:r w:rsidR="00834EF5" w:rsidRPr="00AE23F9">
        <w:rPr>
          <w:rFonts w:ascii="Arial" w:hAnsi="Arial" w:cs="Arial"/>
          <w:sz w:val="20"/>
        </w:rPr>
        <w:t xml:space="preserve"> ve znění pozdějších předpisů</w:t>
      </w:r>
      <w:r w:rsidRPr="00AE23F9">
        <w:rPr>
          <w:rFonts w:ascii="Arial" w:hAnsi="Arial" w:cs="Arial"/>
          <w:sz w:val="20"/>
        </w:rPr>
        <w:t xml:space="preserve"> a zákon</w:t>
      </w:r>
      <w:r w:rsidR="00954684">
        <w:rPr>
          <w:rFonts w:ascii="Arial" w:hAnsi="Arial" w:cs="Arial"/>
          <w:sz w:val="20"/>
        </w:rPr>
        <w:t>a</w:t>
      </w:r>
      <w:r w:rsidRPr="00AE23F9">
        <w:rPr>
          <w:rFonts w:ascii="Arial" w:hAnsi="Arial" w:cs="Arial"/>
          <w:sz w:val="20"/>
        </w:rPr>
        <w:t xml:space="preserve"> č. 235/2004 Sb., o dani z přidané hodnoty</w:t>
      </w:r>
      <w:r w:rsidR="00834EF5" w:rsidRPr="00AE23F9">
        <w:rPr>
          <w:rFonts w:ascii="Arial" w:hAnsi="Arial" w:cs="Arial"/>
          <w:sz w:val="20"/>
        </w:rPr>
        <w:t>, ve znění pozdějších předpisů</w:t>
      </w:r>
      <w:r w:rsidRPr="00AE23F9">
        <w:rPr>
          <w:rFonts w:ascii="Arial" w:hAnsi="Arial" w:cs="Arial"/>
          <w:sz w:val="20"/>
        </w:rPr>
        <w:t>.</w:t>
      </w:r>
    </w:p>
    <w:p w14:paraId="1C1E367D" w14:textId="77777777" w:rsidR="00151A55" w:rsidRPr="00AE23F9" w:rsidRDefault="00834EF5" w:rsidP="005104E9">
      <w:pPr>
        <w:pStyle w:val="Nadpis2"/>
        <w:numPr>
          <w:ilvl w:val="1"/>
          <w:numId w:val="1"/>
        </w:numPr>
        <w:rPr>
          <w:rFonts w:ascii="Arial" w:hAnsi="Arial" w:cs="Arial"/>
          <w:sz w:val="20"/>
        </w:rPr>
      </w:pPr>
      <w:r w:rsidRPr="00AE23F9">
        <w:rPr>
          <w:rFonts w:ascii="Arial" w:hAnsi="Arial" w:cs="Arial"/>
          <w:sz w:val="20"/>
        </w:rPr>
        <w:t xml:space="preserve">Poskytovatel </w:t>
      </w:r>
      <w:r w:rsidR="008D16C0" w:rsidRPr="00AE23F9">
        <w:rPr>
          <w:rFonts w:ascii="Arial" w:hAnsi="Arial" w:cs="Arial"/>
          <w:sz w:val="20"/>
        </w:rPr>
        <w:t xml:space="preserve">je povinen při plnění této Smlouvy a jednotlivých Dílčích smluv vycházet z </w:t>
      </w:r>
      <w:r w:rsidR="00151A55" w:rsidRPr="00AE23F9">
        <w:rPr>
          <w:rFonts w:ascii="Arial" w:hAnsi="Arial" w:cs="Arial"/>
          <w:sz w:val="20"/>
        </w:rPr>
        <w:t>platných obecně závazných právních předpisů ČR, pravidel pro</w:t>
      </w:r>
      <w:r w:rsidR="000C0970" w:rsidRPr="00AE23F9">
        <w:rPr>
          <w:rFonts w:ascii="Arial" w:hAnsi="Arial" w:cs="Arial"/>
          <w:sz w:val="20"/>
        </w:rPr>
        <w:t> </w:t>
      </w:r>
      <w:r w:rsidR="00151A55" w:rsidRPr="00AE23F9">
        <w:rPr>
          <w:rFonts w:ascii="Arial" w:hAnsi="Arial" w:cs="Arial"/>
          <w:sz w:val="20"/>
        </w:rPr>
        <w:t>nakládání s prostředky z českých národních zdrojů a zdrojů Evropského sociálního fondu, Operačního manuálu vydaného Řídícím orgánem Operačního programu</w:t>
      </w:r>
      <w:r w:rsidR="007C110A" w:rsidRPr="00AE23F9" w:rsidDel="007C110A">
        <w:rPr>
          <w:rFonts w:ascii="Arial" w:hAnsi="Arial" w:cs="Arial"/>
          <w:sz w:val="20"/>
        </w:rPr>
        <w:t xml:space="preserve"> </w:t>
      </w:r>
      <w:r w:rsidR="0086612B" w:rsidRPr="00AE23F9">
        <w:rPr>
          <w:rFonts w:ascii="Arial" w:hAnsi="Arial" w:cs="Arial"/>
          <w:sz w:val="20"/>
        </w:rPr>
        <w:t>Z</w:t>
      </w:r>
      <w:r w:rsidR="00151A55" w:rsidRPr="00AE23F9">
        <w:rPr>
          <w:rFonts w:ascii="Arial" w:hAnsi="Arial" w:cs="Arial"/>
          <w:sz w:val="20"/>
        </w:rPr>
        <w:t>aměstnanost, stejně jako se znalostí a se zohledněním relevantních a</w:t>
      </w:r>
      <w:r w:rsidR="004B4CAB" w:rsidRPr="00AE23F9">
        <w:rPr>
          <w:rFonts w:ascii="Arial" w:hAnsi="Arial" w:cs="Arial"/>
          <w:sz w:val="20"/>
        </w:rPr>
        <w:t> </w:t>
      </w:r>
      <w:r w:rsidR="00151A55" w:rsidRPr="00AE23F9">
        <w:rPr>
          <w:rFonts w:ascii="Arial" w:hAnsi="Arial" w:cs="Arial"/>
          <w:sz w:val="20"/>
        </w:rPr>
        <w:t xml:space="preserve">aktuálně platných právních </w:t>
      </w:r>
      <w:r w:rsidR="002D1282" w:rsidRPr="00AE23F9">
        <w:rPr>
          <w:rFonts w:ascii="Arial" w:hAnsi="Arial" w:cs="Arial"/>
          <w:sz w:val="20"/>
        </w:rPr>
        <w:t>předpisů EU</w:t>
      </w:r>
      <w:r w:rsidR="008D16C0" w:rsidRPr="00AE23F9">
        <w:rPr>
          <w:rFonts w:ascii="Arial" w:hAnsi="Arial" w:cs="Arial"/>
          <w:sz w:val="20"/>
        </w:rPr>
        <w:t>, zejména pak platných nařízení pro strukturální fondy</w:t>
      </w:r>
      <w:r w:rsidR="00151A55" w:rsidRPr="00AE23F9">
        <w:rPr>
          <w:rFonts w:ascii="Arial" w:hAnsi="Arial" w:cs="Arial"/>
          <w:sz w:val="20"/>
        </w:rPr>
        <w:t>.</w:t>
      </w:r>
      <w:r w:rsidR="008D16C0" w:rsidRPr="00AE23F9">
        <w:rPr>
          <w:rFonts w:ascii="Arial" w:hAnsi="Arial" w:cs="Arial"/>
          <w:sz w:val="20"/>
        </w:rPr>
        <w:t xml:space="preserve"> Poskytovatel se zavazuje respektovat případné změny v právních předpisech (jak českých, tak i EU) a na své náklady učinit potřebné změny při realizaci vzdělávacích kurzů tak, aby odpovídaly platné legislativě.</w:t>
      </w:r>
    </w:p>
    <w:p w14:paraId="1C1E367E" w14:textId="77777777" w:rsidR="00AB2A99" w:rsidRPr="00AE23F9" w:rsidRDefault="00AB2A99" w:rsidP="00AE23F9">
      <w:pPr>
        <w:pStyle w:val="Nadpis2"/>
        <w:numPr>
          <w:ilvl w:val="1"/>
          <w:numId w:val="1"/>
        </w:numPr>
        <w:rPr>
          <w:rFonts w:ascii="Arial" w:hAnsi="Arial"/>
          <w:sz w:val="20"/>
        </w:rPr>
      </w:pPr>
      <w:bookmarkStart w:id="36" w:name="_Ref449545676"/>
      <w:r w:rsidRPr="00AE23F9">
        <w:rPr>
          <w:rFonts w:ascii="Arial" w:hAnsi="Arial"/>
          <w:sz w:val="20"/>
        </w:rPr>
        <w:lastRenderedPageBreak/>
        <w:t>Poskytovatel se zavazuje, že při plnění předmětu</w:t>
      </w:r>
      <w:r w:rsidR="00872861" w:rsidRPr="00AE23F9">
        <w:rPr>
          <w:rFonts w:ascii="Arial" w:hAnsi="Arial"/>
          <w:sz w:val="20"/>
        </w:rPr>
        <w:t xml:space="preserve"> této</w:t>
      </w:r>
      <w:r w:rsidRPr="00AE23F9">
        <w:rPr>
          <w:rFonts w:ascii="Arial" w:hAnsi="Arial"/>
          <w:sz w:val="20"/>
        </w:rPr>
        <w:t xml:space="preserve"> Smlouvy </w:t>
      </w:r>
      <w:r w:rsidR="00AE23F9">
        <w:rPr>
          <w:rFonts w:ascii="Arial" w:hAnsi="Arial"/>
          <w:sz w:val="20"/>
        </w:rPr>
        <w:t xml:space="preserve">bude </w:t>
      </w:r>
      <w:r w:rsidR="001D1E21">
        <w:rPr>
          <w:rFonts w:ascii="Arial" w:hAnsi="Arial"/>
          <w:sz w:val="20"/>
        </w:rPr>
        <w:t xml:space="preserve">postupovat v souladu s dokumentem </w:t>
      </w:r>
      <w:r w:rsidR="00F74D6E">
        <w:rPr>
          <w:rFonts w:ascii="Arial" w:hAnsi="Arial"/>
          <w:sz w:val="20"/>
        </w:rPr>
        <w:t>„</w:t>
      </w:r>
      <w:r w:rsidR="00AE23F9">
        <w:rPr>
          <w:rFonts w:ascii="Arial" w:hAnsi="Arial"/>
          <w:sz w:val="20"/>
        </w:rPr>
        <w:t>Pravidla</w:t>
      </w:r>
      <w:r w:rsidR="00AE23F9" w:rsidRPr="00AE23F9">
        <w:rPr>
          <w:rFonts w:ascii="Arial" w:hAnsi="Arial"/>
          <w:sz w:val="20"/>
        </w:rPr>
        <w:t xml:space="preserve"> pro informování a komu</w:t>
      </w:r>
      <w:r w:rsidR="00F74D6E">
        <w:rPr>
          <w:rFonts w:ascii="Arial" w:hAnsi="Arial"/>
          <w:sz w:val="20"/>
        </w:rPr>
        <w:t>nikaci a vizuální identit</w:t>
      </w:r>
      <w:r w:rsidR="00AE23F9">
        <w:rPr>
          <w:rFonts w:ascii="Arial" w:hAnsi="Arial"/>
          <w:sz w:val="20"/>
        </w:rPr>
        <w:t>u OPZ</w:t>
      </w:r>
      <w:r w:rsidR="00F74D6E">
        <w:rPr>
          <w:rFonts w:ascii="Arial" w:hAnsi="Arial"/>
          <w:sz w:val="20"/>
        </w:rPr>
        <w:t>“</w:t>
      </w:r>
      <w:r w:rsidR="00AE23F9" w:rsidRPr="00AE23F9">
        <w:rPr>
          <w:rFonts w:ascii="Arial" w:hAnsi="Arial"/>
          <w:sz w:val="20"/>
        </w:rPr>
        <w:t xml:space="preserve"> </w:t>
      </w:r>
      <w:r w:rsidR="00AE23F9">
        <w:rPr>
          <w:rFonts w:ascii="Arial" w:hAnsi="Arial"/>
          <w:sz w:val="20"/>
        </w:rPr>
        <w:t>dle</w:t>
      </w:r>
      <w:r w:rsidR="00AE23F9" w:rsidRPr="00AE23F9">
        <w:rPr>
          <w:rFonts w:ascii="Arial" w:hAnsi="Arial"/>
          <w:sz w:val="20"/>
        </w:rPr>
        <w:t xml:space="preserve"> Obecné části pravidel pro žadatele a příjemce v rámci Operačního programu Zaměstnanost</w:t>
      </w:r>
      <w:r w:rsidR="00954684">
        <w:rPr>
          <w:rFonts w:ascii="Arial" w:hAnsi="Arial"/>
          <w:sz w:val="20"/>
        </w:rPr>
        <w:t xml:space="preserve"> dostupných na portálu www.esfcr.cz.</w:t>
      </w:r>
      <w:bookmarkEnd w:id="36"/>
    </w:p>
    <w:p w14:paraId="1C1E367F" w14:textId="77777777" w:rsidR="00EB6F68" w:rsidRDefault="008D31C6" w:rsidP="007B30C9">
      <w:pPr>
        <w:pStyle w:val="Nadpis2"/>
        <w:numPr>
          <w:ilvl w:val="1"/>
          <w:numId w:val="1"/>
        </w:numPr>
        <w:rPr>
          <w:rFonts w:ascii="Arial" w:hAnsi="Arial" w:cs="Arial"/>
          <w:sz w:val="20"/>
        </w:rPr>
      </w:pPr>
      <w:r w:rsidRPr="00EB6F68">
        <w:rPr>
          <w:rFonts w:ascii="Arial" w:hAnsi="Arial" w:cs="Arial"/>
          <w:sz w:val="20"/>
        </w:rPr>
        <w:t xml:space="preserve">Poskytovatel </w:t>
      </w:r>
      <w:r w:rsidR="00AA3543" w:rsidRPr="00EB6F68">
        <w:rPr>
          <w:rFonts w:ascii="Arial" w:hAnsi="Arial" w:cs="Arial"/>
          <w:sz w:val="20"/>
        </w:rPr>
        <w:t>se zavazuje</w:t>
      </w:r>
      <w:r w:rsidRPr="00EB6F68">
        <w:rPr>
          <w:rFonts w:ascii="Arial" w:hAnsi="Arial" w:cs="Arial"/>
          <w:sz w:val="20"/>
        </w:rPr>
        <w:t xml:space="preserve"> organizovat na své náklady zasedání </w:t>
      </w:r>
      <w:r w:rsidR="00983ECF" w:rsidRPr="00EB6F68">
        <w:rPr>
          <w:rFonts w:ascii="Arial" w:hAnsi="Arial" w:cs="Arial"/>
          <w:sz w:val="20"/>
        </w:rPr>
        <w:t>projektového týmu</w:t>
      </w:r>
      <w:r w:rsidRPr="00EB6F68">
        <w:rPr>
          <w:rFonts w:ascii="Arial" w:hAnsi="Arial" w:cs="Arial"/>
          <w:sz w:val="20"/>
        </w:rPr>
        <w:t>, které</w:t>
      </w:r>
      <w:r w:rsidR="00872861" w:rsidRPr="007B30C9">
        <w:rPr>
          <w:rFonts w:ascii="Arial" w:hAnsi="Arial" w:cs="Arial"/>
          <w:sz w:val="20"/>
        </w:rPr>
        <w:t>ho</w:t>
      </w:r>
      <w:r w:rsidRPr="00EB6F68">
        <w:rPr>
          <w:rFonts w:ascii="Arial" w:hAnsi="Arial" w:cs="Arial"/>
          <w:sz w:val="20"/>
        </w:rPr>
        <w:t xml:space="preserve"> se budou vždy účastnit zástupci Objednatele</w:t>
      </w:r>
      <w:r w:rsidR="008D16C0" w:rsidRPr="00EB6F68">
        <w:rPr>
          <w:rFonts w:ascii="Arial" w:hAnsi="Arial" w:cs="Arial"/>
          <w:sz w:val="20"/>
        </w:rPr>
        <w:t xml:space="preserve"> a zejména vedoucí realizačního týmu Poskytovatele</w:t>
      </w:r>
      <w:r w:rsidR="009E4489" w:rsidRPr="00EB6F68">
        <w:rPr>
          <w:rFonts w:ascii="Arial" w:hAnsi="Arial" w:cs="Arial"/>
          <w:sz w:val="20"/>
        </w:rPr>
        <w:t>, a to zejména za účelem</w:t>
      </w:r>
      <w:r w:rsidR="001D1E21" w:rsidRPr="00EB6F68">
        <w:rPr>
          <w:rFonts w:ascii="Arial" w:hAnsi="Arial" w:cs="Arial"/>
          <w:sz w:val="20"/>
        </w:rPr>
        <w:t xml:space="preserve"> projednání zprávy Poskytovatele dle článku </w:t>
      </w:r>
      <w:r w:rsidR="001D1E21" w:rsidRPr="00EB6F68">
        <w:rPr>
          <w:rFonts w:ascii="Arial" w:hAnsi="Arial" w:cs="Arial"/>
          <w:sz w:val="20"/>
        </w:rPr>
        <w:fldChar w:fldCharType="begin"/>
      </w:r>
      <w:r w:rsidR="001D1E21" w:rsidRPr="00EB6F68">
        <w:rPr>
          <w:rFonts w:ascii="Arial" w:hAnsi="Arial" w:cs="Arial"/>
          <w:sz w:val="20"/>
        </w:rPr>
        <w:instrText xml:space="preserve"> REF _Ref443914449 \r \h </w:instrText>
      </w:r>
      <w:r w:rsidR="00EB6F68">
        <w:rPr>
          <w:rFonts w:ascii="Arial" w:hAnsi="Arial" w:cs="Arial"/>
          <w:sz w:val="20"/>
        </w:rPr>
        <w:instrText xml:space="preserve"> \* MERGEFORMAT </w:instrText>
      </w:r>
      <w:r w:rsidR="001D1E21" w:rsidRPr="00EB6F68">
        <w:rPr>
          <w:rFonts w:ascii="Arial" w:hAnsi="Arial" w:cs="Arial"/>
          <w:sz w:val="20"/>
        </w:rPr>
      </w:r>
      <w:r w:rsidR="001D1E21" w:rsidRPr="00EB6F68">
        <w:rPr>
          <w:rFonts w:ascii="Arial" w:hAnsi="Arial" w:cs="Arial"/>
          <w:sz w:val="20"/>
        </w:rPr>
        <w:fldChar w:fldCharType="separate"/>
      </w:r>
      <w:r w:rsidR="00EE52CA">
        <w:rPr>
          <w:rFonts w:ascii="Arial" w:hAnsi="Arial" w:cs="Arial"/>
          <w:sz w:val="20"/>
        </w:rPr>
        <w:t>10.8</w:t>
      </w:r>
      <w:r w:rsidR="001D1E21" w:rsidRPr="00EB6F68">
        <w:rPr>
          <w:rFonts w:ascii="Arial" w:hAnsi="Arial" w:cs="Arial"/>
          <w:sz w:val="20"/>
        </w:rPr>
        <w:fldChar w:fldCharType="end"/>
      </w:r>
      <w:r w:rsidR="009E4489" w:rsidRPr="00EB6F68">
        <w:rPr>
          <w:rFonts w:ascii="Arial" w:hAnsi="Arial" w:cs="Arial"/>
          <w:sz w:val="20"/>
        </w:rPr>
        <w:t xml:space="preserve"> plánování dalšího plnění Smlouvy a Dílčích smluv, plánování harmonogramu atd</w:t>
      </w:r>
      <w:r w:rsidRPr="007B30C9">
        <w:rPr>
          <w:rFonts w:ascii="Arial" w:hAnsi="Arial" w:cs="Arial"/>
          <w:sz w:val="20"/>
        </w:rPr>
        <w:t xml:space="preserve">. Náklady na účast Objednatele nese Objednatel. Poskytovatel zajistí zasedání </w:t>
      </w:r>
      <w:r w:rsidR="00983ECF" w:rsidRPr="00EB6F68">
        <w:rPr>
          <w:rFonts w:ascii="Arial" w:hAnsi="Arial" w:cs="Arial"/>
          <w:sz w:val="20"/>
        </w:rPr>
        <w:t>projektového týmu</w:t>
      </w:r>
      <w:r w:rsidR="00861441" w:rsidRPr="00EB6F68">
        <w:rPr>
          <w:rFonts w:ascii="Arial" w:hAnsi="Arial" w:cs="Arial"/>
          <w:sz w:val="20"/>
        </w:rPr>
        <w:t xml:space="preserve"> po technické a</w:t>
      </w:r>
      <w:r w:rsidR="001D4DF3" w:rsidRPr="00EB6F68">
        <w:rPr>
          <w:rFonts w:ascii="Arial" w:hAnsi="Arial" w:cs="Arial"/>
          <w:sz w:val="20"/>
        </w:rPr>
        <w:t> </w:t>
      </w:r>
      <w:r w:rsidR="00861441" w:rsidRPr="00EB6F68">
        <w:rPr>
          <w:rFonts w:ascii="Arial" w:hAnsi="Arial" w:cs="Arial"/>
          <w:sz w:val="20"/>
        </w:rPr>
        <w:t>organizační stránce</w:t>
      </w:r>
      <w:r w:rsidRPr="00EB6F68">
        <w:rPr>
          <w:rFonts w:ascii="Arial" w:hAnsi="Arial" w:cs="Arial"/>
          <w:sz w:val="20"/>
        </w:rPr>
        <w:t>, včetně zajištění vhodných prostor</w:t>
      </w:r>
      <w:r w:rsidR="00861441" w:rsidRPr="00EB6F68">
        <w:rPr>
          <w:rFonts w:ascii="Arial" w:hAnsi="Arial" w:cs="Arial"/>
          <w:sz w:val="20"/>
        </w:rPr>
        <w:t>. Poskytovatel se zavazuje informovat</w:t>
      </w:r>
      <w:r w:rsidR="00F30881" w:rsidRPr="00EB6F68">
        <w:rPr>
          <w:rFonts w:ascii="Arial" w:hAnsi="Arial" w:cs="Arial"/>
          <w:sz w:val="20"/>
        </w:rPr>
        <w:t xml:space="preserve"> Objednatele </w:t>
      </w:r>
      <w:r w:rsidR="009E4489" w:rsidRPr="00EB6F68">
        <w:rPr>
          <w:rFonts w:ascii="Arial" w:hAnsi="Arial" w:cs="Arial"/>
          <w:sz w:val="20"/>
        </w:rPr>
        <w:t>o </w:t>
      </w:r>
      <w:r w:rsidR="00F30881" w:rsidRPr="00EB6F68">
        <w:rPr>
          <w:rFonts w:ascii="Arial" w:hAnsi="Arial" w:cs="Arial"/>
          <w:sz w:val="20"/>
        </w:rPr>
        <w:t>termínu a</w:t>
      </w:r>
      <w:r w:rsidR="00020B5C" w:rsidRPr="00EB6F68">
        <w:rPr>
          <w:rFonts w:ascii="Arial" w:hAnsi="Arial" w:cs="Arial"/>
          <w:sz w:val="20"/>
        </w:rPr>
        <w:t> </w:t>
      </w:r>
      <w:r w:rsidR="00F30881" w:rsidRPr="00EB6F68">
        <w:rPr>
          <w:rFonts w:ascii="Arial" w:hAnsi="Arial" w:cs="Arial"/>
          <w:sz w:val="20"/>
        </w:rPr>
        <w:t>místu konání zasedání projektového týmu</w:t>
      </w:r>
      <w:r w:rsidR="00861441" w:rsidRPr="00EB6F68">
        <w:rPr>
          <w:rFonts w:ascii="Arial" w:hAnsi="Arial" w:cs="Arial"/>
          <w:sz w:val="20"/>
        </w:rPr>
        <w:t>, a</w:t>
      </w:r>
      <w:r w:rsidR="001D4DF3" w:rsidRPr="00EB6F68">
        <w:rPr>
          <w:rFonts w:ascii="Arial" w:hAnsi="Arial" w:cs="Arial"/>
          <w:sz w:val="20"/>
        </w:rPr>
        <w:t> </w:t>
      </w:r>
      <w:r w:rsidR="00861441" w:rsidRPr="00EB6F68">
        <w:rPr>
          <w:rFonts w:ascii="Arial" w:hAnsi="Arial" w:cs="Arial"/>
          <w:sz w:val="20"/>
        </w:rPr>
        <w:t>to alespoň 5 pracovních dnů před konáním zasedání.</w:t>
      </w:r>
      <w:r w:rsidR="008516B9" w:rsidRPr="00EB6F68">
        <w:rPr>
          <w:rFonts w:ascii="Arial" w:hAnsi="Arial" w:cs="Arial"/>
          <w:sz w:val="20"/>
        </w:rPr>
        <w:t xml:space="preserve"> Zasedání projektového tý</w:t>
      </w:r>
      <w:r w:rsidR="00377AE7" w:rsidRPr="00EB6F68">
        <w:rPr>
          <w:rFonts w:ascii="Arial" w:hAnsi="Arial" w:cs="Arial"/>
          <w:sz w:val="20"/>
        </w:rPr>
        <w:t>m</w:t>
      </w:r>
      <w:r w:rsidR="008516B9" w:rsidRPr="00EB6F68">
        <w:rPr>
          <w:rFonts w:ascii="Arial" w:hAnsi="Arial" w:cs="Arial"/>
          <w:sz w:val="20"/>
        </w:rPr>
        <w:t xml:space="preserve">u se musí konat alespoň </w:t>
      </w:r>
      <w:r w:rsidR="00377AE7" w:rsidRPr="00EB6F68">
        <w:rPr>
          <w:rFonts w:ascii="Arial" w:hAnsi="Arial" w:cs="Arial"/>
          <w:sz w:val="20"/>
        </w:rPr>
        <w:t>třikrát (3) ročně</w:t>
      </w:r>
      <w:r w:rsidR="008516B9" w:rsidRPr="00EB6F68">
        <w:rPr>
          <w:rFonts w:ascii="Arial" w:hAnsi="Arial" w:cs="Arial"/>
          <w:sz w:val="20"/>
        </w:rPr>
        <w:t>.</w:t>
      </w:r>
    </w:p>
    <w:p w14:paraId="1C1E3680" w14:textId="77777777" w:rsidR="00EB6F68" w:rsidRDefault="002537D9">
      <w:pPr>
        <w:pStyle w:val="Nadpis2"/>
        <w:numPr>
          <w:ilvl w:val="1"/>
          <w:numId w:val="1"/>
        </w:numPr>
        <w:rPr>
          <w:rFonts w:ascii="Arial" w:hAnsi="Arial" w:cs="Arial"/>
          <w:sz w:val="20"/>
        </w:rPr>
      </w:pPr>
      <w:bookmarkStart w:id="37" w:name="_Ref449545683"/>
      <w:r w:rsidRPr="00EB6F68">
        <w:rPr>
          <w:rFonts w:ascii="Arial" w:hAnsi="Arial" w:cs="Arial"/>
          <w:sz w:val="20"/>
        </w:rPr>
        <w:t xml:space="preserve">Poskytovatel </w:t>
      </w:r>
      <w:r w:rsidR="00AA3543" w:rsidRPr="00EB6F68">
        <w:rPr>
          <w:rFonts w:ascii="Arial" w:hAnsi="Arial" w:cs="Arial"/>
          <w:sz w:val="20"/>
        </w:rPr>
        <w:t>se zavazuje</w:t>
      </w:r>
      <w:r w:rsidRPr="00EB6F68">
        <w:rPr>
          <w:rFonts w:ascii="Arial" w:hAnsi="Arial" w:cs="Arial"/>
          <w:sz w:val="20"/>
        </w:rPr>
        <w:t xml:space="preserve"> poskytnout Objednateli součinnost nezbytnou ke splnění povinnosti Objednatele dle § 147a </w:t>
      </w:r>
      <w:r w:rsidR="001D4DF3" w:rsidRPr="007B30C9">
        <w:rPr>
          <w:rFonts w:ascii="Arial" w:hAnsi="Arial" w:cs="Arial"/>
          <w:sz w:val="20"/>
        </w:rPr>
        <w:t>ZVZ</w:t>
      </w:r>
      <w:r w:rsidR="000524ED" w:rsidRPr="00EB6F68">
        <w:rPr>
          <w:rFonts w:ascii="Arial" w:hAnsi="Arial" w:cs="Arial"/>
          <w:sz w:val="20"/>
        </w:rPr>
        <w:t>.</w:t>
      </w:r>
      <w:bookmarkEnd w:id="37"/>
      <w:r w:rsidRPr="00EB6F68">
        <w:rPr>
          <w:rFonts w:ascii="Arial" w:hAnsi="Arial" w:cs="Arial"/>
          <w:sz w:val="20"/>
        </w:rPr>
        <w:t xml:space="preserve"> </w:t>
      </w:r>
      <w:bookmarkStart w:id="38" w:name="_Ref443923149"/>
    </w:p>
    <w:p w14:paraId="1C1E3681" w14:textId="77777777" w:rsidR="00563FCF" w:rsidRPr="00055048" w:rsidRDefault="008516B9" w:rsidP="00885330">
      <w:pPr>
        <w:pStyle w:val="Nadpis2"/>
        <w:numPr>
          <w:ilvl w:val="1"/>
          <w:numId w:val="1"/>
        </w:numPr>
        <w:rPr>
          <w:rFonts w:ascii="Arial" w:hAnsi="Arial" w:cs="Arial"/>
          <w:sz w:val="20"/>
        </w:rPr>
      </w:pPr>
      <w:bookmarkStart w:id="39" w:name="_Ref444067425"/>
      <w:r w:rsidRPr="00EB6F68">
        <w:rPr>
          <w:rFonts w:ascii="Arial" w:hAnsi="Arial" w:cs="Arial"/>
          <w:sz w:val="20"/>
        </w:rPr>
        <w:t>Poskytovatel je povinen vypracovat závěrečnou zprávu o výsledcích plnění této Smlouvy a jednotlivých Dílčích smluv, a to dle pok</w:t>
      </w:r>
      <w:r w:rsidR="0000508F">
        <w:rPr>
          <w:rFonts w:ascii="Arial" w:hAnsi="Arial" w:cs="Arial"/>
          <w:sz w:val="20"/>
        </w:rPr>
        <w:t>ynů Objednatele. Tuto zprávu je </w:t>
      </w:r>
      <w:r w:rsidRPr="00EB6F68">
        <w:rPr>
          <w:rFonts w:ascii="Arial" w:hAnsi="Arial" w:cs="Arial"/>
          <w:sz w:val="20"/>
        </w:rPr>
        <w:t xml:space="preserve">Poskytovatel povinen Objednateli poslat ke schválení </w:t>
      </w:r>
      <w:r w:rsidRPr="001B7E86">
        <w:rPr>
          <w:rFonts w:ascii="Arial" w:hAnsi="Arial" w:cs="Arial"/>
          <w:sz w:val="20"/>
        </w:rPr>
        <w:t xml:space="preserve">nejpozději </w:t>
      </w:r>
      <w:r w:rsidR="00A57AA4" w:rsidRPr="001B7E86">
        <w:rPr>
          <w:rFonts w:ascii="Arial" w:hAnsi="Arial" w:cs="Arial"/>
          <w:sz w:val="20"/>
        </w:rPr>
        <w:t>dvacet</w:t>
      </w:r>
      <w:r w:rsidRPr="001B7E86">
        <w:rPr>
          <w:rFonts w:ascii="Arial" w:hAnsi="Arial" w:cs="Arial"/>
          <w:sz w:val="20"/>
        </w:rPr>
        <w:t xml:space="preserve"> (</w:t>
      </w:r>
      <w:r w:rsidR="0078725F" w:rsidRPr="001B7E86">
        <w:rPr>
          <w:rFonts w:ascii="Arial" w:hAnsi="Arial" w:cs="Arial"/>
          <w:sz w:val="20"/>
        </w:rPr>
        <w:t>20</w:t>
      </w:r>
      <w:r w:rsidRPr="001B7E86">
        <w:rPr>
          <w:rFonts w:ascii="Arial" w:hAnsi="Arial" w:cs="Arial"/>
          <w:sz w:val="20"/>
        </w:rPr>
        <w:t>) pracovních dnů před uplynutím doby trvání této Smlouvy či některé Dílčí smlouvy</w:t>
      </w:r>
      <w:r w:rsidRPr="00EB6F68">
        <w:rPr>
          <w:rFonts w:ascii="Arial" w:hAnsi="Arial" w:cs="Arial"/>
          <w:sz w:val="20"/>
        </w:rPr>
        <w:t xml:space="preserve"> (podle toho, co nastane později). Zprávu je Poskytovatel povinen zpracovat včetně připomínek Objednatele tak, aby byla odsouhla</w:t>
      </w:r>
      <w:r w:rsidR="0000508F">
        <w:rPr>
          <w:rFonts w:ascii="Arial" w:hAnsi="Arial" w:cs="Arial"/>
          <w:sz w:val="20"/>
        </w:rPr>
        <w:t>sena Objednatelem nejpozději do </w:t>
      </w:r>
      <w:r w:rsidR="00163DCE" w:rsidRPr="00EB6F68">
        <w:rPr>
          <w:rFonts w:ascii="Arial" w:hAnsi="Arial" w:cs="Arial"/>
          <w:sz w:val="20"/>
        </w:rPr>
        <w:t>uplynutí</w:t>
      </w:r>
      <w:r w:rsidRPr="00EB6F68">
        <w:rPr>
          <w:rFonts w:ascii="Arial" w:hAnsi="Arial" w:cs="Arial"/>
          <w:sz w:val="20"/>
        </w:rPr>
        <w:t xml:space="preserve"> doby </w:t>
      </w:r>
      <w:r w:rsidRPr="00B02793">
        <w:rPr>
          <w:rFonts w:ascii="Arial" w:hAnsi="Arial" w:cs="Arial"/>
          <w:sz w:val="20"/>
        </w:rPr>
        <w:t>trvání této Smlouvy či některé Dílčí smlouvy (podle toho, co nastane později). Poskytovatel je povinen zprávu předat Objednateli jednou (1) v listinné podobě a současně v elektronické podobě na CD-R.</w:t>
      </w:r>
      <w:bookmarkEnd w:id="38"/>
      <w:bookmarkEnd w:id="39"/>
    </w:p>
    <w:p w14:paraId="1C1E3682" w14:textId="77777777" w:rsidR="00563FCF" w:rsidRDefault="00563FCF" w:rsidP="00563FCF">
      <w:pPr>
        <w:pStyle w:val="Nadpis2"/>
        <w:numPr>
          <w:ilvl w:val="1"/>
          <w:numId w:val="1"/>
        </w:numPr>
        <w:rPr>
          <w:rFonts w:ascii="Arial" w:hAnsi="Arial" w:cs="Arial"/>
          <w:sz w:val="20"/>
        </w:rPr>
      </w:pPr>
      <w:r w:rsidRPr="00885330">
        <w:rPr>
          <w:rFonts w:ascii="Arial" w:hAnsi="Arial" w:cs="Arial"/>
          <w:sz w:val="20"/>
        </w:rPr>
        <w:t>J</w:t>
      </w:r>
      <w:r w:rsidR="00B02793" w:rsidRPr="00B02793">
        <w:rPr>
          <w:rFonts w:ascii="Arial" w:hAnsi="Arial" w:cs="Arial"/>
          <w:sz w:val="20"/>
        </w:rPr>
        <w:t>estliže bude O</w:t>
      </w:r>
      <w:r w:rsidRPr="00885330">
        <w:rPr>
          <w:rFonts w:ascii="Arial" w:hAnsi="Arial" w:cs="Arial"/>
          <w:sz w:val="20"/>
        </w:rPr>
        <w:t>bjednatel v souladu s č</w:t>
      </w:r>
      <w:r w:rsidR="00B02793" w:rsidRPr="00B02793">
        <w:rPr>
          <w:rFonts w:ascii="Arial" w:hAnsi="Arial" w:cs="Arial"/>
          <w:sz w:val="20"/>
        </w:rPr>
        <w:t>l</w:t>
      </w:r>
      <w:r w:rsidRPr="00885330">
        <w:rPr>
          <w:rFonts w:ascii="Arial" w:hAnsi="Arial" w:cs="Arial"/>
          <w:sz w:val="20"/>
        </w:rPr>
        <w:t xml:space="preserve">. 4.2 zadávacích podmínek </w:t>
      </w:r>
      <w:r w:rsidR="00AC4737">
        <w:rPr>
          <w:rFonts w:ascii="Arial" w:hAnsi="Arial" w:cs="Arial"/>
          <w:sz w:val="20"/>
        </w:rPr>
        <w:t xml:space="preserve">(zadávací dokumentace) k Veřejné zakázce, které tvoří </w:t>
      </w:r>
      <w:r w:rsidR="00AC4737" w:rsidRPr="005A5A56">
        <w:rPr>
          <w:rFonts w:ascii="Arial" w:hAnsi="Arial" w:cs="Arial"/>
          <w:b/>
          <w:sz w:val="20"/>
        </w:rPr>
        <w:t>Příloh</w:t>
      </w:r>
      <w:r w:rsidR="00AC4737">
        <w:rPr>
          <w:rFonts w:ascii="Arial" w:hAnsi="Arial" w:cs="Arial"/>
          <w:b/>
          <w:sz w:val="20"/>
        </w:rPr>
        <w:t>u</w:t>
      </w:r>
      <w:r w:rsidR="00AC4737" w:rsidRPr="005A5A56">
        <w:rPr>
          <w:rFonts w:ascii="Arial" w:hAnsi="Arial" w:cs="Arial"/>
          <w:b/>
          <w:sz w:val="20"/>
        </w:rPr>
        <w:t xml:space="preserve"> č. </w:t>
      </w:r>
      <w:r w:rsidR="00AC4737">
        <w:rPr>
          <w:rFonts w:ascii="Arial" w:hAnsi="Arial" w:cs="Arial"/>
          <w:b/>
          <w:sz w:val="20"/>
        </w:rPr>
        <w:t>1</w:t>
      </w:r>
      <w:r w:rsidR="00AC4737">
        <w:rPr>
          <w:rFonts w:ascii="Arial" w:hAnsi="Arial" w:cs="Arial"/>
          <w:sz w:val="20"/>
        </w:rPr>
        <w:t xml:space="preserve"> této Smlouvy,</w:t>
      </w:r>
      <w:r w:rsidR="00AC4737" w:rsidRPr="00885330">
        <w:rPr>
          <w:rFonts w:ascii="Arial" w:hAnsi="Arial" w:cs="Arial"/>
          <w:sz w:val="20"/>
        </w:rPr>
        <w:t xml:space="preserve"> </w:t>
      </w:r>
      <w:r w:rsidR="0000508F">
        <w:rPr>
          <w:rFonts w:ascii="Arial" w:hAnsi="Arial" w:cs="Arial"/>
          <w:sz w:val="20"/>
        </w:rPr>
        <w:t>po </w:t>
      </w:r>
      <w:r w:rsidR="00B02793" w:rsidRPr="00B02793">
        <w:rPr>
          <w:rFonts w:ascii="Arial" w:hAnsi="Arial" w:cs="Arial"/>
          <w:sz w:val="20"/>
        </w:rPr>
        <w:t>P</w:t>
      </w:r>
      <w:r w:rsidRPr="00885330">
        <w:rPr>
          <w:rFonts w:ascii="Arial" w:hAnsi="Arial" w:cs="Arial"/>
          <w:sz w:val="20"/>
        </w:rPr>
        <w:t xml:space="preserve">oskytovateli požadovat poskytnutí dalších služeb, spočívajících v </w:t>
      </w:r>
      <w:r w:rsidR="00B02793" w:rsidRPr="00885330">
        <w:rPr>
          <w:rFonts w:ascii="Arial" w:hAnsi="Arial" w:cs="Arial"/>
          <w:sz w:val="20"/>
        </w:rPr>
        <w:t>realizaci vzdělávacích kurzů či odborných konzultací</w:t>
      </w:r>
      <w:r w:rsidR="00B02793">
        <w:rPr>
          <w:rFonts w:ascii="Arial" w:hAnsi="Arial" w:cs="Arial"/>
          <w:sz w:val="20"/>
        </w:rPr>
        <w:t xml:space="preserve">, </w:t>
      </w:r>
      <w:r w:rsidR="00B02793" w:rsidRPr="00B02793">
        <w:rPr>
          <w:rFonts w:ascii="Arial" w:hAnsi="Arial" w:cs="Arial"/>
          <w:sz w:val="20"/>
        </w:rPr>
        <w:t xml:space="preserve">zavazuje se </w:t>
      </w:r>
      <w:r w:rsidR="00B02793">
        <w:rPr>
          <w:rFonts w:ascii="Arial" w:hAnsi="Arial" w:cs="Arial"/>
          <w:sz w:val="20"/>
        </w:rPr>
        <w:t>P</w:t>
      </w:r>
      <w:r w:rsidRPr="00885330">
        <w:rPr>
          <w:rFonts w:ascii="Arial" w:hAnsi="Arial" w:cs="Arial"/>
          <w:sz w:val="20"/>
        </w:rPr>
        <w:t>oskytovatel v příslušném zadávacím řízení řádně a včas podat nabídku a</w:t>
      </w:r>
      <w:r w:rsidR="0000508F">
        <w:rPr>
          <w:rFonts w:ascii="Arial" w:hAnsi="Arial" w:cs="Arial"/>
          <w:sz w:val="20"/>
        </w:rPr>
        <w:t xml:space="preserve"> na takové požadované plnění za </w:t>
      </w:r>
      <w:r w:rsidRPr="00885330">
        <w:rPr>
          <w:rFonts w:ascii="Arial" w:hAnsi="Arial" w:cs="Arial"/>
          <w:sz w:val="20"/>
        </w:rPr>
        <w:t xml:space="preserve">podmínek dle zadávací dokumentace či dle jiné případné dohody stran, dojde-li k ní, uzavřít příslušnou smlouvu </w:t>
      </w:r>
      <w:r w:rsidR="004A1A81">
        <w:rPr>
          <w:rFonts w:ascii="Arial" w:hAnsi="Arial" w:cs="Arial"/>
          <w:sz w:val="20"/>
        </w:rPr>
        <w:t xml:space="preserve">či dodatek k této Smlouvě, bude-li to možné, </w:t>
      </w:r>
      <w:r w:rsidR="0000508F">
        <w:rPr>
          <w:rFonts w:ascii="Arial" w:hAnsi="Arial" w:cs="Arial"/>
          <w:sz w:val="20"/>
        </w:rPr>
        <w:t>na </w:t>
      </w:r>
      <w:r w:rsidRPr="00885330">
        <w:rPr>
          <w:rFonts w:ascii="Arial" w:hAnsi="Arial" w:cs="Arial"/>
          <w:sz w:val="20"/>
        </w:rPr>
        <w:t>takové plnění.</w:t>
      </w:r>
    </w:p>
    <w:p w14:paraId="1C1E3683" w14:textId="77777777" w:rsidR="00F30881" w:rsidRPr="000A4486" w:rsidRDefault="003A49FF" w:rsidP="000A4486">
      <w:pPr>
        <w:pStyle w:val="Nadpis1"/>
        <w:numPr>
          <w:ilvl w:val="0"/>
          <w:numId w:val="1"/>
        </w:numPr>
        <w:rPr>
          <w:rFonts w:ascii="Arial" w:hAnsi="Arial" w:cs="Arial"/>
          <w:sz w:val="24"/>
        </w:rPr>
      </w:pPr>
      <w:r w:rsidRPr="000A4486">
        <w:rPr>
          <w:rFonts w:ascii="Arial" w:hAnsi="Arial" w:cs="Arial"/>
          <w:sz w:val="24"/>
        </w:rPr>
        <w:t>Práva a povinnosti Objednatele</w:t>
      </w:r>
    </w:p>
    <w:p w14:paraId="1C1E3684" w14:textId="77777777" w:rsidR="00151A55" w:rsidRPr="0045072A" w:rsidRDefault="00151A55" w:rsidP="00FD02E7">
      <w:pPr>
        <w:pStyle w:val="Nadpis2"/>
        <w:numPr>
          <w:ilvl w:val="1"/>
          <w:numId w:val="1"/>
        </w:numPr>
        <w:rPr>
          <w:rFonts w:ascii="Arial" w:hAnsi="Arial" w:cs="Arial"/>
          <w:sz w:val="20"/>
        </w:rPr>
      </w:pPr>
      <w:r w:rsidRPr="0045072A">
        <w:rPr>
          <w:rFonts w:ascii="Arial" w:hAnsi="Arial" w:cs="Arial"/>
          <w:sz w:val="20"/>
        </w:rPr>
        <w:t xml:space="preserve">Objednatel se zavazuje převzít od Poskytovatele </w:t>
      </w:r>
      <w:r w:rsidR="00872861" w:rsidRPr="0045072A">
        <w:rPr>
          <w:rFonts w:ascii="Arial" w:hAnsi="Arial" w:cs="Arial"/>
          <w:sz w:val="20"/>
        </w:rPr>
        <w:t xml:space="preserve">řádně a včas </w:t>
      </w:r>
      <w:r w:rsidRPr="0045072A">
        <w:rPr>
          <w:rFonts w:ascii="Arial" w:hAnsi="Arial" w:cs="Arial"/>
          <w:sz w:val="20"/>
        </w:rPr>
        <w:t xml:space="preserve">plnění uskutečněné dle této Smlouvy a zaplatit za podmínek v této </w:t>
      </w:r>
      <w:r w:rsidR="006C5821" w:rsidRPr="0045072A">
        <w:rPr>
          <w:rFonts w:ascii="Arial" w:hAnsi="Arial" w:cs="Arial"/>
          <w:sz w:val="20"/>
        </w:rPr>
        <w:t>S</w:t>
      </w:r>
      <w:r w:rsidRPr="0045072A">
        <w:rPr>
          <w:rFonts w:ascii="Arial" w:hAnsi="Arial" w:cs="Arial"/>
          <w:sz w:val="20"/>
        </w:rPr>
        <w:t xml:space="preserve">mlouvě </w:t>
      </w:r>
      <w:r w:rsidR="00D6419E" w:rsidRPr="0045072A">
        <w:rPr>
          <w:rFonts w:ascii="Arial" w:hAnsi="Arial" w:cs="Arial"/>
          <w:sz w:val="20"/>
        </w:rPr>
        <w:t xml:space="preserve">a příslušné Dílčí smlouvě </w:t>
      </w:r>
      <w:r w:rsidRPr="0045072A">
        <w:rPr>
          <w:rFonts w:ascii="Arial" w:hAnsi="Arial" w:cs="Arial"/>
          <w:sz w:val="20"/>
        </w:rPr>
        <w:t>stanovených Poskytovateli za</w:t>
      </w:r>
      <w:r w:rsidR="004D27D6" w:rsidRPr="0045072A">
        <w:rPr>
          <w:rFonts w:ascii="Arial" w:hAnsi="Arial" w:cs="Arial"/>
          <w:sz w:val="20"/>
        </w:rPr>
        <w:t> </w:t>
      </w:r>
      <w:r w:rsidRPr="0045072A">
        <w:rPr>
          <w:rFonts w:ascii="Arial" w:hAnsi="Arial" w:cs="Arial"/>
          <w:sz w:val="20"/>
        </w:rPr>
        <w:t>řádně</w:t>
      </w:r>
      <w:r w:rsidR="00872861" w:rsidRPr="0045072A">
        <w:rPr>
          <w:rFonts w:ascii="Arial" w:hAnsi="Arial" w:cs="Arial"/>
          <w:sz w:val="20"/>
        </w:rPr>
        <w:t xml:space="preserve"> a včasně</w:t>
      </w:r>
      <w:r w:rsidR="000524ED" w:rsidRPr="0045072A">
        <w:rPr>
          <w:rFonts w:ascii="Arial" w:hAnsi="Arial" w:cs="Arial"/>
          <w:sz w:val="20"/>
        </w:rPr>
        <w:t xml:space="preserve"> poskyt</w:t>
      </w:r>
      <w:r w:rsidRPr="0045072A">
        <w:rPr>
          <w:rFonts w:ascii="Arial" w:hAnsi="Arial" w:cs="Arial"/>
          <w:sz w:val="20"/>
        </w:rPr>
        <w:t>n</w:t>
      </w:r>
      <w:r w:rsidR="000524ED" w:rsidRPr="0045072A">
        <w:rPr>
          <w:rFonts w:ascii="Arial" w:hAnsi="Arial" w:cs="Arial"/>
          <w:sz w:val="20"/>
        </w:rPr>
        <w:t>ut</w:t>
      </w:r>
      <w:r w:rsidRPr="0045072A">
        <w:rPr>
          <w:rFonts w:ascii="Arial" w:hAnsi="Arial" w:cs="Arial"/>
          <w:sz w:val="20"/>
        </w:rPr>
        <w:t>é plnění dohodnutou cenu.</w:t>
      </w:r>
    </w:p>
    <w:p w14:paraId="1C1E3685" w14:textId="77777777" w:rsidR="00151A55" w:rsidRPr="0045072A" w:rsidRDefault="00151A55" w:rsidP="00FD02E7">
      <w:pPr>
        <w:pStyle w:val="Nadpis2"/>
        <w:numPr>
          <w:ilvl w:val="1"/>
          <w:numId w:val="1"/>
        </w:numPr>
        <w:rPr>
          <w:rFonts w:ascii="Arial" w:hAnsi="Arial" w:cs="Arial"/>
          <w:sz w:val="20"/>
        </w:rPr>
      </w:pPr>
      <w:r w:rsidRPr="0045072A">
        <w:rPr>
          <w:rFonts w:ascii="Arial" w:hAnsi="Arial" w:cs="Arial"/>
          <w:sz w:val="20"/>
        </w:rPr>
        <w:t>Objednatel se zavazuje informovat Poskytovatele bez zbytečného odkladu o všech skutečnostech, které by mohly mít jakýkoliv vliv na kvalitu a</w:t>
      </w:r>
      <w:r w:rsidR="001C3524" w:rsidRPr="0045072A">
        <w:rPr>
          <w:rFonts w:ascii="Arial" w:hAnsi="Arial" w:cs="Arial"/>
          <w:sz w:val="20"/>
        </w:rPr>
        <w:t> </w:t>
      </w:r>
      <w:r w:rsidRPr="0045072A">
        <w:rPr>
          <w:rFonts w:ascii="Arial" w:hAnsi="Arial" w:cs="Arial"/>
          <w:sz w:val="20"/>
        </w:rPr>
        <w:t>včasnost plnění</w:t>
      </w:r>
      <w:r w:rsidR="00872861" w:rsidRPr="0045072A">
        <w:rPr>
          <w:rFonts w:ascii="Arial" w:hAnsi="Arial" w:cs="Arial"/>
          <w:sz w:val="20"/>
        </w:rPr>
        <w:t xml:space="preserve"> poskytovaného dle této Smlouvy.</w:t>
      </w:r>
    </w:p>
    <w:p w14:paraId="1C1E3686" w14:textId="77777777" w:rsidR="00151A55" w:rsidRPr="0045072A" w:rsidRDefault="00151A55" w:rsidP="00FD02E7">
      <w:pPr>
        <w:pStyle w:val="Nadpis2"/>
        <w:numPr>
          <w:ilvl w:val="1"/>
          <w:numId w:val="1"/>
        </w:numPr>
        <w:rPr>
          <w:rFonts w:ascii="Arial" w:hAnsi="Arial" w:cs="Arial"/>
          <w:sz w:val="20"/>
        </w:rPr>
      </w:pPr>
      <w:r w:rsidRPr="0045072A">
        <w:rPr>
          <w:rFonts w:ascii="Arial" w:hAnsi="Arial" w:cs="Arial"/>
          <w:sz w:val="20"/>
        </w:rPr>
        <w:t xml:space="preserve">Objednatel je oprávněn provést kontrolu plnění dle této </w:t>
      </w:r>
      <w:r w:rsidR="006C5821" w:rsidRPr="0045072A">
        <w:rPr>
          <w:rFonts w:ascii="Arial" w:hAnsi="Arial" w:cs="Arial"/>
          <w:sz w:val="20"/>
        </w:rPr>
        <w:t>S</w:t>
      </w:r>
      <w:r w:rsidRPr="0045072A">
        <w:rPr>
          <w:rFonts w:ascii="Arial" w:hAnsi="Arial" w:cs="Arial"/>
          <w:sz w:val="20"/>
        </w:rPr>
        <w:t>mlouvy</w:t>
      </w:r>
      <w:r w:rsidR="007D2456">
        <w:rPr>
          <w:rFonts w:ascii="Arial" w:hAnsi="Arial" w:cs="Arial"/>
          <w:sz w:val="20"/>
        </w:rPr>
        <w:t xml:space="preserve"> a Dílčích smluv</w:t>
      </w:r>
      <w:r w:rsidR="001C3524" w:rsidRPr="0045072A">
        <w:rPr>
          <w:rFonts w:ascii="Arial" w:hAnsi="Arial" w:cs="Arial"/>
          <w:sz w:val="20"/>
        </w:rPr>
        <w:t>,</w:t>
      </w:r>
      <w:r w:rsidRPr="0045072A">
        <w:rPr>
          <w:rFonts w:ascii="Arial" w:hAnsi="Arial" w:cs="Arial"/>
          <w:sz w:val="20"/>
        </w:rPr>
        <w:t xml:space="preserve"> </w:t>
      </w:r>
      <w:r w:rsidR="0000508F">
        <w:rPr>
          <w:rFonts w:ascii="Arial" w:hAnsi="Arial" w:cs="Arial"/>
          <w:sz w:val="20"/>
        </w:rPr>
        <w:t>a to </w:t>
      </w:r>
      <w:r w:rsidR="007D0006" w:rsidRPr="0045072A">
        <w:rPr>
          <w:rFonts w:ascii="Arial" w:hAnsi="Arial" w:cs="Arial"/>
          <w:sz w:val="20"/>
        </w:rPr>
        <w:t xml:space="preserve">po celou dobu trvání této Smlouvy a dále </w:t>
      </w:r>
      <w:r w:rsidR="0000508F">
        <w:rPr>
          <w:rFonts w:ascii="Arial" w:hAnsi="Arial" w:cs="Arial"/>
          <w:sz w:val="20"/>
        </w:rPr>
        <w:t>po dobu 10 let následujících po </w:t>
      </w:r>
      <w:r w:rsidR="007D0006" w:rsidRPr="0045072A">
        <w:rPr>
          <w:rFonts w:ascii="Arial" w:hAnsi="Arial" w:cs="Arial"/>
          <w:sz w:val="20"/>
        </w:rPr>
        <w:t>ukončení plnění</w:t>
      </w:r>
      <w:r w:rsidR="00F30881" w:rsidRPr="0045072A">
        <w:rPr>
          <w:rFonts w:ascii="Arial" w:hAnsi="Arial" w:cs="Arial"/>
          <w:sz w:val="20"/>
        </w:rPr>
        <w:t xml:space="preserve"> dle</w:t>
      </w:r>
      <w:r w:rsidR="007D0006" w:rsidRPr="0045072A">
        <w:rPr>
          <w:rFonts w:ascii="Arial" w:hAnsi="Arial" w:cs="Arial"/>
          <w:sz w:val="20"/>
        </w:rPr>
        <w:t xml:space="preserve"> této </w:t>
      </w:r>
      <w:r w:rsidR="001D48BC" w:rsidRPr="0045072A">
        <w:rPr>
          <w:rFonts w:ascii="Arial" w:hAnsi="Arial" w:cs="Arial"/>
          <w:sz w:val="20"/>
        </w:rPr>
        <w:t>S</w:t>
      </w:r>
      <w:r w:rsidR="007D0006" w:rsidRPr="0045072A">
        <w:rPr>
          <w:rFonts w:ascii="Arial" w:hAnsi="Arial" w:cs="Arial"/>
          <w:sz w:val="20"/>
        </w:rPr>
        <w:t>mlouvy</w:t>
      </w:r>
      <w:r w:rsidR="007D2456">
        <w:rPr>
          <w:rFonts w:ascii="Arial" w:hAnsi="Arial" w:cs="Arial"/>
          <w:sz w:val="20"/>
        </w:rPr>
        <w:t xml:space="preserve"> či poslední Dílčí smlouvy, podle toho, co nastane </w:t>
      </w:r>
      <w:r w:rsidR="007D2456">
        <w:rPr>
          <w:rFonts w:ascii="Arial" w:hAnsi="Arial" w:cs="Arial"/>
          <w:sz w:val="20"/>
        </w:rPr>
        <w:lastRenderedPageBreak/>
        <w:t>později</w:t>
      </w:r>
      <w:r w:rsidR="007D0006" w:rsidRPr="0045072A">
        <w:rPr>
          <w:rFonts w:ascii="Arial" w:hAnsi="Arial" w:cs="Arial"/>
          <w:sz w:val="20"/>
        </w:rPr>
        <w:t xml:space="preserve">, minimálně však </w:t>
      </w:r>
      <w:r w:rsidRPr="0045072A">
        <w:rPr>
          <w:rFonts w:ascii="Arial" w:hAnsi="Arial" w:cs="Arial"/>
          <w:sz w:val="20"/>
        </w:rPr>
        <w:t>po dobu danou právními předpisy ČR k jejich archivaci (zákon č. 563/1991 Sb., o účetnictví</w:t>
      </w:r>
      <w:r w:rsidR="00F30881" w:rsidRPr="0045072A">
        <w:rPr>
          <w:rFonts w:ascii="Arial" w:hAnsi="Arial" w:cs="Arial"/>
          <w:sz w:val="20"/>
        </w:rPr>
        <w:t xml:space="preserve"> ve znění pozdějších předpisů</w:t>
      </w:r>
      <w:r w:rsidRPr="0045072A">
        <w:rPr>
          <w:rFonts w:ascii="Arial" w:hAnsi="Arial" w:cs="Arial"/>
          <w:sz w:val="20"/>
        </w:rPr>
        <w:t>, a zákon č.</w:t>
      </w:r>
      <w:r w:rsidR="001C3524" w:rsidRPr="0045072A">
        <w:rPr>
          <w:rFonts w:ascii="Arial" w:hAnsi="Arial" w:cs="Arial"/>
          <w:sz w:val="20"/>
        </w:rPr>
        <w:t> </w:t>
      </w:r>
      <w:r w:rsidRPr="0045072A">
        <w:rPr>
          <w:rFonts w:ascii="Arial" w:hAnsi="Arial" w:cs="Arial"/>
          <w:sz w:val="20"/>
        </w:rPr>
        <w:t>235/2004 Sb., o dani z přidané hodnoty</w:t>
      </w:r>
      <w:r w:rsidR="00F30881" w:rsidRPr="0045072A">
        <w:rPr>
          <w:rFonts w:ascii="Arial" w:hAnsi="Arial" w:cs="Arial"/>
          <w:sz w:val="20"/>
        </w:rPr>
        <w:t>, ve znění pozdějších předpisů</w:t>
      </w:r>
      <w:r w:rsidRPr="0045072A">
        <w:rPr>
          <w:rFonts w:ascii="Arial" w:hAnsi="Arial" w:cs="Arial"/>
          <w:sz w:val="20"/>
        </w:rPr>
        <w:t xml:space="preserve">). </w:t>
      </w:r>
    </w:p>
    <w:p w14:paraId="1C1E3687" w14:textId="77777777" w:rsidR="003047A0" w:rsidRPr="0045072A" w:rsidRDefault="003047A0" w:rsidP="00FD02E7">
      <w:pPr>
        <w:pStyle w:val="Nadpis2"/>
        <w:numPr>
          <w:ilvl w:val="1"/>
          <w:numId w:val="1"/>
        </w:numPr>
        <w:rPr>
          <w:rFonts w:ascii="Arial" w:hAnsi="Arial" w:cs="Arial"/>
          <w:sz w:val="20"/>
        </w:rPr>
      </w:pPr>
      <w:r w:rsidRPr="0045072A">
        <w:rPr>
          <w:rFonts w:ascii="Arial" w:hAnsi="Arial" w:cs="Arial"/>
          <w:sz w:val="20"/>
        </w:rPr>
        <w:t xml:space="preserve">Objednatel </w:t>
      </w:r>
      <w:r w:rsidR="00D6419E" w:rsidRPr="0045072A">
        <w:rPr>
          <w:rFonts w:ascii="Arial" w:hAnsi="Arial" w:cs="Arial"/>
          <w:sz w:val="20"/>
        </w:rPr>
        <w:t xml:space="preserve">poskytne </w:t>
      </w:r>
      <w:r w:rsidRPr="0045072A">
        <w:rPr>
          <w:rFonts w:ascii="Arial" w:hAnsi="Arial" w:cs="Arial"/>
          <w:sz w:val="20"/>
        </w:rPr>
        <w:t>Poskytovateli součinnost nezbytnou k</w:t>
      </w:r>
      <w:r w:rsidR="00D6419E" w:rsidRPr="0045072A">
        <w:rPr>
          <w:rFonts w:ascii="Arial" w:hAnsi="Arial" w:cs="Arial"/>
          <w:sz w:val="20"/>
        </w:rPr>
        <w:t>e</w:t>
      </w:r>
      <w:r w:rsidRPr="0045072A">
        <w:rPr>
          <w:rFonts w:ascii="Arial" w:hAnsi="Arial" w:cs="Arial"/>
          <w:sz w:val="20"/>
        </w:rPr>
        <w:t> splnění povinnost</w:t>
      </w:r>
      <w:r w:rsidR="00D6419E" w:rsidRPr="0045072A">
        <w:rPr>
          <w:rFonts w:ascii="Arial" w:hAnsi="Arial" w:cs="Arial"/>
          <w:sz w:val="20"/>
        </w:rPr>
        <w:t>í</w:t>
      </w:r>
      <w:r w:rsidRPr="0045072A">
        <w:rPr>
          <w:rFonts w:ascii="Arial" w:hAnsi="Arial" w:cs="Arial"/>
          <w:sz w:val="20"/>
        </w:rPr>
        <w:t xml:space="preserve"> Poskytovatele dle této Smlouvy</w:t>
      </w:r>
      <w:r w:rsidR="00D6419E" w:rsidRPr="0045072A">
        <w:rPr>
          <w:rFonts w:ascii="Arial" w:hAnsi="Arial" w:cs="Arial"/>
          <w:sz w:val="20"/>
        </w:rPr>
        <w:t xml:space="preserve"> či některé Dílčí smlouvy</w:t>
      </w:r>
      <w:r w:rsidRPr="0045072A">
        <w:rPr>
          <w:rFonts w:ascii="Arial" w:hAnsi="Arial" w:cs="Arial"/>
          <w:sz w:val="20"/>
        </w:rPr>
        <w:t>.</w:t>
      </w:r>
      <w:r w:rsidR="004B334B" w:rsidRPr="0045072A">
        <w:rPr>
          <w:rFonts w:ascii="Arial" w:hAnsi="Arial" w:cs="Arial"/>
          <w:sz w:val="20"/>
        </w:rPr>
        <w:t xml:space="preserve"> Součinností dle tohoto článku se rozumí rovněž zřízení přístupu </w:t>
      </w:r>
      <w:r w:rsidR="002B0C9E" w:rsidRPr="0045072A">
        <w:rPr>
          <w:rFonts w:ascii="Arial" w:hAnsi="Arial" w:cs="Arial"/>
          <w:sz w:val="20"/>
        </w:rPr>
        <w:t>do info</w:t>
      </w:r>
      <w:r w:rsidR="0000508F">
        <w:rPr>
          <w:rFonts w:ascii="Arial" w:hAnsi="Arial" w:cs="Arial"/>
          <w:sz w:val="20"/>
        </w:rPr>
        <w:t>rmačního systému Objednatele ve </w:t>
      </w:r>
      <w:r w:rsidR="002B0C9E" w:rsidRPr="0045072A">
        <w:rPr>
          <w:rFonts w:ascii="Arial" w:hAnsi="Arial" w:cs="Arial"/>
          <w:sz w:val="20"/>
        </w:rPr>
        <w:t xml:space="preserve">smyslu článku </w:t>
      </w:r>
      <w:r w:rsidR="002B0C9E" w:rsidRPr="0045072A">
        <w:rPr>
          <w:rFonts w:ascii="Arial" w:hAnsi="Arial" w:cs="Arial"/>
          <w:sz w:val="20"/>
        </w:rPr>
        <w:fldChar w:fldCharType="begin"/>
      </w:r>
      <w:r w:rsidR="002B0C9E" w:rsidRPr="00116613">
        <w:rPr>
          <w:rFonts w:ascii="Arial" w:hAnsi="Arial" w:cs="Arial"/>
          <w:sz w:val="20"/>
        </w:rPr>
        <w:instrText xml:space="preserve"> REF _Ref440460519 \r \h </w:instrText>
      </w:r>
      <w:r w:rsidR="0045072A">
        <w:rPr>
          <w:rFonts w:ascii="Arial" w:hAnsi="Arial" w:cs="Arial"/>
          <w:sz w:val="20"/>
        </w:rPr>
        <w:instrText xml:space="preserve"> \* MERGEFORMAT </w:instrText>
      </w:r>
      <w:r w:rsidR="002B0C9E" w:rsidRPr="0045072A">
        <w:rPr>
          <w:rFonts w:ascii="Arial" w:hAnsi="Arial" w:cs="Arial"/>
          <w:sz w:val="20"/>
        </w:rPr>
      </w:r>
      <w:r w:rsidR="002B0C9E" w:rsidRPr="0045072A">
        <w:rPr>
          <w:rFonts w:ascii="Arial" w:hAnsi="Arial" w:cs="Arial"/>
          <w:sz w:val="20"/>
        </w:rPr>
        <w:fldChar w:fldCharType="separate"/>
      </w:r>
      <w:r w:rsidR="00EE52CA">
        <w:rPr>
          <w:rFonts w:ascii="Arial" w:hAnsi="Arial" w:cs="Arial"/>
          <w:sz w:val="20"/>
        </w:rPr>
        <w:t>8.7.1</w:t>
      </w:r>
      <w:r w:rsidR="002B0C9E" w:rsidRPr="0045072A">
        <w:rPr>
          <w:rFonts w:ascii="Arial" w:hAnsi="Arial" w:cs="Arial"/>
          <w:sz w:val="20"/>
        </w:rPr>
        <w:fldChar w:fldCharType="end"/>
      </w:r>
      <w:r w:rsidR="002B0C9E" w:rsidRPr="0045072A">
        <w:rPr>
          <w:rFonts w:ascii="Arial" w:hAnsi="Arial" w:cs="Arial"/>
          <w:sz w:val="20"/>
        </w:rPr>
        <w:t xml:space="preserve"> této Smlouvy.</w:t>
      </w:r>
    </w:p>
    <w:p w14:paraId="1C1E3688" w14:textId="77777777" w:rsidR="00151A55" w:rsidRPr="00116613" w:rsidRDefault="003A49FF" w:rsidP="00A2551E">
      <w:pPr>
        <w:pStyle w:val="Nadpis1"/>
        <w:numPr>
          <w:ilvl w:val="0"/>
          <w:numId w:val="1"/>
        </w:numPr>
        <w:rPr>
          <w:rFonts w:ascii="Arial" w:hAnsi="Arial" w:cs="Arial"/>
          <w:sz w:val="24"/>
        </w:rPr>
      </w:pPr>
      <w:r w:rsidRPr="00116613">
        <w:rPr>
          <w:rFonts w:ascii="Arial" w:hAnsi="Arial" w:cs="Arial"/>
          <w:sz w:val="24"/>
        </w:rPr>
        <w:t>Cena a platební podmínky</w:t>
      </w:r>
    </w:p>
    <w:p w14:paraId="1C1E3689" w14:textId="77777777" w:rsidR="00B61EE6" w:rsidRPr="00116613" w:rsidRDefault="00997D01" w:rsidP="00997D01">
      <w:pPr>
        <w:pStyle w:val="Textnadku"/>
        <w:numPr>
          <w:ilvl w:val="1"/>
          <w:numId w:val="1"/>
        </w:numPr>
        <w:spacing w:after="120" w:line="280" w:lineRule="atLeast"/>
        <w:jc w:val="both"/>
        <w:rPr>
          <w:rFonts w:ascii="Arial" w:hAnsi="Arial" w:cs="Arial"/>
          <w:sz w:val="20"/>
          <w:szCs w:val="20"/>
          <w:lang w:eastAsia="en-US"/>
        </w:rPr>
      </w:pPr>
      <w:bookmarkStart w:id="40" w:name="_Ref438653872"/>
      <w:r w:rsidRPr="00116613">
        <w:rPr>
          <w:rFonts w:ascii="Arial" w:hAnsi="Arial" w:cs="Arial"/>
          <w:sz w:val="20"/>
        </w:rPr>
        <w:t>Předpokládaná</w:t>
      </w:r>
      <w:r w:rsidR="00305DD5">
        <w:rPr>
          <w:rFonts w:ascii="Arial" w:hAnsi="Arial" w:cs="Arial"/>
          <w:sz w:val="20"/>
        </w:rPr>
        <w:t xml:space="preserve"> maximální</w:t>
      </w:r>
      <w:r w:rsidRPr="00116613">
        <w:rPr>
          <w:rFonts w:ascii="Arial" w:hAnsi="Arial" w:cs="Arial"/>
          <w:sz w:val="20"/>
        </w:rPr>
        <w:t xml:space="preserve"> cena plnění dle této Smlouvy a všech Dílčích smluv je </w:t>
      </w:r>
      <w:r w:rsidR="00766F7E">
        <w:rPr>
          <w:rFonts w:ascii="Arial" w:hAnsi="Arial" w:cs="Arial"/>
          <w:sz w:val="20"/>
        </w:rPr>
        <w:t>8</w:t>
      </w:r>
      <w:r w:rsidRPr="00116613">
        <w:rPr>
          <w:rFonts w:ascii="Arial" w:hAnsi="Arial" w:cs="Arial"/>
          <w:sz w:val="20"/>
        </w:rPr>
        <w:t>.</w:t>
      </w:r>
      <w:r w:rsidR="00766F7E">
        <w:rPr>
          <w:rFonts w:ascii="Arial" w:hAnsi="Arial" w:cs="Arial"/>
          <w:sz w:val="20"/>
        </w:rPr>
        <w:t>310</w:t>
      </w:r>
      <w:r w:rsidRPr="00116613">
        <w:rPr>
          <w:rFonts w:ascii="Arial" w:hAnsi="Arial" w:cs="Arial"/>
          <w:sz w:val="20"/>
        </w:rPr>
        <w:t>.</w:t>
      </w:r>
      <w:r w:rsidR="00766F7E">
        <w:rPr>
          <w:rFonts w:ascii="Arial" w:hAnsi="Arial" w:cs="Arial"/>
          <w:sz w:val="20"/>
        </w:rPr>
        <w:t>3</w:t>
      </w:r>
      <w:r w:rsidRPr="00116613">
        <w:rPr>
          <w:rFonts w:ascii="Arial" w:hAnsi="Arial" w:cs="Arial"/>
          <w:sz w:val="20"/>
        </w:rPr>
        <w:t>00,- Kč bez DPH</w:t>
      </w:r>
      <w:r w:rsidR="00B61EE6" w:rsidRPr="00116613">
        <w:rPr>
          <w:rFonts w:ascii="Arial" w:hAnsi="Arial" w:cs="Arial"/>
          <w:sz w:val="20"/>
        </w:rPr>
        <w:t>.</w:t>
      </w:r>
      <w:r w:rsidRPr="00116613">
        <w:rPr>
          <w:rFonts w:ascii="Arial" w:hAnsi="Arial" w:cs="Arial"/>
          <w:sz w:val="20"/>
        </w:rPr>
        <w:t xml:space="preserve"> Konkrétní cena plnění za celou dobu trvání </w:t>
      </w:r>
      <w:r w:rsidR="0000508F">
        <w:rPr>
          <w:rFonts w:ascii="Arial" w:hAnsi="Arial" w:cs="Arial"/>
          <w:sz w:val="20"/>
        </w:rPr>
        <w:t>této Smlouvy a Dílčích smluv se </w:t>
      </w:r>
      <w:r w:rsidRPr="00116613">
        <w:rPr>
          <w:rFonts w:ascii="Arial" w:hAnsi="Arial" w:cs="Arial"/>
          <w:sz w:val="20"/>
        </w:rPr>
        <w:t>však může lišit v závislosti na konkrétních potřebách Objednatele</w:t>
      </w:r>
      <w:r w:rsidR="00935C13">
        <w:rPr>
          <w:rFonts w:ascii="Arial" w:hAnsi="Arial" w:cs="Arial"/>
          <w:sz w:val="20"/>
        </w:rPr>
        <w:t>.</w:t>
      </w:r>
      <w:r w:rsidR="0059285A">
        <w:rPr>
          <w:rFonts w:ascii="Arial" w:hAnsi="Arial" w:cs="Arial"/>
          <w:sz w:val="20"/>
        </w:rPr>
        <w:t xml:space="preserve"> </w:t>
      </w:r>
      <w:r w:rsidR="00935C13">
        <w:rPr>
          <w:rFonts w:ascii="Arial" w:hAnsi="Arial" w:cs="Arial"/>
          <w:sz w:val="20"/>
        </w:rPr>
        <w:t>C</w:t>
      </w:r>
      <w:r w:rsidR="0000508F">
        <w:rPr>
          <w:rFonts w:ascii="Arial" w:hAnsi="Arial" w:cs="Arial"/>
          <w:sz w:val="20"/>
        </w:rPr>
        <w:t>elková cena na </w:t>
      </w:r>
      <w:r w:rsidR="0059285A">
        <w:rPr>
          <w:rFonts w:ascii="Arial" w:hAnsi="Arial" w:cs="Arial"/>
          <w:sz w:val="20"/>
        </w:rPr>
        <w:t xml:space="preserve">základě všech Dílčích smluv </w:t>
      </w:r>
      <w:r w:rsidR="00935C13">
        <w:rPr>
          <w:rFonts w:ascii="Arial" w:hAnsi="Arial" w:cs="Arial"/>
          <w:sz w:val="20"/>
        </w:rPr>
        <w:t xml:space="preserve">v souhrnu </w:t>
      </w:r>
      <w:r w:rsidR="0059285A">
        <w:rPr>
          <w:rFonts w:ascii="Arial" w:hAnsi="Arial" w:cs="Arial"/>
          <w:sz w:val="20"/>
        </w:rPr>
        <w:t>nep</w:t>
      </w:r>
      <w:r w:rsidR="0000508F">
        <w:rPr>
          <w:rFonts w:ascii="Arial" w:hAnsi="Arial" w:cs="Arial"/>
          <w:sz w:val="20"/>
        </w:rPr>
        <w:t>řekročí předpokládanou cenu dle </w:t>
      </w:r>
      <w:r w:rsidR="0059285A">
        <w:rPr>
          <w:rFonts w:ascii="Arial" w:hAnsi="Arial" w:cs="Arial"/>
          <w:sz w:val="20"/>
        </w:rPr>
        <w:t>předchozí věty</w:t>
      </w:r>
      <w:r w:rsidR="00935C13">
        <w:rPr>
          <w:rFonts w:ascii="Arial" w:hAnsi="Arial" w:cs="Arial"/>
          <w:sz w:val="20"/>
        </w:rPr>
        <w:t>, proto nad rámec předpokládané ceny dle předchozí věty nevznikne Poskytovateli nárok na žádnou další cenu</w:t>
      </w:r>
      <w:r w:rsidRPr="00116613">
        <w:rPr>
          <w:rFonts w:ascii="Arial" w:hAnsi="Arial" w:cs="Arial"/>
          <w:sz w:val="20"/>
        </w:rPr>
        <w:t>.</w:t>
      </w:r>
      <w:bookmarkEnd w:id="40"/>
      <w:r w:rsidR="00935C13">
        <w:rPr>
          <w:rFonts w:ascii="Arial" w:hAnsi="Arial" w:cs="Arial"/>
          <w:sz w:val="20"/>
        </w:rPr>
        <w:t xml:space="preserve"> </w:t>
      </w:r>
    </w:p>
    <w:p w14:paraId="1C1E368A" w14:textId="77777777" w:rsidR="00FE6417" w:rsidRPr="00116613" w:rsidRDefault="00FE6417" w:rsidP="0070198C">
      <w:pPr>
        <w:pStyle w:val="Textnadku"/>
        <w:numPr>
          <w:ilvl w:val="1"/>
          <w:numId w:val="1"/>
        </w:numPr>
        <w:spacing w:after="120" w:line="280" w:lineRule="atLeast"/>
        <w:jc w:val="both"/>
        <w:rPr>
          <w:rFonts w:ascii="Arial" w:hAnsi="Arial" w:cs="Arial"/>
          <w:sz w:val="20"/>
          <w:szCs w:val="20"/>
          <w:lang w:eastAsia="en-US"/>
        </w:rPr>
      </w:pPr>
      <w:bookmarkStart w:id="41" w:name="_Ref440403639"/>
      <w:r w:rsidRPr="00116613">
        <w:rPr>
          <w:rFonts w:ascii="Arial" w:hAnsi="Arial" w:cs="Arial"/>
          <w:sz w:val="20"/>
        </w:rPr>
        <w:t>Cena za jeden škol</w:t>
      </w:r>
      <w:r w:rsidR="00B15D61" w:rsidRPr="00116613">
        <w:rPr>
          <w:rFonts w:ascii="Arial" w:hAnsi="Arial" w:cs="Arial"/>
          <w:sz w:val="20"/>
        </w:rPr>
        <w:t>i</w:t>
      </w:r>
      <w:r w:rsidRPr="00116613">
        <w:rPr>
          <w:rFonts w:ascii="Arial" w:hAnsi="Arial" w:cs="Arial"/>
          <w:sz w:val="20"/>
        </w:rPr>
        <w:t xml:space="preserve">cí den </w:t>
      </w:r>
      <w:r w:rsidR="008D16C0" w:rsidRPr="00116613">
        <w:rPr>
          <w:rFonts w:ascii="Arial" w:hAnsi="Arial" w:cs="Arial"/>
          <w:sz w:val="20"/>
        </w:rPr>
        <w:t xml:space="preserve">vzdělávacího kurzu </w:t>
      </w:r>
      <w:r w:rsidRPr="00116613">
        <w:rPr>
          <w:rFonts w:ascii="Arial" w:hAnsi="Arial" w:cs="Arial"/>
          <w:sz w:val="20"/>
        </w:rPr>
        <w:t xml:space="preserve">činí </w:t>
      </w:r>
      <w:r w:rsidR="0070198C">
        <w:rPr>
          <w:rFonts w:ascii="Arial" w:hAnsi="Arial" w:cs="Arial"/>
          <w:sz w:val="20"/>
        </w:rPr>
        <w:t xml:space="preserve">17.258,00 </w:t>
      </w:r>
      <w:r w:rsidR="008D16C0" w:rsidRPr="0045072A">
        <w:rPr>
          <w:rFonts w:ascii="Arial" w:hAnsi="Arial" w:cs="Arial"/>
          <w:sz w:val="20"/>
        </w:rPr>
        <w:t xml:space="preserve">Kč (slovy: </w:t>
      </w:r>
      <w:r w:rsidR="0070198C" w:rsidRPr="0070198C">
        <w:rPr>
          <w:rFonts w:ascii="Arial" w:hAnsi="Arial" w:cs="Arial"/>
          <w:sz w:val="20"/>
        </w:rPr>
        <w:t>sedmnácttisícdvěstěpadesátosm korun českých</w:t>
      </w:r>
      <w:r w:rsidR="008D16C0" w:rsidRPr="0045072A">
        <w:rPr>
          <w:rFonts w:ascii="Arial" w:hAnsi="Arial" w:cs="Arial"/>
          <w:sz w:val="20"/>
        </w:rPr>
        <w:t>). C</w:t>
      </w:r>
      <w:r w:rsidRPr="0045072A">
        <w:rPr>
          <w:rFonts w:ascii="Arial" w:hAnsi="Arial" w:cs="Arial"/>
          <w:sz w:val="20"/>
        </w:rPr>
        <w:t xml:space="preserve">ena za jednu hodinu odborné konzultace </w:t>
      </w:r>
      <w:r w:rsidR="008D16C0" w:rsidRPr="00AE23F9">
        <w:rPr>
          <w:rFonts w:ascii="Arial" w:hAnsi="Arial" w:cs="Arial"/>
          <w:sz w:val="20"/>
        </w:rPr>
        <w:t xml:space="preserve">činí </w:t>
      </w:r>
      <w:r w:rsidR="0070198C">
        <w:rPr>
          <w:rFonts w:ascii="Arial" w:hAnsi="Arial" w:cs="Arial"/>
          <w:sz w:val="20"/>
        </w:rPr>
        <w:t xml:space="preserve">1.725,00 </w:t>
      </w:r>
      <w:r w:rsidR="008D16C0" w:rsidRPr="0045072A">
        <w:rPr>
          <w:rFonts w:ascii="Arial" w:hAnsi="Arial" w:cs="Arial"/>
          <w:sz w:val="20"/>
        </w:rPr>
        <w:t xml:space="preserve">Kč (slovy: </w:t>
      </w:r>
      <w:r w:rsidR="0070198C" w:rsidRPr="0070198C">
        <w:rPr>
          <w:rFonts w:ascii="Arial" w:hAnsi="Arial" w:cs="Arial"/>
          <w:sz w:val="20"/>
        </w:rPr>
        <w:t>jedentisícsedmsetdvacetpět korun českých</w:t>
      </w:r>
      <w:r w:rsidR="008D16C0" w:rsidRPr="0045072A">
        <w:rPr>
          <w:rFonts w:ascii="Arial" w:hAnsi="Arial" w:cs="Arial"/>
          <w:sz w:val="20"/>
        </w:rPr>
        <w:t>)</w:t>
      </w:r>
      <w:r w:rsidRPr="0045072A">
        <w:rPr>
          <w:rFonts w:ascii="Arial" w:hAnsi="Arial" w:cs="Arial"/>
          <w:sz w:val="20"/>
        </w:rPr>
        <w:t>.</w:t>
      </w:r>
      <w:r w:rsidR="008D16C0" w:rsidRPr="00AE23F9">
        <w:rPr>
          <w:rFonts w:ascii="Arial" w:hAnsi="Arial" w:cs="Arial"/>
          <w:sz w:val="20"/>
        </w:rPr>
        <w:t xml:space="preserve"> </w:t>
      </w:r>
      <w:r w:rsidR="00D83E34" w:rsidRPr="00116613">
        <w:rPr>
          <w:rFonts w:ascii="Arial" w:hAnsi="Arial" w:cs="Arial"/>
          <w:sz w:val="20"/>
        </w:rPr>
        <w:t xml:space="preserve">Ceny jsou uvedeny bez DPH, přičemž </w:t>
      </w:r>
      <w:r w:rsidR="00D46163" w:rsidRPr="00116613">
        <w:rPr>
          <w:rFonts w:ascii="Arial" w:hAnsi="Arial" w:cs="Arial"/>
          <w:sz w:val="20"/>
        </w:rPr>
        <w:t xml:space="preserve">DPH </w:t>
      </w:r>
      <w:r w:rsidR="00D83E34" w:rsidRPr="00116613">
        <w:rPr>
          <w:rFonts w:ascii="Arial" w:hAnsi="Arial" w:cs="Arial"/>
          <w:sz w:val="20"/>
        </w:rPr>
        <w:t xml:space="preserve">bude připočtena při vystavení faktury – daňového dokladu </w:t>
      </w:r>
      <w:r w:rsidR="00D46163" w:rsidRPr="00116613">
        <w:rPr>
          <w:rFonts w:ascii="Arial" w:hAnsi="Arial" w:cs="Arial"/>
          <w:sz w:val="20"/>
        </w:rPr>
        <w:t>v</w:t>
      </w:r>
      <w:r w:rsidR="00D83E34" w:rsidRPr="00116613">
        <w:rPr>
          <w:rFonts w:ascii="Arial" w:hAnsi="Arial" w:cs="Arial"/>
          <w:sz w:val="20"/>
        </w:rPr>
        <w:t xml:space="preserve"> aktuální </w:t>
      </w:r>
      <w:r w:rsidR="00D46163" w:rsidRPr="00116613">
        <w:rPr>
          <w:rFonts w:ascii="Arial" w:hAnsi="Arial" w:cs="Arial"/>
          <w:sz w:val="20"/>
        </w:rPr>
        <w:t>zákonné výši.</w:t>
      </w:r>
      <w:bookmarkEnd w:id="41"/>
      <w:r w:rsidR="00D46163" w:rsidRPr="00116613">
        <w:rPr>
          <w:rFonts w:ascii="Arial" w:hAnsi="Arial" w:cs="Arial"/>
          <w:sz w:val="20"/>
        </w:rPr>
        <w:t xml:space="preserve"> </w:t>
      </w:r>
    </w:p>
    <w:p w14:paraId="1C1E368B" w14:textId="77777777" w:rsidR="00FE6417" w:rsidRPr="00116613" w:rsidRDefault="00FE6417" w:rsidP="00FE6417">
      <w:pPr>
        <w:pStyle w:val="Textnadku"/>
        <w:numPr>
          <w:ilvl w:val="1"/>
          <w:numId w:val="1"/>
        </w:numPr>
        <w:spacing w:after="120" w:line="280" w:lineRule="atLeast"/>
        <w:jc w:val="both"/>
        <w:rPr>
          <w:rFonts w:ascii="Arial" w:hAnsi="Arial" w:cs="Arial"/>
          <w:sz w:val="20"/>
          <w:szCs w:val="20"/>
          <w:lang w:eastAsia="en-US"/>
        </w:rPr>
      </w:pPr>
      <w:r w:rsidRPr="00116613">
        <w:rPr>
          <w:rFonts w:ascii="Arial" w:hAnsi="Arial" w:cs="Arial"/>
          <w:sz w:val="20"/>
        </w:rPr>
        <w:t>Cena zahrnuje veškeré náklady nutné k realizaci</w:t>
      </w:r>
      <w:r w:rsidR="0000508F">
        <w:rPr>
          <w:rFonts w:ascii="Arial" w:hAnsi="Arial" w:cs="Arial"/>
          <w:sz w:val="20"/>
        </w:rPr>
        <w:t xml:space="preserve"> předmětu plnění této Smlouvy a </w:t>
      </w:r>
      <w:r w:rsidRPr="00116613">
        <w:rPr>
          <w:rFonts w:ascii="Arial" w:hAnsi="Arial" w:cs="Arial"/>
          <w:sz w:val="20"/>
        </w:rPr>
        <w:t>jednotlivých Dílčích smluv.</w:t>
      </w:r>
      <w:r w:rsidR="00802B7D" w:rsidRPr="00116613">
        <w:rPr>
          <w:rFonts w:ascii="Arial" w:hAnsi="Arial" w:cs="Arial"/>
          <w:sz w:val="20"/>
        </w:rPr>
        <w:t xml:space="preserve"> Cena zahrnuje taktéž odměnu za veškeré činnosti Poskytovatele dle této Smlouvy či některé Dílčí smlouvy.</w:t>
      </w:r>
    </w:p>
    <w:p w14:paraId="1C1E368C" w14:textId="77777777" w:rsidR="0032083D" w:rsidRPr="0045072A" w:rsidRDefault="0032083D" w:rsidP="00997D01">
      <w:pPr>
        <w:pStyle w:val="Textnadku"/>
        <w:numPr>
          <w:ilvl w:val="1"/>
          <w:numId w:val="1"/>
        </w:numPr>
        <w:spacing w:after="120" w:line="280" w:lineRule="atLeast"/>
        <w:jc w:val="both"/>
        <w:rPr>
          <w:rFonts w:ascii="Arial" w:hAnsi="Arial" w:cs="Arial"/>
          <w:sz w:val="20"/>
          <w:szCs w:val="20"/>
          <w:lang w:eastAsia="en-US"/>
        </w:rPr>
      </w:pPr>
      <w:r w:rsidRPr="00116613">
        <w:rPr>
          <w:rFonts w:ascii="Arial" w:hAnsi="Arial" w:cs="Arial"/>
          <w:sz w:val="20"/>
        </w:rPr>
        <w:t>Konkrétní cena</w:t>
      </w:r>
      <w:r w:rsidR="00E327F5" w:rsidRPr="00116613">
        <w:rPr>
          <w:rFonts w:ascii="Arial" w:hAnsi="Arial" w:cs="Arial"/>
          <w:sz w:val="20"/>
        </w:rPr>
        <w:t xml:space="preserve"> za </w:t>
      </w:r>
      <w:r w:rsidR="00DE6440" w:rsidRPr="00116613">
        <w:rPr>
          <w:rFonts w:ascii="Arial" w:hAnsi="Arial" w:cs="Arial"/>
          <w:sz w:val="20"/>
        </w:rPr>
        <w:t xml:space="preserve">poskytnuté </w:t>
      </w:r>
      <w:r w:rsidR="00E327F5" w:rsidRPr="00116613">
        <w:rPr>
          <w:rFonts w:ascii="Arial" w:hAnsi="Arial" w:cs="Arial"/>
          <w:sz w:val="20"/>
        </w:rPr>
        <w:t>vzdělávací kurzy</w:t>
      </w:r>
      <w:r w:rsidR="00DE6440" w:rsidRPr="00116613">
        <w:rPr>
          <w:rFonts w:ascii="Arial" w:hAnsi="Arial" w:cs="Arial"/>
          <w:sz w:val="20"/>
        </w:rPr>
        <w:t>,</w:t>
      </w:r>
      <w:r w:rsidRPr="00116613">
        <w:rPr>
          <w:rFonts w:ascii="Arial" w:hAnsi="Arial" w:cs="Arial"/>
          <w:sz w:val="20"/>
        </w:rPr>
        <w:t xml:space="preserve"> závazná pro obě Strany</w:t>
      </w:r>
      <w:r w:rsidR="00DE6440" w:rsidRPr="00116613">
        <w:rPr>
          <w:rFonts w:ascii="Arial" w:hAnsi="Arial" w:cs="Arial"/>
          <w:sz w:val="20"/>
        </w:rPr>
        <w:t>,</w:t>
      </w:r>
      <w:r w:rsidRPr="00116613">
        <w:rPr>
          <w:rFonts w:ascii="Arial" w:hAnsi="Arial" w:cs="Arial"/>
          <w:sz w:val="20"/>
        </w:rPr>
        <w:t xml:space="preserve"> bude </w:t>
      </w:r>
      <w:r w:rsidR="005E580D" w:rsidRPr="00116613">
        <w:rPr>
          <w:rFonts w:ascii="Arial" w:hAnsi="Arial" w:cs="Arial"/>
          <w:sz w:val="20"/>
        </w:rPr>
        <w:t xml:space="preserve">vypočtena jako součin </w:t>
      </w:r>
      <w:r w:rsidRPr="00116613">
        <w:rPr>
          <w:rFonts w:ascii="Arial" w:hAnsi="Arial" w:cs="Arial"/>
          <w:sz w:val="20"/>
        </w:rPr>
        <w:t xml:space="preserve">konkrétního počtu </w:t>
      </w:r>
      <w:r w:rsidRPr="0045072A">
        <w:rPr>
          <w:rFonts w:ascii="Arial" w:hAnsi="Arial" w:cs="Arial"/>
          <w:sz w:val="20"/>
        </w:rPr>
        <w:t>škol</w:t>
      </w:r>
      <w:r w:rsidR="00B15D61" w:rsidRPr="0045072A">
        <w:rPr>
          <w:rFonts w:ascii="Arial" w:hAnsi="Arial" w:cs="Arial"/>
          <w:sz w:val="20"/>
        </w:rPr>
        <w:t>i</w:t>
      </w:r>
      <w:r w:rsidRPr="0045072A">
        <w:rPr>
          <w:rFonts w:ascii="Arial" w:hAnsi="Arial" w:cs="Arial"/>
          <w:sz w:val="20"/>
        </w:rPr>
        <w:t>cích dnů</w:t>
      </w:r>
      <w:r w:rsidR="00DE6440" w:rsidRPr="0045072A">
        <w:rPr>
          <w:rFonts w:ascii="Arial" w:hAnsi="Arial" w:cs="Arial"/>
          <w:sz w:val="20"/>
        </w:rPr>
        <w:t xml:space="preserve"> vzdělávacích kurzů, které byly Objednatelem ve smyslu článku </w:t>
      </w:r>
      <w:r w:rsidR="00A003ED">
        <w:rPr>
          <w:rFonts w:ascii="Arial" w:hAnsi="Arial" w:cs="Arial"/>
          <w:sz w:val="20"/>
        </w:rPr>
        <w:t>7</w:t>
      </w:r>
      <w:r w:rsidR="00DE6440" w:rsidRPr="0045072A">
        <w:rPr>
          <w:rFonts w:ascii="Arial" w:hAnsi="Arial" w:cs="Arial"/>
          <w:sz w:val="20"/>
        </w:rPr>
        <w:t xml:space="preserve"> této Smlouvy akceptované</w:t>
      </w:r>
      <w:r w:rsidR="0028372A" w:rsidRPr="0045072A">
        <w:rPr>
          <w:rFonts w:ascii="Arial" w:hAnsi="Arial" w:cs="Arial"/>
          <w:sz w:val="20"/>
        </w:rPr>
        <w:t>,</w:t>
      </w:r>
      <w:r w:rsidR="00BF2439" w:rsidRPr="0045072A">
        <w:rPr>
          <w:rFonts w:ascii="Arial" w:hAnsi="Arial" w:cs="Arial"/>
          <w:sz w:val="20"/>
        </w:rPr>
        <w:t xml:space="preserve"> </w:t>
      </w:r>
      <w:r w:rsidR="00E327F5" w:rsidRPr="0045072A">
        <w:rPr>
          <w:rFonts w:ascii="Arial" w:hAnsi="Arial" w:cs="Arial"/>
          <w:sz w:val="20"/>
        </w:rPr>
        <w:t>a ceny za jeden škol</w:t>
      </w:r>
      <w:r w:rsidR="0028372A" w:rsidRPr="0045072A">
        <w:rPr>
          <w:rFonts w:ascii="Arial" w:hAnsi="Arial" w:cs="Arial"/>
          <w:sz w:val="20"/>
        </w:rPr>
        <w:t>i</w:t>
      </w:r>
      <w:r w:rsidR="00E327F5" w:rsidRPr="0045072A">
        <w:rPr>
          <w:rFonts w:ascii="Arial" w:hAnsi="Arial" w:cs="Arial"/>
          <w:sz w:val="20"/>
        </w:rPr>
        <w:t>cí den</w:t>
      </w:r>
      <w:r w:rsidR="00DE6440" w:rsidRPr="0045072A">
        <w:rPr>
          <w:rFonts w:ascii="Arial" w:hAnsi="Arial" w:cs="Arial"/>
          <w:sz w:val="20"/>
        </w:rPr>
        <w:t xml:space="preserve"> dle článku </w:t>
      </w:r>
      <w:r w:rsidR="00DE6440" w:rsidRPr="00800B75">
        <w:rPr>
          <w:rFonts w:ascii="Arial" w:hAnsi="Arial" w:cs="Arial"/>
          <w:sz w:val="20"/>
        </w:rPr>
        <w:fldChar w:fldCharType="begin"/>
      </w:r>
      <w:r w:rsidR="00DE6440" w:rsidRPr="0045072A">
        <w:rPr>
          <w:rFonts w:ascii="Arial" w:hAnsi="Arial" w:cs="Arial"/>
          <w:sz w:val="20"/>
        </w:rPr>
        <w:instrText xml:space="preserve"> REF _Ref440403639 \r \h </w:instrText>
      </w:r>
      <w:r w:rsidR="0045072A">
        <w:rPr>
          <w:rFonts w:ascii="Arial" w:hAnsi="Arial" w:cs="Arial"/>
          <w:sz w:val="20"/>
        </w:rPr>
        <w:instrText xml:space="preserve"> \* MERGEFORMAT </w:instrText>
      </w:r>
      <w:r w:rsidR="00DE6440" w:rsidRPr="00800B75">
        <w:rPr>
          <w:rFonts w:ascii="Arial" w:hAnsi="Arial" w:cs="Arial"/>
          <w:sz w:val="20"/>
        </w:rPr>
      </w:r>
      <w:r w:rsidR="00DE6440" w:rsidRPr="00800B75">
        <w:rPr>
          <w:rFonts w:ascii="Arial" w:hAnsi="Arial" w:cs="Arial"/>
          <w:sz w:val="20"/>
        </w:rPr>
        <w:fldChar w:fldCharType="separate"/>
      </w:r>
      <w:r w:rsidR="00EE52CA">
        <w:rPr>
          <w:rFonts w:ascii="Arial" w:hAnsi="Arial" w:cs="Arial"/>
          <w:sz w:val="20"/>
        </w:rPr>
        <w:t>12.2</w:t>
      </w:r>
      <w:r w:rsidR="00DE6440" w:rsidRPr="00800B75">
        <w:rPr>
          <w:rFonts w:ascii="Arial" w:hAnsi="Arial" w:cs="Arial"/>
          <w:sz w:val="20"/>
        </w:rPr>
        <w:fldChar w:fldCharType="end"/>
      </w:r>
      <w:r w:rsidR="00DE6440" w:rsidRPr="0045072A">
        <w:rPr>
          <w:rFonts w:ascii="Arial" w:hAnsi="Arial" w:cs="Arial"/>
          <w:sz w:val="20"/>
        </w:rPr>
        <w:t xml:space="preserve"> této Smlouvy</w:t>
      </w:r>
      <w:r w:rsidR="000E0786">
        <w:rPr>
          <w:rFonts w:ascii="Arial" w:hAnsi="Arial" w:cs="Arial"/>
          <w:sz w:val="20"/>
        </w:rPr>
        <w:t xml:space="preserve"> </w:t>
      </w:r>
      <w:r w:rsidR="000E0786" w:rsidRPr="0045072A">
        <w:rPr>
          <w:rFonts w:ascii="Arial" w:hAnsi="Arial" w:cs="Arial"/>
          <w:sz w:val="20"/>
        </w:rPr>
        <w:t xml:space="preserve">(včetně případného snížení o 50 </w:t>
      </w:r>
      <w:r w:rsidR="000E0786" w:rsidRPr="0045072A">
        <w:rPr>
          <w:rFonts w:ascii="Arial" w:hAnsi="Arial" w:cs="Arial"/>
          <w:sz w:val="20"/>
          <w:lang w:val="en-US"/>
        </w:rPr>
        <w:t>%</w:t>
      </w:r>
      <w:r w:rsidR="000E0786" w:rsidRPr="0045072A">
        <w:rPr>
          <w:rFonts w:ascii="Arial" w:hAnsi="Arial" w:cs="Arial"/>
          <w:sz w:val="20"/>
        </w:rPr>
        <w:t xml:space="preserve"> v případě půldenních školicích dnů)</w:t>
      </w:r>
      <w:r w:rsidR="00DE6440" w:rsidRPr="0045072A">
        <w:rPr>
          <w:rFonts w:ascii="Arial" w:hAnsi="Arial" w:cs="Arial"/>
          <w:sz w:val="20"/>
        </w:rPr>
        <w:t xml:space="preserve">. Konkrétní cena za poskytnuté odborné konzultace, závazná pro obě Strany, bude vypočtena jako součin konkrétního počtu hodin </w:t>
      </w:r>
      <w:r w:rsidR="000E0786">
        <w:rPr>
          <w:rFonts w:ascii="Arial" w:hAnsi="Arial" w:cs="Arial"/>
          <w:sz w:val="20"/>
        </w:rPr>
        <w:t xml:space="preserve">(případně půlhodin) </w:t>
      </w:r>
      <w:r w:rsidR="00DE6440" w:rsidRPr="0045072A">
        <w:rPr>
          <w:rFonts w:ascii="Arial" w:hAnsi="Arial" w:cs="Arial"/>
          <w:sz w:val="20"/>
        </w:rPr>
        <w:t>odborných konzultací</w:t>
      </w:r>
      <w:r w:rsidR="00E327F5" w:rsidRPr="0045072A">
        <w:rPr>
          <w:rFonts w:ascii="Arial" w:hAnsi="Arial" w:cs="Arial"/>
          <w:sz w:val="20"/>
        </w:rPr>
        <w:t xml:space="preserve"> </w:t>
      </w:r>
      <w:r w:rsidR="005E580D" w:rsidRPr="0045072A">
        <w:rPr>
          <w:rFonts w:ascii="Arial" w:hAnsi="Arial" w:cs="Arial"/>
          <w:sz w:val="20"/>
        </w:rPr>
        <w:t xml:space="preserve">ve smyslu článku </w:t>
      </w:r>
      <w:r w:rsidR="00A003ED">
        <w:rPr>
          <w:rFonts w:ascii="Arial" w:hAnsi="Arial" w:cs="Arial"/>
          <w:sz w:val="20"/>
        </w:rPr>
        <w:t>7</w:t>
      </w:r>
      <w:r w:rsidR="005E580D" w:rsidRPr="0045072A">
        <w:rPr>
          <w:rFonts w:ascii="Arial" w:hAnsi="Arial" w:cs="Arial"/>
          <w:sz w:val="20"/>
        </w:rPr>
        <w:t xml:space="preserve"> této Smlouvy akceptovaných </w:t>
      </w:r>
      <w:r w:rsidR="00DE6440" w:rsidRPr="0045072A">
        <w:rPr>
          <w:rFonts w:ascii="Arial" w:hAnsi="Arial" w:cs="Arial"/>
          <w:sz w:val="20"/>
        </w:rPr>
        <w:t xml:space="preserve">Objednatelem a ceny za jednu hodinu odborné konzultace dle článku </w:t>
      </w:r>
      <w:r w:rsidR="00DE6440" w:rsidRPr="00800B75">
        <w:rPr>
          <w:rFonts w:ascii="Arial" w:hAnsi="Arial" w:cs="Arial"/>
          <w:sz w:val="20"/>
        </w:rPr>
        <w:fldChar w:fldCharType="begin"/>
      </w:r>
      <w:r w:rsidR="00DE6440" w:rsidRPr="0045072A">
        <w:rPr>
          <w:rFonts w:ascii="Arial" w:hAnsi="Arial" w:cs="Arial"/>
          <w:sz w:val="20"/>
        </w:rPr>
        <w:instrText xml:space="preserve"> REF _Ref440403639 \r \h </w:instrText>
      </w:r>
      <w:r w:rsidR="0045072A">
        <w:rPr>
          <w:rFonts w:ascii="Arial" w:hAnsi="Arial" w:cs="Arial"/>
          <w:sz w:val="20"/>
        </w:rPr>
        <w:instrText xml:space="preserve"> \* MERGEFORMAT </w:instrText>
      </w:r>
      <w:r w:rsidR="00DE6440" w:rsidRPr="00800B75">
        <w:rPr>
          <w:rFonts w:ascii="Arial" w:hAnsi="Arial" w:cs="Arial"/>
          <w:sz w:val="20"/>
        </w:rPr>
      </w:r>
      <w:r w:rsidR="00DE6440" w:rsidRPr="00800B75">
        <w:rPr>
          <w:rFonts w:ascii="Arial" w:hAnsi="Arial" w:cs="Arial"/>
          <w:sz w:val="20"/>
        </w:rPr>
        <w:fldChar w:fldCharType="separate"/>
      </w:r>
      <w:r w:rsidR="00EE52CA">
        <w:rPr>
          <w:rFonts w:ascii="Arial" w:hAnsi="Arial" w:cs="Arial"/>
          <w:sz w:val="20"/>
        </w:rPr>
        <w:t>12.2</w:t>
      </w:r>
      <w:r w:rsidR="00DE6440" w:rsidRPr="00800B75">
        <w:rPr>
          <w:rFonts w:ascii="Arial" w:hAnsi="Arial" w:cs="Arial"/>
          <w:sz w:val="20"/>
        </w:rPr>
        <w:fldChar w:fldCharType="end"/>
      </w:r>
      <w:r w:rsidR="00DE6440" w:rsidRPr="0045072A">
        <w:rPr>
          <w:rFonts w:ascii="Arial" w:hAnsi="Arial" w:cs="Arial"/>
          <w:sz w:val="20"/>
        </w:rPr>
        <w:t xml:space="preserve"> této Smlouvy</w:t>
      </w:r>
      <w:r w:rsidR="000E0786">
        <w:rPr>
          <w:rFonts w:ascii="Arial" w:hAnsi="Arial" w:cs="Arial"/>
          <w:sz w:val="20"/>
        </w:rPr>
        <w:t xml:space="preserve"> (případně</w:t>
      </w:r>
      <w:r w:rsidR="00AE396F">
        <w:rPr>
          <w:rFonts w:ascii="Arial" w:hAnsi="Arial" w:cs="Arial"/>
          <w:sz w:val="20"/>
        </w:rPr>
        <w:t xml:space="preserve"> snížené na jednu polovinu takové ceny</w:t>
      </w:r>
      <w:r w:rsidR="000E0786">
        <w:rPr>
          <w:rFonts w:ascii="Arial" w:hAnsi="Arial" w:cs="Arial"/>
          <w:sz w:val="20"/>
        </w:rPr>
        <w:t xml:space="preserve"> v případě půlhodinových odborných konzultací)</w:t>
      </w:r>
      <w:r w:rsidRPr="0045072A">
        <w:rPr>
          <w:rFonts w:ascii="Arial" w:hAnsi="Arial" w:cs="Arial"/>
          <w:sz w:val="20"/>
        </w:rPr>
        <w:t>.</w:t>
      </w:r>
      <w:r w:rsidR="001D1E21">
        <w:rPr>
          <w:rFonts w:ascii="Arial" w:hAnsi="Arial" w:cs="Arial"/>
          <w:sz w:val="20"/>
        </w:rPr>
        <w:t xml:space="preserve"> </w:t>
      </w:r>
    </w:p>
    <w:p w14:paraId="1C1E368D" w14:textId="77777777" w:rsidR="00151A55" w:rsidRPr="0045072A" w:rsidRDefault="00151A55" w:rsidP="00FD02E7">
      <w:pPr>
        <w:pStyle w:val="Textnadku"/>
        <w:numPr>
          <w:ilvl w:val="1"/>
          <w:numId w:val="1"/>
        </w:numPr>
        <w:spacing w:after="120" w:line="280" w:lineRule="atLeast"/>
        <w:jc w:val="both"/>
        <w:rPr>
          <w:rFonts w:ascii="Arial" w:hAnsi="Arial" w:cs="Arial"/>
          <w:sz w:val="20"/>
          <w:szCs w:val="20"/>
          <w:lang w:eastAsia="en-US"/>
        </w:rPr>
      </w:pPr>
      <w:r w:rsidRPr="0045072A">
        <w:rPr>
          <w:rFonts w:ascii="Arial" w:hAnsi="Arial" w:cs="Arial"/>
          <w:sz w:val="20"/>
          <w:szCs w:val="20"/>
          <w:lang w:eastAsia="en-US"/>
        </w:rPr>
        <w:t>Objednatel nebude poskytovat zálohy.</w:t>
      </w:r>
    </w:p>
    <w:p w14:paraId="1C1E368E" w14:textId="77777777" w:rsidR="00E32C56" w:rsidRPr="0045072A" w:rsidRDefault="00E32C56" w:rsidP="00E32C56">
      <w:pPr>
        <w:pStyle w:val="Textnadku"/>
        <w:numPr>
          <w:ilvl w:val="1"/>
          <w:numId w:val="1"/>
        </w:numPr>
        <w:spacing w:after="120" w:line="280" w:lineRule="atLeast"/>
        <w:jc w:val="both"/>
        <w:rPr>
          <w:rFonts w:ascii="Arial" w:hAnsi="Arial" w:cs="Arial"/>
          <w:sz w:val="20"/>
          <w:szCs w:val="20"/>
          <w:lang w:eastAsia="en-US"/>
        </w:rPr>
      </w:pPr>
      <w:r w:rsidRPr="0045072A">
        <w:rPr>
          <w:rFonts w:ascii="Arial" w:hAnsi="Arial" w:cs="Arial"/>
          <w:sz w:val="20"/>
          <w:szCs w:val="20"/>
          <w:lang w:eastAsia="en-US"/>
        </w:rPr>
        <w:t>Objednatel si vyhrazuje právo neuhradit cenu za vadně poskytnuté plnění dle této Smlouvy či jeho části, a to až do doby, než bude Poskytovatelem zajištěna náprava.</w:t>
      </w:r>
    </w:p>
    <w:p w14:paraId="1C1E368F" w14:textId="77777777" w:rsidR="00151A55" w:rsidRPr="0045072A" w:rsidRDefault="00151A55" w:rsidP="00FD02E7">
      <w:pPr>
        <w:pStyle w:val="Textnadku"/>
        <w:numPr>
          <w:ilvl w:val="1"/>
          <w:numId w:val="1"/>
        </w:numPr>
        <w:spacing w:after="120" w:line="280" w:lineRule="atLeast"/>
        <w:jc w:val="both"/>
        <w:rPr>
          <w:rFonts w:ascii="Arial" w:hAnsi="Arial" w:cs="Arial"/>
          <w:sz w:val="20"/>
          <w:szCs w:val="20"/>
          <w:lang w:eastAsia="en-US"/>
        </w:rPr>
      </w:pPr>
      <w:bookmarkStart w:id="42" w:name="_Ref438645079"/>
      <w:r w:rsidRPr="0045072A">
        <w:rPr>
          <w:rFonts w:ascii="Arial" w:hAnsi="Arial" w:cs="Arial"/>
          <w:sz w:val="20"/>
          <w:szCs w:val="20"/>
          <w:lang w:eastAsia="en-US"/>
        </w:rPr>
        <w:t xml:space="preserve">Objednatel se zavazuje cenu zaplatit na základě faktur – daňových dokladů, vystavených </w:t>
      </w:r>
      <w:r w:rsidR="001C68EE" w:rsidRPr="0045072A">
        <w:rPr>
          <w:rFonts w:ascii="Arial" w:hAnsi="Arial" w:cs="Arial"/>
          <w:sz w:val="20"/>
          <w:szCs w:val="20"/>
          <w:lang w:eastAsia="en-US"/>
        </w:rPr>
        <w:t>P</w:t>
      </w:r>
      <w:r w:rsidRPr="0045072A">
        <w:rPr>
          <w:rFonts w:ascii="Arial" w:hAnsi="Arial" w:cs="Arial"/>
          <w:sz w:val="20"/>
          <w:szCs w:val="20"/>
          <w:lang w:eastAsia="en-US"/>
        </w:rPr>
        <w:t xml:space="preserve">oskytovatelem jedenkrát </w:t>
      </w:r>
      <w:r w:rsidR="001C68EE" w:rsidRPr="0045072A">
        <w:rPr>
          <w:rFonts w:ascii="Arial" w:hAnsi="Arial" w:cs="Arial"/>
          <w:sz w:val="20"/>
          <w:szCs w:val="20"/>
          <w:lang w:eastAsia="en-US"/>
        </w:rPr>
        <w:t xml:space="preserve">(1x) </w:t>
      </w:r>
      <w:r w:rsidRPr="0045072A">
        <w:rPr>
          <w:rFonts w:ascii="Arial" w:hAnsi="Arial" w:cs="Arial"/>
          <w:sz w:val="20"/>
          <w:szCs w:val="20"/>
          <w:lang w:eastAsia="en-US"/>
        </w:rPr>
        <w:t xml:space="preserve">měsíčně po ukončení příslušného kalendářního měsíce. </w:t>
      </w:r>
      <w:r w:rsidR="00A1750C" w:rsidRPr="0045072A">
        <w:rPr>
          <w:rFonts w:ascii="Arial" w:hAnsi="Arial" w:cs="Arial"/>
          <w:sz w:val="20"/>
          <w:szCs w:val="20"/>
          <w:lang w:eastAsia="en-US"/>
        </w:rPr>
        <w:t xml:space="preserve">Předpokladem pro vystavení </w:t>
      </w:r>
      <w:r w:rsidR="0000508F">
        <w:rPr>
          <w:rFonts w:ascii="Arial" w:hAnsi="Arial" w:cs="Arial"/>
          <w:sz w:val="20"/>
          <w:szCs w:val="20"/>
          <w:lang w:eastAsia="en-US"/>
        </w:rPr>
        <w:t>faktury je splnění podmínek dle </w:t>
      </w:r>
      <w:r w:rsidR="00A1750C" w:rsidRPr="0045072A">
        <w:rPr>
          <w:rFonts w:ascii="Arial" w:hAnsi="Arial" w:cs="Arial"/>
          <w:sz w:val="20"/>
          <w:szCs w:val="20"/>
          <w:lang w:eastAsia="en-US"/>
        </w:rPr>
        <w:t xml:space="preserve">článku </w:t>
      </w:r>
      <w:r w:rsidR="00A003ED">
        <w:rPr>
          <w:rFonts w:ascii="Arial" w:hAnsi="Arial" w:cs="Arial"/>
          <w:sz w:val="20"/>
          <w:szCs w:val="20"/>
          <w:lang w:eastAsia="en-US"/>
        </w:rPr>
        <w:t>7</w:t>
      </w:r>
      <w:r w:rsidR="00387637">
        <w:rPr>
          <w:rFonts w:ascii="Arial" w:hAnsi="Arial" w:cs="Arial"/>
          <w:sz w:val="20"/>
          <w:szCs w:val="20"/>
          <w:lang w:eastAsia="en-US"/>
        </w:rPr>
        <w:t>.</w:t>
      </w:r>
      <w:r w:rsidR="00A1750C" w:rsidRPr="0045072A">
        <w:rPr>
          <w:rFonts w:ascii="Arial" w:hAnsi="Arial" w:cs="Arial"/>
          <w:sz w:val="20"/>
          <w:szCs w:val="20"/>
          <w:lang w:eastAsia="en-US"/>
        </w:rPr>
        <w:t xml:space="preserve"> </w:t>
      </w:r>
      <w:r w:rsidR="003A49FF" w:rsidRPr="0045072A">
        <w:rPr>
          <w:rFonts w:ascii="Arial" w:hAnsi="Arial" w:cs="Arial"/>
          <w:sz w:val="20"/>
          <w:szCs w:val="20"/>
          <w:lang w:eastAsia="en-US"/>
        </w:rPr>
        <w:t xml:space="preserve">Přílohou faktury – daňového dokladu </w:t>
      </w:r>
      <w:r w:rsidR="0000508F">
        <w:rPr>
          <w:rFonts w:ascii="Arial" w:hAnsi="Arial" w:cs="Arial"/>
          <w:sz w:val="20"/>
          <w:szCs w:val="20"/>
          <w:lang w:eastAsia="en-US"/>
        </w:rPr>
        <w:t>musí být akceptační protokol ve </w:t>
      </w:r>
      <w:r w:rsidR="003A49FF" w:rsidRPr="0045072A">
        <w:rPr>
          <w:rFonts w:ascii="Arial" w:hAnsi="Arial" w:cs="Arial"/>
          <w:sz w:val="20"/>
          <w:szCs w:val="20"/>
          <w:lang w:eastAsia="en-US"/>
        </w:rPr>
        <w:t>smyslu článku</w:t>
      </w:r>
      <w:r w:rsidR="00A003ED">
        <w:rPr>
          <w:rFonts w:ascii="Arial" w:hAnsi="Arial" w:cs="Arial"/>
          <w:sz w:val="20"/>
          <w:szCs w:val="20"/>
          <w:lang w:eastAsia="en-US"/>
        </w:rPr>
        <w:t xml:space="preserve"> 7</w:t>
      </w:r>
      <w:r w:rsidR="00387637">
        <w:rPr>
          <w:rFonts w:ascii="Arial" w:hAnsi="Arial" w:cs="Arial"/>
          <w:sz w:val="20"/>
          <w:szCs w:val="20"/>
          <w:lang w:eastAsia="en-US"/>
        </w:rPr>
        <w:t>.</w:t>
      </w:r>
      <w:r w:rsidR="003A49FF" w:rsidRPr="0045072A">
        <w:rPr>
          <w:rFonts w:ascii="Arial" w:hAnsi="Arial" w:cs="Arial"/>
          <w:sz w:val="20"/>
          <w:szCs w:val="20"/>
          <w:lang w:eastAsia="en-US"/>
        </w:rPr>
        <w:t xml:space="preserve"> </w:t>
      </w:r>
      <w:r w:rsidRPr="0045072A">
        <w:rPr>
          <w:rFonts w:ascii="Arial" w:hAnsi="Arial" w:cs="Arial"/>
          <w:sz w:val="20"/>
          <w:szCs w:val="20"/>
          <w:lang w:eastAsia="en-US"/>
        </w:rPr>
        <w:t>Splatnost všech faktur – daňovýc</w:t>
      </w:r>
      <w:r w:rsidR="000524ED" w:rsidRPr="0045072A">
        <w:rPr>
          <w:rFonts w:ascii="Arial" w:hAnsi="Arial" w:cs="Arial"/>
          <w:sz w:val="20"/>
          <w:szCs w:val="20"/>
          <w:lang w:eastAsia="en-US"/>
        </w:rPr>
        <w:t>h dokladů</w:t>
      </w:r>
      <w:r w:rsidR="00220F8A" w:rsidRPr="0045072A">
        <w:rPr>
          <w:rFonts w:ascii="Arial" w:hAnsi="Arial" w:cs="Arial"/>
          <w:sz w:val="20"/>
          <w:szCs w:val="20"/>
          <w:lang w:eastAsia="en-US"/>
        </w:rPr>
        <w:t xml:space="preserve"> bude činit </w:t>
      </w:r>
      <w:r w:rsidR="000B40DA" w:rsidRPr="00687A33">
        <w:rPr>
          <w:rFonts w:ascii="Arial" w:hAnsi="Arial" w:cs="Arial"/>
          <w:sz w:val="20"/>
          <w:szCs w:val="20"/>
          <w:lang w:eastAsia="en-US"/>
        </w:rPr>
        <w:t>minimálně</w:t>
      </w:r>
      <w:r w:rsidR="005B5BFF">
        <w:rPr>
          <w:rFonts w:ascii="Arial" w:hAnsi="Arial" w:cs="Arial"/>
          <w:sz w:val="20"/>
          <w:szCs w:val="20"/>
          <w:lang w:eastAsia="en-US"/>
        </w:rPr>
        <w:t xml:space="preserve"> </w:t>
      </w:r>
      <w:r w:rsidRPr="0045072A">
        <w:rPr>
          <w:rFonts w:ascii="Arial" w:hAnsi="Arial" w:cs="Arial"/>
          <w:sz w:val="20"/>
          <w:szCs w:val="20"/>
          <w:lang w:eastAsia="en-US"/>
        </w:rPr>
        <w:t>30 dní ode dne je</w:t>
      </w:r>
      <w:r w:rsidR="001C68EE" w:rsidRPr="0045072A">
        <w:rPr>
          <w:rFonts w:ascii="Arial" w:hAnsi="Arial" w:cs="Arial"/>
          <w:sz w:val="20"/>
          <w:szCs w:val="20"/>
          <w:lang w:eastAsia="en-US"/>
        </w:rPr>
        <w:t>jich</w:t>
      </w:r>
      <w:r w:rsidR="007438AC" w:rsidRPr="0045072A">
        <w:rPr>
          <w:rFonts w:ascii="Arial" w:hAnsi="Arial" w:cs="Arial"/>
          <w:sz w:val="20"/>
          <w:szCs w:val="20"/>
          <w:lang w:eastAsia="en-US"/>
        </w:rPr>
        <w:t xml:space="preserve"> </w:t>
      </w:r>
      <w:r w:rsidR="00611370" w:rsidRPr="0045072A">
        <w:rPr>
          <w:rFonts w:ascii="Arial" w:hAnsi="Arial" w:cs="Arial"/>
          <w:sz w:val="20"/>
          <w:szCs w:val="20"/>
          <w:lang w:eastAsia="en-US"/>
        </w:rPr>
        <w:t xml:space="preserve">doručení </w:t>
      </w:r>
      <w:r w:rsidR="001C68EE" w:rsidRPr="0045072A">
        <w:rPr>
          <w:rFonts w:ascii="Arial" w:hAnsi="Arial" w:cs="Arial"/>
          <w:sz w:val="20"/>
          <w:szCs w:val="20"/>
          <w:lang w:eastAsia="en-US"/>
        </w:rPr>
        <w:t>O</w:t>
      </w:r>
      <w:r w:rsidRPr="0045072A">
        <w:rPr>
          <w:rFonts w:ascii="Arial" w:hAnsi="Arial" w:cs="Arial"/>
          <w:sz w:val="20"/>
          <w:szCs w:val="20"/>
          <w:lang w:eastAsia="en-US"/>
        </w:rPr>
        <w:t>bjednateli.</w:t>
      </w:r>
      <w:bookmarkEnd w:id="42"/>
      <w:r w:rsidR="003A49FF" w:rsidRPr="0045072A">
        <w:rPr>
          <w:rFonts w:ascii="Arial" w:hAnsi="Arial" w:cs="Arial"/>
          <w:sz w:val="20"/>
          <w:szCs w:val="20"/>
          <w:lang w:eastAsia="en-US"/>
        </w:rPr>
        <w:t xml:space="preserve"> </w:t>
      </w:r>
    </w:p>
    <w:p w14:paraId="1C1E3690" w14:textId="77777777" w:rsidR="00151A55" w:rsidRPr="00906B21" w:rsidRDefault="00151A55" w:rsidP="003751C4">
      <w:pPr>
        <w:pStyle w:val="Nadpis2"/>
        <w:numPr>
          <w:ilvl w:val="1"/>
          <w:numId w:val="1"/>
        </w:numPr>
        <w:rPr>
          <w:rFonts w:ascii="Arial" w:hAnsi="Arial" w:cs="Arial"/>
          <w:bCs/>
          <w:iCs/>
          <w:sz w:val="20"/>
        </w:rPr>
      </w:pPr>
      <w:r w:rsidRPr="0045072A">
        <w:rPr>
          <w:rFonts w:ascii="Arial" w:hAnsi="Arial" w:cs="Arial"/>
          <w:sz w:val="20"/>
        </w:rPr>
        <w:lastRenderedPageBreak/>
        <w:t>Každá faktura</w:t>
      </w:r>
      <w:r w:rsidR="006774C1" w:rsidRPr="0045072A">
        <w:rPr>
          <w:rFonts w:ascii="Arial" w:hAnsi="Arial" w:cs="Arial"/>
          <w:sz w:val="20"/>
        </w:rPr>
        <w:t xml:space="preserve"> – daňový doklad</w:t>
      </w:r>
      <w:r w:rsidRPr="0045072A">
        <w:rPr>
          <w:rFonts w:ascii="Arial" w:hAnsi="Arial" w:cs="Arial"/>
          <w:sz w:val="20"/>
        </w:rPr>
        <w:t xml:space="preserve"> musí obsahovat veškeré náležitosti účetního dokladu dle zákona č. 563/1991 Sb., o účetnictví, ve znění pozdějších předpisů nebo daňového dokladu dle zákona č. 235/2004 Sb., o dani z přidané hodnoty, ve zn</w:t>
      </w:r>
      <w:r w:rsidR="000524ED" w:rsidRPr="0045072A">
        <w:rPr>
          <w:rFonts w:ascii="Arial" w:hAnsi="Arial" w:cs="Arial"/>
          <w:sz w:val="20"/>
        </w:rPr>
        <w:t>ění pozdějších předpisů, je-li P</w:t>
      </w:r>
      <w:r w:rsidRPr="0045072A">
        <w:rPr>
          <w:rFonts w:ascii="Arial" w:hAnsi="Arial" w:cs="Arial"/>
          <w:sz w:val="20"/>
        </w:rPr>
        <w:t>oskytovatel plátce DPH. Poskytovatel je povinen přiložit ke</w:t>
      </w:r>
      <w:r w:rsidR="000B40DA" w:rsidRPr="0045072A">
        <w:rPr>
          <w:rFonts w:ascii="Arial" w:hAnsi="Arial" w:cs="Arial"/>
          <w:sz w:val="20"/>
        </w:rPr>
        <w:t> </w:t>
      </w:r>
      <w:r w:rsidRPr="0045072A">
        <w:rPr>
          <w:rFonts w:ascii="Arial" w:hAnsi="Arial" w:cs="Arial"/>
          <w:sz w:val="20"/>
        </w:rPr>
        <w:t xml:space="preserve">každé faktuře – daňovému dokladu podrobnou specifikaci poskytnutého plnění, které je danou fakturou uplatňováno k zaplacení. </w:t>
      </w:r>
      <w:r w:rsidR="00E34E97" w:rsidRPr="0045072A">
        <w:rPr>
          <w:rFonts w:ascii="Arial" w:eastAsia="Arial Unicode MS" w:hAnsi="Arial" w:cs="Arial"/>
          <w:sz w:val="20"/>
        </w:rPr>
        <w:t xml:space="preserve">Na fakturách </w:t>
      </w:r>
      <w:r w:rsidR="001C68EE" w:rsidRPr="0045072A">
        <w:rPr>
          <w:rFonts w:ascii="Arial" w:eastAsia="Arial Unicode MS" w:hAnsi="Arial" w:cs="Arial"/>
          <w:sz w:val="20"/>
        </w:rPr>
        <w:t xml:space="preserve">- daňových  </w:t>
      </w:r>
      <w:r w:rsidR="00E34E97" w:rsidRPr="0045072A">
        <w:rPr>
          <w:rFonts w:ascii="Arial" w:eastAsia="Arial Unicode MS" w:hAnsi="Arial" w:cs="Arial"/>
          <w:sz w:val="20"/>
        </w:rPr>
        <w:t xml:space="preserve">dokladech </w:t>
      </w:r>
      <w:r w:rsidR="001C68EE" w:rsidRPr="0045072A">
        <w:rPr>
          <w:rFonts w:ascii="Arial" w:eastAsia="Arial Unicode MS" w:hAnsi="Arial" w:cs="Arial"/>
          <w:sz w:val="20"/>
        </w:rPr>
        <w:t xml:space="preserve">musí být </w:t>
      </w:r>
      <w:r w:rsidR="00E34E97" w:rsidRPr="0045072A">
        <w:rPr>
          <w:rFonts w:ascii="Arial" w:eastAsia="Arial Unicode MS" w:hAnsi="Arial" w:cs="Arial"/>
          <w:sz w:val="20"/>
        </w:rPr>
        <w:t xml:space="preserve">uvedeno: </w:t>
      </w:r>
      <w:r w:rsidR="00E34E97" w:rsidRPr="0045072A">
        <w:rPr>
          <w:rFonts w:ascii="Arial" w:hAnsi="Arial" w:cs="Arial"/>
          <w:bCs/>
          <w:iCs/>
          <w:sz w:val="20"/>
        </w:rPr>
        <w:t>„</w:t>
      </w:r>
      <w:r w:rsidR="00E34E97" w:rsidRPr="00116613">
        <w:rPr>
          <w:rFonts w:ascii="Arial" w:hAnsi="Arial" w:cs="Arial"/>
          <w:bCs/>
          <w:i/>
          <w:iCs/>
          <w:sz w:val="20"/>
        </w:rPr>
        <w:t xml:space="preserve">Tento projekt je financován z projektu technické pomoci </w:t>
      </w:r>
      <w:r w:rsidR="00822418" w:rsidRPr="00116613">
        <w:rPr>
          <w:rFonts w:ascii="Arial" w:hAnsi="Arial" w:cs="Arial"/>
          <w:bCs/>
          <w:i/>
          <w:iCs/>
          <w:sz w:val="20"/>
        </w:rPr>
        <w:t>OPZ</w:t>
      </w:r>
      <w:r w:rsidR="00301DC6" w:rsidRPr="00116613">
        <w:rPr>
          <w:rFonts w:ascii="Arial" w:hAnsi="Arial" w:cs="Arial"/>
          <w:bCs/>
          <w:i/>
          <w:iCs/>
          <w:sz w:val="20"/>
        </w:rPr>
        <w:t xml:space="preserve"> </w:t>
      </w:r>
      <w:r w:rsidR="0000508F">
        <w:rPr>
          <w:rFonts w:ascii="Arial" w:hAnsi="Arial" w:cs="Arial"/>
          <w:bCs/>
          <w:i/>
          <w:iCs/>
          <w:sz w:val="20"/>
        </w:rPr>
        <w:t>s </w:t>
      </w:r>
      <w:r w:rsidR="00A02ACF" w:rsidRPr="00116613">
        <w:rPr>
          <w:rFonts w:ascii="Arial" w:hAnsi="Arial" w:cs="Arial"/>
          <w:bCs/>
          <w:i/>
          <w:iCs/>
          <w:sz w:val="20"/>
        </w:rPr>
        <w:t>názvem</w:t>
      </w:r>
      <w:r w:rsidR="00E34E97" w:rsidRPr="00116613">
        <w:rPr>
          <w:rFonts w:ascii="Arial" w:hAnsi="Arial" w:cs="Arial"/>
          <w:bCs/>
          <w:i/>
          <w:iCs/>
          <w:sz w:val="20"/>
        </w:rPr>
        <w:t> </w:t>
      </w:r>
      <w:r w:rsidR="008D3398" w:rsidRPr="00116613" w:rsidDel="008D3398">
        <w:rPr>
          <w:rFonts w:ascii="Arial" w:hAnsi="Arial" w:cs="Arial"/>
          <w:bCs/>
          <w:i/>
          <w:iCs/>
          <w:sz w:val="20"/>
        </w:rPr>
        <w:t xml:space="preserve"> </w:t>
      </w:r>
      <w:r w:rsidR="00A02ACF" w:rsidRPr="003647BB">
        <w:rPr>
          <w:rFonts w:ascii="Arial" w:hAnsi="Arial" w:cs="Arial"/>
          <w:bCs/>
          <w:i/>
          <w:iCs/>
          <w:sz w:val="20"/>
        </w:rPr>
        <w:t>„</w:t>
      </w:r>
      <w:r w:rsidR="007110F0" w:rsidRPr="003647BB">
        <w:rPr>
          <w:rFonts w:ascii="Arial" w:hAnsi="Arial" w:cs="Arial"/>
          <w:bCs/>
          <w:i/>
          <w:iCs/>
          <w:sz w:val="20"/>
        </w:rPr>
        <w:t>Rozvoj lidských zdrojů Operačního programu Zaměstnanost</w:t>
      </w:r>
      <w:r w:rsidR="003751C4">
        <w:rPr>
          <w:rFonts w:ascii="Arial" w:hAnsi="Arial" w:cs="Arial"/>
          <w:bCs/>
          <w:i/>
          <w:iCs/>
          <w:sz w:val="20"/>
        </w:rPr>
        <w:t xml:space="preserve">, </w:t>
      </w:r>
      <w:r w:rsidR="003751C4" w:rsidRPr="003751C4">
        <w:rPr>
          <w:rFonts w:ascii="Arial" w:hAnsi="Arial" w:cs="Arial"/>
          <w:bCs/>
          <w:i/>
          <w:iCs/>
          <w:sz w:val="20"/>
        </w:rPr>
        <w:t>registrační číslo CZ.03.5.125/0.0/0.0/15_012/0002780</w:t>
      </w:r>
      <w:r w:rsidR="00A02ACF" w:rsidRPr="003647BB">
        <w:rPr>
          <w:rFonts w:ascii="Arial" w:hAnsi="Arial" w:cs="Arial"/>
          <w:bCs/>
          <w:i/>
          <w:iCs/>
          <w:sz w:val="20"/>
        </w:rPr>
        <w:t>“</w:t>
      </w:r>
      <w:r w:rsidR="003751C4">
        <w:rPr>
          <w:rFonts w:ascii="Arial" w:hAnsi="Arial" w:cs="Arial"/>
          <w:bCs/>
          <w:i/>
          <w:iCs/>
          <w:sz w:val="20"/>
        </w:rPr>
        <w:t xml:space="preserve"> a číslo PRV</w:t>
      </w:r>
      <w:r w:rsidR="003647BB">
        <w:rPr>
          <w:rFonts w:ascii="Arial" w:hAnsi="Arial" w:cs="Arial"/>
          <w:bCs/>
          <w:iCs/>
          <w:sz w:val="20"/>
        </w:rPr>
        <w:t>.</w:t>
      </w:r>
      <w:r w:rsidR="0027730B">
        <w:rPr>
          <w:rFonts w:ascii="Arial" w:hAnsi="Arial" w:cs="Arial"/>
          <w:bCs/>
          <w:iCs/>
          <w:sz w:val="20"/>
        </w:rPr>
        <w:t xml:space="preserve"> </w:t>
      </w:r>
      <w:r w:rsidR="00A02ACF">
        <w:rPr>
          <w:rFonts w:ascii="Arial" w:hAnsi="Arial" w:cs="Arial"/>
          <w:bCs/>
          <w:iCs/>
          <w:sz w:val="20"/>
        </w:rPr>
        <w:t>Č</w:t>
      </w:r>
      <w:r w:rsidR="008D3398">
        <w:rPr>
          <w:rFonts w:ascii="Arial" w:hAnsi="Arial" w:cs="Arial"/>
          <w:bCs/>
          <w:iCs/>
          <w:sz w:val="20"/>
        </w:rPr>
        <w:t xml:space="preserve">íslo </w:t>
      </w:r>
      <w:r w:rsidR="0027730B">
        <w:rPr>
          <w:rFonts w:ascii="Arial" w:hAnsi="Arial" w:cs="Arial"/>
          <w:bCs/>
          <w:iCs/>
          <w:sz w:val="20"/>
        </w:rPr>
        <w:t xml:space="preserve">PRV </w:t>
      </w:r>
      <w:r w:rsidR="00B272C6" w:rsidRPr="00906B21">
        <w:rPr>
          <w:rFonts w:ascii="Arial" w:hAnsi="Arial" w:cs="Arial"/>
          <w:bCs/>
          <w:iCs/>
          <w:sz w:val="20"/>
        </w:rPr>
        <w:t>sdělí</w:t>
      </w:r>
      <w:r w:rsidR="0027730B">
        <w:rPr>
          <w:rFonts w:ascii="Arial" w:hAnsi="Arial" w:cs="Arial"/>
          <w:bCs/>
          <w:iCs/>
          <w:sz w:val="20"/>
        </w:rPr>
        <w:t xml:space="preserve"> každý rok</w:t>
      </w:r>
      <w:r w:rsidR="00B272C6" w:rsidRPr="00906B21">
        <w:rPr>
          <w:rFonts w:ascii="Arial" w:hAnsi="Arial" w:cs="Arial"/>
          <w:bCs/>
          <w:iCs/>
          <w:sz w:val="20"/>
        </w:rPr>
        <w:t xml:space="preserve"> Poskytovateli Objednatel.</w:t>
      </w:r>
    </w:p>
    <w:p w14:paraId="1C1E3691" w14:textId="77777777" w:rsidR="00FA54F4" w:rsidRPr="00815A17" w:rsidRDefault="00FA54F4" w:rsidP="00815A17">
      <w:pPr>
        <w:pStyle w:val="Nadpis2"/>
        <w:numPr>
          <w:ilvl w:val="1"/>
          <w:numId w:val="1"/>
        </w:numPr>
        <w:rPr>
          <w:rFonts w:ascii="Arial" w:hAnsi="Arial" w:cs="Arial"/>
          <w:sz w:val="20"/>
        </w:rPr>
      </w:pPr>
      <w:bookmarkStart w:id="43" w:name="_Ref439089607"/>
      <w:r w:rsidRPr="00AF014F">
        <w:rPr>
          <w:rFonts w:ascii="Arial" w:eastAsia="MS Mincho" w:hAnsi="Arial" w:cs="Arial"/>
          <w:sz w:val="20"/>
        </w:rPr>
        <w:t>Objednatel si vyhrazuje právo před uplynutím lhůty splatnosti vrátit fakturu</w:t>
      </w:r>
      <w:r w:rsidR="001C68EE">
        <w:rPr>
          <w:rFonts w:ascii="Arial" w:eastAsia="MS Mincho" w:hAnsi="Arial" w:cs="Arial"/>
          <w:sz w:val="20"/>
        </w:rPr>
        <w:t xml:space="preserve"> – daňový doklad</w:t>
      </w:r>
      <w:r w:rsidRPr="00AF014F">
        <w:rPr>
          <w:rFonts w:ascii="Arial" w:eastAsia="MS Mincho" w:hAnsi="Arial" w:cs="Arial"/>
          <w:sz w:val="20"/>
        </w:rPr>
        <w:t>, pokud neobsahuje požadovan</w:t>
      </w:r>
      <w:r w:rsidRPr="00815A17">
        <w:rPr>
          <w:rFonts w:ascii="Arial" w:eastAsia="MS Mincho" w:hAnsi="Arial" w:cs="Arial"/>
          <w:sz w:val="20"/>
        </w:rPr>
        <w:t>é náležitosti nebo obsahuje nesprávné cenové údaje. Oprávněným vrácením faktury</w:t>
      </w:r>
      <w:r w:rsidR="001C68EE">
        <w:rPr>
          <w:rFonts w:ascii="Arial" w:eastAsia="MS Mincho" w:hAnsi="Arial" w:cs="Arial"/>
          <w:sz w:val="20"/>
        </w:rPr>
        <w:t xml:space="preserve"> – daňového dokladu</w:t>
      </w:r>
      <w:r w:rsidRPr="00815A17">
        <w:rPr>
          <w:rFonts w:ascii="Arial" w:eastAsia="MS Mincho" w:hAnsi="Arial" w:cs="Arial"/>
          <w:sz w:val="20"/>
        </w:rPr>
        <w:t>, přestává běžet původní lhůta splatnosti. Opravená nebo přepracovaná faktura</w:t>
      </w:r>
      <w:r w:rsidR="001C68EE">
        <w:rPr>
          <w:rFonts w:ascii="Arial" w:eastAsia="MS Mincho" w:hAnsi="Arial" w:cs="Arial"/>
          <w:sz w:val="20"/>
        </w:rPr>
        <w:t xml:space="preserve"> – daňový doklad</w:t>
      </w:r>
      <w:r w:rsidRPr="00815A17">
        <w:rPr>
          <w:rFonts w:ascii="Arial" w:eastAsia="MS Mincho" w:hAnsi="Arial" w:cs="Arial"/>
          <w:sz w:val="20"/>
        </w:rPr>
        <w:t xml:space="preserve"> bude opatřena novou lhůtou splatnosti</w:t>
      </w:r>
      <w:r w:rsidR="00815A17">
        <w:rPr>
          <w:rFonts w:ascii="Arial" w:eastAsia="MS Mincho" w:hAnsi="Arial" w:cs="Arial"/>
          <w:sz w:val="20"/>
        </w:rPr>
        <w:t xml:space="preserve"> </w:t>
      </w:r>
      <w:r w:rsidR="001C68EE">
        <w:rPr>
          <w:rFonts w:ascii="Arial" w:eastAsia="MS Mincho" w:hAnsi="Arial" w:cs="Arial"/>
          <w:sz w:val="20"/>
        </w:rPr>
        <w:t xml:space="preserve">v souladu s ustanovením </w:t>
      </w:r>
      <w:r w:rsidR="00806A43">
        <w:rPr>
          <w:rFonts w:ascii="Arial" w:eastAsia="MS Mincho" w:hAnsi="Arial" w:cs="Arial"/>
          <w:sz w:val="20"/>
        </w:rPr>
        <w:t>článk</w:t>
      </w:r>
      <w:r w:rsidR="0028372A">
        <w:rPr>
          <w:rFonts w:ascii="Arial" w:eastAsia="MS Mincho" w:hAnsi="Arial" w:cs="Arial"/>
          <w:sz w:val="20"/>
        </w:rPr>
        <w:t>u</w:t>
      </w:r>
      <w:r w:rsidR="00806A43">
        <w:rPr>
          <w:rFonts w:ascii="Arial" w:eastAsia="MS Mincho" w:hAnsi="Arial" w:cs="Arial"/>
          <w:sz w:val="20"/>
        </w:rPr>
        <w:t xml:space="preserve"> </w:t>
      </w:r>
      <w:r w:rsidR="00806A43">
        <w:rPr>
          <w:rFonts w:ascii="Arial" w:eastAsia="MS Mincho" w:hAnsi="Arial" w:cs="Arial"/>
          <w:sz w:val="20"/>
        </w:rPr>
        <w:fldChar w:fldCharType="begin"/>
      </w:r>
      <w:r w:rsidR="00806A43">
        <w:rPr>
          <w:rFonts w:ascii="Arial" w:eastAsia="MS Mincho" w:hAnsi="Arial" w:cs="Arial"/>
          <w:sz w:val="20"/>
        </w:rPr>
        <w:instrText xml:space="preserve"> REF _Ref438645079 \r \h </w:instrText>
      </w:r>
      <w:r w:rsidR="00806A43">
        <w:rPr>
          <w:rFonts w:ascii="Arial" w:eastAsia="MS Mincho" w:hAnsi="Arial" w:cs="Arial"/>
          <w:sz w:val="20"/>
        </w:rPr>
      </w:r>
      <w:r w:rsidR="00806A43">
        <w:rPr>
          <w:rFonts w:ascii="Arial" w:eastAsia="MS Mincho" w:hAnsi="Arial" w:cs="Arial"/>
          <w:sz w:val="20"/>
        </w:rPr>
        <w:fldChar w:fldCharType="separate"/>
      </w:r>
      <w:r w:rsidR="00EE52CA">
        <w:rPr>
          <w:rFonts w:ascii="Arial" w:eastAsia="MS Mincho" w:hAnsi="Arial" w:cs="Arial"/>
          <w:sz w:val="20"/>
        </w:rPr>
        <w:t>12.7</w:t>
      </w:r>
      <w:r w:rsidR="00806A43">
        <w:rPr>
          <w:rFonts w:ascii="Arial" w:eastAsia="MS Mincho" w:hAnsi="Arial" w:cs="Arial"/>
          <w:sz w:val="20"/>
        </w:rPr>
        <w:fldChar w:fldCharType="end"/>
      </w:r>
      <w:r w:rsidR="00815A17">
        <w:rPr>
          <w:rFonts w:ascii="Arial" w:eastAsia="MS Mincho" w:hAnsi="Arial" w:cs="Arial"/>
          <w:sz w:val="20"/>
        </w:rPr>
        <w:t xml:space="preserve"> této Smlouvy</w:t>
      </w:r>
      <w:r w:rsidRPr="00815A17">
        <w:rPr>
          <w:rFonts w:ascii="Arial" w:eastAsia="MS Mincho" w:hAnsi="Arial" w:cs="Arial"/>
          <w:sz w:val="20"/>
        </w:rPr>
        <w:t xml:space="preserve">. Poslední </w:t>
      </w:r>
      <w:r w:rsidR="001C68EE">
        <w:rPr>
          <w:rFonts w:ascii="Arial" w:eastAsia="MS Mincho" w:hAnsi="Arial" w:cs="Arial"/>
          <w:sz w:val="20"/>
        </w:rPr>
        <w:t xml:space="preserve">faktura - </w:t>
      </w:r>
      <w:r w:rsidRPr="00815A17">
        <w:rPr>
          <w:rFonts w:ascii="Arial" w:eastAsia="MS Mincho" w:hAnsi="Arial" w:cs="Arial"/>
          <w:sz w:val="20"/>
        </w:rPr>
        <w:t>daňový doklad v kalendářním roce musí být Objednateli doručen</w:t>
      </w:r>
      <w:r w:rsidR="001C68EE">
        <w:rPr>
          <w:rFonts w:ascii="Arial" w:eastAsia="MS Mincho" w:hAnsi="Arial" w:cs="Arial"/>
          <w:sz w:val="20"/>
        </w:rPr>
        <w:t>a</w:t>
      </w:r>
      <w:r w:rsidRPr="00815A17">
        <w:rPr>
          <w:rFonts w:ascii="Arial" w:eastAsia="MS Mincho" w:hAnsi="Arial" w:cs="Arial"/>
          <w:sz w:val="20"/>
        </w:rPr>
        <w:t xml:space="preserve"> nejpozději 1</w:t>
      </w:r>
      <w:r w:rsidR="00B272C6" w:rsidRPr="00815A17">
        <w:rPr>
          <w:rFonts w:ascii="Arial" w:eastAsia="MS Mincho" w:hAnsi="Arial" w:cs="Arial"/>
          <w:sz w:val="20"/>
        </w:rPr>
        <w:t>0</w:t>
      </w:r>
      <w:r w:rsidRPr="00815A17">
        <w:rPr>
          <w:rFonts w:ascii="Arial" w:eastAsia="MS Mincho" w:hAnsi="Arial" w:cs="Arial"/>
          <w:sz w:val="20"/>
        </w:rPr>
        <w:t>. prosince příslušného</w:t>
      </w:r>
      <w:r w:rsidR="001C68EE">
        <w:rPr>
          <w:rFonts w:ascii="Arial" w:eastAsia="MS Mincho" w:hAnsi="Arial" w:cs="Arial"/>
          <w:sz w:val="20"/>
        </w:rPr>
        <w:t xml:space="preserve"> kalendářního</w:t>
      </w:r>
      <w:r w:rsidRPr="00815A17">
        <w:rPr>
          <w:rFonts w:ascii="Arial" w:eastAsia="MS Mincho" w:hAnsi="Arial" w:cs="Arial"/>
          <w:sz w:val="20"/>
        </w:rPr>
        <w:t xml:space="preserve"> roku.</w:t>
      </w:r>
      <w:bookmarkEnd w:id="43"/>
      <w:r w:rsidR="00142D66">
        <w:rPr>
          <w:rFonts w:ascii="Arial" w:eastAsia="MS Mincho" w:hAnsi="Arial" w:cs="Arial"/>
          <w:sz w:val="20"/>
        </w:rPr>
        <w:t xml:space="preserve"> V případě, že faktura - </w:t>
      </w:r>
      <w:r w:rsidR="00142D66" w:rsidRPr="00815A17">
        <w:rPr>
          <w:rFonts w:ascii="Arial" w:eastAsia="MS Mincho" w:hAnsi="Arial" w:cs="Arial"/>
          <w:sz w:val="20"/>
        </w:rPr>
        <w:t>daňový doklad</w:t>
      </w:r>
      <w:r w:rsidR="00142D66">
        <w:rPr>
          <w:rFonts w:ascii="Arial" w:eastAsia="MS Mincho" w:hAnsi="Arial" w:cs="Arial"/>
          <w:sz w:val="20"/>
        </w:rPr>
        <w:t xml:space="preserve"> bude doručen</w:t>
      </w:r>
      <w:r w:rsidR="007B006A">
        <w:rPr>
          <w:rFonts w:ascii="Arial" w:eastAsia="MS Mincho" w:hAnsi="Arial" w:cs="Arial"/>
          <w:sz w:val="20"/>
        </w:rPr>
        <w:t>a</w:t>
      </w:r>
      <w:r w:rsidR="00142D66">
        <w:rPr>
          <w:rFonts w:ascii="Arial" w:eastAsia="MS Mincho" w:hAnsi="Arial" w:cs="Arial"/>
          <w:sz w:val="20"/>
        </w:rPr>
        <w:t xml:space="preserve"> Objednateli v období od 11. prosince</w:t>
      </w:r>
      <w:r w:rsidR="007B006A">
        <w:rPr>
          <w:rFonts w:ascii="Arial" w:eastAsia="MS Mincho" w:hAnsi="Arial" w:cs="Arial"/>
          <w:sz w:val="20"/>
        </w:rPr>
        <w:t xml:space="preserve"> daného roku</w:t>
      </w:r>
      <w:r w:rsidR="00142D66">
        <w:rPr>
          <w:rFonts w:ascii="Arial" w:eastAsia="MS Mincho" w:hAnsi="Arial" w:cs="Arial"/>
          <w:sz w:val="20"/>
        </w:rPr>
        <w:t xml:space="preserve"> do 31. </w:t>
      </w:r>
      <w:r w:rsidR="008303AB">
        <w:rPr>
          <w:rFonts w:ascii="Arial" w:eastAsia="MS Mincho" w:hAnsi="Arial" w:cs="Arial"/>
          <w:sz w:val="20"/>
        </w:rPr>
        <w:t>l</w:t>
      </w:r>
      <w:r w:rsidR="00142D66">
        <w:rPr>
          <w:rFonts w:ascii="Arial" w:eastAsia="MS Mincho" w:hAnsi="Arial" w:cs="Arial"/>
          <w:sz w:val="20"/>
        </w:rPr>
        <w:t>edna</w:t>
      </w:r>
      <w:r w:rsidR="008303AB">
        <w:rPr>
          <w:rFonts w:ascii="Arial" w:eastAsia="MS Mincho" w:hAnsi="Arial" w:cs="Arial"/>
          <w:sz w:val="20"/>
        </w:rPr>
        <w:t xml:space="preserve"> následujícího roku</w:t>
      </w:r>
      <w:r w:rsidR="00142D66">
        <w:rPr>
          <w:rFonts w:ascii="Arial" w:eastAsia="MS Mincho" w:hAnsi="Arial" w:cs="Arial"/>
          <w:sz w:val="20"/>
        </w:rPr>
        <w:t>, bude datum splatnosti faktury automaticky prod</w:t>
      </w:r>
      <w:r w:rsidR="0000508F">
        <w:rPr>
          <w:rFonts w:ascii="Arial" w:eastAsia="MS Mincho" w:hAnsi="Arial" w:cs="Arial"/>
          <w:sz w:val="20"/>
        </w:rPr>
        <w:t>louženo do </w:t>
      </w:r>
      <w:r w:rsidR="00142D66">
        <w:rPr>
          <w:rFonts w:ascii="Arial" w:eastAsia="MS Mincho" w:hAnsi="Arial" w:cs="Arial"/>
          <w:sz w:val="20"/>
        </w:rPr>
        <w:t>1.</w:t>
      </w:r>
      <w:r w:rsidR="007B006A">
        <w:rPr>
          <w:rFonts w:ascii="Arial" w:eastAsia="MS Mincho" w:hAnsi="Arial" w:cs="Arial"/>
          <w:sz w:val="20"/>
        </w:rPr>
        <w:t> </w:t>
      </w:r>
      <w:r w:rsidR="008303AB">
        <w:rPr>
          <w:rFonts w:ascii="Arial" w:eastAsia="MS Mincho" w:hAnsi="Arial" w:cs="Arial"/>
          <w:sz w:val="20"/>
        </w:rPr>
        <w:t>b</w:t>
      </w:r>
      <w:r w:rsidR="00142D66">
        <w:rPr>
          <w:rFonts w:ascii="Arial" w:eastAsia="MS Mincho" w:hAnsi="Arial" w:cs="Arial"/>
          <w:sz w:val="20"/>
        </w:rPr>
        <w:t>řezna</w:t>
      </w:r>
      <w:r w:rsidR="000E0786">
        <w:rPr>
          <w:rFonts w:ascii="Arial" w:eastAsia="MS Mincho" w:hAnsi="Arial" w:cs="Arial"/>
          <w:sz w:val="20"/>
        </w:rPr>
        <w:t xml:space="preserve"> takového následujícího</w:t>
      </w:r>
      <w:r w:rsidR="008303AB">
        <w:rPr>
          <w:rFonts w:ascii="Arial" w:eastAsia="MS Mincho" w:hAnsi="Arial" w:cs="Arial"/>
          <w:sz w:val="20"/>
        </w:rPr>
        <w:t xml:space="preserve"> roku</w:t>
      </w:r>
      <w:r w:rsidR="005B5BFF">
        <w:rPr>
          <w:rFonts w:ascii="Arial" w:eastAsia="MS Mincho" w:hAnsi="Arial" w:cs="Arial"/>
          <w:sz w:val="20"/>
        </w:rPr>
        <w:t>, s ohledem na schválení státního rozpočtu</w:t>
      </w:r>
      <w:r w:rsidR="00142D66">
        <w:rPr>
          <w:rFonts w:ascii="Arial" w:eastAsia="MS Mincho" w:hAnsi="Arial" w:cs="Arial"/>
          <w:sz w:val="20"/>
        </w:rPr>
        <w:t>.</w:t>
      </w:r>
    </w:p>
    <w:p w14:paraId="1C1E3692" w14:textId="77777777" w:rsidR="00151A55" w:rsidRDefault="00151A55" w:rsidP="00FD02E7">
      <w:pPr>
        <w:pStyle w:val="Nadpis2"/>
        <w:numPr>
          <w:ilvl w:val="1"/>
          <w:numId w:val="1"/>
        </w:numPr>
        <w:rPr>
          <w:rFonts w:ascii="Arial" w:hAnsi="Arial" w:cs="Arial"/>
          <w:sz w:val="20"/>
        </w:rPr>
      </w:pPr>
      <w:r w:rsidRPr="00B42573">
        <w:rPr>
          <w:rFonts w:ascii="Arial" w:hAnsi="Arial" w:cs="Arial"/>
          <w:sz w:val="20"/>
        </w:rPr>
        <w:t>Peněžní částky budou uhrazeny bankovním převodem na účet Poskytovatele uvedený na faktuře</w:t>
      </w:r>
      <w:r w:rsidR="001C68EE">
        <w:rPr>
          <w:rFonts w:ascii="Arial" w:hAnsi="Arial" w:cs="Arial"/>
          <w:sz w:val="20"/>
        </w:rPr>
        <w:t xml:space="preserve"> – daňovém dokladu</w:t>
      </w:r>
      <w:r w:rsidRPr="00B42573">
        <w:rPr>
          <w:rFonts w:ascii="Arial" w:hAnsi="Arial" w:cs="Arial"/>
          <w:sz w:val="20"/>
        </w:rPr>
        <w:t xml:space="preserve">. Uhrazením se pro účely této </w:t>
      </w:r>
      <w:r w:rsidR="006C5821" w:rsidRPr="00B42573">
        <w:rPr>
          <w:rFonts w:ascii="Arial" w:hAnsi="Arial" w:cs="Arial"/>
          <w:sz w:val="20"/>
        </w:rPr>
        <w:t>S</w:t>
      </w:r>
      <w:r w:rsidRPr="00B42573">
        <w:rPr>
          <w:rFonts w:ascii="Arial" w:hAnsi="Arial" w:cs="Arial"/>
          <w:sz w:val="20"/>
        </w:rPr>
        <w:t>mlouvy rozumí odepsání příslušné částky z účtu Objednatele.</w:t>
      </w:r>
    </w:p>
    <w:p w14:paraId="1C1E3693" w14:textId="77777777" w:rsidR="00063A9A" w:rsidRDefault="00063A9A" w:rsidP="00063A9A">
      <w:pPr>
        <w:pStyle w:val="Nadpis2"/>
        <w:numPr>
          <w:ilvl w:val="1"/>
          <w:numId w:val="1"/>
        </w:numPr>
        <w:rPr>
          <w:rFonts w:ascii="Arial" w:hAnsi="Arial" w:cs="Arial"/>
          <w:sz w:val="20"/>
        </w:rPr>
      </w:pPr>
      <w:r w:rsidRPr="00063A9A">
        <w:rPr>
          <w:rFonts w:ascii="Arial" w:hAnsi="Arial" w:cs="Arial"/>
          <w:sz w:val="20"/>
        </w:rPr>
        <w:t>V případě, že Poskytovatel získá v průběhu trvání závazkového vztahu založeného touto Smlouvou rozhodnutím správce daně status ne</w:t>
      </w:r>
      <w:r w:rsidR="0000508F">
        <w:rPr>
          <w:rFonts w:ascii="Arial" w:hAnsi="Arial" w:cs="Arial"/>
          <w:sz w:val="20"/>
        </w:rPr>
        <w:t>spolehlivého plátce v souladu s </w:t>
      </w:r>
      <w:r w:rsidRPr="00063A9A">
        <w:rPr>
          <w:rFonts w:ascii="Arial" w:hAnsi="Arial" w:cs="Arial"/>
          <w:sz w:val="20"/>
        </w:rPr>
        <w:t xml:space="preserve">ustanovením § 106a zákona č. 235/2004 Sb., o dani z přidané hodnoty, ve znění pozdějších předpisů, uhradí </w:t>
      </w:r>
      <w:r w:rsidR="00F55A09">
        <w:rPr>
          <w:rFonts w:ascii="Arial" w:hAnsi="Arial" w:cs="Arial"/>
          <w:sz w:val="20"/>
        </w:rPr>
        <w:t xml:space="preserve">Objednatel </w:t>
      </w:r>
      <w:r w:rsidRPr="00063A9A">
        <w:rPr>
          <w:rFonts w:ascii="Arial" w:hAnsi="Arial" w:cs="Arial"/>
          <w:sz w:val="20"/>
        </w:rPr>
        <w:t>daň z přidané hodnoty z poskytnutého plnění - dle § 109a téhož zákona – přímo příslušnému správ</w:t>
      </w:r>
      <w:r w:rsidR="0000508F">
        <w:rPr>
          <w:rFonts w:ascii="Arial" w:hAnsi="Arial" w:cs="Arial"/>
          <w:sz w:val="20"/>
        </w:rPr>
        <w:t>ci daně namísto Poskytovatele a </w:t>
      </w:r>
      <w:r w:rsidRPr="00063A9A">
        <w:rPr>
          <w:rFonts w:ascii="Arial" w:hAnsi="Arial" w:cs="Arial"/>
          <w:sz w:val="20"/>
        </w:rPr>
        <w:t xml:space="preserve">následně uhradí Poskytovateli cenu poníženou o takto zaplacenou daň. Poskytovatel se zavazuje na </w:t>
      </w:r>
      <w:r w:rsidR="00F55A09">
        <w:rPr>
          <w:rFonts w:ascii="Arial" w:hAnsi="Arial" w:cs="Arial"/>
          <w:sz w:val="20"/>
        </w:rPr>
        <w:t>f</w:t>
      </w:r>
      <w:r w:rsidRPr="00063A9A">
        <w:rPr>
          <w:rFonts w:ascii="Arial" w:hAnsi="Arial" w:cs="Arial"/>
          <w:sz w:val="20"/>
        </w:rPr>
        <w:t>aktuře</w:t>
      </w:r>
      <w:r w:rsidR="0049273B">
        <w:rPr>
          <w:rFonts w:ascii="Arial" w:hAnsi="Arial" w:cs="Arial"/>
          <w:sz w:val="20"/>
        </w:rPr>
        <w:t xml:space="preserve"> – daňovém dokladu</w:t>
      </w:r>
      <w:r w:rsidRPr="00063A9A">
        <w:rPr>
          <w:rFonts w:ascii="Arial" w:hAnsi="Arial" w:cs="Arial"/>
          <w:sz w:val="20"/>
        </w:rPr>
        <w:t xml:space="preserve"> uvést účet zveřejněný správcem daně způsobem, umožňujícím dálkový přístup. Je-li na </w:t>
      </w:r>
      <w:r w:rsidR="00F55A09">
        <w:rPr>
          <w:rFonts w:ascii="Arial" w:hAnsi="Arial" w:cs="Arial"/>
          <w:sz w:val="20"/>
        </w:rPr>
        <w:t>f</w:t>
      </w:r>
      <w:r w:rsidRPr="00063A9A">
        <w:rPr>
          <w:rFonts w:ascii="Arial" w:hAnsi="Arial" w:cs="Arial"/>
          <w:sz w:val="20"/>
        </w:rPr>
        <w:t xml:space="preserve">aktuře </w:t>
      </w:r>
      <w:r w:rsidR="0049273B">
        <w:rPr>
          <w:rFonts w:ascii="Arial" w:hAnsi="Arial" w:cs="Arial"/>
          <w:sz w:val="20"/>
        </w:rPr>
        <w:t xml:space="preserve">– daňovém dokladu </w:t>
      </w:r>
      <w:r w:rsidRPr="00063A9A">
        <w:rPr>
          <w:rFonts w:ascii="Arial" w:hAnsi="Arial" w:cs="Arial"/>
          <w:sz w:val="20"/>
        </w:rPr>
        <w:t>vystavené Poskytovatelem uveden jin</w:t>
      </w:r>
      <w:r w:rsidR="0000508F">
        <w:rPr>
          <w:rFonts w:ascii="Arial" w:hAnsi="Arial" w:cs="Arial"/>
          <w:sz w:val="20"/>
        </w:rPr>
        <w:t>ý účet, než je účet stanovený v </w:t>
      </w:r>
      <w:r w:rsidRPr="00063A9A">
        <w:rPr>
          <w:rFonts w:ascii="Arial" w:hAnsi="Arial" w:cs="Arial"/>
          <w:sz w:val="20"/>
        </w:rPr>
        <w:t xml:space="preserve">předchozí větě, </w:t>
      </w:r>
      <w:r w:rsidR="00F55A09">
        <w:rPr>
          <w:rFonts w:ascii="Arial" w:hAnsi="Arial" w:cs="Arial"/>
          <w:sz w:val="20"/>
        </w:rPr>
        <w:t xml:space="preserve">použije se obdobně článek </w:t>
      </w:r>
      <w:r w:rsidR="00F55A09">
        <w:rPr>
          <w:rFonts w:ascii="Arial" w:hAnsi="Arial" w:cs="Arial"/>
          <w:sz w:val="20"/>
        </w:rPr>
        <w:fldChar w:fldCharType="begin"/>
      </w:r>
      <w:r w:rsidR="00F55A09">
        <w:rPr>
          <w:rFonts w:ascii="Arial" w:hAnsi="Arial" w:cs="Arial"/>
          <w:sz w:val="20"/>
        </w:rPr>
        <w:instrText xml:space="preserve"> REF _Ref439089607 \r \h </w:instrText>
      </w:r>
      <w:r w:rsidR="00F55A09">
        <w:rPr>
          <w:rFonts w:ascii="Arial" w:hAnsi="Arial" w:cs="Arial"/>
          <w:sz w:val="20"/>
        </w:rPr>
      </w:r>
      <w:r w:rsidR="00F55A09">
        <w:rPr>
          <w:rFonts w:ascii="Arial" w:hAnsi="Arial" w:cs="Arial"/>
          <w:sz w:val="20"/>
        </w:rPr>
        <w:fldChar w:fldCharType="separate"/>
      </w:r>
      <w:r w:rsidR="00EE52CA">
        <w:rPr>
          <w:rFonts w:ascii="Arial" w:hAnsi="Arial" w:cs="Arial"/>
          <w:sz w:val="20"/>
        </w:rPr>
        <w:t>12.9</w:t>
      </w:r>
      <w:r w:rsidR="00F55A09">
        <w:rPr>
          <w:rFonts w:ascii="Arial" w:hAnsi="Arial" w:cs="Arial"/>
          <w:sz w:val="20"/>
        </w:rPr>
        <w:fldChar w:fldCharType="end"/>
      </w:r>
      <w:r w:rsidR="00F55A09">
        <w:rPr>
          <w:rFonts w:ascii="Arial" w:hAnsi="Arial" w:cs="Arial"/>
          <w:sz w:val="20"/>
        </w:rPr>
        <w:t xml:space="preserve"> výše</w:t>
      </w:r>
      <w:r w:rsidRPr="00063A9A">
        <w:rPr>
          <w:rFonts w:ascii="Arial" w:hAnsi="Arial" w:cs="Arial"/>
          <w:sz w:val="20"/>
        </w:rPr>
        <w:t>.</w:t>
      </w:r>
    </w:p>
    <w:p w14:paraId="1C1E3694" w14:textId="77777777" w:rsidR="00FA462E" w:rsidRDefault="00FA462E" w:rsidP="00A2551E">
      <w:pPr>
        <w:pStyle w:val="Nadpis1"/>
        <w:numPr>
          <w:ilvl w:val="0"/>
          <w:numId w:val="1"/>
        </w:numPr>
        <w:tabs>
          <w:tab w:val="clear" w:pos="705"/>
          <w:tab w:val="num" w:pos="720"/>
        </w:tabs>
        <w:rPr>
          <w:rFonts w:ascii="Arial" w:hAnsi="Arial" w:cs="Arial"/>
          <w:sz w:val="24"/>
        </w:rPr>
      </w:pPr>
      <w:bookmarkStart w:id="44" w:name="_Ref439086032"/>
      <w:bookmarkStart w:id="45" w:name="_Ref439082944"/>
      <w:bookmarkStart w:id="46" w:name="_Toc446473771"/>
      <w:r>
        <w:rPr>
          <w:rFonts w:ascii="Arial" w:hAnsi="Arial" w:cs="Arial"/>
          <w:sz w:val="24"/>
        </w:rPr>
        <w:t>Subdodavatelé</w:t>
      </w:r>
      <w:bookmarkEnd w:id="44"/>
    </w:p>
    <w:p w14:paraId="1C1E3695" w14:textId="77777777" w:rsidR="00FA462E" w:rsidRPr="00FA462E" w:rsidRDefault="00FA462E" w:rsidP="00347D79">
      <w:pPr>
        <w:pStyle w:val="Nadpis2"/>
        <w:numPr>
          <w:ilvl w:val="1"/>
          <w:numId w:val="1"/>
        </w:numPr>
        <w:rPr>
          <w:rFonts w:ascii="Arial" w:hAnsi="Arial" w:cs="Arial"/>
          <w:sz w:val="20"/>
        </w:rPr>
      </w:pPr>
      <w:bookmarkStart w:id="47" w:name="_Ref440404119"/>
      <w:r w:rsidRPr="00FA462E">
        <w:rPr>
          <w:rFonts w:ascii="Arial" w:hAnsi="Arial" w:cs="Arial"/>
          <w:sz w:val="20"/>
        </w:rPr>
        <w:t xml:space="preserve">Poskytovatel smí k plnění předmětu této Smlouvy či Dílčí smlouvy využít </w:t>
      </w:r>
      <w:r>
        <w:rPr>
          <w:rFonts w:ascii="Arial" w:hAnsi="Arial" w:cs="Arial"/>
          <w:sz w:val="20"/>
        </w:rPr>
        <w:t>s</w:t>
      </w:r>
      <w:r w:rsidRPr="00FA462E">
        <w:rPr>
          <w:rFonts w:ascii="Arial" w:hAnsi="Arial" w:cs="Arial"/>
          <w:sz w:val="20"/>
        </w:rPr>
        <w:t>ubdodavatele pouze s předchozím souhlasem Objednatele</w:t>
      </w:r>
      <w:r w:rsidR="00930B21">
        <w:rPr>
          <w:rFonts w:ascii="Arial" w:hAnsi="Arial" w:cs="Arial"/>
          <w:sz w:val="20"/>
        </w:rPr>
        <w:t xml:space="preserve"> (s výjimkou těch, kteří jsou uvedeni v </w:t>
      </w:r>
      <w:r w:rsidR="00930B21" w:rsidRPr="00930B21">
        <w:rPr>
          <w:rFonts w:ascii="Arial" w:hAnsi="Arial" w:cs="Arial"/>
          <w:b/>
          <w:sz w:val="20"/>
        </w:rPr>
        <w:t xml:space="preserve">Příloze </w:t>
      </w:r>
      <w:r w:rsidR="009C4CDB">
        <w:rPr>
          <w:rFonts w:ascii="Arial" w:hAnsi="Arial" w:cs="Arial"/>
          <w:b/>
          <w:sz w:val="20"/>
        </w:rPr>
        <w:t>4</w:t>
      </w:r>
      <w:r w:rsidR="009C4CDB">
        <w:rPr>
          <w:rFonts w:ascii="Arial" w:hAnsi="Arial" w:cs="Arial"/>
          <w:sz w:val="20"/>
        </w:rPr>
        <w:t xml:space="preserve"> </w:t>
      </w:r>
      <w:r w:rsidR="00930B21">
        <w:rPr>
          <w:rFonts w:ascii="Arial" w:hAnsi="Arial" w:cs="Arial"/>
          <w:sz w:val="20"/>
        </w:rPr>
        <w:t>této Smlouvy, kde Objednatel souhlas udělil)</w:t>
      </w:r>
      <w:r w:rsidRPr="00FA462E">
        <w:rPr>
          <w:rFonts w:ascii="Arial" w:hAnsi="Arial" w:cs="Arial"/>
          <w:sz w:val="20"/>
        </w:rPr>
        <w:t xml:space="preserve">. V </w:t>
      </w:r>
      <w:r w:rsidR="00C745C4" w:rsidRPr="00706408">
        <w:rPr>
          <w:rFonts w:ascii="Arial" w:hAnsi="Arial" w:cs="Arial"/>
          <w:b/>
          <w:sz w:val="20"/>
        </w:rPr>
        <w:t xml:space="preserve">Příloze </w:t>
      </w:r>
      <w:r w:rsidRPr="00706408">
        <w:rPr>
          <w:rFonts w:ascii="Arial" w:hAnsi="Arial" w:cs="Arial"/>
          <w:b/>
          <w:sz w:val="20"/>
        </w:rPr>
        <w:t xml:space="preserve">č. </w:t>
      </w:r>
      <w:r w:rsidR="009C4CDB">
        <w:rPr>
          <w:rFonts w:ascii="Arial" w:hAnsi="Arial" w:cs="Arial"/>
          <w:b/>
          <w:sz w:val="20"/>
        </w:rPr>
        <w:t>4</w:t>
      </w:r>
      <w:r w:rsidR="009C4CDB" w:rsidRPr="00FA462E">
        <w:rPr>
          <w:rFonts w:ascii="Arial" w:hAnsi="Arial" w:cs="Arial"/>
          <w:sz w:val="20"/>
        </w:rPr>
        <w:t xml:space="preserve"> </w:t>
      </w:r>
      <w:r w:rsidR="006F02F5" w:rsidRPr="006F02F5">
        <w:rPr>
          <w:rFonts w:ascii="Arial" w:hAnsi="Arial" w:cs="Arial"/>
          <w:sz w:val="20"/>
        </w:rPr>
        <w:t>této Smlouvy</w:t>
      </w:r>
      <w:r>
        <w:rPr>
          <w:rFonts w:ascii="Arial" w:hAnsi="Arial" w:cs="Arial"/>
          <w:sz w:val="20"/>
        </w:rPr>
        <w:t xml:space="preserve"> </w:t>
      </w:r>
      <w:r w:rsidRPr="00FA462E">
        <w:rPr>
          <w:rFonts w:ascii="Arial" w:hAnsi="Arial" w:cs="Arial"/>
          <w:sz w:val="20"/>
        </w:rPr>
        <w:t xml:space="preserve">jsou uvedeni </w:t>
      </w:r>
      <w:r>
        <w:rPr>
          <w:rFonts w:ascii="Arial" w:hAnsi="Arial" w:cs="Arial"/>
          <w:sz w:val="20"/>
        </w:rPr>
        <w:t>s</w:t>
      </w:r>
      <w:r w:rsidRPr="00FA462E">
        <w:rPr>
          <w:rFonts w:ascii="Arial" w:hAnsi="Arial" w:cs="Arial"/>
          <w:sz w:val="20"/>
        </w:rPr>
        <w:t xml:space="preserve">ubdodavatelé, které Poskytovatel využije k poskytování služeb, včetně informací o </w:t>
      </w:r>
      <w:r w:rsidR="00347D79">
        <w:rPr>
          <w:rFonts w:ascii="Arial" w:hAnsi="Arial" w:cs="Arial"/>
          <w:sz w:val="20"/>
        </w:rPr>
        <w:t>částech plnění této Smlouvy a Dílčích smluv</w:t>
      </w:r>
      <w:r w:rsidRPr="00FA462E">
        <w:rPr>
          <w:rFonts w:ascii="Arial" w:hAnsi="Arial" w:cs="Arial"/>
          <w:sz w:val="20"/>
        </w:rPr>
        <w:t xml:space="preserve">, pro které budou příslušní </w:t>
      </w:r>
      <w:r w:rsidR="00347D79">
        <w:rPr>
          <w:rFonts w:ascii="Arial" w:hAnsi="Arial" w:cs="Arial"/>
          <w:sz w:val="20"/>
        </w:rPr>
        <w:t>s</w:t>
      </w:r>
      <w:r w:rsidR="00347D79" w:rsidRPr="00FA462E">
        <w:rPr>
          <w:rFonts w:ascii="Arial" w:hAnsi="Arial" w:cs="Arial"/>
          <w:sz w:val="20"/>
        </w:rPr>
        <w:t xml:space="preserve">ubdodavatelé </w:t>
      </w:r>
      <w:r w:rsidRPr="00FA462E">
        <w:rPr>
          <w:rFonts w:ascii="Arial" w:hAnsi="Arial" w:cs="Arial"/>
          <w:sz w:val="20"/>
        </w:rPr>
        <w:t>využiti</w:t>
      </w:r>
      <w:r w:rsidR="00347D79">
        <w:rPr>
          <w:rFonts w:ascii="Arial" w:hAnsi="Arial" w:cs="Arial"/>
          <w:sz w:val="20"/>
        </w:rPr>
        <w:t xml:space="preserve"> a </w:t>
      </w:r>
      <w:r w:rsidR="00347D79" w:rsidRPr="00347D79">
        <w:rPr>
          <w:rFonts w:ascii="Arial" w:hAnsi="Arial" w:cs="Arial"/>
          <w:sz w:val="20"/>
        </w:rPr>
        <w:t>procentuálního podílu</w:t>
      </w:r>
      <w:r w:rsidR="00347D79">
        <w:rPr>
          <w:rFonts w:ascii="Arial" w:hAnsi="Arial" w:cs="Arial"/>
          <w:sz w:val="20"/>
        </w:rPr>
        <w:t>, kterým se bude takový subdodavatel podílet na plnění této Smlouvy a Dílčích smluv</w:t>
      </w:r>
      <w:r w:rsidRPr="00FA462E">
        <w:rPr>
          <w:rFonts w:ascii="Arial" w:hAnsi="Arial" w:cs="Arial"/>
          <w:sz w:val="20"/>
        </w:rPr>
        <w:t>.</w:t>
      </w:r>
      <w:bookmarkEnd w:id="47"/>
      <w:r w:rsidRPr="00FA462E">
        <w:rPr>
          <w:rFonts w:ascii="Arial" w:hAnsi="Arial" w:cs="Arial"/>
          <w:sz w:val="20"/>
        </w:rPr>
        <w:t xml:space="preserve"> </w:t>
      </w:r>
    </w:p>
    <w:p w14:paraId="1C1E3696" w14:textId="77777777" w:rsidR="00FA462E" w:rsidRPr="00FA462E" w:rsidRDefault="00FA462E" w:rsidP="00FA462E">
      <w:pPr>
        <w:pStyle w:val="Nadpis2"/>
        <w:numPr>
          <w:ilvl w:val="1"/>
          <w:numId w:val="1"/>
        </w:numPr>
        <w:rPr>
          <w:rFonts w:ascii="Arial" w:hAnsi="Arial" w:cs="Arial"/>
          <w:sz w:val="20"/>
        </w:rPr>
      </w:pPr>
      <w:bookmarkStart w:id="48" w:name="_Ref440403979"/>
      <w:r w:rsidRPr="00FA462E">
        <w:rPr>
          <w:rFonts w:ascii="Arial" w:hAnsi="Arial" w:cs="Arial"/>
          <w:sz w:val="20"/>
        </w:rPr>
        <w:t>Využití nového subdodavatele, změna subdodavatele či rozsahu jeho využití podléhá předchozímu písemnému souhlasu Objednatele.</w:t>
      </w:r>
      <w:r>
        <w:rPr>
          <w:rFonts w:ascii="Arial" w:hAnsi="Arial" w:cs="Arial"/>
          <w:sz w:val="20"/>
        </w:rPr>
        <w:t xml:space="preserve"> Ustanovení tohoto článku </w:t>
      </w:r>
      <w:r>
        <w:rPr>
          <w:rFonts w:ascii="Arial" w:hAnsi="Arial" w:cs="Arial"/>
          <w:sz w:val="20"/>
        </w:rPr>
        <w:fldChar w:fldCharType="begin"/>
      </w:r>
      <w:r>
        <w:rPr>
          <w:rFonts w:ascii="Arial" w:hAnsi="Arial" w:cs="Arial"/>
          <w:sz w:val="20"/>
        </w:rPr>
        <w:instrText xml:space="preserve"> REF _Ref439086032 \r \h </w:instrText>
      </w:r>
      <w:r>
        <w:rPr>
          <w:rFonts w:ascii="Arial" w:hAnsi="Arial" w:cs="Arial"/>
          <w:sz w:val="20"/>
        </w:rPr>
      </w:r>
      <w:r>
        <w:rPr>
          <w:rFonts w:ascii="Arial" w:hAnsi="Arial" w:cs="Arial"/>
          <w:sz w:val="20"/>
        </w:rPr>
        <w:fldChar w:fldCharType="separate"/>
      </w:r>
      <w:r w:rsidR="00EE52CA">
        <w:rPr>
          <w:rFonts w:ascii="Arial" w:hAnsi="Arial" w:cs="Arial"/>
          <w:sz w:val="20"/>
        </w:rPr>
        <w:t>13</w:t>
      </w:r>
      <w:r>
        <w:rPr>
          <w:rFonts w:ascii="Arial" w:hAnsi="Arial" w:cs="Arial"/>
          <w:sz w:val="20"/>
        </w:rPr>
        <w:fldChar w:fldCharType="end"/>
      </w:r>
      <w:r w:rsidR="0000508F">
        <w:rPr>
          <w:rFonts w:ascii="Arial" w:hAnsi="Arial" w:cs="Arial"/>
          <w:sz w:val="20"/>
        </w:rPr>
        <w:t xml:space="preserve"> není na </w:t>
      </w:r>
      <w:r>
        <w:rPr>
          <w:rFonts w:ascii="Arial" w:hAnsi="Arial" w:cs="Arial"/>
          <w:sz w:val="20"/>
        </w:rPr>
        <w:t xml:space="preserve">újmu ustanovení článku </w:t>
      </w:r>
      <w:r>
        <w:rPr>
          <w:rFonts w:ascii="Arial" w:hAnsi="Arial" w:cs="Arial"/>
          <w:sz w:val="20"/>
        </w:rPr>
        <w:fldChar w:fldCharType="begin"/>
      </w:r>
      <w:r>
        <w:rPr>
          <w:rFonts w:ascii="Arial" w:hAnsi="Arial" w:cs="Arial"/>
          <w:sz w:val="20"/>
        </w:rPr>
        <w:instrText xml:space="preserve"> REF _Ref439086047 \r \h </w:instrText>
      </w:r>
      <w:r>
        <w:rPr>
          <w:rFonts w:ascii="Arial" w:hAnsi="Arial" w:cs="Arial"/>
          <w:sz w:val="20"/>
        </w:rPr>
      </w:r>
      <w:r>
        <w:rPr>
          <w:rFonts w:ascii="Arial" w:hAnsi="Arial" w:cs="Arial"/>
          <w:sz w:val="20"/>
        </w:rPr>
        <w:fldChar w:fldCharType="separate"/>
      </w:r>
      <w:r w:rsidR="00EE52CA">
        <w:rPr>
          <w:rFonts w:ascii="Arial" w:hAnsi="Arial" w:cs="Arial"/>
          <w:sz w:val="20"/>
        </w:rPr>
        <w:t>9.3</w:t>
      </w:r>
      <w:r>
        <w:rPr>
          <w:rFonts w:ascii="Arial" w:hAnsi="Arial" w:cs="Arial"/>
          <w:sz w:val="20"/>
        </w:rPr>
        <w:fldChar w:fldCharType="end"/>
      </w:r>
      <w:r>
        <w:rPr>
          <w:rFonts w:ascii="Arial" w:hAnsi="Arial" w:cs="Arial"/>
          <w:sz w:val="20"/>
        </w:rPr>
        <w:t xml:space="preserve"> této Smlouvy.</w:t>
      </w:r>
      <w:bookmarkEnd w:id="48"/>
      <w:r w:rsidR="003A2894">
        <w:rPr>
          <w:rFonts w:ascii="Arial" w:hAnsi="Arial" w:cs="Arial"/>
          <w:sz w:val="20"/>
        </w:rPr>
        <w:t xml:space="preserve"> V případě </w:t>
      </w:r>
      <w:r w:rsidR="00930B21">
        <w:rPr>
          <w:rFonts w:ascii="Arial" w:hAnsi="Arial" w:cs="Arial"/>
          <w:sz w:val="20"/>
        </w:rPr>
        <w:t xml:space="preserve">nového subdodavatele, jeho </w:t>
      </w:r>
      <w:r w:rsidR="003A2894">
        <w:rPr>
          <w:rFonts w:ascii="Arial" w:hAnsi="Arial" w:cs="Arial"/>
          <w:sz w:val="20"/>
        </w:rPr>
        <w:lastRenderedPageBreak/>
        <w:t xml:space="preserve">změny </w:t>
      </w:r>
      <w:r w:rsidR="00930B21">
        <w:rPr>
          <w:rFonts w:ascii="Arial" w:hAnsi="Arial" w:cs="Arial"/>
          <w:sz w:val="20"/>
        </w:rPr>
        <w:t xml:space="preserve">či rozsahu jeho využití </w:t>
      </w:r>
      <w:r w:rsidR="003A2894">
        <w:rPr>
          <w:rFonts w:ascii="Arial" w:hAnsi="Arial" w:cs="Arial"/>
          <w:sz w:val="20"/>
        </w:rPr>
        <w:t xml:space="preserve">dle tohoto článku </w:t>
      </w:r>
      <w:r w:rsidR="003A2894">
        <w:rPr>
          <w:rFonts w:ascii="Arial" w:hAnsi="Arial" w:cs="Arial"/>
          <w:sz w:val="20"/>
        </w:rPr>
        <w:fldChar w:fldCharType="begin"/>
      </w:r>
      <w:r w:rsidR="003A2894">
        <w:rPr>
          <w:rFonts w:ascii="Arial" w:hAnsi="Arial" w:cs="Arial"/>
          <w:sz w:val="20"/>
        </w:rPr>
        <w:instrText xml:space="preserve"> REF _Ref440403979 \r \h </w:instrText>
      </w:r>
      <w:r w:rsidR="003A2894">
        <w:rPr>
          <w:rFonts w:ascii="Arial" w:hAnsi="Arial" w:cs="Arial"/>
          <w:sz w:val="20"/>
        </w:rPr>
      </w:r>
      <w:r w:rsidR="003A2894">
        <w:rPr>
          <w:rFonts w:ascii="Arial" w:hAnsi="Arial" w:cs="Arial"/>
          <w:sz w:val="20"/>
        </w:rPr>
        <w:fldChar w:fldCharType="separate"/>
      </w:r>
      <w:r w:rsidR="00EE52CA">
        <w:rPr>
          <w:rFonts w:ascii="Arial" w:hAnsi="Arial" w:cs="Arial"/>
          <w:sz w:val="20"/>
        </w:rPr>
        <w:t>13.2</w:t>
      </w:r>
      <w:r w:rsidR="003A2894">
        <w:rPr>
          <w:rFonts w:ascii="Arial" w:hAnsi="Arial" w:cs="Arial"/>
          <w:sz w:val="20"/>
        </w:rPr>
        <w:fldChar w:fldCharType="end"/>
      </w:r>
      <w:r w:rsidR="003A2894">
        <w:rPr>
          <w:rFonts w:ascii="Arial" w:hAnsi="Arial" w:cs="Arial"/>
          <w:sz w:val="20"/>
        </w:rPr>
        <w:t xml:space="preserve"> je Objednatel oprávněn požadovat veškeré doklady či informace uvedené v článku </w:t>
      </w:r>
      <w:r w:rsidR="003A2894">
        <w:rPr>
          <w:rFonts w:ascii="Arial" w:hAnsi="Arial" w:cs="Arial"/>
          <w:sz w:val="20"/>
        </w:rPr>
        <w:fldChar w:fldCharType="begin"/>
      </w:r>
      <w:r w:rsidR="003A2894">
        <w:rPr>
          <w:rFonts w:ascii="Arial" w:hAnsi="Arial" w:cs="Arial"/>
          <w:sz w:val="20"/>
        </w:rPr>
        <w:instrText xml:space="preserve"> REF _Ref440404119 \r \h </w:instrText>
      </w:r>
      <w:r w:rsidR="003A2894">
        <w:rPr>
          <w:rFonts w:ascii="Arial" w:hAnsi="Arial" w:cs="Arial"/>
          <w:sz w:val="20"/>
        </w:rPr>
      </w:r>
      <w:r w:rsidR="003A2894">
        <w:rPr>
          <w:rFonts w:ascii="Arial" w:hAnsi="Arial" w:cs="Arial"/>
          <w:sz w:val="20"/>
        </w:rPr>
        <w:fldChar w:fldCharType="separate"/>
      </w:r>
      <w:r w:rsidR="00EE52CA">
        <w:rPr>
          <w:rFonts w:ascii="Arial" w:hAnsi="Arial" w:cs="Arial"/>
          <w:sz w:val="20"/>
        </w:rPr>
        <w:t>13.1</w:t>
      </w:r>
      <w:r w:rsidR="003A2894">
        <w:rPr>
          <w:rFonts w:ascii="Arial" w:hAnsi="Arial" w:cs="Arial"/>
          <w:sz w:val="20"/>
        </w:rPr>
        <w:fldChar w:fldCharType="end"/>
      </w:r>
      <w:r w:rsidR="003A2894">
        <w:rPr>
          <w:rFonts w:ascii="Arial" w:hAnsi="Arial" w:cs="Arial"/>
          <w:sz w:val="20"/>
        </w:rPr>
        <w:t xml:space="preserve"> nebo </w:t>
      </w:r>
      <w:r w:rsidR="003A2894">
        <w:rPr>
          <w:rFonts w:ascii="Arial" w:hAnsi="Arial" w:cs="Arial"/>
          <w:sz w:val="20"/>
        </w:rPr>
        <w:fldChar w:fldCharType="begin"/>
      </w:r>
      <w:r w:rsidR="003A2894">
        <w:rPr>
          <w:rFonts w:ascii="Arial" w:hAnsi="Arial" w:cs="Arial"/>
          <w:sz w:val="20"/>
        </w:rPr>
        <w:instrText xml:space="preserve"> REF _Ref440404138 \r \h </w:instrText>
      </w:r>
      <w:r w:rsidR="003A2894">
        <w:rPr>
          <w:rFonts w:ascii="Arial" w:hAnsi="Arial" w:cs="Arial"/>
          <w:sz w:val="20"/>
        </w:rPr>
      </w:r>
      <w:r w:rsidR="003A2894">
        <w:rPr>
          <w:rFonts w:ascii="Arial" w:hAnsi="Arial" w:cs="Arial"/>
          <w:sz w:val="20"/>
        </w:rPr>
        <w:fldChar w:fldCharType="separate"/>
      </w:r>
      <w:r w:rsidR="00EE52CA">
        <w:rPr>
          <w:rFonts w:ascii="Arial" w:hAnsi="Arial" w:cs="Arial"/>
          <w:sz w:val="20"/>
        </w:rPr>
        <w:t>13.5</w:t>
      </w:r>
      <w:r w:rsidR="003A2894">
        <w:rPr>
          <w:rFonts w:ascii="Arial" w:hAnsi="Arial" w:cs="Arial"/>
          <w:sz w:val="20"/>
        </w:rPr>
        <w:fldChar w:fldCharType="end"/>
      </w:r>
      <w:r w:rsidR="003A2894">
        <w:rPr>
          <w:rFonts w:ascii="Arial" w:hAnsi="Arial" w:cs="Arial"/>
          <w:sz w:val="20"/>
        </w:rPr>
        <w:t>.</w:t>
      </w:r>
    </w:p>
    <w:p w14:paraId="1C1E3697" w14:textId="77777777" w:rsidR="00FA462E" w:rsidRPr="00FA462E" w:rsidRDefault="00FA462E" w:rsidP="00FA462E">
      <w:pPr>
        <w:pStyle w:val="Nadpis2"/>
        <w:numPr>
          <w:ilvl w:val="1"/>
          <w:numId w:val="1"/>
        </w:numPr>
        <w:rPr>
          <w:rFonts w:ascii="Arial" w:hAnsi="Arial" w:cs="Arial"/>
          <w:sz w:val="20"/>
        </w:rPr>
      </w:pPr>
      <w:r w:rsidRPr="00FA462E">
        <w:rPr>
          <w:rFonts w:ascii="Arial" w:hAnsi="Arial" w:cs="Arial"/>
          <w:sz w:val="20"/>
        </w:rPr>
        <w:t xml:space="preserve">Poskytovatel plně odpovídá za řízení subdodavatelů a dozor nad nimi. Plnění této Smlouvy či Dílčí smlouvy prostřednictvím </w:t>
      </w:r>
      <w:r>
        <w:rPr>
          <w:rFonts w:ascii="Arial" w:hAnsi="Arial" w:cs="Arial"/>
          <w:sz w:val="20"/>
        </w:rPr>
        <w:t>s</w:t>
      </w:r>
      <w:r w:rsidRPr="00FA462E">
        <w:rPr>
          <w:rFonts w:ascii="Arial" w:hAnsi="Arial" w:cs="Arial"/>
          <w:sz w:val="20"/>
        </w:rPr>
        <w:t>ubdodavatele nezbavuje Poskytovatele žádných jeho povinností vůči Objednateli, zejména co se týče včasného a řádného plnění předmětu této Smlouvy či Dílčí smlouvy.</w:t>
      </w:r>
    </w:p>
    <w:p w14:paraId="1C1E3698" w14:textId="77777777" w:rsidR="00FA462E" w:rsidRPr="00FA462E" w:rsidRDefault="00FA462E" w:rsidP="00FA462E">
      <w:pPr>
        <w:pStyle w:val="Nadpis2"/>
        <w:numPr>
          <w:ilvl w:val="1"/>
          <w:numId w:val="1"/>
        </w:numPr>
        <w:rPr>
          <w:rFonts w:ascii="Arial" w:hAnsi="Arial" w:cs="Arial"/>
          <w:sz w:val="20"/>
        </w:rPr>
      </w:pPr>
      <w:r w:rsidRPr="00FA462E">
        <w:rPr>
          <w:rFonts w:ascii="Arial" w:hAnsi="Arial" w:cs="Arial"/>
          <w:sz w:val="20"/>
        </w:rPr>
        <w:t xml:space="preserve">Použije-li Poskytovatel k plnění části předmětu této Smlouvy </w:t>
      </w:r>
      <w:r>
        <w:rPr>
          <w:rFonts w:ascii="Arial" w:hAnsi="Arial" w:cs="Arial"/>
          <w:sz w:val="20"/>
        </w:rPr>
        <w:t xml:space="preserve">či Dílčí smlouvy </w:t>
      </w:r>
      <w:r w:rsidRPr="00FA462E">
        <w:rPr>
          <w:rFonts w:ascii="Arial" w:hAnsi="Arial" w:cs="Arial"/>
          <w:sz w:val="20"/>
        </w:rPr>
        <w:t>subdodavatele, má Poskytovatel odpovědnost, jako by tuto Smlouvu plnil sám.</w:t>
      </w:r>
    </w:p>
    <w:p w14:paraId="1C1E3699" w14:textId="77777777" w:rsidR="00FA462E" w:rsidRDefault="00FA462E" w:rsidP="00FA462E">
      <w:pPr>
        <w:pStyle w:val="Nadpis2"/>
        <w:numPr>
          <w:ilvl w:val="1"/>
          <w:numId w:val="1"/>
        </w:numPr>
        <w:rPr>
          <w:rFonts w:ascii="Arial" w:hAnsi="Arial" w:cs="Arial"/>
          <w:sz w:val="20"/>
        </w:rPr>
      </w:pPr>
      <w:bookmarkStart w:id="49" w:name="_Ref440404138"/>
      <w:r w:rsidRPr="00FA462E">
        <w:rPr>
          <w:rFonts w:ascii="Arial" w:hAnsi="Arial" w:cs="Arial"/>
          <w:sz w:val="20"/>
        </w:rPr>
        <w:t>Poskytovatel se zavazuje, že ve smlouvách uzavřenýc</w:t>
      </w:r>
      <w:r w:rsidR="0000508F">
        <w:rPr>
          <w:rFonts w:ascii="Arial" w:hAnsi="Arial" w:cs="Arial"/>
          <w:sz w:val="20"/>
        </w:rPr>
        <w:t>h se subdodavateli nevyloučí či </w:t>
      </w:r>
      <w:r w:rsidRPr="00FA462E">
        <w:rPr>
          <w:rFonts w:ascii="Arial" w:hAnsi="Arial" w:cs="Arial"/>
          <w:sz w:val="20"/>
        </w:rPr>
        <w:t>neomezí oprávnění subdodavatelů vstoupit do sml</w:t>
      </w:r>
      <w:r w:rsidR="0000508F">
        <w:rPr>
          <w:rFonts w:ascii="Arial" w:hAnsi="Arial" w:cs="Arial"/>
          <w:sz w:val="20"/>
        </w:rPr>
        <w:t>uvních vztahů s Objednatelem, a </w:t>
      </w:r>
      <w:r w:rsidRPr="00FA462E">
        <w:rPr>
          <w:rFonts w:ascii="Arial" w:hAnsi="Arial" w:cs="Arial"/>
          <w:sz w:val="20"/>
        </w:rPr>
        <w:t>to také včetně jakéhokoli omezení pří</w:t>
      </w:r>
      <w:r w:rsidR="0000508F">
        <w:rPr>
          <w:rFonts w:ascii="Arial" w:hAnsi="Arial" w:cs="Arial"/>
          <w:sz w:val="20"/>
        </w:rPr>
        <w:t>padného jednání subdodavatelů s </w:t>
      </w:r>
      <w:r w:rsidRPr="00FA462E">
        <w:rPr>
          <w:rFonts w:ascii="Arial" w:hAnsi="Arial" w:cs="Arial"/>
          <w:sz w:val="20"/>
        </w:rPr>
        <w:t>Objednatelem o</w:t>
      </w:r>
      <w:r>
        <w:rPr>
          <w:rFonts w:ascii="Arial" w:hAnsi="Arial" w:cs="Arial"/>
          <w:sz w:val="20"/>
        </w:rPr>
        <w:t> </w:t>
      </w:r>
      <w:r w:rsidRPr="00FA462E">
        <w:rPr>
          <w:rFonts w:ascii="Arial" w:hAnsi="Arial" w:cs="Arial"/>
          <w:sz w:val="20"/>
        </w:rPr>
        <w:t>poskytnutí takového plnění v době trvání smluvního závazkového vztahu založeného touto Smlouvou.</w:t>
      </w:r>
      <w:bookmarkEnd w:id="49"/>
    </w:p>
    <w:p w14:paraId="1C1E369A" w14:textId="77777777" w:rsidR="00055701" w:rsidRDefault="00055701" w:rsidP="00055701">
      <w:pPr>
        <w:pStyle w:val="Nadpis2"/>
        <w:numPr>
          <w:ilvl w:val="1"/>
          <w:numId w:val="1"/>
        </w:numPr>
        <w:rPr>
          <w:rFonts w:ascii="Arial" w:hAnsi="Arial" w:cs="Arial"/>
          <w:sz w:val="20"/>
        </w:rPr>
      </w:pPr>
      <w:r w:rsidRPr="00055701">
        <w:rPr>
          <w:rFonts w:ascii="Arial" w:hAnsi="Arial" w:cs="Arial"/>
          <w:sz w:val="20"/>
        </w:rPr>
        <w:t>Během doby trvání smluvního vztahu založeného Smlouvou a Dílčími smlouvami j</w:t>
      </w:r>
      <w:r w:rsidR="0000508F">
        <w:rPr>
          <w:rFonts w:ascii="Arial" w:hAnsi="Arial" w:cs="Arial"/>
          <w:sz w:val="20"/>
        </w:rPr>
        <w:t>e </w:t>
      </w:r>
      <w:r w:rsidRPr="00055701">
        <w:rPr>
          <w:rFonts w:ascii="Arial" w:hAnsi="Arial" w:cs="Arial"/>
          <w:sz w:val="20"/>
        </w:rPr>
        <w:t xml:space="preserve">Poskytovatel dále povinen na písemnou žádost Objednatele poskytnout Objednateli do pěti (5) pracovních dnů kopie všech smluvních ujednání se </w:t>
      </w:r>
      <w:r>
        <w:rPr>
          <w:rFonts w:ascii="Arial" w:hAnsi="Arial" w:cs="Arial"/>
          <w:sz w:val="20"/>
        </w:rPr>
        <w:t>s</w:t>
      </w:r>
      <w:r w:rsidRPr="00055701">
        <w:rPr>
          <w:rFonts w:ascii="Arial" w:hAnsi="Arial" w:cs="Arial"/>
          <w:sz w:val="20"/>
        </w:rPr>
        <w:t>ubdodavateli, týkajících se plnění této Smlouvy či Dílčí smlouvy</w:t>
      </w:r>
      <w:r>
        <w:rPr>
          <w:rFonts w:ascii="Arial" w:hAnsi="Arial" w:cs="Arial"/>
          <w:sz w:val="20"/>
        </w:rPr>
        <w:t>.</w:t>
      </w:r>
    </w:p>
    <w:p w14:paraId="1C1E369B" w14:textId="77777777" w:rsidR="00432D53" w:rsidRPr="00432D53" w:rsidRDefault="00432D53" w:rsidP="00432D53">
      <w:pPr>
        <w:pStyle w:val="Nadpis1"/>
        <w:numPr>
          <w:ilvl w:val="0"/>
          <w:numId w:val="1"/>
        </w:numPr>
        <w:rPr>
          <w:rFonts w:ascii="Arial" w:hAnsi="Arial" w:cs="Arial"/>
          <w:sz w:val="24"/>
        </w:rPr>
      </w:pPr>
      <w:bookmarkStart w:id="50" w:name="_Ref443980721"/>
      <w:r w:rsidRPr="00432D53">
        <w:rPr>
          <w:rFonts w:ascii="Arial" w:hAnsi="Arial" w:cs="Arial"/>
          <w:sz w:val="24"/>
        </w:rPr>
        <w:t>Důvěrnost informací</w:t>
      </w:r>
      <w:bookmarkEnd w:id="50"/>
    </w:p>
    <w:p w14:paraId="1C1E369C" w14:textId="77777777" w:rsidR="00432D53" w:rsidRPr="002A35DF" w:rsidRDefault="00432D53" w:rsidP="002A35DF">
      <w:pPr>
        <w:pStyle w:val="Nadpis2"/>
        <w:numPr>
          <w:ilvl w:val="1"/>
          <w:numId w:val="1"/>
        </w:numPr>
        <w:rPr>
          <w:rFonts w:ascii="Arial" w:hAnsi="Arial" w:cs="Arial"/>
          <w:sz w:val="20"/>
        </w:rPr>
      </w:pPr>
      <w:bookmarkStart w:id="51" w:name="_Ref371015691"/>
      <w:r w:rsidRPr="002A35DF">
        <w:rPr>
          <w:rFonts w:ascii="Arial" w:hAnsi="Arial" w:cs="Arial"/>
          <w:sz w:val="20"/>
        </w:rPr>
        <w:t>Strany se dohodly, že Poskytovatel je povinen uta</w:t>
      </w:r>
      <w:r w:rsidR="0000508F">
        <w:rPr>
          <w:rFonts w:ascii="Arial" w:hAnsi="Arial" w:cs="Arial"/>
          <w:sz w:val="20"/>
        </w:rPr>
        <w:t>jit veškeré informace, které se </w:t>
      </w:r>
      <w:r w:rsidRPr="002A35DF">
        <w:rPr>
          <w:rFonts w:ascii="Arial" w:hAnsi="Arial" w:cs="Arial"/>
          <w:sz w:val="20"/>
        </w:rPr>
        <w:t xml:space="preserve">dozvěděl v rámci uzavírání a plnění této Smlouvy, tvořící její obsah, a informace, které Poskytovateli Objednatel sdělí nebo jinak vyplynou z plnění Smlouvy, zejména informace, které se dozvěděl při poskytování služeb dle této Smlouvy či Dílčí smlouvy bez ohledu na formu informace či způsob jejího získání </w:t>
      </w:r>
      <w:r w:rsidRPr="002C13A1">
        <w:rPr>
          <w:rFonts w:ascii="Arial" w:hAnsi="Arial" w:cs="Arial"/>
          <w:sz w:val="20"/>
        </w:rPr>
        <w:t xml:space="preserve">a které se dozví v souvislosti se zpracováním dat Objednatele </w:t>
      </w:r>
      <w:r w:rsidR="00814D55" w:rsidRPr="002C13A1">
        <w:rPr>
          <w:rFonts w:ascii="Arial" w:hAnsi="Arial" w:cs="Arial"/>
          <w:sz w:val="20"/>
        </w:rPr>
        <w:t>či dat o účastnících</w:t>
      </w:r>
      <w:r w:rsidR="00802759" w:rsidRPr="002C13A1">
        <w:rPr>
          <w:rFonts w:ascii="Arial" w:hAnsi="Arial" w:cs="Arial"/>
          <w:sz w:val="20"/>
        </w:rPr>
        <w:t xml:space="preserve"> vzdělávacích kurzů a odborných konzultací</w:t>
      </w:r>
      <w:r w:rsidR="00802759">
        <w:rPr>
          <w:rFonts w:ascii="Arial" w:hAnsi="Arial" w:cs="Arial"/>
          <w:sz w:val="20"/>
        </w:rPr>
        <w:t xml:space="preserve"> </w:t>
      </w:r>
      <w:r w:rsidRPr="002A35DF">
        <w:rPr>
          <w:rFonts w:ascii="Arial" w:hAnsi="Arial" w:cs="Arial"/>
          <w:sz w:val="20"/>
        </w:rPr>
        <w:t>(</w:t>
      </w:r>
      <w:r>
        <w:rPr>
          <w:rFonts w:ascii="Arial" w:hAnsi="Arial" w:cs="Arial"/>
          <w:sz w:val="20"/>
        </w:rPr>
        <w:t xml:space="preserve">dále jen </w:t>
      </w:r>
      <w:r w:rsidRPr="002A35DF">
        <w:rPr>
          <w:rFonts w:ascii="Arial" w:hAnsi="Arial" w:cs="Arial"/>
          <w:sz w:val="20"/>
        </w:rPr>
        <w:t>„</w:t>
      </w:r>
      <w:r w:rsidRPr="002A35DF">
        <w:rPr>
          <w:rFonts w:ascii="Arial" w:hAnsi="Arial" w:cs="Arial"/>
          <w:b/>
          <w:sz w:val="20"/>
        </w:rPr>
        <w:t>Důvěrné informace</w:t>
      </w:r>
      <w:r w:rsidRPr="002A35DF">
        <w:rPr>
          <w:rFonts w:ascii="Arial" w:hAnsi="Arial" w:cs="Arial"/>
          <w:sz w:val="20"/>
        </w:rPr>
        <w:t>“).</w:t>
      </w:r>
      <w:bookmarkEnd w:id="51"/>
    </w:p>
    <w:p w14:paraId="1C1E369D" w14:textId="77777777" w:rsidR="00432D53" w:rsidRPr="002A35DF" w:rsidRDefault="00432D53" w:rsidP="002A35DF">
      <w:pPr>
        <w:pStyle w:val="Nadpis2"/>
        <w:numPr>
          <w:ilvl w:val="1"/>
          <w:numId w:val="1"/>
        </w:numPr>
        <w:rPr>
          <w:rFonts w:ascii="Arial" w:hAnsi="Arial" w:cs="Arial"/>
          <w:sz w:val="20"/>
        </w:rPr>
      </w:pPr>
      <w:r w:rsidRPr="002A35DF">
        <w:rPr>
          <w:rFonts w:ascii="Arial" w:hAnsi="Arial" w:cs="Arial"/>
          <w:sz w:val="20"/>
        </w:rPr>
        <w:t>Strany se dohodly, že Poskytovatel nesdělí Důvěrné informace třetí straně a přijme taková opatření, která znemožní jejich přístupnost třetím osobám. Ustanovení předchozí věty se nevztahuje na případy, kdy:</w:t>
      </w:r>
    </w:p>
    <w:p w14:paraId="1C1E369E" w14:textId="77777777" w:rsidR="00432D53" w:rsidRPr="002A35DF" w:rsidRDefault="00432D53" w:rsidP="002A35DF">
      <w:pPr>
        <w:pStyle w:val="Nadpis2"/>
        <w:numPr>
          <w:ilvl w:val="2"/>
          <w:numId w:val="1"/>
        </w:numPr>
        <w:rPr>
          <w:rFonts w:ascii="Arial" w:hAnsi="Arial" w:cs="Arial"/>
          <w:sz w:val="20"/>
        </w:rPr>
      </w:pPr>
      <w:r w:rsidRPr="002A35DF">
        <w:rPr>
          <w:rFonts w:ascii="Arial" w:hAnsi="Arial" w:cs="Arial"/>
          <w:sz w:val="20"/>
        </w:rPr>
        <w:t xml:space="preserve">má Poskytovatel opačnou povinnost stanovenou zákonem; </w:t>
      </w:r>
    </w:p>
    <w:p w14:paraId="1C1E369F" w14:textId="77777777" w:rsidR="00432D53" w:rsidRPr="002A35DF" w:rsidRDefault="00432D53" w:rsidP="002A35DF">
      <w:pPr>
        <w:pStyle w:val="Nadpis2"/>
        <w:numPr>
          <w:ilvl w:val="2"/>
          <w:numId w:val="1"/>
        </w:numPr>
        <w:rPr>
          <w:rFonts w:ascii="Arial" w:hAnsi="Arial" w:cs="Arial"/>
          <w:sz w:val="20"/>
        </w:rPr>
      </w:pPr>
      <w:r w:rsidRPr="002A35DF">
        <w:rPr>
          <w:rFonts w:ascii="Arial" w:hAnsi="Arial" w:cs="Arial"/>
          <w:sz w:val="20"/>
        </w:rPr>
        <w:t>Poskytovatel takové Důvěrné informace sdělí osobám, které mají ze zákona stanovenou povinnost mlčenlivosti, za předpokladu, že Poskytovatel písemně oznámí Objednateli, které třetí osobě byla Dů</w:t>
      </w:r>
      <w:r w:rsidR="0000508F">
        <w:rPr>
          <w:rFonts w:ascii="Arial" w:hAnsi="Arial" w:cs="Arial"/>
          <w:sz w:val="20"/>
        </w:rPr>
        <w:t>věrná informace zpřístupněna, a </w:t>
      </w:r>
      <w:r w:rsidRPr="002A35DF">
        <w:rPr>
          <w:rFonts w:ascii="Arial" w:hAnsi="Arial" w:cs="Arial"/>
          <w:sz w:val="20"/>
        </w:rPr>
        <w:t xml:space="preserve">zaváže tuto třetí osobou stejnou povinností mlčenlivosti jako má sám; </w:t>
      </w:r>
    </w:p>
    <w:p w14:paraId="1C1E36A0" w14:textId="77777777" w:rsidR="00432D53" w:rsidRPr="002A35DF" w:rsidRDefault="00432D53" w:rsidP="002A35DF">
      <w:pPr>
        <w:pStyle w:val="Nadpis2"/>
        <w:numPr>
          <w:ilvl w:val="2"/>
          <w:numId w:val="1"/>
        </w:numPr>
        <w:rPr>
          <w:rFonts w:ascii="Arial" w:hAnsi="Arial" w:cs="Arial"/>
          <w:sz w:val="20"/>
        </w:rPr>
      </w:pPr>
      <w:r w:rsidRPr="002A35DF">
        <w:rPr>
          <w:rFonts w:ascii="Arial" w:hAnsi="Arial" w:cs="Arial"/>
          <w:sz w:val="20"/>
        </w:rPr>
        <w:t xml:space="preserve">se takové Důvěrné informace stanou veřejně </w:t>
      </w:r>
      <w:r w:rsidR="0000508F">
        <w:rPr>
          <w:rFonts w:ascii="Arial" w:hAnsi="Arial" w:cs="Arial"/>
          <w:sz w:val="20"/>
        </w:rPr>
        <w:t>známými či dostupnými jinak než </w:t>
      </w:r>
      <w:r w:rsidRPr="002A35DF">
        <w:rPr>
          <w:rFonts w:ascii="Arial" w:hAnsi="Arial" w:cs="Arial"/>
          <w:sz w:val="20"/>
        </w:rPr>
        <w:t xml:space="preserve">porušením povinností vyplývajících z tohoto </w:t>
      </w:r>
      <w:r w:rsidR="00802759">
        <w:rPr>
          <w:rFonts w:ascii="Arial" w:hAnsi="Arial" w:cs="Arial"/>
          <w:sz w:val="20"/>
        </w:rPr>
        <w:t>č</w:t>
      </w:r>
      <w:r w:rsidRPr="002A35DF">
        <w:rPr>
          <w:rFonts w:ascii="Arial" w:hAnsi="Arial" w:cs="Arial"/>
          <w:sz w:val="20"/>
        </w:rPr>
        <w:t>lánku</w:t>
      </w: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REF _Ref443980721 \r \h </w:instrText>
      </w:r>
      <w:r>
        <w:rPr>
          <w:rFonts w:ascii="Arial" w:hAnsi="Arial" w:cs="Arial"/>
          <w:sz w:val="20"/>
        </w:rPr>
      </w:r>
      <w:r>
        <w:rPr>
          <w:rFonts w:ascii="Arial" w:hAnsi="Arial" w:cs="Arial"/>
          <w:sz w:val="20"/>
        </w:rPr>
        <w:fldChar w:fldCharType="separate"/>
      </w:r>
      <w:r w:rsidR="00EE52CA">
        <w:rPr>
          <w:rFonts w:ascii="Arial" w:hAnsi="Arial" w:cs="Arial"/>
          <w:sz w:val="20"/>
        </w:rPr>
        <w:t>14</w:t>
      </w:r>
      <w:r>
        <w:rPr>
          <w:rFonts w:ascii="Arial" w:hAnsi="Arial" w:cs="Arial"/>
          <w:sz w:val="20"/>
        </w:rPr>
        <w:fldChar w:fldCharType="end"/>
      </w:r>
      <w:r w:rsidRPr="002A35DF">
        <w:rPr>
          <w:rFonts w:ascii="Arial" w:hAnsi="Arial" w:cs="Arial"/>
          <w:sz w:val="20"/>
        </w:rPr>
        <w:t>; nebo</w:t>
      </w:r>
    </w:p>
    <w:p w14:paraId="1C1E36A1" w14:textId="77777777" w:rsidR="00432D53" w:rsidRPr="002A35DF" w:rsidRDefault="00432D53" w:rsidP="002A35DF">
      <w:pPr>
        <w:pStyle w:val="Nadpis2"/>
        <w:numPr>
          <w:ilvl w:val="2"/>
          <w:numId w:val="1"/>
        </w:numPr>
        <w:rPr>
          <w:rFonts w:ascii="Arial" w:hAnsi="Arial" w:cs="Arial"/>
          <w:sz w:val="20"/>
        </w:rPr>
      </w:pPr>
      <w:r w:rsidRPr="002A35DF">
        <w:rPr>
          <w:rFonts w:ascii="Arial" w:hAnsi="Arial" w:cs="Arial"/>
          <w:sz w:val="20"/>
        </w:rPr>
        <w:t>Objednatel dá k zpřístupnění konkrétní Důvěrné informace souhlas.</w:t>
      </w:r>
    </w:p>
    <w:p w14:paraId="1C1E36A2" w14:textId="77777777" w:rsidR="00432D53" w:rsidRPr="002A35DF" w:rsidRDefault="00432D53" w:rsidP="002A35DF">
      <w:pPr>
        <w:pStyle w:val="Nadpis2"/>
        <w:numPr>
          <w:ilvl w:val="1"/>
          <w:numId w:val="1"/>
        </w:numPr>
        <w:rPr>
          <w:rFonts w:ascii="Arial" w:hAnsi="Arial" w:cs="Arial"/>
          <w:sz w:val="20"/>
        </w:rPr>
      </w:pPr>
      <w:r w:rsidRPr="002A35DF">
        <w:rPr>
          <w:rFonts w:ascii="Arial" w:hAnsi="Arial" w:cs="Arial"/>
          <w:sz w:val="20"/>
        </w:rPr>
        <w:t>Poskytovatel se zavazuje nakládat s Důvěrnými informacemi jako s obchodním tajemstvím, zejména uchovávat je v tajnosti a učinit veškerá smluvní a technická opatření zabraňující jejich zneužití či prozrazení.</w:t>
      </w:r>
    </w:p>
    <w:p w14:paraId="1C1E36A3" w14:textId="77777777" w:rsidR="00432D53" w:rsidRPr="002A35DF" w:rsidRDefault="00432D53" w:rsidP="002A35DF">
      <w:pPr>
        <w:pStyle w:val="Nadpis2"/>
        <w:numPr>
          <w:ilvl w:val="1"/>
          <w:numId w:val="1"/>
        </w:numPr>
        <w:rPr>
          <w:rFonts w:ascii="Arial" w:hAnsi="Arial" w:cs="Arial"/>
          <w:sz w:val="20"/>
        </w:rPr>
      </w:pPr>
      <w:bookmarkStart w:id="52" w:name="_Ref371416434"/>
      <w:r w:rsidRPr="002A35DF">
        <w:rPr>
          <w:rFonts w:ascii="Arial" w:hAnsi="Arial" w:cs="Arial"/>
          <w:sz w:val="20"/>
        </w:rPr>
        <w:t xml:space="preserve">Porušení povinnosti Poskytovatele utajit podklady a informace podle ustanovení tohoto </w:t>
      </w:r>
      <w:r w:rsidR="00802759">
        <w:rPr>
          <w:rFonts w:ascii="Arial" w:hAnsi="Arial" w:cs="Arial"/>
          <w:sz w:val="20"/>
        </w:rPr>
        <w:t>č</w:t>
      </w:r>
      <w:r w:rsidRPr="002A35DF">
        <w:rPr>
          <w:rFonts w:ascii="Arial" w:hAnsi="Arial" w:cs="Arial"/>
          <w:sz w:val="20"/>
        </w:rPr>
        <w:t xml:space="preserve">lánku </w:t>
      </w:r>
      <w:r w:rsidR="002F0D44">
        <w:rPr>
          <w:rFonts w:ascii="Arial" w:hAnsi="Arial" w:cs="Arial"/>
          <w:sz w:val="20"/>
        </w:rPr>
        <w:fldChar w:fldCharType="begin"/>
      </w:r>
      <w:r w:rsidR="002F0D44">
        <w:rPr>
          <w:rFonts w:ascii="Arial" w:hAnsi="Arial" w:cs="Arial"/>
          <w:sz w:val="20"/>
        </w:rPr>
        <w:instrText xml:space="preserve"> REF _Ref443980721 \r \h </w:instrText>
      </w:r>
      <w:r w:rsidR="002F0D44">
        <w:rPr>
          <w:rFonts w:ascii="Arial" w:hAnsi="Arial" w:cs="Arial"/>
          <w:sz w:val="20"/>
        </w:rPr>
      </w:r>
      <w:r w:rsidR="002F0D44">
        <w:rPr>
          <w:rFonts w:ascii="Arial" w:hAnsi="Arial" w:cs="Arial"/>
          <w:sz w:val="20"/>
        </w:rPr>
        <w:fldChar w:fldCharType="separate"/>
      </w:r>
      <w:r w:rsidR="00EE52CA">
        <w:rPr>
          <w:rFonts w:ascii="Arial" w:hAnsi="Arial" w:cs="Arial"/>
          <w:sz w:val="20"/>
        </w:rPr>
        <w:t>14</w:t>
      </w:r>
      <w:r w:rsidR="002F0D44">
        <w:rPr>
          <w:rFonts w:ascii="Arial" w:hAnsi="Arial" w:cs="Arial"/>
          <w:sz w:val="20"/>
        </w:rPr>
        <w:fldChar w:fldCharType="end"/>
      </w:r>
      <w:r w:rsidRPr="002A35DF">
        <w:rPr>
          <w:rFonts w:ascii="Arial" w:hAnsi="Arial" w:cs="Arial"/>
          <w:sz w:val="20"/>
        </w:rPr>
        <w:t xml:space="preserve"> je podstatným porušením Smlouvy, ledaže by se jednalo o takové </w:t>
      </w:r>
      <w:r w:rsidRPr="002A35DF">
        <w:rPr>
          <w:rFonts w:ascii="Arial" w:hAnsi="Arial" w:cs="Arial"/>
          <w:sz w:val="20"/>
        </w:rPr>
        <w:lastRenderedPageBreak/>
        <w:t xml:space="preserve">porušení této povinnosti, které je zcela nepodstatné a nevznikla z něho druhé Straně větší </w:t>
      </w:r>
      <w:r w:rsidR="003F1DD9">
        <w:rPr>
          <w:rFonts w:ascii="Arial" w:hAnsi="Arial" w:cs="Arial"/>
          <w:sz w:val="20"/>
        </w:rPr>
        <w:t>škoda, tj. škoda vyšší než 50 000 Kč</w:t>
      </w:r>
      <w:r w:rsidRPr="002A35DF">
        <w:rPr>
          <w:rFonts w:ascii="Arial" w:hAnsi="Arial" w:cs="Arial"/>
          <w:sz w:val="20"/>
        </w:rPr>
        <w:t>.</w:t>
      </w:r>
      <w:bookmarkEnd w:id="52"/>
    </w:p>
    <w:p w14:paraId="1C1E36A4" w14:textId="77777777" w:rsidR="000458D2" w:rsidRPr="00AE3D8A" w:rsidRDefault="000458D2" w:rsidP="000458D2">
      <w:pPr>
        <w:pStyle w:val="Nadpis1"/>
        <w:numPr>
          <w:ilvl w:val="0"/>
          <w:numId w:val="1"/>
        </w:numPr>
        <w:rPr>
          <w:rFonts w:ascii="Arial" w:hAnsi="Arial" w:cs="Arial"/>
          <w:sz w:val="24"/>
        </w:rPr>
      </w:pPr>
      <w:r w:rsidRPr="002A35DF">
        <w:rPr>
          <w:rFonts w:ascii="Arial" w:hAnsi="Arial" w:cs="Arial"/>
          <w:sz w:val="24"/>
        </w:rPr>
        <w:t>Ochrana osobních údajů</w:t>
      </w:r>
    </w:p>
    <w:p w14:paraId="1C1E36A5" w14:textId="77777777" w:rsidR="000458D2" w:rsidRPr="002A35DF" w:rsidRDefault="000458D2" w:rsidP="000458D2">
      <w:pPr>
        <w:pStyle w:val="Nadpis2"/>
        <w:numPr>
          <w:ilvl w:val="1"/>
          <w:numId w:val="1"/>
        </w:numPr>
        <w:rPr>
          <w:rFonts w:ascii="Arial" w:hAnsi="Arial" w:cs="Arial"/>
          <w:sz w:val="20"/>
        </w:rPr>
      </w:pPr>
      <w:r w:rsidRPr="002A35DF">
        <w:rPr>
          <w:rFonts w:ascii="Arial" w:hAnsi="Arial" w:cs="Arial"/>
          <w:sz w:val="20"/>
        </w:rPr>
        <w:t xml:space="preserve">Objednatel je správcem </w:t>
      </w:r>
      <w:r w:rsidR="008D6326">
        <w:rPr>
          <w:rFonts w:ascii="Arial" w:hAnsi="Arial" w:cs="Arial"/>
          <w:sz w:val="20"/>
        </w:rPr>
        <w:t>O</w:t>
      </w:r>
      <w:r w:rsidR="008D6326" w:rsidRPr="002A35DF">
        <w:rPr>
          <w:rFonts w:ascii="Arial" w:hAnsi="Arial" w:cs="Arial"/>
          <w:sz w:val="20"/>
        </w:rPr>
        <w:t xml:space="preserve">sobních </w:t>
      </w:r>
      <w:r w:rsidRPr="002A35DF">
        <w:rPr>
          <w:rFonts w:ascii="Arial" w:hAnsi="Arial" w:cs="Arial"/>
          <w:sz w:val="20"/>
        </w:rPr>
        <w:t>údajů účastníků, případně dalších třetích osob</w:t>
      </w:r>
      <w:r>
        <w:rPr>
          <w:rFonts w:ascii="Arial" w:hAnsi="Arial" w:cs="Arial"/>
          <w:sz w:val="20"/>
        </w:rPr>
        <w:t xml:space="preserve">, </w:t>
      </w:r>
      <w:r w:rsidR="008D6326">
        <w:rPr>
          <w:rFonts w:ascii="Arial" w:hAnsi="Arial" w:cs="Arial"/>
          <w:sz w:val="20"/>
        </w:rPr>
        <w:t>jakožto subjektů Osobních údajů (viz definice níže v </w:t>
      </w:r>
      <w:r w:rsidR="008D6326" w:rsidRPr="008D6326">
        <w:rPr>
          <w:rFonts w:ascii="Arial" w:hAnsi="Arial" w:cs="Arial"/>
          <w:b/>
          <w:sz w:val="20"/>
        </w:rPr>
        <w:t>Příloze č. 5</w:t>
      </w:r>
      <w:r w:rsidR="00BB6E9E" w:rsidRPr="00BB6E9E">
        <w:rPr>
          <w:rFonts w:ascii="Arial" w:hAnsi="Arial" w:cs="Arial"/>
          <w:sz w:val="20"/>
        </w:rPr>
        <w:t xml:space="preserve"> této Smlouvy</w:t>
      </w:r>
      <w:r w:rsidR="008D6326">
        <w:rPr>
          <w:rFonts w:ascii="Arial" w:hAnsi="Arial" w:cs="Arial"/>
          <w:sz w:val="20"/>
        </w:rPr>
        <w:t>)</w:t>
      </w:r>
      <w:r w:rsidRPr="002A35DF">
        <w:rPr>
          <w:rFonts w:ascii="Arial" w:hAnsi="Arial" w:cs="Arial"/>
          <w:sz w:val="20"/>
        </w:rPr>
        <w:t>, které bude nezbytné za účelem plnění této Smlouvy a jednotlivých Dílčích smluv zpřístupnit Poskytovateli</w:t>
      </w:r>
      <w:r w:rsidR="008D6326">
        <w:rPr>
          <w:rFonts w:ascii="Arial" w:hAnsi="Arial" w:cs="Arial"/>
          <w:sz w:val="20"/>
        </w:rPr>
        <w:t>, jakožto zpracovateli Osobních údajů</w:t>
      </w:r>
      <w:r w:rsidRPr="002A35DF">
        <w:rPr>
          <w:rFonts w:ascii="Arial" w:hAnsi="Arial" w:cs="Arial"/>
          <w:sz w:val="20"/>
        </w:rPr>
        <w:t>.</w:t>
      </w:r>
    </w:p>
    <w:p w14:paraId="1C1E36A6" w14:textId="77777777" w:rsidR="000458D2" w:rsidRPr="002A35DF" w:rsidRDefault="000458D2" w:rsidP="000458D2">
      <w:pPr>
        <w:pStyle w:val="Nadpis2"/>
        <w:numPr>
          <w:ilvl w:val="1"/>
          <w:numId w:val="1"/>
        </w:numPr>
        <w:rPr>
          <w:rFonts w:ascii="Arial" w:hAnsi="Arial" w:cs="Arial"/>
          <w:sz w:val="20"/>
        </w:rPr>
      </w:pPr>
      <w:r w:rsidRPr="002A35DF">
        <w:rPr>
          <w:rFonts w:ascii="Arial" w:hAnsi="Arial" w:cs="Arial"/>
          <w:sz w:val="20"/>
        </w:rPr>
        <w:t xml:space="preserve">Ochrana </w:t>
      </w:r>
      <w:r w:rsidR="008D6326">
        <w:rPr>
          <w:rFonts w:ascii="Arial" w:hAnsi="Arial" w:cs="Arial"/>
          <w:sz w:val="20"/>
        </w:rPr>
        <w:t>O</w:t>
      </w:r>
      <w:r w:rsidR="008D6326" w:rsidRPr="002A35DF">
        <w:rPr>
          <w:rFonts w:ascii="Arial" w:hAnsi="Arial" w:cs="Arial"/>
          <w:sz w:val="20"/>
        </w:rPr>
        <w:t xml:space="preserve">sobních </w:t>
      </w:r>
      <w:r w:rsidRPr="002A35DF">
        <w:rPr>
          <w:rFonts w:ascii="Arial" w:hAnsi="Arial" w:cs="Arial"/>
          <w:sz w:val="20"/>
        </w:rPr>
        <w:t xml:space="preserve">údajů třetích osob a související povinnosti Stran jsou upraveny </w:t>
      </w:r>
      <w:r w:rsidRPr="00802759">
        <w:rPr>
          <w:rFonts w:ascii="Arial" w:hAnsi="Arial" w:cs="Arial"/>
          <w:b/>
          <w:sz w:val="20"/>
        </w:rPr>
        <w:t>Přílohou č. 5</w:t>
      </w:r>
      <w:r w:rsidRPr="002A35DF">
        <w:rPr>
          <w:rFonts w:ascii="Arial" w:hAnsi="Arial" w:cs="Arial"/>
          <w:sz w:val="20"/>
        </w:rPr>
        <w:t xml:space="preserve"> této Smlouvy. </w:t>
      </w:r>
    </w:p>
    <w:p w14:paraId="1C1E36A7" w14:textId="77777777" w:rsidR="008D6326" w:rsidRDefault="000458D2" w:rsidP="008D6326">
      <w:pPr>
        <w:pStyle w:val="Nadpis2"/>
        <w:numPr>
          <w:ilvl w:val="1"/>
          <w:numId w:val="1"/>
        </w:numPr>
        <w:rPr>
          <w:rFonts w:ascii="Arial" w:hAnsi="Arial" w:cs="Arial"/>
          <w:sz w:val="20"/>
        </w:rPr>
      </w:pPr>
      <w:r w:rsidRPr="008D6326">
        <w:rPr>
          <w:rFonts w:ascii="Arial" w:hAnsi="Arial" w:cs="Arial"/>
          <w:sz w:val="20"/>
        </w:rPr>
        <w:t>Poskytovatel je i po zániku této Smlouvy povinen dodržovat veškeré povinnosti plynoucí mu ze</w:t>
      </w:r>
      <w:r w:rsidR="00B76FE1">
        <w:rPr>
          <w:rFonts w:ascii="Arial" w:hAnsi="Arial" w:cs="Arial"/>
          <w:sz w:val="20"/>
        </w:rPr>
        <w:t xml:space="preserve"> ZOOÚ</w:t>
      </w:r>
      <w:r w:rsidR="008D6326" w:rsidRPr="008D6326">
        <w:rPr>
          <w:rFonts w:ascii="Arial" w:hAnsi="Arial" w:cs="Arial"/>
          <w:sz w:val="20"/>
        </w:rPr>
        <w:t xml:space="preserve">, a po 25. 5. 2018 povinnosti </w:t>
      </w:r>
      <w:r w:rsidR="008D6326" w:rsidRPr="00964244">
        <w:rPr>
          <w:rFonts w:ascii="Arial" w:hAnsi="Arial" w:cs="Arial"/>
          <w:sz w:val="20"/>
        </w:rPr>
        <w:t>plynoucí z nařízení Evropského parlamentu a Rady (EU) 2016/679 o</w:t>
      </w:r>
      <w:r w:rsidR="008D6326" w:rsidRPr="00680D96">
        <w:rPr>
          <w:rFonts w:ascii="Arial" w:hAnsi="Arial" w:cs="Arial"/>
          <w:sz w:val="20"/>
        </w:rPr>
        <w:t xml:space="preserve"> ochraně fyzických osob v souvislosti </w:t>
      </w:r>
      <w:r w:rsidR="0000508F">
        <w:rPr>
          <w:rFonts w:ascii="Arial" w:hAnsi="Arial" w:cs="Arial"/>
          <w:sz w:val="20"/>
        </w:rPr>
        <w:t>se </w:t>
      </w:r>
      <w:r w:rsidR="008D6326" w:rsidRPr="000E363C">
        <w:rPr>
          <w:rFonts w:ascii="Arial" w:hAnsi="Arial" w:cs="Arial"/>
          <w:sz w:val="20"/>
        </w:rPr>
        <w:t xml:space="preserve">zpracováním osobních údajů a o volném pohybu těchto údajů a o zrušení </w:t>
      </w:r>
      <w:r w:rsidR="008D6326" w:rsidRPr="00525DFA">
        <w:rPr>
          <w:rFonts w:ascii="Arial" w:hAnsi="Arial" w:cs="Arial"/>
          <w:sz w:val="20"/>
        </w:rPr>
        <w:t>s</w:t>
      </w:r>
      <w:r w:rsidR="008D6326" w:rsidRPr="00641249">
        <w:rPr>
          <w:rFonts w:ascii="Arial" w:hAnsi="Arial" w:cs="Arial"/>
          <w:sz w:val="20"/>
        </w:rPr>
        <w:t>měrnice 95/46/ES (obecné nařízení o ochraně osobních údajů) („</w:t>
      </w:r>
      <w:r w:rsidR="008D6326" w:rsidRPr="008D6326">
        <w:rPr>
          <w:rFonts w:ascii="Arial" w:hAnsi="Arial" w:cs="Arial"/>
          <w:b/>
          <w:sz w:val="20"/>
        </w:rPr>
        <w:t>Nařízení</w:t>
      </w:r>
      <w:r w:rsidR="008D6326" w:rsidRPr="008D6326">
        <w:rPr>
          <w:rFonts w:ascii="Arial" w:hAnsi="Arial" w:cs="Arial"/>
          <w:sz w:val="20"/>
        </w:rPr>
        <w:t>“)</w:t>
      </w:r>
      <w:r w:rsidRPr="008D6326">
        <w:rPr>
          <w:rFonts w:ascii="Arial" w:hAnsi="Arial" w:cs="Arial"/>
          <w:sz w:val="20"/>
        </w:rPr>
        <w:t xml:space="preserve">, zejména předejít jakémukoliv neoprávněnému nakládání s </w:t>
      </w:r>
      <w:r w:rsidR="008D6326" w:rsidRPr="008D6326">
        <w:rPr>
          <w:rFonts w:ascii="Arial" w:hAnsi="Arial" w:cs="Arial"/>
          <w:sz w:val="20"/>
        </w:rPr>
        <w:t xml:space="preserve">Osobními </w:t>
      </w:r>
      <w:r w:rsidRPr="008D6326">
        <w:rPr>
          <w:rFonts w:ascii="Arial" w:hAnsi="Arial" w:cs="Arial"/>
          <w:sz w:val="20"/>
        </w:rPr>
        <w:t>údaji do doby, než dle pokynů Objednatele tyto předá Objednateli nebo provede jejich bezpečnou likvidaci.</w:t>
      </w:r>
    </w:p>
    <w:p w14:paraId="1C1E36A8" w14:textId="77777777" w:rsidR="008D6326" w:rsidRPr="008D6326" w:rsidRDefault="008D6326" w:rsidP="008D6326">
      <w:pPr>
        <w:pStyle w:val="Nadpis2"/>
        <w:numPr>
          <w:ilvl w:val="1"/>
          <w:numId w:val="1"/>
        </w:numPr>
        <w:rPr>
          <w:rFonts w:ascii="Arial" w:hAnsi="Arial" w:cs="Arial"/>
          <w:sz w:val="20"/>
        </w:rPr>
      </w:pPr>
      <w:r w:rsidRPr="008D6326">
        <w:rPr>
          <w:rFonts w:ascii="Arial" w:hAnsi="Arial" w:cs="Arial"/>
          <w:sz w:val="20"/>
        </w:rPr>
        <w:t>Přijme-li Úřad pro ochranu osobních údajů („</w:t>
      </w:r>
      <w:r w:rsidRPr="008D6326">
        <w:rPr>
          <w:rFonts w:ascii="Arial" w:hAnsi="Arial" w:cs="Arial"/>
          <w:b/>
          <w:sz w:val="20"/>
        </w:rPr>
        <w:t>ÚOOÚ</w:t>
      </w:r>
      <w:r w:rsidRPr="008D6326">
        <w:rPr>
          <w:rFonts w:ascii="Arial" w:hAnsi="Arial" w:cs="Arial"/>
          <w:sz w:val="20"/>
        </w:rPr>
        <w:t>“) standardní smluvní doložky podle čl. 28 odst. 8</w:t>
      </w:r>
      <w:r w:rsidRPr="00964244">
        <w:rPr>
          <w:rFonts w:ascii="Arial" w:hAnsi="Arial" w:cs="Arial"/>
          <w:sz w:val="20"/>
        </w:rPr>
        <w:t xml:space="preserve"> Nařízení, zavazují se Strany nahradit </w:t>
      </w:r>
      <w:r w:rsidRPr="00964244">
        <w:rPr>
          <w:rFonts w:ascii="Arial" w:hAnsi="Arial" w:cs="Arial"/>
          <w:b/>
          <w:sz w:val="20"/>
        </w:rPr>
        <w:t>Přílohu č. 5</w:t>
      </w:r>
      <w:r w:rsidRPr="00964244">
        <w:rPr>
          <w:rFonts w:ascii="Arial" w:hAnsi="Arial" w:cs="Arial"/>
          <w:sz w:val="20"/>
        </w:rPr>
        <w:t xml:space="preserve"> této Smlouvy takovými s</w:t>
      </w:r>
      <w:r w:rsidRPr="00680D96">
        <w:rPr>
          <w:rFonts w:ascii="Arial" w:hAnsi="Arial" w:cs="Arial"/>
          <w:sz w:val="20"/>
        </w:rPr>
        <w:t>tandardními smluvními doložkami, ledaže O</w:t>
      </w:r>
      <w:r w:rsidRPr="000E363C">
        <w:rPr>
          <w:rFonts w:ascii="Arial" w:hAnsi="Arial" w:cs="Arial"/>
          <w:sz w:val="20"/>
        </w:rPr>
        <w:t xml:space="preserve">bjednatel shledá </w:t>
      </w:r>
      <w:r w:rsidRPr="00525DFA">
        <w:rPr>
          <w:rFonts w:ascii="Arial" w:hAnsi="Arial" w:cs="Arial"/>
          <w:b/>
          <w:sz w:val="20"/>
        </w:rPr>
        <w:t>Přílohu č. 5</w:t>
      </w:r>
      <w:r w:rsidRPr="00641249">
        <w:rPr>
          <w:rFonts w:ascii="Arial" w:hAnsi="Arial" w:cs="Arial"/>
          <w:sz w:val="20"/>
        </w:rPr>
        <w:t xml:space="preserve"> této Smlouvy v soula</w:t>
      </w:r>
      <w:r w:rsidRPr="008D6326">
        <w:rPr>
          <w:rFonts w:ascii="Arial" w:hAnsi="Arial" w:cs="Arial"/>
          <w:sz w:val="20"/>
        </w:rPr>
        <w:t>du s takovými standardními smluvními doložkami. Obdobně jsou Strany povinny postupovat v případě, že Evropská komise stanoví standardní smluvní doložky podle čl. 28 odst. 7 Nařízení a nebyly přijaty standardní smluvní doložky podle předchozí věty.</w:t>
      </w:r>
    </w:p>
    <w:p w14:paraId="1C1E36A9" w14:textId="77777777" w:rsidR="000458D2" w:rsidRPr="002A35DF" w:rsidRDefault="000458D2" w:rsidP="000458D2">
      <w:pPr>
        <w:pStyle w:val="Nadpis2"/>
        <w:numPr>
          <w:ilvl w:val="1"/>
          <w:numId w:val="1"/>
        </w:numPr>
        <w:rPr>
          <w:rFonts w:ascii="Arial" w:hAnsi="Arial" w:cs="Arial"/>
          <w:sz w:val="20"/>
        </w:rPr>
      </w:pPr>
      <w:r w:rsidRPr="002A35DF">
        <w:rPr>
          <w:rFonts w:ascii="Arial" w:hAnsi="Arial" w:cs="Arial"/>
          <w:sz w:val="20"/>
        </w:rPr>
        <w:t>Ke dni zániku smluvního vztahu založeného touto Smlouvou a poslední Dílčí smlouvou, je Poskytovatel povinen ukončit zpracovávání Osobních údajů s výjimkou úkonů, kterých je třeba k dodržení povinností plynoucích ze ZOOÚ</w:t>
      </w:r>
      <w:r w:rsidR="008D6326">
        <w:rPr>
          <w:rFonts w:ascii="Arial" w:hAnsi="Arial" w:cs="Arial"/>
          <w:sz w:val="20"/>
        </w:rPr>
        <w:t xml:space="preserve"> či Nařízení</w:t>
      </w:r>
      <w:r w:rsidRPr="002A35DF">
        <w:rPr>
          <w:rFonts w:ascii="Arial" w:hAnsi="Arial" w:cs="Arial"/>
          <w:sz w:val="20"/>
        </w:rPr>
        <w:t>.</w:t>
      </w:r>
    </w:p>
    <w:p w14:paraId="1C1E36AA" w14:textId="77777777" w:rsidR="00E75A6D" w:rsidRPr="00262DBE" w:rsidRDefault="00E75A6D" w:rsidP="00A2551E">
      <w:pPr>
        <w:pStyle w:val="Nadpis1"/>
        <w:numPr>
          <w:ilvl w:val="0"/>
          <w:numId w:val="1"/>
        </w:numPr>
        <w:tabs>
          <w:tab w:val="clear" w:pos="705"/>
          <w:tab w:val="num" w:pos="720"/>
        </w:tabs>
        <w:rPr>
          <w:rFonts w:ascii="Arial" w:hAnsi="Arial" w:cs="Arial"/>
          <w:sz w:val="24"/>
        </w:rPr>
      </w:pPr>
      <w:r w:rsidRPr="00262DBE">
        <w:rPr>
          <w:rFonts w:ascii="Arial" w:hAnsi="Arial" w:cs="Arial"/>
          <w:sz w:val="24"/>
        </w:rPr>
        <w:t>Pojištění</w:t>
      </w:r>
      <w:bookmarkEnd w:id="45"/>
    </w:p>
    <w:p w14:paraId="1C1E36AB" w14:textId="77777777" w:rsidR="00E75A6D" w:rsidRPr="00E75A6D" w:rsidRDefault="00E75A6D" w:rsidP="00331F31">
      <w:pPr>
        <w:pStyle w:val="Nadpis2"/>
        <w:numPr>
          <w:ilvl w:val="1"/>
          <w:numId w:val="1"/>
        </w:numPr>
        <w:rPr>
          <w:rFonts w:ascii="Arial" w:hAnsi="Arial" w:cs="Arial"/>
          <w:sz w:val="20"/>
        </w:rPr>
      </w:pPr>
      <w:bookmarkStart w:id="53" w:name="_Ref439081737"/>
      <w:r w:rsidRPr="00E75A6D">
        <w:rPr>
          <w:rFonts w:ascii="Arial" w:hAnsi="Arial" w:cs="Arial"/>
          <w:sz w:val="20"/>
        </w:rPr>
        <w:t>Poskytovatel je povinen na vlastní náklady udržovat v platnosti pojištění Poskytovatele pro případ způsobení újmy v souvislosti s výkonem činností, které jsou předmětem této Smlouvy</w:t>
      </w:r>
      <w:r>
        <w:rPr>
          <w:rFonts w:ascii="Arial" w:hAnsi="Arial" w:cs="Arial"/>
          <w:sz w:val="20"/>
        </w:rPr>
        <w:t xml:space="preserve"> či některé Dílčí smlouvy</w:t>
      </w:r>
      <w:r w:rsidRPr="00E75A6D">
        <w:rPr>
          <w:rFonts w:ascii="Arial" w:hAnsi="Arial" w:cs="Arial"/>
          <w:sz w:val="20"/>
        </w:rPr>
        <w:t xml:space="preserve">, s limitem pojistného plnění nejméně ve výši </w:t>
      </w:r>
      <w:r w:rsidRPr="00687A33">
        <w:rPr>
          <w:rFonts w:ascii="Arial" w:hAnsi="Arial" w:cs="Arial"/>
          <w:b/>
          <w:sz w:val="20"/>
        </w:rPr>
        <w:t>1.000.000 Kč</w:t>
      </w:r>
      <w:r w:rsidRPr="00E75A6D">
        <w:rPr>
          <w:rFonts w:ascii="Arial" w:hAnsi="Arial" w:cs="Arial"/>
          <w:sz w:val="20"/>
        </w:rPr>
        <w:t xml:space="preserve"> (slovy: </w:t>
      </w:r>
      <w:r>
        <w:rPr>
          <w:rFonts w:ascii="Arial" w:hAnsi="Arial" w:cs="Arial"/>
          <w:sz w:val="20"/>
        </w:rPr>
        <w:t xml:space="preserve">jeden milion </w:t>
      </w:r>
      <w:r w:rsidRPr="00E75A6D">
        <w:rPr>
          <w:rFonts w:ascii="Arial" w:hAnsi="Arial" w:cs="Arial"/>
          <w:sz w:val="20"/>
        </w:rPr>
        <w:t xml:space="preserve">korun českých) ze všech pojistných událostí </w:t>
      </w:r>
      <w:r w:rsidRPr="00DD3049">
        <w:rPr>
          <w:rFonts w:ascii="Arial" w:hAnsi="Arial" w:cs="Arial"/>
          <w:sz w:val="20"/>
        </w:rPr>
        <w:t xml:space="preserve">vzniklých </w:t>
      </w:r>
      <w:r w:rsidR="009D1D62" w:rsidRPr="00DD3049">
        <w:rPr>
          <w:rFonts w:ascii="Arial" w:hAnsi="Arial" w:cs="Arial"/>
          <w:sz w:val="20"/>
        </w:rPr>
        <w:t>v době</w:t>
      </w:r>
      <w:r w:rsidR="00B25F9D" w:rsidRPr="00DD3049">
        <w:rPr>
          <w:rFonts w:ascii="Arial" w:hAnsi="Arial" w:cs="Arial"/>
          <w:sz w:val="20"/>
        </w:rPr>
        <w:t xml:space="preserve"> trvání této Smlouvy</w:t>
      </w:r>
      <w:r w:rsidR="00844853">
        <w:rPr>
          <w:rFonts w:ascii="Arial" w:hAnsi="Arial" w:cs="Arial"/>
          <w:sz w:val="20"/>
        </w:rPr>
        <w:t xml:space="preserve"> či některé Dílčí smlouvy</w:t>
      </w:r>
      <w:r w:rsidRPr="00E75A6D">
        <w:rPr>
          <w:rFonts w:ascii="Arial" w:hAnsi="Arial" w:cs="Arial"/>
          <w:sz w:val="20"/>
        </w:rPr>
        <w:t>, a to po celou dobu trvání smluvního vztahu založeného touto Smlouvou a Dílčími smlouvami. Poskytovatel je povinen o</w:t>
      </w:r>
      <w:r>
        <w:rPr>
          <w:rFonts w:ascii="Arial" w:hAnsi="Arial" w:cs="Arial"/>
          <w:sz w:val="20"/>
        </w:rPr>
        <w:t> </w:t>
      </w:r>
      <w:r w:rsidRPr="00E75A6D">
        <w:rPr>
          <w:rFonts w:ascii="Arial" w:hAnsi="Arial" w:cs="Arial"/>
          <w:sz w:val="20"/>
        </w:rPr>
        <w:t xml:space="preserve">takovém pojištění předložit Objednateli </w:t>
      </w:r>
      <w:r>
        <w:rPr>
          <w:rFonts w:ascii="Arial" w:hAnsi="Arial" w:cs="Arial"/>
          <w:sz w:val="20"/>
        </w:rPr>
        <w:t xml:space="preserve">kdykoliv během trvání Smlouvy </w:t>
      </w:r>
      <w:r w:rsidRPr="00E75A6D">
        <w:rPr>
          <w:rFonts w:ascii="Arial" w:hAnsi="Arial" w:cs="Arial"/>
          <w:sz w:val="20"/>
        </w:rPr>
        <w:t>doklady a</w:t>
      </w:r>
      <w:r>
        <w:rPr>
          <w:rFonts w:ascii="Arial" w:hAnsi="Arial" w:cs="Arial"/>
          <w:sz w:val="20"/>
        </w:rPr>
        <w:t> </w:t>
      </w:r>
      <w:r w:rsidRPr="00E75A6D">
        <w:rPr>
          <w:rFonts w:ascii="Arial" w:hAnsi="Arial" w:cs="Arial"/>
          <w:sz w:val="20"/>
        </w:rPr>
        <w:t>prokázat, že jej udržuje v platnosti.</w:t>
      </w:r>
      <w:bookmarkEnd w:id="53"/>
    </w:p>
    <w:p w14:paraId="1C1E36AC" w14:textId="77777777" w:rsidR="00E75A6D" w:rsidRPr="00E75A6D" w:rsidRDefault="00E75A6D" w:rsidP="00E75A6D">
      <w:pPr>
        <w:pStyle w:val="Nadpis2"/>
        <w:numPr>
          <w:ilvl w:val="1"/>
          <w:numId w:val="1"/>
        </w:numPr>
        <w:rPr>
          <w:rFonts w:ascii="Arial" w:hAnsi="Arial" w:cs="Arial"/>
          <w:sz w:val="20"/>
        </w:rPr>
      </w:pPr>
      <w:r w:rsidRPr="00E75A6D">
        <w:rPr>
          <w:rFonts w:ascii="Arial" w:hAnsi="Arial" w:cs="Arial"/>
          <w:sz w:val="20"/>
        </w:rPr>
        <w:t>Poskytovatel není oprávněn</w:t>
      </w:r>
      <w:r>
        <w:rPr>
          <w:rFonts w:ascii="Arial" w:hAnsi="Arial" w:cs="Arial"/>
          <w:sz w:val="20"/>
        </w:rPr>
        <w:t xml:space="preserve"> po dobu účinnosti této Smlouvy</w:t>
      </w:r>
      <w:r w:rsidRPr="00E75A6D">
        <w:rPr>
          <w:rFonts w:ascii="Arial" w:hAnsi="Arial" w:cs="Arial"/>
          <w:sz w:val="20"/>
        </w:rPr>
        <w:t xml:space="preserve"> a Dílčích smluv snížit výši pojistného krytí nebo podstatným způsobem změnit podmínky pojistných smluv dle </w:t>
      </w:r>
      <w:r>
        <w:rPr>
          <w:rFonts w:ascii="Arial" w:hAnsi="Arial" w:cs="Arial"/>
          <w:sz w:val="20"/>
        </w:rPr>
        <w:t>č</w:t>
      </w:r>
      <w:r w:rsidRPr="00E75A6D">
        <w:rPr>
          <w:rFonts w:ascii="Arial" w:hAnsi="Arial" w:cs="Arial"/>
          <w:sz w:val="20"/>
        </w:rPr>
        <w:t xml:space="preserve">lánku </w:t>
      </w:r>
      <w:r>
        <w:rPr>
          <w:rFonts w:ascii="Arial" w:hAnsi="Arial" w:cs="Arial"/>
          <w:sz w:val="20"/>
        </w:rPr>
        <w:fldChar w:fldCharType="begin"/>
      </w:r>
      <w:r>
        <w:rPr>
          <w:rFonts w:ascii="Arial" w:hAnsi="Arial" w:cs="Arial"/>
          <w:sz w:val="20"/>
        </w:rPr>
        <w:instrText xml:space="preserve"> REF _Ref439081737 \r \h </w:instrText>
      </w:r>
      <w:r>
        <w:rPr>
          <w:rFonts w:ascii="Arial" w:hAnsi="Arial" w:cs="Arial"/>
          <w:sz w:val="20"/>
        </w:rPr>
      </w:r>
      <w:r>
        <w:rPr>
          <w:rFonts w:ascii="Arial" w:hAnsi="Arial" w:cs="Arial"/>
          <w:sz w:val="20"/>
        </w:rPr>
        <w:fldChar w:fldCharType="separate"/>
      </w:r>
      <w:r w:rsidR="00EE52CA">
        <w:rPr>
          <w:rFonts w:ascii="Arial" w:hAnsi="Arial" w:cs="Arial"/>
          <w:sz w:val="20"/>
        </w:rPr>
        <w:t>16.1</w:t>
      </w:r>
      <w:r>
        <w:rPr>
          <w:rFonts w:ascii="Arial" w:hAnsi="Arial" w:cs="Arial"/>
          <w:sz w:val="20"/>
        </w:rPr>
        <w:fldChar w:fldCharType="end"/>
      </w:r>
      <w:r w:rsidRPr="00E75A6D">
        <w:rPr>
          <w:rFonts w:ascii="Arial" w:hAnsi="Arial" w:cs="Arial"/>
          <w:sz w:val="20"/>
        </w:rPr>
        <w:t xml:space="preserve"> bez předchozího písemného souhlasu Objednatele.</w:t>
      </w:r>
    </w:p>
    <w:p w14:paraId="1C1E36AD" w14:textId="77777777" w:rsidR="00E75A6D" w:rsidRPr="00E75A6D" w:rsidRDefault="00E75A6D" w:rsidP="00E75A6D">
      <w:pPr>
        <w:pStyle w:val="Nadpis2"/>
        <w:numPr>
          <w:ilvl w:val="1"/>
          <w:numId w:val="1"/>
        </w:numPr>
        <w:rPr>
          <w:rFonts w:ascii="Arial" w:hAnsi="Arial" w:cs="Arial"/>
          <w:sz w:val="20"/>
        </w:rPr>
      </w:pPr>
      <w:r w:rsidRPr="00E75A6D">
        <w:rPr>
          <w:rFonts w:ascii="Arial" w:hAnsi="Arial" w:cs="Arial"/>
          <w:sz w:val="20"/>
        </w:rPr>
        <w:t xml:space="preserve">Poskytovatel se zavazuje, že po dobu pojištění bude za tímto účelem plnit povinnosti vyplývající pro něj z pojistných smluv dle </w:t>
      </w:r>
      <w:r>
        <w:rPr>
          <w:rFonts w:ascii="Arial" w:hAnsi="Arial" w:cs="Arial"/>
          <w:sz w:val="20"/>
        </w:rPr>
        <w:t>č</w:t>
      </w:r>
      <w:r w:rsidRPr="00E75A6D">
        <w:rPr>
          <w:rFonts w:ascii="Arial" w:hAnsi="Arial" w:cs="Arial"/>
          <w:sz w:val="20"/>
        </w:rPr>
        <w:t xml:space="preserve">lánku </w:t>
      </w:r>
      <w:r>
        <w:rPr>
          <w:rFonts w:ascii="Arial" w:hAnsi="Arial" w:cs="Arial"/>
          <w:sz w:val="20"/>
        </w:rPr>
        <w:fldChar w:fldCharType="begin"/>
      </w:r>
      <w:r>
        <w:rPr>
          <w:rFonts w:ascii="Arial" w:hAnsi="Arial" w:cs="Arial"/>
          <w:sz w:val="20"/>
        </w:rPr>
        <w:instrText xml:space="preserve"> REF _Ref439081737 \r \h </w:instrText>
      </w:r>
      <w:r>
        <w:rPr>
          <w:rFonts w:ascii="Arial" w:hAnsi="Arial" w:cs="Arial"/>
          <w:sz w:val="20"/>
        </w:rPr>
      </w:r>
      <w:r>
        <w:rPr>
          <w:rFonts w:ascii="Arial" w:hAnsi="Arial" w:cs="Arial"/>
          <w:sz w:val="20"/>
        </w:rPr>
        <w:fldChar w:fldCharType="separate"/>
      </w:r>
      <w:r w:rsidR="00EE52CA">
        <w:rPr>
          <w:rFonts w:ascii="Arial" w:hAnsi="Arial" w:cs="Arial"/>
          <w:sz w:val="20"/>
        </w:rPr>
        <w:t>16.1</w:t>
      </w:r>
      <w:r>
        <w:rPr>
          <w:rFonts w:ascii="Arial" w:hAnsi="Arial" w:cs="Arial"/>
          <w:sz w:val="20"/>
        </w:rPr>
        <w:fldChar w:fldCharType="end"/>
      </w:r>
      <w:r w:rsidRPr="00E75A6D">
        <w:rPr>
          <w:rFonts w:ascii="Arial" w:hAnsi="Arial" w:cs="Arial"/>
          <w:sz w:val="20"/>
        </w:rPr>
        <w:t>, zejména platit pojistné a plnit oznamovací povinnosti.</w:t>
      </w:r>
    </w:p>
    <w:p w14:paraId="1C1E36AE" w14:textId="77777777" w:rsidR="00151A55" w:rsidRPr="00262DBE" w:rsidRDefault="00151A55" w:rsidP="00A2551E">
      <w:pPr>
        <w:pStyle w:val="Nadpis1"/>
        <w:numPr>
          <w:ilvl w:val="0"/>
          <w:numId w:val="1"/>
        </w:numPr>
        <w:tabs>
          <w:tab w:val="clear" w:pos="705"/>
          <w:tab w:val="num" w:pos="720"/>
        </w:tabs>
        <w:rPr>
          <w:rFonts w:ascii="Arial" w:hAnsi="Arial" w:cs="Arial"/>
          <w:sz w:val="24"/>
        </w:rPr>
      </w:pPr>
      <w:r w:rsidRPr="00B42573">
        <w:rPr>
          <w:rFonts w:ascii="Arial" w:hAnsi="Arial" w:cs="Arial"/>
          <w:sz w:val="24"/>
        </w:rPr>
        <w:lastRenderedPageBreak/>
        <w:t>Náhrada škody</w:t>
      </w:r>
      <w:bookmarkEnd w:id="46"/>
      <w:r w:rsidRPr="00B42573">
        <w:rPr>
          <w:rFonts w:ascii="Arial" w:hAnsi="Arial" w:cs="Arial"/>
          <w:sz w:val="24"/>
        </w:rPr>
        <w:t xml:space="preserve"> a smluvní pokuty</w:t>
      </w:r>
    </w:p>
    <w:p w14:paraId="1C1E36AF" w14:textId="77777777" w:rsidR="000B2944" w:rsidRPr="002C13A1" w:rsidRDefault="000B2944" w:rsidP="000B2944">
      <w:pPr>
        <w:pStyle w:val="Nadpis2"/>
        <w:numPr>
          <w:ilvl w:val="1"/>
          <w:numId w:val="1"/>
        </w:numPr>
        <w:rPr>
          <w:rFonts w:ascii="Arial" w:hAnsi="Arial" w:cs="Arial"/>
          <w:sz w:val="20"/>
        </w:rPr>
      </w:pPr>
      <w:r w:rsidRPr="002C13A1">
        <w:rPr>
          <w:rFonts w:ascii="Arial" w:hAnsi="Arial" w:cs="Arial"/>
          <w:sz w:val="20"/>
        </w:rPr>
        <w:t xml:space="preserve">Poskytovatel je povinen zaplatit Objednateli smluvní pokutu ve výši: </w:t>
      </w:r>
    </w:p>
    <w:p w14:paraId="1C1E36B0" w14:textId="77777777" w:rsidR="000B2944" w:rsidRPr="002C13A1" w:rsidRDefault="008362DE" w:rsidP="000B2944">
      <w:pPr>
        <w:pStyle w:val="Nadpis2"/>
        <w:numPr>
          <w:ilvl w:val="2"/>
          <w:numId w:val="1"/>
        </w:numPr>
        <w:rPr>
          <w:rFonts w:ascii="Arial" w:hAnsi="Arial" w:cs="Arial"/>
          <w:sz w:val="20"/>
        </w:rPr>
      </w:pPr>
      <w:r w:rsidRPr="00043EC5">
        <w:rPr>
          <w:rFonts w:ascii="Arial" w:hAnsi="Arial" w:cs="Arial"/>
          <w:sz w:val="20"/>
        </w:rPr>
        <w:t>20.000</w:t>
      </w:r>
      <w:r w:rsidR="000B2944" w:rsidRPr="002C13A1">
        <w:rPr>
          <w:rFonts w:ascii="Arial" w:hAnsi="Arial" w:cs="Arial"/>
          <w:sz w:val="20"/>
        </w:rPr>
        <w:t xml:space="preserve"> </w:t>
      </w:r>
      <w:r w:rsidR="005A00AA" w:rsidRPr="002C13A1">
        <w:rPr>
          <w:rFonts w:ascii="Arial" w:hAnsi="Arial" w:cs="Arial"/>
          <w:sz w:val="20"/>
        </w:rPr>
        <w:t xml:space="preserve">Kč </w:t>
      </w:r>
      <w:r w:rsidR="000B2944" w:rsidRPr="002C13A1">
        <w:rPr>
          <w:rFonts w:ascii="Arial" w:hAnsi="Arial" w:cs="Arial"/>
          <w:sz w:val="20"/>
        </w:rPr>
        <w:t xml:space="preserve">(slovy: </w:t>
      </w:r>
      <w:r w:rsidRPr="00043EC5">
        <w:rPr>
          <w:rFonts w:ascii="Arial" w:hAnsi="Arial" w:cs="Arial"/>
          <w:sz w:val="20"/>
        </w:rPr>
        <w:t>dvacet tisíc</w:t>
      </w:r>
      <w:r w:rsidRPr="002C13A1">
        <w:rPr>
          <w:rFonts w:ascii="Arial" w:hAnsi="Arial" w:cs="Arial"/>
          <w:sz w:val="20"/>
        </w:rPr>
        <w:t xml:space="preserve"> </w:t>
      </w:r>
      <w:r w:rsidR="000B2944" w:rsidRPr="002C13A1">
        <w:rPr>
          <w:rFonts w:ascii="Arial" w:hAnsi="Arial" w:cs="Arial"/>
          <w:sz w:val="20"/>
        </w:rPr>
        <w:t xml:space="preserve">korun českých) za každý den prodlení </w:t>
      </w:r>
      <w:r w:rsidR="003A43E2" w:rsidRPr="002C13A1">
        <w:rPr>
          <w:rFonts w:ascii="Arial" w:hAnsi="Arial" w:cs="Arial"/>
          <w:sz w:val="20"/>
        </w:rPr>
        <w:t xml:space="preserve">Poskytovatele </w:t>
      </w:r>
      <w:r w:rsidR="000B2944" w:rsidRPr="002C13A1">
        <w:rPr>
          <w:rFonts w:ascii="Arial" w:hAnsi="Arial" w:cs="Arial"/>
          <w:sz w:val="20"/>
        </w:rPr>
        <w:t xml:space="preserve">se splněním povinnosti podat nabídku </w:t>
      </w:r>
      <w:r w:rsidR="003A43E2" w:rsidRPr="002C13A1">
        <w:rPr>
          <w:rFonts w:ascii="Arial" w:hAnsi="Arial" w:cs="Arial"/>
          <w:sz w:val="20"/>
        </w:rPr>
        <w:t xml:space="preserve">ve smyslu poslední věty </w:t>
      </w:r>
      <w:r w:rsidR="000B2944" w:rsidRPr="002C13A1">
        <w:rPr>
          <w:rFonts w:ascii="Arial" w:hAnsi="Arial" w:cs="Arial"/>
          <w:sz w:val="20"/>
        </w:rPr>
        <w:t xml:space="preserve">článku </w:t>
      </w:r>
      <w:r w:rsidR="002F478B" w:rsidRPr="002C13A1">
        <w:rPr>
          <w:rFonts w:ascii="Arial" w:hAnsi="Arial" w:cs="Arial"/>
          <w:sz w:val="20"/>
        </w:rPr>
        <w:fldChar w:fldCharType="begin"/>
      </w:r>
      <w:r w:rsidR="002F478B" w:rsidRPr="002C13A1">
        <w:rPr>
          <w:rFonts w:ascii="Arial" w:hAnsi="Arial" w:cs="Arial"/>
          <w:sz w:val="20"/>
        </w:rPr>
        <w:instrText xml:space="preserve"> REF _Ref440388359 \r \h </w:instrText>
      </w:r>
      <w:r w:rsidR="002C13A1">
        <w:rPr>
          <w:rFonts w:ascii="Arial" w:hAnsi="Arial" w:cs="Arial"/>
          <w:sz w:val="20"/>
        </w:rPr>
        <w:instrText xml:space="preserve"> \* MERGEFORMAT </w:instrText>
      </w:r>
      <w:r w:rsidR="002F478B" w:rsidRPr="002C13A1">
        <w:rPr>
          <w:rFonts w:ascii="Arial" w:hAnsi="Arial" w:cs="Arial"/>
          <w:sz w:val="20"/>
        </w:rPr>
      </w:r>
      <w:r w:rsidR="002F478B" w:rsidRPr="002C13A1">
        <w:rPr>
          <w:rFonts w:ascii="Arial" w:hAnsi="Arial" w:cs="Arial"/>
          <w:sz w:val="20"/>
        </w:rPr>
        <w:fldChar w:fldCharType="separate"/>
      </w:r>
      <w:r w:rsidR="00EE52CA">
        <w:rPr>
          <w:rFonts w:ascii="Arial" w:hAnsi="Arial" w:cs="Arial"/>
          <w:sz w:val="20"/>
        </w:rPr>
        <w:t>4.6</w:t>
      </w:r>
      <w:r w:rsidR="002F478B" w:rsidRPr="002C13A1">
        <w:rPr>
          <w:rFonts w:ascii="Arial" w:hAnsi="Arial" w:cs="Arial"/>
          <w:sz w:val="20"/>
        </w:rPr>
        <w:fldChar w:fldCharType="end"/>
      </w:r>
      <w:r w:rsidR="000B2944" w:rsidRPr="002C13A1">
        <w:rPr>
          <w:rFonts w:ascii="Arial" w:hAnsi="Arial" w:cs="Arial"/>
          <w:sz w:val="20"/>
        </w:rPr>
        <w:t xml:space="preserve"> této Smlouvy;</w:t>
      </w:r>
    </w:p>
    <w:p w14:paraId="1C1E36B1" w14:textId="77777777" w:rsidR="00B97986" w:rsidRPr="002C13A1" w:rsidRDefault="00B97986" w:rsidP="000B2944">
      <w:pPr>
        <w:pStyle w:val="Nadpis2"/>
        <w:numPr>
          <w:ilvl w:val="2"/>
          <w:numId w:val="1"/>
        </w:numPr>
        <w:rPr>
          <w:rFonts w:ascii="Arial" w:hAnsi="Arial" w:cs="Arial"/>
          <w:sz w:val="20"/>
        </w:rPr>
      </w:pPr>
      <w:r w:rsidRPr="00043EC5">
        <w:rPr>
          <w:rFonts w:ascii="Arial" w:hAnsi="Arial" w:cs="Arial"/>
          <w:sz w:val="20"/>
        </w:rPr>
        <w:t>50.000</w:t>
      </w:r>
      <w:r w:rsidRPr="002C13A1">
        <w:rPr>
          <w:rFonts w:ascii="Arial" w:hAnsi="Arial" w:cs="Arial"/>
          <w:sz w:val="20"/>
        </w:rPr>
        <w:t xml:space="preserve"> Kč (slovy: </w:t>
      </w:r>
      <w:r w:rsidRPr="00043EC5">
        <w:rPr>
          <w:rFonts w:ascii="Arial" w:hAnsi="Arial" w:cs="Arial"/>
          <w:sz w:val="20"/>
        </w:rPr>
        <w:t xml:space="preserve">padesát tisíc </w:t>
      </w:r>
      <w:r w:rsidRPr="002C13A1">
        <w:rPr>
          <w:rFonts w:ascii="Arial" w:hAnsi="Arial" w:cs="Arial"/>
          <w:sz w:val="20"/>
        </w:rPr>
        <w:t>korun českých) za každý případ porušení povinnosti Poskytovatele plnit Smlouvu a Dílčí smlouvy v souladu s metodikou uvedenou v </w:t>
      </w:r>
      <w:r w:rsidRPr="002C13A1">
        <w:rPr>
          <w:rFonts w:ascii="Arial" w:hAnsi="Arial" w:cs="Arial"/>
          <w:b/>
          <w:sz w:val="20"/>
        </w:rPr>
        <w:t xml:space="preserve">Příloze č. </w:t>
      </w:r>
      <w:r w:rsidR="00A443B6" w:rsidRPr="002C13A1">
        <w:rPr>
          <w:rFonts w:ascii="Arial" w:hAnsi="Arial" w:cs="Arial"/>
          <w:b/>
          <w:sz w:val="20"/>
        </w:rPr>
        <w:t>2</w:t>
      </w:r>
      <w:r w:rsidR="00A443B6" w:rsidRPr="002C13A1">
        <w:rPr>
          <w:rFonts w:ascii="Arial" w:hAnsi="Arial" w:cs="Arial"/>
          <w:sz w:val="20"/>
        </w:rPr>
        <w:t xml:space="preserve"> </w:t>
      </w:r>
      <w:r w:rsidRPr="002C13A1">
        <w:rPr>
          <w:rFonts w:ascii="Arial" w:hAnsi="Arial" w:cs="Arial"/>
          <w:sz w:val="20"/>
        </w:rPr>
        <w:t xml:space="preserve">této Smlouvy dle článku </w:t>
      </w:r>
      <w:r w:rsidRPr="002C13A1">
        <w:rPr>
          <w:rFonts w:ascii="Arial" w:hAnsi="Arial" w:cs="Arial"/>
          <w:sz w:val="20"/>
        </w:rPr>
        <w:fldChar w:fldCharType="begin"/>
      </w:r>
      <w:r w:rsidRPr="002C13A1">
        <w:rPr>
          <w:rFonts w:ascii="Arial" w:hAnsi="Arial" w:cs="Arial"/>
          <w:sz w:val="20"/>
        </w:rPr>
        <w:instrText xml:space="preserve"> REF _Ref440412989 \r \h </w:instrText>
      </w:r>
      <w:r w:rsidR="002C13A1">
        <w:rPr>
          <w:rFonts w:ascii="Arial" w:hAnsi="Arial" w:cs="Arial"/>
          <w:sz w:val="20"/>
        </w:rPr>
        <w:instrText xml:space="preserve"> \* MERGEFORMAT </w:instrText>
      </w:r>
      <w:r w:rsidRPr="002C13A1">
        <w:rPr>
          <w:rFonts w:ascii="Arial" w:hAnsi="Arial" w:cs="Arial"/>
          <w:sz w:val="20"/>
        </w:rPr>
      </w:r>
      <w:r w:rsidRPr="002C13A1">
        <w:rPr>
          <w:rFonts w:ascii="Arial" w:hAnsi="Arial" w:cs="Arial"/>
          <w:sz w:val="20"/>
        </w:rPr>
        <w:fldChar w:fldCharType="separate"/>
      </w:r>
      <w:r w:rsidR="00EE52CA">
        <w:rPr>
          <w:rFonts w:ascii="Arial" w:hAnsi="Arial" w:cs="Arial"/>
          <w:sz w:val="20"/>
        </w:rPr>
        <w:t>8.8</w:t>
      </w:r>
      <w:r w:rsidRPr="002C13A1">
        <w:rPr>
          <w:rFonts w:ascii="Arial" w:hAnsi="Arial" w:cs="Arial"/>
          <w:sz w:val="20"/>
        </w:rPr>
        <w:fldChar w:fldCharType="end"/>
      </w:r>
      <w:r w:rsidRPr="002C13A1">
        <w:rPr>
          <w:rFonts w:ascii="Arial" w:hAnsi="Arial" w:cs="Arial"/>
          <w:sz w:val="20"/>
        </w:rPr>
        <w:t xml:space="preserve"> této Smlouvy</w:t>
      </w:r>
      <w:r w:rsidR="00A443B6" w:rsidRPr="002C13A1">
        <w:rPr>
          <w:rFonts w:ascii="Arial" w:hAnsi="Arial" w:cs="Arial"/>
          <w:sz w:val="20"/>
        </w:rPr>
        <w:t xml:space="preserve"> (pro účely této smluvní pokuty se jednotlivým případem rozumí kaž</w:t>
      </w:r>
      <w:r w:rsidR="00257649" w:rsidRPr="002C13A1">
        <w:rPr>
          <w:rFonts w:ascii="Arial" w:hAnsi="Arial" w:cs="Arial"/>
          <w:sz w:val="20"/>
        </w:rPr>
        <w:t>dý školicí den či případně každá odborná</w:t>
      </w:r>
      <w:r w:rsidR="00A443B6" w:rsidRPr="002C13A1">
        <w:rPr>
          <w:rFonts w:ascii="Arial" w:hAnsi="Arial" w:cs="Arial"/>
          <w:sz w:val="20"/>
        </w:rPr>
        <w:t xml:space="preserve"> konzultac</w:t>
      </w:r>
      <w:r w:rsidR="00257649" w:rsidRPr="002C13A1">
        <w:rPr>
          <w:rFonts w:ascii="Arial" w:hAnsi="Arial" w:cs="Arial"/>
          <w:sz w:val="20"/>
        </w:rPr>
        <w:t>e</w:t>
      </w:r>
      <w:r w:rsidR="00A443B6" w:rsidRPr="002C13A1">
        <w:rPr>
          <w:rFonts w:ascii="Arial" w:hAnsi="Arial" w:cs="Arial"/>
          <w:sz w:val="20"/>
        </w:rPr>
        <w:t>)</w:t>
      </w:r>
      <w:r w:rsidRPr="002C13A1">
        <w:rPr>
          <w:rFonts w:ascii="Arial" w:hAnsi="Arial" w:cs="Arial"/>
          <w:sz w:val="20"/>
        </w:rPr>
        <w:t>;</w:t>
      </w:r>
    </w:p>
    <w:p w14:paraId="1C1E36B2" w14:textId="77777777" w:rsidR="00A443B6" w:rsidRPr="002C13A1" w:rsidRDefault="0098315B" w:rsidP="000B2944">
      <w:pPr>
        <w:pStyle w:val="Nadpis2"/>
        <w:numPr>
          <w:ilvl w:val="2"/>
          <w:numId w:val="1"/>
        </w:numPr>
        <w:rPr>
          <w:rFonts w:ascii="Arial" w:hAnsi="Arial" w:cs="Arial"/>
          <w:sz w:val="20"/>
        </w:rPr>
      </w:pPr>
      <w:r w:rsidRPr="00043EC5">
        <w:rPr>
          <w:rFonts w:ascii="Arial" w:hAnsi="Arial" w:cs="Arial"/>
          <w:sz w:val="20"/>
        </w:rPr>
        <w:t>10.000</w:t>
      </w:r>
      <w:r w:rsidR="00A443B6" w:rsidRPr="00043EC5">
        <w:rPr>
          <w:rFonts w:ascii="Arial" w:hAnsi="Arial" w:cs="Arial"/>
          <w:sz w:val="20"/>
        </w:rPr>
        <w:t xml:space="preserve"> </w:t>
      </w:r>
      <w:r w:rsidR="00A443B6" w:rsidRPr="002C13A1">
        <w:rPr>
          <w:rFonts w:ascii="Arial" w:hAnsi="Arial" w:cs="Arial"/>
          <w:sz w:val="20"/>
        </w:rPr>
        <w:t xml:space="preserve">Kč (slovy: </w:t>
      </w:r>
      <w:r w:rsidRPr="00043EC5">
        <w:rPr>
          <w:rFonts w:ascii="Arial" w:hAnsi="Arial" w:cs="Arial"/>
          <w:sz w:val="20"/>
        </w:rPr>
        <w:t xml:space="preserve">deset tisíc </w:t>
      </w:r>
      <w:r w:rsidR="00A443B6" w:rsidRPr="002C13A1">
        <w:rPr>
          <w:rFonts w:ascii="Arial" w:hAnsi="Arial" w:cs="Arial"/>
          <w:sz w:val="20"/>
        </w:rPr>
        <w:t xml:space="preserve">korun českých) za každý případ porušení povinnosti Poskytovatele plnit tuto Smlouvu a Dílčí smlouvy prostřednictvím osob uvedených v článku </w:t>
      </w:r>
      <w:r w:rsidR="00A443B6" w:rsidRPr="002C13A1">
        <w:rPr>
          <w:rFonts w:ascii="Arial" w:hAnsi="Arial" w:cs="Arial"/>
          <w:sz w:val="20"/>
        </w:rPr>
        <w:fldChar w:fldCharType="begin"/>
      </w:r>
      <w:r w:rsidR="00A443B6" w:rsidRPr="002C13A1">
        <w:rPr>
          <w:rFonts w:ascii="Arial" w:hAnsi="Arial" w:cs="Arial"/>
          <w:sz w:val="20"/>
        </w:rPr>
        <w:instrText xml:space="preserve"> REF _Ref440399304 \r \h </w:instrText>
      </w:r>
      <w:r w:rsidR="002C13A1">
        <w:rPr>
          <w:rFonts w:ascii="Arial" w:hAnsi="Arial" w:cs="Arial"/>
          <w:sz w:val="20"/>
        </w:rPr>
        <w:instrText xml:space="preserve"> \* MERGEFORMAT </w:instrText>
      </w:r>
      <w:r w:rsidR="00A443B6" w:rsidRPr="002C13A1">
        <w:rPr>
          <w:rFonts w:ascii="Arial" w:hAnsi="Arial" w:cs="Arial"/>
          <w:sz w:val="20"/>
        </w:rPr>
      </w:r>
      <w:r w:rsidR="00A443B6" w:rsidRPr="002C13A1">
        <w:rPr>
          <w:rFonts w:ascii="Arial" w:hAnsi="Arial" w:cs="Arial"/>
          <w:sz w:val="20"/>
        </w:rPr>
        <w:fldChar w:fldCharType="separate"/>
      </w:r>
      <w:r w:rsidR="00EE52CA">
        <w:rPr>
          <w:rFonts w:ascii="Arial" w:hAnsi="Arial" w:cs="Arial"/>
          <w:sz w:val="20"/>
        </w:rPr>
        <w:t>9</w:t>
      </w:r>
      <w:r w:rsidR="00A443B6" w:rsidRPr="002C13A1">
        <w:rPr>
          <w:rFonts w:ascii="Arial" w:hAnsi="Arial" w:cs="Arial"/>
          <w:sz w:val="20"/>
        </w:rPr>
        <w:fldChar w:fldCharType="end"/>
      </w:r>
      <w:r w:rsidR="00A443B6" w:rsidRPr="002C13A1">
        <w:rPr>
          <w:rFonts w:ascii="Arial" w:hAnsi="Arial" w:cs="Arial"/>
          <w:sz w:val="20"/>
        </w:rPr>
        <w:t xml:space="preserve"> této Smlouvy</w:t>
      </w:r>
      <w:r w:rsidR="00257649" w:rsidRPr="002C13A1">
        <w:rPr>
          <w:rFonts w:ascii="Arial" w:hAnsi="Arial" w:cs="Arial"/>
          <w:sz w:val="20"/>
        </w:rPr>
        <w:t xml:space="preserve"> </w:t>
      </w:r>
      <w:r w:rsidR="00A443B6" w:rsidRPr="002C13A1">
        <w:rPr>
          <w:rFonts w:ascii="Arial" w:hAnsi="Arial" w:cs="Arial"/>
          <w:sz w:val="20"/>
        </w:rPr>
        <w:t xml:space="preserve">(pro účely této smluvní pokuty se jednotlivým případem rozumí každý školicí den či případně každá </w:t>
      </w:r>
      <w:r w:rsidR="00257649" w:rsidRPr="002C13A1">
        <w:rPr>
          <w:rFonts w:ascii="Arial" w:hAnsi="Arial" w:cs="Arial"/>
          <w:sz w:val="20"/>
        </w:rPr>
        <w:t>odborná konzultace</w:t>
      </w:r>
      <w:r w:rsidR="00A443B6" w:rsidRPr="002C13A1">
        <w:rPr>
          <w:rFonts w:ascii="Arial" w:hAnsi="Arial" w:cs="Arial"/>
          <w:sz w:val="20"/>
        </w:rPr>
        <w:t>);</w:t>
      </w:r>
    </w:p>
    <w:p w14:paraId="1C1E36B3" w14:textId="77777777" w:rsidR="00257649" w:rsidRPr="002C13A1" w:rsidRDefault="00257649" w:rsidP="000B2944">
      <w:pPr>
        <w:pStyle w:val="Nadpis2"/>
        <w:numPr>
          <w:ilvl w:val="2"/>
          <w:numId w:val="1"/>
        </w:numPr>
        <w:rPr>
          <w:rFonts w:ascii="Arial" w:hAnsi="Arial" w:cs="Arial"/>
          <w:sz w:val="20"/>
        </w:rPr>
      </w:pPr>
      <w:r w:rsidRPr="00043EC5">
        <w:rPr>
          <w:rFonts w:ascii="Arial" w:hAnsi="Arial" w:cs="Arial"/>
          <w:sz w:val="20"/>
        </w:rPr>
        <w:t xml:space="preserve">10.000 </w:t>
      </w:r>
      <w:r w:rsidRPr="002C13A1">
        <w:rPr>
          <w:rFonts w:ascii="Arial" w:hAnsi="Arial" w:cs="Arial"/>
          <w:sz w:val="20"/>
        </w:rPr>
        <w:t xml:space="preserve">Kč (slovy: </w:t>
      </w:r>
      <w:r w:rsidRPr="00043EC5">
        <w:rPr>
          <w:rFonts w:ascii="Arial" w:hAnsi="Arial" w:cs="Arial"/>
          <w:sz w:val="20"/>
        </w:rPr>
        <w:t xml:space="preserve">deset tisíc </w:t>
      </w:r>
      <w:r w:rsidRPr="002C13A1">
        <w:rPr>
          <w:rFonts w:ascii="Arial" w:hAnsi="Arial" w:cs="Arial"/>
          <w:sz w:val="20"/>
        </w:rPr>
        <w:t xml:space="preserve">korun českých) za každý případ porušení povinnosti Poskytovatele provést výměnu lektora dle článku </w:t>
      </w:r>
      <w:r w:rsidRPr="002C13A1">
        <w:rPr>
          <w:rFonts w:ascii="Arial" w:hAnsi="Arial" w:cs="Arial"/>
          <w:sz w:val="20"/>
        </w:rPr>
        <w:fldChar w:fldCharType="begin"/>
      </w:r>
      <w:r w:rsidRPr="002C13A1">
        <w:rPr>
          <w:rFonts w:ascii="Arial" w:hAnsi="Arial" w:cs="Arial"/>
          <w:sz w:val="20"/>
        </w:rPr>
        <w:instrText xml:space="preserve"> REF _Ref438638916 \r \h </w:instrText>
      </w:r>
      <w:r w:rsidR="002C13A1">
        <w:rPr>
          <w:rFonts w:ascii="Arial" w:hAnsi="Arial" w:cs="Arial"/>
          <w:sz w:val="20"/>
        </w:rPr>
        <w:instrText xml:space="preserve"> \* MERGEFORMAT </w:instrText>
      </w:r>
      <w:r w:rsidRPr="002C13A1">
        <w:rPr>
          <w:rFonts w:ascii="Arial" w:hAnsi="Arial" w:cs="Arial"/>
          <w:sz w:val="20"/>
        </w:rPr>
      </w:r>
      <w:r w:rsidRPr="002C13A1">
        <w:rPr>
          <w:rFonts w:ascii="Arial" w:hAnsi="Arial" w:cs="Arial"/>
          <w:sz w:val="20"/>
        </w:rPr>
        <w:fldChar w:fldCharType="separate"/>
      </w:r>
      <w:r w:rsidR="00EE52CA">
        <w:rPr>
          <w:rFonts w:ascii="Arial" w:hAnsi="Arial" w:cs="Arial"/>
          <w:sz w:val="20"/>
        </w:rPr>
        <w:t>6.4</w:t>
      </w:r>
      <w:r w:rsidRPr="002C13A1">
        <w:rPr>
          <w:rFonts w:ascii="Arial" w:hAnsi="Arial" w:cs="Arial"/>
          <w:sz w:val="20"/>
        </w:rPr>
        <w:fldChar w:fldCharType="end"/>
      </w:r>
      <w:r w:rsidRPr="002C13A1">
        <w:rPr>
          <w:rFonts w:ascii="Arial" w:hAnsi="Arial" w:cs="Arial"/>
          <w:sz w:val="20"/>
        </w:rPr>
        <w:t xml:space="preserve"> této Smlouvy (pro účely této smluvní pokuty se jednotlivým případem rozumí každý školicí den či každá odborná konzultace, prováděné </w:t>
      </w:r>
      <w:r w:rsidR="009942CA" w:rsidRPr="002C13A1">
        <w:rPr>
          <w:rFonts w:ascii="Arial" w:hAnsi="Arial" w:cs="Arial"/>
          <w:sz w:val="20"/>
        </w:rPr>
        <w:t xml:space="preserve">po uplynutí lhůty dle článku </w:t>
      </w:r>
      <w:r w:rsidR="009942CA" w:rsidRPr="002C13A1">
        <w:rPr>
          <w:rFonts w:ascii="Arial" w:hAnsi="Arial" w:cs="Arial"/>
          <w:sz w:val="20"/>
        </w:rPr>
        <w:fldChar w:fldCharType="begin"/>
      </w:r>
      <w:r w:rsidR="009942CA" w:rsidRPr="002C13A1">
        <w:rPr>
          <w:rFonts w:ascii="Arial" w:hAnsi="Arial" w:cs="Arial"/>
          <w:sz w:val="20"/>
        </w:rPr>
        <w:instrText xml:space="preserve"> REF _Ref438638916 \r \h </w:instrText>
      </w:r>
      <w:r w:rsidR="009942CA">
        <w:rPr>
          <w:rFonts w:ascii="Arial" w:hAnsi="Arial" w:cs="Arial"/>
          <w:sz w:val="20"/>
        </w:rPr>
        <w:instrText xml:space="preserve"> \* MERGEFORMAT </w:instrText>
      </w:r>
      <w:r w:rsidR="009942CA" w:rsidRPr="002C13A1">
        <w:rPr>
          <w:rFonts w:ascii="Arial" w:hAnsi="Arial" w:cs="Arial"/>
          <w:sz w:val="20"/>
        </w:rPr>
      </w:r>
      <w:r w:rsidR="009942CA" w:rsidRPr="002C13A1">
        <w:rPr>
          <w:rFonts w:ascii="Arial" w:hAnsi="Arial" w:cs="Arial"/>
          <w:sz w:val="20"/>
        </w:rPr>
        <w:fldChar w:fldCharType="separate"/>
      </w:r>
      <w:r w:rsidR="00EE52CA">
        <w:rPr>
          <w:rFonts w:ascii="Arial" w:hAnsi="Arial" w:cs="Arial"/>
          <w:sz w:val="20"/>
        </w:rPr>
        <w:t>6.4</w:t>
      </w:r>
      <w:r w:rsidR="009942CA" w:rsidRPr="002C13A1">
        <w:rPr>
          <w:rFonts w:ascii="Arial" w:hAnsi="Arial" w:cs="Arial"/>
          <w:sz w:val="20"/>
        </w:rPr>
        <w:fldChar w:fldCharType="end"/>
      </w:r>
      <w:r w:rsidR="009942CA" w:rsidRPr="002C13A1">
        <w:rPr>
          <w:rFonts w:ascii="Arial" w:hAnsi="Arial" w:cs="Arial"/>
          <w:sz w:val="20"/>
        </w:rPr>
        <w:t xml:space="preserve"> této Smlouvy </w:t>
      </w:r>
      <w:r w:rsidRPr="002C13A1">
        <w:rPr>
          <w:rFonts w:ascii="Arial" w:hAnsi="Arial" w:cs="Arial"/>
          <w:sz w:val="20"/>
        </w:rPr>
        <w:t>prostřednictvím lektora</w:t>
      </w:r>
      <w:r w:rsidR="00501331">
        <w:rPr>
          <w:rFonts w:ascii="Arial" w:hAnsi="Arial" w:cs="Arial"/>
          <w:sz w:val="20"/>
        </w:rPr>
        <w:t>, který měl být vyměněn</w:t>
      </w:r>
      <w:r w:rsidRPr="002C13A1">
        <w:rPr>
          <w:rFonts w:ascii="Arial" w:hAnsi="Arial" w:cs="Arial"/>
          <w:sz w:val="20"/>
        </w:rPr>
        <w:t>);</w:t>
      </w:r>
    </w:p>
    <w:p w14:paraId="1C1E36B4" w14:textId="77777777" w:rsidR="00A443B6" w:rsidRPr="002C13A1" w:rsidRDefault="00A443B6" w:rsidP="00A443B6">
      <w:pPr>
        <w:pStyle w:val="Nadpis2"/>
        <w:numPr>
          <w:ilvl w:val="2"/>
          <w:numId w:val="1"/>
        </w:numPr>
        <w:rPr>
          <w:rFonts w:ascii="Arial" w:hAnsi="Arial" w:cs="Arial"/>
          <w:sz w:val="20"/>
        </w:rPr>
      </w:pPr>
      <w:r w:rsidRPr="00043EC5">
        <w:rPr>
          <w:rFonts w:ascii="Arial" w:hAnsi="Arial" w:cs="Arial"/>
          <w:sz w:val="20"/>
        </w:rPr>
        <w:t>5.000</w:t>
      </w:r>
      <w:r w:rsidRPr="002C13A1">
        <w:rPr>
          <w:rFonts w:ascii="Arial" w:hAnsi="Arial" w:cs="Arial"/>
          <w:sz w:val="20"/>
        </w:rPr>
        <w:t xml:space="preserve"> Kč (slovy: </w:t>
      </w:r>
      <w:r w:rsidRPr="00043EC5">
        <w:rPr>
          <w:rFonts w:ascii="Arial" w:hAnsi="Arial" w:cs="Arial"/>
          <w:sz w:val="20"/>
        </w:rPr>
        <w:t xml:space="preserve">pět tisíc </w:t>
      </w:r>
      <w:r w:rsidRPr="002C13A1">
        <w:rPr>
          <w:rFonts w:ascii="Arial" w:hAnsi="Arial" w:cs="Arial"/>
          <w:sz w:val="20"/>
        </w:rPr>
        <w:t>korun českých) za každ</w:t>
      </w:r>
      <w:r w:rsidR="0000508F">
        <w:rPr>
          <w:rFonts w:ascii="Arial" w:hAnsi="Arial" w:cs="Arial"/>
          <w:sz w:val="20"/>
        </w:rPr>
        <w:t>ý den prodlení Poskytovatele se </w:t>
      </w:r>
      <w:r w:rsidRPr="002C13A1">
        <w:rPr>
          <w:rFonts w:ascii="Arial" w:hAnsi="Arial" w:cs="Arial"/>
          <w:sz w:val="20"/>
        </w:rPr>
        <w:t xml:space="preserve">splněním povinnosti poskytnout, resp. poslat Objednateli zprávu dle článku </w:t>
      </w:r>
      <w:r w:rsidRPr="002C13A1">
        <w:rPr>
          <w:rFonts w:ascii="Arial" w:hAnsi="Arial" w:cs="Arial"/>
          <w:sz w:val="20"/>
        </w:rPr>
        <w:fldChar w:fldCharType="begin"/>
      </w:r>
      <w:r w:rsidRPr="002C13A1">
        <w:rPr>
          <w:rFonts w:ascii="Arial" w:hAnsi="Arial" w:cs="Arial"/>
          <w:sz w:val="20"/>
        </w:rPr>
        <w:instrText xml:space="preserve"> REF _Ref443914449 \r \h </w:instrText>
      </w:r>
      <w:r w:rsidR="002C13A1">
        <w:rPr>
          <w:rFonts w:ascii="Arial" w:hAnsi="Arial" w:cs="Arial"/>
          <w:sz w:val="20"/>
        </w:rPr>
        <w:instrText xml:space="preserve"> \* MERGEFORMAT </w:instrText>
      </w:r>
      <w:r w:rsidRPr="002C13A1">
        <w:rPr>
          <w:rFonts w:ascii="Arial" w:hAnsi="Arial" w:cs="Arial"/>
          <w:sz w:val="20"/>
        </w:rPr>
      </w:r>
      <w:r w:rsidRPr="002C13A1">
        <w:rPr>
          <w:rFonts w:ascii="Arial" w:hAnsi="Arial" w:cs="Arial"/>
          <w:sz w:val="20"/>
        </w:rPr>
        <w:fldChar w:fldCharType="separate"/>
      </w:r>
      <w:r w:rsidR="00EE52CA">
        <w:rPr>
          <w:rFonts w:ascii="Arial" w:hAnsi="Arial" w:cs="Arial"/>
          <w:sz w:val="20"/>
        </w:rPr>
        <w:t>10.8</w:t>
      </w:r>
      <w:r w:rsidRPr="002C13A1">
        <w:rPr>
          <w:rFonts w:ascii="Arial" w:hAnsi="Arial" w:cs="Arial"/>
          <w:sz w:val="20"/>
        </w:rPr>
        <w:fldChar w:fldCharType="end"/>
      </w:r>
      <w:r w:rsidRPr="002C13A1">
        <w:rPr>
          <w:rFonts w:ascii="Arial" w:hAnsi="Arial" w:cs="Arial"/>
          <w:sz w:val="20"/>
        </w:rPr>
        <w:t xml:space="preserve"> či dle článku </w:t>
      </w:r>
      <w:r w:rsidR="00EB6F68" w:rsidRPr="002C13A1">
        <w:rPr>
          <w:rFonts w:ascii="Arial" w:hAnsi="Arial" w:cs="Arial"/>
          <w:sz w:val="20"/>
        </w:rPr>
        <w:fldChar w:fldCharType="begin"/>
      </w:r>
      <w:r w:rsidR="00EB6F68" w:rsidRPr="002C13A1">
        <w:rPr>
          <w:rFonts w:ascii="Arial" w:hAnsi="Arial" w:cs="Arial"/>
          <w:sz w:val="20"/>
        </w:rPr>
        <w:instrText xml:space="preserve"> REF _Ref444067425 \r \h </w:instrText>
      </w:r>
      <w:r w:rsidR="002C13A1">
        <w:rPr>
          <w:rFonts w:ascii="Arial" w:hAnsi="Arial" w:cs="Arial"/>
          <w:sz w:val="20"/>
        </w:rPr>
        <w:instrText xml:space="preserve"> \* MERGEFORMAT </w:instrText>
      </w:r>
      <w:r w:rsidR="00EB6F68" w:rsidRPr="002C13A1">
        <w:rPr>
          <w:rFonts w:ascii="Arial" w:hAnsi="Arial" w:cs="Arial"/>
          <w:sz w:val="20"/>
        </w:rPr>
      </w:r>
      <w:r w:rsidR="00EB6F68" w:rsidRPr="002C13A1">
        <w:rPr>
          <w:rFonts w:ascii="Arial" w:hAnsi="Arial" w:cs="Arial"/>
          <w:sz w:val="20"/>
        </w:rPr>
        <w:fldChar w:fldCharType="separate"/>
      </w:r>
      <w:r w:rsidR="00EE52CA">
        <w:rPr>
          <w:rFonts w:ascii="Arial" w:hAnsi="Arial" w:cs="Arial"/>
          <w:sz w:val="20"/>
        </w:rPr>
        <w:t>10.16</w:t>
      </w:r>
      <w:r w:rsidR="00EB6F68" w:rsidRPr="002C13A1">
        <w:rPr>
          <w:rFonts w:ascii="Arial" w:hAnsi="Arial" w:cs="Arial"/>
          <w:sz w:val="20"/>
        </w:rPr>
        <w:fldChar w:fldCharType="end"/>
      </w:r>
      <w:r w:rsidRPr="002C13A1">
        <w:rPr>
          <w:rFonts w:ascii="Arial" w:hAnsi="Arial" w:cs="Arial"/>
          <w:sz w:val="20"/>
        </w:rPr>
        <w:t xml:space="preserve"> této Smlouvy;</w:t>
      </w:r>
    </w:p>
    <w:p w14:paraId="1C1E36B5" w14:textId="77777777" w:rsidR="005A00AA" w:rsidRPr="002C13A1" w:rsidRDefault="008362DE" w:rsidP="005A00AA">
      <w:pPr>
        <w:pStyle w:val="Nadpis2"/>
        <w:numPr>
          <w:ilvl w:val="2"/>
          <w:numId w:val="1"/>
        </w:numPr>
        <w:rPr>
          <w:rFonts w:ascii="Arial" w:hAnsi="Arial" w:cs="Arial"/>
          <w:sz w:val="20"/>
        </w:rPr>
      </w:pPr>
      <w:r w:rsidRPr="00043EC5">
        <w:rPr>
          <w:rFonts w:ascii="Arial" w:hAnsi="Arial" w:cs="Arial"/>
          <w:sz w:val="20"/>
        </w:rPr>
        <w:t>2.000</w:t>
      </w:r>
      <w:r w:rsidR="005A00AA" w:rsidRPr="002C13A1">
        <w:rPr>
          <w:rFonts w:ascii="Arial" w:hAnsi="Arial" w:cs="Arial"/>
          <w:sz w:val="20"/>
        </w:rPr>
        <w:t xml:space="preserve"> Kč (slovy: </w:t>
      </w:r>
      <w:r w:rsidRPr="00043EC5">
        <w:rPr>
          <w:rFonts w:ascii="Arial" w:hAnsi="Arial" w:cs="Arial"/>
          <w:sz w:val="20"/>
        </w:rPr>
        <w:t>dva tisíce</w:t>
      </w:r>
      <w:r w:rsidR="005A00AA" w:rsidRPr="002C13A1">
        <w:rPr>
          <w:rFonts w:ascii="Arial" w:hAnsi="Arial" w:cs="Arial"/>
          <w:sz w:val="20"/>
        </w:rPr>
        <w:t xml:space="preserve"> korun českých) za každý den porušení povinnosti Poskytovatele sjednat a udržovat pojištění dle článku </w:t>
      </w:r>
      <w:r w:rsidR="005A00AA" w:rsidRPr="002C13A1">
        <w:rPr>
          <w:rFonts w:ascii="Arial" w:hAnsi="Arial" w:cs="Arial"/>
          <w:sz w:val="20"/>
        </w:rPr>
        <w:fldChar w:fldCharType="begin"/>
      </w:r>
      <w:r w:rsidR="005A00AA" w:rsidRPr="002C13A1">
        <w:rPr>
          <w:rFonts w:ascii="Arial" w:hAnsi="Arial" w:cs="Arial"/>
          <w:sz w:val="20"/>
        </w:rPr>
        <w:instrText xml:space="preserve"> REF _Ref439082944 \r \h </w:instrText>
      </w:r>
      <w:r w:rsidR="002C13A1">
        <w:rPr>
          <w:rFonts w:ascii="Arial" w:hAnsi="Arial" w:cs="Arial"/>
          <w:sz w:val="20"/>
        </w:rPr>
        <w:instrText xml:space="preserve"> \* MERGEFORMAT </w:instrText>
      </w:r>
      <w:r w:rsidR="005A00AA" w:rsidRPr="002C13A1">
        <w:rPr>
          <w:rFonts w:ascii="Arial" w:hAnsi="Arial" w:cs="Arial"/>
          <w:sz w:val="20"/>
        </w:rPr>
      </w:r>
      <w:r w:rsidR="005A00AA" w:rsidRPr="002C13A1">
        <w:rPr>
          <w:rFonts w:ascii="Arial" w:hAnsi="Arial" w:cs="Arial"/>
          <w:sz w:val="20"/>
        </w:rPr>
        <w:fldChar w:fldCharType="separate"/>
      </w:r>
      <w:r w:rsidR="00EE52CA">
        <w:rPr>
          <w:rFonts w:ascii="Arial" w:hAnsi="Arial" w:cs="Arial"/>
          <w:sz w:val="20"/>
        </w:rPr>
        <w:t>13</w:t>
      </w:r>
      <w:r w:rsidR="005A00AA" w:rsidRPr="002C13A1">
        <w:rPr>
          <w:rFonts w:ascii="Arial" w:hAnsi="Arial" w:cs="Arial"/>
          <w:sz w:val="20"/>
        </w:rPr>
        <w:fldChar w:fldCharType="end"/>
      </w:r>
      <w:r w:rsidR="005A00AA" w:rsidRPr="002C13A1">
        <w:rPr>
          <w:rFonts w:ascii="Arial" w:hAnsi="Arial" w:cs="Arial"/>
          <w:sz w:val="20"/>
        </w:rPr>
        <w:t xml:space="preserve"> této Smlouvy;</w:t>
      </w:r>
    </w:p>
    <w:p w14:paraId="1C1E36B6" w14:textId="77777777" w:rsidR="003A43E2" w:rsidRDefault="009A3187" w:rsidP="000B2944">
      <w:pPr>
        <w:pStyle w:val="Nadpis2"/>
        <w:numPr>
          <w:ilvl w:val="2"/>
          <w:numId w:val="1"/>
        </w:numPr>
        <w:rPr>
          <w:rFonts w:ascii="Arial" w:hAnsi="Arial" w:cs="Arial"/>
          <w:sz w:val="20"/>
        </w:rPr>
      </w:pPr>
      <w:r w:rsidRPr="00043EC5">
        <w:rPr>
          <w:rFonts w:ascii="Arial" w:hAnsi="Arial" w:cs="Arial"/>
          <w:sz w:val="20"/>
        </w:rPr>
        <w:t>50.000</w:t>
      </w:r>
      <w:r w:rsidR="005A00AA" w:rsidRPr="002C13A1">
        <w:rPr>
          <w:rFonts w:ascii="Arial" w:hAnsi="Arial" w:cs="Arial"/>
          <w:sz w:val="20"/>
        </w:rPr>
        <w:t xml:space="preserve"> Kč</w:t>
      </w:r>
      <w:r w:rsidR="003A43E2" w:rsidRPr="002C13A1">
        <w:rPr>
          <w:rFonts w:ascii="Arial" w:hAnsi="Arial" w:cs="Arial"/>
          <w:sz w:val="20"/>
        </w:rPr>
        <w:t xml:space="preserve"> (slovy: </w:t>
      </w:r>
      <w:r w:rsidRPr="002C13A1">
        <w:rPr>
          <w:rFonts w:ascii="Arial" w:hAnsi="Arial" w:cs="Arial"/>
          <w:sz w:val="20"/>
        </w:rPr>
        <w:t>padesát tisíc</w:t>
      </w:r>
      <w:r w:rsidR="003A43E2" w:rsidRPr="002C13A1">
        <w:rPr>
          <w:rFonts w:ascii="Arial" w:hAnsi="Arial" w:cs="Arial"/>
          <w:sz w:val="20"/>
        </w:rPr>
        <w:t xml:space="preserve"> korun českých) v případě porušení povinnosti </w:t>
      </w:r>
      <w:r w:rsidR="0000508F">
        <w:rPr>
          <w:rFonts w:ascii="Arial" w:hAnsi="Arial" w:cs="Arial"/>
          <w:sz w:val="20"/>
        </w:rPr>
        <w:t>k </w:t>
      </w:r>
      <w:r w:rsidRPr="002C13A1">
        <w:rPr>
          <w:rFonts w:ascii="Arial" w:hAnsi="Arial" w:cs="Arial"/>
          <w:sz w:val="20"/>
        </w:rPr>
        <w:t>ochraně Důvěrných informací</w:t>
      </w:r>
      <w:r w:rsidR="003A43E2" w:rsidRPr="002C13A1">
        <w:rPr>
          <w:rFonts w:ascii="Arial" w:hAnsi="Arial" w:cs="Arial"/>
          <w:sz w:val="20"/>
        </w:rPr>
        <w:t xml:space="preserve"> dle článku </w:t>
      </w:r>
      <w:r w:rsidRPr="002C13A1">
        <w:rPr>
          <w:rFonts w:ascii="Arial" w:hAnsi="Arial" w:cs="Arial"/>
          <w:sz w:val="20"/>
        </w:rPr>
        <w:fldChar w:fldCharType="begin"/>
      </w:r>
      <w:r w:rsidRPr="002C13A1">
        <w:rPr>
          <w:rFonts w:ascii="Arial" w:hAnsi="Arial" w:cs="Arial"/>
          <w:sz w:val="20"/>
        </w:rPr>
        <w:instrText xml:space="preserve"> REF _Ref443980721 \r \h </w:instrText>
      </w:r>
      <w:r w:rsidR="002C13A1">
        <w:rPr>
          <w:rFonts w:ascii="Arial" w:hAnsi="Arial" w:cs="Arial"/>
          <w:sz w:val="20"/>
        </w:rPr>
        <w:instrText xml:space="preserve"> \* MERGEFORMAT </w:instrText>
      </w:r>
      <w:r w:rsidRPr="002C13A1">
        <w:rPr>
          <w:rFonts w:ascii="Arial" w:hAnsi="Arial" w:cs="Arial"/>
          <w:sz w:val="20"/>
        </w:rPr>
      </w:r>
      <w:r w:rsidRPr="002C13A1">
        <w:rPr>
          <w:rFonts w:ascii="Arial" w:hAnsi="Arial" w:cs="Arial"/>
          <w:sz w:val="20"/>
        </w:rPr>
        <w:fldChar w:fldCharType="separate"/>
      </w:r>
      <w:r w:rsidR="00EE52CA">
        <w:rPr>
          <w:rFonts w:ascii="Arial" w:hAnsi="Arial" w:cs="Arial"/>
          <w:sz w:val="20"/>
        </w:rPr>
        <w:t>14</w:t>
      </w:r>
      <w:r w:rsidRPr="002C13A1">
        <w:rPr>
          <w:rFonts w:ascii="Arial" w:hAnsi="Arial" w:cs="Arial"/>
          <w:sz w:val="20"/>
        </w:rPr>
        <w:fldChar w:fldCharType="end"/>
      </w:r>
      <w:r w:rsidRPr="002C13A1">
        <w:rPr>
          <w:rFonts w:ascii="Arial" w:hAnsi="Arial" w:cs="Arial"/>
          <w:sz w:val="20"/>
        </w:rPr>
        <w:t xml:space="preserve"> </w:t>
      </w:r>
      <w:r w:rsidR="003A43E2" w:rsidRPr="002C13A1">
        <w:rPr>
          <w:rFonts w:ascii="Arial" w:hAnsi="Arial" w:cs="Arial"/>
          <w:sz w:val="20"/>
        </w:rPr>
        <w:t>této Smlouvy;</w:t>
      </w:r>
      <w:r w:rsidR="00281CA3">
        <w:rPr>
          <w:rFonts w:ascii="Arial" w:hAnsi="Arial" w:cs="Arial"/>
          <w:sz w:val="20"/>
        </w:rPr>
        <w:t xml:space="preserve"> </w:t>
      </w:r>
    </w:p>
    <w:p w14:paraId="1C1E36B7" w14:textId="77777777" w:rsidR="00D579A1" w:rsidRDefault="00D579A1" w:rsidP="00D579A1">
      <w:pPr>
        <w:pStyle w:val="Nadpis2"/>
        <w:numPr>
          <w:ilvl w:val="2"/>
          <w:numId w:val="1"/>
        </w:numPr>
        <w:rPr>
          <w:rFonts w:ascii="Arial" w:hAnsi="Arial" w:cs="Arial"/>
          <w:sz w:val="20"/>
        </w:rPr>
      </w:pPr>
      <w:r>
        <w:rPr>
          <w:rFonts w:ascii="Arial" w:hAnsi="Arial" w:cs="Arial"/>
          <w:sz w:val="20"/>
        </w:rPr>
        <w:t>5.000 Kč (slovy: pět tisíc korun českých) za každý</w:t>
      </w:r>
      <w:r w:rsidR="0000508F">
        <w:rPr>
          <w:rFonts w:ascii="Arial" w:hAnsi="Arial" w:cs="Arial"/>
          <w:sz w:val="20"/>
        </w:rPr>
        <w:t xml:space="preserve"> případ porušení povinnosti dle </w:t>
      </w:r>
      <w:r w:rsidR="00F404AE">
        <w:rPr>
          <w:rFonts w:ascii="Arial" w:hAnsi="Arial" w:cs="Arial"/>
          <w:sz w:val="20"/>
        </w:rPr>
        <w:t xml:space="preserve">článku </w:t>
      </w:r>
      <w:r w:rsidR="00BD1B37">
        <w:rPr>
          <w:rFonts w:ascii="Arial" w:hAnsi="Arial" w:cs="Arial"/>
          <w:sz w:val="20"/>
        </w:rPr>
        <w:fldChar w:fldCharType="begin"/>
      </w:r>
      <w:r w:rsidR="00BD1B37">
        <w:rPr>
          <w:rFonts w:ascii="Arial" w:hAnsi="Arial" w:cs="Arial"/>
          <w:sz w:val="20"/>
        </w:rPr>
        <w:instrText xml:space="preserve"> REF _Ref446062493 \r \h </w:instrText>
      </w:r>
      <w:r w:rsidR="00BD1B37">
        <w:rPr>
          <w:rFonts w:ascii="Arial" w:hAnsi="Arial" w:cs="Arial"/>
          <w:sz w:val="20"/>
        </w:rPr>
      </w:r>
      <w:r w:rsidR="00BD1B37">
        <w:rPr>
          <w:rFonts w:ascii="Arial" w:hAnsi="Arial" w:cs="Arial"/>
          <w:sz w:val="20"/>
        </w:rPr>
        <w:fldChar w:fldCharType="separate"/>
      </w:r>
      <w:r w:rsidR="00EE52CA">
        <w:rPr>
          <w:rFonts w:ascii="Arial" w:hAnsi="Arial" w:cs="Arial"/>
          <w:sz w:val="20"/>
        </w:rPr>
        <w:t>10.4</w:t>
      </w:r>
      <w:r w:rsidR="00BD1B37">
        <w:rPr>
          <w:rFonts w:ascii="Arial" w:hAnsi="Arial" w:cs="Arial"/>
          <w:sz w:val="20"/>
        </w:rPr>
        <w:fldChar w:fldCharType="end"/>
      </w:r>
      <w:r w:rsidR="00BB08A2">
        <w:rPr>
          <w:rFonts w:ascii="Arial" w:hAnsi="Arial" w:cs="Arial"/>
          <w:sz w:val="20"/>
        </w:rPr>
        <w:t xml:space="preserve">, </w:t>
      </w:r>
      <w:r w:rsidR="00BD1B37">
        <w:rPr>
          <w:rFonts w:ascii="Arial" w:hAnsi="Arial" w:cs="Arial"/>
          <w:sz w:val="20"/>
        </w:rPr>
        <w:fldChar w:fldCharType="begin"/>
      </w:r>
      <w:r w:rsidR="00BD1B37">
        <w:rPr>
          <w:rFonts w:ascii="Arial" w:hAnsi="Arial" w:cs="Arial"/>
          <w:sz w:val="20"/>
        </w:rPr>
        <w:instrText xml:space="preserve"> REF _Ref440402215 \r \h </w:instrText>
      </w:r>
      <w:r w:rsidR="00BD1B37">
        <w:rPr>
          <w:rFonts w:ascii="Arial" w:hAnsi="Arial" w:cs="Arial"/>
          <w:sz w:val="20"/>
        </w:rPr>
      </w:r>
      <w:r w:rsidR="00BD1B37">
        <w:rPr>
          <w:rFonts w:ascii="Arial" w:hAnsi="Arial" w:cs="Arial"/>
          <w:sz w:val="20"/>
        </w:rPr>
        <w:fldChar w:fldCharType="separate"/>
      </w:r>
      <w:r w:rsidR="00EE52CA">
        <w:rPr>
          <w:rFonts w:ascii="Arial" w:hAnsi="Arial" w:cs="Arial"/>
          <w:sz w:val="20"/>
        </w:rPr>
        <w:t>10.6</w:t>
      </w:r>
      <w:r w:rsidR="00BD1B37">
        <w:rPr>
          <w:rFonts w:ascii="Arial" w:hAnsi="Arial" w:cs="Arial"/>
          <w:sz w:val="20"/>
        </w:rPr>
        <w:fldChar w:fldCharType="end"/>
      </w:r>
      <w:r w:rsidR="00BD1B37">
        <w:rPr>
          <w:rFonts w:ascii="Arial" w:hAnsi="Arial" w:cs="Arial"/>
          <w:sz w:val="20"/>
        </w:rPr>
        <w:t xml:space="preserve"> </w:t>
      </w:r>
      <w:r w:rsidR="00F404AE">
        <w:rPr>
          <w:rFonts w:ascii="Arial" w:hAnsi="Arial" w:cs="Arial"/>
          <w:sz w:val="20"/>
        </w:rPr>
        <w:t xml:space="preserve">nebo </w:t>
      </w:r>
      <w:r w:rsidR="00BD1B37">
        <w:rPr>
          <w:rFonts w:ascii="Arial" w:hAnsi="Arial" w:cs="Arial"/>
          <w:sz w:val="20"/>
        </w:rPr>
        <w:fldChar w:fldCharType="begin"/>
      </w:r>
      <w:r w:rsidR="00BD1B37">
        <w:rPr>
          <w:rFonts w:ascii="Arial" w:hAnsi="Arial" w:cs="Arial"/>
          <w:sz w:val="20"/>
        </w:rPr>
        <w:instrText xml:space="preserve"> REF _Ref449545676 \r \h </w:instrText>
      </w:r>
      <w:r w:rsidR="00BD1B37">
        <w:rPr>
          <w:rFonts w:ascii="Arial" w:hAnsi="Arial" w:cs="Arial"/>
          <w:sz w:val="20"/>
        </w:rPr>
      </w:r>
      <w:r w:rsidR="00BD1B37">
        <w:rPr>
          <w:rFonts w:ascii="Arial" w:hAnsi="Arial" w:cs="Arial"/>
          <w:sz w:val="20"/>
        </w:rPr>
        <w:fldChar w:fldCharType="separate"/>
      </w:r>
      <w:r w:rsidR="00EE52CA">
        <w:rPr>
          <w:rFonts w:ascii="Arial" w:hAnsi="Arial" w:cs="Arial"/>
          <w:sz w:val="20"/>
        </w:rPr>
        <w:t>10.13</w:t>
      </w:r>
      <w:r w:rsidR="00BD1B37">
        <w:rPr>
          <w:rFonts w:ascii="Arial" w:hAnsi="Arial" w:cs="Arial"/>
          <w:sz w:val="20"/>
        </w:rPr>
        <w:fldChar w:fldCharType="end"/>
      </w:r>
      <w:r w:rsidR="00383F42">
        <w:rPr>
          <w:rFonts w:ascii="Arial" w:hAnsi="Arial" w:cs="Arial"/>
          <w:sz w:val="20"/>
        </w:rPr>
        <w:t xml:space="preserve"> této Smlouvy</w:t>
      </w:r>
      <w:r w:rsidR="00F404AE">
        <w:rPr>
          <w:rFonts w:ascii="Arial" w:hAnsi="Arial" w:cs="Arial"/>
          <w:sz w:val="20"/>
        </w:rPr>
        <w:t>;</w:t>
      </w:r>
      <w:r w:rsidR="00383F42">
        <w:rPr>
          <w:rFonts w:ascii="Arial" w:hAnsi="Arial" w:cs="Arial"/>
          <w:sz w:val="20"/>
        </w:rPr>
        <w:t xml:space="preserve"> </w:t>
      </w:r>
    </w:p>
    <w:p w14:paraId="1C1E36B8" w14:textId="77777777" w:rsidR="00383F42" w:rsidRPr="002C13A1" w:rsidRDefault="00383F42" w:rsidP="00D579A1">
      <w:pPr>
        <w:pStyle w:val="Nadpis2"/>
        <w:numPr>
          <w:ilvl w:val="2"/>
          <w:numId w:val="1"/>
        </w:numPr>
        <w:rPr>
          <w:rFonts w:ascii="Arial" w:hAnsi="Arial" w:cs="Arial"/>
          <w:sz w:val="20"/>
        </w:rPr>
      </w:pPr>
      <w:r>
        <w:rPr>
          <w:rFonts w:ascii="Arial" w:hAnsi="Arial" w:cs="Arial"/>
          <w:sz w:val="20"/>
        </w:rPr>
        <w:t xml:space="preserve">10.000 Kč (slovy: deset tisíc korun českých) za každý případ porušení povinnosti Poskytovatele vystavit a předat osvědčení o absolvování vzdělávacího kurzu všem úspěšným absolventům dle článku </w:t>
      </w:r>
      <w:r w:rsidR="00EE5C12">
        <w:rPr>
          <w:rFonts w:ascii="Arial" w:hAnsi="Arial" w:cs="Arial"/>
          <w:sz w:val="20"/>
        </w:rPr>
        <w:fldChar w:fldCharType="begin"/>
      </w:r>
      <w:r w:rsidR="00EE5C12">
        <w:rPr>
          <w:rFonts w:ascii="Arial" w:hAnsi="Arial" w:cs="Arial"/>
          <w:sz w:val="20"/>
        </w:rPr>
        <w:instrText xml:space="preserve"> REF _Ref449545666 \r \h </w:instrText>
      </w:r>
      <w:r w:rsidR="00EE5C12">
        <w:rPr>
          <w:rFonts w:ascii="Arial" w:hAnsi="Arial" w:cs="Arial"/>
          <w:sz w:val="20"/>
        </w:rPr>
      </w:r>
      <w:r w:rsidR="00EE5C12">
        <w:rPr>
          <w:rFonts w:ascii="Arial" w:hAnsi="Arial" w:cs="Arial"/>
          <w:sz w:val="20"/>
        </w:rPr>
        <w:fldChar w:fldCharType="separate"/>
      </w:r>
      <w:r w:rsidR="00EE52CA">
        <w:rPr>
          <w:rFonts w:ascii="Arial" w:hAnsi="Arial" w:cs="Arial"/>
          <w:sz w:val="20"/>
        </w:rPr>
        <w:t>10.7</w:t>
      </w:r>
      <w:r w:rsidR="00EE5C12">
        <w:rPr>
          <w:rFonts w:ascii="Arial" w:hAnsi="Arial" w:cs="Arial"/>
          <w:sz w:val="20"/>
        </w:rPr>
        <w:fldChar w:fldCharType="end"/>
      </w:r>
      <w:r>
        <w:rPr>
          <w:rFonts w:ascii="Arial" w:hAnsi="Arial" w:cs="Arial"/>
          <w:sz w:val="20"/>
        </w:rPr>
        <w:t xml:space="preserve"> této Smlouvy (pro účely této smluvní pokuty se jednotlivým případem rozumí realizace každého odborného kurz</w:t>
      </w:r>
      <w:r w:rsidR="00E73D6D">
        <w:rPr>
          <w:rFonts w:ascii="Arial" w:hAnsi="Arial" w:cs="Arial"/>
          <w:sz w:val="20"/>
        </w:rPr>
        <w:t>u</w:t>
      </w:r>
      <w:r>
        <w:rPr>
          <w:rFonts w:ascii="Arial" w:hAnsi="Arial" w:cs="Arial"/>
          <w:sz w:val="20"/>
        </w:rPr>
        <w:t>)</w:t>
      </w:r>
      <w:r w:rsidR="004D2660">
        <w:rPr>
          <w:rFonts w:ascii="Arial" w:hAnsi="Arial" w:cs="Arial"/>
          <w:sz w:val="20"/>
        </w:rPr>
        <w:t>;</w:t>
      </w:r>
    </w:p>
    <w:p w14:paraId="1C1E36B9" w14:textId="77777777" w:rsidR="00D579A1" w:rsidRDefault="00281CA3" w:rsidP="000B2944">
      <w:pPr>
        <w:pStyle w:val="Nadpis2"/>
        <w:numPr>
          <w:ilvl w:val="2"/>
          <w:numId w:val="1"/>
        </w:numPr>
        <w:rPr>
          <w:rFonts w:ascii="Arial" w:hAnsi="Arial" w:cs="Arial"/>
          <w:sz w:val="20"/>
        </w:rPr>
      </w:pPr>
      <w:r>
        <w:rPr>
          <w:rFonts w:ascii="Arial" w:hAnsi="Arial" w:cs="Arial"/>
          <w:sz w:val="20"/>
        </w:rPr>
        <w:t xml:space="preserve">10.000 Kč (slovy: deset tisíc korun českých) za každý případ porušení </w:t>
      </w:r>
      <w:r w:rsidR="00E220AB">
        <w:rPr>
          <w:rFonts w:ascii="Arial" w:hAnsi="Arial" w:cs="Arial"/>
          <w:sz w:val="20"/>
        </w:rPr>
        <w:t xml:space="preserve">jakékoliv </w:t>
      </w:r>
      <w:r>
        <w:rPr>
          <w:rFonts w:ascii="Arial" w:hAnsi="Arial" w:cs="Arial"/>
          <w:sz w:val="20"/>
        </w:rPr>
        <w:t>jiné povinnosti dle této Smlouvy (zejména povinností dle článk</w:t>
      </w:r>
      <w:r w:rsidR="00E220AB">
        <w:rPr>
          <w:rFonts w:ascii="Arial" w:hAnsi="Arial" w:cs="Arial"/>
          <w:sz w:val="20"/>
        </w:rPr>
        <w:t>ů</w:t>
      </w:r>
      <w:r w:rsidR="00A9341B">
        <w:rPr>
          <w:rFonts w:ascii="Arial" w:hAnsi="Arial" w:cs="Arial"/>
          <w:sz w:val="20"/>
        </w:rPr>
        <w:t xml:space="preserve"> </w:t>
      </w:r>
      <w:r w:rsidR="00E220AB">
        <w:rPr>
          <w:rFonts w:ascii="Arial" w:hAnsi="Arial" w:cs="Arial"/>
          <w:sz w:val="20"/>
        </w:rPr>
        <w:t xml:space="preserve"> </w:t>
      </w:r>
      <w:r w:rsidR="00E220AB">
        <w:rPr>
          <w:rFonts w:ascii="Arial" w:hAnsi="Arial" w:cs="Arial"/>
          <w:sz w:val="20"/>
        </w:rPr>
        <w:fldChar w:fldCharType="begin"/>
      </w:r>
      <w:r w:rsidR="00E220AB">
        <w:rPr>
          <w:rFonts w:ascii="Arial" w:hAnsi="Arial" w:cs="Arial"/>
          <w:sz w:val="20"/>
        </w:rPr>
        <w:instrText xml:space="preserve"> REF _Ref449545674 \r \h </w:instrText>
      </w:r>
      <w:r w:rsidR="00E220AB">
        <w:rPr>
          <w:rFonts w:ascii="Arial" w:hAnsi="Arial" w:cs="Arial"/>
          <w:sz w:val="20"/>
        </w:rPr>
      </w:r>
      <w:r w:rsidR="00E220AB">
        <w:rPr>
          <w:rFonts w:ascii="Arial" w:hAnsi="Arial" w:cs="Arial"/>
          <w:sz w:val="20"/>
        </w:rPr>
        <w:fldChar w:fldCharType="separate"/>
      </w:r>
      <w:r w:rsidR="00EE52CA">
        <w:rPr>
          <w:rFonts w:ascii="Arial" w:hAnsi="Arial" w:cs="Arial"/>
          <w:sz w:val="20"/>
        </w:rPr>
        <w:t>10.9</w:t>
      </w:r>
      <w:r w:rsidR="00E220AB">
        <w:rPr>
          <w:rFonts w:ascii="Arial" w:hAnsi="Arial" w:cs="Arial"/>
          <w:sz w:val="20"/>
        </w:rPr>
        <w:fldChar w:fldCharType="end"/>
      </w:r>
      <w:r w:rsidR="00A07539">
        <w:rPr>
          <w:rFonts w:ascii="Arial" w:hAnsi="Arial" w:cs="Arial"/>
          <w:sz w:val="20"/>
        </w:rPr>
        <w:t xml:space="preserve"> </w:t>
      </w:r>
      <w:r w:rsidR="00E220AB">
        <w:rPr>
          <w:rFonts w:ascii="Arial" w:hAnsi="Arial" w:cs="Arial"/>
          <w:sz w:val="20"/>
        </w:rPr>
        <w:t xml:space="preserve">nebo </w:t>
      </w:r>
      <w:r w:rsidR="00E220AB">
        <w:rPr>
          <w:rFonts w:ascii="Arial" w:hAnsi="Arial" w:cs="Arial"/>
          <w:sz w:val="20"/>
        </w:rPr>
        <w:fldChar w:fldCharType="begin"/>
      </w:r>
      <w:r w:rsidR="00E220AB">
        <w:rPr>
          <w:rFonts w:ascii="Arial" w:hAnsi="Arial" w:cs="Arial"/>
          <w:sz w:val="20"/>
        </w:rPr>
        <w:instrText xml:space="preserve"> REF _Ref449545683 \r \h </w:instrText>
      </w:r>
      <w:r w:rsidR="00E220AB">
        <w:rPr>
          <w:rFonts w:ascii="Arial" w:hAnsi="Arial" w:cs="Arial"/>
          <w:sz w:val="20"/>
        </w:rPr>
      </w:r>
      <w:r w:rsidR="00E220AB">
        <w:rPr>
          <w:rFonts w:ascii="Arial" w:hAnsi="Arial" w:cs="Arial"/>
          <w:sz w:val="20"/>
        </w:rPr>
        <w:fldChar w:fldCharType="separate"/>
      </w:r>
      <w:r w:rsidR="00EE52CA">
        <w:rPr>
          <w:rFonts w:ascii="Arial" w:hAnsi="Arial" w:cs="Arial"/>
          <w:sz w:val="20"/>
        </w:rPr>
        <w:t>10.15</w:t>
      </w:r>
      <w:r w:rsidR="00E220AB">
        <w:rPr>
          <w:rFonts w:ascii="Arial" w:hAnsi="Arial" w:cs="Arial"/>
          <w:sz w:val="20"/>
        </w:rPr>
        <w:fldChar w:fldCharType="end"/>
      </w:r>
      <w:r w:rsidR="00E220AB">
        <w:rPr>
          <w:rFonts w:ascii="Arial" w:hAnsi="Arial" w:cs="Arial"/>
          <w:sz w:val="20"/>
        </w:rPr>
        <w:t>)</w:t>
      </w:r>
      <w:r w:rsidR="00D579A1">
        <w:rPr>
          <w:rFonts w:ascii="Arial" w:hAnsi="Arial" w:cs="Arial"/>
          <w:sz w:val="20"/>
        </w:rPr>
        <w:t>.</w:t>
      </w:r>
    </w:p>
    <w:p w14:paraId="1C1E36BA" w14:textId="77777777" w:rsidR="003A43E2" w:rsidRPr="000B2944" w:rsidRDefault="003A43E2" w:rsidP="003A43E2">
      <w:pPr>
        <w:pStyle w:val="Nadpis2"/>
        <w:numPr>
          <w:ilvl w:val="1"/>
          <w:numId w:val="1"/>
        </w:numPr>
        <w:rPr>
          <w:rFonts w:ascii="Arial" w:hAnsi="Arial" w:cs="Arial"/>
          <w:sz w:val="20"/>
        </w:rPr>
      </w:pPr>
      <w:r>
        <w:rPr>
          <w:rFonts w:ascii="Arial" w:hAnsi="Arial" w:cs="Arial"/>
          <w:sz w:val="20"/>
        </w:rPr>
        <w:t>Objednatel má právo na náhradu škody vzniklé z porušení povinnosti Poskytovatele, a to ve výši přesahující výši smluvní pokuty.</w:t>
      </w:r>
    </w:p>
    <w:p w14:paraId="1C1E36BB" w14:textId="77777777" w:rsidR="002537D9" w:rsidRPr="002537D9" w:rsidRDefault="00F36458" w:rsidP="002537D9">
      <w:pPr>
        <w:pStyle w:val="Nadpis2"/>
        <w:numPr>
          <w:ilvl w:val="1"/>
          <w:numId w:val="14"/>
        </w:numPr>
        <w:textAlignment w:val="auto"/>
        <w:rPr>
          <w:rFonts w:ascii="Arial" w:hAnsi="Arial" w:cs="Arial"/>
          <w:sz w:val="20"/>
        </w:rPr>
      </w:pPr>
      <w:r w:rsidRPr="00C07B6D">
        <w:rPr>
          <w:rFonts w:ascii="Arial" w:hAnsi="Arial" w:cs="Arial"/>
          <w:sz w:val="20"/>
        </w:rPr>
        <w:t xml:space="preserve">V případě, že jakýkoli státní orgán uloží </w:t>
      </w:r>
      <w:r w:rsidR="002D4DC6">
        <w:rPr>
          <w:rFonts w:ascii="Arial" w:hAnsi="Arial" w:cs="Arial"/>
          <w:sz w:val="20"/>
        </w:rPr>
        <w:t>O</w:t>
      </w:r>
      <w:r w:rsidRPr="00C07B6D">
        <w:rPr>
          <w:rFonts w:ascii="Arial" w:hAnsi="Arial" w:cs="Arial"/>
          <w:sz w:val="20"/>
        </w:rPr>
        <w:t xml:space="preserve">bjednateli pokutu či jinou sankci </w:t>
      </w:r>
      <w:r w:rsidR="00E72259">
        <w:rPr>
          <w:rFonts w:ascii="Arial" w:hAnsi="Arial" w:cs="Arial"/>
          <w:sz w:val="20"/>
        </w:rPr>
        <w:t xml:space="preserve">v důsledku </w:t>
      </w:r>
      <w:r w:rsidRPr="00C07B6D">
        <w:rPr>
          <w:rFonts w:ascii="Arial" w:hAnsi="Arial" w:cs="Arial"/>
          <w:sz w:val="20"/>
        </w:rPr>
        <w:t>porušení povinnost</w:t>
      </w:r>
      <w:r w:rsidR="00E32C56">
        <w:rPr>
          <w:rFonts w:ascii="Arial" w:hAnsi="Arial" w:cs="Arial"/>
          <w:sz w:val="20"/>
        </w:rPr>
        <w:t xml:space="preserve">i ze strany </w:t>
      </w:r>
      <w:r w:rsidR="002D4DC6">
        <w:rPr>
          <w:rFonts w:ascii="Arial" w:hAnsi="Arial" w:cs="Arial"/>
          <w:sz w:val="20"/>
        </w:rPr>
        <w:t>P</w:t>
      </w:r>
      <w:r w:rsidR="007438AC">
        <w:rPr>
          <w:rFonts w:ascii="Arial" w:hAnsi="Arial" w:cs="Arial"/>
          <w:sz w:val="20"/>
        </w:rPr>
        <w:t>oskytovatel</w:t>
      </w:r>
      <w:r w:rsidR="00E32C56">
        <w:rPr>
          <w:rFonts w:ascii="Arial" w:hAnsi="Arial" w:cs="Arial"/>
          <w:sz w:val="20"/>
        </w:rPr>
        <w:t>e</w:t>
      </w:r>
      <w:r w:rsidRPr="00C07B6D">
        <w:rPr>
          <w:rFonts w:ascii="Arial" w:hAnsi="Arial" w:cs="Arial"/>
          <w:sz w:val="20"/>
        </w:rPr>
        <w:t xml:space="preserve"> (zejména, nikoli však výlučně v důsledku vadně poskytnutého plnění dle této </w:t>
      </w:r>
      <w:r w:rsidR="002D4DC6">
        <w:rPr>
          <w:rFonts w:ascii="Arial" w:hAnsi="Arial" w:cs="Arial"/>
          <w:sz w:val="20"/>
        </w:rPr>
        <w:t>S</w:t>
      </w:r>
      <w:r w:rsidRPr="00C07B6D">
        <w:rPr>
          <w:rFonts w:ascii="Arial" w:hAnsi="Arial" w:cs="Arial"/>
          <w:sz w:val="20"/>
        </w:rPr>
        <w:t xml:space="preserve">mlouvy), zavazuje se </w:t>
      </w:r>
      <w:r w:rsidR="00AA3543">
        <w:rPr>
          <w:rFonts w:ascii="Arial" w:hAnsi="Arial" w:cs="Arial"/>
          <w:sz w:val="20"/>
        </w:rPr>
        <w:t>Poskytovatel</w:t>
      </w:r>
      <w:r w:rsidR="00AA3543" w:rsidRPr="00C07B6D">
        <w:rPr>
          <w:rFonts w:ascii="Arial" w:hAnsi="Arial" w:cs="Arial"/>
          <w:sz w:val="20"/>
        </w:rPr>
        <w:t xml:space="preserve"> </w:t>
      </w:r>
      <w:r w:rsidR="0000508F">
        <w:rPr>
          <w:rFonts w:ascii="Arial" w:hAnsi="Arial" w:cs="Arial"/>
          <w:sz w:val="20"/>
        </w:rPr>
        <w:t>bez </w:t>
      </w:r>
      <w:r w:rsidRPr="00C07B6D">
        <w:rPr>
          <w:rFonts w:ascii="Arial" w:hAnsi="Arial" w:cs="Arial"/>
          <w:sz w:val="20"/>
        </w:rPr>
        <w:t xml:space="preserve">zbytečného odkladu </w:t>
      </w:r>
      <w:r w:rsidR="002D4DC6">
        <w:rPr>
          <w:rFonts w:ascii="Arial" w:hAnsi="Arial" w:cs="Arial"/>
          <w:sz w:val="20"/>
        </w:rPr>
        <w:t xml:space="preserve">nahradit Objednateli škodu, která mu následkem výše </w:t>
      </w:r>
      <w:r w:rsidR="002D4DC6">
        <w:rPr>
          <w:rFonts w:ascii="Arial" w:hAnsi="Arial" w:cs="Arial"/>
          <w:sz w:val="20"/>
        </w:rPr>
        <w:lastRenderedPageBreak/>
        <w:t>uvedeného vznikla</w:t>
      </w:r>
      <w:r w:rsidRPr="00C07B6D">
        <w:rPr>
          <w:rFonts w:ascii="Arial" w:hAnsi="Arial" w:cs="Arial"/>
          <w:sz w:val="20"/>
        </w:rPr>
        <w:t>,</w:t>
      </w:r>
      <w:r w:rsidR="00E72259">
        <w:rPr>
          <w:rFonts w:ascii="Arial" w:hAnsi="Arial" w:cs="Arial"/>
          <w:sz w:val="20"/>
        </w:rPr>
        <w:t xml:space="preserve"> </w:t>
      </w:r>
      <w:r w:rsidRPr="00C07B6D">
        <w:rPr>
          <w:rFonts w:ascii="Arial" w:hAnsi="Arial" w:cs="Arial"/>
          <w:sz w:val="20"/>
        </w:rPr>
        <w:t xml:space="preserve">a to zejména uhrazením veškerých částek, jež </w:t>
      </w:r>
      <w:r w:rsidR="002D4DC6">
        <w:rPr>
          <w:rFonts w:ascii="Arial" w:hAnsi="Arial" w:cs="Arial"/>
          <w:sz w:val="20"/>
        </w:rPr>
        <w:t>je</w:t>
      </w:r>
      <w:r w:rsidR="002D4DC6" w:rsidRPr="00C07B6D">
        <w:rPr>
          <w:rFonts w:ascii="Arial" w:hAnsi="Arial" w:cs="Arial"/>
          <w:sz w:val="20"/>
        </w:rPr>
        <w:t xml:space="preserve"> </w:t>
      </w:r>
      <w:r w:rsidR="002D4DC6">
        <w:rPr>
          <w:rFonts w:ascii="Arial" w:hAnsi="Arial" w:cs="Arial"/>
          <w:sz w:val="20"/>
        </w:rPr>
        <w:t>O</w:t>
      </w:r>
      <w:r w:rsidR="002D4DC6" w:rsidRPr="00C07B6D">
        <w:rPr>
          <w:rFonts w:ascii="Arial" w:hAnsi="Arial" w:cs="Arial"/>
          <w:sz w:val="20"/>
        </w:rPr>
        <w:t>bjednatel</w:t>
      </w:r>
      <w:r w:rsidR="002D4DC6">
        <w:rPr>
          <w:rFonts w:ascii="Arial" w:hAnsi="Arial" w:cs="Arial"/>
          <w:sz w:val="20"/>
        </w:rPr>
        <w:t xml:space="preserve"> v důsledku rozhodnutí státního orgán</w:t>
      </w:r>
      <w:r w:rsidR="000524ED">
        <w:rPr>
          <w:rFonts w:ascii="Arial" w:hAnsi="Arial" w:cs="Arial"/>
          <w:sz w:val="20"/>
        </w:rPr>
        <w:t xml:space="preserve">u povinen </w:t>
      </w:r>
      <w:r w:rsidR="002D4DC6">
        <w:rPr>
          <w:rFonts w:ascii="Arial" w:hAnsi="Arial" w:cs="Arial"/>
          <w:sz w:val="20"/>
        </w:rPr>
        <w:t>hradit.</w:t>
      </w:r>
    </w:p>
    <w:p w14:paraId="1C1E36BC" w14:textId="77777777" w:rsidR="00151A55" w:rsidRPr="00262DBE" w:rsidRDefault="00E45E16" w:rsidP="00A2551E">
      <w:pPr>
        <w:pStyle w:val="Nadpis1"/>
        <w:numPr>
          <w:ilvl w:val="0"/>
          <w:numId w:val="1"/>
        </w:numPr>
        <w:tabs>
          <w:tab w:val="clear" w:pos="705"/>
          <w:tab w:val="num" w:pos="720"/>
        </w:tabs>
        <w:rPr>
          <w:rFonts w:ascii="Arial" w:hAnsi="Arial" w:cs="Arial"/>
          <w:sz w:val="24"/>
        </w:rPr>
      </w:pPr>
      <w:r>
        <w:rPr>
          <w:rFonts w:ascii="Arial" w:hAnsi="Arial" w:cs="Arial"/>
          <w:sz w:val="24"/>
        </w:rPr>
        <w:t>Trvání a</w:t>
      </w:r>
      <w:r w:rsidR="00151A55" w:rsidRPr="00B42573">
        <w:rPr>
          <w:rFonts w:ascii="Arial" w:hAnsi="Arial" w:cs="Arial"/>
          <w:sz w:val="24"/>
        </w:rPr>
        <w:t xml:space="preserve"> </w:t>
      </w:r>
      <w:r w:rsidR="003A49FF">
        <w:rPr>
          <w:rFonts w:ascii="Arial" w:hAnsi="Arial" w:cs="Arial"/>
          <w:sz w:val="24"/>
        </w:rPr>
        <w:t>ukončení</w:t>
      </w:r>
      <w:r w:rsidR="00151A55" w:rsidRPr="00B42573">
        <w:rPr>
          <w:rFonts w:ascii="Arial" w:hAnsi="Arial" w:cs="Arial"/>
          <w:sz w:val="24"/>
        </w:rPr>
        <w:t xml:space="preserve"> Smlouvy</w:t>
      </w:r>
    </w:p>
    <w:p w14:paraId="1C1E36BD" w14:textId="77777777" w:rsidR="00377973" w:rsidRDefault="00377973" w:rsidP="00B06D7E">
      <w:pPr>
        <w:pStyle w:val="Nadpis2"/>
        <w:numPr>
          <w:ilvl w:val="1"/>
          <w:numId w:val="1"/>
        </w:numPr>
        <w:rPr>
          <w:rFonts w:ascii="Arial" w:hAnsi="Arial" w:cs="Arial"/>
          <w:sz w:val="20"/>
        </w:rPr>
      </w:pPr>
      <w:r>
        <w:rPr>
          <w:rFonts w:ascii="Arial" w:hAnsi="Arial" w:cs="Arial"/>
          <w:sz w:val="20"/>
        </w:rPr>
        <w:t xml:space="preserve">Tato Smlouva je uzavřena na dobu </w:t>
      </w:r>
      <w:r w:rsidR="0044490A">
        <w:rPr>
          <w:rFonts w:ascii="Arial" w:hAnsi="Arial" w:cs="Arial"/>
          <w:sz w:val="20"/>
        </w:rPr>
        <w:t>čtyř let</w:t>
      </w:r>
      <w:r w:rsidRPr="0039665F">
        <w:rPr>
          <w:rFonts w:ascii="Arial" w:hAnsi="Arial" w:cs="Arial"/>
          <w:sz w:val="20"/>
        </w:rPr>
        <w:t>.</w:t>
      </w:r>
      <w:r>
        <w:rPr>
          <w:rFonts w:ascii="Arial" w:hAnsi="Arial" w:cs="Arial"/>
          <w:sz w:val="20"/>
        </w:rPr>
        <w:t xml:space="preserve"> Doba účinnosti jednotlivých Dílčích smluv </w:t>
      </w:r>
      <w:r w:rsidR="00D13E40">
        <w:rPr>
          <w:rFonts w:ascii="Arial" w:hAnsi="Arial" w:cs="Arial"/>
          <w:sz w:val="20"/>
        </w:rPr>
        <w:t xml:space="preserve">uzavřených před uplynutím doby </w:t>
      </w:r>
      <w:r w:rsidR="007C3D9B">
        <w:rPr>
          <w:rFonts w:ascii="Arial" w:hAnsi="Arial" w:cs="Arial"/>
          <w:sz w:val="20"/>
        </w:rPr>
        <w:t xml:space="preserve">trvání této Smlouvy </w:t>
      </w:r>
      <w:r w:rsidR="0000508F">
        <w:rPr>
          <w:rFonts w:ascii="Arial" w:hAnsi="Arial" w:cs="Arial"/>
          <w:sz w:val="20"/>
        </w:rPr>
        <w:t>může přesáhnout dobu dle </w:t>
      </w:r>
      <w:r>
        <w:rPr>
          <w:rFonts w:ascii="Arial" w:hAnsi="Arial" w:cs="Arial"/>
          <w:sz w:val="20"/>
        </w:rPr>
        <w:t>předchozí věty.</w:t>
      </w:r>
      <w:r w:rsidR="00166A90">
        <w:rPr>
          <w:rFonts w:ascii="Arial" w:hAnsi="Arial" w:cs="Arial"/>
          <w:sz w:val="20"/>
        </w:rPr>
        <w:t xml:space="preserve"> V případě, že </w:t>
      </w:r>
      <w:r w:rsidR="00CD7AEF">
        <w:rPr>
          <w:rFonts w:ascii="Arial" w:hAnsi="Arial" w:cs="Arial"/>
          <w:sz w:val="20"/>
        </w:rPr>
        <w:t>dojde k uzavření Dílčí smlouvy či více Dílčích smluv tak, že by jejich plněním byla dosažena či překročena předpokládaná</w:t>
      </w:r>
      <w:r w:rsidR="005132FD">
        <w:rPr>
          <w:rFonts w:ascii="Arial" w:hAnsi="Arial" w:cs="Arial"/>
          <w:sz w:val="20"/>
        </w:rPr>
        <w:t xml:space="preserve"> maximální</w:t>
      </w:r>
      <w:r w:rsidR="00CD7AEF">
        <w:rPr>
          <w:rFonts w:ascii="Arial" w:hAnsi="Arial" w:cs="Arial"/>
          <w:sz w:val="20"/>
        </w:rPr>
        <w:t xml:space="preserve"> cena plnění dle</w:t>
      </w:r>
      <w:r w:rsidR="0000508F">
        <w:rPr>
          <w:rFonts w:ascii="Arial" w:hAnsi="Arial" w:cs="Arial"/>
          <w:sz w:val="20"/>
        </w:rPr>
        <w:t> </w:t>
      </w:r>
      <w:r w:rsidR="00CD7AEF">
        <w:rPr>
          <w:rFonts w:ascii="Arial" w:hAnsi="Arial" w:cs="Arial"/>
          <w:sz w:val="20"/>
        </w:rPr>
        <w:t xml:space="preserve">článku </w:t>
      </w:r>
      <w:r w:rsidR="00CD7AEF">
        <w:rPr>
          <w:rFonts w:ascii="Arial" w:hAnsi="Arial" w:cs="Arial"/>
          <w:sz w:val="20"/>
        </w:rPr>
        <w:fldChar w:fldCharType="begin"/>
      </w:r>
      <w:r w:rsidR="00CD7AEF">
        <w:rPr>
          <w:rFonts w:ascii="Arial" w:hAnsi="Arial" w:cs="Arial"/>
          <w:sz w:val="20"/>
        </w:rPr>
        <w:instrText xml:space="preserve"> REF _Ref438653872 \r \h </w:instrText>
      </w:r>
      <w:r w:rsidR="00CD7AEF">
        <w:rPr>
          <w:rFonts w:ascii="Arial" w:hAnsi="Arial" w:cs="Arial"/>
          <w:sz w:val="20"/>
        </w:rPr>
      </w:r>
      <w:r w:rsidR="00CD7AEF">
        <w:rPr>
          <w:rFonts w:ascii="Arial" w:hAnsi="Arial" w:cs="Arial"/>
          <w:sz w:val="20"/>
        </w:rPr>
        <w:fldChar w:fldCharType="separate"/>
      </w:r>
      <w:r w:rsidR="00EE52CA">
        <w:rPr>
          <w:rFonts w:ascii="Arial" w:hAnsi="Arial" w:cs="Arial"/>
          <w:sz w:val="20"/>
        </w:rPr>
        <w:t>12.1</w:t>
      </w:r>
      <w:r w:rsidR="00CD7AEF">
        <w:rPr>
          <w:rFonts w:ascii="Arial" w:hAnsi="Arial" w:cs="Arial"/>
          <w:sz w:val="20"/>
        </w:rPr>
        <w:fldChar w:fldCharType="end"/>
      </w:r>
      <w:r w:rsidR="00CD7AEF">
        <w:rPr>
          <w:rFonts w:ascii="Arial" w:hAnsi="Arial" w:cs="Arial"/>
          <w:sz w:val="20"/>
        </w:rPr>
        <w:t xml:space="preserve"> této Smlouvy, Poskytovatel </w:t>
      </w:r>
      <w:r w:rsidR="00C24585">
        <w:rPr>
          <w:rFonts w:ascii="Arial" w:hAnsi="Arial" w:cs="Arial"/>
          <w:sz w:val="20"/>
        </w:rPr>
        <w:t xml:space="preserve">a Objednatel budou </w:t>
      </w:r>
      <w:r w:rsidR="00CD7AEF">
        <w:rPr>
          <w:rFonts w:ascii="Arial" w:hAnsi="Arial" w:cs="Arial"/>
          <w:sz w:val="20"/>
        </w:rPr>
        <w:t xml:space="preserve">plnit tuto Smlouvu v plném rozsahu tak, aby bylo realizováno veškeré plnění </w:t>
      </w:r>
      <w:r w:rsidR="001D34D1">
        <w:rPr>
          <w:rFonts w:ascii="Arial" w:hAnsi="Arial" w:cs="Arial"/>
          <w:sz w:val="20"/>
        </w:rPr>
        <w:t xml:space="preserve">až </w:t>
      </w:r>
      <w:r w:rsidR="00CD7AEF">
        <w:rPr>
          <w:rFonts w:ascii="Arial" w:hAnsi="Arial" w:cs="Arial"/>
          <w:sz w:val="20"/>
        </w:rPr>
        <w:t xml:space="preserve">do dosažení částky předpokládané </w:t>
      </w:r>
      <w:r w:rsidR="005132FD">
        <w:rPr>
          <w:rFonts w:ascii="Arial" w:hAnsi="Arial" w:cs="Arial"/>
          <w:sz w:val="20"/>
        </w:rPr>
        <w:t xml:space="preserve">maximální </w:t>
      </w:r>
      <w:r w:rsidR="00CD7AEF">
        <w:rPr>
          <w:rFonts w:ascii="Arial" w:hAnsi="Arial" w:cs="Arial"/>
          <w:sz w:val="20"/>
        </w:rPr>
        <w:t xml:space="preserve">ceny dle článku </w:t>
      </w:r>
      <w:r w:rsidR="00CD7AEF">
        <w:rPr>
          <w:rFonts w:ascii="Arial" w:hAnsi="Arial" w:cs="Arial"/>
          <w:sz w:val="20"/>
        </w:rPr>
        <w:fldChar w:fldCharType="begin"/>
      </w:r>
      <w:r w:rsidR="00CD7AEF">
        <w:rPr>
          <w:rFonts w:ascii="Arial" w:hAnsi="Arial" w:cs="Arial"/>
          <w:sz w:val="20"/>
        </w:rPr>
        <w:instrText xml:space="preserve"> REF _Ref438653872 \r \h </w:instrText>
      </w:r>
      <w:r w:rsidR="00CD7AEF">
        <w:rPr>
          <w:rFonts w:ascii="Arial" w:hAnsi="Arial" w:cs="Arial"/>
          <w:sz w:val="20"/>
        </w:rPr>
      </w:r>
      <w:r w:rsidR="00CD7AEF">
        <w:rPr>
          <w:rFonts w:ascii="Arial" w:hAnsi="Arial" w:cs="Arial"/>
          <w:sz w:val="20"/>
        </w:rPr>
        <w:fldChar w:fldCharType="separate"/>
      </w:r>
      <w:r w:rsidR="00EE52CA">
        <w:rPr>
          <w:rFonts w:ascii="Arial" w:hAnsi="Arial" w:cs="Arial"/>
          <w:sz w:val="20"/>
        </w:rPr>
        <w:t>12.1</w:t>
      </w:r>
      <w:r w:rsidR="00CD7AEF">
        <w:rPr>
          <w:rFonts w:ascii="Arial" w:hAnsi="Arial" w:cs="Arial"/>
          <w:sz w:val="20"/>
        </w:rPr>
        <w:fldChar w:fldCharType="end"/>
      </w:r>
      <w:r w:rsidR="00CD7AEF">
        <w:rPr>
          <w:rFonts w:ascii="Arial" w:hAnsi="Arial" w:cs="Arial"/>
          <w:sz w:val="20"/>
        </w:rPr>
        <w:t xml:space="preserve"> této Smlouvy.</w:t>
      </w:r>
      <w:r w:rsidR="00C24585">
        <w:rPr>
          <w:rFonts w:ascii="Arial" w:hAnsi="Arial" w:cs="Arial"/>
          <w:sz w:val="20"/>
        </w:rPr>
        <w:t xml:space="preserve"> Ustanovení článku </w:t>
      </w:r>
      <w:r w:rsidR="00C24585">
        <w:rPr>
          <w:rFonts w:ascii="Arial" w:hAnsi="Arial" w:cs="Arial"/>
          <w:sz w:val="20"/>
        </w:rPr>
        <w:fldChar w:fldCharType="begin"/>
      </w:r>
      <w:r w:rsidR="00C24585">
        <w:rPr>
          <w:rFonts w:ascii="Arial" w:hAnsi="Arial" w:cs="Arial"/>
          <w:sz w:val="20"/>
        </w:rPr>
        <w:instrText xml:space="preserve"> REF _Ref455159150 \r \h </w:instrText>
      </w:r>
      <w:r w:rsidR="00C24585">
        <w:rPr>
          <w:rFonts w:ascii="Arial" w:hAnsi="Arial" w:cs="Arial"/>
          <w:sz w:val="20"/>
        </w:rPr>
      </w:r>
      <w:r w:rsidR="00C24585">
        <w:rPr>
          <w:rFonts w:ascii="Arial" w:hAnsi="Arial" w:cs="Arial"/>
          <w:sz w:val="20"/>
        </w:rPr>
        <w:fldChar w:fldCharType="separate"/>
      </w:r>
      <w:r w:rsidR="00EE52CA">
        <w:rPr>
          <w:rFonts w:ascii="Arial" w:hAnsi="Arial" w:cs="Arial"/>
          <w:sz w:val="20"/>
        </w:rPr>
        <w:t>18.4</w:t>
      </w:r>
      <w:r w:rsidR="00C24585">
        <w:rPr>
          <w:rFonts w:ascii="Arial" w:hAnsi="Arial" w:cs="Arial"/>
          <w:sz w:val="20"/>
        </w:rPr>
        <w:fldChar w:fldCharType="end"/>
      </w:r>
      <w:r w:rsidR="00C24585">
        <w:rPr>
          <w:rFonts w:ascii="Arial" w:hAnsi="Arial" w:cs="Arial"/>
          <w:sz w:val="20"/>
        </w:rPr>
        <w:t xml:space="preserve"> se uplatní </w:t>
      </w:r>
      <w:r w:rsidR="001D34D1">
        <w:rPr>
          <w:rFonts w:ascii="Arial" w:hAnsi="Arial" w:cs="Arial"/>
          <w:sz w:val="20"/>
        </w:rPr>
        <w:t>přiměřeně</w:t>
      </w:r>
      <w:r w:rsidR="00C24585">
        <w:rPr>
          <w:rFonts w:ascii="Arial" w:hAnsi="Arial" w:cs="Arial"/>
          <w:sz w:val="20"/>
        </w:rPr>
        <w:t>. Ke dni uskutečnění plnění, které představuje dosažení předpokládané</w:t>
      </w:r>
      <w:r w:rsidR="005132FD">
        <w:rPr>
          <w:rFonts w:ascii="Arial" w:hAnsi="Arial" w:cs="Arial"/>
          <w:sz w:val="20"/>
        </w:rPr>
        <w:t xml:space="preserve"> maximální</w:t>
      </w:r>
      <w:r w:rsidR="00C24585">
        <w:rPr>
          <w:rFonts w:ascii="Arial" w:hAnsi="Arial" w:cs="Arial"/>
          <w:sz w:val="20"/>
        </w:rPr>
        <w:t xml:space="preserve"> ceny dle článku </w:t>
      </w:r>
      <w:r w:rsidR="00C24585">
        <w:rPr>
          <w:rFonts w:ascii="Arial" w:hAnsi="Arial" w:cs="Arial"/>
          <w:sz w:val="20"/>
        </w:rPr>
        <w:fldChar w:fldCharType="begin"/>
      </w:r>
      <w:r w:rsidR="00C24585">
        <w:rPr>
          <w:rFonts w:ascii="Arial" w:hAnsi="Arial" w:cs="Arial"/>
          <w:sz w:val="20"/>
        </w:rPr>
        <w:instrText xml:space="preserve"> REF _Ref438653872 \r \h </w:instrText>
      </w:r>
      <w:r w:rsidR="00C24585">
        <w:rPr>
          <w:rFonts w:ascii="Arial" w:hAnsi="Arial" w:cs="Arial"/>
          <w:sz w:val="20"/>
        </w:rPr>
      </w:r>
      <w:r w:rsidR="00C24585">
        <w:rPr>
          <w:rFonts w:ascii="Arial" w:hAnsi="Arial" w:cs="Arial"/>
          <w:sz w:val="20"/>
        </w:rPr>
        <w:fldChar w:fldCharType="separate"/>
      </w:r>
      <w:r w:rsidR="00EE52CA">
        <w:rPr>
          <w:rFonts w:ascii="Arial" w:hAnsi="Arial" w:cs="Arial"/>
          <w:sz w:val="20"/>
        </w:rPr>
        <w:t>12.1</w:t>
      </w:r>
      <w:r w:rsidR="00C24585">
        <w:rPr>
          <w:rFonts w:ascii="Arial" w:hAnsi="Arial" w:cs="Arial"/>
          <w:sz w:val="20"/>
        </w:rPr>
        <w:fldChar w:fldCharType="end"/>
      </w:r>
      <w:r w:rsidR="00C24585">
        <w:rPr>
          <w:rFonts w:ascii="Arial" w:hAnsi="Arial" w:cs="Arial"/>
          <w:sz w:val="20"/>
        </w:rPr>
        <w:t xml:space="preserve"> této Smlouvy, tato Smlouva a </w:t>
      </w:r>
      <w:r w:rsidR="0000508F">
        <w:rPr>
          <w:rFonts w:ascii="Arial" w:hAnsi="Arial" w:cs="Arial"/>
          <w:sz w:val="20"/>
        </w:rPr>
        <w:t>veškeré Dílčí smlouvy končí (to </w:t>
      </w:r>
      <w:r w:rsidR="00C24585">
        <w:rPr>
          <w:rFonts w:ascii="Arial" w:hAnsi="Arial" w:cs="Arial"/>
          <w:sz w:val="20"/>
        </w:rPr>
        <w:t xml:space="preserve">není </w:t>
      </w:r>
      <w:r w:rsidR="001D34D1">
        <w:rPr>
          <w:rFonts w:ascii="Arial" w:hAnsi="Arial" w:cs="Arial"/>
          <w:sz w:val="20"/>
        </w:rPr>
        <w:t xml:space="preserve">na újmu </w:t>
      </w:r>
      <w:r w:rsidR="00C24585">
        <w:rPr>
          <w:rFonts w:ascii="Arial" w:hAnsi="Arial" w:cs="Arial"/>
          <w:sz w:val="20"/>
        </w:rPr>
        <w:t>p</w:t>
      </w:r>
      <w:r w:rsidR="001D34D1">
        <w:rPr>
          <w:rFonts w:ascii="Arial" w:hAnsi="Arial" w:cs="Arial"/>
          <w:sz w:val="20"/>
        </w:rPr>
        <w:t>rávům</w:t>
      </w:r>
      <w:r w:rsidR="00C24585">
        <w:rPr>
          <w:rFonts w:ascii="Arial" w:hAnsi="Arial" w:cs="Arial"/>
          <w:sz w:val="20"/>
        </w:rPr>
        <w:t xml:space="preserve"> Objednatele dle této Smlouvy, zejména právům z vadného plnění). V případě uceleného celku plnění</w:t>
      </w:r>
      <w:r w:rsidR="001D34D1">
        <w:rPr>
          <w:rFonts w:ascii="Arial" w:hAnsi="Arial" w:cs="Arial"/>
          <w:sz w:val="20"/>
        </w:rPr>
        <w:t xml:space="preserve"> (např. vzdělávací kurz o více školicích dnech)</w:t>
      </w:r>
      <w:r w:rsidR="00C24585">
        <w:rPr>
          <w:rFonts w:ascii="Arial" w:hAnsi="Arial" w:cs="Arial"/>
          <w:sz w:val="20"/>
        </w:rPr>
        <w:t>, jehož realizace by představovala překročení předpokládané</w:t>
      </w:r>
      <w:r w:rsidR="005132FD">
        <w:rPr>
          <w:rFonts w:ascii="Arial" w:hAnsi="Arial" w:cs="Arial"/>
          <w:sz w:val="20"/>
        </w:rPr>
        <w:t xml:space="preserve"> maximální</w:t>
      </w:r>
      <w:r w:rsidR="00C24585">
        <w:rPr>
          <w:rFonts w:ascii="Arial" w:hAnsi="Arial" w:cs="Arial"/>
          <w:sz w:val="20"/>
        </w:rPr>
        <w:t xml:space="preserve"> ceny dle článku </w:t>
      </w:r>
      <w:r w:rsidR="00C24585">
        <w:rPr>
          <w:rFonts w:ascii="Arial" w:hAnsi="Arial" w:cs="Arial"/>
          <w:sz w:val="20"/>
        </w:rPr>
        <w:fldChar w:fldCharType="begin"/>
      </w:r>
      <w:r w:rsidR="00C24585">
        <w:rPr>
          <w:rFonts w:ascii="Arial" w:hAnsi="Arial" w:cs="Arial"/>
          <w:sz w:val="20"/>
        </w:rPr>
        <w:instrText xml:space="preserve"> REF _Ref438653872 \r \h </w:instrText>
      </w:r>
      <w:r w:rsidR="00C24585">
        <w:rPr>
          <w:rFonts w:ascii="Arial" w:hAnsi="Arial" w:cs="Arial"/>
          <w:sz w:val="20"/>
        </w:rPr>
      </w:r>
      <w:r w:rsidR="00C24585">
        <w:rPr>
          <w:rFonts w:ascii="Arial" w:hAnsi="Arial" w:cs="Arial"/>
          <w:sz w:val="20"/>
        </w:rPr>
        <w:fldChar w:fldCharType="separate"/>
      </w:r>
      <w:r w:rsidR="00EE52CA">
        <w:rPr>
          <w:rFonts w:ascii="Arial" w:hAnsi="Arial" w:cs="Arial"/>
          <w:sz w:val="20"/>
        </w:rPr>
        <w:t>12.1</w:t>
      </w:r>
      <w:r w:rsidR="00C24585">
        <w:rPr>
          <w:rFonts w:ascii="Arial" w:hAnsi="Arial" w:cs="Arial"/>
          <w:sz w:val="20"/>
        </w:rPr>
        <w:fldChar w:fldCharType="end"/>
      </w:r>
      <w:r w:rsidR="00C24585">
        <w:rPr>
          <w:rFonts w:ascii="Arial" w:hAnsi="Arial" w:cs="Arial"/>
          <w:sz w:val="20"/>
        </w:rPr>
        <w:t xml:space="preserve"> této Smlouvy</w:t>
      </w:r>
      <w:r w:rsidR="00D20937">
        <w:rPr>
          <w:rFonts w:ascii="Arial" w:hAnsi="Arial" w:cs="Arial"/>
          <w:sz w:val="20"/>
        </w:rPr>
        <w:t>, Objednatel určí, zda toto plnění bude realizováno pouze částečně</w:t>
      </w:r>
      <w:r w:rsidR="001D34D1">
        <w:rPr>
          <w:rFonts w:ascii="Arial" w:hAnsi="Arial" w:cs="Arial"/>
          <w:sz w:val="20"/>
        </w:rPr>
        <w:t xml:space="preserve"> (a Poskytovateli vznikne právo na zaplacení pouze alikvotní části ceny)</w:t>
      </w:r>
      <w:r w:rsidR="00D20937">
        <w:rPr>
          <w:rFonts w:ascii="Arial" w:hAnsi="Arial" w:cs="Arial"/>
          <w:sz w:val="20"/>
        </w:rPr>
        <w:t xml:space="preserve"> </w:t>
      </w:r>
      <w:r w:rsidR="001D34D1">
        <w:rPr>
          <w:rFonts w:ascii="Arial" w:hAnsi="Arial" w:cs="Arial"/>
          <w:sz w:val="20"/>
        </w:rPr>
        <w:t xml:space="preserve">či nebude realizováno </w:t>
      </w:r>
      <w:r w:rsidR="007D107C">
        <w:rPr>
          <w:rFonts w:ascii="Arial" w:hAnsi="Arial" w:cs="Arial"/>
          <w:sz w:val="20"/>
        </w:rPr>
        <w:t xml:space="preserve">zcela </w:t>
      </w:r>
      <w:r w:rsidR="001D34D1">
        <w:rPr>
          <w:rFonts w:ascii="Arial" w:hAnsi="Arial" w:cs="Arial"/>
          <w:sz w:val="20"/>
        </w:rPr>
        <w:t xml:space="preserve">(a Poskytovateli tak nevznikne právo na zaplacení ceny za takové plnění); </w:t>
      </w:r>
      <w:r w:rsidR="007A41BB">
        <w:rPr>
          <w:rFonts w:ascii="Arial" w:hAnsi="Arial" w:cs="Arial"/>
          <w:sz w:val="20"/>
        </w:rPr>
        <w:t>pro účely rozhodnutí Objednatele</w:t>
      </w:r>
      <w:r w:rsidR="00D20937">
        <w:rPr>
          <w:rFonts w:ascii="Arial" w:hAnsi="Arial" w:cs="Arial"/>
          <w:sz w:val="20"/>
        </w:rPr>
        <w:t xml:space="preserve"> </w:t>
      </w:r>
      <w:r w:rsidR="007A41BB">
        <w:rPr>
          <w:rFonts w:ascii="Arial" w:hAnsi="Arial" w:cs="Arial"/>
          <w:sz w:val="20"/>
        </w:rPr>
        <w:t xml:space="preserve">o takovém </w:t>
      </w:r>
      <w:r w:rsidR="00D20937">
        <w:rPr>
          <w:rFonts w:ascii="Arial" w:hAnsi="Arial" w:cs="Arial"/>
          <w:sz w:val="20"/>
        </w:rPr>
        <w:t>určení je Poskytovatel povinen poskytnout potřebné informace a součinnost</w:t>
      </w:r>
      <w:r w:rsidR="001D34D1">
        <w:rPr>
          <w:rFonts w:ascii="Arial" w:hAnsi="Arial" w:cs="Arial"/>
          <w:sz w:val="20"/>
        </w:rPr>
        <w:t>.</w:t>
      </w:r>
    </w:p>
    <w:p w14:paraId="1C1E36BE" w14:textId="77777777" w:rsidR="00F24BA4" w:rsidRDefault="00151A55" w:rsidP="006774C1">
      <w:pPr>
        <w:pStyle w:val="Nadpis2"/>
        <w:numPr>
          <w:ilvl w:val="1"/>
          <w:numId w:val="1"/>
        </w:numPr>
        <w:rPr>
          <w:rFonts w:ascii="Arial" w:hAnsi="Arial" w:cs="Arial"/>
          <w:sz w:val="20"/>
        </w:rPr>
      </w:pPr>
      <w:r w:rsidRPr="00B42573">
        <w:rPr>
          <w:rFonts w:ascii="Arial" w:hAnsi="Arial" w:cs="Arial"/>
          <w:sz w:val="20"/>
        </w:rPr>
        <w:t xml:space="preserve">Objednatel </w:t>
      </w:r>
      <w:r w:rsidR="00E45E16">
        <w:rPr>
          <w:rFonts w:ascii="Arial" w:hAnsi="Arial" w:cs="Arial"/>
          <w:sz w:val="20"/>
        </w:rPr>
        <w:t xml:space="preserve">je oprávněn </w:t>
      </w:r>
      <w:r w:rsidRPr="00B42573">
        <w:rPr>
          <w:rFonts w:ascii="Arial" w:hAnsi="Arial" w:cs="Arial"/>
          <w:sz w:val="20"/>
        </w:rPr>
        <w:t xml:space="preserve">odstoupit od </w:t>
      </w:r>
      <w:r w:rsidR="000524ED">
        <w:rPr>
          <w:rFonts w:ascii="Arial" w:hAnsi="Arial" w:cs="Arial"/>
          <w:sz w:val="20"/>
        </w:rPr>
        <w:t xml:space="preserve">této </w:t>
      </w:r>
      <w:r w:rsidRPr="00B42573">
        <w:rPr>
          <w:rFonts w:ascii="Arial" w:hAnsi="Arial" w:cs="Arial"/>
          <w:sz w:val="20"/>
        </w:rPr>
        <w:t xml:space="preserve">Smlouvy </w:t>
      </w:r>
      <w:r w:rsidR="00E45E16">
        <w:rPr>
          <w:rFonts w:ascii="Arial" w:hAnsi="Arial" w:cs="Arial"/>
          <w:sz w:val="20"/>
        </w:rPr>
        <w:t xml:space="preserve">nebo dle jeho volby </w:t>
      </w:r>
      <w:r w:rsidR="0044490A">
        <w:rPr>
          <w:rFonts w:ascii="Arial" w:hAnsi="Arial" w:cs="Arial"/>
          <w:sz w:val="20"/>
        </w:rPr>
        <w:t xml:space="preserve">také </w:t>
      </w:r>
      <w:r w:rsidR="000803FB">
        <w:rPr>
          <w:rFonts w:ascii="Arial" w:hAnsi="Arial" w:cs="Arial"/>
          <w:sz w:val="20"/>
        </w:rPr>
        <w:t xml:space="preserve">příslušné </w:t>
      </w:r>
      <w:r w:rsidR="00E45E16">
        <w:rPr>
          <w:rFonts w:ascii="Arial" w:hAnsi="Arial" w:cs="Arial"/>
          <w:sz w:val="20"/>
        </w:rPr>
        <w:t xml:space="preserve">Dílčí smlouvy </w:t>
      </w:r>
      <w:r w:rsidRPr="00B42573">
        <w:rPr>
          <w:rFonts w:ascii="Arial" w:hAnsi="Arial" w:cs="Arial"/>
          <w:sz w:val="20"/>
        </w:rPr>
        <w:t xml:space="preserve">v případě, že </w:t>
      </w:r>
    </w:p>
    <w:p w14:paraId="1C1E36BF" w14:textId="77777777" w:rsidR="00F24BA4" w:rsidRDefault="00151A55" w:rsidP="00F24BA4">
      <w:pPr>
        <w:pStyle w:val="Nadpis2"/>
        <w:numPr>
          <w:ilvl w:val="2"/>
          <w:numId w:val="1"/>
        </w:numPr>
        <w:rPr>
          <w:rFonts w:ascii="Arial" w:hAnsi="Arial" w:cs="Arial"/>
          <w:sz w:val="20"/>
        </w:rPr>
      </w:pPr>
      <w:r w:rsidRPr="00B42573">
        <w:rPr>
          <w:rFonts w:ascii="Arial" w:hAnsi="Arial" w:cs="Arial"/>
          <w:sz w:val="20"/>
        </w:rPr>
        <w:t>Poskytovatel je v prodlení s</w:t>
      </w:r>
      <w:r w:rsidR="00F24BA4">
        <w:rPr>
          <w:rFonts w:ascii="Arial" w:hAnsi="Arial" w:cs="Arial"/>
          <w:sz w:val="20"/>
        </w:rPr>
        <w:t>e s</w:t>
      </w:r>
      <w:r w:rsidRPr="00B42573">
        <w:rPr>
          <w:rFonts w:ascii="Arial" w:hAnsi="Arial" w:cs="Arial"/>
          <w:sz w:val="20"/>
        </w:rPr>
        <w:t xml:space="preserve">plněním </w:t>
      </w:r>
      <w:r w:rsidR="00F24BA4">
        <w:rPr>
          <w:rFonts w:ascii="Arial" w:hAnsi="Arial" w:cs="Arial"/>
          <w:sz w:val="20"/>
        </w:rPr>
        <w:t>jakékoliv své</w:t>
      </w:r>
      <w:r w:rsidR="0000508F">
        <w:rPr>
          <w:rFonts w:ascii="Arial" w:hAnsi="Arial" w:cs="Arial"/>
          <w:sz w:val="20"/>
        </w:rPr>
        <w:t xml:space="preserve"> povinnosti dle této Smlouvy či </w:t>
      </w:r>
      <w:r w:rsidR="00F24BA4">
        <w:rPr>
          <w:rFonts w:ascii="Arial" w:hAnsi="Arial" w:cs="Arial"/>
          <w:sz w:val="20"/>
        </w:rPr>
        <w:t xml:space="preserve">Dílčí smlouvy </w:t>
      </w:r>
      <w:r w:rsidRPr="00B42573">
        <w:rPr>
          <w:rFonts w:ascii="Arial" w:hAnsi="Arial" w:cs="Arial"/>
          <w:sz w:val="20"/>
        </w:rPr>
        <w:t xml:space="preserve">po dobu delší </w:t>
      </w:r>
      <w:r w:rsidR="000524ED">
        <w:rPr>
          <w:rFonts w:ascii="Arial" w:hAnsi="Arial" w:cs="Arial"/>
          <w:sz w:val="20"/>
        </w:rPr>
        <w:t xml:space="preserve">než </w:t>
      </w:r>
      <w:r w:rsidR="00F24BA4">
        <w:rPr>
          <w:rFonts w:ascii="Arial" w:hAnsi="Arial" w:cs="Arial"/>
          <w:sz w:val="20"/>
        </w:rPr>
        <w:t>sedm</w:t>
      </w:r>
      <w:r w:rsidR="002537D9">
        <w:rPr>
          <w:rFonts w:ascii="Arial" w:hAnsi="Arial" w:cs="Arial"/>
          <w:sz w:val="20"/>
        </w:rPr>
        <w:t xml:space="preserve"> </w:t>
      </w:r>
      <w:r w:rsidR="00F24BA4">
        <w:rPr>
          <w:rFonts w:ascii="Arial" w:hAnsi="Arial" w:cs="Arial"/>
          <w:sz w:val="20"/>
        </w:rPr>
        <w:t xml:space="preserve">(7) </w:t>
      </w:r>
      <w:r w:rsidR="002537D9">
        <w:rPr>
          <w:rFonts w:ascii="Arial" w:hAnsi="Arial" w:cs="Arial"/>
          <w:sz w:val="20"/>
        </w:rPr>
        <w:t>pracovních</w:t>
      </w:r>
      <w:r w:rsidRPr="00B42573">
        <w:rPr>
          <w:rFonts w:ascii="Arial" w:hAnsi="Arial" w:cs="Arial"/>
          <w:sz w:val="20"/>
        </w:rPr>
        <w:t xml:space="preserve"> dnů</w:t>
      </w:r>
      <w:r w:rsidR="00CB23BA">
        <w:rPr>
          <w:rFonts w:ascii="Arial" w:hAnsi="Arial" w:cs="Arial"/>
          <w:sz w:val="20"/>
        </w:rPr>
        <w:t>,</w:t>
      </w:r>
      <w:r w:rsidRPr="00B42573">
        <w:rPr>
          <w:rFonts w:ascii="Arial" w:hAnsi="Arial" w:cs="Arial"/>
          <w:sz w:val="20"/>
        </w:rPr>
        <w:t xml:space="preserve"> a </w:t>
      </w:r>
      <w:r w:rsidR="00F24BA4">
        <w:rPr>
          <w:rFonts w:ascii="Arial" w:hAnsi="Arial" w:cs="Arial"/>
          <w:sz w:val="20"/>
        </w:rPr>
        <w:t xml:space="preserve">toto prodlení neodstraní </w:t>
      </w:r>
      <w:r w:rsidRPr="00B42573">
        <w:rPr>
          <w:rFonts w:ascii="Arial" w:hAnsi="Arial" w:cs="Arial"/>
          <w:sz w:val="20"/>
        </w:rPr>
        <w:t xml:space="preserve">ani do </w:t>
      </w:r>
      <w:r w:rsidR="00F24BA4">
        <w:rPr>
          <w:rFonts w:ascii="Arial" w:hAnsi="Arial" w:cs="Arial"/>
          <w:sz w:val="20"/>
        </w:rPr>
        <w:t>tří (</w:t>
      </w:r>
      <w:r w:rsidRPr="00B42573">
        <w:rPr>
          <w:rFonts w:ascii="Arial" w:hAnsi="Arial" w:cs="Arial"/>
          <w:sz w:val="20"/>
        </w:rPr>
        <w:t>3</w:t>
      </w:r>
      <w:r w:rsidR="00F24BA4">
        <w:rPr>
          <w:rFonts w:ascii="Arial" w:hAnsi="Arial" w:cs="Arial"/>
          <w:sz w:val="20"/>
        </w:rPr>
        <w:t>)</w:t>
      </w:r>
      <w:r w:rsidR="002537D9">
        <w:rPr>
          <w:rFonts w:ascii="Arial" w:hAnsi="Arial" w:cs="Arial"/>
          <w:sz w:val="20"/>
        </w:rPr>
        <w:t xml:space="preserve"> pracovních</w:t>
      </w:r>
      <w:r w:rsidR="000524ED">
        <w:rPr>
          <w:rFonts w:ascii="Arial" w:hAnsi="Arial" w:cs="Arial"/>
          <w:sz w:val="20"/>
        </w:rPr>
        <w:t xml:space="preserve"> dnů po </w:t>
      </w:r>
      <w:r w:rsidR="00F24BA4">
        <w:rPr>
          <w:rFonts w:ascii="Arial" w:hAnsi="Arial" w:cs="Arial"/>
          <w:sz w:val="20"/>
        </w:rPr>
        <w:t xml:space="preserve">obdržení výzvy </w:t>
      </w:r>
      <w:r w:rsidR="000524ED">
        <w:rPr>
          <w:rFonts w:ascii="Arial" w:hAnsi="Arial" w:cs="Arial"/>
          <w:sz w:val="20"/>
        </w:rPr>
        <w:t>Objednatele</w:t>
      </w:r>
      <w:r w:rsidR="00F24BA4">
        <w:rPr>
          <w:rFonts w:ascii="Arial" w:hAnsi="Arial" w:cs="Arial"/>
          <w:sz w:val="20"/>
        </w:rPr>
        <w:t>;</w:t>
      </w:r>
      <w:r w:rsidRPr="00B42573">
        <w:rPr>
          <w:rFonts w:ascii="Arial" w:hAnsi="Arial" w:cs="Arial"/>
          <w:sz w:val="20"/>
        </w:rPr>
        <w:t xml:space="preserve"> </w:t>
      </w:r>
    </w:p>
    <w:p w14:paraId="1C1E36C0" w14:textId="77777777" w:rsidR="00F24BA4" w:rsidRDefault="00F24BA4" w:rsidP="00F24BA4">
      <w:pPr>
        <w:pStyle w:val="Nadpis2"/>
        <w:numPr>
          <w:ilvl w:val="2"/>
          <w:numId w:val="1"/>
        </w:numPr>
        <w:rPr>
          <w:rFonts w:ascii="Arial" w:hAnsi="Arial" w:cs="Arial"/>
          <w:sz w:val="20"/>
        </w:rPr>
      </w:pPr>
      <w:r>
        <w:rPr>
          <w:rFonts w:ascii="Arial" w:hAnsi="Arial" w:cs="Arial"/>
          <w:sz w:val="20"/>
        </w:rPr>
        <w:t xml:space="preserve">Poskytovatel byl </w:t>
      </w:r>
      <w:r w:rsidR="00151A55" w:rsidRPr="00B42573">
        <w:rPr>
          <w:rFonts w:ascii="Arial" w:hAnsi="Arial" w:cs="Arial"/>
          <w:sz w:val="20"/>
        </w:rPr>
        <w:t xml:space="preserve">opakovaně </w:t>
      </w:r>
      <w:r>
        <w:rPr>
          <w:rFonts w:ascii="Arial" w:hAnsi="Arial" w:cs="Arial"/>
          <w:sz w:val="20"/>
        </w:rPr>
        <w:t xml:space="preserve">(alespoň dvakrát) </w:t>
      </w:r>
      <w:r w:rsidR="00151A55" w:rsidRPr="00B42573">
        <w:rPr>
          <w:rFonts w:ascii="Arial" w:hAnsi="Arial" w:cs="Arial"/>
          <w:sz w:val="20"/>
        </w:rPr>
        <w:t xml:space="preserve">v prodlení s plněním jakékoliv povinnosti dle této Smlouvy </w:t>
      </w:r>
      <w:r>
        <w:rPr>
          <w:rFonts w:ascii="Arial" w:hAnsi="Arial" w:cs="Arial"/>
          <w:sz w:val="20"/>
        </w:rPr>
        <w:t xml:space="preserve">či Dílčí smlouvy </w:t>
      </w:r>
      <w:r w:rsidR="00151A55" w:rsidRPr="00B42573">
        <w:rPr>
          <w:rFonts w:ascii="Arial" w:hAnsi="Arial" w:cs="Arial"/>
          <w:sz w:val="20"/>
        </w:rPr>
        <w:t xml:space="preserve">v průběhu </w:t>
      </w:r>
      <w:r w:rsidR="000803FB">
        <w:rPr>
          <w:rFonts w:ascii="Arial" w:hAnsi="Arial" w:cs="Arial"/>
          <w:sz w:val="20"/>
        </w:rPr>
        <w:t>čtrnácti (</w:t>
      </w:r>
      <w:r w:rsidR="00151A55" w:rsidRPr="00B42573">
        <w:rPr>
          <w:rFonts w:ascii="Arial" w:hAnsi="Arial" w:cs="Arial"/>
          <w:sz w:val="20"/>
        </w:rPr>
        <w:t>14</w:t>
      </w:r>
      <w:r w:rsidR="000803FB">
        <w:rPr>
          <w:rFonts w:ascii="Arial" w:hAnsi="Arial" w:cs="Arial"/>
          <w:sz w:val="20"/>
        </w:rPr>
        <w:t>)</w:t>
      </w:r>
      <w:r>
        <w:rPr>
          <w:rFonts w:ascii="Arial" w:hAnsi="Arial" w:cs="Arial"/>
          <w:sz w:val="20"/>
        </w:rPr>
        <w:t xml:space="preserve"> </w:t>
      </w:r>
      <w:r w:rsidR="000437D2">
        <w:rPr>
          <w:rFonts w:ascii="Arial" w:hAnsi="Arial" w:cs="Arial"/>
          <w:sz w:val="20"/>
        </w:rPr>
        <w:t xml:space="preserve">pracovních </w:t>
      </w:r>
      <w:r w:rsidR="00E45E16">
        <w:rPr>
          <w:rFonts w:ascii="Arial" w:hAnsi="Arial" w:cs="Arial"/>
          <w:sz w:val="20"/>
        </w:rPr>
        <w:t>dnů;</w:t>
      </w:r>
    </w:p>
    <w:p w14:paraId="1C1E36C1" w14:textId="77777777" w:rsidR="0044490A" w:rsidRPr="0044490A" w:rsidRDefault="0044490A" w:rsidP="0044490A">
      <w:pPr>
        <w:numPr>
          <w:ilvl w:val="2"/>
          <w:numId w:val="1"/>
        </w:numPr>
        <w:spacing w:before="120" w:line="280" w:lineRule="atLeast"/>
        <w:jc w:val="both"/>
        <w:rPr>
          <w:rFonts w:ascii="Arial" w:hAnsi="Arial" w:cs="Arial"/>
          <w:sz w:val="20"/>
          <w:szCs w:val="20"/>
          <w:lang w:eastAsia="en-US"/>
        </w:rPr>
      </w:pPr>
      <w:r w:rsidRPr="0044490A">
        <w:rPr>
          <w:rFonts w:ascii="Arial" w:hAnsi="Arial" w:cs="Arial"/>
          <w:sz w:val="20"/>
          <w:szCs w:val="20"/>
          <w:lang w:eastAsia="en-US"/>
        </w:rPr>
        <w:t xml:space="preserve">Poskytovatel podá insolvenční návrh jako dlužník ve smyslu § 98 </w:t>
      </w:r>
      <w:r w:rsidR="00FE42CA">
        <w:rPr>
          <w:rFonts w:ascii="Arial" w:hAnsi="Arial" w:cs="Arial"/>
          <w:sz w:val="20"/>
          <w:szCs w:val="20"/>
          <w:lang w:eastAsia="en-US"/>
        </w:rPr>
        <w:t>insolvenčního zákona</w:t>
      </w:r>
      <w:r w:rsidRPr="0044490A">
        <w:rPr>
          <w:rFonts w:ascii="Arial" w:hAnsi="Arial" w:cs="Arial"/>
          <w:sz w:val="20"/>
          <w:szCs w:val="20"/>
          <w:lang w:eastAsia="en-US"/>
        </w:rPr>
        <w:t>;</w:t>
      </w:r>
    </w:p>
    <w:p w14:paraId="1C1E36C2" w14:textId="77777777" w:rsidR="0044490A" w:rsidRPr="0044490A" w:rsidRDefault="0044490A" w:rsidP="0044490A">
      <w:pPr>
        <w:numPr>
          <w:ilvl w:val="2"/>
          <w:numId w:val="1"/>
        </w:numPr>
        <w:spacing w:before="120" w:line="280" w:lineRule="atLeast"/>
        <w:jc w:val="both"/>
        <w:rPr>
          <w:rFonts w:ascii="Arial" w:hAnsi="Arial" w:cs="Arial"/>
          <w:sz w:val="20"/>
          <w:szCs w:val="20"/>
          <w:lang w:eastAsia="en-US"/>
        </w:rPr>
      </w:pPr>
      <w:r w:rsidRPr="0044490A">
        <w:rPr>
          <w:rFonts w:ascii="Arial" w:hAnsi="Arial" w:cs="Arial"/>
          <w:sz w:val="20"/>
          <w:szCs w:val="20"/>
          <w:lang w:eastAsia="en-US"/>
        </w:rPr>
        <w:t>insolvenční soud nerozhodne o insolvenčním návrhu na Poskytovatele do tří (3) měsíců od zahájení insolvenčního řízení;</w:t>
      </w:r>
    </w:p>
    <w:p w14:paraId="1C1E36C3" w14:textId="77777777" w:rsidR="0044490A" w:rsidRPr="0044490A" w:rsidRDefault="0044490A" w:rsidP="0044490A">
      <w:pPr>
        <w:numPr>
          <w:ilvl w:val="2"/>
          <w:numId w:val="1"/>
        </w:numPr>
        <w:spacing w:before="120" w:line="280" w:lineRule="atLeast"/>
        <w:jc w:val="both"/>
        <w:rPr>
          <w:rFonts w:ascii="Arial" w:hAnsi="Arial" w:cs="Arial"/>
          <w:sz w:val="20"/>
          <w:szCs w:val="20"/>
          <w:lang w:eastAsia="en-US"/>
        </w:rPr>
      </w:pPr>
      <w:r w:rsidRPr="0044490A">
        <w:rPr>
          <w:rFonts w:ascii="Arial" w:hAnsi="Arial" w:cs="Arial"/>
          <w:sz w:val="20"/>
          <w:szCs w:val="20"/>
          <w:lang w:eastAsia="en-US"/>
        </w:rPr>
        <w:t xml:space="preserve">insolvenční soud vydá rozhodnutí o úpadku Poskytovatele ve smyslu § 136 </w:t>
      </w:r>
      <w:r w:rsidR="00B15D61">
        <w:rPr>
          <w:rFonts w:ascii="Arial" w:hAnsi="Arial" w:cs="Arial"/>
          <w:sz w:val="20"/>
          <w:szCs w:val="20"/>
          <w:lang w:eastAsia="en-US"/>
        </w:rPr>
        <w:t>i</w:t>
      </w:r>
      <w:r w:rsidRPr="0044490A">
        <w:rPr>
          <w:rFonts w:ascii="Arial" w:hAnsi="Arial" w:cs="Arial"/>
          <w:sz w:val="20"/>
          <w:szCs w:val="20"/>
          <w:lang w:eastAsia="en-US"/>
        </w:rPr>
        <w:t xml:space="preserve">nsolvenčního zákona; </w:t>
      </w:r>
    </w:p>
    <w:p w14:paraId="1C1E36C4" w14:textId="77777777" w:rsidR="0044490A" w:rsidRPr="0044490A" w:rsidRDefault="0044490A" w:rsidP="0044490A">
      <w:pPr>
        <w:numPr>
          <w:ilvl w:val="2"/>
          <w:numId w:val="1"/>
        </w:numPr>
        <w:spacing w:before="120" w:line="280" w:lineRule="atLeast"/>
        <w:jc w:val="both"/>
        <w:rPr>
          <w:rFonts w:ascii="Arial" w:hAnsi="Arial" w:cs="Arial"/>
          <w:sz w:val="20"/>
          <w:szCs w:val="20"/>
          <w:lang w:eastAsia="en-US"/>
        </w:rPr>
      </w:pPr>
      <w:r w:rsidRPr="0044490A">
        <w:rPr>
          <w:rFonts w:ascii="Arial" w:hAnsi="Arial" w:cs="Arial"/>
          <w:sz w:val="20"/>
          <w:szCs w:val="20"/>
          <w:lang w:eastAsia="en-US"/>
        </w:rPr>
        <w:t>insolvenční soud prohlásí konkurs na majetek Poskytovatele; nebo</w:t>
      </w:r>
    </w:p>
    <w:p w14:paraId="1C1E36C5" w14:textId="77777777" w:rsidR="0044490A" w:rsidRPr="0044490A" w:rsidRDefault="0044490A" w:rsidP="00F24BA4">
      <w:pPr>
        <w:numPr>
          <w:ilvl w:val="2"/>
          <w:numId w:val="1"/>
        </w:numPr>
        <w:spacing w:before="120" w:line="280" w:lineRule="atLeast"/>
        <w:jc w:val="both"/>
        <w:rPr>
          <w:rFonts w:ascii="Arial" w:hAnsi="Arial" w:cs="Arial"/>
          <w:sz w:val="20"/>
          <w:szCs w:val="20"/>
          <w:lang w:eastAsia="en-US"/>
        </w:rPr>
      </w:pPr>
      <w:r w:rsidRPr="0044490A">
        <w:rPr>
          <w:rFonts w:ascii="Arial" w:hAnsi="Arial" w:cs="Arial"/>
          <w:sz w:val="20"/>
          <w:szCs w:val="20"/>
          <w:lang w:eastAsia="en-US"/>
        </w:rPr>
        <w:t xml:space="preserve">je přijato rozhodnutí o povinném nebo dobrovolném zrušení Poskytovatele (vyjma </w:t>
      </w:r>
      <w:r>
        <w:rPr>
          <w:rFonts w:ascii="Arial" w:hAnsi="Arial" w:cs="Arial"/>
          <w:sz w:val="20"/>
          <w:szCs w:val="20"/>
          <w:lang w:eastAsia="en-US"/>
        </w:rPr>
        <w:t>případů sloučení nebo splynutí)</w:t>
      </w:r>
      <w:r w:rsidR="000803FB">
        <w:rPr>
          <w:rFonts w:ascii="Arial" w:hAnsi="Arial" w:cs="Arial"/>
          <w:sz w:val="20"/>
          <w:szCs w:val="20"/>
          <w:lang w:eastAsia="en-US"/>
        </w:rPr>
        <w:t>.</w:t>
      </w:r>
    </w:p>
    <w:p w14:paraId="1C1E36C6" w14:textId="77777777" w:rsidR="00531C5E" w:rsidRDefault="00531C5E" w:rsidP="00531C5E">
      <w:pPr>
        <w:numPr>
          <w:ilvl w:val="1"/>
          <w:numId w:val="1"/>
        </w:numPr>
        <w:spacing w:before="120" w:line="280" w:lineRule="atLeast"/>
        <w:jc w:val="both"/>
        <w:rPr>
          <w:rFonts w:ascii="Arial" w:hAnsi="Arial" w:cs="Arial"/>
          <w:sz w:val="20"/>
          <w:szCs w:val="20"/>
          <w:lang w:eastAsia="en-US"/>
        </w:rPr>
      </w:pPr>
      <w:r w:rsidRPr="00531C5E">
        <w:rPr>
          <w:rFonts w:ascii="Arial" w:hAnsi="Arial" w:cs="Arial"/>
          <w:sz w:val="20"/>
          <w:szCs w:val="20"/>
          <w:lang w:eastAsia="en-US"/>
        </w:rPr>
        <w:t>Poskytovatel je oprávněn odstoupit od této Smlouvy</w:t>
      </w:r>
      <w:r>
        <w:rPr>
          <w:rFonts w:ascii="Arial" w:hAnsi="Arial" w:cs="Arial"/>
          <w:sz w:val="20"/>
          <w:szCs w:val="20"/>
          <w:lang w:eastAsia="en-US"/>
        </w:rPr>
        <w:t xml:space="preserve"> či některé Dílčí smlouvy</w:t>
      </w:r>
      <w:r w:rsidRPr="00531C5E">
        <w:rPr>
          <w:rFonts w:ascii="Arial" w:hAnsi="Arial" w:cs="Arial"/>
          <w:sz w:val="20"/>
          <w:szCs w:val="20"/>
          <w:lang w:eastAsia="en-US"/>
        </w:rPr>
        <w:t xml:space="preserve"> pouze v</w:t>
      </w:r>
      <w:r>
        <w:rPr>
          <w:rFonts w:ascii="Arial" w:hAnsi="Arial" w:cs="Arial"/>
          <w:sz w:val="20"/>
          <w:szCs w:val="20"/>
          <w:lang w:eastAsia="en-US"/>
        </w:rPr>
        <w:t> </w:t>
      </w:r>
      <w:r w:rsidRPr="00531C5E">
        <w:rPr>
          <w:rFonts w:ascii="Arial" w:hAnsi="Arial" w:cs="Arial"/>
          <w:sz w:val="20"/>
          <w:szCs w:val="20"/>
          <w:lang w:eastAsia="en-US"/>
        </w:rPr>
        <w:t xml:space="preserve">případě jejího podstatného porušení, </w:t>
      </w:r>
      <w:r w:rsidR="00D13E40">
        <w:rPr>
          <w:rFonts w:ascii="Arial" w:hAnsi="Arial" w:cs="Arial"/>
          <w:sz w:val="20"/>
          <w:szCs w:val="20"/>
          <w:lang w:eastAsia="en-US"/>
        </w:rPr>
        <w:t xml:space="preserve">tj. </w:t>
      </w:r>
      <w:r w:rsidRPr="00531C5E">
        <w:rPr>
          <w:rFonts w:ascii="Arial" w:hAnsi="Arial" w:cs="Arial"/>
          <w:sz w:val="20"/>
          <w:szCs w:val="20"/>
          <w:lang w:eastAsia="en-US"/>
        </w:rPr>
        <w:t>jestliže</w:t>
      </w:r>
      <w:r w:rsidR="002F579A">
        <w:rPr>
          <w:rFonts w:ascii="Arial" w:hAnsi="Arial" w:cs="Arial"/>
          <w:sz w:val="20"/>
          <w:szCs w:val="20"/>
          <w:lang w:eastAsia="en-US"/>
        </w:rPr>
        <w:t xml:space="preserve"> </w:t>
      </w:r>
    </w:p>
    <w:p w14:paraId="1C1E36C7" w14:textId="77777777" w:rsidR="00531C5E" w:rsidRPr="002C13A1" w:rsidRDefault="00531C5E" w:rsidP="00531C5E">
      <w:pPr>
        <w:numPr>
          <w:ilvl w:val="2"/>
          <w:numId w:val="1"/>
        </w:numPr>
        <w:spacing w:before="120" w:line="280" w:lineRule="atLeast"/>
        <w:jc w:val="both"/>
        <w:rPr>
          <w:rFonts w:ascii="Arial" w:hAnsi="Arial" w:cs="Arial"/>
          <w:sz w:val="20"/>
          <w:szCs w:val="20"/>
          <w:lang w:eastAsia="en-US"/>
        </w:rPr>
      </w:pPr>
      <w:r w:rsidRPr="00531C5E">
        <w:rPr>
          <w:rFonts w:ascii="Arial" w:hAnsi="Arial" w:cs="Arial"/>
          <w:sz w:val="20"/>
          <w:szCs w:val="20"/>
          <w:lang w:eastAsia="en-US"/>
        </w:rPr>
        <w:lastRenderedPageBreak/>
        <w:t xml:space="preserve">Objednatel </w:t>
      </w:r>
      <w:r w:rsidRPr="002C13A1">
        <w:rPr>
          <w:rFonts w:ascii="Arial" w:hAnsi="Arial" w:cs="Arial"/>
          <w:sz w:val="20"/>
          <w:szCs w:val="20"/>
          <w:lang w:eastAsia="en-US"/>
        </w:rPr>
        <w:t xml:space="preserve">nezaplatil jakoukoli cenu dle této Smlouvy či příslušné Dílčí smlouvy řádně a včas a toto porušení nenapravil do </w:t>
      </w:r>
      <w:r w:rsidR="000803FB" w:rsidRPr="00043EC5">
        <w:rPr>
          <w:rFonts w:ascii="Arial" w:hAnsi="Arial" w:cs="Arial"/>
          <w:sz w:val="20"/>
          <w:szCs w:val="20"/>
          <w:lang w:eastAsia="en-US"/>
        </w:rPr>
        <w:t>dvaceti</w:t>
      </w:r>
      <w:r w:rsidR="00D13E40" w:rsidRPr="00043EC5">
        <w:rPr>
          <w:rFonts w:ascii="Arial" w:hAnsi="Arial" w:cs="Arial"/>
          <w:sz w:val="20"/>
          <w:szCs w:val="20"/>
          <w:lang w:eastAsia="en-US"/>
        </w:rPr>
        <w:t xml:space="preserve"> </w:t>
      </w:r>
      <w:r w:rsidR="002F579A" w:rsidRPr="00043EC5">
        <w:rPr>
          <w:rFonts w:ascii="Arial" w:hAnsi="Arial" w:cs="Arial"/>
          <w:sz w:val="20"/>
          <w:szCs w:val="20"/>
          <w:lang w:eastAsia="en-US"/>
        </w:rPr>
        <w:t>(</w:t>
      </w:r>
      <w:r w:rsidR="000803FB" w:rsidRPr="00043EC5">
        <w:rPr>
          <w:rFonts w:ascii="Arial" w:hAnsi="Arial" w:cs="Arial"/>
          <w:sz w:val="20"/>
          <w:szCs w:val="20"/>
          <w:lang w:eastAsia="en-US"/>
        </w:rPr>
        <w:t>20</w:t>
      </w:r>
      <w:r w:rsidR="002F579A" w:rsidRPr="00043EC5">
        <w:rPr>
          <w:rFonts w:ascii="Arial" w:hAnsi="Arial" w:cs="Arial"/>
          <w:sz w:val="20"/>
          <w:szCs w:val="20"/>
          <w:lang w:eastAsia="en-US"/>
        </w:rPr>
        <w:t xml:space="preserve">) </w:t>
      </w:r>
      <w:r w:rsidR="000803FB" w:rsidRPr="00043EC5">
        <w:rPr>
          <w:rFonts w:ascii="Arial" w:hAnsi="Arial" w:cs="Arial"/>
          <w:sz w:val="20"/>
          <w:szCs w:val="20"/>
          <w:lang w:eastAsia="en-US"/>
        </w:rPr>
        <w:t xml:space="preserve">pracovních </w:t>
      </w:r>
      <w:r w:rsidR="00E45E16" w:rsidRPr="00043EC5">
        <w:rPr>
          <w:rFonts w:ascii="Arial" w:hAnsi="Arial" w:cs="Arial"/>
          <w:sz w:val="20"/>
          <w:szCs w:val="20"/>
          <w:lang w:eastAsia="en-US"/>
        </w:rPr>
        <w:t>dn</w:t>
      </w:r>
      <w:r w:rsidR="002F579A" w:rsidRPr="00043EC5">
        <w:rPr>
          <w:rFonts w:ascii="Arial" w:hAnsi="Arial" w:cs="Arial"/>
          <w:sz w:val="20"/>
          <w:szCs w:val="20"/>
          <w:lang w:eastAsia="en-US"/>
        </w:rPr>
        <w:t>ů</w:t>
      </w:r>
      <w:r w:rsidR="0000508F">
        <w:rPr>
          <w:rFonts w:ascii="Arial" w:hAnsi="Arial" w:cs="Arial"/>
          <w:sz w:val="20"/>
          <w:szCs w:val="20"/>
          <w:lang w:eastAsia="en-US"/>
        </w:rPr>
        <w:t xml:space="preserve"> poté, co </w:t>
      </w:r>
      <w:r w:rsidR="00E45E16" w:rsidRPr="002C13A1">
        <w:rPr>
          <w:rFonts w:ascii="Arial" w:hAnsi="Arial" w:cs="Arial"/>
          <w:sz w:val="20"/>
          <w:szCs w:val="20"/>
          <w:lang w:eastAsia="en-US"/>
        </w:rPr>
        <w:t xml:space="preserve">byl Poskytovatelem </w:t>
      </w:r>
      <w:r w:rsidRPr="002C13A1">
        <w:rPr>
          <w:rFonts w:ascii="Arial" w:hAnsi="Arial" w:cs="Arial"/>
          <w:sz w:val="20"/>
          <w:szCs w:val="20"/>
          <w:lang w:eastAsia="en-US"/>
        </w:rPr>
        <w:t>písemně vyzván k nápravě; nebo</w:t>
      </w:r>
    </w:p>
    <w:p w14:paraId="1C1E36C8" w14:textId="77777777" w:rsidR="00531C5E" w:rsidRDefault="00531C5E" w:rsidP="00531C5E">
      <w:pPr>
        <w:numPr>
          <w:ilvl w:val="2"/>
          <w:numId w:val="1"/>
        </w:numPr>
        <w:spacing w:before="120" w:line="280" w:lineRule="atLeast"/>
        <w:jc w:val="both"/>
        <w:rPr>
          <w:rFonts w:ascii="Arial" w:hAnsi="Arial" w:cs="Arial"/>
          <w:sz w:val="20"/>
          <w:szCs w:val="20"/>
          <w:lang w:eastAsia="en-US"/>
        </w:rPr>
      </w:pPr>
      <w:r w:rsidRPr="002C13A1">
        <w:rPr>
          <w:rFonts w:ascii="Arial" w:hAnsi="Arial" w:cs="Arial"/>
          <w:sz w:val="20"/>
          <w:szCs w:val="20"/>
          <w:lang w:eastAsia="en-US"/>
        </w:rPr>
        <w:t>Objednatel poruší jinou povinnost dle této Sm</w:t>
      </w:r>
      <w:r w:rsidR="0000508F">
        <w:rPr>
          <w:rFonts w:ascii="Arial" w:hAnsi="Arial" w:cs="Arial"/>
          <w:sz w:val="20"/>
          <w:szCs w:val="20"/>
          <w:lang w:eastAsia="en-US"/>
        </w:rPr>
        <w:t>louvy podstatným způsobem a ve </w:t>
      </w:r>
      <w:r w:rsidRPr="002C13A1">
        <w:rPr>
          <w:rFonts w:ascii="Arial" w:hAnsi="Arial" w:cs="Arial"/>
          <w:sz w:val="20"/>
          <w:szCs w:val="20"/>
          <w:lang w:eastAsia="en-US"/>
        </w:rPr>
        <w:t xml:space="preserve">lhůtě </w:t>
      </w:r>
      <w:r w:rsidR="000803FB" w:rsidRPr="00043EC5">
        <w:rPr>
          <w:rFonts w:ascii="Arial" w:hAnsi="Arial" w:cs="Arial"/>
          <w:sz w:val="20"/>
          <w:szCs w:val="20"/>
          <w:lang w:eastAsia="en-US"/>
        </w:rPr>
        <w:t xml:space="preserve">dvaceti </w:t>
      </w:r>
      <w:r w:rsidRPr="00043EC5">
        <w:rPr>
          <w:rFonts w:ascii="Arial" w:hAnsi="Arial" w:cs="Arial"/>
          <w:sz w:val="20"/>
          <w:szCs w:val="20"/>
          <w:lang w:eastAsia="en-US"/>
        </w:rPr>
        <w:t>(</w:t>
      </w:r>
      <w:r w:rsidR="000803FB" w:rsidRPr="00043EC5">
        <w:rPr>
          <w:rFonts w:ascii="Arial" w:hAnsi="Arial" w:cs="Arial"/>
          <w:sz w:val="20"/>
          <w:szCs w:val="20"/>
          <w:lang w:eastAsia="en-US"/>
        </w:rPr>
        <w:t>2</w:t>
      </w:r>
      <w:r w:rsidR="00D13E40" w:rsidRPr="00043EC5">
        <w:rPr>
          <w:rFonts w:ascii="Arial" w:hAnsi="Arial" w:cs="Arial"/>
          <w:sz w:val="20"/>
          <w:szCs w:val="20"/>
          <w:lang w:eastAsia="en-US"/>
        </w:rPr>
        <w:t>0</w:t>
      </w:r>
      <w:r w:rsidRPr="00043EC5">
        <w:rPr>
          <w:rFonts w:ascii="Arial" w:hAnsi="Arial" w:cs="Arial"/>
          <w:sz w:val="20"/>
          <w:szCs w:val="20"/>
          <w:lang w:eastAsia="en-US"/>
        </w:rPr>
        <w:t xml:space="preserve">) </w:t>
      </w:r>
      <w:r w:rsidR="000803FB" w:rsidRPr="00043EC5">
        <w:rPr>
          <w:rFonts w:ascii="Arial" w:hAnsi="Arial" w:cs="Arial"/>
          <w:sz w:val="20"/>
          <w:szCs w:val="20"/>
          <w:lang w:eastAsia="en-US"/>
        </w:rPr>
        <w:t xml:space="preserve">pracovních </w:t>
      </w:r>
      <w:r w:rsidRPr="00043EC5">
        <w:rPr>
          <w:rFonts w:ascii="Arial" w:hAnsi="Arial" w:cs="Arial"/>
          <w:sz w:val="20"/>
          <w:szCs w:val="20"/>
          <w:lang w:eastAsia="en-US"/>
        </w:rPr>
        <w:t>dnů</w:t>
      </w:r>
      <w:r w:rsidRPr="002C13A1">
        <w:rPr>
          <w:rFonts w:ascii="Arial" w:hAnsi="Arial" w:cs="Arial"/>
          <w:sz w:val="20"/>
          <w:szCs w:val="20"/>
          <w:lang w:eastAsia="en-US"/>
        </w:rPr>
        <w:t xml:space="preserve"> ode dne obdržení</w:t>
      </w:r>
      <w:r w:rsidR="0000508F">
        <w:rPr>
          <w:rFonts w:ascii="Arial" w:hAnsi="Arial" w:cs="Arial"/>
          <w:sz w:val="20"/>
          <w:szCs w:val="20"/>
          <w:lang w:eastAsia="en-US"/>
        </w:rPr>
        <w:t xml:space="preserve"> písemné výzvy k </w:t>
      </w:r>
      <w:r w:rsidRPr="00531C5E">
        <w:rPr>
          <w:rFonts w:ascii="Arial" w:hAnsi="Arial" w:cs="Arial"/>
          <w:sz w:val="20"/>
          <w:szCs w:val="20"/>
          <w:lang w:eastAsia="en-US"/>
        </w:rPr>
        <w:t>nápravě toto své porušení nenapraví</w:t>
      </w:r>
      <w:r>
        <w:rPr>
          <w:rFonts w:ascii="Arial" w:hAnsi="Arial" w:cs="Arial"/>
          <w:sz w:val="20"/>
          <w:szCs w:val="20"/>
          <w:lang w:eastAsia="en-US"/>
        </w:rPr>
        <w:t>.</w:t>
      </w:r>
    </w:p>
    <w:p w14:paraId="1C1E36C9" w14:textId="77777777" w:rsidR="00E45E16" w:rsidRPr="00C9434B" w:rsidRDefault="00E45E16" w:rsidP="00531C5E">
      <w:pPr>
        <w:numPr>
          <w:ilvl w:val="1"/>
          <w:numId w:val="1"/>
        </w:numPr>
        <w:spacing w:before="120" w:line="280" w:lineRule="atLeast"/>
        <w:jc w:val="both"/>
        <w:rPr>
          <w:rFonts w:ascii="Arial" w:hAnsi="Arial" w:cs="Arial"/>
          <w:sz w:val="20"/>
          <w:szCs w:val="20"/>
          <w:lang w:eastAsia="en-US"/>
        </w:rPr>
      </w:pPr>
      <w:bookmarkStart w:id="54" w:name="_Ref455159150"/>
      <w:r w:rsidRPr="00C9434B">
        <w:rPr>
          <w:rFonts w:ascii="Arial" w:hAnsi="Arial" w:cs="Arial"/>
          <w:sz w:val="20"/>
          <w:szCs w:val="20"/>
          <w:lang w:eastAsia="en-US"/>
        </w:rPr>
        <w:t xml:space="preserve">Do doby účinků odstoupení </w:t>
      </w:r>
      <w:r>
        <w:rPr>
          <w:rFonts w:ascii="Arial" w:hAnsi="Arial" w:cs="Arial"/>
          <w:sz w:val="20"/>
          <w:szCs w:val="20"/>
          <w:lang w:eastAsia="en-US"/>
        </w:rPr>
        <w:t xml:space="preserve">dle </w:t>
      </w:r>
      <w:r w:rsidRPr="00C9434B">
        <w:rPr>
          <w:rFonts w:ascii="Arial" w:hAnsi="Arial" w:cs="Arial"/>
          <w:sz w:val="20"/>
          <w:szCs w:val="20"/>
          <w:lang w:eastAsia="en-US"/>
        </w:rPr>
        <w:t xml:space="preserve">tohoto článku Smlouvy je </w:t>
      </w:r>
      <w:r>
        <w:rPr>
          <w:rFonts w:ascii="Arial" w:hAnsi="Arial" w:cs="Arial"/>
          <w:sz w:val="20"/>
          <w:szCs w:val="20"/>
          <w:lang w:eastAsia="en-US"/>
        </w:rPr>
        <w:t xml:space="preserve">Poskytovatel </w:t>
      </w:r>
      <w:r w:rsidRPr="00C9434B">
        <w:rPr>
          <w:rFonts w:ascii="Arial" w:hAnsi="Arial" w:cs="Arial"/>
          <w:sz w:val="20"/>
          <w:szCs w:val="20"/>
          <w:lang w:eastAsia="en-US"/>
        </w:rPr>
        <w:t xml:space="preserve">povinen řádně a včas plnit veškeré povinnosti podle této Smlouvy a příslušné </w:t>
      </w:r>
      <w:r>
        <w:rPr>
          <w:rFonts w:ascii="Arial" w:hAnsi="Arial" w:cs="Arial"/>
          <w:sz w:val="20"/>
          <w:szCs w:val="20"/>
          <w:lang w:eastAsia="en-US"/>
        </w:rPr>
        <w:t xml:space="preserve">Dílčí </w:t>
      </w:r>
      <w:r w:rsidRPr="00C9434B">
        <w:rPr>
          <w:rFonts w:ascii="Arial" w:hAnsi="Arial" w:cs="Arial"/>
          <w:sz w:val="20"/>
          <w:szCs w:val="20"/>
          <w:lang w:eastAsia="en-US"/>
        </w:rPr>
        <w:t xml:space="preserve">smlouvy, jinak </w:t>
      </w:r>
      <w:r>
        <w:rPr>
          <w:rFonts w:ascii="Arial" w:hAnsi="Arial" w:cs="Arial"/>
          <w:sz w:val="20"/>
          <w:szCs w:val="20"/>
          <w:lang w:eastAsia="en-US"/>
        </w:rPr>
        <w:t xml:space="preserve">bude povinen nahradit Objednateli jakoukoliv újmu </w:t>
      </w:r>
      <w:r w:rsidRPr="00C9434B">
        <w:rPr>
          <w:rFonts w:ascii="Arial" w:hAnsi="Arial" w:cs="Arial"/>
          <w:sz w:val="20"/>
          <w:szCs w:val="20"/>
          <w:lang w:eastAsia="en-US"/>
        </w:rPr>
        <w:t>porušením takové povinnosti vzniklou.</w:t>
      </w:r>
      <w:bookmarkEnd w:id="54"/>
    </w:p>
    <w:p w14:paraId="1C1E36CA" w14:textId="77777777" w:rsidR="002F579A" w:rsidRDefault="002F579A" w:rsidP="00E45E16">
      <w:pPr>
        <w:numPr>
          <w:ilvl w:val="1"/>
          <w:numId w:val="1"/>
        </w:numPr>
        <w:spacing w:before="120" w:line="280" w:lineRule="atLeast"/>
        <w:jc w:val="both"/>
        <w:rPr>
          <w:rFonts w:ascii="Arial" w:hAnsi="Arial" w:cs="Arial"/>
          <w:sz w:val="20"/>
          <w:szCs w:val="20"/>
          <w:lang w:eastAsia="en-US"/>
        </w:rPr>
      </w:pPr>
      <w:r>
        <w:rPr>
          <w:rFonts w:ascii="Arial" w:hAnsi="Arial" w:cs="Arial"/>
          <w:sz w:val="20"/>
          <w:szCs w:val="20"/>
          <w:lang w:eastAsia="en-US"/>
        </w:rPr>
        <w:t xml:space="preserve">Oprávnění </w:t>
      </w:r>
      <w:r w:rsidR="000803FB">
        <w:rPr>
          <w:rFonts w:ascii="Arial" w:hAnsi="Arial" w:cs="Arial"/>
          <w:sz w:val="20"/>
          <w:szCs w:val="20"/>
          <w:lang w:eastAsia="en-US"/>
        </w:rPr>
        <w:t xml:space="preserve">Objednatele </w:t>
      </w:r>
      <w:r>
        <w:rPr>
          <w:rFonts w:ascii="Arial" w:hAnsi="Arial" w:cs="Arial"/>
          <w:sz w:val="20"/>
          <w:szCs w:val="20"/>
          <w:lang w:eastAsia="en-US"/>
        </w:rPr>
        <w:t>odstoupit od této Smlouvy či od Dílčí smlouvy dle ustanovení zákona č. 89/2012 Sb., občanský zákoník (</w:t>
      </w:r>
      <w:r w:rsidR="006969FB">
        <w:rPr>
          <w:rFonts w:ascii="Arial" w:hAnsi="Arial" w:cs="Arial"/>
          <w:sz w:val="20"/>
          <w:szCs w:val="20"/>
          <w:lang w:eastAsia="en-US"/>
        </w:rPr>
        <w:t xml:space="preserve">dále jen </w:t>
      </w:r>
      <w:r>
        <w:rPr>
          <w:rFonts w:ascii="Arial" w:hAnsi="Arial" w:cs="Arial"/>
          <w:sz w:val="20"/>
          <w:szCs w:val="20"/>
          <w:lang w:eastAsia="en-US"/>
        </w:rPr>
        <w:t>„</w:t>
      </w:r>
      <w:r w:rsidRPr="002F579A">
        <w:rPr>
          <w:rFonts w:ascii="Arial" w:hAnsi="Arial" w:cs="Arial"/>
          <w:b/>
          <w:sz w:val="20"/>
          <w:szCs w:val="20"/>
          <w:lang w:eastAsia="en-US"/>
        </w:rPr>
        <w:t>Občanský zákoník</w:t>
      </w:r>
      <w:r>
        <w:rPr>
          <w:rFonts w:ascii="Arial" w:hAnsi="Arial" w:cs="Arial"/>
          <w:sz w:val="20"/>
          <w:szCs w:val="20"/>
          <w:lang w:eastAsia="en-US"/>
        </w:rPr>
        <w:t xml:space="preserve">“), </w:t>
      </w:r>
      <w:r w:rsidR="000803FB">
        <w:rPr>
          <w:rFonts w:ascii="Arial" w:hAnsi="Arial" w:cs="Arial"/>
          <w:sz w:val="20"/>
          <w:szCs w:val="20"/>
          <w:lang w:eastAsia="en-US"/>
        </w:rPr>
        <w:t xml:space="preserve">není </w:t>
      </w:r>
      <w:r>
        <w:rPr>
          <w:rFonts w:ascii="Arial" w:hAnsi="Arial" w:cs="Arial"/>
          <w:sz w:val="20"/>
          <w:szCs w:val="20"/>
          <w:lang w:eastAsia="en-US"/>
        </w:rPr>
        <w:t>dotčen</w:t>
      </w:r>
      <w:r w:rsidR="000803FB">
        <w:rPr>
          <w:rFonts w:ascii="Arial" w:hAnsi="Arial" w:cs="Arial"/>
          <w:sz w:val="20"/>
          <w:szCs w:val="20"/>
          <w:lang w:eastAsia="en-US"/>
        </w:rPr>
        <w:t>o</w:t>
      </w:r>
      <w:r>
        <w:rPr>
          <w:rFonts w:ascii="Arial" w:hAnsi="Arial" w:cs="Arial"/>
          <w:sz w:val="20"/>
          <w:szCs w:val="20"/>
          <w:lang w:eastAsia="en-US"/>
        </w:rPr>
        <w:t>.</w:t>
      </w:r>
    </w:p>
    <w:p w14:paraId="1C1E36CB" w14:textId="77777777" w:rsidR="00E45E16" w:rsidRPr="00C9434B" w:rsidRDefault="00E45E16" w:rsidP="00E45E16">
      <w:pPr>
        <w:numPr>
          <w:ilvl w:val="1"/>
          <w:numId w:val="1"/>
        </w:numPr>
        <w:spacing w:before="120" w:line="280" w:lineRule="atLeast"/>
        <w:jc w:val="both"/>
        <w:rPr>
          <w:rFonts w:ascii="Arial" w:hAnsi="Arial" w:cs="Arial"/>
          <w:sz w:val="20"/>
          <w:szCs w:val="20"/>
          <w:lang w:eastAsia="en-US"/>
        </w:rPr>
      </w:pPr>
      <w:r w:rsidRPr="00C9434B">
        <w:rPr>
          <w:rFonts w:ascii="Arial" w:hAnsi="Arial" w:cs="Arial"/>
          <w:sz w:val="20"/>
          <w:szCs w:val="20"/>
          <w:lang w:eastAsia="en-US"/>
        </w:rPr>
        <w:t xml:space="preserve">Odstoupení od </w:t>
      </w:r>
      <w:r>
        <w:rPr>
          <w:rFonts w:ascii="Arial" w:hAnsi="Arial" w:cs="Arial"/>
          <w:sz w:val="20"/>
          <w:szCs w:val="20"/>
          <w:lang w:eastAsia="en-US"/>
        </w:rPr>
        <w:t xml:space="preserve">Dílčí </w:t>
      </w:r>
      <w:r w:rsidRPr="00C9434B">
        <w:rPr>
          <w:rFonts w:ascii="Arial" w:hAnsi="Arial" w:cs="Arial"/>
          <w:sz w:val="20"/>
          <w:szCs w:val="20"/>
          <w:lang w:eastAsia="en-US"/>
        </w:rPr>
        <w:t xml:space="preserve">smlouvy nebo výpověď </w:t>
      </w:r>
      <w:r>
        <w:rPr>
          <w:rFonts w:ascii="Arial" w:hAnsi="Arial" w:cs="Arial"/>
          <w:sz w:val="20"/>
          <w:szCs w:val="20"/>
          <w:lang w:eastAsia="en-US"/>
        </w:rPr>
        <w:t xml:space="preserve">Dílčí </w:t>
      </w:r>
      <w:r w:rsidRPr="00C9434B">
        <w:rPr>
          <w:rFonts w:ascii="Arial" w:hAnsi="Arial" w:cs="Arial"/>
          <w:sz w:val="20"/>
          <w:szCs w:val="20"/>
          <w:lang w:eastAsia="en-US"/>
        </w:rPr>
        <w:t xml:space="preserve">smlouvy musí být vyhotoveny písemně a doručeny druhé </w:t>
      </w:r>
      <w:r>
        <w:rPr>
          <w:rFonts w:ascii="Arial" w:hAnsi="Arial" w:cs="Arial"/>
          <w:sz w:val="20"/>
          <w:szCs w:val="20"/>
          <w:lang w:eastAsia="en-US"/>
        </w:rPr>
        <w:t>S</w:t>
      </w:r>
      <w:r w:rsidRPr="00C9434B">
        <w:rPr>
          <w:rFonts w:ascii="Arial" w:hAnsi="Arial" w:cs="Arial"/>
          <w:sz w:val="20"/>
          <w:szCs w:val="20"/>
          <w:lang w:eastAsia="en-US"/>
        </w:rPr>
        <w:t xml:space="preserve">traně. </w:t>
      </w:r>
    </w:p>
    <w:p w14:paraId="1C1E36CC" w14:textId="77777777" w:rsidR="00151A55" w:rsidRPr="0044490A" w:rsidRDefault="00151A55" w:rsidP="0044490A">
      <w:pPr>
        <w:numPr>
          <w:ilvl w:val="1"/>
          <w:numId w:val="1"/>
        </w:numPr>
        <w:spacing w:before="120" w:line="280" w:lineRule="atLeast"/>
        <w:jc w:val="both"/>
        <w:rPr>
          <w:rFonts w:ascii="Arial" w:hAnsi="Arial" w:cs="Arial"/>
          <w:sz w:val="20"/>
          <w:szCs w:val="20"/>
          <w:lang w:eastAsia="en-US"/>
        </w:rPr>
      </w:pPr>
      <w:r w:rsidRPr="0044490A">
        <w:rPr>
          <w:rFonts w:ascii="Arial" w:hAnsi="Arial" w:cs="Arial"/>
          <w:sz w:val="20"/>
          <w:szCs w:val="20"/>
          <w:lang w:eastAsia="en-US"/>
        </w:rPr>
        <w:t xml:space="preserve">Odstoupení </w:t>
      </w:r>
      <w:r w:rsidR="000524ED" w:rsidRPr="0044490A">
        <w:rPr>
          <w:rFonts w:ascii="Arial" w:hAnsi="Arial" w:cs="Arial"/>
          <w:sz w:val="20"/>
          <w:szCs w:val="20"/>
          <w:lang w:eastAsia="en-US"/>
        </w:rPr>
        <w:t xml:space="preserve">od Smlouvy </w:t>
      </w:r>
      <w:r w:rsidR="002F579A" w:rsidRPr="0044490A">
        <w:rPr>
          <w:rFonts w:ascii="Arial" w:hAnsi="Arial" w:cs="Arial"/>
          <w:sz w:val="20"/>
          <w:szCs w:val="20"/>
          <w:lang w:eastAsia="en-US"/>
        </w:rPr>
        <w:t xml:space="preserve">či Dílčí smlouvy </w:t>
      </w:r>
      <w:r w:rsidRPr="0044490A">
        <w:rPr>
          <w:rFonts w:ascii="Arial" w:hAnsi="Arial" w:cs="Arial"/>
          <w:sz w:val="20"/>
          <w:szCs w:val="20"/>
          <w:lang w:eastAsia="en-US"/>
        </w:rPr>
        <w:t>nab</w:t>
      </w:r>
      <w:r w:rsidR="006774C1" w:rsidRPr="0044490A">
        <w:rPr>
          <w:rFonts w:ascii="Arial" w:hAnsi="Arial" w:cs="Arial"/>
          <w:sz w:val="20"/>
          <w:szCs w:val="20"/>
          <w:lang w:eastAsia="en-US"/>
        </w:rPr>
        <w:t xml:space="preserve">ývá účinnosti </w:t>
      </w:r>
      <w:r w:rsidR="00A72A78" w:rsidRPr="0044490A">
        <w:rPr>
          <w:rFonts w:ascii="Arial" w:hAnsi="Arial" w:cs="Arial"/>
          <w:sz w:val="20"/>
          <w:szCs w:val="20"/>
          <w:lang w:eastAsia="en-US"/>
        </w:rPr>
        <w:t xml:space="preserve">okamžikem písemného oznámení o odstoupení </w:t>
      </w:r>
      <w:r w:rsidRPr="0044490A">
        <w:rPr>
          <w:rFonts w:ascii="Arial" w:hAnsi="Arial" w:cs="Arial"/>
          <w:sz w:val="20"/>
          <w:szCs w:val="20"/>
          <w:lang w:eastAsia="en-US"/>
        </w:rPr>
        <w:t xml:space="preserve">Poskytovateli. </w:t>
      </w:r>
      <w:r w:rsidR="00A72A78" w:rsidRPr="0044490A">
        <w:rPr>
          <w:rFonts w:ascii="Arial" w:hAnsi="Arial" w:cs="Arial"/>
          <w:sz w:val="20"/>
          <w:szCs w:val="20"/>
          <w:lang w:eastAsia="en-US"/>
        </w:rPr>
        <w:t>Objednatel je oprávněn odstoupit od celé Smlouvy, její části či pouze některé Dílčí smlouvy.</w:t>
      </w:r>
    </w:p>
    <w:p w14:paraId="1C1E36CD" w14:textId="77777777" w:rsidR="00151A55" w:rsidRPr="007434A8" w:rsidRDefault="00151A55" w:rsidP="0044490A">
      <w:pPr>
        <w:numPr>
          <w:ilvl w:val="1"/>
          <w:numId w:val="1"/>
        </w:numPr>
        <w:spacing w:before="120" w:line="280" w:lineRule="atLeast"/>
        <w:jc w:val="both"/>
        <w:rPr>
          <w:rFonts w:ascii="Arial" w:hAnsi="Arial" w:cs="Arial"/>
          <w:sz w:val="20"/>
        </w:rPr>
      </w:pPr>
      <w:r w:rsidRPr="007434A8">
        <w:rPr>
          <w:rFonts w:ascii="Arial" w:hAnsi="Arial" w:cs="Arial"/>
          <w:sz w:val="20"/>
        </w:rPr>
        <w:t xml:space="preserve">Objednatel </w:t>
      </w:r>
      <w:r w:rsidR="00AA3543" w:rsidRPr="007434A8">
        <w:rPr>
          <w:rFonts w:ascii="Arial" w:hAnsi="Arial" w:cs="Arial"/>
          <w:sz w:val="20"/>
        </w:rPr>
        <w:t>si vyhrazuje právo</w:t>
      </w:r>
      <w:r w:rsidRPr="007434A8">
        <w:rPr>
          <w:rFonts w:ascii="Arial" w:hAnsi="Arial" w:cs="Arial"/>
          <w:sz w:val="20"/>
        </w:rPr>
        <w:t xml:space="preserve"> </w:t>
      </w:r>
      <w:r w:rsidR="006774C1" w:rsidRPr="007434A8">
        <w:rPr>
          <w:rFonts w:ascii="Arial" w:hAnsi="Arial" w:cs="Arial"/>
          <w:sz w:val="20"/>
        </w:rPr>
        <w:t xml:space="preserve">vypovědět </w:t>
      </w:r>
      <w:r w:rsidRPr="007434A8">
        <w:rPr>
          <w:rFonts w:ascii="Arial" w:hAnsi="Arial" w:cs="Arial"/>
          <w:sz w:val="20"/>
        </w:rPr>
        <w:t xml:space="preserve">Smlouvu i bez uvedení důvodu. Výpovědní </w:t>
      </w:r>
      <w:r w:rsidR="00132414" w:rsidRPr="007434A8">
        <w:rPr>
          <w:rFonts w:ascii="Arial" w:hAnsi="Arial" w:cs="Arial"/>
          <w:sz w:val="20"/>
        </w:rPr>
        <w:t xml:space="preserve">doba </w:t>
      </w:r>
      <w:r w:rsidRPr="007434A8">
        <w:rPr>
          <w:rFonts w:ascii="Arial" w:hAnsi="Arial" w:cs="Arial"/>
          <w:sz w:val="20"/>
        </w:rPr>
        <w:t xml:space="preserve">činí </w:t>
      </w:r>
      <w:r w:rsidR="00132414" w:rsidRPr="007434A8">
        <w:rPr>
          <w:rFonts w:ascii="Arial" w:hAnsi="Arial" w:cs="Arial"/>
          <w:sz w:val="20"/>
        </w:rPr>
        <w:t>jeden (</w:t>
      </w:r>
      <w:r w:rsidR="00D31753" w:rsidRPr="007434A8">
        <w:rPr>
          <w:rFonts w:ascii="Arial" w:hAnsi="Arial" w:cs="Arial"/>
          <w:sz w:val="20"/>
        </w:rPr>
        <w:t>1</w:t>
      </w:r>
      <w:r w:rsidR="00132414" w:rsidRPr="007434A8">
        <w:rPr>
          <w:rFonts w:ascii="Arial" w:hAnsi="Arial" w:cs="Arial"/>
          <w:sz w:val="20"/>
        </w:rPr>
        <w:t>)</w:t>
      </w:r>
      <w:r w:rsidRPr="007434A8">
        <w:rPr>
          <w:rFonts w:ascii="Arial" w:hAnsi="Arial" w:cs="Arial"/>
          <w:sz w:val="20"/>
        </w:rPr>
        <w:t xml:space="preserve"> měsíc a začíná běžet od prvního</w:t>
      </w:r>
      <w:r w:rsidR="002A7C56" w:rsidRPr="007434A8">
        <w:rPr>
          <w:rFonts w:ascii="Arial" w:hAnsi="Arial" w:cs="Arial"/>
          <w:sz w:val="20"/>
        </w:rPr>
        <w:t xml:space="preserve"> (1.)</w:t>
      </w:r>
      <w:r w:rsidRPr="007434A8">
        <w:rPr>
          <w:rFonts w:ascii="Arial" w:hAnsi="Arial" w:cs="Arial"/>
          <w:sz w:val="20"/>
        </w:rPr>
        <w:t xml:space="preserve"> dne k</w:t>
      </w:r>
      <w:r w:rsidR="006774C1" w:rsidRPr="007434A8">
        <w:rPr>
          <w:rFonts w:ascii="Arial" w:hAnsi="Arial" w:cs="Arial"/>
          <w:sz w:val="20"/>
        </w:rPr>
        <w:t xml:space="preserve">alendářního měsíce následujícího po kalendářním měsíci, ve kterém bylo písemné vyhotovení výpovědi prokazatelně </w:t>
      </w:r>
      <w:r w:rsidRPr="007434A8">
        <w:rPr>
          <w:rFonts w:ascii="Arial" w:hAnsi="Arial" w:cs="Arial"/>
          <w:sz w:val="20"/>
        </w:rPr>
        <w:t>doručen</w:t>
      </w:r>
      <w:r w:rsidR="006774C1" w:rsidRPr="007434A8">
        <w:rPr>
          <w:rFonts w:ascii="Arial" w:hAnsi="Arial" w:cs="Arial"/>
          <w:sz w:val="20"/>
        </w:rPr>
        <w:t>o</w:t>
      </w:r>
      <w:r w:rsidRPr="007434A8">
        <w:rPr>
          <w:rFonts w:ascii="Arial" w:hAnsi="Arial" w:cs="Arial"/>
          <w:sz w:val="20"/>
        </w:rPr>
        <w:t xml:space="preserve"> Poskytovateli. </w:t>
      </w:r>
    </w:p>
    <w:p w14:paraId="1C1E36CE" w14:textId="77777777" w:rsidR="00132414" w:rsidRPr="006774C1" w:rsidRDefault="00132414" w:rsidP="0044490A">
      <w:pPr>
        <w:numPr>
          <w:ilvl w:val="1"/>
          <w:numId w:val="1"/>
        </w:numPr>
        <w:spacing w:before="120" w:line="280" w:lineRule="atLeast"/>
        <w:jc w:val="both"/>
        <w:rPr>
          <w:rFonts w:ascii="Arial" w:hAnsi="Arial" w:cs="Arial"/>
          <w:sz w:val="20"/>
        </w:rPr>
      </w:pPr>
      <w:r>
        <w:rPr>
          <w:rFonts w:ascii="Arial" w:hAnsi="Arial" w:cs="Arial"/>
          <w:sz w:val="20"/>
        </w:rPr>
        <w:t xml:space="preserve">Odstoupení od této Smlouvy či její výpověď </w:t>
      </w:r>
      <w:r w:rsidR="0044490A">
        <w:rPr>
          <w:rFonts w:ascii="Arial" w:hAnsi="Arial" w:cs="Arial"/>
          <w:sz w:val="20"/>
        </w:rPr>
        <w:t xml:space="preserve">stejně jako odstoupení od některé Dílčí smlouvy či její výpověď </w:t>
      </w:r>
      <w:r>
        <w:rPr>
          <w:rFonts w:ascii="Arial" w:hAnsi="Arial" w:cs="Arial"/>
          <w:sz w:val="20"/>
        </w:rPr>
        <w:t xml:space="preserve">nemá vliv na účinnost </w:t>
      </w:r>
      <w:r w:rsidR="0044490A">
        <w:rPr>
          <w:rFonts w:ascii="Arial" w:hAnsi="Arial" w:cs="Arial"/>
          <w:sz w:val="20"/>
        </w:rPr>
        <w:t xml:space="preserve">ostatních </w:t>
      </w:r>
      <w:r>
        <w:rPr>
          <w:rFonts w:ascii="Arial" w:hAnsi="Arial" w:cs="Arial"/>
          <w:sz w:val="20"/>
        </w:rPr>
        <w:t>Dílčích smluv</w:t>
      </w:r>
      <w:r w:rsidR="00CD4CE0">
        <w:rPr>
          <w:rFonts w:ascii="Arial" w:hAnsi="Arial" w:cs="Arial"/>
          <w:sz w:val="20"/>
        </w:rPr>
        <w:t xml:space="preserve">. </w:t>
      </w:r>
      <w:r w:rsidR="0044490A">
        <w:rPr>
          <w:rFonts w:ascii="Arial" w:hAnsi="Arial" w:cs="Arial"/>
          <w:sz w:val="20"/>
        </w:rPr>
        <w:t xml:space="preserve">Objednatel </w:t>
      </w:r>
      <w:r w:rsidR="00B92D94">
        <w:rPr>
          <w:rFonts w:ascii="Arial" w:hAnsi="Arial" w:cs="Arial"/>
          <w:sz w:val="20"/>
        </w:rPr>
        <w:t>je </w:t>
      </w:r>
      <w:r w:rsidR="00CD4CE0">
        <w:rPr>
          <w:rFonts w:ascii="Arial" w:hAnsi="Arial" w:cs="Arial"/>
          <w:sz w:val="20"/>
        </w:rPr>
        <w:t xml:space="preserve">oprávněn </w:t>
      </w:r>
      <w:r w:rsidR="0044490A">
        <w:rPr>
          <w:rFonts w:ascii="Arial" w:hAnsi="Arial" w:cs="Arial"/>
          <w:sz w:val="20"/>
        </w:rPr>
        <w:t xml:space="preserve">v odstoupení </w:t>
      </w:r>
      <w:r w:rsidR="00CD4CE0">
        <w:rPr>
          <w:rFonts w:ascii="Arial" w:hAnsi="Arial" w:cs="Arial"/>
          <w:sz w:val="20"/>
        </w:rPr>
        <w:t xml:space="preserve">stanovit, zda odstupuje pouze </w:t>
      </w:r>
      <w:r w:rsidR="0044490A">
        <w:rPr>
          <w:rFonts w:ascii="Arial" w:hAnsi="Arial" w:cs="Arial"/>
          <w:sz w:val="20"/>
        </w:rPr>
        <w:t>od Smlouvy</w:t>
      </w:r>
      <w:r w:rsidR="00B92D94">
        <w:rPr>
          <w:rFonts w:ascii="Arial" w:hAnsi="Arial" w:cs="Arial"/>
          <w:sz w:val="20"/>
        </w:rPr>
        <w:t>, od Smlouvy a </w:t>
      </w:r>
      <w:r w:rsidR="0044490A">
        <w:rPr>
          <w:rFonts w:ascii="Arial" w:hAnsi="Arial" w:cs="Arial"/>
          <w:sz w:val="20"/>
        </w:rPr>
        <w:t>některé Dílčí smlouvy</w:t>
      </w:r>
      <w:r w:rsidR="0081375D">
        <w:rPr>
          <w:rFonts w:ascii="Arial" w:hAnsi="Arial" w:cs="Arial"/>
          <w:sz w:val="20"/>
        </w:rPr>
        <w:t xml:space="preserve"> </w:t>
      </w:r>
      <w:r w:rsidR="00CD4CE0">
        <w:rPr>
          <w:rFonts w:ascii="Arial" w:hAnsi="Arial" w:cs="Arial"/>
          <w:sz w:val="20"/>
        </w:rPr>
        <w:t>či pouze od některé Dílčí smlouvy</w:t>
      </w:r>
      <w:r>
        <w:rPr>
          <w:rFonts w:ascii="Arial" w:hAnsi="Arial" w:cs="Arial"/>
          <w:sz w:val="20"/>
        </w:rPr>
        <w:t>.</w:t>
      </w:r>
    </w:p>
    <w:p w14:paraId="1C1E36CF" w14:textId="77777777" w:rsidR="00151A55" w:rsidRPr="00262DBE" w:rsidRDefault="00262DBE" w:rsidP="00A2551E">
      <w:pPr>
        <w:pStyle w:val="Nadpis1"/>
        <w:numPr>
          <w:ilvl w:val="0"/>
          <w:numId w:val="1"/>
        </w:numPr>
        <w:tabs>
          <w:tab w:val="clear" w:pos="705"/>
          <w:tab w:val="num" w:pos="709"/>
        </w:tabs>
        <w:rPr>
          <w:rFonts w:ascii="Arial" w:hAnsi="Arial" w:cs="Arial"/>
          <w:sz w:val="24"/>
        </w:rPr>
      </w:pPr>
      <w:r>
        <w:rPr>
          <w:rFonts w:ascii="Arial" w:hAnsi="Arial" w:cs="Arial"/>
          <w:sz w:val="24"/>
        </w:rPr>
        <w:t>Ř</w:t>
      </w:r>
      <w:r w:rsidR="00151A55" w:rsidRPr="00B42573">
        <w:rPr>
          <w:rFonts w:ascii="Arial" w:hAnsi="Arial" w:cs="Arial"/>
          <w:sz w:val="24"/>
        </w:rPr>
        <w:t>ešení sporů</w:t>
      </w:r>
    </w:p>
    <w:p w14:paraId="1C1E36D0" w14:textId="77777777" w:rsidR="00151A55" w:rsidRPr="00B42573" w:rsidRDefault="006B2E4E" w:rsidP="00FD02E7">
      <w:pPr>
        <w:pStyle w:val="Nadpis2"/>
        <w:numPr>
          <w:ilvl w:val="1"/>
          <w:numId w:val="1"/>
        </w:numPr>
        <w:rPr>
          <w:rFonts w:ascii="Arial" w:hAnsi="Arial" w:cs="Arial"/>
          <w:sz w:val="20"/>
        </w:rPr>
      </w:pPr>
      <w:r>
        <w:rPr>
          <w:rFonts w:ascii="Arial" w:hAnsi="Arial" w:cs="Arial"/>
          <w:sz w:val="20"/>
        </w:rPr>
        <w:t>S</w:t>
      </w:r>
      <w:r w:rsidR="00151A55" w:rsidRPr="00B42573">
        <w:rPr>
          <w:rFonts w:ascii="Arial" w:hAnsi="Arial" w:cs="Arial"/>
          <w:sz w:val="20"/>
        </w:rPr>
        <w:t>trany se zavazují vyvinout maximální úsilí k odstranění vzájemných sporů vzniklých na základě této Smlouvy nebo v souvislosti s touto Smlouvou.</w:t>
      </w:r>
    </w:p>
    <w:p w14:paraId="1C1E36D1" w14:textId="77777777" w:rsidR="00151A55" w:rsidRPr="00B42573" w:rsidRDefault="00151A55" w:rsidP="00FD02E7">
      <w:pPr>
        <w:pStyle w:val="Nadpis2"/>
        <w:numPr>
          <w:ilvl w:val="1"/>
          <w:numId w:val="1"/>
        </w:numPr>
        <w:rPr>
          <w:rFonts w:ascii="Arial" w:hAnsi="Arial" w:cs="Arial"/>
          <w:sz w:val="20"/>
        </w:rPr>
      </w:pPr>
      <w:bookmarkStart w:id="55" w:name="_Ref40062785"/>
      <w:r w:rsidRPr="00B42573">
        <w:rPr>
          <w:rFonts w:ascii="Arial" w:hAnsi="Arial" w:cs="Arial"/>
          <w:sz w:val="20"/>
        </w:rPr>
        <w:t xml:space="preserve">Nedohodnou-li se </w:t>
      </w:r>
      <w:r w:rsidR="006B2E4E">
        <w:rPr>
          <w:rFonts w:ascii="Arial" w:hAnsi="Arial" w:cs="Arial"/>
          <w:sz w:val="20"/>
        </w:rPr>
        <w:t>S</w:t>
      </w:r>
      <w:r w:rsidRPr="00B42573">
        <w:rPr>
          <w:rFonts w:ascii="Arial" w:hAnsi="Arial" w:cs="Arial"/>
          <w:sz w:val="20"/>
        </w:rPr>
        <w:t>trany na způsobu řešení vzájemného sporu</w:t>
      </w:r>
      <w:r w:rsidR="00B92D94">
        <w:rPr>
          <w:rFonts w:ascii="Arial" w:hAnsi="Arial" w:cs="Arial"/>
          <w:sz w:val="20"/>
        </w:rPr>
        <w:t xml:space="preserve"> do třiceti (30) dnů od </w:t>
      </w:r>
      <w:r w:rsidR="006B2E4E">
        <w:rPr>
          <w:rFonts w:ascii="Arial" w:hAnsi="Arial" w:cs="Arial"/>
          <w:sz w:val="20"/>
        </w:rPr>
        <w:t>zahájení jednání o sporu</w:t>
      </w:r>
      <w:r w:rsidRPr="00B42573">
        <w:rPr>
          <w:rFonts w:ascii="Arial" w:hAnsi="Arial" w:cs="Arial"/>
          <w:sz w:val="20"/>
        </w:rPr>
        <w:t xml:space="preserve">, má </w:t>
      </w:r>
      <w:r w:rsidR="006B2E4E">
        <w:rPr>
          <w:rFonts w:ascii="Arial" w:hAnsi="Arial" w:cs="Arial"/>
          <w:sz w:val="20"/>
        </w:rPr>
        <w:t xml:space="preserve">kterákoliv Strana </w:t>
      </w:r>
      <w:r w:rsidRPr="00B42573">
        <w:rPr>
          <w:rFonts w:ascii="Arial" w:hAnsi="Arial" w:cs="Arial"/>
          <w:sz w:val="20"/>
        </w:rPr>
        <w:t>práv</w:t>
      </w:r>
      <w:r w:rsidR="00B92D94">
        <w:rPr>
          <w:rFonts w:ascii="Arial" w:hAnsi="Arial" w:cs="Arial"/>
          <w:sz w:val="20"/>
        </w:rPr>
        <w:t>o uplatnit svůj nárok u věcně a </w:t>
      </w:r>
      <w:r w:rsidRPr="00B42573">
        <w:rPr>
          <w:rFonts w:ascii="Arial" w:hAnsi="Arial" w:cs="Arial"/>
          <w:sz w:val="20"/>
        </w:rPr>
        <w:t>místně příslušného soudu</w:t>
      </w:r>
      <w:bookmarkEnd w:id="55"/>
      <w:r w:rsidR="002A7C56">
        <w:rPr>
          <w:rFonts w:ascii="Arial" w:hAnsi="Arial" w:cs="Arial"/>
          <w:sz w:val="20"/>
        </w:rPr>
        <w:t xml:space="preserve"> České republiky</w:t>
      </w:r>
      <w:r w:rsidRPr="00B42573">
        <w:rPr>
          <w:rFonts w:ascii="Arial" w:hAnsi="Arial" w:cs="Arial"/>
          <w:sz w:val="20"/>
        </w:rPr>
        <w:t>.</w:t>
      </w:r>
    </w:p>
    <w:p w14:paraId="1C1E36D2" w14:textId="77777777" w:rsidR="00654DA2" w:rsidRPr="00262DBE" w:rsidRDefault="00AF303D" w:rsidP="00262DBE">
      <w:pPr>
        <w:pStyle w:val="Nadpis1"/>
        <w:numPr>
          <w:ilvl w:val="0"/>
          <w:numId w:val="1"/>
        </w:numPr>
        <w:tabs>
          <w:tab w:val="clear" w:pos="705"/>
          <w:tab w:val="num" w:pos="709"/>
        </w:tabs>
        <w:rPr>
          <w:rFonts w:ascii="Arial" w:hAnsi="Arial" w:cs="Arial"/>
          <w:sz w:val="24"/>
        </w:rPr>
      </w:pPr>
      <w:r w:rsidRPr="00262DBE">
        <w:rPr>
          <w:rFonts w:ascii="Arial" w:hAnsi="Arial" w:cs="Arial"/>
          <w:sz w:val="24"/>
        </w:rPr>
        <w:t>K</w:t>
      </w:r>
      <w:r w:rsidR="00654DA2" w:rsidRPr="00262DBE">
        <w:rPr>
          <w:rFonts w:ascii="Arial" w:hAnsi="Arial" w:cs="Arial"/>
          <w:sz w:val="24"/>
        </w:rPr>
        <w:t>omunikace Stran</w:t>
      </w:r>
    </w:p>
    <w:p w14:paraId="1C1E36D3" w14:textId="77777777" w:rsidR="00654DA2" w:rsidRPr="00654DA2" w:rsidRDefault="00654DA2" w:rsidP="00654DA2">
      <w:pPr>
        <w:pStyle w:val="Nadpis2"/>
        <w:numPr>
          <w:ilvl w:val="1"/>
          <w:numId w:val="1"/>
        </w:numPr>
        <w:rPr>
          <w:rFonts w:ascii="Arial" w:hAnsi="Arial" w:cs="Arial"/>
          <w:sz w:val="20"/>
        </w:rPr>
      </w:pPr>
      <w:r w:rsidRPr="00654DA2">
        <w:rPr>
          <w:rFonts w:ascii="Arial" w:hAnsi="Arial" w:cs="Arial"/>
          <w:sz w:val="20"/>
        </w:rPr>
        <w:t>Jakékoliv oznámení nebo dokument, který má být doručen podle této Smlouvy</w:t>
      </w:r>
      <w:r>
        <w:rPr>
          <w:rFonts w:ascii="Arial" w:hAnsi="Arial" w:cs="Arial"/>
          <w:sz w:val="20"/>
        </w:rPr>
        <w:t xml:space="preserve"> či Dílčí smlouvy</w:t>
      </w:r>
      <w:r w:rsidRPr="00654DA2">
        <w:rPr>
          <w:rFonts w:ascii="Arial" w:hAnsi="Arial" w:cs="Arial"/>
          <w:sz w:val="20"/>
        </w:rPr>
        <w:t>, může být doručen</w:t>
      </w:r>
      <w:r w:rsidR="0036604D">
        <w:rPr>
          <w:rFonts w:ascii="Arial" w:hAnsi="Arial" w:cs="Arial"/>
          <w:sz w:val="20"/>
        </w:rPr>
        <w:t xml:space="preserve"> do datové schránky,</w:t>
      </w:r>
      <w:r w:rsidRPr="00654DA2">
        <w:rPr>
          <w:rFonts w:ascii="Arial" w:hAnsi="Arial" w:cs="Arial"/>
          <w:sz w:val="20"/>
        </w:rPr>
        <w:t xml:space="preserve"> osobně, kurýrem nebo zaslán doporučenou poštovní zásilkou a/nebo v případech výslovně sjednaných může být doručen elektronicky (</w:t>
      </w:r>
      <w:r w:rsidR="00CD4CE0">
        <w:rPr>
          <w:rFonts w:ascii="Arial" w:hAnsi="Arial" w:cs="Arial"/>
          <w:sz w:val="20"/>
        </w:rPr>
        <w:t xml:space="preserve">prostým </w:t>
      </w:r>
      <w:r w:rsidRPr="00654DA2">
        <w:rPr>
          <w:rFonts w:ascii="Arial" w:hAnsi="Arial" w:cs="Arial"/>
          <w:sz w:val="20"/>
        </w:rPr>
        <w:t xml:space="preserve">e-mailem) Straně, které má být doručen. Kontaktní údaje Stran </w:t>
      </w:r>
      <w:r>
        <w:rPr>
          <w:rFonts w:ascii="Arial" w:hAnsi="Arial" w:cs="Arial"/>
          <w:sz w:val="20"/>
        </w:rPr>
        <w:t xml:space="preserve">jsou uvedeny v článku </w:t>
      </w:r>
      <w:r>
        <w:rPr>
          <w:rFonts w:ascii="Arial" w:hAnsi="Arial" w:cs="Arial"/>
          <w:sz w:val="20"/>
        </w:rPr>
        <w:fldChar w:fldCharType="begin"/>
      </w:r>
      <w:r>
        <w:rPr>
          <w:rFonts w:ascii="Arial" w:hAnsi="Arial" w:cs="Arial"/>
          <w:sz w:val="20"/>
        </w:rPr>
        <w:instrText xml:space="preserve"> REF _Ref439081998 \r \h </w:instrText>
      </w:r>
      <w:r>
        <w:rPr>
          <w:rFonts w:ascii="Arial" w:hAnsi="Arial" w:cs="Arial"/>
          <w:sz w:val="20"/>
        </w:rPr>
      </w:r>
      <w:r>
        <w:rPr>
          <w:rFonts w:ascii="Arial" w:hAnsi="Arial" w:cs="Arial"/>
          <w:sz w:val="20"/>
        </w:rPr>
        <w:fldChar w:fldCharType="separate"/>
      </w:r>
      <w:r w:rsidR="00EE52CA">
        <w:rPr>
          <w:rFonts w:ascii="Arial" w:hAnsi="Arial" w:cs="Arial"/>
          <w:sz w:val="20"/>
        </w:rPr>
        <w:t>20.3</w:t>
      </w:r>
      <w:r>
        <w:rPr>
          <w:rFonts w:ascii="Arial" w:hAnsi="Arial" w:cs="Arial"/>
          <w:sz w:val="20"/>
        </w:rPr>
        <w:fldChar w:fldCharType="end"/>
      </w:r>
      <w:r w:rsidRPr="00654DA2">
        <w:rPr>
          <w:rFonts w:ascii="Arial" w:hAnsi="Arial" w:cs="Arial"/>
          <w:sz w:val="20"/>
        </w:rPr>
        <w:t>.</w:t>
      </w:r>
      <w:r w:rsidR="00CD4CE0">
        <w:rPr>
          <w:rFonts w:ascii="Arial" w:hAnsi="Arial" w:cs="Arial"/>
          <w:sz w:val="20"/>
        </w:rPr>
        <w:t>.</w:t>
      </w:r>
    </w:p>
    <w:p w14:paraId="1C1E36D4" w14:textId="77777777" w:rsidR="00654DA2" w:rsidRPr="00654DA2" w:rsidRDefault="00654DA2" w:rsidP="00654DA2">
      <w:pPr>
        <w:pStyle w:val="Nadpis2"/>
        <w:numPr>
          <w:ilvl w:val="1"/>
          <w:numId w:val="1"/>
        </w:numPr>
        <w:rPr>
          <w:rFonts w:ascii="Arial" w:hAnsi="Arial" w:cs="Arial"/>
          <w:sz w:val="20"/>
        </w:rPr>
      </w:pPr>
      <w:bookmarkStart w:id="56" w:name="_Ref333825260"/>
      <w:bookmarkStart w:id="57" w:name="_Ref440406956"/>
      <w:r w:rsidRPr="00654DA2">
        <w:rPr>
          <w:rFonts w:ascii="Arial" w:hAnsi="Arial" w:cs="Arial"/>
          <w:sz w:val="20"/>
        </w:rPr>
        <w:lastRenderedPageBreak/>
        <w:t xml:space="preserve">Každá Strana oznámí bez zbytečného odkladu druhé Straně jakékoliv změny kontaktních údajů uvedených v </w:t>
      </w:r>
      <w:r>
        <w:rPr>
          <w:rFonts w:ascii="Arial" w:hAnsi="Arial" w:cs="Arial"/>
          <w:sz w:val="20"/>
        </w:rPr>
        <w:t xml:space="preserve">článku </w:t>
      </w:r>
      <w:r>
        <w:rPr>
          <w:rFonts w:ascii="Arial" w:hAnsi="Arial" w:cs="Arial"/>
          <w:sz w:val="20"/>
        </w:rPr>
        <w:fldChar w:fldCharType="begin"/>
      </w:r>
      <w:r>
        <w:rPr>
          <w:rFonts w:ascii="Arial" w:hAnsi="Arial" w:cs="Arial"/>
          <w:sz w:val="20"/>
        </w:rPr>
        <w:instrText xml:space="preserve"> REF _Ref439081998 \r \h </w:instrText>
      </w:r>
      <w:r>
        <w:rPr>
          <w:rFonts w:ascii="Arial" w:hAnsi="Arial" w:cs="Arial"/>
          <w:sz w:val="20"/>
        </w:rPr>
      </w:r>
      <w:r>
        <w:rPr>
          <w:rFonts w:ascii="Arial" w:hAnsi="Arial" w:cs="Arial"/>
          <w:sz w:val="20"/>
        </w:rPr>
        <w:fldChar w:fldCharType="separate"/>
      </w:r>
      <w:r w:rsidR="00EE52CA">
        <w:rPr>
          <w:rFonts w:ascii="Arial" w:hAnsi="Arial" w:cs="Arial"/>
          <w:sz w:val="20"/>
        </w:rPr>
        <w:t>20.3</w:t>
      </w:r>
      <w:r>
        <w:rPr>
          <w:rFonts w:ascii="Arial" w:hAnsi="Arial" w:cs="Arial"/>
          <w:sz w:val="20"/>
        </w:rPr>
        <w:fldChar w:fldCharType="end"/>
      </w:r>
      <w:r>
        <w:rPr>
          <w:rFonts w:ascii="Arial" w:hAnsi="Arial" w:cs="Arial"/>
          <w:sz w:val="20"/>
        </w:rPr>
        <w:t xml:space="preserve"> </w:t>
      </w:r>
      <w:r w:rsidRPr="00654DA2">
        <w:rPr>
          <w:rFonts w:ascii="Arial" w:hAnsi="Arial" w:cs="Arial"/>
          <w:sz w:val="20"/>
        </w:rPr>
        <w:t xml:space="preserve">formou doporučeného dopisu podepsaného </w:t>
      </w:r>
      <w:r>
        <w:rPr>
          <w:rFonts w:ascii="Arial" w:hAnsi="Arial" w:cs="Arial"/>
          <w:sz w:val="20"/>
        </w:rPr>
        <w:t>osobou oprávněnou zastupovat takovou Stranu</w:t>
      </w:r>
      <w:r w:rsidRPr="00654DA2">
        <w:rPr>
          <w:rFonts w:ascii="Arial" w:hAnsi="Arial" w:cs="Arial"/>
          <w:sz w:val="20"/>
        </w:rPr>
        <w:t xml:space="preserve">, a zaslaného na adresu uvedenou v </w:t>
      </w:r>
      <w:r>
        <w:rPr>
          <w:rFonts w:ascii="Arial" w:hAnsi="Arial" w:cs="Arial"/>
          <w:sz w:val="20"/>
        </w:rPr>
        <w:t xml:space="preserve">článku </w:t>
      </w:r>
      <w:r>
        <w:rPr>
          <w:rFonts w:ascii="Arial" w:hAnsi="Arial" w:cs="Arial"/>
          <w:sz w:val="20"/>
        </w:rPr>
        <w:fldChar w:fldCharType="begin"/>
      </w:r>
      <w:r>
        <w:rPr>
          <w:rFonts w:ascii="Arial" w:hAnsi="Arial" w:cs="Arial"/>
          <w:sz w:val="20"/>
        </w:rPr>
        <w:instrText xml:space="preserve"> REF _Ref439081998 \r \h </w:instrText>
      </w:r>
      <w:r>
        <w:rPr>
          <w:rFonts w:ascii="Arial" w:hAnsi="Arial" w:cs="Arial"/>
          <w:sz w:val="20"/>
        </w:rPr>
      </w:r>
      <w:r>
        <w:rPr>
          <w:rFonts w:ascii="Arial" w:hAnsi="Arial" w:cs="Arial"/>
          <w:sz w:val="20"/>
        </w:rPr>
        <w:fldChar w:fldCharType="separate"/>
      </w:r>
      <w:r w:rsidR="00EE52CA">
        <w:rPr>
          <w:rFonts w:ascii="Arial" w:hAnsi="Arial" w:cs="Arial"/>
          <w:sz w:val="20"/>
        </w:rPr>
        <w:t>20.3</w:t>
      </w:r>
      <w:r>
        <w:rPr>
          <w:rFonts w:ascii="Arial" w:hAnsi="Arial" w:cs="Arial"/>
          <w:sz w:val="20"/>
        </w:rPr>
        <w:fldChar w:fldCharType="end"/>
      </w:r>
      <w:r w:rsidRPr="00654DA2">
        <w:rPr>
          <w:rFonts w:ascii="Arial" w:hAnsi="Arial" w:cs="Arial"/>
          <w:sz w:val="20"/>
        </w:rPr>
        <w:t xml:space="preserve"> (ve znění případných pozdějších řádných změn). Řádným doručením tohoto oznámení dojde ke změně doručovací adresy</w:t>
      </w:r>
      <w:r w:rsidR="00A87CE6">
        <w:rPr>
          <w:rFonts w:ascii="Arial" w:hAnsi="Arial" w:cs="Arial"/>
          <w:sz w:val="20"/>
        </w:rPr>
        <w:t xml:space="preserve"> či kontaktní osoby</w:t>
      </w:r>
      <w:r w:rsidRPr="00654DA2">
        <w:rPr>
          <w:rFonts w:ascii="Arial" w:hAnsi="Arial" w:cs="Arial"/>
          <w:sz w:val="20"/>
        </w:rPr>
        <w:t xml:space="preserve"> Strany bez nutnosti uzavření písemného dodatku k této Smlouvě. </w:t>
      </w:r>
      <w:bookmarkEnd w:id="56"/>
      <w:r w:rsidR="00CD4CE0">
        <w:rPr>
          <w:rFonts w:ascii="Arial" w:hAnsi="Arial" w:cs="Arial"/>
          <w:sz w:val="20"/>
        </w:rPr>
        <w:t xml:space="preserve">V případě změny kontaktní osoby ze strany Poskytovatele je však Poskytovatel povinen dodržet postup dle článku </w:t>
      </w:r>
      <w:r w:rsidR="00CD4CE0">
        <w:rPr>
          <w:rFonts w:ascii="Arial" w:hAnsi="Arial" w:cs="Arial"/>
          <w:sz w:val="20"/>
        </w:rPr>
        <w:fldChar w:fldCharType="begin"/>
      </w:r>
      <w:r w:rsidR="00CD4CE0">
        <w:rPr>
          <w:rFonts w:ascii="Arial" w:hAnsi="Arial" w:cs="Arial"/>
          <w:sz w:val="20"/>
        </w:rPr>
        <w:instrText xml:space="preserve"> REF _Ref440406889 \r \h </w:instrText>
      </w:r>
      <w:r w:rsidR="00CD4CE0">
        <w:rPr>
          <w:rFonts w:ascii="Arial" w:hAnsi="Arial" w:cs="Arial"/>
          <w:sz w:val="20"/>
        </w:rPr>
      </w:r>
      <w:r w:rsidR="00CD4CE0">
        <w:rPr>
          <w:rFonts w:ascii="Arial" w:hAnsi="Arial" w:cs="Arial"/>
          <w:sz w:val="20"/>
        </w:rPr>
        <w:fldChar w:fldCharType="separate"/>
      </w:r>
      <w:r w:rsidR="00EE52CA">
        <w:rPr>
          <w:rFonts w:ascii="Arial" w:hAnsi="Arial" w:cs="Arial"/>
          <w:sz w:val="20"/>
        </w:rPr>
        <w:t>9.2</w:t>
      </w:r>
      <w:r w:rsidR="00CD4CE0">
        <w:rPr>
          <w:rFonts w:ascii="Arial" w:hAnsi="Arial" w:cs="Arial"/>
          <w:sz w:val="20"/>
        </w:rPr>
        <w:fldChar w:fldCharType="end"/>
      </w:r>
      <w:r w:rsidR="00CD4CE0">
        <w:rPr>
          <w:rFonts w:ascii="Arial" w:hAnsi="Arial" w:cs="Arial"/>
          <w:sz w:val="20"/>
        </w:rPr>
        <w:t>.</w:t>
      </w:r>
      <w:bookmarkEnd w:id="57"/>
    </w:p>
    <w:p w14:paraId="1C1E36D5" w14:textId="77777777" w:rsidR="007D7D5A" w:rsidRDefault="007D7D5A" w:rsidP="00654DA2">
      <w:pPr>
        <w:pStyle w:val="Nadpis2"/>
        <w:numPr>
          <w:ilvl w:val="1"/>
          <w:numId w:val="1"/>
        </w:numPr>
        <w:textAlignment w:val="auto"/>
        <w:rPr>
          <w:rFonts w:ascii="Arial" w:hAnsi="Arial" w:cs="Arial"/>
          <w:sz w:val="20"/>
        </w:rPr>
      </w:pPr>
      <w:bookmarkStart w:id="58" w:name="_Ref439082706"/>
      <w:bookmarkStart w:id="59" w:name="_Ref439081998"/>
      <w:r>
        <w:rPr>
          <w:rFonts w:ascii="Arial" w:hAnsi="Arial" w:cs="Arial"/>
          <w:sz w:val="20"/>
        </w:rPr>
        <w:t>Kontaktní adresa a osoba:</w:t>
      </w:r>
      <w:bookmarkEnd w:id="58"/>
    </w:p>
    <w:p w14:paraId="1C1E36D6" w14:textId="77777777" w:rsidR="007D7D5A" w:rsidRDefault="00654DA2" w:rsidP="007D7D5A">
      <w:pPr>
        <w:pStyle w:val="Nadpis2"/>
        <w:numPr>
          <w:ilvl w:val="2"/>
          <w:numId w:val="1"/>
        </w:numPr>
        <w:textAlignment w:val="auto"/>
        <w:rPr>
          <w:rFonts w:ascii="Arial" w:hAnsi="Arial" w:cs="Arial"/>
          <w:sz w:val="20"/>
        </w:rPr>
      </w:pPr>
      <w:r w:rsidRPr="00F30000">
        <w:rPr>
          <w:rFonts w:ascii="Arial" w:hAnsi="Arial" w:cs="Arial"/>
          <w:sz w:val="20"/>
        </w:rPr>
        <w:t>O</w:t>
      </w:r>
      <w:r w:rsidR="007D7D5A">
        <w:rPr>
          <w:rFonts w:ascii="Arial" w:hAnsi="Arial" w:cs="Arial"/>
          <w:sz w:val="20"/>
        </w:rPr>
        <w:t>bjednatel</w:t>
      </w:r>
    </w:p>
    <w:p w14:paraId="1C1E36D7" w14:textId="77777777" w:rsidR="007D7D5A" w:rsidRDefault="007D7D5A" w:rsidP="00B43592">
      <w:pPr>
        <w:pStyle w:val="Nadpis2"/>
        <w:ind w:left="3533" w:hanging="1755"/>
        <w:textAlignment w:val="auto"/>
        <w:rPr>
          <w:rFonts w:ascii="Arial" w:hAnsi="Arial" w:cs="Arial"/>
          <w:sz w:val="20"/>
        </w:rPr>
      </w:pPr>
      <w:r>
        <w:rPr>
          <w:rFonts w:ascii="Arial" w:hAnsi="Arial" w:cs="Arial"/>
          <w:sz w:val="20"/>
        </w:rPr>
        <w:t>adresa:</w:t>
      </w:r>
      <w:r>
        <w:rPr>
          <w:rFonts w:ascii="Arial" w:hAnsi="Arial" w:cs="Arial"/>
          <w:sz w:val="20"/>
        </w:rPr>
        <w:tab/>
      </w:r>
      <w:r>
        <w:rPr>
          <w:rFonts w:ascii="Arial" w:hAnsi="Arial" w:cs="Arial"/>
          <w:sz w:val="20"/>
        </w:rPr>
        <w:tab/>
        <w:t>Na Poříčním právu 376/1</w:t>
      </w:r>
      <w:r w:rsidRPr="00E45539">
        <w:rPr>
          <w:rFonts w:ascii="Arial" w:hAnsi="Arial" w:cs="Arial"/>
          <w:sz w:val="20"/>
        </w:rPr>
        <w:t xml:space="preserve"> </w:t>
      </w:r>
      <w:r w:rsidR="00B43592">
        <w:rPr>
          <w:rFonts w:ascii="Arial" w:hAnsi="Arial" w:cs="Arial"/>
          <w:sz w:val="20"/>
        </w:rPr>
        <w:t xml:space="preserve">, </w:t>
      </w:r>
      <w:r w:rsidR="00B43592" w:rsidRPr="00B43592">
        <w:rPr>
          <w:rFonts w:ascii="Arial" w:hAnsi="Arial" w:cs="Arial"/>
          <w:sz w:val="20"/>
        </w:rPr>
        <w:t>oddělení koordinace řízení a</w:t>
      </w:r>
      <w:r w:rsidR="00B43592">
        <w:rPr>
          <w:rFonts w:ascii="Arial" w:hAnsi="Arial" w:cs="Arial"/>
          <w:sz w:val="20"/>
        </w:rPr>
        <w:t> </w:t>
      </w:r>
      <w:r w:rsidR="00B43592" w:rsidRPr="00B43592">
        <w:rPr>
          <w:rFonts w:ascii="Arial" w:hAnsi="Arial" w:cs="Arial"/>
          <w:sz w:val="20"/>
        </w:rPr>
        <w:t>rozvoje administrativních kapacit (801)</w:t>
      </w:r>
    </w:p>
    <w:p w14:paraId="1C1E36D8" w14:textId="77777777" w:rsidR="007D7D5A" w:rsidRDefault="007D7D5A" w:rsidP="007D7D5A">
      <w:pPr>
        <w:pStyle w:val="Nadpis2"/>
        <w:ind w:left="3194" w:firstLine="346"/>
        <w:textAlignment w:val="auto"/>
        <w:rPr>
          <w:rFonts w:ascii="Arial" w:hAnsi="Arial" w:cs="Arial"/>
          <w:sz w:val="20"/>
        </w:rPr>
      </w:pPr>
      <w:r w:rsidRPr="00E45539">
        <w:rPr>
          <w:rFonts w:ascii="Arial" w:hAnsi="Arial" w:cs="Arial"/>
          <w:sz w:val="20"/>
        </w:rPr>
        <w:t>128 01 Praha 2</w:t>
      </w:r>
    </w:p>
    <w:p w14:paraId="1C1E36D9" w14:textId="77777777" w:rsidR="00654DA2" w:rsidRDefault="007D7D5A" w:rsidP="00B92D94">
      <w:pPr>
        <w:pStyle w:val="Nadpis2"/>
        <w:ind w:left="3540" w:hanging="1762"/>
        <w:jc w:val="left"/>
        <w:textAlignment w:val="auto"/>
        <w:rPr>
          <w:rFonts w:ascii="Arial" w:hAnsi="Arial" w:cs="Arial"/>
          <w:sz w:val="20"/>
        </w:rPr>
      </w:pPr>
      <w:r>
        <w:rPr>
          <w:rFonts w:ascii="Arial" w:hAnsi="Arial" w:cs="Arial"/>
          <w:sz w:val="20"/>
        </w:rPr>
        <w:t>kontaktní osoba</w:t>
      </w:r>
      <w:r w:rsidR="00550D15">
        <w:rPr>
          <w:rFonts w:ascii="Arial" w:hAnsi="Arial" w:cs="Arial"/>
          <w:sz w:val="20"/>
        </w:rPr>
        <w:t xml:space="preserve"> 1</w:t>
      </w:r>
      <w:r>
        <w:rPr>
          <w:rFonts w:ascii="Arial" w:hAnsi="Arial" w:cs="Arial"/>
          <w:sz w:val="20"/>
        </w:rPr>
        <w:t>:</w:t>
      </w:r>
      <w:r>
        <w:rPr>
          <w:rFonts w:ascii="Arial" w:hAnsi="Arial" w:cs="Arial"/>
          <w:sz w:val="20"/>
        </w:rPr>
        <w:tab/>
      </w:r>
      <w:r w:rsidR="00A80527">
        <w:rPr>
          <w:rFonts w:ascii="Arial" w:hAnsi="Arial" w:cs="Arial"/>
          <w:sz w:val="20"/>
        </w:rPr>
        <w:t>Mgr. Daniela Kyselová</w:t>
      </w:r>
      <w:r w:rsidR="00654DA2" w:rsidRPr="00F30000">
        <w:rPr>
          <w:rFonts w:ascii="Arial" w:hAnsi="Arial" w:cs="Arial"/>
          <w:sz w:val="20"/>
        </w:rPr>
        <w:t xml:space="preserve">, tel. </w:t>
      </w:r>
      <w:r w:rsidR="00654DA2" w:rsidRPr="00F30000">
        <w:rPr>
          <w:rFonts w:ascii="Arial" w:hAnsi="Arial" w:cs="Arial"/>
          <w:sz w:val="20"/>
          <w:lang w:eastAsia="cs-CZ"/>
        </w:rPr>
        <w:t>+420</w:t>
      </w:r>
      <w:r w:rsidR="00A80527">
        <w:rPr>
          <w:rFonts w:ascii="Arial" w:hAnsi="Arial" w:cs="Arial"/>
          <w:sz w:val="20"/>
          <w:lang w:eastAsia="cs-CZ"/>
        </w:rPr>
        <w:t> 950 </w:t>
      </w:r>
      <w:r w:rsidR="00AB6F57">
        <w:rPr>
          <w:rFonts w:ascii="Arial" w:hAnsi="Arial" w:cs="Arial"/>
          <w:sz w:val="20"/>
          <w:lang w:eastAsia="cs-CZ"/>
        </w:rPr>
        <w:t>195 </w:t>
      </w:r>
      <w:r w:rsidR="00A80527">
        <w:rPr>
          <w:rFonts w:ascii="Arial" w:hAnsi="Arial" w:cs="Arial"/>
          <w:sz w:val="20"/>
          <w:lang w:eastAsia="cs-CZ"/>
        </w:rPr>
        <w:t>620</w:t>
      </w:r>
      <w:r w:rsidR="00654DA2" w:rsidRPr="00F30000">
        <w:rPr>
          <w:rFonts w:ascii="Arial" w:hAnsi="Arial" w:cs="Arial"/>
          <w:sz w:val="20"/>
        </w:rPr>
        <w:t xml:space="preserve">, </w:t>
      </w:r>
      <w:r w:rsidR="00B92D94">
        <w:rPr>
          <w:rFonts w:ascii="Arial" w:hAnsi="Arial" w:cs="Arial"/>
          <w:sz w:val="20"/>
        </w:rPr>
        <w:br/>
      </w:r>
      <w:r w:rsidR="00654DA2" w:rsidRPr="00F30000">
        <w:rPr>
          <w:rFonts w:ascii="Arial" w:hAnsi="Arial" w:cs="Arial"/>
          <w:sz w:val="20"/>
        </w:rPr>
        <w:t>e-mail:</w:t>
      </w:r>
      <w:bookmarkEnd w:id="59"/>
      <w:r w:rsidR="00B92D94">
        <w:rPr>
          <w:rFonts w:ascii="Arial" w:hAnsi="Arial" w:cs="Arial"/>
          <w:sz w:val="20"/>
        </w:rPr>
        <w:t> </w:t>
      </w:r>
      <w:hyperlink r:id="rId16" w:history="1">
        <w:r w:rsidR="00550D15" w:rsidRPr="00FE4F60">
          <w:rPr>
            <w:rStyle w:val="Hypertextovodkaz"/>
            <w:rFonts w:ascii="Arial" w:hAnsi="Arial" w:cs="Arial"/>
            <w:sz w:val="20"/>
          </w:rPr>
          <w:t>daniela.kyselova@mpsv.cz</w:t>
        </w:r>
      </w:hyperlink>
    </w:p>
    <w:p w14:paraId="1C1E36DA" w14:textId="77777777" w:rsidR="00550D15" w:rsidRDefault="00550D15" w:rsidP="00B92D94">
      <w:pPr>
        <w:pStyle w:val="Nadpis2"/>
        <w:ind w:left="3540" w:hanging="1755"/>
        <w:jc w:val="left"/>
        <w:textAlignment w:val="auto"/>
        <w:rPr>
          <w:rFonts w:ascii="Arial" w:hAnsi="Arial" w:cs="Arial"/>
          <w:sz w:val="20"/>
        </w:rPr>
      </w:pPr>
      <w:r>
        <w:rPr>
          <w:rFonts w:ascii="Arial" w:hAnsi="Arial" w:cs="Arial"/>
          <w:sz w:val="20"/>
        </w:rPr>
        <w:t xml:space="preserve">kontaktní osoba 2: </w:t>
      </w:r>
      <w:r w:rsidR="00B92D94">
        <w:rPr>
          <w:rFonts w:ascii="Arial" w:hAnsi="Arial" w:cs="Arial"/>
          <w:sz w:val="20"/>
        </w:rPr>
        <w:tab/>
      </w:r>
      <w:r>
        <w:rPr>
          <w:rFonts w:ascii="Arial" w:hAnsi="Arial" w:cs="Arial"/>
          <w:sz w:val="20"/>
        </w:rPr>
        <w:t xml:space="preserve">Ing. Barbora Renová, </w:t>
      </w:r>
      <w:r w:rsidRPr="00F30000">
        <w:rPr>
          <w:rFonts w:ascii="Arial" w:hAnsi="Arial" w:cs="Arial"/>
          <w:sz w:val="20"/>
        </w:rPr>
        <w:t xml:space="preserve">tel. </w:t>
      </w:r>
      <w:r w:rsidRPr="00F30000">
        <w:rPr>
          <w:rFonts w:ascii="Arial" w:hAnsi="Arial" w:cs="Arial"/>
          <w:sz w:val="20"/>
          <w:lang w:eastAsia="cs-CZ"/>
        </w:rPr>
        <w:t>+420</w:t>
      </w:r>
      <w:r>
        <w:rPr>
          <w:rFonts w:ascii="Arial" w:hAnsi="Arial" w:cs="Arial"/>
          <w:sz w:val="20"/>
          <w:lang w:eastAsia="cs-CZ"/>
        </w:rPr>
        <w:t> 950 </w:t>
      </w:r>
      <w:r w:rsidR="00AB6F57">
        <w:rPr>
          <w:rFonts w:ascii="Arial" w:hAnsi="Arial" w:cs="Arial"/>
          <w:sz w:val="20"/>
          <w:lang w:eastAsia="cs-CZ"/>
        </w:rPr>
        <w:t>195 </w:t>
      </w:r>
      <w:r>
        <w:rPr>
          <w:rFonts w:ascii="Arial" w:hAnsi="Arial" w:cs="Arial"/>
          <w:sz w:val="20"/>
          <w:lang w:eastAsia="cs-CZ"/>
        </w:rPr>
        <w:t>671</w:t>
      </w:r>
      <w:r w:rsidRPr="00F30000">
        <w:rPr>
          <w:rFonts w:ascii="Arial" w:hAnsi="Arial" w:cs="Arial"/>
          <w:sz w:val="20"/>
        </w:rPr>
        <w:t xml:space="preserve">, </w:t>
      </w:r>
      <w:r w:rsidR="00B92D94">
        <w:rPr>
          <w:rFonts w:ascii="Arial" w:hAnsi="Arial" w:cs="Arial"/>
          <w:sz w:val="20"/>
        </w:rPr>
        <w:br/>
      </w:r>
      <w:r w:rsidRPr="00F30000">
        <w:rPr>
          <w:rFonts w:ascii="Arial" w:hAnsi="Arial" w:cs="Arial"/>
          <w:sz w:val="20"/>
        </w:rPr>
        <w:t>e-mail:</w:t>
      </w:r>
      <w:r w:rsidR="00E76650">
        <w:rPr>
          <w:rFonts w:ascii="Arial" w:hAnsi="Arial" w:cs="Arial"/>
          <w:sz w:val="20"/>
        </w:rPr>
        <w:t xml:space="preserve"> </w:t>
      </w:r>
      <w:hyperlink r:id="rId17" w:history="1">
        <w:r w:rsidRPr="00550D15">
          <w:rPr>
            <w:rStyle w:val="Hypertextovodkaz"/>
            <w:rFonts w:ascii="Arial" w:hAnsi="Arial" w:cs="Arial"/>
            <w:sz w:val="20"/>
          </w:rPr>
          <w:t>barbora.renova@mpsv.cz</w:t>
        </w:r>
      </w:hyperlink>
    </w:p>
    <w:p w14:paraId="1C1E36DB" w14:textId="77777777" w:rsidR="00550D15" w:rsidRPr="00F30000" w:rsidRDefault="00550D15" w:rsidP="00B92D94">
      <w:pPr>
        <w:pStyle w:val="Nadpis2"/>
        <w:ind w:left="3540" w:hanging="1755"/>
        <w:jc w:val="left"/>
        <w:textAlignment w:val="auto"/>
        <w:rPr>
          <w:rFonts w:ascii="Arial" w:hAnsi="Arial" w:cs="Arial"/>
          <w:sz w:val="20"/>
        </w:rPr>
      </w:pPr>
      <w:r w:rsidRPr="007434A8">
        <w:rPr>
          <w:rFonts w:ascii="Arial" w:hAnsi="Arial" w:cs="Arial"/>
          <w:sz w:val="20"/>
        </w:rPr>
        <w:t>kontaktní osoba 3:</w:t>
      </w:r>
      <w:r w:rsidR="002031FB" w:rsidRPr="007434A8">
        <w:rPr>
          <w:rFonts w:ascii="Arial" w:hAnsi="Arial" w:cs="Arial"/>
          <w:sz w:val="20"/>
        </w:rPr>
        <w:t xml:space="preserve"> </w:t>
      </w:r>
      <w:r w:rsidR="00B92D94">
        <w:rPr>
          <w:rFonts w:ascii="Arial" w:hAnsi="Arial" w:cs="Arial"/>
          <w:sz w:val="20"/>
        </w:rPr>
        <w:tab/>
      </w:r>
      <w:r w:rsidR="007434A8">
        <w:rPr>
          <w:rFonts w:ascii="Arial" w:hAnsi="Arial" w:cs="Arial"/>
          <w:sz w:val="20"/>
        </w:rPr>
        <w:t xml:space="preserve">PhDr. Eva Žilay, tel. </w:t>
      </w:r>
      <w:r w:rsidR="007434A8" w:rsidRPr="00AB6F57">
        <w:rPr>
          <w:rFonts w:ascii="Arial" w:hAnsi="Arial" w:cs="Arial"/>
          <w:sz w:val="20"/>
        </w:rPr>
        <w:t xml:space="preserve">+420 950 192 622, </w:t>
      </w:r>
      <w:r w:rsidR="00B92D94">
        <w:rPr>
          <w:rFonts w:ascii="Arial" w:hAnsi="Arial" w:cs="Arial"/>
          <w:sz w:val="20"/>
        </w:rPr>
        <w:br/>
      </w:r>
      <w:r w:rsidR="007434A8" w:rsidRPr="00AB6F57">
        <w:rPr>
          <w:rFonts w:ascii="Arial" w:hAnsi="Arial" w:cs="Arial"/>
          <w:sz w:val="20"/>
        </w:rPr>
        <w:t xml:space="preserve">e-mail: </w:t>
      </w:r>
      <w:hyperlink r:id="rId18" w:history="1">
        <w:r w:rsidR="007434A8">
          <w:rPr>
            <w:rStyle w:val="Hypertextovodkaz"/>
            <w:rFonts w:ascii="Arial" w:hAnsi="Arial" w:cs="Arial"/>
            <w:sz w:val="20"/>
          </w:rPr>
          <w:t>eva.zilay@mpsv.cz</w:t>
        </w:r>
      </w:hyperlink>
    </w:p>
    <w:p w14:paraId="1C1E36DC" w14:textId="77777777" w:rsidR="007D7D5A" w:rsidRDefault="00654DA2" w:rsidP="007D7D5A">
      <w:pPr>
        <w:pStyle w:val="Nadpis2"/>
        <w:numPr>
          <w:ilvl w:val="2"/>
          <w:numId w:val="14"/>
        </w:numPr>
        <w:textAlignment w:val="auto"/>
        <w:rPr>
          <w:rFonts w:ascii="Arial" w:hAnsi="Arial" w:cs="Arial"/>
          <w:sz w:val="20"/>
        </w:rPr>
      </w:pPr>
      <w:r>
        <w:rPr>
          <w:rFonts w:ascii="Arial" w:hAnsi="Arial" w:cs="Arial"/>
          <w:sz w:val="20"/>
        </w:rPr>
        <w:t>Poskytovatel</w:t>
      </w:r>
      <w:r w:rsidRPr="00BD7D07">
        <w:rPr>
          <w:rFonts w:ascii="Arial" w:hAnsi="Arial" w:cs="Arial"/>
          <w:sz w:val="20"/>
        </w:rPr>
        <w:t xml:space="preserve"> </w:t>
      </w:r>
    </w:p>
    <w:p w14:paraId="1C1E36DD" w14:textId="77777777" w:rsidR="007D7D5A" w:rsidRDefault="007D7D5A" w:rsidP="007D7D5A">
      <w:pPr>
        <w:pStyle w:val="Nadpis2"/>
        <w:ind w:left="1778" w:firstLine="0"/>
        <w:textAlignment w:val="auto"/>
        <w:rPr>
          <w:rFonts w:ascii="Arial" w:hAnsi="Arial" w:cs="Arial"/>
          <w:sz w:val="20"/>
        </w:rPr>
      </w:pPr>
      <w:r>
        <w:rPr>
          <w:rFonts w:ascii="Arial" w:hAnsi="Arial" w:cs="Arial"/>
          <w:sz w:val="20"/>
        </w:rPr>
        <w:t>adresa:</w:t>
      </w:r>
      <w:r>
        <w:rPr>
          <w:rFonts w:ascii="Arial" w:hAnsi="Arial" w:cs="Arial"/>
          <w:sz w:val="20"/>
        </w:rPr>
        <w:tab/>
      </w:r>
      <w:r>
        <w:rPr>
          <w:rFonts w:ascii="Arial" w:hAnsi="Arial" w:cs="Arial"/>
          <w:sz w:val="20"/>
        </w:rPr>
        <w:tab/>
      </w:r>
      <w:r w:rsidR="0070198C">
        <w:rPr>
          <w:rFonts w:ascii="Arial" w:hAnsi="Arial" w:cs="Arial"/>
          <w:sz w:val="20"/>
        </w:rPr>
        <w:t>Karolinská 661/4, 186 00 Praha 8</w:t>
      </w:r>
      <w:r>
        <w:rPr>
          <w:rFonts w:ascii="Arial" w:hAnsi="Arial" w:cs="Arial"/>
          <w:sz w:val="20"/>
        </w:rPr>
        <w:t xml:space="preserve"> </w:t>
      </w:r>
    </w:p>
    <w:p w14:paraId="1C1E36DE" w14:textId="77777777" w:rsidR="00654DA2" w:rsidRPr="00BD7D07" w:rsidRDefault="007D7D5A" w:rsidP="007D7D5A">
      <w:pPr>
        <w:pStyle w:val="Nadpis2"/>
        <w:ind w:left="3533" w:hanging="1755"/>
        <w:textAlignment w:val="auto"/>
        <w:rPr>
          <w:rFonts w:ascii="Arial" w:hAnsi="Arial" w:cs="Arial"/>
          <w:sz w:val="20"/>
        </w:rPr>
      </w:pPr>
      <w:r>
        <w:rPr>
          <w:rFonts w:ascii="Arial" w:hAnsi="Arial" w:cs="Arial"/>
          <w:sz w:val="20"/>
        </w:rPr>
        <w:t>kontaktní osoba:</w:t>
      </w:r>
      <w:r>
        <w:rPr>
          <w:rFonts w:ascii="Arial" w:hAnsi="Arial" w:cs="Arial"/>
          <w:sz w:val="20"/>
        </w:rPr>
        <w:tab/>
      </w:r>
      <w:r w:rsidR="0070198C">
        <w:rPr>
          <w:rFonts w:ascii="Arial" w:hAnsi="Arial" w:cs="Arial"/>
          <w:sz w:val="20"/>
        </w:rPr>
        <w:t>Miroslav Kvapil, MSc.</w:t>
      </w:r>
      <w:r w:rsidR="00654DA2" w:rsidRPr="00BD7D07">
        <w:rPr>
          <w:rFonts w:ascii="Arial" w:hAnsi="Arial" w:cs="Arial"/>
          <w:sz w:val="20"/>
        </w:rPr>
        <w:t>, tel. +420</w:t>
      </w:r>
      <w:r w:rsidR="0070198C">
        <w:rPr>
          <w:rFonts w:ascii="Arial" w:hAnsi="Arial" w:cs="Arial"/>
          <w:sz w:val="20"/>
        </w:rPr>
        <w:t> 734 647 700</w:t>
      </w:r>
      <w:r w:rsidR="00654DA2" w:rsidRPr="00BD7D07">
        <w:rPr>
          <w:rFonts w:ascii="Arial" w:hAnsi="Arial" w:cs="Arial"/>
          <w:sz w:val="20"/>
        </w:rPr>
        <w:t xml:space="preserve">, e-mail: </w:t>
      </w:r>
      <w:r w:rsidR="0070198C">
        <w:rPr>
          <w:rFonts w:ascii="Arial" w:hAnsi="Arial" w:cs="Arial"/>
          <w:sz w:val="20"/>
        </w:rPr>
        <w:t>Miroslav.kvapil@bdo.cz</w:t>
      </w:r>
    </w:p>
    <w:p w14:paraId="1C1E36DF" w14:textId="77777777" w:rsidR="00151A55" w:rsidRPr="00262DBE" w:rsidRDefault="00262DBE" w:rsidP="00262DBE">
      <w:pPr>
        <w:pStyle w:val="Nadpis1"/>
        <w:numPr>
          <w:ilvl w:val="0"/>
          <w:numId w:val="1"/>
        </w:numPr>
        <w:tabs>
          <w:tab w:val="clear" w:pos="705"/>
          <w:tab w:val="num" w:pos="709"/>
        </w:tabs>
        <w:rPr>
          <w:rFonts w:ascii="Arial" w:hAnsi="Arial" w:cs="Arial"/>
          <w:sz w:val="24"/>
        </w:rPr>
      </w:pPr>
      <w:r>
        <w:rPr>
          <w:rFonts w:ascii="Arial" w:hAnsi="Arial" w:cs="Arial"/>
          <w:sz w:val="24"/>
        </w:rPr>
        <w:t>Z</w:t>
      </w:r>
      <w:r w:rsidR="00151A55" w:rsidRPr="00B42573">
        <w:rPr>
          <w:rFonts w:ascii="Arial" w:hAnsi="Arial" w:cs="Arial"/>
          <w:sz w:val="24"/>
        </w:rPr>
        <w:t>ávěrečná ustanovení</w:t>
      </w:r>
    </w:p>
    <w:p w14:paraId="1C1E36E0" w14:textId="77777777" w:rsidR="00151A55" w:rsidRDefault="00151A55" w:rsidP="00FD02E7">
      <w:pPr>
        <w:pStyle w:val="Nadpis2"/>
        <w:numPr>
          <w:ilvl w:val="1"/>
          <w:numId w:val="1"/>
        </w:numPr>
        <w:ind w:hanging="709"/>
        <w:rPr>
          <w:rFonts w:ascii="Arial" w:hAnsi="Arial" w:cs="Arial"/>
          <w:sz w:val="20"/>
        </w:rPr>
      </w:pPr>
      <w:r w:rsidRPr="00B42573">
        <w:rPr>
          <w:rFonts w:ascii="Arial" w:hAnsi="Arial" w:cs="Arial"/>
          <w:sz w:val="20"/>
        </w:rPr>
        <w:t>Tato Smlouva</w:t>
      </w:r>
      <w:r w:rsidR="001C24B2">
        <w:rPr>
          <w:rFonts w:ascii="Arial" w:hAnsi="Arial" w:cs="Arial"/>
          <w:sz w:val="20"/>
        </w:rPr>
        <w:t xml:space="preserve"> a Dílčí smlouvy</w:t>
      </w:r>
      <w:r w:rsidRPr="00B42573">
        <w:rPr>
          <w:rFonts w:ascii="Arial" w:hAnsi="Arial" w:cs="Arial"/>
          <w:sz w:val="20"/>
        </w:rPr>
        <w:t>, jakož i práva a pov</w:t>
      </w:r>
      <w:r w:rsidR="00B92D94">
        <w:rPr>
          <w:rFonts w:ascii="Arial" w:hAnsi="Arial" w:cs="Arial"/>
          <w:sz w:val="20"/>
        </w:rPr>
        <w:t>innosti vzniklé na základě této </w:t>
      </w:r>
      <w:r w:rsidRPr="00B42573">
        <w:rPr>
          <w:rFonts w:ascii="Arial" w:hAnsi="Arial" w:cs="Arial"/>
          <w:sz w:val="20"/>
        </w:rPr>
        <w:t>Smlouvy</w:t>
      </w:r>
      <w:r w:rsidR="001C24B2">
        <w:rPr>
          <w:rFonts w:ascii="Arial" w:hAnsi="Arial" w:cs="Arial"/>
          <w:sz w:val="20"/>
        </w:rPr>
        <w:t xml:space="preserve"> a Dílčích smluv </w:t>
      </w:r>
      <w:r w:rsidRPr="00B42573">
        <w:rPr>
          <w:rFonts w:ascii="Arial" w:hAnsi="Arial" w:cs="Arial"/>
          <w:sz w:val="20"/>
        </w:rPr>
        <w:t>nebo v</w:t>
      </w:r>
      <w:r w:rsidR="009834DC">
        <w:rPr>
          <w:rFonts w:ascii="Arial" w:hAnsi="Arial" w:cs="Arial"/>
          <w:sz w:val="20"/>
        </w:rPr>
        <w:t> </w:t>
      </w:r>
      <w:r w:rsidRPr="00B42573">
        <w:rPr>
          <w:rFonts w:ascii="Arial" w:hAnsi="Arial" w:cs="Arial"/>
          <w:sz w:val="20"/>
        </w:rPr>
        <w:t xml:space="preserve">souvislosti s </w:t>
      </w:r>
      <w:r w:rsidR="001C24B2">
        <w:rPr>
          <w:rFonts w:ascii="Arial" w:hAnsi="Arial" w:cs="Arial"/>
          <w:sz w:val="20"/>
        </w:rPr>
        <w:t>nimi</w:t>
      </w:r>
      <w:r w:rsidRPr="00B42573">
        <w:rPr>
          <w:rFonts w:ascii="Arial" w:hAnsi="Arial" w:cs="Arial"/>
          <w:sz w:val="20"/>
        </w:rPr>
        <w:t xml:space="preserve">, se řídí na základě dohody </w:t>
      </w:r>
      <w:r w:rsidR="001C24B2" w:rsidRPr="00B42573">
        <w:rPr>
          <w:rFonts w:ascii="Arial" w:hAnsi="Arial" w:cs="Arial"/>
          <w:sz w:val="20"/>
        </w:rPr>
        <w:t xml:space="preserve">Stran </w:t>
      </w:r>
      <w:r w:rsidRPr="00B42573">
        <w:rPr>
          <w:rFonts w:ascii="Arial" w:hAnsi="Arial" w:cs="Arial"/>
          <w:sz w:val="20"/>
        </w:rPr>
        <w:t xml:space="preserve">platným právním řádem České republiky, zejména zákonem č. </w:t>
      </w:r>
      <w:r w:rsidR="006B2E4E">
        <w:rPr>
          <w:rFonts w:ascii="Arial" w:hAnsi="Arial" w:cs="Arial"/>
          <w:sz w:val="20"/>
        </w:rPr>
        <w:t>89</w:t>
      </w:r>
      <w:r w:rsidRPr="00B42573">
        <w:rPr>
          <w:rFonts w:ascii="Arial" w:hAnsi="Arial" w:cs="Arial"/>
          <w:sz w:val="20"/>
        </w:rPr>
        <w:t>/</w:t>
      </w:r>
      <w:r w:rsidR="006B2E4E">
        <w:rPr>
          <w:rFonts w:ascii="Arial" w:hAnsi="Arial" w:cs="Arial"/>
          <w:sz w:val="20"/>
        </w:rPr>
        <w:t xml:space="preserve">2012 </w:t>
      </w:r>
      <w:r w:rsidRPr="00B42573">
        <w:rPr>
          <w:rFonts w:ascii="Arial" w:hAnsi="Arial" w:cs="Arial"/>
          <w:sz w:val="20"/>
        </w:rPr>
        <w:t xml:space="preserve">Sb., </w:t>
      </w:r>
      <w:r w:rsidR="006B2E4E">
        <w:rPr>
          <w:rFonts w:ascii="Arial" w:hAnsi="Arial" w:cs="Arial"/>
          <w:sz w:val="20"/>
        </w:rPr>
        <w:t xml:space="preserve">občanský </w:t>
      </w:r>
      <w:r w:rsidRPr="00B42573">
        <w:rPr>
          <w:rFonts w:ascii="Arial" w:hAnsi="Arial" w:cs="Arial"/>
          <w:sz w:val="20"/>
        </w:rPr>
        <w:t xml:space="preserve">zákoník. </w:t>
      </w:r>
    </w:p>
    <w:p w14:paraId="1C1E36E1" w14:textId="77777777" w:rsidR="00B06D7E" w:rsidRPr="00B06D7E" w:rsidRDefault="00B06D7E" w:rsidP="00B06D7E">
      <w:pPr>
        <w:pStyle w:val="Nadpis2"/>
        <w:numPr>
          <w:ilvl w:val="1"/>
          <w:numId w:val="14"/>
        </w:numPr>
        <w:rPr>
          <w:rFonts w:ascii="Arial" w:hAnsi="Arial" w:cs="Arial"/>
          <w:sz w:val="20"/>
        </w:rPr>
      </w:pPr>
      <w:bookmarkStart w:id="60" w:name="_Ref68584919"/>
      <w:r w:rsidRPr="00B06D7E">
        <w:rPr>
          <w:rFonts w:ascii="Arial" w:hAnsi="Arial" w:cs="Arial"/>
          <w:sz w:val="20"/>
        </w:rPr>
        <w:t>Strany se výslovně dohodly, že:</w:t>
      </w:r>
    </w:p>
    <w:p w14:paraId="1C1E36E2" w14:textId="77777777" w:rsidR="00B06D7E" w:rsidRPr="00B06D7E" w:rsidRDefault="00B06D7E" w:rsidP="00B06D7E">
      <w:pPr>
        <w:pStyle w:val="Nadpis2"/>
        <w:numPr>
          <w:ilvl w:val="2"/>
          <w:numId w:val="14"/>
        </w:numPr>
        <w:rPr>
          <w:rFonts w:ascii="Arial" w:hAnsi="Arial" w:cs="Arial"/>
          <w:sz w:val="20"/>
        </w:rPr>
      </w:pPr>
      <w:r w:rsidRPr="00B06D7E">
        <w:rPr>
          <w:rFonts w:ascii="Arial" w:hAnsi="Arial" w:cs="Arial"/>
          <w:sz w:val="20"/>
        </w:rPr>
        <w:t>Poskytovatel není oprávněn postoupit jak</w:t>
      </w:r>
      <w:r w:rsidR="00A74A87">
        <w:rPr>
          <w:rFonts w:ascii="Arial" w:hAnsi="Arial" w:cs="Arial"/>
          <w:sz w:val="20"/>
        </w:rPr>
        <w:t>é</w:t>
      </w:r>
      <w:r w:rsidRPr="00B06D7E">
        <w:rPr>
          <w:rFonts w:ascii="Arial" w:hAnsi="Arial" w:cs="Arial"/>
          <w:sz w:val="20"/>
        </w:rPr>
        <w:t>koli své pohledávky z této Smlouvy</w:t>
      </w:r>
      <w:r w:rsidR="00B92D94">
        <w:rPr>
          <w:rFonts w:ascii="Arial" w:hAnsi="Arial" w:cs="Arial"/>
          <w:sz w:val="20"/>
        </w:rPr>
        <w:t xml:space="preserve"> či </w:t>
      </w:r>
      <w:r>
        <w:rPr>
          <w:rFonts w:ascii="Arial" w:hAnsi="Arial" w:cs="Arial"/>
          <w:sz w:val="20"/>
        </w:rPr>
        <w:t>Dílčí smlouvy</w:t>
      </w:r>
      <w:r w:rsidRPr="00B06D7E">
        <w:rPr>
          <w:rFonts w:ascii="Arial" w:hAnsi="Arial" w:cs="Arial"/>
          <w:sz w:val="20"/>
        </w:rPr>
        <w:t xml:space="preserve"> na třetí osobu bez předchozího písemného souhlasu Objednatele, a to ani částečně. </w:t>
      </w:r>
    </w:p>
    <w:p w14:paraId="1C1E36E3" w14:textId="77777777" w:rsidR="00B06D7E" w:rsidRPr="00B06D7E" w:rsidRDefault="00B06D7E" w:rsidP="00B06D7E">
      <w:pPr>
        <w:pStyle w:val="Nadpis2"/>
        <w:numPr>
          <w:ilvl w:val="2"/>
          <w:numId w:val="14"/>
        </w:numPr>
        <w:rPr>
          <w:rFonts w:ascii="Arial" w:hAnsi="Arial" w:cs="Arial"/>
          <w:sz w:val="20"/>
        </w:rPr>
      </w:pPr>
      <w:r w:rsidRPr="00B06D7E">
        <w:rPr>
          <w:rFonts w:ascii="Arial" w:hAnsi="Arial" w:cs="Arial"/>
          <w:sz w:val="20"/>
        </w:rPr>
        <w:t>Objednatel je kdykoli oprávněn zapo</w:t>
      </w:r>
      <w:r w:rsidR="00B92D94">
        <w:rPr>
          <w:rFonts w:ascii="Arial" w:hAnsi="Arial" w:cs="Arial"/>
          <w:sz w:val="20"/>
        </w:rPr>
        <w:t>číst jakékoli své pohledávky za </w:t>
      </w:r>
      <w:r w:rsidRPr="00B06D7E">
        <w:rPr>
          <w:rFonts w:ascii="Arial" w:hAnsi="Arial" w:cs="Arial"/>
          <w:sz w:val="20"/>
        </w:rPr>
        <w:t>Poskytovatelem proti pohledávce Poskytovatele. Poskytovatel je oprávněn započíst si</w:t>
      </w:r>
      <w:r w:rsidR="00A80527">
        <w:rPr>
          <w:rFonts w:ascii="Arial" w:hAnsi="Arial" w:cs="Arial"/>
          <w:sz w:val="20"/>
        </w:rPr>
        <w:t xml:space="preserve"> </w:t>
      </w:r>
      <w:r w:rsidRPr="00B06D7E">
        <w:rPr>
          <w:rFonts w:ascii="Arial" w:hAnsi="Arial" w:cs="Arial"/>
          <w:sz w:val="20"/>
        </w:rPr>
        <w:t>sv</w:t>
      </w:r>
      <w:r w:rsidR="00A74A87">
        <w:rPr>
          <w:rFonts w:ascii="Arial" w:hAnsi="Arial" w:cs="Arial"/>
          <w:sz w:val="20"/>
        </w:rPr>
        <w:t>ou</w:t>
      </w:r>
      <w:r w:rsidRPr="00B06D7E">
        <w:rPr>
          <w:rFonts w:ascii="Arial" w:hAnsi="Arial" w:cs="Arial"/>
          <w:sz w:val="20"/>
        </w:rPr>
        <w:t xml:space="preserve"> pohledávku za Objednatelem proti pohledávce Objednatele výlučně na základě písemné dohody Stran.</w:t>
      </w:r>
    </w:p>
    <w:p w14:paraId="1C1E36E4" w14:textId="77777777" w:rsidR="00B06D7E" w:rsidRPr="00B06D7E" w:rsidRDefault="00B06D7E" w:rsidP="00B06D7E">
      <w:pPr>
        <w:pStyle w:val="Nadpis2"/>
        <w:numPr>
          <w:ilvl w:val="2"/>
          <w:numId w:val="14"/>
        </w:numPr>
        <w:rPr>
          <w:rFonts w:ascii="Arial" w:hAnsi="Arial" w:cs="Arial"/>
          <w:sz w:val="20"/>
        </w:rPr>
      </w:pPr>
      <w:r w:rsidRPr="00B06D7E">
        <w:rPr>
          <w:rFonts w:ascii="Arial" w:hAnsi="Arial" w:cs="Arial"/>
          <w:sz w:val="20"/>
        </w:rPr>
        <w:t>Poskytovatel není oprávněn jakkoli zast</w:t>
      </w:r>
      <w:r w:rsidR="00B92D94">
        <w:rPr>
          <w:rFonts w:ascii="Arial" w:hAnsi="Arial" w:cs="Arial"/>
          <w:sz w:val="20"/>
        </w:rPr>
        <w:t>avit jakékoli své pohledávky za </w:t>
      </w:r>
      <w:r w:rsidRPr="00B06D7E">
        <w:rPr>
          <w:rFonts w:ascii="Arial" w:hAnsi="Arial" w:cs="Arial"/>
          <w:sz w:val="20"/>
        </w:rPr>
        <w:t>Objednatelem vyplývající z této Smlouvy.</w:t>
      </w:r>
    </w:p>
    <w:p w14:paraId="1C1E36E5" w14:textId="77777777" w:rsidR="00053164" w:rsidRPr="009578A4" w:rsidRDefault="00053164" w:rsidP="00053164">
      <w:pPr>
        <w:pStyle w:val="Nadpis2"/>
        <w:numPr>
          <w:ilvl w:val="1"/>
          <w:numId w:val="1"/>
        </w:numPr>
      </w:pPr>
      <w:bookmarkStart w:id="61" w:name="_Ref456105917"/>
      <w:bookmarkEnd w:id="60"/>
      <w:r w:rsidRPr="00053164">
        <w:rPr>
          <w:rFonts w:ascii="Arial" w:hAnsi="Arial" w:cs="Arial"/>
          <w:sz w:val="20"/>
        </w:rPr>
        <w:lastRenderedPageBreak/>
        <w:t xml:space="preserve">Je-li nebo stane-li se jakékoli ustanovení této Smlouvy </w:t>
      </w:r>
      <w:r>
        <w:rPr>
          <w:rFonts w:ascii="Arial" w:hAnsi="Arial" w:cs="Arial"/>
          <w:sz w:val="20"/>
        </w:rPr>
        <w:t xml:space="preserve">či Dílčí smlouvy </w:t>
      </w:r>
      <w:r w:rsidR="00B92D94">
        <w:rPr>
          <w:rFonts w:ascii="Arial" w:hAnsi="Arial" w:cs="Arial"/>
          <w:sz w:val="20"/>
        </w:rPr>
        <w:t>neplatným či </w:t>
      </w:r>
      <w:r w:rsidRPr="00053164">
        <w:rPr>
          <w:rFonts w:ascii="Arial" w:hAnsi="Arial" w:cs="Arial"/>
          <w:sz w:val="20"/>
        </w:rPr>
        <w:t>nevymahatelným, nebude to mít vliv na platnost a vymahatelnost ostatních ustanovení této Smlouvy</w:t>
      </w:r>
      <w:r>
        <w:rPr>
          <w:rFonts w:ascii="Arial" w:hAnsi="Arial" w:cs="Arial"/>
          <w:sz w:val="20"/>
        </w:rPr>
        <w:t xml:space="preserve"> či příslušné Dílčí smlouvy</w:t>
      </w:r>
      <w:r w:rsidRPr="00053164">
        <w:rPr>
          <w:rFonts w:ascii="Arial" w:hAnsi="Arial" w:cs="Arial"/>
          <w:sz w:val="20"/>
        </w:rPr>
        <w:t xml:space="preserve">. Strany se zavazují nahradit neplatné nebo nevymahatelné ustanovení novým ustanovením, jehož znění bude odpovídat úmyslu vyjádřenému původním ustanovením a touto Smlouvou </w:t>
      </w:r>
      <w:r>
        <w:rPr>
          <w:rFonts w:ascii="Arial" w:hAnsi="Arial" w:cs="Arial"/>
          <w:sz w:val="20"/>
        </w:rPr>
        <w:t xml:space="preserve">či Dílčí smlouvou </w:t>
      </w:r>
      <w:r w:rsidRPr="00053164">
        <w:rPr>
          <w:rFonts w:ascii="Arial" w:hAnsi="Arial" w:cs="Arial"/>
          <w:sz w:val="20"/>
        </w:rPr>
        <w:t>jako celkem.</w:t>
      </w:r>
      <w:bookmarkEnd w:id="61"/>
    </w:p>
    <w:p w14:paraId="1C1E36E6" w14:textId="77777777" w:rsidR="000E0320" w:rsidRDefault="00F174BC" w:rsidP="000364FA">
      <w:pPr>
        <w:pStyle w:val="Nadpis2"/>
        <w:numPr>
          <w:ilvl w:val="1"/>
          <w:numId w:val="1"/>
        </w:numPr>
        <w:ind w:hanging="709"/>
        <w:textAlignment w:val="auto"/>
        <w:rPr>
          <w:rFonts w:ascii="Arial" w:hAnsi="Arial" w:cs="Arial"/>
          <w:sz w:val="20"/>
        </w:rPr>
      </w:pPr>
      <w:r w:rsidRPr="000E0320">
        <w:rPr>
          <w:rFonts w:ascii="Arial" w:hAnsi="Arial" w:cs="Arial"/>
          <w:sz w:val="20"/>
        </w:rPr>
        <w:t xml:space="preserve">Tuto Smlouvu je možné měnit pouze písemnou dohodou </w:t>
      </w:r>
      <w:r w:rsidR="001D4E86">
        <w:rPr>
          <w:rFonts w:ascii="Arial" w:hAnsi="Arial" w:cs="Arial"/>
          <w:sz w:val="20"/>
        </w:rPr>
        <w:t>S</w:t>
      </w:r>
      <w:r w:rsidRPr="000E0320">
        <w:rPr>
          <w:rFonts w:ascii="Arial" w:hAnsi="Arial" w:cs="Arial"/>
          <w:sz w:val="20"/>
        </w:rPr>
        <w:t>tran ve formě číslovaných dodatků</w:t>
      </w:r>
      <w:r w:rsidR="009834DC" w:rsidRPr="000E0320">
        <w:rPr>
          <w:rFonts w:ascii="Arial" w:hAnsi="Arial" w:cs="Arial"/>
          <w:sz w:val="20"/>
        </w:rPr>
        <w:t xml:space="preserve"> v souladu s </w:t>
      </w:r>
      <w:r w:rsidR="001C23BB">
        <w:rPr>
          <w:rFonts w:ascii="Arial" w:hAnsi="Arial" w:cs="Arial"/>
          <w:sz w:val="20"/>
        </w:rPr>
        <w:t xml:space="preserve">relevantní právní úpravou zadávání veřejných zakázek </w:t>
      </w:r>
      <w:r w:rsidR="00B92D94">
        <w:rPr>
          <w:rFonts w:ascii="Arial" w:hAnsi="Arial" w:cs="Arial"/>
          <w:sz w:val="20"/>
        </w:rPr>
        <w:t>(s </w:t>
      </w:r>
      <w:r w:rsidR="001D4E86">
        <w:rPr>
          <w:rFonts w:ascii="Arial" w:hAnsi="Arial" w:cs="Arial"/>
          <w:sz w:val="20"/>
        </w:rPr>
        <w:t xml:space="preserve">výjimkou změny kontaktních údajů dle článku </w:t>
      </w:r>
      <w:r w:rsidR="001D4E86">
        <w:rPr>
          <w:rFonts w:ascii="Arial" w:hAnsi="Arial" w:cs="Arial"/>
          <w:sz w:val="20"/>
        </w:rPr>
        <w:fldChar w:fldCharType="begin"/>
      </w:r>
      <w:r w:rsidR="001D4E86">
        <w:rPr>
          <w:rFonts w:ascii="Arial" w:hAnsi="Arial" w:cs="Arial"/>
          <w:sz w:val="20"/>
        </w:rPr>
        <w:instrText xml:space="preserve"> REF _Ref439082706 \r \h </w:instrText>
      </w:r>
      <w:r w:rsidR="001D4E86">
        <w:rPr>
          <w:rFonts w:ascii="Arial" w:hAnsi="Arial" w:cs="Arial"/>
          <w:sz w:val="20"/>
        </w:rPr>
      </w:r>
      <w:r w:rsidR="001D4E86">
        <w:rPr>
          <w:rFonts w:ascii="Arial" w:hAnsi="Arial" w:cs="Arial"/>
          <w:sz w:val="20"/>
        </w:rPr>
        <w:fldChar w:fldCharType="separate"/>
      </w:r>
      <w:r w:rsidR="00EE52CA">
        <w:rPr>
          <w:rFonts w:ascii="Arial" w:hAnsi="Arial" w:cs="Arial"/>
          <w:sz w:val="20"/>
        </w:rPr>
        <w:t>20.3</w:t>
      </w:r>
      <w:r w:rsidR="001D4E86">
        <w:rPr>
          <w:rFonts w:ascii="Arial" w:hAnsi="Arial" w:cs="Arial"/>
          <w:sz w:val="20"/>
        </w:rPr>
        <w:fldChar w:fldCharType="end"/>
      </w:r>
      <w:r w:rsidR="001D4E86">
        <w:rPr>
          <w:rFonts w:ascii="Arial" w:hAnsi="Arial" w:cs="Arial"/>
          <w:sz w:val="20"/>
        </w:rPr>
        <w:t>)</w:t>
      </w:r>
      <w:r w:rsidRPr="000E0320">
        <w:rPr>
          <w:rFonts w:ascii="Arial" w:hAnsi="Arial" w:cs="Arial"/>
          <w:sz w:val="20"/>
        </w:rPr>
        <w:t>.</w:t>
      </w:r>
      <w:r w:rsidR="00AF303D">
        <w:rPr>
          <w:rFonts w:ascii="Arial" w:hAnsi="Arial" w:cs="Arial"/>
          <w:sz w:val="20"/>
        </w:rPr>
        <w:t xml:space="preserve"> </w:t>
      </w:r>
    </w:p>
    <w:p w14:paraId="1C1E36E7" w14:textId="77777777" w:rsidR="00AF303D" w:rsidRDefault="00AF303D" w:rsidP="00AF303D">
      <w:pPr>
        <w:pStyle w:val="Nadpis2"/>
        <w:numPr>
          <w:ilvl w:val="1"/>
          <w:numId w:val="1"/>
        </w:numPr>
        <w:rPr>
          <w:rFonts w:ascii="Arial" w:hAnsi="Arial" w:cs="Arial"/>
          <w:sz w:val="20"/>
        </w:rPr>
      </w:pPr>
      <w:r w:rsidRPr="00AF303D">
        <w:rPr>
          <w:rFonts w:ascii="Arial" w:hAnsi="Arial" w:cs="Arial"/>
          <w:sz w:val="20"/>
        </w:rPr>
        <w:t>Pro případ uzavírání této Smlouvy</w:t>
      </w:r>
      <w:r>
        <w:rPr>
          <w:rFonts w:ascii="Arial" w:hAnsi="Arial" w:cs="Arial"/>
          <w:sz w:val="20"/>
        </w:rPr>
        <w:t>, Dílčích smluv a jakýchkoliv jejich dodatků</w:t>
      </w:r>
      <w:r w:rsidRPr="00AF303D">
        <w:rPr>
          <w:rFonts w:ascii="Arial" w:hAnsi="Arial" w:cs="Arial"/>
          <w:sz w:val="20"/>
        </w:rPr>
        <w:t xml:space="preserve"> Strany vylučují použití § 1740 odst. 3 Občanského zákoníku, který </w:t>
      </w:r>
      <w:r w:rsidR="00B92D94">
        <w:rPr>
          <w:rFonts w:ascii="Arial" w:hAnsi="Arial" w:cs="Arial"/>
          <w:sz w:val="20"/>
        </w:rPr>
        <w:t>stanoví, že Smlouva je </w:t>
      </w:r>
      <w:r w:rsidRPr="00AF303D">
        <w:rPr>
          <w:rFonts w:ascii="Arial" w:hAnsi="Arial" w:cs="Arial"/>
          <w:sz w:val="20"/>
        </w:rPr>
        <w:t>uzavřena i tehdy, kdy nedojde k úplné shodě projevů vůle Stran.</w:t>
      </w:r>
    </w:p>
    <w:p w14:paraId="1C1E36E8" w14:textId="77777777" w:rsidR="003F540C" w:rsidRPr="003F540C" w:rsidRDefault="003F540C" w:rsidP="003F540C">
      <w:pPr>
        <w:pStyle w:val="Nadpis2"/>
        <w:numPr>
          <w:ilvl w:val="1"/>
          <w:numId w:val="1"/>
        </w:numPr>
        <w:rPr>
          <w:rFonts w:ascii="Arial" w:hAnsi="Arial" w:cs="Arial"/>
          <w:sz w:val="20"/>
        </w:rPr>
      </w:pPr>
      <w:r w:rsidRPr="003F540C">
        <w:rPr>
          <w:rFonts w:ascii="Arial" w:hAnsi="Arial" w:cs="Arial"/>
          <w:sz w:val="20"/>
        </w:rPr>
        <w:t>Poskytovatel prohlašuje, že se podrobně seznámil s po</w:t>
      </w:r>
      <w:r w:rsidR="00B92D94">
        <w:rPr>
          <w:rFonts w:ascii="Arial" w:hAnsi="Arial" w:cs="Arial"/>
          <w:sz w:val="20"/>
        </w:rPr>
        <w:t>vinnostmi, které mu vyplývají z </w:t>
      </w:r>
      <w:r w:rsidRPr="003F540C">
        <w:rPr>
          <w:rFonts w:ascii="Arial" w:hAnsi="Arial" w:cs="Arial"/>
          <w:sz w:val="20"/>
        </w:rPr>
        <w:t>této Smlouvy a s důsledky, které způsobí jejich případné nesplnění. V tomto kontextu Strany výslovně vylučují aplikaci úpravy obsažené v ustanovení § 1799 a § 1800 Občanského zákoníku na tuto Smlouvu</w:t>
      </w:r>
      <w:r w:rsidR="00EE0C96">
        <w:rPr>
          <w:rFonts w:ascii="Arial" w:hAnsi="Arial" w:cs="Arial"/>
          <w:sz w:val="20"/>
        </w:rPr>
        <w:t xml:space="preserve"> a Dílčí smlouvy</w:t>
      </w:r>
      <w:r w:rsidRPr="003F540C">
        <w:rPr>
          <w:rFonts w:ascii="Arial" w:hAnsi="Arial" w:cs="Arial"/>
          <w:sz w:val="20"/>
        </w:rPr>
        <w:t xml:space="preserve">. </w:t>
      </w:r>
    </w:p>
    <w:p w14:paraId="1C1E36E9" w14:textId="77777777" w:rsidR="003F540C" w:rsidRDefault="003F540C" w:rsidP="003F540C">
      <w:pPr>
        <w:pStyle w:val="Nadpis2"/>
        <w:numPr>
          <w:ilvl w:val="1"/>
          <w:numId w:val="1"/>
        </w:numPr>
        <w:rPr>
          <w:rFonts w:ascii="Arial" w:hAnsi="Arial" w:cs="Arial"/>
          <w:sz w:val="20"/>
        </w:rPr>
      </w:pPr>
      <w:r w:rsidRPr="003F540C">
        <w:rPr>
          <w:rFonts w:ascii="Arial" w:hAnsi="Arial" w:cs="Arial"/>
          <w:sz w:val="20"/>
        </w:rPr>
        <w:t>Poskytovatel na sebe přebírá nebezpečí změny okolností ve smyslu § 1765 Občanského zákoníku.</w:t>
      </w:r>
    </w:p>
    <w:p w14:paraId="1C1E36EA" w14:textId="77777777" w:rsidR="00810943" w:rsidRPr="00810943" w:rsidRDefault="00810943" w:rsidP="00AF303D">
      <w:pPr>
        <w:pStyle w:val="Nadpis2"/>
        <w:numPr>
          <w:ilvl w:val="1"/>
          <w:numId w:val="1"/>
        </w:numPr>
        <w:rPr>
          <w:rFonts w:ascii="Arial" w:hAnsi="Arial" w:cs="Arial"/>
          <w:sz w:val="20"/>
        </w:rPr>
      </w:pPr>
      <w:r w:rsidRPr="00810943">
        <w:rPr>
          <w:rFonts w:ascii="Arial" w:hAnsi="Arial" w:cs="Arial"/>
          <w:sz w:val="20"/>
        </w:rPr>
        <w:t>Jestliže kterákoli ze Stran přehlédne nebo promine jakékoliv neplnění, porušení, prodlení nebo nedodržení nějaké povinnosti vyplývající z této Smlouvy</w:t>
      </w:r>
      <w:r w:rsidR="00053164">
        <w:rPr>
          <w:rFonts w:ascii="Arial" w:hAnsi="Arial" w:cs="Arial"/>
          <w:sz w:val="20"/>
        </w:rPr>
        <w:t xml:space="preserve"> či Dílčí smlouvy</w:t>
      </w:r>
      <w:r w:rsidRPr="00810943">
        <w:rPr>
          <w:rFonts w:ascii="Arial" w:hAnsi="Arial" w:cs="Arial"/>
          <w:sz w:val="20"/>
        </w:rPr>
        <w:t>, pak takové jednání nezakládá vzdání se takové povinnosti s ohledem na její trvající nebo následné neplnění, porušení nebo nedo</w:t>
      </w:r>
      <w:r w:rsidR="00B92D94">
        <w:rPr>
          <w:rFonts w:ascii="Arial" w:hAnsi="Arial" w:cs="Arial"/>
          <w:sz w:val="20"/>
        </w:rPr>
        <w:t>držení a žádné takové vzdání se </w:t>
      </w:r>
      <w:r w:rsidRPr="00810943">
        <w:rPr>
          <w:rFonts w:ascii="Arial" w:hAnsi="Arial" w:cs="Arial"/>
          <w:sz w:val="20"/>
        </w:rPr>
        <w:t>práva nebude považováno za účinné, pokud nebude pro každý jednotlivý případ vyjádřeno písemně.</w:t>
      </w:r>
    </w:p>
    <w:p w14:paraId="1C1E36EB" w14:textId="77777777" w:rsidR="00A81DEF" w:rsidRDefault="000E0320" w:rsidP="00A81DEF">
      <w:pPr>
        <w:pStyle w:val="Nadpis2"/>
        <w:numPr>
          <w:ilvl w:val="1"/>
          <w:numId w:val="1"/>
        </w:numPr>
        <w:ind w:hanging="709"/>
        <w:textAlignment w:val="auto"/>
        <w:rPr>
          <w:rFonts w:ascii="Arial" w:hAnsi="Arial" w:cs="Arial"/>
          <w:sz w:val="20"/>
        </w:rPr>
      </w:pPr>
      <w:bookmarkStart w:id="62" w:name="_Ref456106024"/>
      <w:r w:rsidRPr="00A81DEF">
        <w:rPr>
          <w:rFonts w:ascii="Arial" w:hAnsi="Arial" w:cs="Arial"/>
          <w:sz w:val="20"/>
        </w:rPr>
        <w:t>S</w:t>
      </w:r>
      <w:r w:rsidR="000364FA" w:rsidRPr="00A81DEF">
        <w:rPr>
          <w:rFonts w:ascii="Arial" w:hAnsi="Arial" w:cs="Arial"/>
          <w:sz w:val="20"/>
        </w:rPr>
        <w:t xml:space="preserve">trany souhlasí s tím, </w:t>
      </w:r>
      <w:r w:rsidR="00BA3B05" w:rsidRPr="00A81DEF">
        <w:rPr>
          <w:rFonts w:ascii="Arial" w:hAnsi="Arial" w:cs="Arial"/>
          <w:sz w:val="20"/>
        </w:rPr>
        <w:t xml:space="preserve">že </w:t>
      </w:r>
      <w:r w:rsidR="000364FA" w:rsidRPr="00A81DEF">
        <w:rPr>
          <w:rFonts w:ascii="Arial" w:hAnsi="Arial" w:cs="Arial"/>
          <w:sz w:val="20"/>
        </w:rPr>
        <w:t xml:space="preserve">tato Smlouva </w:t>
      </w:r>
      <w:r w:rsidR="00CA195A" w:rsidRPr="00A81DEF">
        <w:rPr>
          <w:rFonts w:ascii="Arial" w:hAnsi="Arial" w:cs="Arial"/>
          <w:sz w:val="20"/>
        </w:rPr>
        <w:t xml:space="preserve">bude </w:t>
      </w:r>
      <w:r w:rsidR="000364FA" w:rsidRPr="00A81DEF">
        <w:rPr>
          <w:rFonts w:ascii="Arial" w:hAnsi="Arial" w:cs="Arial"/>
          <w:sz w:val="20"/>
        </w:rPr>
        <w:t>zveřejněna na profilu zadavatele</w:t>
      </w:r>
      <w:r w:rsidR="00B92D94">
        <w:rPr>
          <w:rFonts w:ascii="Arial" w:hAnsi="Arial" w:cs="Arial"/>
          <w:sz w:val="20"/>
        </w:rPr>
        <w:t> </w:t>
      </w:r>
      <w:r w:rsidR="00B92D94">
        <w:rPr>
          <w:rFonts w:ascii="Arial" w:hAnsi="Arial" w:cs="Arial"/>
          <w:sz w:val="20"/>
        </w:rPr>
        <w:br/>
        <w:t>dle </w:t>
      </w:r>
      <w:r w:rsidR="00A74A87" w:rsidRPr="00A81DEF">
        <w:rPr>
          <w:rFonts w:ascii="Arial" w:hAnsi="Arial" w:cs="Arial"/>
          <w:sz w:val="20"/>
        </w:rPr>
        <w:t xml:space="preserve">§ </w:t>
      </w:r>
      <w:r w:rsidR="002A7C56" w:rsidRPr="00A81DEF">
        <w:rPr>
          <w:rFonts w:ascii="Arial" w:hAnsi="Arial" w:cs="Arial"/>
          <w:sz w:val="20"/>
        </w:rPr>
        <w:t>17</w:t>
      </w:r>
      <w:r w:rsidR="00B31DA6" w:rsidRPr="00A81DEF">
        <w:rPr>
          <w:rFonts w:ascii="Arial" w:hAnsi="Arial" w:cs="Arial"/>
          <w:sz w:val="20"/>
        </w:rPr>
        <w:t>,</w:t>
      </w:r>
      <w:r w:rsidR="00C756B3" w:rsidRPr="00A81DEF">
        <w:rPr>
          <w:rFonts w:ascii="Arial" w:hAnsi="Arial" w:cs="Arial"/>
          <w:sz w:val="20"/>
        </w:rPr>
        <w:t> </w:t>
      </w:r>
      <w:r w:rsidR="002A7C56" w:rsidRPr="00A81DEF">
        <w:rPr>
          <w:rFonts w:ascii="Arial" w:hAnsi="Arial" w:cs="Arial"/>
          <w:sz w:val="20"/>
        </w:rPr>
        <w:t xml:space="preserve">písm. </w:t>
      </w:r>
      <w:r w:rsidR="00C756B3" w:rsidRPr="00A81DEF">
        <w:rPr>
          <w:rFonts w:ascii="Arial" w:hAnsi="Arial" w:cs="Arial"/>
          <w:sz w:val="20"/>
        </w:rPr>
        <w:t>w</w:t>
      </w:r>
      <w:r w:rsidR="002A7C56" w:rsidRPr="00A81DEF">
        <w:rPr>
          <w:rFonts w:ascii="Arial" w:hAnsi="Arial" w:cs="Arial"/>
          <w:sz w:val="20"/>
        </w:rPr>
        <w:t xml:space="preserve">) </w:t>
      </w:r>
      <w:r w:rsidR="000F0E08" w:rsidRPr="00A81DEF">
        <w:rPr>
          <w:rFonts w:ascii="Arial" w:hAnsi="Arial" w:cs="Arial"/>
          <w:sz w:val="20"/>
        </w:rPr>
        <w:t>ZVZ</w:t>
      </w:r>
      <w:r w:rsidR="002A7C56" w:rsidRPr="00A81DEF">
        <w:rPr>
          <w:rFonts w:ascii="Arial" w:hAnsi="Arial" w:cs="Arial"/>
          <w:sz w:val="20"/>
        </w:rPr>
        <w:t>.</w:t>
      </w:r>
      <w:bookmarkEnd w:id="62"/>
      <w:r w:rsidR="000364FA" w:rsidRPr="00A81DEF">
        <w:rPr>
          <w:rFonts w:ascii="Arial" w:hAnsi="Arial" w:cs="Arial"/>
          <w:sz w:val="20"/>
        </w:rPr>
        <w:t xml:space="preserve"> </w:t>
      </w:r>
    </w:p>
    <w:p w14:paraId="1C1E36EC" w14:textId="77777777" w:rsidR="00182482" w:rsidRPr="00A81DEF" w:rsidRDefault="00504C0A" w:rsidP="00A81DEF">
      <w:pPr>
        <w:pStyle w:val="Nadpis2"/>
        <w:numPr>
          <w:ilvl w:val="1"/>
          <w:numId w:val="1"/>
        </w:numPr>
        <w:ind w:hanging="709"/>
        <w:textAlignment w:val="auto"/>
        <w:rPr>
          <w:rFonts w:ascii="Arial" w:hAnsi="Arial" w:cs="Arial"/>
          <w:sz w:val="20"/>
        </w:rPr>
      </w:pPr>
      <w:r w:rsidRPr="00A81DEF">
        <w:rPr>
          <w:rFonts w:ascii="Arial" w:hAnsi="Arial" w:cs="Arial"/>
          <w:sz w:val="20"/>
        </w:rPr>
        <w:t>Strany podpisem této Smlouvy berou na vědomí, že byl přijat zák. č. 340/2</w:t>
      </w:r>
      <w:r w:rsidRPr="00FA6165">
        <w:rPr>
          <w:rFonts w:ascii="Arial" w:hAnsi="Arial" w:cs="Arial"/>
          <w:sz w:val="20"/>
        </w:rPr>
        <w:t xml:space="preserve">015 Sb., </w:t>
      </w:r>
      <w:r w:rsidR="00B26468">
        <w:rPr>
          <w:rFonts w:ascii="Arial" w:hAnsi="Arial" w:cs="Arial"/>
          <w:sz w:val="20"/>
        </w:rPr>
        <w:br/>
      </w:r>
      <w:r w:rsidRPr="00FA6165">
        <w:rPr>
          <w:rFonts w:ascii="Arial" w:hAnsi="Arial" w:cs="Arial"/>
          <w:sz w:val="20"/>
        </w:rPr>
        <w:t xml:space="preserve">o zvláštních podmínkách účinnosti některých smluv, uveřejňování těchto smluv </w:t>
      </w:r>
      <w:r w:rsidR="00B26468">
        <w:rPr>
          <w:rFonts w:ascii="Arial" w:hAnsi="Arial" w:cs="Arial"/>
          <w:sz w:val="20"/>
        </w:rPr>
        <w:br/>
      </w:r>
      <w:r w:rsidRPr="00FA6165">
        <w:rPr>
          <w:rFonts w:ascii="Arial" w:hAnsi="Arial" w:cs="Arial"/>
          <w:sz w:val="20"/>
        </w:rPr>
        <w:t>a o registru smluv (zákon o registru smluv) (dále jen „</w:t>
      </w:r>
      <w:r w:rsidRPr="00A81DEF">
        <w:rPr>
          <w:rFonts w:ascii="Arial" w:hAnsi="Arial" w:cs="Arial"/>
          <w:b/>
          <w:sz w:val="20"/>
        </w:rPr>
        <w:t>ZoRS</w:t>
      </w:r>
      <w:r w:rsidR="00B92D94">
        <w:rPr>
          <w:rFonts w:ascii="Arial" w:hAnsi="Arial" w:cs="Arial"/>
          <w:sz w:val="20"/>
        </w:rPr>
        <w:t>“) a shodně prohlašují, že </w:t>
      </w:r>
      <w:r w:rsidRPr="00A81DEF">
        <w:rPr>
          <w:rFonts w:ascii="Arial" w:hAnsi="Arial" w:cs="Arial"/>
          <w:sz w:val="20"/>
        </w:rPr>
        <w:t xml:space="preserve">pokud předmět úpravy ZoRS dopadá na Smlouvu či Dílčí smlouvy, resp. Smlouva či příslušná Dílčí smlouvy spadá do působnosti ZoRS, zavazují se Strany řídit </w:t>
      </w:r>
      <w:r w:rsidR="00B26468">
        <w:rPr>
          <w:rFonts w:ascii="Arial" w:hAnsi="Arial" w:cs="Arial"/>
          <w:sz w:val="20"/>
        </w:rPr>
        <w:br/>
      </w:r>
      <w:r w:rsidRPr="00A81DEF">
        <w:rPr>
          <w:rFonts w:ascii="Arial" w:hAnsi="Arial" w:cs="Arial"/>
          <w:sz w:val="20"/>
        </w:rPr>
        <w:t>i ZoRS</w:t>
      </w:r>
      <w:r w:rsidR="00D5414E">
        <w:rPr>
          <w:rFonts w:ascii="Arial" w:hAnsi="Arial" w:cs="Arial"/>
          <w:sz w:val="20"/>
        </w:rPr>
        <w:t>.</w:t>
      </w:r>
      <w:r w:rsidRPr="00A81DEF">
        <w:rPr>
          <w:rFonts w:ascii="Arial" w:hAnsi="Arial" w:cs="Arial"/>
          <w:sz w:val="20"/>
        </w:rPr>
        <w:t>.</w:t>
      </w:r>
      <w:r w:rsidR="005D60B8" w:rsidRPr="00A81DEF">
        <w:rPr>
          <w:rFonts w:ascii="Arial" w:hAnsi="Arial" w:cs="Arial"/>
          <w:sz w:val="20"/>
        </w:rPr>
        <w:t xml:space="preserve"> </w:t>
      </w:r>
      <w:bookmarkStart w:id="63" w:name="_Ref456090223"/>
      <w:r w:rsidR="00A74C37">
        <w:rPr>
          <w:rFonts w:ascii="Arial" w:hAnsi="Arial" w:cs="Arial"/>
          <w:sz w:val="20"/>
        </w:rPr>
        <w:t>Objednatel</w:t>
      </w:r>
      <w:r w:rsidR="005D60B8" w:rsidRPr="00A81DEF">
        <w:rPr>
          <w:rFonts w:ascii="Arial" w:hAnsi="Arial" w:cs="Arial"/>
          <w:sz w:val="20"/>
        </w:rPr>
        <w:t xml:space="preserve"> v souladu s ustanovením § 5 odst. 2 ZoRS zašle správci registru smluv elektronický obraz této Smlouvy</w:t>
      </w:r>
      <w:r w:rsidR="00DF33E3">
        <w:rPr>
          <w:rFonts w:ascii="Arial" w:hAnsi="Arial" w:cs="Arial"/>
          <w:sz w:val="20"/>
        </w:rPr>
        <w:t xml:space="preserve"> či</w:t>
      </w:r>
      <w:r w:rsidR="00B076D9">
        <w:rPr>
          <w:rFonts w:ascii="Arial" w:hAnsi="Arial" w:cs="Arial"/>
          <w:sz w:val="20"/>
        </w:rPr>
        <w:t xml:space="preserve"> příslušné</w:t>
      </w:r>
      <w:r w:rsidR="003B2263" w:rsidRPr="00A81DEF">
        <w:rPr>
          <w:rFonts w:ascii="Arial" w:hAnsi="Arial" w:cs="Arial"/>
          <w:sz w:val="20"/>
        </w:rPr>
        <w:t xml:space="preserve"> Dílčí smlouvy </w:t>
      </w:r>
      <w:r w:rsidR="005D60B8" w:rsidRPr="00A81DEF">
        <w:rPr>
          <w:rFonts w:ascii="Arial" w:hAnsi="Arial" w:cs="Arial"/>
          <w:sz w:val="20"/>
        </w:rPr>
        <w:t>a metadata vyžadovaná ZoRS</w:t>
      </w:r>
      <w:r w:rsidR="003B2263" w:rsidRPr="00A81DEF">
        <w:rPr>
          <w:rFonts w:ascii="Arial" w:hAnsi="Arial" w:cs="Arial"/>
          <w:sz w:val="20"/>
        </w:rPr>
        <w:t xml:space="preserve">, a to </w:t>
      </w:r>
      <w:r w:rsidR="003B2263" w:rsidRPr="0070198C">
        <w:rPr>
          <w:rFonts w:ascii="Arial" w:hAnsi="Arial" w:cs="Arial"/>
          <w:sz w:val="20"/>
        </w:rPr>
        <w:t xml:space="preserve">do </w:t>
      </w:r>
      <w:r w:rsidR="008278F5" w:rsidRPr="0070198C">
        <w:rPr>
          <w:rFonts w:ascii="Arial" w:hAnsi="Arial" w:cs="Arial"/>
          <w:sz w:val="20"/>
        </w:rPr>
        <w:t xml:space="preserve">jednadvaceti </w:t>
      </w:r>
      <w:r w:rsidR="0001145D" w:rsidRPr="0070198C">
        <w:rPr>
          <w:rFonts w:ascii="Arial" w:hAnsi="Arial" w:cs="Arial"/>
          <w:sz w:val="20"/>
        </w:rPr>
        <w:t>(</w:t>
      </w:r>
      <w:r w:rsidR="00C10B9B" w:rsidRPr="0070198C">
        <w:rPr>
          <w:rFonts w:ascii="Arial" w:hAnsi="Arial" w:cs="Arial"/>
          <w:sz w:val="20"/>
        </w:rPr>
        <w:t>2</w:t>
      </w:r>
      <w:r w:rsidR="008278F5" w:rsidRPr="0070198C">
        <w:rPr>
          <w:rFonts w:ascii="Arial" w:hAnsi="Arial" w:cs="Arial"/>
          <w:sz w:val="20"/>
        </w:rPr>
        <w:t>1</w:t>
      </w:r>
      <w:r w:rsidR="0001145D" w:rsidRPr="0070198C">
        <w:rPr>
          <w:rFonts w:ascii="Arial" w:hAnsi="Arial" w:cs="Arial"/>
          <w:sz w:val="20"/>
        </w:rPr>
        <w:t>)</w:t>
      </w:r>
      <w:r w:rsidR="003B2263" w:rsidRPr="0070198C">
        <w:rPr>
          <w:rFonts w:ascii="Arial" w:hAnsi="Arial" w:cs="Arial"/>
          <w:sz w:val="20"/>
        </w:rPr>
        <w:t xml:space="preserve"> dnů od uzavření této Smlouvy</w:t>
      </w:r>
      <w:r w:rsidR="00182482" w:rsidRPr="0070198C">
        <w:rPr>
          <w:rFonts w:ascii="Arial" w:hAnsi="Arial" w:cs="Arial"/>
          <w:sz w:val="20"/>
        </w:rPr>
        <w:t xml:space="preserve"> či příslušné</w:t>
      </w:r>
      <w:r w:rsidR="003B2263" w:rsidRPr="0070198C">
        <w:rPr>
          <w:rFonts w:ascii="Arial" w:hAnsi="Arial" w:cs="Arial"/>
          <w:sz w:val="20"/>
        </w:rPr>
        <w:t xml:space="preserve"> Dílčí smlouvy</w:t>
      </w:r>
      <w:r w:rsidR="005D60B8" w:rsidRPr="0070198C">
        <w:rPr>
          <w:rFonts w:ascii="Arial" w:hAnsi="Arial" w:cs="Arial"/>
          <w:sz w:val="20"/>
        </w:rPr>
        <w:t>.</w:t>
      </w:r>
      <w:bookmarkEnd w:id="63"/>
      <w:r w:rsidR="003B2263" w:rsidRPr="0070198C">
        <w:rPr>
          <w:rFonts w:ascii="Arial" w:hAnsi="Arial" w:cs="Arial"/>
          <w:sz w:val="20"/>
        </w:rPr>
        <w:t xml:space="preserve"> V případě, že tuto povinnost nesplní</w:t>
      </w:r>
      <w:r w:rsidR="003B2263" w:rsidRPr="00A81DEF">
        <w:rPr>
          <w:rFonts w:ascii="Arial" w:hAnsi="Arial" w:cs="Arial"/>
          <w:sz w:val="20"/>
        </w:rPr>
        <w:t xml:space="preserve"> </w:t>
      </w:r>
      <w:r w:rsidR="00A74C37">
        <w:rPr>
          <w:rFonts w:ascii="Arial" w:hAnsi="Arial" w:cs="Arial"/>
          <w:sz w:val="20"/>
        </w:rPr>
        <w:t xml:space="preserve">Objednatel </w:t>
      </w:r>
      <w:r w:rsidR="003B2263" w:rsidRPr="00A81DEF">
        <w:rPr>
          <w:rFonts w:ascii="Arial" w:hAnsi="Arial" w:cs="Arial"/>
          <w:sz w:val="20"/>
        </w:rPr>
        <w:t xml:space="preserve">ve lhůtě dle předchozí věty, provede </w:t>
      </w:r>
      <w:r w:rsidR="00F1648D">
        <w:rPr>
          <w:rFonts w:ascii="Arial" w:hAnsi="Arial" w:cs="Arial"/>
          <w:sz w:val="20"/>
        </w:rPr>
        <w:t>úkony ve smyslu</w:t>
      </w:r>
      <w:r w:rsidR="003B2263" w:rsidRPr="00F1648D">
        <w:rPr>
          <w:rFonts w:ascii="Arial" w:hAnsi="Arial" w:cs="Arial"/>
          <w:sz w:val="20"/>
        </w:rPr>
        <w:t xml:space="preserve"> předchozí věty </w:t>
      </w:r>
      <w:r w:rsidR="00A74C37">
        <w:rPr>
          <w:rFonts w:ascii="Arial" w:hAnsi="Arial" w:cs="Arial"/>
          <w:sz w:val="20"/>
        </w:rPr>
        <w:t>Poskytovatel</w:t>
      </w:r>
      <w:r w:rsidR="000F0FFA">
        <w:rPr>
          <w:rFonts w:ascii="Arial" w:hAnsi="Arial" w:cs="Arial"/>
          <w:sz w:val="20"/>
        </w:rPr>
        <w:t>.</w:t>
      </w:r>
      <w:r w:rsidR="00F87C08">
        <w:rPr>
          <w:rFonts w:ascii="Arial" w:hAnsi="Arial" w:cs="Arial"/>
          <w:sz w:val="20"/>
        </w:rPr>
        <w:t xml:space="preserve"> </w:t>
      </w:r>
      <w:bookmarkStart w:id="64" w:name="_Ref456106072"/>
    </w:p>
    <w:p w14:paraId="1C1E36ED" w14:textId="77777777" w:rsidR="00151A55" w:rsidRPr="00B42573" w:rsidRDefault="00151A55" w:rsidP="00FD02E7">
      <w:pPr>
        <w:pStyle w:val="Nadpis2"/>
        <w:numPr>
          <w:ilvl w:val="1"/>
          <w:numId w:val="1"/>
        </w:numPr>
        <w:ind w:hanging="709"/>
        <w:rPr>
          <w:rFonts w:ascii="Arial" w:hAnsi="Arial" w:cs="Arial"/>
          <w:sz w:val="20"/>
        </w:rPr>
      </w:pPr>
      <w:bookmarkStart w:id="65" w:name="_Ref456106058"/>
      <w:bookmarkEnd w:id="64"/>
      <w:r w:rsidRPr="00B42573">
        <w:rPr>
          <w:rFonts w:ascii="Arial" w:hAnsi="Arial" w:cs="Arial"/>
          <w:sz w:val="20"/>
        </w:rPr>
        <w:t>Nedílnou součást Smlouvy tvoří tyto přílohy:</w:t>
      </w:r>
      <w:bookmarkEnd w:id="65"/>
    </w:p>
    <w:p w14:paraId="1C1E36EE" w14:textId="77777777" w:rsidR="00A20219" w:rsidRDefault="00151A55" w:rsidP="00FD02E7">
      <w:pPr>
        <w:spacing w:line="280" w:lineRule="atLeast"/>
        <w:ind w:left="1418" w:firstLine="22"/>
        <w:rPr>
          <w:rFonts w:ascii="Arial" w:hAnsi="Arial" w:cs="Arial"/>
          <w:sz w:val="20"/>
          <w:szCs w:val="20"/>
          <w:lang w:eastAsia="en-US"/>
        </w:rPr>
      </w:pPr>
      <w:r w:rsidRPr="00A66B8E">
        <w:rPr>
          <w:rFonts w:ascii="Arial" w:hAnsi="Arial" w:cs="Arial"/>
          <w:sz w:val="20"/>
          <w:szCs w:val="20"/>
          <w:lang w:eastAsia="en-US"/>
        </w:rPr>
        <w:t xml:space="preserve">Příloha č. </w:t>
      </w:r>
      <w:r w:rsidR="007B006A">
        <w:rPr>
          <w:rFonts w:ascii="Arial" w:hAnsi="Arial" w:cs="Arial"/>
          <w:sz w:val="20"/>
          <w:szCs w:val="20"/>
          <w:lang w:eastAsia="en-US"/>
        </w:rPr>
        <w:t>1</w:t>
      </w:r>
      <w:r w:rsidRPr="00A66B8E">
        <w:rPr>
          <w:rFonts w:ascii="Arial" w:hAnsi="Arial" w:cs="Arial"/>
          <w:sz w:val="20"/>
          <w:szCs w:val="20"/>
          <w:lang w:eastAsia="en-US"/>
        </w:rPr>
        <w:tab/>
      </w:r>
      <w:r w:rsidR="00F30000">
        <w:rPr>
          <w:rFonts w:ascii="Arial" w:hAnsi="Arial" w:cs="Arial"/>
          <w:sz w:val="20"/>
          <w:szCs w:val="20"/>
          <w:lang w:eastAsia="en-US"/>
        </w:rPr>
        <w:t xml:space="preserve">Zadávací dokumentace </w:t>
      </w:r>
      <w:r w:rsidR="009B4E5F">
        <w:rPr>
          <w:rFonts w:ascii="Arial" w:hAnsi="Arial" w:cs="Arial"/>
          <w:sz w:val="20"/>
          <w:szCs w:val="20"/>
          <w:lang w:eastAsia="en-US"/>
        </w:rPr>
        <w:t>Veřejné zakázky</w:t>
      </w:r>
    </w:p>
    <w:p w14:paraId="1C1E36EF" w14:textId="77777777" w:rsidR="003A714B" w:rsidRDefault="00486255" w:rsidP="00EC4308">
      <w:pPr>
        <w:spacing w:line="280" w:lineRule="atLeast"/>
        <w:ind w:left="1418" w:firstLine="22"/>
        <w:rPr>
          <w:rFonts w:ascii="Arial" w:hAnsi="Arial" w:cs="Arial"/>
          <w:sz w:val="20"/>
          <w:szCs w:val="20"/>
          <w:lang w:eastAsia="en-US"/>
        </w:rPr>
      </w:pPr>
      <w:r w:rsidRPr="00486255">
        <w:rPr>
          <w:rFonts w:ascii="Arial" w:hAnsi="Arial" w:cs="Arial"/>
          <w:sz w:val="20"/>
          <w:szCs w:val="20"/>
          <w:lang w:eastAsia="en-US"/>
        </w:rPr>
        <w:t>Příloha č.</w:t>
      </w:r>
      <w:r>
        <w:rPr>
          <w:rFonts w:ascii="Arial" w:hAnsi="Arial" w:cs="Arial"/>
          <w:sz w:val="20"/>
          <w:szCs w:val="20"/>
          <w:lang w:eastAsia="en-US"/>
        </w:rPr>
        <w:t xml:space="preserve"> </w:t>
      </w:r>
      <w:r w:rsidR="007B006A">
        <w:rPr>
          <w:rFonts w:ascii="Arial" w:hAnsi="Arial" w:cs="Arial"/>
          <w:sz w:val="20"/>
          <w:szCs w:val="20"/>
          <w:lang w:eastAsia="en-US"/>
        </w:rPr>
        <w:t>2</w:t>
      </w:r>
      <w:r w:rsidRPr="00486255">
        <w:rPr>
          <w:rFonts w:ascii="Arial" w:hAnsi="Arial" w:cs="Arial"/>
          <w:sz w:val="20"/>
          <w:szCs w:val="20"/>
          <w:lang w:eastAsia="en-US"/>
        </w:rPr>
        <w:tab/>
      </w:r>
      <w:r w:rsidR="003A714B">
        <w:rPr>
          <w:rFonts w:ascii="Arial" w:hAnsi="Arial" w:cs="Arial"/>
          <w:sz w:val="20"/>
          <w:szCs w:val="20"/>
          <w:lang w:eastAsia="en-US"/>
        </w:rPr>
        <w:t>M</w:t>
      </w:r>
      <w:r w:rsidR="003A714B" w:rsidRPr="003A714B">
        <w:rPr>
          <w:rFonts w:ascii="Arial" w:hAnsi="Arial" w:cs="Arial"/>
          <w:sz w:val="20"/>
          <w:szCs w:val="20"/>
          <w:lang w:eastAsia="en-US"/>
        </w:rPr>
        <w:t>etodika plnění Smlouvy</w:t>
      </w:r>
    </w:p>
    <w:p w14:paraId="1C1E36F0" w14:textId="77777777" w:rsidR="00046F6A" w:rsidRDefault="00046F6A" w:rsidP="00EC4308">
      <w:pPr>
        <w:spacing w:line="280" w:lineRule="atLeast"/>
        <w:ind w:left="1418" w:firstLine="22"/>
        <w:rPr>
          <w:rFonts w:ascii="Arial" w:hAnsi="Arial" w:cs="Arial"/>
          <w:sz w:val="20"/>
          <w:szCs w:val="20"/>
          <w:lang w:eastAsia="en-US"/>
        </w:rPr>
      </w:pPr>
      <w:r>
        <w:rPr>
          <w:rFonts w:ascii="Arial" w:hAnsi="Arial" w:cs="Arial"/>
          <w:sz w:val="20"/>
          <w:szCs w:val="20"/>
          <w:lang w:eastAsia="en-US"/>
        </w:rPr>
        <w:t xml:space="preserve">Příloha č. </w:t>
      </w:r>
      <w:r w:rsidR="007B006A">
        <w:rPr>
          <w:rFonts w:ascii="Arial" w:hAnsi="Arial" w:cs="Arial"/>
          <w:sz w:val="20"/>
          <w:szCs w:val="20"/>
          <w:lang w:eastAsia="en-US"/>
        </w:rPr>
        <w:t>3</w:t>
      </w:r>
      <w:r>
        <w:rPr>
          <w:rFonts w:ascii="Arial" w:hAnsi="Arial" w:cs="Arial"/>
          <w:sz w:val="20"/>
          <w:szCs w:val="20"/>
          <w:lang w:eastAsia="en-US"/>
        </w:rPr>
        <w:tab/>
      </w:r>
      <w:r w:rsidR="00C745C4">
        <w:rPr>
          <w:rFonts w:ascii="Arial" w:hAnsi="Arial" w:cs="Arial"/>
          <w:sz w:val="20"/>
          <w:szCs w:val="20"/>
          <w:lang w:eastAsia="en-US"/>
        </w:rPr>
        <w:t>Odborný tým Poskytovatele</w:t>
      </w:r>
    </w:p>
    <w:p w14:paraId="1C1E36F1" w14:textId="77777777" w:rsidR="00046F6A" w:rsidRDefault="00046F6A" w:rsidP="00EC4308">
      <w:pPr>
        <w:spacing w:line="280" w:lineRule="atLeast"/>
        <w:ind w:left="1418" w:firstLine="22"/>
        <w:rPr>
          <w:rFonts w:ascii="Arial" w:hAnsi="Arial" w:cs="Arial"/>
          <w:sz w:val="20"/>
          <w:szCs w:val="20"/>
          <w:lang w:eastAsia="en-US"/>
        </w:rPr>
      </w:pPr>
      <w:r>
        <w:rPr>
          <w:rFonts w:ascii="Arial" w:hAnsi="Arial" w:cs="Arial"/>
          <w:sz w:val="20"/>
          <w:szCs w:val="20"/>
          <w:lang w:eastAsia="en-US"/>
        </w:rPr>
        <w:t xml:space="preserve">Příloha č. </w:t>
      </w:r>
      <w:r w:rsidR="007B006A">
        <w:rPr>
          <w:rFonts w:ascii="Arial" w:hAnsi="Arial" w:cs="Arial"/>
          <w:sz w:val="20"/>
          <w:szCs w:val="20"/>
          <w:lang w:eastAsia="en-US"/>
        </w:rPr>
        <w:t>4</w:t>
      </w:r>
      <w:r>
        <w:rPr>
          <w:rFonts w:ascii="Arial" w:hAnsi="Arial" w:cs="Arial"/>
          <w:sz w:val="20"/>
          <w:szCs w:val="20"/>
          <w:lang w:eastAsia="en-US"/>
        </w:rPr>
        <w:tab/>
      </w:r>
      <w:r w:rsidR="00C745C4">
        <w:rPr>
          <w:rFonts w:ascii="Arial" w:hAnsi="Arial" w:cs="Arial"/>
          <w:sz w:val="20"/>
          <w:szCs w:val="20"/>
          <w:lang w:eastAsia="en-US"/>
        </w:rPr>
        <w:t>Seznam subdodavatelů</w:t>
      </w:r>
      <w:r>
        <w:rPr>
          <w:rFonts w:ascii="Arial" w:hAnsi="Arial" w:cs="Arial"/>
          <w:sz w:val="20"/>
          <w:szCs w:val="20"/>
          <w:lang w:eastAsia="en-US"/>
        </w:rPr>
        <w:t xml:space="preserve"> </w:t>
      </w:r>
    </w:p>
    <w:p w14:paraId="1C1E36F2" w14:textId="77777777" w:rsidR="00AE3D8A" w:rsidRPr="00B42573" w:rsidRDefault="00AE3D8A" w:rsidP="00EC4308">
      <w:pPr>
        <w:spacing w:line="280" w:lineRule="atLeast"/>
        <w:ind w:left="1418" w:firstLine="22"/>
        <w:rPr>
          <w:rFonts w:ascii="Arial" w:hAnsi="Arial" w:cs="Arial"/>
          <w:sz w:val="20"/>
          <w:szCs w:val="20"/>
          <w:lang w:eastAsia="en-US"/>
        </w:rPr>
      </w:pPr>
      <w:r>
        <w:rPr>
          <w:rFonts w:ascii="Arial" w:hAnsi="Arial" w:cs="Arial"/>
          <w:sz w:val="20"/>
          <w:szCs w:val="20"/>
          <w:lang w:eastAsia="en-US"/>
        </w:rPr>
        <w:t>Příloha č. 5</w:t>
      </w:r>
      <w:r>
        <w:rPr>
          <w:rFonts w:ascii="Arial" w:hAnsi="Arial" w:cs="Arial"/>
          <w:sz w:val="20"/>
          <w:szCs w:val="20"/>
          <w:lang w:eastAsia="en-US"/>
        </w:rPr>
        <w:tab/>
        <w:t>Ochrana osobních údajů</w:t>
      </w:r>
    </w:p>
    <w:p w14:paraId="1C1E36F3" w14:textId="77777777" w:rsidR="00A20219" w:rsidRDefault="00E1271F" w:rsidP="00FD02E7">
      <w:pPr>
        <w:pStyle w:val="Nadpis2"/>
        <w:numPr>
          <w:ilvl w:val="1"/>
          <w:numId w:val="1"/>
        </w:numPr>
        <w:spacing w:before="120"/>
        <w:ind w:hanging="709"/>
        <w:rPr>
          <w:rFonts w:ascii="Arial" w:hAnsi="Arial" w:cs="Arial"/>
          <w:sz w:val="20"/>
        </w:rPr>
      </w:pPr>
      <w:r>
        <w:rPr>
          <w:rFonts w:ascii="Arial" w:hAnsi="Arial" w:cs="Arial"/>
          <w:sz w:val="20"/>
        </w:rPr>
        <w:lastRenderedPageBreak/>
        <w:t xml:space="preserve">Aniž by tím bylo dotčeno ustanovení článku </w:t>
      </w:r>
      <w:r>
        <w:rPr>
          <w:rFonts w:ascii="Arial" w:hAnsi="Arial" w:cs="Arial"/>
          <w:sz w:val="20"/>
        </w:rPr>
        <w:fldChar w:fldCharType="begin"/>
      </w:r>
      <w:r>
        <w:rPr>
          <w:rFonts w:ascii="Arial" w:hAnsi="Arial" w:cs="Arial"/>
          <w:sz w:val="20"/>
        </w:rPr>
        <w:instrText xml:space="preserve"> REF _Ref440412989 \r \h </w:instrText>
      </w:r>
      <w:r>
        <w:rPr>
          <w:rFonts w:ascii="Arial" w:hAnsi="Arial" w:cs="Arial"/>
          <w:sz w:val="20"/>
        </w:rPr>
      </w:r>
      <w:r>
        <w:rPr>
          <w:rFonts w:ascii="Arial" w:hAnsi="Arial" w:cs="Arial"/>
          <w:sz w:val="20"/>
        </w:rPr>
        <w:fldChar w:fldCharType="separate"/>
      </w:r>
      <w:r w:rsidR="00EE52CA">
        <w:rPr>
          <w:rFonts w:ascii="Arial" w:hAnsi="Arial" w:cs="Arial"/>
          <w:sz w:val="20"/>
        </w:rPr>
        <w:t>8.8</w:t>
      </w:r>
      <w:r>
        <w:rPr>
          <w:rFonts w:ascii="Arial" w:hAnsi="Arial" w:cs="Arial"/>
          <w:sz w:val="20"/>
        </w:rPr>
        <w:fldChar w:fldCharType="end"/>
      </w:r>
      <w:r>
        <w:rPr>
          <w:rFonts w:ascii="Arial" w:hAnsi="Arial" w:cs="Arial"/>
          <w:sz w:val="20"/>
        </w:rPr>
        <w:t>, v </w:t>
      </w:r>
      <w:r w:rsidR="00A20219">
        <w:rPr>
          <w:rFonts w:ascii="Arial" w:hAnsi="Arial" w:cs="Arial"/>
          <w:sz w:val="20"/>
        </w:rPr>
        <w:t>případě rozporu mezi ustanoveními této Smlouvy a jejími přílohami, bude tato Smlouva vykládána podle následujícího pořadí (sestupně dle priority):</w:t>
      </w:r>
    </w:p>
    <w:p w14:paraId="1C1E36F4" w14:textId="77777777" w:rsidR="00A20219" w:rsidRPr="00D54336" w:rsidRDefault="00A20219" w:rsidP="00A20219">
      <w:pPr>
        <w:pStyle w:val="Nadpis2"/>
        <w:numPr>
          <w:ilvl w:val="2"/>
          <w:numId w:val="1"/>
        </w:numPr>
        <w:spacing w:before="120"/>
        <w:rPr>
          <w:rFonts w:ascii="Arial" w:hAnsi="Arial" w:cs="Arial"/>
          <w:sz w:val="20"/>
        </w:rPr>
      </w:pPr>
      <w:r w:rsidRPr="00D54336">
        <w:rPr>
          <w:rFonts w:ascii="Arial" w:hAnsi="Arial" w:cs="Arial"/>
          <w:b/>
          <w:sz w:val="20"/>
        </w:rPr>
        <w:t xml:space="preserve">Příloha č. </w:t>
      </w:r>
      <w:r w:rsidR="00E55F19">
        <w:rPr>
          <w:rFonts w:ascii="Arial" w:hAnsi="Arial" w:cs="Arial"/>
          <w:b/>
          <w:sz w:val="20"/>
        </w:rPr>
        <w:t>1</w:t>
      </w:r>
      <w:r w:rsidR="00E55F19" w:rsidRPr="00D54336">
        <w:rPr>
          <w:rFonts w:ascii="Arial" w:hAnsi="Arial" w:cs="Arial"/>
          <w:sz w:val="20"/>
        </w:rPr>
        <w:t xml:space="preserve"> </w:t>
      </w:r>
      <w:r w:rsidR="009B4E5F" w:rsidRPr="00D54336">
        <w:rPr>
          <w:rFonts w:ascii="Arial" w:hAnsi="Arial" w:cs="Arial"/>
          <w:sz w:val="20"/>
        </w:rPr>
        <w:t>Smlouvy</w:t>
      </w:r>
      <w:r w:rsidRPr="00D54336">
        <w:rPr>
          <w:rFonts w:ascii="Arial" w:hAnsi="Arial" w:cs="Arial"/>
          <w:sz w:val="20"/>
        </w:rPr>
        <w:t>;</w:t>
      </w:r>
    </w:p>
    <w:p w14:paraId="1C1E36F5" w14:textId="77777777" w:rsidR="00A20219" w:rsidRPr="00D54336" w:rsidRDefault="009B4E5F" w:rsidP="00A20219">
      <w:pPr>
        <w:pStyle w:val="Nadpis2"/>
        <w:numPr>
          <w:ilvl w:val="2"/>
          <w:numId w:val="1"/>
        </w:numPr>
        <w:spacing w:before="120"/>
        <w:rPr>
          <w:rFonts w:ascii="Arial" w:hAnsi="Arial" w:cs="Arial"/>
          <w:sz w:val="20"/>
        </w:rPr>
      </w:pPr>
      <w:r w:rsidRPr="00D54336">
        <w:rPr>
          <w:rFonts w:ascii="Arial" w:hAnsi="Arial" w:cs="Arial"/>
          <w:sz w:val="20"/>
        </w:rPr>
        <w:t>hlavní text</w:t>
      </w:r>
      <w:r w:rsidR="00E55F19">
        <w:rPr>
          <w:rFonts w:ascii="Arial" w:hAnsi="Arial" w:cs="Arial"/>
          <w:sz w:val="20"/>
        </w:rPr>
        <w:t xml:space="preserve"> (tělo)</w:t>
      </w:r>
      <w:r w:rsidRPr="00D54336">
        <w:rPr>
          <w:rFonts w:ascii="Arial" w:hAnsi="Arial" w:cs="Arial"/>
          <w:sz w:val="20"/>
        </w:rPr>
        <w:t xml:space="preserve"> </w:t>
      </w:r>
      <w:r w:rsidR="00A20219" w:rsidRPr="00D54336">
        <w:rPr>
          <w:rFonts w:ascii="Arial" w:hAnsi="Arial" w:cs="Arial"/>
          <w:sz w:val="20"/>
        </w:rPr>
        <w:t>Smlouv</w:t>
      </w:r>
      <w:r w:rsidRPr="00D54336">
        <w:rPr>
          <w:rFonts w:ascii="Arial" w:hAnsi="Arial" w:cs="Arial"/>
          <w:sz w:val="20"/>
        </w:rPr>
        <w:t>y</w:t>
      </w:r>
      <w:r w:rsidR="00A20219" w:rsidRPr="00D54336">
        <w:rPr>
          <w:rFonts w:ascii="Arial" w:hAnsi="Arial" w:cs="Arial"/>
          <w:sz w:val="20"/>
        </w:rPr>
        <w:t>;</w:t>
      </w:r>
    </w:p>
    <w:p w14:paraId="1C1E36F6" w14:textId="77777777" w:rsidR="00A20219" w:rsidRPr="00D54336" w:rsidRDefault="00A20219" w:rsidP="00A20219">
      <w:pPr>
        <w:pStyle w:val="Nadpis2"/>
        <w:numPr>
          <w:ilvl w:val="2"/>
          <w:numId w:val="1"/>
        </w:numPr>
        <w:spacing w:before="120"/>
        <w:rPr>
          <w:rFonts w:ascii="Arial" w:hAnsi="Arial" w:cs="Arial"/>
          <w:sz w:val="20"/>
        </w:rPr>
      </w:pPr>
      <w:r w:rsidRPr="00D54336">
        <w:rPr>
          <w:rFonts w:ascii="Arial" w:hAnsi="Arial" w:cs="Arial"/>
          <w:sz w:val="20"/>
        </w:rPr>
        <w:t>ostatní přílohy Smlouvy.</w:t>
      </w:r>
    </w:p>
    <w:p w14:paraId="1C1E36F7" w14:textId="77777777" w:rsidR="00151A55" w:rsidRDefault="00151A55" w:rsidP="00FD02E7">
      <w:pPr>
        <w:pStyle w:val="Nadpis2"/>
        <w:numPr>
          <w:ilvl w:val="1"/>
          <w:numId w:val="1"/>
        </w:numPr>
        <w:spacing w:before="120"/>
        <w:ind w:hanging="709"/>
        <w:rPr>
          <w:rFonts w:ascii="Arial" w:hAnsi="Arial" w:cs="Arial"/>
          <w:sz w:val="20"/>
        </w:rPr>
      </w:pPr>
      <w:r w:rsidRPr="00B42573">
        <w:rPr>
          <w:rFonts w:ascii="Arial" w:hAnsi="Arial" w:cs="Arial"/>
          <w:sz w:val="20"/>
        </w:rPr>
        <w:t xml:space="preserve">Tato Smlouva je uzavřena ve </w:t>
      </w:r>
      <w:r w:rsidR="00FD4D34">
        <w:rPr>
          <w:rFonts w:ascii="Arial" w:hAnsi="Arial" w:cs="Arial"/>
          <w:sz w:val="20"/>
        </w:rPr>
        <w:t>čtyřech</w:t>
      </w:r>
      <w:r w:rsidR="00FD4D34" w:rsidRPr="00B42573">
        <w:rPr>
          <w:rFonts w:ascii="Arial" w:hAnsi="Arial" w:cs="Arial"/>
          <w:sz w:val="20"/>
        </w:rPr>
        <w:t xml:space="preserve"> </w:t>
      </w:r>
      <w:r w:rsidR="002A7C56">
        <w:rPr>
          <w:rFonts w:ascii="Arial" w:hAnsi="Arial" w:cs="Arial"/>
          <w:sz w:val="20"/>
        </w:rPr>
        <w:t>(</w:t>
      </w:r>
      <w:r w:rsidR="00FD4D34">
        <w:rPr>
          <w:rFonts w:ascii="Arial" w:hAnsi="Arial" w:cs="Arial"/>
          <w:sz w:val="20"/>
        </w:rPr>
        <w:t>4</w:t>
      </w:r>
      <w:r w:rsidR="002A7C56">
        <w:rPr>
          <w:rFonts w:ascii="Arial" w:hAnsi="Arial" w:cs="Arial"/>
          <w:sz w:val="20"/>
        </w:rPr>
        <w:t xml:space="preserve">) </w:t>
      </w:r>
      <w:r w:rsidRPr="00B42573">
        <w:rPr>
          <w:rFonts w:ascii="Arial" w:hAnsi="Arial" w:cs="Arial"/>
          <w:sz w:val="20"/>
        </w:rPr>
        <w:t xml:space="preserve">vyhotoveních, přičemž Objednatel obdrží </w:t>
      </w:r>
      <w:r w:rsidR="00FD4D34">
        <w:rPr>
          <w:rFonts w:ascii="Arial" w:hAnsi="Arial" w:cs="Arial"/>
          <w:sz w:val="20"/>
        </w:rPr>
        <w:t>tři</w:t>
      </w:r>
      <w:r w:rsidR="00B92D94">
        <w:rPr>
          <w:rFonts w:ascii="Arial" w:hAnsi="Arial" w:cs="Arial"/>
          <w:sz w:val="20"/>
        </w:rPr>
        <w:t> </w:t>
      </w:r>
      <w:r w:rsidR="002A7C56">
        <w:rPr>
          <w:rFonts w:ascii="Arial" w:hAnsi="Arial" w:cs="Arial"/>
          <w:sz w:val="20"/>
        </w:rPr>
        <w:t>(</w:t>
      </w:r>
      <w:r w:rsidR="00FD4D34">
        <w:rPr>
          <w:rFonts w:ascii="Arial" w:hAnsi="Arial" w:cs="Arial"/>
          <w:sz w:val="20"/>
        </w:rPr>
        <w:t>3</w:t>
      </w:r>
      <w:r w:rsidR="002A7C56">
        <w:rPr>
          <w:rFonts w:ascii="Arial" w:hAnsi="Arial" w:cs="Arial"/>
          <w:sz w:val="20"/>
        </w:rPr>
        <w:t xml:space="preserve">) </w:t>
      </w:r>
      <w:r w:rsidRPr="00B42573">
        <w:rPr>
          <w:rFonts w:ascii="Arial" w:hAnsi="Arial" w:cs="Arial"/>
          <w:sz w:val="20"/>
        </w:rPr>
        <w:t>a</w:t>
      </w:r>
      <w:r w:rsidR="00BE21D9">
        <w:rPr>
          <w:rFonts w:ascii="Arial" w:hAnsi="Arial" w:cs="Arial"/>
          <w:sz w:val="20"/>
        </w:rPr>
        <w:t> </w:t>
      </w:r>
      <w:r w:rsidRPr="00B42573">
        <w:rPr>
          <w:rFonts w:ascii="Arial" w:hAnsi="Arial" w:cs="Arial"/>
          <w:sz w:val="20"/>
        </w:rPr>
        <w:t>Poskytovatel jedno</w:t>
      </w:r>
      <w:r w:rsidR="002A7C56">
        <w:rPr>
          <w:rFonts w:ascii="Arial" w:hAnsi="Arial" w:cs="Arial"/>
          <w:sz w:val="20"/>
        </w:rPr>
        <w:t xml:space="preserve"> (1)</w:t>
      </w:r>
      <w:r w:rsidRPr="00B42573">
        <w:rPr>
          <w:rFonts w:ascii="Arial" w:hAnsi="Arial" w:cs="Arial"/>
          <w:sz w:val="20"/>
        </w:rPr>
        <w:t xml:space="preserve"> vyhotovení.</w:t>
      </w:r>
    </w:p>
    <w:p w14:paraId="1C1E36F8" w14:textId="77777777" w:rsidR="00C00201" w:rsidRPr="00B42573" w:rsidRDefault="00C00201" w:rsidP="00593B81">
      <w:pPr>
        <w:pStyle w:val="Nadpis2"/>
        <w:keepNext/>
        <w:numPr>
          <w:ilvl w:val="1"/>
          <w:numId w:val="1"/>
        </w:numPr>
        <w:spacing w:before="120"/>
        <w:ind w:hanging="709"/>
        <w:rPr>
          <w:rFonts w:ascii="Arial" w:hAnsi="Arial" w:cs="Arial"/>
          <w:sz w:val="20"/>
        </w:rPr>
      </w:pPr>
      <w:r>
        <w:rPr>
          <w:rFonts w:ascii="Arial" w:hAnsi="Arial" w:cs="Arial"/>
          <w:sz w:val="20"/>
        </w:rPr>
        <w:t xml:space="preserve">Tato Smlouva nabývá platnosti a účinnosti dnem podpisu obou </w:t>
      </w:r>
      <w:r w:rsidR="00C756B3">
        <w:rPr>
          <w:rFonts w:ascii="Arial" w:hAnsi="Arial" w:cs="Arial"/>
          <w:sz w:val="20"/>
        </w:rPr>
        <w:t>S</w:t>
      </w:r>
      <w:r>
        <w:rPr>
          <w:rFonts w:ascii="Arial" w:hAnsi="Arial" w:cs="Arial"/>
          <w:sz w:val="20"/>
        </w:rPr>
        <w:t>tran.</w:t>
      </w:r>
    </w:p>
    <w:p w14:paraId="1C1E36F9" w14:textId="77777777" w:rsidR="00151A55" w:rsidRPr="00B42573" w:rsidRDefault="00151A55" w:rsidP="00387637">
      <w:pPr>
        <w:pStyle w:val="Prohlen"/>
        <w:keepNext/>
        <w:spacing w:before="360"/>
        <w:rPr>
          <w:rFonts w:ascii="Arial" w:hAnsi="Arial" w:cs="Arial"/>
          <w:bCs/>
          <w:sz w:val="20"/>
        </w:rPr>
      </w:pPr>
      <w:r w:rsidRPr="00B42573">
        <w:rPr>
          <w:rFonts w:ascii="Arial" w:hAnsi="Arial" w:cs="Arial"/>
          <w:bCs/>
          <w:sz w:val="20"/>
        </w:rPr>
        <w:t>Strany prohlašují, že si tuto Smlouvu přečetly, že s jejím obsahem souhlasí a na důkaz toho k</w:t>
      </w:r>
      <w:r w:rsidR="004F3E5F">
        <w:rPr>
          <w:rFonts w:ascii="Arial" w:hAnsi="Arial" w:cs="Arial"/>
          <w:bCs/>
          <w:sz w:val="20"/>
        </w:rPr>
        <w:t> </w:t>
      </w:r>
      <w:r w:rsidRPr="00B42573">
        <w:rPr>
          <w:rFonts w:ascii="Arial" w:hAnsi="Arial" w:cs="Arial"/>
          <w:bCs/>
          <w:sz w:val="20"/>
        </w:rPr>
        <w:t>ní připojují svoje podpisy</w:t>
      </w:r>
      <w:r w:rsidR="006A4BFB">
        <w:rPr>
          <w:rFonts w:ascii="Arial" w:hAnsi="Arial" w:cs="Arial"/>
          <w:bCs/>
          <w:sz w:val="20"/>
        </w:rPr>
        <w:t>.</w:t>
      </w:r>
    </w:p>
    <w:p w14:paraId="1C1E36FA" w14:textId="77777777" w:rsidR="00001DE4" w:rsidRDefault="00001DE4" w:rsidP="00593B81">
      <w:pPr>
        <w:keepNext/>
        <w:spacing w:line="280" w:lineRule="atLeast"/>
        <w:rPr>
          <w:rFonts w:ascii="Arial" w:hAnsi="Arial" w:cs="Arial"/>
        </w:rPr>
      </w:pPr>
    </w:p>
    <w:tbl>
      <w:tblPr>
        <w:tblW w:w="9070" w:type="dxa"/>
        <w:tblLayout w:type="fixed"/>
        <w:tblCellMar>
          <w:left w:w="70" w:type="dxa"/>
          <w:right w:w="70" w:type="dxa"/>
        </w:tblCellMar>
        <w:tblLook w:val="0000" w:firstRow="0" w:lastRow="0" w:firstColumn="0" w:lastColumn="0" w:noHBand="0" w:noVBand="0"/>
      </w:tblPr>
      <w:tblGrid>
        <w:gridCol w:w="4535"/>
        <w:gridCol w:w="4535"/>
      </w:tblGrid>
      <w:tr w:rsidR="00151A55" w:rsidRPr="00B42573" w14:paraId="1C1E3707" w14:textId="77777777" w:rsidTr="006D7292">
        <w:tc>
          <w:tcPr>
            <w:tcW w:w="4535" w:type="dxa"/>
          </w:tcPr>
          <w:p w14:paraId="1C1E36FB" w14:textId="77777777" w:rsidR="00151A55" w:rsidRPr="00B42573" w:rsidRDefault="00151A55" w:rsidP="00593B81">
            <w:pPr>
              <w:keepNext/>
              <w:spacing w:line="280" w:lineRule="atLeast"/>
              <w:jc w:val="center"/>
              <w:rPr>
                <w:rFonts w:ascii="Arial" w:hAnsi="Arial" w:cs="Arial"/>
                <w:sz w:val="20"/>
              </w:rPr>
            </w:pPr>
            <w:r w:rsidRPr="00B42573">
              <w:rPr>
                <w:rFonts w:ascii="Arial" w:hAnsi="Arial" w:cs="Arial"/>
                <w:b/>
                <w:sz w:val="20"/>
              </w:rPr>
              <w:t>Poskytovatel</w:t>
            </w:r>
          </w:p>
          <w:p w14:paraId="1C1E36FC" w14:textId="77777777" w:rsidR="00151A55" w:rsidRPr="00B42573" w:rsidRDefault="00151A55" w:rsidP="00593B81">
            <w:pPr>
              <w:keepNext/>
              <w:spacing w:line="280" w:lineRule="atLeast"/>
              <w:jc w:val="center"/>
              <w:rPr>
                <w:rFonts w:ascii="Arial" w:hAnsi="Arial" w:cs="Arial"/>
                <w:sz w:val="20"/>
              </w:rPr>
            </w:pPr>
          </w:p>
          <w:p w14:paraId="1C1E36FD" w14:textId="77777777" w:rsidR="00151A55" w:rsidRPr="00B42573" w:rsidRDefault="00D321C7" w:rsidP="00593B81">
            <w:pPr>
              <w:keepNext/>
              <w:spacing w:line="280" w:lineRule="atLeast"/>
              <w:jc w:val="center"/>
              <w:rPr>
                <w:rFonts w:ascii="Arial" w:hAnsi="Arial" w:cs="Arial"/>
                <w:sz w:val="20"/>
              </w:rPr>
            </w:pPr>
            <w:r>
              <w:rPr>
                <w:rFonts w:ascii="Arial" w:hAnsi="Arial" w:cs="Arial"/>
                <w:sz w:val="20"/>
              </w:rPr>
              <w:t>V Praze dne 14. 11. 2016</w:t>
            </w:r>
          </w:p>
          <w:p w14:paraId="1C1E36FE" w14:textId="77777777" w:rsidR="00151A55" w:rsidRPr="00B42573" w:rsidRDefault="00151A55" w:rsidP="00593B81">
            <w:pPr>
              <w:keepNext/>
              <w:spacing w:line="280" w:lineRule="atLeast"/>
              <w:jc w:val="center"/>
              <w:rPr>
                <w:rFonts w:ascii="Arial" w:hAnsi="Arial" w:cs="Arial"/>
                <w:sz w:val="20"/>
              </w:rPr>
            </w:pPr>
          </w:p>
          <w:p w14:paraId="1C1E36FF" w14:textId="77777777" w:rsidR="00151A55" w:rsidRPr="00B42573" w:rsidRDefault="00151A55" w:rsidP="00593B81">
            <w:pPr>
              <w:keepNext/>
              <w:spacing w:line="280" w:lineRule="atLeast"/>
              <w:jc w:val="center"/>
              <w:rPr>
                <w:rFonts w:ascii="Arial" w:hAnsi="Arial" w:cs="Arial"/>
                <w:sz w:val="20"/>
              </w:rPr>
            </w:pPr>
          </w:p>
          <w:p w14:paraId="1C1E3700" w14:textId="77777777" w:rsidR="00151A55" w:rsidRPr="00B42573" w:rsidRDefault="00151A55" w:rsidP="00593B81">
            <w:pPr>
              <w:keepNext/>
              <w:spacing w:line="280" w:lineRule="atLeast"/>
              <w:jc w:val="center"/>
              <w:rPr>
                <w:rFonts w:ascii="Arial" w:hAnsi="Arial" w:cs="Arial"/>
                <w:sz w:val="20"/>
              </w:rPr>
            </w:pPr>
          </w:p>
        </w:tc>
        <w:tc>
          <w:tcPr>
            <w:tcW w:w="4535" w:type="dxa"/>
          </w:tcPr>
          <w:p w14:paraId="1C1E3701" w14:textId="77777777" w:rsidR="00151A55" w:rsidRPr="00B42573" w:rsidRDefault="00151A55" w:rsidP="00593B81">
            <w:pPr>
              <w:keepNext/>
              <w:spacing w:line="280" w:lineRule="atLeast"/>
              <w:jc w:val="center"/>
              <w:rPr>
                <w:rFonts w:ascii="Arial" w:hAnsi="Arial" w:cs="Arial"/>
                <w:sz w:val="20"/>
              </w:rPr>
            </w:pPr>
            <w:r w:rsidRPr="00B42573">
              <w:rPr>
                <w:rFonts w:ascii="Arial" w:hAnsi="Arial" w:cs="Arial"/>
                <w:b/>
                <w:sz w:val="20"/>
              </w:rPr>
              <w:t>Objednatel</w:t>
            </w:r>
          </w:p>
          <w:p w14:paraId="1C1E3702" w14:textId="77777777" w:rsidR="00151A55" w:rsidRPr="00B42573" w:rsidRDefault="00151A55" w:rsidP="00593B81">
            <w:pPr>
              <w:keepNext/>
              <w:spacing w:line="280" w:lineRule="atLeast"/>
              <w:jc w:val="center"/>
              <w:rPr>
                <w:rFonts w:ascii="Arial" w:hAnsi="Arial" w:cs="Arial"/>
                <w:sz w:val="20"/>
              </w:rPr>
            </w:pPr>
          </w:p>
          <w:p w14:paraId="1C1E3703" w14:textId="77777777" w:rsidR="00151A55" w:rsidRPr="00B42573" w:rsidRDefault="00151A55" w:rsidP="00593B81">
            <w:pPr>
              <w:keepNext/>
              <w:spacing w:line="280" w:lineRule="atLeast"/>
              <w:jc w:val="center"/>
              <w:rPr>
                <w:rFonts w:ascii="Arial" w:hAnsi="Arial" w:cs="Arial"/>
                <w:sz w:val="20"/>
              </w:rPr>
            </w:pPr>
            <w:r w:rsidRPr="00B42573">
              <w:rPr>
                <w:rFonts w:ascii="Arial" w:hAnsi="Arial" w:cs="Arial"/>
                <w:sz w:val="20"/>
              </w:rPr>
              <w:t>V _______ dne __.__.______</w:t>
            </w:r>
          </w:p>
          <w:p w14:paraId="1C1E3704" w14:textId="77777777" w:rsidR="00151A55" w:rsidRPr="00B42573" w:rsidRDefault="00151A55" w:rsidP="00593B81">
            <w:pPr>
              <w:keepNext/>
              <w:spacing w:line="280" w:lineRule="atLeast"/>
              <w:jc w:val="center"/>
              <w:rPr>
                <w:rFonts w:ascii="Arial" w:hAnsi="Arial" w:cs="Arial"/>
                <w:sz w:val="20"/>
              </w:rPr>
            </w:pPr>
          </w:p>
          <w:p w14:paraId="1C1E3705" w14:textId="77777777" w:rsidR="00151A55" w:rsidRPr="00B42573" w:rsidRDefault="00151A55" w:rsidP="00593B81">
            <w:pPr>
              <w:keepNext/>
              <w:spacing w:line="280" w:lineRule="atLeast"/>
              <w:jc w:val="center"/>
              <w:rPr>
                <w:rFonts w:ascii="Arial" w:hAnsi="Arial" w:cs="Arial"/>
                <w:sz w:val="20"/>
              </w:rPr>
            </w:pPr>
          </w:p>
          <w:p w14:paraId="1C1E3706" w14:textId="77777777" w:rsidR="00151A55" w:rsidRPr="00B42573" w:rsidRDefault="00151A55" w:rsidP="00593B81">
            <w:pPr>
              <w:keepNext/>
              <w:spacing w:line="280" w:lineRule="atLeast"/>
              <w:jc w:val="center"/>
              <w:rPr>
                <w:rFonts w:ascii="Arial" w:hAnsi="Arial" w:cs="Arial"/>
                <w:sz w:val="20"/>
              </w:rPr>
            </w:pPr>
          </w:p>
        </w:tc>
      </w:tr>
      <w:tr w:rsidR="00151A55" w:rsidRPr="00B42573" w14:paraId="1C1E3716" w14:textId="77777777" w:rsidTr="006D7292">
        <w:tc>
          <w:tcPr>
            <w:tcW w:w="4535" w:type="dxa"/>
          </w:tcPr>
          <w:p w14:paraId="1C1E3708" w14:textId="77777777" w:rsidR="00151A55" w:rsidRPr="00B42573" w:rsidRDefault="00151A55" w:rsidP="00FD02E7">
            <w:pPr>
              <w:spacing w:line="280" w:lineRule="atLeast"/>
              <w:jc w:val="center"/>
              <w:rPr>
                <w:rFonts w:ascii="Arial" w:hAnsi="Arial" w:cs="Arial"/>
                <w:sz w:val="20"/>
              </w:rPr>
            </w:pPr>
          </w:p>
          <w:p w14:paraId="1C1E3709" w14:textId="77777777" w:rsidR="00151A55" w:rsidRPr="00B42573" w:rsidRDefault="00151A55" w:rsidP="00FD02E7">
            <w:pPr>
              <w:spacing w:line="280" w:lineRule="atLeast"/>
              <w:jc w:val="center"/>
              <w:rPr>
                <w:rFonts w:ascii="Arial" w:hAnsi="Arial" w:cs="Arial"/>
                <w:sz w:val="20"/>
              </w:rPr>
            </w:pPr>
          </w:p>
          <w:p w14:paraId="1C1E370A" w14:textId="77777777" w:rsidR="00151A55" w:rsidRPr="00B42573" w:rsidRDefault="00151A55" w:rsidP="00FD02E7">
            <w:pPr>
              <w:spacing w:line="280" w:lineRule="atLeast"/>
              <w:jc w:val="center"/>
              <w:rPr>
                <w:rFonts w:ascii="Arial" w:hAnsi="Arial" w:cs="Arial"/>
                <w:sz w:val="20"/>
              </w:rPr>
            </w:pPr>
          </w:p>
          <w:p w14:paraId="1C1E370B" w14:textId="77777777" w:rsidR="00151A55" w:rsidRPr="00B42573" w:rsidRDefault="006D7292" w:rsidP="00FD02E7">
            <w:pPr>
              <w:spacing w:line="280" w:lineRule="atLeast"/>
              <w:jc w:val="center"/>
              <w:rPr>
                <w:rFonts w:ascii="Arial" w:hAnsi="Arial" w:cs="Arial"/>
                <w:sz w:val="20"/>
              </w:rPr>
            </w:pPr>
            <w:r>
              <w:rPr>
                <w:rFonts w:ascii="Arial" w:hAnsi="Arial" w:cs="Arial"/>
                <w:sz w:val="20"/>
              </w:rPr>
              <w:t>__________________________________</w:t>
            </w:r>
          </w:p>
          <w:p w14:paraId="1C1E370C" w14:textId="77777777" w:rsidR="00D321C7" w:rsidRPr="00D321C7" w:rsidRDefault="00D321C7" w:rsidP="00D321C7">
            <w:pPr>
              <w:pStyle w:val="Zkladntext2"/>
              <w:spacing w:after="0" w:line="280" w:lineRule="atLeast"/>
              <w:jc w:val="center"/>
              <w:rPr>
                <w:rFonts w:ascii="Arial" w:hAnsi="Arial" w:cs="Arial"/>
                <w:b/>
                <w:bCs/>
                <w:iCs/>
                <w:sz w:val="20"/>
              </w:rPr>
            </w:pPr>
            <w:r>
              <w:rPr>
                <w:rFonts w:ascii="Arial" w:hAnsi="Arial" w:cs="Arial"/>
                <w:b/>
                <w:sz w:val="20"/>
                <w:szCs w:val="20"/>
              </w:rPr>
              <w:t>BDO Advisory s.r.o.</w:t>
            </w:r>
          </w:p>
          <w:p w14:paraId="1C1E370D" w14:textId="77777777" w:rsidR="00C756B3" w:rsidRDefault="00D321C7" w:rsidP="00D321C7">
            <w:pPr>
              <w:pStyle w:val="Zkladntext2"/>
              <w:spacing w:before="240" w:after="0" w:line="280" w:lineRule="atLeast"/>
              <w:jc w:val="center"/>
              <w:rPr>
                <w:rFonts w:ascii="Arial" w:hAnsi="Arial" w:cs="Arial"/>
                <w:b/>
                <w:sz w:val="20"/>
                <w:szCs w:val="20"/>
              </w:rPr>
            </w:pPr>
            <w:r>
              <w:rPr>
                <w:rFonts w:ascii="Arial" w:hAnsi="Arial" w:cs="Arial"/>
                <w:b/>
                <w:sz w:val="20"/>
                <w:szCs w:val="20"/>
              </w:rPr>
              <w:t>Ing. Radovan Hauk</w:t>
            </w:r>
          </w:p>
          <w:p w14:paraId="1C1E370E" w14:textId="77777777" w:rsidR="00D321C7" w:rsidRPr="00D321C7" w:rsidRDefault="00D321C7" w:rsidP="00D321C7">
            <w:pPr>
              <w:pStyle w:val="Zkladntext2"/>
              <w:spacing w:after="0" w:line="280" w:lineRule="atLeast"/>
              <w:jc w:val="center"/>
              <w:rPr>
                <w:rFonts w:ascii="Arial" w:hAnsi="Arial" w:cs="Arial"/>
                <w:sz w:val="20"/>
              </w:rPr>
            </w:pPr>
            <w:r w:rsidRPr="00D321C7">
              <w:rPr>
                <w:rFonts w:ascii="Arial" w:hAnsi="Arial" w:cs="Arial"/>
                <w:sz w:val="20"/>
                <w:szCs w:val="20"/>
              </w:rPr>
              <w:t>jednatel</w:t>
            </w:r>
          </w:p>
        </w:tc>
        <w:tc>
          <w:tcPr>
            <w:tcW w:w="4535" w:type="dxa"/>
          </w:tcPr>
          <w:p w14:paraId="1C1E370F" w14:textId="77777777" w:rsidR="00151A55" w:rsidRPr="00B42573" w:rsidRDefault="00151A55" w:rsidP="00FD02E7">
            <w:pPr>
              <w:spacing w:line="280" w:lineRule="atLeast"/>
              <w:jc w:val="center"/>
              <w:rPr>
                <w:rFonts w:ascii="Arial" w:hAnsi="Arial" w:cs="Arial"/>
                <w:sz w:val="20"/>
              </w:rPr>
            </w:pPr>
          </w:p>
          <w:p w14:paraId="1C1E3710" w14:textId="77777777" w:rsidR="00151A55" w:rsidRPr="00B42573" w:rsidRDefault="00151A55" w:rsidP="00FD02E7">
            <w:pPr>
              <w:spacing w:line="280" w:lineRule="atLeast"/>
              <w:jc w:val="center"/>
              <w:rPr>
                <w:rFonts w:ascii="Arial" w:hAnsi="Arial" w:cs="Arial"/>
                <w:sz w:val="20"/>
              </w:rPr>
            </w:pPr>
          </w:p>
          <w:p w14:paraId="1C1E3711" w14:textId="77777777" w:rsidR="00151A55" w:rsidRPr="00B42573" w:rsidRDefault="00151A55" w:rsidP="00FD02E7">
            <w:pPr>
              <w:spacing w:line="280" w:lineRule="atLeast"/>
              <w:jc w:val="center"/>
              <w:rPr>
                <w:rFonts w:ascii="Arial" w:hAnsi="Arial" w:cs="Arial"/>
                <w:sz w:val="20"/>
              </w:rPr>
            </w:pPr>
          </w:p>
          <w:p w14:paraId="1C1E3712" w14:textId="77777777" w:rsidR="00151A55" w:rsidRPr="00B42573" w:rsidRDefault="006D7292" w:rsidP="00FD02E7">
            <w:pPr>
              <w:spacing w:line="280" w:lineRule="atLeast"/>
              <w:jc w:val="center"/>
              <w:rPr>
                <w:rFonts w:ascii="Arial" w:hAnsi="Arial" w:cs="Arial"/>
                <w:sz w:val="20"/>
              </w:rPr>
            </w:pPr>
            <w:r>
              <w:rPr>
                <w:rFonts w:ascii="Arial" w:hAnsi="Arial" w:cs="Arial"/>
                <w:sz w:val="20"/>
              </w:rPr>
              <w:t>____________________________________</w:t>
            </w:r>
          </w:p>
          <w:p w14:paraId="1C1E3713" w14:textId="77777777" w:rsidR="00151A55" w:rsidRPr="006D7292" w:rsidRDefault="00151A55" w:rsidP="006D7292">
            <w:pPr>
              <w:pStyle w:val="Zkladntext2"/>
              <w:spacing w:after="0" w:line="280" w:lineRule="atLeast"/>
              <w:jc w:val="center"/>
              <w:rPr>
                <w:rFonts w:ascii="Arial" w:hAnsi="Arial" w:cs="Arial"/>
                <w:b/>
                <w:bCs/>
                <w:iCs/>
                <w:sz w:val="20"/>
              </w:rPr>
            </w:pPr>
            <w:r w:rsidRPr="006D7292">
              <w:rPr>
                <w:rFonts w:ascii="Arial" w:hAnsi="Arial" w:cs="Arial"/>
                <w:b/>
                <w:bCs/>
                <w:iCs/>
                <w:sz w:val="20"/>
              </w:rPr>
              <w:t>Česká r</w:t>
            </w:r>
            <w:r w:rsidR="006D7292" w:rsidRPr="006D7292">
              <w:rPr>
                <w:rFonts w:ascii="Arial" w:hAnsi="Arial" w:cs="Arial"/>
                <w:b/>
                <w:bCs/>
                <w:iCs/>
                <w:sz w:val="20"/>
              </w:rPr>
              <w:t>epublika – Ministerstvo práce a </w:t>
            </w:r>
            <w:r w:rsidRPr="006D7292">
              <w:rPr>
                <w:rFonts w:ascii="Arial" w:hAnsi="Arial" w:cs="Arial"/>
                <w:b/>
                <w:bCs/>
                <w:iCs/>
                <w:sz w:val="20"/>
              </w:rPr>
              <w:t>sociálních věcí</w:t>
            </w:r>
          </w:p>
          <w:p w14:paraId="1C1E3714" w14:textId="77777777" w:rsidR="006D7292" w:rsidRPr="006D7292" w:rsidRDefault="00B44E9F" w:rsidP="006D7292">
            <w:pPr>
              <w:pStyle w:val="Zkladntext2"/>
              <w:spacing w:before="120" w:after="0" w:line="280" w:lineRule="atLeast"/>
              <w:jc w:val="center"/>
              <w:rPr>
                <w:rFonts w:ascii="Arial" w:hAnsi="Arial" w:cs="Arial"/>
                <w:b/>
                <w:bCs/>
                <w:iCs/>
                <w:sz w:val="20"/>
              </w:rPr>
            </w:pPr>
            <w:r>
              <w:rPr>
                <w:rFonts w:ascii="Arial" w:hAnsi="Arial" w:cs="Arial"/>
                <w:b/>
                <w:bCs/>
                <w:iCs/>
                <w:sz w:val="20"/>
              </w:rPr>
              <w:t>Mgr. Martin Kučera</w:t>
            </w:r>
          </w:p>
          <w:p w14:paraId="1C1E3715" w14:textId="77777777" w:rsidR="00151A55" w:rsidRPr="00B42573" w:rsidRDefault="00B44E9F" w:rsidP="00F94798">
            <w:pPr>
              <w:pStyle w:val="Zkladntext2"/>
              <w:spacing w:after="0" w:line="280" w:lineRule="atLeast"/>
              <w:jc w:val="center"/>
              <w:rPr>
                <w:rFonts w:ascii="Arial" w:hAnsi="Arial" w:cs="Arial"/>
                <w:sz w:val="20"/>
              </w:rPr>
            </w:pPr>
            <w:r>
              <w:rPr>
                <w:rFonts w:ascii="Arial" w:hAnsi="Arial" w:cs="Arial"/>
                <w:bCs/>
                <w:iCs/>
                <w:sz w:val="20"/>
              </w:rPr>
              <w:t xml:space="preserve">náměstek </w:t>
            </w:r>
            <w:r>
              <w:rPr>
                <w:rFonts w:ascii="Arial" w:hAnsi="Arial" w:cs="Arial"/>
                <w:bCs/>
                <w:iCs/>
                <w:sz w:val="20"/>
              </w:rPr>
              <w:br/>
              <w:t>pro řízení sekce ekonomiky a evropských fondů</w:t>
            </w:r>
          </w:p>
        </w:tc>
      </w:tr>
    </w:tbl>
    <w:p w14:paraId="1C1E3717" w14:textId="77777777" w:rsidR="00CA7A3E" w:rsidRDefault="00CA7A3E" w:rsidP="000D0503">
      <w:pPr>
        <w:spacing w:line="280" w:lineRule="atLeast"/>
        <w:jc w:val="center"/>
        <w:rPr>
          <w:rFonts w:ascii="Arial" w:hAnsi="Arial" w:cs="Arial"/>
          <w:i/>
          <w:iCs/>
          <w:sz w:val="20"/>
        </w:rPr>
        <w:sectPr w:rsidR="00CA7A3E" w:rsidSect="00692DF9">
          <w:headerReference w:type="default" r:id="rId19"/>
          <w:footerReference w:type="even" r:id="rId20"/>
          <w:footerReference w:type="default" r:id="rId21"/>
          <w:headerReference w:type="first" r:id="rId22"/>
          <w:footerReference w:type="first" r:id="rId23"/>
          <w:pgSz w:w="11906" w:h="16838"/>
          <w:pgMar w:top="1417" w:right="1417" w:bottom="1276" w:left="1417" w:header="708" w:footer="708" w:gutter="0"/>
          <w:pgNumType w:start="1"/>
          <w:cols w:space="708"/>
          <w:titlePg/>
          <w:docGrid w:linePitch="360"/>
        </w:sectPr>
      </w:pPr>
    </w:p>
    <w:p w14:paraId="1C1E3718" w14:textId="77777777" w:rsidR="000D0503" w:rsidRPr="00B42573" w:rsidRDefault="000D0503" w:rsidP="000D0503">
      <w:pPr>
        <w:spacing w:line="280" w:lineRule="atLeast"/>
        <w:jc w:val="center"/>
        <w:rPr>
          <w:rFonts w:ascii="Arial" w:hAnsi="Arial" w:cs="Arial"/>
          <w:b/>
          <w:bCs/>
          <w:sz w:val="28"/>
          <w:szCs w:val="28"/>
        </w:rPr>
      </w:pPr>
      <w:r w:rsidRPr="00B42573">
        <w:rPr>
          <w:rFonts w:ascii="Arial" w:hAnsi="Arial" w:cs="Arial"/>
          <w:b/>
          <w:szCs w:val="20"/>
          <w:lang w:eastAsia="en-US"/>
        </w:rPr>
        <w:lastRenderedPageBreak/>
        <w:t xml:space="preserve">Příloha č. </w:t>
      </w:r>
      <w:r w:rsidR="007B006A">
        <w:rPr>
          <w:rFonts w:ascii="Arial" w:hAnsi="Arial" w:cs="Arial"/>
          <w:b/>
          <w:szCs w:val="20"/>
          <w:lang w:eastAsia="en-US"/>
        </w:rPr>
        <w:t>1</w:t>
      </w:r>
      <w:r w:rsidRPr="00B42573">
        <w:rPr>
          <w:rFonts w:ascii="Arial" w:hAnsi="Arial" w:cs="Arial"/>
          <w:b/>
          <w:szCs w:val="20"/>
          <w:lang w:eastAsia="en-US"/>
        </w:rPr>
        <w:tab/>
        <w:t xml:space="preserve">- </w:t>
      </w:r>
      <w:r w:rsidRPr="000D0503">
        <w:rPr>
          <w:rFonts w:ascii="Arial" w:hAnsi="Arial" w:cs="Arial"/>
          <w:b/>
          <w:szCs w:val="20"/>
          <w:lang w:eastAsia="en-US"/>
        </w:rPr>
        <w:t xml:space="preserve">Zadávací dokumentace </w:t>
      </w:r>
    </w:p>
    <w:p w14:paraId="1C1E3719" w14:textId="77777777" w:rsidR="000D0503" w:rsidRDefault="000D0503" w:rsidP="000D0503">
      <w:pPr>
        <w:spacing w:line="280" w:lineRule="atLeast"/>
        <w:rPr>
          <w:rFonts w:ascii="Arial" w:hAnsi="Arial" w:cs="Arial"/>
          <w:sz w:val="20"/>
          <w:szCs w:val="20"/>
        </w:rPr>
      </w:pPr>
    </w:p>
    <w:p w14:paraId="1C1E371A" w14:textId="77777777" w:rsidR="000E5B16" w:rsidRPr="000E5B16" w:rsidRDefault="000E5B16" w:rsidP="000E5B16">
      <w:pPr>
        <w:spacing w:line="280" w:lineRule="atLeast"/>
        <w:jc w:val="both"/>
        <w:rPr>
          <w:rFonts w:ascii="Arial" w:hAnsi="Arial" w:cs="Arial"/>
          <w:sz w:val="20"/>
          <w:szCs w:val="20"/>
        </w:rPr>
      </w:pPr>
      <w:r w:rsidRPr="000E5B16">
        <w:rPr>
          <w:rFonts w:ascii="Arial" w:hAnsi="Arial" w:cs="Arial"/>
          <w:sz w:val="20"/>
          <w:szCs w:val="20"/>
        </w:rPr>
        <w:t xml:space="preserve">Zadávací dokumentace </w:t>
      </w:r>
      <w:r w:rsidR="00C54179">
        <w:rPr>
          <w:rFonts w:ascii="Arial" w:hAnsi="Arial" w:cs="Arial"/>
          <w:sz w:val="20"/>
          <w:szCs w:val="20"/>
        </w:rPr>
        <w:t xml:space="preserve">k Veřejné zakázce </w:t>
      </w:r>
      <w:r>
        <w:rPr>
          <w:rFonts w:ascii="Arial" w:hAnsi="Arial" w:cs="Arial"/>
          <w:sz w:val="20"/>
          <w:szCs w:val="20"/>
        </w:rPr>
        <w:t xml:space="preserve">včetně jejích </w:t>
      </w:r>
      <w:r w:rsidRPr="000E5B16">
        <w:rPr>
          <w:rFonts w:ascii="Arial" w:hAnsi="Arial" w:cs="Arial"/>
          <w:sz w:val="20"/>
          <w:szCs w:val="20"/>
        </w:rPr>
        <w:t>příloh</w:t>
      </w:r>
      <w:r w:rsidR="00FD4D34">
        <w:rPr>
          <w:rFonts w:ascii="Arial" w:hAnsi="Arial" w:cs="Arial"/>
          <w:sz w:val="20"/>
          <w:szCs w:val="20"/>
        </w:rPr>
        <w:t xml:space="preserve"> a případných dodatečných informací</w:t>
      </w:r>
      <w:r w:rsidRPr="000E5B16">
        <w:rPr>
          <w:rFonts w:ascii="Arial" w:hAnsi="Arial" w:cs="Arial"/>
          <w:sz w:val="20"/>
          <w:szCs w:val="20"/>
        </w:rPr>
        <w:t xml:space="preserve"> bude přiložena k této Smlouvě při podpisu</w:t>
      </w:r>
      <w:r w:rsidR="009014AC">
        <w:rPr>
          <w:rFonts w:ascii="Arial" w:hAnsi="Arial" w:cs="Arial"/>
          <w:sz w:val="20"/>
          <w:szCs w:val="20"/>
        </w:rPr>
        <w:t xml:space="preserve"> v elektronické podobě </w:t>
      </w:r>
      <w:r w:rsidR="00FD4D34">
        <w:rPr>
          <w:rFonts w:ascii="Arial" w:hAnsi="Arial" w:cs="Arial"/>
          <w:sz w:val="20"/>
          <w:szCs w:val="20"/>
        </w:rPr>
        <w:t>na CD</w:t>
      </w:r>
      <w:r w:rsidR="009059EE">
        <w:rPr>
          <w:rFonts w:ascii="Arial" w:hAnsi="Arial" w:cs="Arial"/>
          <w:sz w:val="20"/>
          <w:szCs w:val="20"/>
        </w:rPr>
        <w:t>-R</w:t>
      </w:r>
      <w:r w:rsidRPr="000E5B16">
        <w:rPr>
          <w:rFonts w:ascii="Arial" w:hAnsi="Arial" w:cs="Arial"/>
          <w:sz w:val="20"/>
          <w:szCs w:val="20"/>
        </w:rPr>
        <w:t>.</w:t>
      </w:r>
    </w:p>
    <w:p w14:paraId="1C1E371B" w14:textId="77777777" w:rsidR="00486255" w:rsidRDefault="003A714B" w:rsidP="00486255">
      <w:pPr>
        <w:jc w:val="both"/>
        <w:rPr>
          <w:rFonts w:ascii="Arial" w:hAnsi="Arial" w:cs="Arial"/>
          <w:sz w:val="20"/>
          <w:szCs w:val="20"/>
        </w:rPr>
      </w:pPr>
      <w:r>
        <w:rPr>
          <w:rFonts w:ascii="Arial" w:hAnsi="Arial" w:cs="Arial"/>
          <w:sz w:val="20"/>
          <w:szCs w:val="20"/>
        </w:rPr>
        <w:br w:type="page"/>
      </w:r>
    </w:p>
    <w:p w14:paraId="1C1E371C" w14:textId="77777777" w:rsidR="003A714B" w:rsidRPr="00B42573" w:rsidRDefault="00486255" w:rsidP="00374AEF">
      <w:pPr>
        <w:spacing w:line="280" w:lineRule="atLeast"/>
        <w:jc w:val="center"/>
        <w:rPr>
          <w:rFonts w:ascii="Arial" w:hAnsi="Arial" w:cs="Arial"/>
          <w:b/>
          <w:bCs/>
          <w:sz w:val="28"/>
          <w:szCs w:val="28"/>
        </w:rPr>
      </w:pPr>
      <w:r w:rsidRPr="00B42573">
        <w:rPr>
          <w:rFonts w:ascii="Arial" w:hAnsi="Arial" w:cs="Arial"/>
          <w:b/>
          <w:szCs w:val="20"/>
          <w:lang w:eastAsia="en-US"/>
        </w:rPr>
        <w:lastRenderedPageBreak/>
        <w:t xml:space="preserve">Příloha č. </w:t>
      </w:r>
      <w:r w:rsidR="007B006A">
        <w:rPr>
          <w:rFonts w:ascii="Arial" w:hAnsi="Arial" w:cs="Arial"/>
          <w:b/>
          <w:szCs w:val="20"/>
          <w:lang w:eastAsia="en-US"/>
        </w:rPr>
        <w:t>2</w:t>
      </w:r>
      <w:r w:rsidRPr="00B42573">
        <w:rPr>
          <w:rFonts w:ascii="Arial" w:hAnsi="Arial" w:cs="Arial"/>
          <w:b/>
          <w:szCs w:val="20"/>
          <w:lang w:eastAsia="en-US"/>
        </w:rPr>
        <w:tab/>
      </w:r>
      <w:r w:rsidR="003A714B" w:rsidRPr="00B42573">
        <w:rPr>
          <w:rFonts w:ascii="Arial" w:hAnsi="Arial" w:cs="Arial"/>
          <w:b/>
          <w:szCs w:val="20"/>
          <w:lang w:eastAsia="en-US"/>
        </w:rPr>
        <w:t xml:space="preserve">- </w:t>
      </w:r>
      <w:r w:rsidR="003A714B">
        <w:rPr>
          <w:rFonts w:ascii="Arial" w:hAnsi="Arial" w:cs="Arial"/>
          <w:b/>
          <w:szCs w:val="20"/>
          <w:lang w:eastAsia="en-US"/>
        </w:rPr>
        <w:t>Metodika plnění Smlouvy</w:t>
      </w:r>
    </w:p>
    <w:p w14:paraId="1C1E371D" w14:textId="77777777" w:rsidR="003A714B" w:rsidRDefault="00D56DE9" w:rsidP="00D56DE9">
      <w:pPr>
        <w:spacing w:before="240" w:line="280" w:lineRule="atLeast"/>
        <w:rPr>
          <w:rFonts w:ascii="Arial" w:hAnsi="Arial" w:cs="Arial"/>
          <w:sz w:val="20"/>
          <w:szCs w:val="20"/>
        </w:rPr>
      </w:pPr>
      <w:r>
        <w:rPr>
          <w:rFonts w:ascii="Arial" w:hAnsi="Arial" w:cs="Arial"/>
          <w:sz w:val="20"/>
          <w:szCs w:val="20"/>
        </w:rPr>
        <w:t>- je součástí nabídky uchazeče (bod 8)</w:t>
      </w:r>
    </w:p>
    <w:p w14:paraId="1C1E371E" w14:textId="77777777" w:rsidR="007A49D5" w:rsidRDefault="007A49D5">
      <w:pPr>
        <w:rPr>
          <w:rFonts w:ascii="Arial" w:hAnsi="Arial" w:cs="Arial"/>
          <w:sz w:val="20"/>
          <w:szCs w:val="20"/>
        </w:rPr>
      </w:pPr>
      <w:r>
        <w:rPr>
          <w:rFonts w:ascii="Arial" w:hAnsi="Arial" w:cs="Arial"/>
          <w:sz w:val="20"/>
          <w:szCs w:val="20"/>
        </w:rPr>
        <w:br w:type="page"/>
      </w:r>
    </w:p>
    <w:p w14:paraId="1C1E371F" w14:textId="77777777" w:rsidR="00151A55" w:rsidRPr="00980930" w:rsidRDefault="007A49D5" w:rsidP="00706408">
      <w:pPr>
        <w:spacing w:line="280" w:lineRule="atLeast"/>
        <w:jc w:val="center"/>
        <w:rPr>
          <w:rFonts w:ascii="Arial" w:hAnsi="Arial" w:cs="Arial"/>
          <w:b/>
          <w:szCs w:val="20"/>
          <w:lang w:eastAsia="en-US"/>
        </w:rPr>
      </w:pPr>
      <w:r w:rsidRPr="00980930">
        <w:rPr>
          <w:rFonts w:ascii="Arial" w:hAnsi="Arial" w:cs="Arial"/>
          <w:b/>
          <w:szCs w:val="20"/>
          <w:lang w:eastAsia="en-US"/>
        </w:rPr>
        <w:lastRenderedPageBreak/>
        <w:t xml:space="preserve">Příloha č. </w:t>
      </w:r>
      <w:r w:rsidR="007B006A">
        <w:rPr>
          <w:rFonts w:ascii="Arial" w:hAnsi="Arial" w:cs="Arial"/>
          <w:b/>
          <w:szCs w:val="20"/>
          <w:lang w:eastAsia="en-US"/>
        </w:rPr>
        <w:t>3</w:t>
      </w:r>
      <w:r w:rsidRPr="00980930">
        <w:rPr>
          <w:rFonts w:ascii="Arial" w:hAnsi="Arial" w:cs="Arial"/>
          <w:b/>
          <w:szCs w:val="20"/>
          <w:lang w:eastAsia="en-US"/>
        </w:rPr>
        <w:tab/>
        <w:t>- Odborný tým Poskytovatele</w:t>
      </w:r>
    </w:p>
    <w:p w14:paraId="1C1E3720" w14:textId="77777777" w:rsidR="00980930" w:rsidRDefault="00980930" w:rsidP="007A49D5">
      <w:pPr>
        <w:spacing w:line="280" w:lineRule="atLeast"/>
        <w:jc w:val="both"/>
        <w:rPr>
          <w:rFonts w:ascii="Arial" w:hAnsi="Arial" w:cs="Arial"/>
          <w:sz w:val="20"/>
          <w:szCs w:val="20"/>
        </w:rPr>
      </w:pPr>
    </w:p>
    <w:p w14:paraId="1C1E3721" w14:textId="77777777" w:rsidR="00EE52CA" w:rsidRDefault="00D56DE9">
      <w:pPr>
        <w:rPr>
          <w:rFonts w:ascii="Arial" w:hAnsi="Arial" w:cs="Arial"/>
          <w:sz w:val="20"/>
          <w:szCs w:val="20"/>
        </w:rPr>
      </w:pPr>
      <w:r>
        <w:rPr>
          <w:rFonts w:ascii="Arial" w:hAnsi="Arial" w:cs="Arial"/>
          <w:sz w:val="20"/>
          <w:szCs w:val="20"/>
        </w:rPr>
        <w:t>- je součástí nabídky uchazeče (bod 7.4.2.)</w:t>
      </w:r>
      <w:r w:rsidR="00EE52CA">
        <w:rPr>
          <w:rFonts w:ascii="Arial" w:hAnsi="Arial" w:cs="Arial"/>
          <w:sz w:val="20"/>
          <w:szCs w:val="20"/>
        </w:rPr>
        <w:br w:type="page"/>
      </w:r>
    </w:p>
    <w:p w14:paraId="1C1E3722" w14:textId="77777777" w:rsidR="007A49D5" w:rsidRDefault="007A49D5" w:rsidP="00706408">
      <w:pPr>
        <w:spacing w:line="280" w:lineRule="atLeast"/>
        <w:jc w:val="center"/>
        <w:rPr>
          <w:rFonts w:ascii="Arial" w:hAnsi="Arial" w:cs="Arial"/>
          <w:b/>
          <w:szCs w:val="20"/>
          <w:lang w:eastAsia="en-US"/>
        </w:rPr>
      </w:pPr>
      <w:r w:rsidRPr="00B42573">
        <w:rPr>
          <w:rFonts w:ascii="Arial" w:hAnsi="Arial" w:cs="Arial"/>
          <w:b/>
          <w:szCs w:val="20"/>
          <w:lang w:eastAsia="en-US"/>
        </w:rPr>
        <w:lastRenderedPageBreak/>
        <w:t xml:space="preserve">Příloha č. </w:t>
      </w:r>
      <w:r w:rsidR="007B006A">
        <w:rPr>
          <w:rFonts w:ascii="Arial" w:hAnsi="Arial" w:cs="Arial"/>
          <w:b/>
          <w:szCs w:val="20"/>
          <w:lang w:eastAsia="en-US"/>
        </w:rPr>
        <w:t>4</w:t>
      </w:r>
      <w:r w:rsidRPr="00B42573">
        <w:rPr>
          <w:rFonts w:ascii="Arial" w:hAnsi="Arial" w:cs="Arial"/>
          <w:b/>
          <w:szCs w:val="20"/>
          <w:lang w:eastAsia="en-US"/>
        </w:rPr>
        <w:tab/>
        <w:t xml:space="preserve">- </w:t>
      </w:r>
      <w:r>
        <w:rPr>
          <w:rFonts w:ascii="Arial" w:hAnsi="Arial" w:cs="Arial"/>
          <w:b/>
          <w:szCs w:val="20"/>
          <w:lang w:eastAsia="en-US"/>
        </w:rPr>
        <w:t>Seznam subdodavatelů</w:t>
      </w:r>
    </w:p>
    <w:p w14:paraId="1C1E3723" w14:textId="77777777" w:rsidR="00AE3D8A" w:rsidRDefault="00AE3D8A">
      <w:pPr>
        <w:rPr>
          <w:rFonts w:ascii="Arial" w:hAnsi="Arial" w:cs="Arial"/>
          <w:sz w:val="20"/>
          <w:szCs w:val="20"/>
        </w:rPr>
      </w:pPr>
    </w:p>
    <w:p w14:paraId="1C1E3724" w14:textId="77777777" w:rsidR="00D56DE9" w:rsidRDefault="00D56DE9">
      <w:pPr>
        <w:rPr>
          <w:rFonts w:ascii="Arial" w:hAnsi="Arial" w:cs="Arial"/>
          <w:sz w:val="20"/>
          <w:szCs w:val="20"/>
        </w:rPr>
      </w:pPr>
    </w:p>
    <w:p w14:paraId="1C1E3725" w14:textId="77777777" w:rsidR="00D56DE9" w:rsidRDefault="00D56DE9">
      <w:pPr>
        <w:rPr>
          <w:rFonts w:ascii="Arial" w:hAnsi="Arial" w:cs="Arial"/>
          <w:sz w:val="20"/>
          <w:szCs w:val="20"/>
        </w:rPr>
      </w:pPr>
      <w:r>
        <w:rPr>
          <w:rFonts w:ascii="Arial" w:hAnsi="Arial" w:cs="Arial"/>
          <w:sz w:val="20"/>
          <w:szCs w:val="20"/>
        </w:rPr>
        <w:t>- je součástí nabídky uchazeče (bod 4)</w:t>
      </w:r>
      <w:r>
        <w:rPr>
          <w:rFonts w:ascii="Arial" w:hAnsi="Arial" w:cs="Arial"/>
          <w:sz w:val="20"/>
          <w:szCs w:val="20"/>
        </w:rPr>
        <w:br w:type="page"/>
      </w:r>
    </w:p>
    <w:p w14:paraId="1C1E3726" w14:textId="77777777" w:rsidR="00D56DE9" w:rsidRDefault="00D56DE9">
      <w:pPr>
        <w:rPr>
          <w:rFonts w:ascii="Arial" w:hAnsi="Arial" w:cs="Arial"/>
          <w:sz w:val="20"/>
          <w:szCs w:val="20"/>
        </w:rPr>
      </w:pPr>
    </w:p>
    <w:p w14:paraId="1C1E3727" w14:textId="77777777" w:rsidR="000458D2" w:rsidRDefault="000458D2" w:rsidP="000458D2">
      <w:pPr>
        <w:spacing w:line="280" w:lineRule="atLeast"/>
        <w:jc w:val="center"/>
        <w:rPr>
          <w:rFonts w:ascii="Arial" w:hAnsi="Arial" w:cs="Arial"/>
          <w:b/>
          <w:szCs w:val="20"/>
          <w:lang w:eastAsia="en-US"/>
        </w:rPr>
      </w:pPr>
      <w:r w:rsidRPr="00B42573">
        <w:rPr>
          <w:rFonts w:ascii="Arial" w:hAnsi="Arial" w:cs="Arial"/>
          <w:b/>
          <w:szCs w:val="20"/>
          <w:lang w:eastAsia="en-US"/>
        </w:rPr>
        <w:t xml:space="preserve">Příloha č. </w:t>
      </w:r>
      <w:r>
        <w:rPr>
          <w:rFonts w:ascii="Arial" w:hAnsi="Arial" w:cs="Arial"/>
          <w:b/>
          <w:szCs w:val="20"/>
          <w:lang w:eastAsia="en-US"/>
        </w:rPr>
        <w:t>5</w:t>
      </w:r>
      <w:r w:rsidRPr="00B42573">
        <w:rPr>
          <w:rFonts w:ascii="Arial" w:hAnsi="Arial" w:cs="Arial"/>
          <w:b/>
          <w:szCs w:val="20"/>
          <w:lang w:eastAsia="en-US"/>
        </w:rPr>
        <w:tab/>
        <w:t xml:space="preserve">- </w:t>
      </w:r>
      <w:r>
        <w:rPr>
          <w:rFonts w:ascii="Arial" w:hAnsi="Arial" w:cs="Arial"/>
          <w:b/>
          <w:szCs w:val="20"/>
          <w:lang w:eastAsia="en-US"/>
        </w:rPr>
        <w:t>Ochrana osobních údajů</w:t>
      </w:r>
    </w:p>
    <w:p w14:paraId="1C1E3728" w14:textId="77777777" w:rsidR="000458D2" w:rsidRPr="00706408" w:rsidRDefault="000458D2" w:rsidP="000458D2">
      <w:pPr>
        <w:spacing w:line="280" w:lineRule="atLeast"/>
        <w:jc w:val="both"/>
        <w:rPr>
          <w:rFonts w:ascii="Arial" w:hAnsi="Arial" w:cs="Arial"/>
          <w:sz w:val="20"/>
          <w:szCs w:val="20"/>
        </w:rPr>
      </w:pPr>
    </w:p>
    <w:p w14:paraId="1C1E3729" w14:textId="77777777" w:rsidR="000458D2" w:rsidRPr="00AE3D8A" w:rsidRDefault="000458D2" w:rsidP="000458D2">
      <w:pPr>
        <w:pStyle w:val="RLlneksmlouvy"/>
      </w:pPr>
      <w:bookmarkStart w:id="66" w:name="_Ref456889027"/>
      <w:r w:rsidRPr="00AE3D8A">
        <w:t>Základní ustanovení</w:t>
      </w:r>
      <w:bookmarkEnd w:id="66"/>
    </w:p>
    <w:p w14:paraId="1C1E372A" w14:textId="77777777" w:rsidR="000458D2" w:rsidRPr="00FB4EDA" w:rsidRDefault="000458D2" w:rsidP="000458D2">
      <w:pPr>
        <w:pStyle w:val="RLTextlnkuslovan"/>
        <w:rPr>
          <w:rFonts w:eastAsiaTheme="minorHAnsi"/>
          <w:szCs w:val="20"/>
        </w:rPr>
      </w:pPr>
      <w:r w:rsidRPr="00D5414E">
        <w:rPr>
          <w:szCs w:val="20"/>
        </w:rPr>
        <w:t xml:space="preserve">Poskytovatel bude pro Objednatele na základě Smlouvy a jednotlivých Dílčích smluv zajišťovat činnosti, při kterých dochází ke zpracování osobních údajů jednotlivých </w:t>
      </w:r>
      <w:r w:rsidRPr="00A963A4">
        <w:rPr>
          <w:szCs w:val="20"/>
        </w:rPr>
        <w:t>účastníků vzdělávacích kurzů a odborných konzultací (dále jen „</w:t>
      </w:r>
      <w:r w:rsidRPr="00A963A4">
        <w:rPr>
          <w:b/>
          <w:bCs/>
          <w:szCs w:val="20"/>
        </w:rPr>
        <w:t>Osobní údaje</w:t>
      </w:r>
      <w:r w:rsidR="00B92D94" w:rsidRPr="00A963A4">
        <w:rPr>
          <w:szCs w:val="20"/>
        </w:rPr>
        <w:t>“) ve </w:t>
      </w:r>
      <w:r w:rsidRPr="00A963A4">
        <w:rPr>
          <w:szCs w:val="20"/>
        </w:rPr>
        <w:t xml:space="preserve">smyslu § 4 písm. e) ZOOÚ. </w:t>
      </w:r>
    </w:p>
    <w:p w14:paraId="1C1E372B" w14:textId="77777777" w:rsidR="000458D2" w:rsidRPr="007A1568" w:rsidRDefault="000458D2" w:rsidP="000458D2">
      <w:pPr>
        <w:pStyle w:val="RLTextlnkuslovan"/>
        <w:rPr>
          <w:szCs w:val="20"/>
        </w:rPr>
      </w:pPr>
      <w:bookmarkStart w:id="67" w:name="_Ref397497793"/>
      <w:r w:rsidRPr="005202D4">
        <w:rPr>
          <w:szCs w:val="20"/>
        </w:rPr>
        <w:t>Osobní údaje jsou pro Objednatele zpracovávány Poskytovatelem pro účely a v rozsahu nezbytném pro</w:t>
      </w:r>
      <w:bookmarkEnd w:id="67"/>
      <w:r w:rsidRPr="005202D4">
        <w:rPr>
          <w:szCs w:val="20"/>
        </w:rPr>
        <w:t xml:space="preserve"> plnění předmětu Smlouvy a </w:t>
      </w:r>
      <w:r w:rsidR="00B92D94" w:rsidRPr="00BA2F6C">
        <w:rPr>
          <w:szCs w:val="20"/>
        </w:rPr>
        <w:t>jednotlivých Dílčích smluv, tj. </w:t>
      </w:r>
      <w:r w:rsidRPr="007A1568">
        <w:rPr>
          <w:szCs w:val="20"/>
        </w:rPr>
        <w:t>zejména bude docházet k následujícím zpracováním Osobních údajů:</w:t>
      </w:r>
    </w:p>
    <w:p w14:paraId="1C1E372C" w14:textId="77777777" w:rsidR="000458D2" w:rsidRPr="003F1DD9" w:rsidRDefault="000458D2" w:rsidP="000458D2">
      <w:pPr>
        <w:pStyle w:val="RLTextlnkuslovan"/>
        <w:numPr>
          <w:ilvl w:val="2"/>
          <w:numId w:val="18"/>
        </w:numPr>
        <w:rPr>
          <w:szCs w:val="20"/>
        </w:rPr>
      </w:pPr>
      <w:r w:rsidRPr="009D69C3">
        <w:rPr>
          <w:szCs w:val="20"/>
        </w:rPr>
        <w:t>přístup k Osobním údajům</w:t>
      </w:r>
      <w:r w:rsidRPr="003F1DD9">
        <w:rPr>
          <w:szCs w:val="20"/>
        </w:rPr>
        <w:t xml:space="preserve"> účastníků v rámci informačního systému Objednatele a jejich zpracovávání pro realizaci vzdělávacích kurzů a odborných konzultací;</w:t>
      </w:r>
    </w:p>
    <w:p w14:paraId="1C1E372D" w14:textId="77777777" w:rsidR="000458D2" w:rsidRPr="00BD0922" w:rsidRDefault="000458D2" w:rsidP="000458D2">
      <w:pPr>
        <w:pStyle w:val="RLTextlnkuslovan"/>
        <w:numPr>
          <w:ilvl w:val="2"/>
          <w:numId w:val="18"/>
        </w:numPr>
        <w:rPr>
          <w:szCs w:val="20"/>
        </w:rPr>
      </w:pPr>
      <w:r w:rsidRPr="00BD0922">
        <w:rPr>
          <w:szCs w:val="20"/>
        </w:rPr>
        <w:t>zpracování prezenčních listin;</w:t>
      </w:r>
    </w:p>
    <w:p w14:paraId="1C1E372E" w14:textId="77777777" w:rsidR="000458D2" w:rsidRPr="00BD0922" w:rsidRDefault="000458D2" w:rsidP="000458D2">
      <w:pPr>
        <w:pStyle w:val="RLTextlnkuslovan"/>
        <w:numPr>
          <w:ilvl w:val="2"/>
          <w:numId w:val="18"/>
        </w:numPr>
        <w:rPr>
          <w:szCs w:val="20"/>
        </w:rPr>
      </w:pPr>
      <w:r w:rsidRPr="00BD0922">
        <w:rPr>
          <w:szCs w:val="20"/>
        </w:rPr>
        <w:t>vyhodnocování jednotlivých vzdělávacích kurzů či odborných konzultací;</w:t>
      </w:r>
    </w:p>
    <w:p w14:paraId="1C1E372F" w14:textId="77777777" w:rsidR="000458D2" w:rsidRPr="00BD0922" w:rsidRDefault="000458D2" w:rsidP="000458D2">
      <w:pPr>
        <w:pStyle w:val="RLTextlnkuslovan"/>
        <w:numPr>
          <w:ilvl w:val="2"/>
          <w:numId w:val="18"/>
        </w:numPr>
        <w:rPr>
          <w:szCs w:val="20"/>
        </w:rPr>
      </w:pPr>
      <w:r w:rsidRPr="00BD0922">
        <w:rPr>
          <w:szCs w:val="20"/>
        </w:rPr>
        <w:t>vyhodnocení závěrečných testů;</w:t>
      </w:r>
    </w:p>
    <w:p w14:paraId="1C1E3730" w14:textId="77777777" w:rsidR="000458D2" w:rsidRPr="00BD0922" w:rsidRDefault="000458D2" w:rsidP="000458D2">
      <w:pPr>
        <w:pStyle w:val="RLTextlnkuslovan"/>
        <w:numPr>
          <w:ilvl w:val="2"/>
          <w:numId w:val="18"/>
        </w:numPr>
        <w:rPr>
          <w:szCs w:val="20"/>
        </w:rPr>
      </w:pPr>
      <w:r w:rsidRPr="00BD0922">
        <w:rPr>
          <w:szCs w:val="20"/>
        </w:rPr>
        <w:t>vydávání osvědčení.</w:t>
      </w:r>
    </w:p>
    <w:p w14:paraId="1C1E3731" w14:textId="77777777" w:rsidR="000458D2" w:rsidRPr="00BD0922" w:rsidRDefault="000458D2" w:rsidP="000458D2">
      <w:pPr>
        <w:pStyle w:val="RLTextlnkuslovan"/>
        <w:rPr>
          <w:szCs w:val="20"/>
        </w:rPr>
      </w:pPr>
      <w:r w:rsidRPr="00BD0922">
        <w:rPr>
          <w:szCs w:val="20"/>
        </w:rPr>
        <w:t>Za tímto účelem uvedeným výše pověřuje Objednatel Poskytovatele zpracováním Osobních údajů účastníků v rozsahu:</w:t>
      </w:r>
    </w:p>
    <w:p w14:paraId="1C1E3732" w14:textId="77777777" w:rsidR="000458D2" w:rsidRPr="00BD0922" w:rsidRDefault="000458D2" w:rsidP="000458D2">
      <w:pPr>
        <w:pStyle w:val="RLTextlnkuslovan"/>
        <w:numPr>
          <w:ilvl w:val="2"/>
          <w:numId w:val="18"/>
        </w:numPr>
        <w:rPr>
          <w:szCs w:val="20"/>
        </w:rPr>
      </w:pPr>
      <w:r w:rsidRPr="00BD0922">
        <w:rPr>
          <w:szCs w:val="20"/>
        </w:rPr>
        <w:t>jméno a příjmení;</w:t>
      </w:r>
    </w:p>
    <w:p w14:paraId="1C1E3733" w14:textId="77777777" w:rsidR="000458D2" w:rsidRPr="00BD0922" w:rsidRDefault="000458D2" w:rsidP="000458D2">
      <w:pPr>
        <w:pStyle w:val="RLTextlnkuslovan"/>
        <w:numPr>
          <w:ilvl w:val="2"/>
          <w:numId w:val="18"/>
        </w:numPr>
        <w:rPr>
          <w:szCs w:val="20"/>
        </w:rPr>
      </w:pPr>
      <w:r w:rsidRPr="00BD0922">
        <w:rPr>
          <w:szCs w:val="20"/>
        </w:rPr>
        <w:t>e-mailový kontakt;</w:t>
      </w:r>
    </w:p>
    <w:p w14:paraId="1C1E3734" w14:textId="77777777" w:rsidR="000458D2" w:rsidRPr="00BD0922" w:rsidRDefault="000458D2" w:rsidP="000458D2">
      <w:pPr>
        <w:pStyle w:val="RLTextlnkuslovan"/>
        <w:numPr>
          <w:ilvl w:val="2"/>
          <w:numId w:val="18"/>
        </w:numPr>
        <w:rPr>
          <w:szCs w:val="20"/>
        </w:rPr>
      </w:pPr>
      <w:r w:rsidRPr="00BD0922">
        <w:rPr>
          <w:szCs w:val="20"/>
        </w:rPr>
        <w:t>evidenční číslo zaměstnance - účastníka.</w:t>
      </w:r>
    </w:p>
    <w:p w14:paraId="1C1E3735" w14:textId="77777777" w:rsidR="00680D96" w:rsidRPr="00BD0922" w:rsidRDefault="00680D96" w:rsidP="00680D96">
      <w:pPr>
        <w:pStyle w:val="RLTextlnkuslovan"/>
        <w:rPr>
          <w:szCs w:val="20"/>
        </w:rPr>
      </w:pPr>
      <w:r w:rsidRPr="00BD0922">
        <w:rPr>
          <w:szCs w:val="20"/>
        </w:rPr>
        <w:t xml:space="preserve">Osobní údaje zpracovávané Poskytovatelem dle tohoto článku </w:t>
      </w:r>
      <w:r w:rsidRPr="00BD0922">
        <w:rPr>
          <w:szCs w:val="20"/>
        </w:rPr>
        <w:fldChar w:fldCharType="begin"/>
      </w:r>
      <w:r w:rsidRPr="00BD0922">
        <w:rPr>
          <w:szCs w:val="20"/>
        </w:rPr>
        <w:instrText xml:space="preserve"> REF _Ref456889027 \r \h </w:instrText>
      </w:r>
      <w:r w:rsidR="00D5414E">
        <w:rPr>
          <w:szCs w:val="20"/>
        </w:rPr>
        <w:instrText xml:space="preserve"> \* MERGEFORMAT </w:instrText>
      </w:r>
      <w:r w:rsidRPr="00BD0922">
        <w:rPr>
          <w:szCs w:val="20"/>
        </w:rPr>
      </w:r>
      <w:r w:rsidRPr="00BD0922">
        <w:rPr>
          <w:szCs w:val="20"/>
        </w:rPr>
        <w:fldChar w:fldCharType="separate"/>
      </w:r>
      <w:r w:rsidR="00EE52CA">
        <w:rPr>
          <w:szCs w:val="20"/>
        </w:rPr>
        <w:t>1</w:t>
      </w:r>
      <w:r w:rsidRPr="00BD0922">
        <w:rPr>
          <w:szCs w:val="20"/>
        </w:rPr>
        <w:fldChar w:fldCharType="end"/>
      </w:r>
      <w:r w:rsidRPr="00BD0922">
        <w:rPr>
          <w:szCs w:val="20"/>
        </w:rPr>
        <w:t xml:space="preserve"> </w:t>
      </w:r>
      <w:r w:rsidRPr="00BD0922">
        <w:rPr>
          <w:b/>
          <w:szCs w:val="20"/>
        </w:rPr>
        <w:t>Přílohy č. 5</w:t>
      </w:r>
      <w:r w:rsidRPr="00BD0922">
        <w:rPr>
          <w:szCs w:val="20"/>
        </w:rPr>
        <w:t xml:space="preserve"> budou Poskytovatelem uchovávány pouze po dobu trvání jednotlivých Dílčích smluv uzavřených na základě Smlouvy.</w:t>
      </w:r>
    </w:p>
    <w:p w14:paraId="1C1E3736" w14:textId="77777777" w:rsidR="000458D2" w:rsidRPr="00BD0922" w:rsidRDefault="000458D2" w:rsidP="000458D2">
      <w:pPr>
        <w:pStyle w:val="RLlneksmlouvy"/>
        <w:rPr>
          <w:szCs w:val="20"/>
        </w:rPr>
      </w:pPr>
      <w:r w:rsidRPr="00BD0922">
        <w:rPr>
          <w:szCs w:val="20"/>
        </w:rPr>
        <w:t>Povinnosti Poskytovatele</w:t>
      </w:r>
    </w:p>
    <w:p w14:paraId="1C1E3737" w14:textId="77777777" w:rsidR="000458D2" w:rsidRPr="00BD0922" w:rsidRDefault="000458D2" w:rsidP="000458D2">
      <w:pPr>
        <w:pStyle w:val="RLTextlnkuslovan"/>
        <w:rPr>
          <w:szCs w:val="20"/>
        </w:rPr>
      </w:pPr>
      <w:r w:rsidRPr="00BD0922">
        <w:rPr>
          <w:szCs w:val="20"/>
        </w:rPr>
        <w:t>Poskytovatel je při zpracování Osobních údajů na základě této Smlouvy a jednotlivých Dílčích smluv postupovat s náležitou odbornou péčí tak, aby neporušil žádné ustanovení ZOOÚ, zejména povinnosti podle § 5 ZOOÚ ve spojení s § 7 ZOOÚ, či jiného právního předpisu nebo nezpůsobil skutečnost, která by znamenala porušení ZOOÚ, zejména povinnosti podle § 5</w:t>
      </w:r>
      <w:r w:rsidR="00B92D94" w:rsidRPr="00BD0922">
        <w:rPr>
          <w:szCs w:val="20"/>
        </w:rPr>
        <w:t xml:space="preserve"> ZOOÚ ve spojení s § 7 ZOOÚ, či </w:t>
      </w:r>
      <w:r w:rsidRPr="00BD0922">
        <w:rPr>
          <w:szCs w:val="20"/>
        </w:rPr>
        <w:t>jiného právního předpisu Objednatelem.</w:t>
      </w:r>
    </w:p>
    <w:p w14:paraId="1C1E3738" w14:textId="77777777" w:rsidR="000458D2" w:rsidRPr="00BD0922" w:rsidRDefault="000458D2" w:rsidP="000458D2">
      <w:pPr>
        <w:pStyle w:val="RLTextlnkuslovan"/>
        <w:rPr>
          <w:szCs w:val="20"/>
        </w:rPr>
      </w:pPr>
      <w:r w:rsidRPr="00BD0922">
        <w:rPr>
          <w:szCs w:val="20"/>
        </w:rPr>
        <w:t>Jestliže Poskytovatel zjistí, že Objednatel porušuj</w:t>
      </w:r>
      <w:r w:rsidR="00B92D94" w:rsidRPr="00BD0922">
        <w:rPr>
          <w:szCs w:val="20"/>
        </w:rPr>
        <w:t>e povinnosti stanovené ZOOÚ, je </w:t>
      </w:r>
      <w:r w:rsidRPr="00BD0922">
        <w:rPr>
          <w:szCs w:val="20"/>
        </w:rPr>
        <w:t>v souladu s § 8 ZOOÚ povinen jej na to nepro</w:t>
      </w:r>
      <w:r w:rsidR="00B92D94" w:rsidRPr="00BD0922">
        <w:rPr>
          <w:szCs w:val="20"/>
        </w:rPr>
        <w:t>dleně upozornit a v případě, že </w:t>
      </w:r>
      <w:r w:rsidRPr="00BD0922">
        <w:rPr>
          <w:szCs w:val="20"/>
        </w:rPr>
        <w:t>Objednatel toto porušení nenapraví do 15 dnů od písemného vyrozumění Poskytovatele, ukončit zpracování Osobních údajů.</w:t>
      </w:r>
      <w:r w:rsidR="00B92D94" w:rsidRPr="00BD0922">
        <w:rPr>
          <w:szCs w:val="20"/>
        </w:rPr>
        <w:t xml:space="preserve"> Pokud tak neučiní, odpovídá za </w:t>
      </w:r>
      <w:r w:rsidRPr="00BD0922">
        <w:rPr>
          <w:szCs w:val="20"/>
        </w:rPr>
        <w:t xml:space="preserve">škodu, která subjektu Osobních údajů vznikne společně a nerozdílně s Objednatelem, čímž není dotčena jeho odpovědnost podle ZOOÚ. </w:t>
      </w:r>
    </w:p>
    <w:p w14:paraId="1C1E3739" w14:textId="77777777" w:rsidR="000458D2" w:rsidRPr="00BD0922" w:rsidRDefault="000458D2" w:rsidP="000458D2">
      <w:pPr>
        <w:pStyle w:val="RLTextlnkuslovan"/>
        <w:rPr>
          <w:szCs w:val="20"/>
        </w:rPr>
      </w:pPr>
      <w:r w:rsidRPr="00BD0922">
        <w:rPr>
          <w:szCs w:val="20"/>
        </w:rPr>
        <w:lastRenderedPageBreak/>
        <w:t xml:space="preserve">Poskytovatel je povinen řídit se při zpracování Osobních údajů na základě této Smlouvy a jednotlivých Dílčích smluv </w:t>
      </w:r>
      <w:r w:rsidR="00680D96" w:rsidRPr="00BD0922">
        <w:rPr>
          <w:szCs w:val="20"/>
        </w:rPr>
        <w:t xml:space="preserve">doloženými </w:t>
      </w:r>
      <w:r w:rsidRPr="00BD0922">
        <w:rPr>
          <w:szCs w:val="20"/>
        </w:rPr>
        <w:t xml:space="preserve">pokyny Objednatele. Poskytovatel je povinen upozornit Objednatele bez zbytečného odkladu na nevhodnou povahu pokynů, jestliže Poskytovatel mohl tuto nevhodnost zjistit při vynaložení veškeré odborné péče. Poskytovatel je v takovém případě </w:t>
      </w:r>
      <w:r w:rsidR="00B92D94" w:rsidRPr="00BD0922">
        <w:rPr>
          <w:szCs w:val="20"/>
        </w:rPr>
        <w:t>povinen pokyny provést pouze na </w:t>
      </w:r>
      <w:r w:rsidRPr="00BD0922">
        <w:rPr>
          <w:szCs w:val="20"/>
        </w:rPr>
        <w:t>základě písemného sdělení Objednatele, že Objednatel trvá na provedení takových pokynů, jinak Poskytovatel odpovídá Objednateli za případnou škodu způsobenou vznikem povinnosti Objednatele hradit škodu nebo nemajetkovou újmu v penězích subjektu Osobních údajů či pokutu ÚOOÚ.</w:t>
      </w:r>
    </w:p>
    <w:p w14:paraId="1C1E373A" w14:textId="77777777" w:rsidR="000458D2" w:rsidRPr="00BD0922" w:rsidRDefault="000458D2" w:rsidP="000458D2">
      <w:pPr>
        <w:pStyle w:val="RLTextlnkuslovan"/>
        <w:rPr>
          <w:szCs w:val="20"/>
        </w:rPr>
      </w:pPr>
      <w:r w:rsidRPr="00BD0922">
        <w:rPr>
          <w:szCs w:val="20"/>
        </w:rPr>
        <w:t>Poskytovatel je v souladu s § 10 ZOOÚ povinen dbát, aby žádný subjekt Osobních údajů neutrpěl újmu na svých právech, zejména na právu na zachování lidské důstojnosti, a také dbá na ochranu před neoprávněným zasahováním do soukromého a osobního života subjektů Osobních údajů.</w:t>
      </w:r>
    </w:p>
    <w:p w14:paraId="1C1E373B" w14:textId="77777777" w:rsidR="000458D2" w:rsidRPr="00BD0922" w:rsidRDefault="000458D2" w:rsidP="000458D2">
      <w:pPr>
        <w:pStyle w:val="RLTextlnkuslovan"/>
        <w:rPr>
          <w:szCs w:val="20"/>
        </w:rPr>
      </w:pPr>
      <w:r w:rsidRPr="00BD0922">
        <w:rPr>
          <w:szCs w:val="20"/>
        </w:rPr>
        <w:t>Jakmile pomine účel, pro který byly Osobní údaje zpracovány, nebo na základě žádosti subjektu údajů podle § 21 ZOOÚ, je Poskytovatel ve smyslu § 20 ZOOÚ povinen na základě a v souladu s pokyny Objednatele provést likvidaci Osobních údajů nebo tyto Osobní údaje předat Objednateli.</w:t>
      </w:r>
    </w:p>
    <w:p w14:paraId="1C1E373C" w14:textId="77777777" w:rsidR="000458D2" w:rsidRPr="00BD0922" w:rsidRDefault="000458D2" w:rsidP="000458D2">
      <w:pPr>
        <w:pStyle w:val="RLTextlnkuslovan"/>
        <w:rPr>
          <w:szCs w:val="20"/>
        </w:rPr>
      </w:pPr>
      <w:r w:rsidRPr="00BD0922">
        <w:rPr>
          <w:szCs w:val="20"/>
        </w:rPr>
        <w:t>V případě, že se kterýkoli subjekt Osobních údajů bude domnívat, že Objednatel nebo Poskytovatel provádí zpracování jeho Osobních údajů, které je v rozporu s ochranou soukromého a osobního života subjektu Osobních údajů nebo v rozporu se zákonem, zejména budou-li Osobní údaje nepřesné s ohledem na účel jejich zpracování, a ve smyslu § 21 ZOOÚ požádá Poskytovatele o vysvětlení nebo bude požadovat odstranění vzniklého stavu, zavazuje se Poskytovatel o tom neprodleně informovat Objednatele.</w:t>
      </w:r>
    </w:p>
    <w:p w14:paraId="1C1E373D" w14:textId="77777777" w:rsidR="000458D2" w:rsidRPr="00BD0922" w:rsidRDefault="000458D2" w:rsidP="000458D2">
      <w:pPr>
        <w:pStyle w:val="RLTextlnkuslovan"/>
        <w:rPr>
          <w:szCs w:val="20"/>
        </w:rPr>
      </w:pPr>
      <w:r w:rsidRPr="00BD0922">
        <w:rPr>
          <w:szCs w:val="20"/>
        </w:rPr>
        <w:t>Poskytovatel odpovídá Objednateli za škodu způsobenou Objednateli vznikem povinnosti Objednatele hradit v souvislosti s</w:t>
      </w:r>
      <w:r w:rsidR="00B92D94" w:rsidRPr="00BD0922">
        <w:rPr>
          <w:szCs w:val="20"/>
        </w:rPr>
        <w:t>e zpracováním Osobních údajů na </w:t>
      </w:r>
      <w:r w:rsidRPr="00BD0922">
        <w:rPr>
          <w:szCs w:val="20"/>
        </w:rPr>
        <w:t>základě této Smlouvy či jakékoliv Dílčí smlouvy jakoukoli náhradu škody nebo nemajetkovou újmu v penězích subjektu Osobních údajů či pokutu ÚOOÚ v důsledku porušení povinností uložených Poskytovateli zákonem nebo touto Smlouvou či Dílčí smlouvou.</w:t>
      </w:r>
    </w:p>
    <w:p w14:paraId="1C1E373E" w14:textId="77777777" w:rsidR="000458D2" w:rsidRPr="00BD0922" w:rsidRDefault="000458D2" w:rsidP="000458D2">
      <w:pPr>
        <w:pStyle w:val="RLTextlnkuslovan"/>
        <w:rPr>
          <w:szCs w:val="20"/>
        </w:rPr>
      </w:pPr>
      <w:r w:rsidRPr="00BD0922">
        <w:rPr>
          <w:szCs w:val="20"/>
        </w:rPr>
        <w:t>Poskytovatel je povinen Objednateli neprodleně oznámit provedení kontroly ze strany ÚOOÚ a poskytnout Objednateli na jeho žádost podrobné informace o průběhu kontroly a kopii kontrolního protokolu. V případě zahájení správního řízení o uložení opatření k nápravě a/nebo uložení pokuty (dále jen „</w:t>
      </w:r>
      <w:r w:rsidRPr="00BD0922">
        <w:rPr>
          <w:b/>
          <w:bCs/>
          <w:szCs w:val="20"/>
        </w:rPr>
        <w:t>Správní řízení</w:t>
      </w:r>
      <w:r w:rsidRPr="00BD0922">
        <w:rPr>
          <w:szCs w:val="20"/>
        </w:rPr>
        <w:t>“) je Poskytovatel rovněž povinen tuto skutečnost neprodleně oznámit Objednateli a poskytnout Objednateli na jeho žádost podrobné informace o průběhu a výsledcích Správního řízení, popř. Objednateli poskytnout plnou moc k n</w:t>
      </w:r>
      <w:r w:rsidR="00B92D94" w:rsidRPr="00BD0922">
        <w:rPr>
          <w:szCs w:val="20"/>
        </w:rPr>
        <w:t>ahlížení do spisu týkajícího se </w:t>
      </w:r>
      <w:r w:rsidRPr="00BD0922">
        <w:rPr>
          <w:szCs w:val="20"/>
        </w:rPr>
        <w:t>Správního řízení. Poskytovatel je povinen plnit povinnosti kontrolovaného podle zvláštního právního předpisu upravujícího postup ÚOOÚ při výkonu kontroly a zavazuje se</w:t>
      </w:r>
    </w:p>
    <w:p w14:paraId="1C1E373F" w14:textId="77777777" w:rsidR="000458D2" w:rsidRPr="00BD0922" w:rsidRDefault="000458D2" w:rsidP="000458D2">
      <w:pPr>
        <w:pStyle w:val="RLTextlnkuslovan"/>
        <w:numPr>
          <w:ilvl w:val="2"/>
          <w:numId w:val="18"/>
        </w:numPr>
        <w:rPr>
          <w:szCs w:val="20"/>
        </w:rPr>
      </w:pPr>
      <w:r w:rsidRPr="00BD0922">
        <w:rPr>
          <w:szCs w:val="20"/>
        </w:rPr>
        <w:t>poskytnout Objednateli kopii protokolu o kontrole,</w:t>
      </w:r>
    </w:p>
    <w:p w14:paraId="1C1E3740" w14:textId="77777777" w:rsidR="000458D2" w:rsidRPr="00BD0922" w:rsidRDefault="000458D2" w:rsidP="000458D2">
      <w:pPr>
        <w:pStyle w:val="RLTextlnkuslovan"/>
        <w:numPr>
          <w:ilvl w:val="2"/>
          <w:numId w:val="18"/>
        </w:numPr>
        <w:rPr>
          <w:szCs w:val="20"/>
        </w:rPr>
      </w:pPr>
      <w:r w:rsidRPr="00BD0922">
        <w:rPr>
          <w:szCs w:val="20"/>
        </w:rPr>
        <w:t>podat námitky proti kontrolním zjištěním uvedeným v protokolu o kontrole, pokud o to Objednatel požádá,</w:t>
      </w:r>
    </w:p>
    <w:p w14:paraId="1C1E3741" w14:textId="77777777" w:rsidR="000458D2" w:rsidRPr="00BD0922" w:rsidRDefault="000458D2" w:rsidP="000458D2">
      <w:pPr>
        <w:pStyle w:val="RLTextlnkuslovan"/>
        <w:numPr>
          <w:ilvl w:val="2"/>
          <w:numId w:val="18"/>
        </w:numPr>
        <w:rPr>
          <w:szCs w:val="20"/>
        </w:rPr>
      </w:pPr>
      <w:r w:rsidRPr="00BD0922">
        <w:rPr>
          <w:szCs w:val="20"/>
        </w:rPr>
        <w:lastRenderedPageBreak/>
        <w:t>informovat Objednatele o způsobu provádění opatření k odstranění zjištěných nedostatků uložených inspektorem ÚOOÚ a</w:t>
      </w:r>
    </w:p>
    <w:p w14:paraId="1C1E3742" w14:textId="77777777" w:rsidR="000458D2" w:rsidRPr="00BD0922" w:rsidRDefault="000458D2" w:rsidP="000458D2">
      <w:pPr>
        <w:pStyle w:val="RLTextlnkuslovan"/>
        <w:numPr>
          <w:ilvl w:val="2"/>
          <w:numId w:val="18"/>
        </w:numPr>
        <w:rPr>
          <w:szCs w:val="20"/>
        </w:rPr>
      </w:pPr>
      <w:r w:rsidRPr="00BD0922">
        <w:rPr>
          <w:szCs w:val="20"/>
        </w:rPr>
        <w:t>respektovat požadavky Objednatele na odstranění zjištěných nedostatků v souladu s opatřením uložených inspektorem ÚOOÚ.</w:t>
      </w:r>
    </w:p>
    <w:p w14:paraId="1C1E3743" w14:textId="77777777" w:rsidR="000E363C" w:rsidRPr="003E7DB2" w:rsidRDefault="000E363C" w:rsidP="000E363C">
      <w:pPr>
        <w:pStyle w:val="RLTextlnkuslovan"/>
        <w:rPr>
          <w:szCs w:val="20"/>
        </w:rPr>
      </w:pPr>
      <w:r w:rsidRPr="00BD0922">
        <w:rPr>
          <w:szCs w:val="20"/>
        </w:rPr>
        <w:t>Poskytovatel je, pokud je to možné při zohlednění povahy zpracování, prostřednictvím vhodných technických a organizačních opatření nápomocen Objednateli při plnění povinnosti Objednatele reagovat na žádosti o výkon práv subjektů Osobních údajů, zejména na žádost na přístup k Osobním údajům, na opravu či výmaz Osobních údajů,</w:t>
      </w:r>
      <w:r w:rsidR="00B92D94" w:rsidRPr="00BD0922">
        <w:rPr>
          <w:szCs w:val="20"/>
        </w:rPr>
        <w:t xml:space="preserve"> na </w:t>
      </w:r>
      <w:r w:rsidRPr="00BD0922">
        <w:rPr>
          <w:szCs w:val="20"/>
        </w:rPr>
        <w:t>omezení zpracování či na přenositelnost Osobních údajů.</w:t>
      </w:r>
    </w:p>
    <w:p w14:paraId="1C1E3744" w14:textId="77777777" w:rsidR="000458D2" w:rsidRPr="00C16061" w:rsidRDefault="000458D2" w:rsidP="000458D2">
      <w:pPr>
        <w:pStyle w:val="RLlneksmlouvy"/>
      </w:pPr>
      <w:r w:rsidRPr="00C16061">
        <w:t xml:space="preserve">Opatření k zajištění zabezpečení ochrany </w:t>
      </w:r>
      <w:r>
        <w:t>O</w:t>
      </w:r>
      <w:r w:rsidRPr="00C16061">
        <w:t>sobních údajů</w:t>
      </w:r>
    </w:p>
    <w:p w14:paraId="1C1E3745" w14:textId="77777777" w:rsidR="000458D2" w:rsidRPr="00A963A4" w:rsidRDefault="000458D2" w:rsidP="000458D2">
      <w:pPr>
        <w:pStyle w:val="RLTextlnkuslovan"/>
        <w:rPr>
          <w:rFonts w:eastAsiaTheme="minorHAnsi"/>
          <w:bCs/>
          <w:szCs w:val="20"/>
        </w:rPr>
      </w:pPr>
      <w:bookmarkStart w:id="68" w:name="_Ref419051415"/>
      <w:r>
        <w:t>Poskytovatel se zavazuje</w:t>
      </w:r>
      <w:r w:rsidRPr="00D5414E">
        <w:rPr>
          <w:szCs w:val="20"/>
        </w:rPr>
        <w:t xml:space="preserve">, že ve smyslu § 13 odst. 1 ZOOÚ přijme </w:t>
      </w:r>
      <w:r w:rsidR="00B92D94" w:rsidRPr="00BD0922">
        <w:rPr>
          <w:szCs w:val="20"/>
        </w:rPr>
        <w:t>s přihlédnutím ke </w:t>
      </w:r>
      <w:r w:rsidR="00830F73" w:rsidRPr="00BD0922">
        <w:rPr>
          <w:szCs w:val="20"/>
        </w:rPr>
        <w:t xml:space="preserve">stavu techniky, nákladům na provedení, povaze, rozsahu, kontextu a účelům zpracování i k různě pravděpodobným a různě závažným rizikům pro práva a svobody fyzických osob </w:t>
      </w:r>
      <w:r w:rsidRPr="00D5414E">
        <w:rPr>
          <w:szCs w:val="20"/>
        </w:rPr>
        <w:t>veškerá technická a organizační opatření, která způsobem stanoveným v ZOOÚ či v jiných závazných právn</w:t>
      </w:r>
      <w:r w:rsidRPr="00A963A4">
        <w:rPr>
          <w:szCs w:val="20"/>
        </w:rPr>
        <w:t>ích předpisech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bookmarkEnd w:id="68"/>
    </w:p>
    <w:p w14:paraId="1C1E3746" w14:textId="77777777" w:rsidR="000458D2" w:rsidRPr="00FB4EDA" w:rsidRDefault="000458D2" w:rsidP="000458D2">
      <w:pPr>
        <w:pStyle w:val="RLTextlnkuslovan"/>
        <w:rPr>
          <w:szCs w:val="20"/>
        </w:rPr>
      </w:pPr>
      <w:r w:rsidRPr="00FB4EDA">
        <w:rPr>
          <w:szCs w:val="20"/>
        </w:rPr>
        <w:t>Poskytovatel se zavazuje zejména, nikoliv však výlučně, že přijme následující organizační a technická opatření:</w:t>
      </w:r>
    </w:p>
    <w:p w14:paraId="1C1E3747" w14:textId="77777777" w:rsidR="000458D2" w:rsidRPr="007A1568" w:rsidRDefault="000458D2" w:rsidP="000458D2">
      <w:pPr>
        <w:pStyle w:val="RLTextlnkuslovan"/>
        <w:numPr>
          <w:ilvl w:val="2"/>
          <w:numId w:val="18"/>
        </w:numPr>
        <w:rPr>
          <w:szCs w:val="20"/>
        </w:rPr>
      </w:pPr>
      <w:bookmarkStart w:id="69" w:name="_Ref397498920"/>
      <w:r w:rsidRPr="005202D4">
        <w:rPr>
          <w:szCs w:val="20"/>
        </w:rPr>
        <w:t>pověří zpracováním Osobních údajů pouze své vybrané zaměstnance, které poučí o jejich povinnosti zachovávat mlčenli</w:t>
      </w:r>
      <w:r w:rsidR="00B92D94" w:rsidRPr="00BA2F6C">
        <w:rPr>
          <w:szCs w:val="20"/>
        </w:rPr>
        <w:t>vost ohledně Osobních údajů a o </w:t>
      </w:r>
      <w:r w:rsidRPr="007A1568">
        <w:rPr>
          <w:szCs w:val="20"/>
        </w:rPr>
        <w:t>dalších povinnostech, které jsou povinni dodržovat tak, aby nedošlo k porušení ZOOÚ či jiných platných právních předpisů;</w:t>
      </w:r>
      <w:bookmarkEnd w:id="69"/>
    </w:p>
    <w:p w14:paraId="1C1E3748" w14:textId="77777777" w:rsidR="000458D2" w:rsidRPr="00D5414E" w:rsidRDefault="000458D2" w:rsidP="000458D2">
      <w:pPr>
        <w:pStyle w:val="RLTextlnkuslovan"/>
        <w:numPr>
          <w:ilvl w:val="2"/>
          <w:numId w:val="18"/>
        </w:numPr>
        <w:rPr>
          <w:szCs w:val="20"/>
        </w:rPr>
      </w:pPr>
      <w:bookmarkStart w:id="70" w:name="_Ref456890487"/>
      <w:r w:rsidRPr="009D69C3">
        <w:rPr>
          <w:szCs w:val="20"/>
        </w:rPr>
        <w:t>nesvěří zpracování Osobních údajů jakéko</w:t>
      </w:r>
      <w:r w:rsidRPr="003F1DD9">
        <w:rPr>
          <w:szCs w:val="20"/>
        </w:rPr>
        <w:t xml:space="preserve">liv třetí osobě bez předchozího </w:t>
      </w:r>
      <w:r w:rsidR="00CB391F" w:rsidRPr="003F1DD9">
        <w:rPr>
          <w:szCs w:val="20"/>
        </w:rPr>
        <w:t xml:space="preserve">konkrétního nebo obecného </w:t>
      </w:r>
      <w:r w:rsidRPr="00BD0922">
        <w:rPr>
          <w:szCs w:val="20"/>
        </w:rPr>
        <w:t xml:space="preserve">písemného </w:t>
      </w:r>
      <w:r w:rsidR="00CB391F" w:rsidRPr="00BD0922">
        <w:rPr>
          <w:szCs w:val="20"/>
        </w:rPr>
        <w:t xml:space="preserve">povolení </w:t>
      </w:r>
      <w:r w:rsidRPr="00BD0922">
        <w:rPr>
          <w:szCs w:val="20"/>
        </w:rPr>
        <w:t>Objednatele. V případě obecného písemného povolení Poskytovatel Objednatele informuje o veškerých zamýšlených změnách týkajících se přijetí třetích osob jako dalších zpracovatelů („</w:t>
      </w:r>
      <w:r w:rsidRPr="00BD0922">
        <w:rPr>
          <w:b/>
          <w:szCs w:val="20"/>
        </w:rPr>
        <w:t>Další zpracovatel</w:t>
      </w:r>
      <w:r w:rsidRPr="00BD0922">
        <w:rPr>
          <w:szCs w:val="20"/>
        </w:rPr>
        <w:t>“) nebo jejich nahrazení, a poskytne tak Objednateli příležitost vyslovit vůči těmto změnám námitky</w:t>
      </w:r>
      <w:r w:rsidRPr="00D5414E">
        <w:rPr>
          <w:szCs w:val="20"/>
        </w:rPr>
        <w:t>;</w:t>
      </w:r>
      <w:bookmarkEnd w:id="70"/>
      <w:r w:rsidR="006F4B4C" w:rsidRPr="00BD0922">
        <w:rPr>
          <w:szCs w:val="20"/>
        </w:rPr>
        <w:t xml:space="preserve"> V případě obecného písemného povolení Poskytovatel Objednatele informuje o veškerých zamýšlených změnách týkajících se přijetí třetích osob jako dalších zpracovatelů („</w:t>
      </w:r>
      <w:r w:rsidR="006F4B4C" w:rsidRPr="00BD0922">
        <w:rPr>
          <w:b/>
          <w:szCs w:val="20"/>
        </w:rPr>
        <w:t>Další zpracovatel</w:t>
      </w:r>
      <w:r w:rsidR="006F4B4C" w:rsidRPr="00BD0922">
        <w:rPr>
          <w:szCs w:val="20"/>
        </w:rPr>
        <w:t>“) nebo jejich nahrazení, a poskytne tak Objednateli příležitost vyslovit vůči těmto změnám námitky</w:t>
      </w:r>
      <w:r w:rsidR="006F4B4C" w:rsidRPr="00D5414E">
        <w:rPr>
          <w:szCs w:val="20"/>
        </w:rPr>
        <w:t>;</w:t>
      </w:r>
    </w:p>
    <w:p w14:paraId="1C1E3749" w14:textId="77777777" w:rsidR="000458D2" w:rsidRPr="00A963A4" w:rsidRDefault="000458D2" w:rsidP="000458D2">
      <w:pPr>
        <w:pStyle w:val="RLTextlnkuslovan"/>
        <w:numPr>
          <w:ilvl w:val="2"/>
          <w:numId w:val="18"/>
        </w:numPr>
        <w:rPr>
          <w:szCs w:val="20"/>
        </w:rPr>
      </w:pPr>
      <w:r w:rsidRPr="00A963A4">
        <w:rPr>
          <w:szCs w:val="20"/>
        </w:rPr>
        <w:t>bude používat odpovídající technické zařízení a programové vybavení způsobem, který vyloučí neoprávněný či nahodilý přístup k Osobním údajům ze strany jiných osob, než pověřených zaměstnanců Poskytovatele;</w:t>
      </w:r>
    </w:p>
    <w:p w14:paraId="1C1E374A" w14:textId="77777777" w:rsidR="000458D2" w:rsidRPr="00FB4EDA" w:rsidRDefault="000458D2" w:rsidP="000458D2">
      <w:pPr>
        <w:pStyle w:val="RLTextlnkuslovan"/>
        <w:numPr>
          <w:ilvl w:val="2"/>
          <w:numId w:val="18"/>
        </w:numPr>
        <w:rPr>
          <w:szCs w:val="20"/>
        </w:rPr>
      </w:pPr>
      <w:r w:rsidRPr="00A963A4">
        <w:rPr>
          <w:szCs w:val="20"/>
        </w:rPr>
        <w:t>bude Osobní údaje uchovávat v náležitě zabezpečených objektech a místnostech;</w:t>
      </w:r>
    </w:p>
    <w:p w14:paraId="1C1E374B" w14:textId="77777777" w:rsidR="000458D2" w:rsidRPr="007A1568" w:rsidRDefault="000458D2" w:rsidP="000458D2">
      <w:pPr>
        <w:pStyle w:val="RLTextlnkuslovan"/>
        <w:numPr>
          <w:ilvl w:val="2"/>
          <w:numId w:val="18"/>
        </w:numPr>
        <w:rPr>
          <w:szCs w:val="20"/>
        </w:rPr>
      </w:pPr>
      <w:r w:rsidRPr="00FB4EDA">
        <w:rPr>
          <w:szCs w:val="20"/>
        </w:rPr>
        <w:lastRenderedPageBreak/>
        <w:t>Osobní údaje v elektronické podobě bude uchovávat na zabezpečených serverech nebo na nosičích dat, ke kterým budou mít přístup pouze pověřené osoby na základě pří</w:t>
      </w:r>
      <w:r w:rsidRPr="005202D4">
        <w:rPr>
          <w:szCs w:val="20"/>
        </w:rPr>
        <w:t>stupových kódů či hesel a bude Osob</w:t>
      </w:r>
      <w:r w:rsidRPr="00BA2F6C">
        <w:rPr>
          <w:szCs w:val="20"/>
        </w:rPr>
        <w:t>ní údaje pravidelně zálohovat;</w:t>
      </w:r>
    </w:p>
    <w:p w14:paraId="1C1E374C" w14:textId="77777777" w:rsidR="000458D2" w:rsidRPr="003F1DD9" w:rsidRDefault="000458D2" w:rsidP="000458D2">
      <w:pPr>
        <w:pStyle w:val="RLTextlnkuslovan"/>
        <w:numPr>
          <w:ilvl w:val="2"/>
          <w:numId w:val="18"/>
        </w:numPr>
        <w:rPr>
          <w:szCs w:val="20"/>
        </w:rPr>
      </w:pPr>
      <w:r w:rsidRPr="009D69C3">
        <w:rPr>
          <w:szCs w:val="20"/>
        </w:rPr>
        <w:t>zajistí dálkový přenos Osobních údajů buď pouze prostřednictvím veřejně nepřístupné sítě, nebo prostřednic</w:t>
      </w:r>
      <w:r w:rsidRPr="003F1DD9">
        <w:rPr>
          <w:szCs w:val="20"/>
        </w:rPr>
        <w:t>tvím zabezpečeného přenosu po veřejných sítích, a to v souladu s dohodou s Objednatelem o úrovni daného zabezpečeného přenosu;</w:t>
      </w:r>
    </w:p>
    <w:p w14:paraId="1C1E374D" w14:textId="77777777" w:rsidR="000458D2" w:rsidRPr="00BD0922" w:rsidRDefault="000458D2" w:rsidP="000458D2">
      <w:pPr>
        <w:pStyle w:val="RLTextlnkuslovan"/>
        <w:numPr>
          <w:ilvl w:val="2"/>
          <w:numId w:val="18"/>
        </w:numPr>
        <w:rPr>
          <w:szCs w:val="20"/>
        </w:rPr>
      </w:pPr>
      <w:r w:rsidRPr="00BD0922">
        <w:rPr>
          <w:szCs w:val="20"/>
        </w:rPr>
        <w:t>písemné dokumenty obsahující</w:t>
      </w:r>
      <w:r w:rsidR="00B92D94" w:rsidRPr="00BD0922">
        <w:rPr>
          <w:szCs w:val="20"/>
        </w:rPr>
        <w:t xml:space="preserve"> Osobní údaje bude uchovávat na </w:t>
      </w:r>
      <w:r w:rsidRPr="00BD0922">
        <w:rPr>
          <w:szCs w:val="20"/>
        </w:rPr>
        <w:t>zabezpečeném místě, přičemž bude vést řádnou evidenci o pohybu takových písemných dokumentů;</w:t>
      </w:r>
    </w:p>
    <w:p w14:paraId="1C1E374E" w14:textId="77777777" w:rsidR="00525DFA" w:rsidRPr="00BD0922" w:rsidRDefault="00525DFA" w:rsidP="00525DFA">
      <w:pPr>
        <w:pStyle w:val="RLTextlnkuslovan"/>
        <w:numPr>
          <w:ilvl w:val="2"/>
          <w:numId w:val="18"/>
        </w:numPr>
        <w:rPr>
          <w:szCs w:val="20"/>
        </w:rPr>
      </w:pPr>
      <w:r w:rsidRPr="00BD0922">
        <w:rPr>
          <w:szCs w:val="20"/>
        </w:rPr>
        <w:t>bude v co největší míře zpracovávat pouze pseudonymizované a šifrované Osobní údaje, je-li takové opatření vhodné a nezbytné ke snížení rizik plynoucích ze zpracování Osobních údajů;</w:t>
      </w:r>
    </w:p>
    <w:p w14:paraId="1C1E374F" w14:textId="77777777" w:rsidR="00525DFA" w:rsidRPr="00BD0922" w:rsidRDefault="00525DFA" w:rsidP="00525DFA">
      <w:pPr>
        <w:pStyle w:val="RLTextlnkuslovan"/>
        <w:numPr>
          <w:ilvl w:val="2"/>
          <w:numId w:val="18"/>
        </w:numPr>
        <w:rPr>
          <w:szCs w:val="20"/>
        </w:rPr>
      </w:pPr>
      <w:r w:rsidRPr="00BD0922">
        <w:rPr>
          <w:szCs w:val="20"/>
        </w:rPr>
        <w:t>zajistí neustálou důvěrnost, integritu, dostupnost a odolnost systémů a s</w:t>
      </w:r>
      <w:r w:rsidR="00F94D49" w:rsidRPr="00BD0922">
        <w:rPr>
          <w:szCs w:val="20"/>
        </w:rPr>
        <w:t>l</w:t>
      </w:r>
      <w:r w:rsidRPr="00BD0922">
        <w:rPr>
          <w:szCs w:val="20"/>
        </w:rPr>
        <w:t>užeb zpracování;</w:t>
      </w:r>
    </w:p>
    <w:p w14:paraId="1C1E3750" w14:textId="77777777" w:rsidR="00525DFA" w:rsidRPr="00BD0922" w:rsidRDefault="00525DFA" w:rsidP="00525DFA">
      <w:pPr>
        <w:pStyle w:val="RLTextlnkuslovan"/>
        <w:numPr>
          <w:ilvl w:val="2"/>
          <w:numId w:val="18"/>
        </w:numPr>
        <w:rPr>
          <w:szCs w:val="20"/>
        </w:rPr>
      </w:pPr>
      <w:r w:rsidRPr="00BD0922">
        <w:rPr>
          <w:szCs w:val="20"/>
        </w:rPr>
        <w:t>prostřednictvím vhodných technických prostředků zajistí schopnost obnovit dostupnost Osobních údajů a přístup k </w:t>
      </w:r>
      <w:r w:rsidR="00B92D94" w:rsidRPr="00BD0922">
        <w:rPr>
          <w:szCs w:val="20"/>
        </w:rPr>
        <w:t>nim včas v případě fyzických či </w:t>
      </w:r>
      <w:r w:rsidRPr="00BD0922">
        <w:rPr>
          <w:szCs w:val="20"/>
        </w:rPr>
        <w:t>technických incidentů;</w:t>
      </w:r>
    </w:p>
    <w:p w14:paraId="1C1E3751" w14:textId="77777777" w:rsidR="00525DFA" w:rsidRPr="00D5414E" w:rsidRDefault="00525DFA" w:rsidP="00525DFA">
      <w:pPr>
        <w:pStyle w:val="RLTextlnkuslovan"/>
        <w:numPr>
          <w:ilvl w:val="2"/>
          <w:numId w:val="18"/>
        </w:numPr>
        <w:rPr>
          <w:szCs w:val="20"/>
        </w:rPr>
      </w:pPr>
      <w:r w:rsidRPr="00BD0922">
        <w:rPr>
          <w:szCs w:val="20"/>
        </w:rPr>
        <w:t>zajistí pravidelné testování</w:t>
      </w:r>
      <w:r w:rsidR="009726D2" w:rsidRPr="00BD0922">
        <w:rPr>
          <w:szCs w:val="20"/>
        </w:rPr>
        <w:t>,</w:t>
      </w:r>
      <w:r w:rsidRPr="00BD0922">
        <w:rPr>
          <w:szCs w:val="20"/>
        </w:rPr>
        <w:t xml:space="preserve"> posuzování a hodnocení účinnosti zavedených technických a organizačních opatření pro zajištění bezpečnosti zpracování.</w:t>
      </w:r>
    </w:p>
    <w:p w14:paraId="1C1E3752" w14:textId="77777777" w:rsidR="000458D2" w:rsidRPr="00A963A4" w:rsidRDefault="000458D2" w:rsidP="000458D2">
      <w:pPr>
        <w:pStyle w:val="RLTextlnkuslovan"/>
        <w:numPr>
          <w:ilvl w:val="2"/>
          <w:numId w:val="18"/>
        </w:numPr>
        <w:rPr>
          <w:szCs w:val="20"/>
        </w:rPr>
      </w:pPr>
      <w:r w:rsidRPr="00A963A4">
        <w:rPr>
          <w:szCs w:val="20"/>
        </w:rPr>
        <w:t>při ukončení zpracování Osobních údajů zajistí Poskytovatel dle dohody s Objednatelem fyzickou likvidaci Osobních údajů, nebo tyto Osobní údaje předá Objednateli.</w:t>
      </w:r>
    </w:p>
    <w:p w14:paraId="1C1E3753" w14:textId="77777777" w:rsidR="000458D2" w:rsidRPr="003F1DD9" w:rsidRDefault="000458D2" w:rsidP="000458D2">
      <w:pPr>
        <w:pStyle w:val="RLTextlnkuslovan"/>
        <w:rPr>
          <w:szCs w:val="20"/>
        </w:rPr>
      </w:pPr>
      <w:r w:rsidRPr="00A963A4">
        <w:rPr>
          <w:szCs w:val="20"/>
        </w:rPr>
        <w:t>Poskytovatel je ve smyslu § 13 odst. 2 ZOOÚ povinen zpracovat a dokumento</w:t>
      </w:r>
      <w:r w:rsidRPr="00FB4EDA">
        <w:rPr>
          <w:szCs w:val="20"/>
        </w:rPr>
        <w:t>va</w:t>
      </w:r>
      <w:r w:rsidRPr="005202D4">
        <w:rPr>
          <w:szCs w:val="20"/>
        </w:rPr>
        <w:t>t přijatá a provedená technicko-org</w:t>
      </w:r>
      <w:r w:rsidRPr="00BA2F6C">
        <w:rPr>
          <w:szCs w:val="20"/>
        </w:rPr>
        <w:t>anizační opatření k zajištění ochrany Osobních údajů v souladu se ZOOÚ a jinými právními před</w:t>
      </w:r>
      <w:r w:rsidR="00B92D94" w:rsidRPr="007A1568">
        <w:rPr>
          <w:szCs w:val="20"/>
        </w:rPr>
        <w:t>pisy; Objednatel je oprávněn si </w:t>
      </w:r>
      <w:r w:rsidRPr="009D69C3">
        <w:rPr>
          <w:szCs w:val="20"/>
        </w:rPr>
        <w:t>takovou doku</w:t>
      </w:r>
      <w:r w:rsidRPr="003F1DD9">
        <w:rPr>
          <w:szCs w:val="20"/>
        </w:rPr>
        <w:t>mentaci od Poskytovatele kdykoliv vyžádat k nahlédnutí.</w:t>
      </w:r>
    </w:p>
    <w:p w14:paraId="1C1E3754" w14:textId="77777777" w:rsidR="00641249" w:rsidRPr="00D5414E" w:rsidRDefault="00641249" w:rsidP="000458D2">
      <w:pPr>
        <w:pStyle w:val="RLTextlnkuslovan"/>
        <w:rPr>
          <w:szCs w:val="20"/>
        </w:rPr>
      </w:pPr>
      <w:bookmarkStart w:id="71" w:name="_Ref456915917"/>
      <w:r w:rsidRPr="00BD0922">
        <w:rPr>
          <w:szCs w:val="20"/>
        </w:rPr>
        <w:t xml:space="preserve">Pokud Poskytovatel zapojí ve smyslu článku </w:t>
      </w:r>
      <w:r w:rsidRPr="00BD0922">
        <w:rPr>
          <w:szCs w:val="20"/>
        </w:rPr>
        <w:fldChar w:fldCharType="begin"/>
      </w:r>
      <w:r w:rsidRPr="00BD0922">
        <w:rPr>
          <w:szCs w:val="20"/>
        </w:rPr>
        <w:instrText xml:space="preserve"> REF _Ref456890487 \r \h </w:instrText>
      </w:r>
      <w:r w:rsidR="00D5414E" w:rsidRPr="00D5414E">
        <w:rPr>
          <w:szCs w:val="20"/>
        </w:rPr>
        <w:instrText xml:space="preserve"> \* MERGEFORMAT </w:instrText>
      </w:r>
      <w:r w:rsidRPr="00BD0922">
        <w:rPr>
          <w:szCs w:val="20"/>
        </w:rPr>
      </w:r>
      <w:r w:rsidRPr="00BD0922">
        <w:rPr>
          <w:szCs w:val="20"/>
        </w:rPr>
        <w:fldChar w:fldCharType="separate"/>
      </w:r>
      <w:r w:rsidR="00EE52CA">
        <w:rPr>
          <w:szCs w:val="20"/>
        </w:rPr>
        <w:t>3.2.2</w:t>
      </w:r>
      <w:r w:rsidRPr="00BD0922">
        <w:rPr>
          <w:szCs w:val="20"/>
        </w:rPr>
        <w:fldChar w:fldCharType="end"/>
      </w:r>
      <w:r w:rsidRPr="00BD0922">
        <w:rPr>
          <w:szCs w:val="20"/>
        </w:rPr>
        <w:t xml:space="preserve"> výše</w:t>
      </w:r>
      <w:r w:rsidR="00B92D94" w:rsidRPr="00BD0922">
        <w:rPr>
          <w:szCs w:val="20"/>
        </w:rPr>
        <w:t xml:space="preserve"> Dalšího zpracovatele, aby </w:t>
      </w:r>
      <w:r w:rsidRPr="00BD0922">
        <w:rPr>
          <w:szCs w:val="20"/>
        </w:rPr>
        <w:t xml:space="preserve">jménem Objednatele provedl určité činnosti zpracování, musí být tomuto Dalšímu zpracovateli uloženy na základě smlouvy stejné povinnosti na ochranu údajů, jaké jsou uvedeny v této </w:t>
      </w:r>
      <w:r w:rsidRPr="00BD0922">
        <w:rPr>
          <w:b/>
          <w:szCs w:val="20"/>
        </w:rPr>
        <w:t>Příloze č. 5</w:t>
      </w:r>
      <w:r w:rsidRPr="00BD0922">
        <w:rPr>
          <w:szCs w:val="20"/>
        </w:rPr>
        <w:t xml:space="preserve">, a to zejména poskytnutí </w:t>
      </w:r>
      <w:r w:rsidR="00B92D94" w:rsidRPr="00BD0922">
        <w:rPr>
          <w:szCs w:val="20"/>
        </w:rPr>
        <w:t>dostatečných záruk, pokud jde o </w:t>
      </w:r>
      <w:r w:rsidRPr="00BD0922">
        <w:rPr>
          <w:szCs w:val="20"/>
        </w:rPr>
        <w:t>zavedení vhodných technických a organizačních opatření tak, aby zpracování splňovalo požadavky ZOOÚ či Nařízení. Neplní-li uvedený Další zpracovatel své povinnosti v oblasti ochrany údajů, odpovídá Objednateli za plnění povinností dotčeného Dalšího zpracovatele i nadále plně Poskytovatel. Pokud Poskytovatel zapojí Dalšího zpracovatele dle tohoto článku</w:t>
      </w:r>
      <w:bookmarkEnd w:id="71"/>
      <w:r w:rsidRPr="00BD0922">
        <w:rPr>
          <w:szCs w:val="20"/>
        </w:rPr>
        <w:t xml:space="preserve"> </w:t>
      </w:r>
      <w:r w:rsidRPr="00BD0922">
        <w:rPr>
          <w:szCs w:val="20"/>
        </w:rPr>
        <w:fldChar w:fldCharType="begin"/>
      </w:r>
      <w:r w:rsidRPr="00BD0922">
        <w:rPr>
          <w:szCs w:val="20"/>
        </w:rPr>
        <w:instrText xml:space="preserve"> REF _Ref456915917 \r \h </w:instrText>
      </w:r>
      <w:r w:rsidR="00D5414E" w:rsidRPr="00D5414E">
        <w:rPr>
          <w:szCs w:val="20"/>
        </w:rPr>
        <w:instrText xml:space="preserve"> \* MERGEFORMAT </w:instrText>
      </w:r>
      <w:r w:rsidRPr="00BD0922">
        <w:rPr>
          <w:szCs w:val="20"/>
        </w:rPr>
      </w:r>
      <w:r w:rsidRPr="00BD0922">
        <w:rPr>
          <w:szCs w:val="20"/>
        </w:rPr>
        <w:fldChar w:fldCharType="separate"/>
      </w:r>
      <w:r w:rsidR="00EE52CA">
        <w:rPr>
          <w:szCs w:val="20"/>
        </w:rPr>
        <w:t>3.4</w:t>
      </w:r>
      <w:r w:rsidRPr="00BD0922">
        <w:rPr>
          <w:szCs w:val="20"/>
        </w:rPr>
        <w:fldChar w:fldCharType="end"/>
      </w:r>
      <w:r w:rsidRPr="00BD0922">
        <w:rPr>
          <w:szCs w:val="20"/>
        </w:rPr>
        <w:t xml:space="preserve"> před 25. 5. 2018, musí Poskytovatel zajistit, aby mohl Objednatel uzavřít s Dalším zpracovatelem písemnou smlouvu o zpracování osobních údajů v souladu s § 6 ZOOÚ.</w:t>
      </w:r>
    </w:p>
    <w:p w14:paraId="1C1E3755" w14:textId="77777777" w:rsidR="00641249" w:rsidRPr="00A963A4" w:rsidRDefault="00641249" w:rsidP="00641249">
      <w:pPr>
        <w:pStyle w:val="RLlneksmlouvy"/>
        <w:rPr>
          <w:szCs w:val="20"/>
        </w:rPr>
      </w:pPr>
      <w:r w:rsidRPr="00A963A4">
        <w:rPr>
          <w:szCs w:val="20"/>
        </w:rPr>
        <w:t>Ustanovení související se vstupem Nařízení v účinnost</w:t>
      </w:r>
    </w:p>
    <w:p w14:paraId="1C1E3756" w14:textId="77777777" w:rsidR="00641249" w:rsidRPr="00BA2F6C" w:rsidRDefault="00641249" w:rsidP="00641249">
      <w:pPr>
        <w:pStyle w:val="RLTextlnkuslovan"/>
        <w:rPr>
          <w:szCs w:val="20"/>
        </w:rPr>
      </w:pPr>
      <w:bookmarkStart w:id="72" w:name="_Ref456912401"/>
      <w:r w:rsidRPr="00A963A4">
        <w:rPr>
          <w:szCs w:val="20"/>
        </w:rPr>
        <w:t>Objednatel i Poskytovatel nejpozději ke dni 25. 5. 2018 přijmou veškerá opatření týkající se ochrany osobních údajů stanovená v Nařízení.</w:t>
      </w:r>
      <w:bookmarkEnd w:id="72"/>
      <w:r w:rsidRPr="00A963A4">
        <w:rPr>
          <w:szCs w:val="20"/>
        </w:rPr>
        <w:t xml:space="preserve"> Zejména, nikoliv však </w:t>
      </w:r>
      <w:r w:rsidRPr="00A963A4">
        <w:rPr>
          <w:szCs w:val="20"/>
        </w:rPr>
        <w:lastRenderedPageBreak/>
        <w:t xml:space="preserve">výlučně, pokud Objednatel na základě provedení posouzení vlivu na ochranu osobních údajů podle čl. 35 Nařízení dojde k závěru, že je nezbytné provést další opatření v této </w:t>
      </w:r>
      <w:r w:rsidRPr="00A963A4">
        <w:rPr>
          <w:b/>
          <w:szCs w:val="20"/>
        </w:rPr>
        <w:t>Příloze č. 5</w:t>
      </w:r>
      <w:r w:rsidRPr="00FB4EDA">
        <w:rPr>
          <w:szCs w:val="20"/>
        </w:rPr>
        <w:t xml:space="preserve"> nestanovené, je Poskytovatel povinen taková opatření provést a obě Strany takovou změnu promítnou změnou této </w:t>
      </w:r>
      <w:r w:rsidRPr="005202D4">
        <w:rPr>
          <w:b/>
          <w:szCs w:val="20"/>
        </w:rPr>
        <w:t>Přílohy č. 5</w:t>
      </w:r>
      <w:r w:rsidRPr="00BA2F6C">
        <w:rPr>
          <w:szCs w:val="20"/>
        </w:rPr>
        <w:t>.</w:t>
      </w:r>
    </w:p>
    <w:p w14:paraId="1C1E3757" w14:textId="77777777" w:rsidR="00641249" w:rsidRPr="00BD0922" w:rsidRDefault="00641249" w:rsidP="00641249">
      <w:pPr>
        <w:pStyle w:val="RLTextlnkuslovan"/>
        <w:rPr>
          <w:szCs w:val="20"/>
        </w:rPr>
      </w:pPr>
      <w:r w:rsidRPr="00BA2F6C">
        <w:rPr>
          <w:szCs w:val="20"/>
        </w:rPr>
        <w:t xml:space="preserve">Po datu uvedeném v článku </w:t>
      </w:r>
      <w:r w:rsidRPr="00BD0922">
        <w:rPr>
          <w:szCs w:val="20"/>
        </w:rPr>
        <w:fldChar w:fldCharType="begin"/>
      </w:r>
      <w:r w:rsidRPr="00BD0922">
        <w:rPr>
          <w:szCs w:val="20"/>
        </w:rPr>
        <w:instrText xml:space="preserve"> REF _Ref456912401 \r \h </w:instrText>
      </w:r>
      <w:r w:rsidR="00D5414E">
        <w:rPr>
          <w:szCs w:val="20"/>
        </w:rPr>
        <w:instrText xml:space="preserve"> \* MERGEFORMAT </w:instrText>
      </w:r>
      <w:r w:rsidRPr="00BD0922">
        <w:rPr>
          <w:szCs w:val="20"/>
        </w:rPr>
      </w:r>
      <w:r w:rsidRPr="00BD0922">
        <w:rPr>
          <w:szCs w:val="20"/>
        </w:rPr>
        <w:fldChar w:fldCharType="separate"/>
      </w:r>
      <w:r w:rsidR="00EE52CA">
        <w:rPr>
          <w:szCs w:val="20"/>
        </w:rPr>
        <w:t>4.1</w:t>
      </w:r>
      <w:r w:rsidRPr="00BD0922">
        <w:rPr>
          <w:szCs w:val="20"/>
        </w:rPr>
        <w:fldChar w:fldCharType="end"/>
      </w:r>
      <w:r w:rsidRPr="00BD0922">
        <w:rPr>
          <w:szCs w:val="20"/>
        </w:rPr>
        <w:t xml:space="preserve"> této </w:t>
      </w:r>
      <w:r w:rsidRPr="00BD0922">
        <w:rPr>
          <w:b/>
          <w:szCs w:val="20"/>
        </w:rPr>
        <w:t>Přílohy č. 5</w:t>
      </w:r>
      <w:r w:rsidRPr="00BD0922">
        <w:rPr>
          <w:szCs w:val="20"/>
        </w:rPr>
        <w:t xml:space="preserve"> se Poskytovatel zavazuje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ÚOOÚ, a to při zohlednění povahy zpracování a informací, jež má Poskytovatel k dispozici.</w:t>
      </w:r>
    </w:p>
    <w:p w14:paraId="1C1E3758" w14:textId="77777777" w:rsidR="00641249" w:rsidRPr="00D5414E" w:rsidRDefault="00641249" w:rsidP="00641249">
      <w:pPr>
        <w:pStyle w:val="RLTextlnkuslovan"/>
        <w:rPr>
          <w:szCs w:val="20"/>
        </w:rPr>
      </w:pPr>
      <w:r w:rsidRPr="00BD0922">
        <w:rPr>
          <w:szCs w:val="20"/>
        </w:rPr>
        <w:t xml:space="preserve">Po datu uvedeném v článku </w:t>
      </w:r>
      <w:r w:rsidRPr="00BD0922">
        <w:rPr>
          <w:szCs w:val="20"/>
        </w:rPr>
        <w:fldChar w:fldCharType="begin"/>
      </w:r>
      <w:r w:rsidRPr="00BD0922">
        <w:rPr>
          <w:szCs w:val="20"/>
        </w:rPr>
        <w:instrText xml:space="preserve"> REF _Ref456912401 \r \h </w:instrText>
      </w:r>
      <w:r w:rsidR="00D5414E" w:rsidRPr="00D5414E">
        <w:rPr>
          <w:szCs w:val="20"/>
        </w:rPr>
        <w:instrText xml:space="preserve"> \* MERGEFORMAT </w:instrText>
      </w:r>
      <w:r w:rsidRPr="00BD0922">
        <w:rPr>
          <w:szCs w:val="20"/>
        </w:rPr>
      </w:r>
      <w:r w:rsidRPr="00BD0922">
        <w:rPr>
          <w:szCs w:val="20"/>
        </w:rPr>
        <w:fldChar w:fldCharType="separate"/>
      </w:r>
      <w:r w:rsidR="00EE52CA">
        <w:rPr>
          <w:szCs w:val="20"/>
        </w:rPr>
        <w:t>4.1</w:t>
      </w:r>
      <w:r w:rsidRPr="00BD0922">
        <w:rPr>
          <w:szCs w:val="20"/>
        </w:rPr>
        <w:fldChar w:fldCharType="end"/>
      </w:r>
      <w:r w:rsidRPr="00BD0922">
        <w:rPr>
          <w:szCs w:val="20"/>
        </w:rPr>
        <w:t xml:space="preserve"> této </w:t>
      </w:r>
      <w:r w:rsidRPr="00BD0922">
        <w:rPr>
          <w:b/>
          <w:szCs w:val="20"/>
        </w:rPr>
        <w:t>Přílohy č. 5</w:t>
      </w:r>
      <w:r w:rsidRPr="00BD0922">
        <w:rPr>
          <w:szCs w:val="20"/>
        </w:rPr>
        <w:t xml:space="preserve"> se Poskytovatel zavazuje poskytnout Objednateli veškeré informace potřebné k doložení toho, že byly splněny povinnosti zpracování osobních údajů prostřednictvím zpracovatele, a umožnit audity, včetně inspekcí, prováděné Objednatelem nebo jiným auditorem, kterého Objednatel pověří, a k těmto auditům přispěje.</w:t>
      </w:r>
    </w:p>
    <w:p w14:paraId="1C1E3759" w14:textId="77777777" w:rsidR="007A49D5" w:rsidRPr="00BD0922" w:rsidRDefault="00641249" w:rsidP="00641249">
      <w:pPr>
        <w:pStyle w:val="RLTextlnkuslovan"/>
        <w:rPr>
          <w:szCs w:val="20"/>
        </w:rPr>
      </w:pPr>
      <w:r w:rsidRPr="00A963A4">
        <w:rPr>
          <w:szCs w:val="20"/>
        </w:rPr>
        <w:t xml:space="preserve">Po datu uvedeném v článku </w:t>
      </w:r>
      <w:r w:rsidRPr="00BD0922">
        <w:rPr>
          <w:szCs w:val="20"/>
        </w:rPr>
        <w:fldChar w:fldCharType="begin"/>
      </w:r>
      <w:r w:rsidRPr="00BD0922">
        <w:rPr>
          <w:szCs w:val="20"/>
        </w:rPr>
        <w:instrText xml:space="preserve"> REF _Ref456912401 \r \h </w:instrText>
      </w:r>
      <w:r w:rsidR="00D5414E">
        <w:rPr>
          <w:szCs w:val="20"/>
        </w:rPr>
        <w:instrText xml:space="preserve"> \* MERGEFORMAT </w:instrText>
      </w:r>
      <w:r w:rsidRPr="00BD0922">
        <w:rPr>
          <w:szCs w:val="20"/>
        </w:rPr>
      </w:r>
      <w:r w:rsidRPr="00BD0922">
        <w:rPr>
          <w:szCs w:val="20"/>
        </w:rPr>
        <w:fldChar w:fldCharType="separate"/>
      </w:r>
      <w:r w:rsidR="00EE52CA">
        <w:rPr>
          <w:szCs w:val="20"/>
        </w:rPr>
        <w:t>4.1</w:t>
      </w:r>
      <w:r w:rsidRPr="00BD0922">
        <w:rPr>
          <w:szCs w:val="20"/>
        </w:rPr>
        <w:fldChar w:fldCharType="end"/>
      </w:r>
      <w:r w:rsidRPr="00BD0922">
        <w:rPr>
          <w:szCs w:val="20"/>
        </w:rPr>
        <w:t xml:space="preserve"> této </w:t>
      </w:r>
      <w:r w:rsidRPr="00BD0922">
        <w:rPr>
          <w:b/>
          <w:szCs w:val="20"/>
        </w:rPr>
        <w:t xml:space="preserve">Přílohy č. </w:t>
      </w:r>
      <w:r w:rsidR="00FC1CDE" w:rsidRPr="00BD0922">
        <w:rPr>
          <w:b/>
          <w:szCs w:val="20"/>
        </w:rPr>
        <w:t>5</w:t>
      </w:r>
      <w:r w:rsidR="00FC1CDE" w:rsidRPr="00BD0922">
        <w:rPr>
          <w:szCs w:val="20"/>
        </w:rPr>
        <w:t xml:space="preserve"> </w:t>
      </w:r>
      <w:r w:rsidRPr="00BD0922">
        <w:rPr>
          <w:szCs w:val="20"/>
        </w:rPr>
        <w:t xml:space="preserve">veškerá ustanovení Smlouvy včetně ustanovení této </w:t>
      </w:r>
      <w:r w:rsidRPr="00BD0922">
        <w:rPr>
          <w:b/>
          <w:szCs w:val="20"/>
        </w:rPr>
        <w:t>Přílohy č. 5</w:t>
      </w:r>
      <w:r w:rsidRPr="00BD0922">
        <w:rPr>
          <w:szCs w:val="20"/>
        </w:rPr>
        <w:t xml:space="preserve"> zůstávají v platnosti a účinnosti s tím, že povinnosti vyplývající z odkazu na ustanovení ZOOÚ, především uvedené slovy „ve smyslu“, „v souladu“, „podle“ apod., se vykládají v souladu s ustanoveními Nařízení stanovujícími povinnosti svou povahou nejbližší povinnostem dle ZOOÚ.</w:t>
      </w:r>
    </w:p>
    <w:sectPr w:rsidR="007A49D5" w:rsidRPr="00BD0922" w:rsidSect="00692DF9">
      <w:footerReference w:type="default" r:id="rId24"/>
      <w:footerReference w:type="first" r:id="rId25"/>
      <w:pgSz w:w="11906" w:h="16838"/>
      <w:pgMar w:top="1417" w:right="1417" w:bottom="1276" w:left="1417" w:header="708" w:footer="708"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22979D" w15:done="0"/>
  <w15:commentEx w15:paraId="131F3EB9" w15:done="0"/>
  <w15:commentEx w15:paraId="7A80235E" w15:paraIdParent="131F3EB9" w15:done="0"/>
  <w15:commentEx w15:paraId="30B60D22" w15:done="0"/>
  <w15:commentEx w15:paraId="7E34D850" w15:paraIdParent="30B60D22" w15:done="0"/>
  <w15:commentEx w15:paraId="73844EAD" w15:done="0"/>
  <w15:commentEx w15:paraId="21177FB2" w15:paraIdParent="73844EAD" w15:done="0"/>
  <w15:commentEx w15:paraId="35CB4898" w15:done="0"/>
  <w15:commentEx w15:paraId="71865D16" w15:paraIdParent="35CB4898" w15:done="0"/>
  <w15:commentEx w15:paraId="2EB466FF" w15:done="0"/>
  <w15:commentEx w15:paraId="52ACD1E6" w15:done="0"/>
  <w15:commentEx w15:paraId="4AFD46DC" w15:done="0"/>
  <w15:commentEx w15:paraId="6F54600B" w15:paraIdParent="4AFD46DC" w15:done="0"/>
  <w15:commentEx w15:paraId="71944BBF" w15:done="0"/>
  <w15:commentEx w15:paraId="612AD8D1" w15:done="0"/>
  <w15:commentEx w15:paraId="68B842A3" w15:paraIdParent="612AD8D1" w15:done="0"/>
  <w15:commentEx w15:paraId="43CCC2A3" w15:done="0"/>
  <w15:commentEx w15:paraId="2153B298" w15:done="0"/>
  <w15:commentEx w15:paraId="22F740B8" w15:done="0"/>
  <w15:commentEx w15:paraId="5647B4F1" w15:paraIdParent="22F740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E375D" w14:textId="77777777" w:rsidR="00C43258" w:rsidRDefault="00C43258">
      <w:r>
        <w:separator/>
      </w:r>
    </w:p>
  </w:endnote>
  <w:endnote w:type="continuationSeparator" w:id="0">
    <w:p w14:paraId="1C1E375E" w14:textId="77777777" w:rsidR="00C43258" w:rsidRDefault="00C43258">
      <w:r>
        <w:continuationSeparator/>
      </w:r>
    </w:p>
  </w:endnote>
  <w:endnote w:type="continuationNotice" w:id="1">
    <w:p w14:paraId="1C1E375F" w14:textId="77777777" w:rsidR="00C43258" w:rsidRDefault="00C43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E3762" w14:textId="77777777" w:rsidR="0070198C" w:rsidRDefault="007019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1E3763" w14:textId="77777777" w:rsidR="0070198C" w:rsidRDefault="0070198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E3764" w14:textId="77777777" w:rsidR="0070198C" w:rsidRDefault="0070198C">
    <w:pPr>
      <w:pStyle w:val="Zpat"/>
      <w:framePr w:wrap="around" w:vAnchor="text" w:hAnchor="margin" w:xAlign="right" w:y="1"/>
      <w:rPr>
        <w:rStyle w:val="slostrnky"/>
      </w:rPr>
    </w:pPr>
  </w:p>
  <w:p w14:paraId="1C1E3765" w14:textId="77777777" w:rsidR="0070198C" w:rsidRPr="00341239" w:rsidRDefault="0070198C" w:rsidP="00614753">
    <w:pPr>
      <w:pStyle w:val="Zpat"/>
      <w:ind w:right="360"/>
      <w:rPr>
        <w:rFonts w:ascii="Arial" w:hAnsi="Arial" w:cs="Arial"/>
        <w:sz w:val="20"/>
      </w:rPr>
    </w:pPr>
    <w:r w:rsidRPr="00341239">
      <w:rPr>
        <w:rFonts w:ascii="Arial" w:hAnsi="Arial" w:cs="Arial"/>
        <w:color w:val="808080"/>
        <w:sz w:val="16"/>
        <w:szCs w:val="16"/>
      </w:rPr>
      <w:tab/>
    </w:r>
    <w:r w:rsidRPr="00341239">
      <w:rPr>
        <w:rFonts w:ascii="Arial" w:hAnsi="Arial" w:cs="Arial"/>
        <w:sz w:val="20"/>
      </w:rPr>
      <w:t xml:space="preserve">Strana </w:t>
    </w:r>
    <w:r w:rsidRPr="00341239">
      <w:rPr>
        <w:rFonts w:ascii="Arial" w:hAnsi="Arial" w:cs="Arial"/>
        <w:sz w:val="20"/>
      </w:rPr>
      <w:fldChar w:fldCharType="begin"/>
    </w:r>
    <w:r w:rsidRPr="00341239">
      <w:rPr>
        <w:rFonts w:ascii="Arial" w:hAnsi="Arial" w:cs="Arial"/>
        <w:sz w:val="20"/>
      </w:rPr>
      <w:instrText xml:space="preserve"> PAGE </w:instrText>
    </w:r>
    <w:r w:rsidRPr="00341239">
      <w:rPr>
        <w:rFonts w:ascii="Arial" w:hAnsi="Arial" w:cs="Arial"/>
        <w:sz w:val="20"/>
      </w:rPr>
      <w:fldChar w:fldCharType="separate"/>
    </w:r>
    <w:r w:rsidR="009052C8">
      <w:rPr>
        <w:rFonts w:ascii="Arial" w:hAnsi="Arial" w:cs="Arial"/>
        <w:noProof/>
        <w:sz w:val="20"/>
      </w:rPr>
      <w:t>23</w:t>
    </w:r>
    <w:r w:rsidRPr="00341239">
      <w:rPr>
        <w:rFonts w:ascii="Arial" w:hAnsi="Arial" w:cs="Arial"/>
        <w:sz w:val="20"/>
      </w:rPr>
      <w:fldChar w:fldCharType="end"/>
    </w:r>
    <w:r w:rsidRPr="00341239">
      <w:rPr>
        <w:rFonts w:ascii="Arial" w:hAnsi="Arial" w:cs="Arial"/>
        <w:sz w:val="20"/>
      </w:rPr>
      <w:t xml:space="preserve"> z </w:t>
    </w:r>
    <w:r>
      <w:rPr>
        <w:rFonts w:ascii="Arial" w:hAnsi="Arial" w:cs="Arial"/>
        <w:sz w:val="20"/>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E376A" w14:textId="77777777" w:rsidR="0070198C" w:rsidRDefault="0070198C">
    <w:pPr>
      <w:pStyle w:val="Zpat"/>
      <w:framePr w:wrap="around" w:vAnchor="text" w:hAnchor="margin" w:xAlign="right" w:y="1"/>
      <w:rPr>
        <w:rStyle w:val="slostrnky"/>
      </w:rPr>
    </w:pPr>
  </w:p>
  <w:p w14:paraId="1C1E376B" w14:textId="77777777" w:rsidR="0070198C" w:rsidRDefault="0070198C" w:rsidP="00341239">
    <w:pPr>
      <w:pStyle w:val="Zhlav"/>
      <w:rPr>
        <w:rFonts w:ascii="Verdana" w:hAnsi="Verdan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E376C" w14:textId="77777777" w:rsidR="0070198C" w:rsidRDefault="0070198C">
    <w:pPr>
      <w:pStyle w:val="Zpat"/>
      <w:framePr w:wrap="around" w:vAnchor="text" w:hAnchor="margin" w:xAlign="right" w:y="1"/>
      <w:rPr>
        <w:rStyle w:val="slostrnky"/>
      </w:rPr>
    </w:pPr>
  </w:p>
  <w:p w14:paraId="1C1E376D" w14:textId="77777777" w:rsidR="0070198C" w:rsidRPr="00341239" w:rsidRDefault="0070198C" w:rsidP="00CA7A3E">
    <w:pPr>
      <w:pStyle w:val="Zpat"/>
      <w:ind w:right="360"/>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E376E" w14:textId="77777777" w:rsidR="0070198C" w:rsidRDefault="0070198C">
    <w:pPr>
      <w:pStyle w:val="Zpat"/>
      <w:framePr w:wrap="around" w:vAnchor="text" w:hAnchor="margin" w:xAlign="right" w:y="1"/>
      <w:rPr>
        <w:rStyle w:val="slostrnky"/>
      </w:rPr>
    </w:pPr>
  </w:p>
  <w:p w14:paraId="1C1E376F" w14:textId="77777777" w:rsidR="0070198C" w:rsidRDefault="0070198C" w:rsidP="00341239">
    <w:pPr>
      <w:pStyle w:val="Zhlav"/>
      <w:rPr>
        <w:rFonts w:ascii="Verdana" w:hAnsi="Verdan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E375A" w14:textId="77777777" w:rsidR="00C43258" w:rsidRDefault="00C43258">
      <w:r>
        <w:separator/>
      </w:r>
    </w:p>
  </w:footnote>
  <w:footnote w:type="continuationSeparator" w:id="0">
    <w:p w14:paraId="1C1E375B" w14:textId="77777777" w:rsidR="00C43258" w:rsidRDefault="00C43258">
      <w:r>
        <w:continuationSeparator/>
      </w:r>
    </w:p>
  </w:footnote>
  <w:footnote w:type="continuationNotice" w:id="1">
    <w:p w14:paraId="1C1E375C" w14:textId="77777777" w:rsidR="00C43258" w:rsidRDefault="00C432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E3760" w14:textId="77777777" w:rsidR="0070198C" w:rsidRDefault="0070198C" w:rsidP="00C22216">
    <w:pPr>
      <w:pStyle w:val="Zhlav"/>
      <w:rPr>
        <w:iCs/>
        <w:sz w:val="18"/>
      </w:rPr>
    </w:pPr>
    <w:r>
      <w:rPr>
        <w:iCs/>
        <w:noProof/>
        <w:sz w:val="18"/>
      </w:rPr>
      <w:drawing>
        <wp:inline distT="0" distB="0" distL="0" distR="0" wp14:anchorId="1C1E3770" wp14:editId="1C1E3771">
          <wp:extent cx="3766782" cy="780784"/>
          <wp:effectExtent l="0" t="0" r="5715"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barev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5165" cy="780449"/>
                  </a:xfrm>
                  <a:prstGeom prst="rect">
                    <a:avLst/>
                  </a:prstGeom>
                </pic:spPr>
              </pic:pic>
            </a:graphicData>
          </a:graphic>
        </wp:inline>
      </w:drawing>
    </w:r>
  </w:p>
  <w:p w14:paraId="1C1E3761" w14:textId="77777777" w:rsidR="0070198C" w:rsidRDefault="0070198C">
    <w:pPr>
      <w:pStyle w:val="Zhlav"/>
      <w:jc w:val="center"/>
      <w:rPr>
        <w:iCs/>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E3766" w14:textId="77777777" w:rsidR="0070198C" w:rsidRDefault="0070198C">
    <w:pPr>
      <w:pStyle w:val="Zhlav"/>
    </w:pPr>
    <w:r>
      <w:rPr>
        <w:noProof/>
      </w:rPr>
      <w:drawing>
        <wp:inline distT="0" distB="0" distL="0" distR="0" wp14:anchorId="1C1E3772" wp14:editId="1C1E3773">
          <wp:extent cx="3828197" cy="793514"/>
          <wp:effectExtent l="0" t="0" r="127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barev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26554" cy="793173"/>
                  </a:xfrm>
                  <a:prstGeom prst="rect">
                    <a:avLst/>
                  </a:prstGeom>
                </pic:spPr>
              </pic:pic>
            </a:graphicData>
          </a:graphic>
        </wp:inline>
      </w:drawing>
    </w:r>
  </w:p>
  <w:p w14:paraId="1C1E3767" w14:textId="77777777" w:rsidR="0070198C" w:rsidRDefault="0070198C" w:rsidP="00161FE5">
    <w:pPr>
      <w:pStyle w:val="Nzevsmlouvy"/>
      <w:spacing w:line="240" w:lineRule="auto"/>
      <w:jc w:val="right"/>
      <w:rPr>
        <w:rFonts w:ascii="Arial" w:hAnsi="Arial" w:cs="Arial"/>
        <w:b w:val="0"/>
        <w:kern w:val="28"/>
        <w:sz w:val="20"/>
      </w:rPr>
    </w:pPr>
  </w:p>
  <w:p w14:paraId="1C1E3768" w14:textId="77777777" w:rsidR="0070198C" w:rsidRPr="00024151" w:rsidRDefault="0070198C" w:rsidP="00161FE5">
    <w:pPr>
      <w:pStyle w:val="Nzevsmlouvy"/>
      <w:spacing w:line="240" w:lineRule="auto"/>
      <w:jc w:val="right"/>
      <w:rPr>
        <w:rFonts w:ascii="Arial" w:hAnsi="Arial" w:cs="Arial"/>
        <w:b w:val="0"/>
        <w:caps/>
        <w:color w:val="808080"/>
        <w:kern w:val="28"/>
        <w:sz w:val="20"/>
      </w:rPr>
    </w:pPr>
    <w:r w:rsidRPr="00024151">
      <w:rPr>
        <w:rFonts w:ascii="Arial" w:hAnsi="Arial" w:cs="Arial"/>
        <w:b w:val="0"/>
        <w:kern w:val="28"/>
        <w:sz w:val="20"/>
      </w:rPr>
      <w:t xml:space="preserve">Příloha č. </w:t>
    </w:r>
    <w:r>
      <w:rPr>
        <w:rFonts w:ascii="Arial" w:hAnsi="Arial" w:cs="Arial"/>
        <w:b w:val="0"/>
        <w:kern w:val="28"/>
        <w:sz w:val="20"/>
      </w:rPr>
      <w:t>9</w:t>
    </w:r>
    <w:r w:rsidRPr="00024151">
      <w:rPr>
        <w:rFonts w:ascii="Arial" w:hAnsi="Arial" w:cs="Arial"/>
        <w:b w:val="0"/>
        <w:kern w:val="28"/>
        <w:sz w:val="20"/>
      </w:rPr>
      <w:t xml:space="preserve"> </w:t>
    </w:r>
    <w:r>
      <w:rPr>
        <w:rFonts w:ascii="Arial" w:hAnsi="Arial" w:cs="Arial"/>
        <w:b w:val="0"/>
        <w:kern w:val="28"/>
        <w:sz w:val="20"/>
      </w:rPr>
      <w:t>Z</w:t>
    </w:r>
    <w:r w:rsidRPr="00024151">
      <w:rPr>
        <w:rFonts w:ascii="Arial" w:hAnsi="Arial" w:cs="Arial"/>
        <w:b w:val="0"/>
        <w:kern w:val="28"/>
        <w:sz w:val="20"/>
      </w:rPr>
      <w:t xml:space="preserve">adávací dokumentace </w:t>
    </w:r>
  </w:p>
  <w:p w14:paraId="1C1E3769" w14:textId="77777777" w:rsidR="0070198C" w:rsidRDefault="0070198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FA1"/>
    <w:multiLevelType w:val="hybridMultilevel"/>
    <w:tmpl w:val="FCC6E6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4D1289"/>
    <w:multiLevelType w:val="multilevel"/>
    <w:tmpl w:val="20F49800"/>
    <w:lvl w:ilvl="0">
      <w:start w:val="1"/>
      <w:numFmt w:val="decimal"/>
      <w:lvlText w:val="%1"/>
      <w:lvlJc w:val="left"/>
      <w:pPr>
        <w:tabs>
          <w:tab w:val="num" w:pos="705"/>
        </w:tabs>
        <w:ind w:left="705" w:hanging="705"/>
      </w:pPr>
      <w:rPr>
        <w:rFonts w:hint="default"/>
        <w:b/>
        <w:sz w:val="24"/>
        <w:szCs w:val="24"/>
      </w:rPr>
    </w:lvl>
    <w:lvl w:ilvl="1">
      <w:start w:val="1"/>
      <w:numFmt w:val="decimal"/>
      <w:isLgl/>
      <w:lvlText w:val="%1.%2."/>
      <w:lvlJc w:val="left"/>
      <w:pPr>
        <w:tabs>
          <w:tab w:val="num" w:pos="1430"/>
        </w:tabs>
        <w:ind w:left="1430" w:hanging="720"/>
      </w:pPr>
      <w:rPr>
        <w:rFonts w:ascii="Arial" w:hAnsi="Arial" w:cs="Arial" w:hint="default"/>
        <w:b w:val="0"/>
        <w:sz w:val="20"/>
        <w:szCs w:val="20"/>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2">
    <w:nsid w:val="061F73B6"/>
    <w:multiLevelType w:val="multilevel"/>
    <w:tmpl w:val="B0486D3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0C05835"/>
    <w:multiLevelType w:val="hybridMultilevel"/>
    <w:tmpl w:val="097054AE"/>
    <w:lvl w:ilvl="0" w:tplc="2360A270">
      <w:start w:val="6"/>
      <w:numFmt w:val="decimal"/>
      <w:lvlText w:val="6.%1."/>
      <w:lvlJc w:val="left"/>
      <w:pPr>
        <w:tabs>
          <w:tab w:val="num" w:pos="720"/>
        </w:tabs>
        <w:ind w:left="720" w:hanging="360"/>
      </w:pPr>
      <w:rPr>
        <w:rFonts w:hint="default"/>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AB37E79"/>
    <w:multiLevelType w:val="hybridMultilevel"/>
    <w:tmpl w:val="5254C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296E54"/>
    <w:multiLevelType w:val="multilevel"/>
    <w:tmpl w:val="20F49800"/>
    <w:lvl w:ilvl="0">
      <w:start w:val="1"/>
      <w:numFmt w:val="decimal"/>
      <w:lvlText w:val="%1"/>
      <w:lvlJc w:val="left"/>
      <w:pPr>
        <w:tabs>
          <w:tab w:val="num" w:pos="705"/>
        </w:tabs>
        <w:ind w:left="705" w:hanging="705"/>
      </w:pPr>
      <w:rPr>
        <w:rFonts w:hint="default"/>
        <w:b/>
        <w:sz w:val="24"/>
        <w:szCs w:val="24"/>
      </w:rPr>
    </w:lvl>
    <w:lvl w:ilvl="1">
      <w:start w:val="1"/>
      <w:numFmt w:val="decimal"/>
      <w:isLgl/>
      <w:lvlText w:val="%1.%2."/>
      <w:lvlJc w:val="left"/>
      <w:pPr>
        <w:tabs>
          <w:tab w:val="num" w:pos="1430"/>
        </w:tabs>
        <w:ind w:left="1430" w:hanging="720"/>
      </w:pPr>
      <w:rPr>
        <w:rFonts w:ascii="Arial" w:hAnsi="Arial" w:cs="Arial" w:hint="default"/>
        <w:b w:val="0"/>
        <w:sz w:val="20"/>
        <w:szCs w:val="20"/>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6">
    <w:nsid w:val="2A2E6ABB"/>
    <w:multiLevelType w:val="multilevel"/>
    <w:tmpl w:val="20F49800"/>
    <w:lvl w:ilvl="0">
      <w:start w:val="1"/>
      <w:numFmt w:val="decimal"/>
      <w:lvlText w:val="%1"/>
      <w:lvlJc w:val="left"/>
      <w:pPr>
        <w:tabs>
          <w:tab w:val="num" w:pos="705"/>
        </w:tabs>
        <w:ind w:left="705" w:hanging="705"/>
      </w:pPr>
      <w:rPr>
        <w:rFonts w:hint="default"/>
        <w:b/>
        <w:sz w:val="24"/>
        <w:szCs w:val="24"/>
      </w:rPr>
    </w:lvl>
    <w:lvl w:ilvl="1">
      <w:start w:val="1"/>
      <w:numFmt w:val="decimal"/>
      <w:isLgl/>
      <w:lvlText w:val="%1.%2."/>
      <w:lvlJc w:val="left"/>
      <w:pPr>
        <w:tabs>
          <w:tab w:val="num" w:pos="1430"/>
        </w:tabs>
        <w:ind w:left="1430" w:hanging="720"/>
      </w:pPr>
      <w:rPr>
        <w:rFonts w:ascii="Arial" w:hAnsi="Arial" w:cs="Arial" w:hint="default"/>
        <w:b w:val="0"/>
        <w:sz w:val="20"/>
        <w:szCs w:val="20"/>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7">
    <w:nsid w:val="2B1C1265"/>
    <w:multiLevelType w:val="hybridMultilevel"/>
    <w:tmpl w:val="4BEC09CE"/>
    <w:lvl w:ilvl="0" w:tplc="AE347B22">
      <w:start w:val="1"/>
      <w:numFmt w:val="lowerLetter"/>
      <w:lvlText w:val="%1)"/>
      <w:lvlJc w:val="left"/>
      <w:pPr>
        <w:tabs>
          <w:tab w:val="num" w:pos="1778"/>
        </w:tabs>
        <w:ind w:left="1778" w:hanging="360"/>
      </w:pPr>
      <w:rPr>
        <w:rFonts w:hint="default"/>
      </w:rPr>
    </w:lvl>
    <w:lvl w:ilvl="1" w:tplc="04050019" w:tentative="1">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8">
    <w:nsid w:val="2FA7621C"/>
    <w:multiLevelType w:val="hybridMultilevel"/>
    <w:tmpl w:val="539AA4F8"/>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596731C"/>
    <w:multiLevelType w:val="hybridMultilevel"/>
    <w:tmpl w:val="8810779A"/>
    <w:lvl w:ilvl="0" w:tplc="8118185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3E6F7210"/>
    <w:multiLevelType w:val="multilevel"/>
    <w:tmpl w:val="20F49800"/>
    <w:lvl w:ilvl="0">
      <w:start w:val="1"/>
      <w:numFmt w:val="decimal"/>
      <w:lvlText w:val="%1"/>
      <w:lvlJc w:val="left"/>
      <w:pPr>
        <w:tabs>
          <w:tab w:val="num" w:pos="705"/>
        </w:tabs>
        <w:ind w:left="705" w:hanging="705"/>
      </w:pPr>
      <w:rPr>
        <w:rFonts w:hint="default"/>
        <w:b/>
        <w:sz w:val="24"/>
        <w:szCs w:val="24"/>
      </w:rPr>
    </w:lvl>
    <w:lvl w:ilvl="1">
      <w:start w:val="1"/>
      <w:numFmt w:val="decimal"/>
      <w:isLgl/>
      <w:lvlText w:val="%1.%2."/>
      <w:lvlJc w:val="left"/>
      <w:pPr>
        <w:tabs>
          <w:tab w:val="num" w:pos="1430"/>
        </w:tabs>
        <w:ind w:left="1430" w:hanging="720"/>
      </w:pPr>
      <w:rPr>
        <w:rFonts w:ascii="Arial" w:hAnsi="Arial" w:cs="Arial" w:hint="default"/>
        <w:b w:val="0"/>
        <w:sz w:val="20"/>
        <w:szCs w:val="20"/>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2">
    <w:nsid w:val="41F80DF9"/>
    <w:multiLevelType w:val="hybridMultilevel"/>
    <w:tmpl w:val="D1263D0E"/>
    <w:lvl w:ilvl="0" w:tplc="D6B0A9D6">
      <w:start w:val="7"/>
      <w:numFmt w:val="decimal"/>
      <w:pStyle w:val="Odrky1"/>
      <w:lvlText w:val="6.%1."/>
      <w:lvlJc w:val="left"/>
      <w:pPr>
        <w:tabs>
          <w:tab w:val="num" w:pos="1069"/>
        </w:tabs>
        <w:ind w:left="1069" w:hanging="360"/>
      </w:pPr>
      <w:rPr>
        <w:rFonts w:hint="default"/>
        <w:b w:val="0"/>
        <w:sz w:val="20"/>
        <w:szCs w:val="20"/>
      </w:rPr>
    </w:lvl>
    <w:lvl w:ilvl="1" w:tplc="A3D4A498">
      <w:start w:val="1"/>
      <w:numFmt w:val="decimal"/>
      <w:lvlText w:val="%2."/>
      <w:lvlJc w:val="left"/>
      <w:pPr>
        <w:tabs>
          <w:tab w:val="num" w:pos="1440"/>
        </w:tabs>
        <w:ind w:left="1440" w:hanging="360"/>
      </w:pPr>
      <w:rPr>
        <w:rFonts w:ascii="Garamond" w:hAnsi="Garamond"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300200D"/>
    <w:multiLevelType w:val="multilevel"/>
    <w:tmpl w:val="B666F35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64747C8"/>
    <w:multiLevelType w:val="multilevel"/>
    <w:tmpl w:val="BCA45E7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nsid w:val="505172F4"/>
    <w:multiLevelType w:val="multilevel"/>
    <w:tmpl w:val="26027A82"/>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76A32FD"/>
    <w:multiLevelType w:val="hybridMultilevel"/>
    <w:tmpl w:val="C098FC9E"/>
    <w:lvl w:ilvl="0" w:tplc="B6A2DAC8">
      <w:numFmt w:val="bullet"/>
      <w:lvlText w:val="-"/>
      <w:lvlJc w:val="left"/>
      <w:pPr>
        <w:ind w:left="720" w:hanging="360"/>
      </w:pPr>
      <w:rPr>
        <w:rFonts w:ascii="Verdana" w:eastAsiaTheme="minorHAnsi" w:hAnsi="Verdana" w:cstheme="minorBidi" w:hint="default"/>
        <w:b w:val="0"/>
        <w:color w:val="000000"/>
        <w:sz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59670C1B"/>
    <w:multiLevelType w:val="hybridMultilevel"/>
    <w:tmpl w:val="19506710"/>
    <w:lvl w:ilvl="0" w:tplc="0472CA0E">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3F175D"/>
    <w:multiLevelType w:val="multilevel"/>
    <w:tmpl w:val="3C5AC330"/>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6250640C"/>
    <w:multiLevelType w:val="hybridMultilevel"/>
    <w:tmpl w:val="672A4E84"/>
    <w:lvl w:ilvl="0" w:tplc="96F494D6">
      <w:start w:val="1"/>
      <w:numFmt w:val="lowerLetter"/>
      <w:lvlText w:val="%1)"/>
      <w:lvlJc w:val="left"/>
      <w:pPr>
        <w:tabs>
          <w:tab w:val="num" w:pos="1778"/>
        </w:tabs>
        <w:ind w:left="1778" w:hanging="360"/>
      </w:pPr>
      <w:rPr>
        <w:rFonts w:hint="default"/>
      </w:rPr>
    </w:lvl>
    <w:lvl w:ilvl="1" w:tplc="04050019" w:tentative="1">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0">
    <w:nsid w:val="630D46EE"/>
    <w:multiLevelType w:val="multilevel"/>
    <w:tmpl w:val="956A6D68"/>
    <w:lvl w:ilvl="0">
      <w:start w:val="1"/>
      <w:numFmt w:val="decimal"/>
      <w:lvlText w:val="%1"/>
      <w:lvlJc w:val="left"/>
      <w:pPr>
        <w:tabs>
          <w:tab w:val="num" w:pos="705"/>
        </w:tabs>
        <w:ind w:left="705" w:hanging="705"/>
      </w:pPr>
      <w:rPr>
        <w:rFonts w:hint="default"/>
        <w:b w:val="0"/>
        <w:sz w:val="28"/>
        <w:szCs w:val="28"/>
      </w:rPr>
    </w:lvl>
    <w:lvl w:ilvl="1">
      <w:start w:val="1"/>
      <w:numFmt w:val="decimal"/>
      <w:isLgl/>
      <w:lvlText w:val="%1.%2."/>
      <w:lvlJc w:val="left"/>
      <w:pPr>
        <w:tabs>
          <w:tab w:val="num" w:pos="1429"/>
        </w:tabs>
        <w:ind w:left="1429" w:hanging="720"/>
      </w:pPr>
      <w:rPr>
        <w:rFonts w:hint="default"/>
        <w:b w:val="0"/>
        <w:sz w:val="24"/>
        <w:szCs w:val="24"/>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21">
    <w:nsid w:val="6DF10D19"/>
    <w:multiLevelType w:val="multilevel"/>
    <w:tmpl w:val="7158E1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sz w:val="20"/>
        <w:szCs w:val="20"/>
      </w:rPr>
    </w:lvl>
    <w:lvl w:ilvl="2">
      <w:start w:val="1"/>
      <w:numFmt w:val="decimal"/>
      <w:lvlText w:val="%1.%2.%3"/>
      <w:lvlJc w:val="left"/>
      <w:pPr>
        <w:tabs>
          <w:tab w:val="num" w:pos="1260"/>
        </w:tabs>
        <w:ind w:left="1260" w:hanging="720"/>
      </w:pPr>
      <w:rPr>
        <w:rFonts w:hint="default"/>
        <w:i w:val="0"/>
        <w:iCs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F4B5D6A"/>
    <w:multiLevelType w:val="multilevel"/>
    <w:tmpl w:val="99FCC87C"/>
    <w:lvl w:ilvl="0">
      <w:start w:val="1"/>
      <w:numFmt w:val="decimal"/>
      <w:lvlText w:val="%1."/>
      <w:lvlJc w:val="left"/>
      <w:pPr>
        <w:tabs>
          <w:tab w:val="num" w:pos="567"/>
        </w:tabs>
        <w:ind w:left="567" w:hanging="567"/>
      </w:pPr>
      <w:rPr>
        <w:rFonts w:ascii="Times New Roman" w:hAnsi="Times New Roman" w:hint="default"/>
        <w:b/>
        <w:i w:val="0"/>
        <w:color w:val="auto"/>
        <w:sz w:val="22"/>
      </w:rPr>
    </w:lvl>
    <w:lvl w:ilvl="1">
      <w:start w:val="1"/>
      <w:numFmt w:val="decimal"/>
      <w:lvlText w:val="%1.%2"/>
      <w:lvlJc w:val="left"/>
      <w:pPr>
        <w:tabs>
          <w:tab w:val="num" w:pos="567"/>
        </w:tabs>
        <w:ind w:left="567"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i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nsid w:val="7261419D"/>
    <w:multiLevelType w:val="hybridMultilevel"/>
    <w:tmpl w:val="C83E7C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63D5E51"/>
    <w:multiLevelType w:val="multilevel"/>
    <w:tmpl w:val="00000005"/>
    <w:name w:val="RTF_Num 223"/>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num w:numId="1">
    <w:abstractNumId w:val="6"/>
  </w:num>
  <w:num w:numId="2">
    <w:abstractNumId w:val="15"/>
  </w:num>
  <w:num w:numId="3">
    <w:abstractNumId w:val="3"/>
  </w:num>
  <w:num w:numId="4">
    <w:abstractNumId w:val="12"/>
  </w:num>
  <w:num w:numId="5">
    <w:abstractNumId w:val="19"/>
  </w:num>
  <w:num w:numId="6">
    <w:abstractNumId w:val="17"/>
  </w:num>
  <w:num w:numId="7">
    <w:abstractNumId w:val="7"/>
  </w:num>
  <w:num w:numId="8">
    <w:abstractNumId w:val="13"/>
  </w:num>
  <w:num w:numId="9">
    <w:abstractNumId w:val="21"/>
  </w:num>
  <w:num w:numId="10">
    <w:abstractNumId w:val="2"/>
  </w:num>
  <w:num w:numId="11">
    <w:abstractNumId w:val="20"/>
  </w:num>
  <w:num w:numId="12">
    <w:abstractNumId w:val="9"/>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 w:ilvl="0">
        <w:start w:val="1"/>
        <w:numFmt w:val="decimal"/>
        <w:lvlText w:val="%1)"/>
        <w:lvlJc w:val="left"/>
        <w:rPr>
          <w:sz w:val="20"/>
          <w:szCs w:val="20"/>
        </w:rPr>
      </w:lvl>
    </w:lvlOverride>
  </w:num>
  <w:num w:numId="16">
    <w:abstractNumId w:val="18"/>
  </w:num>
  <w:num w:numId="17">
    <w:abstractNumId w:val="2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4"/>
  </w:num>
  <w:num w:numId="44">
    <w:abstractNumId w:val="0"/>
  </w:num>
  <w:num w:numId="45">
    <w:abstractNumId w:val="4"/>
  </w:num>
  <w:num w:numId="4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aK">
    <w15:presenceInfo w15:providerId="None" w15:userId="Daniel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2D"/>
    <w:rsid w:val="000000A3"/>
    <w:rsid w:val="00001ADD"/>
    <w:rsid w:val="00001DE4"/>
    <w:rsid w:val="0000508F"/>
    <w:rsid w:val="00010AAC"/>
    <w:rsid w:val="0001145D"/>
    <w:rsid w:val="00012A38"/>
    <w:rsid w:val="000138BE"/>
    <w:rsid w:val="00020B5C"/>
    <w:rsid w:val="00021B7F"/>
    <w:rsid w:val="00021CA9"/>
    <w:rsid w:val="00022C14"/>
    <w:rsid w:val="0002390A"/>
    <w:rsid w:val="00024151"/>
    <w:rsid w:val="00026BCA"/>
    <w:rsid w:val="000277FB"/>
    <w:rsid w:val="0003281F"/>
    <w:rsid w:val="000364FA"/>
    <w:rsid w:val="000417DB"/>
    <w:rsid w:val="000423D0"/>
    <w:rsid w:val="000437D2"/>
    <w:rsid w:val="00043EC5"/>
    <w:rsid w:val="0004522F"/>
    <w:rsid w:val="000458D2"/>
    <w:rsid w:val="00045F21"/>
    <w:rsid w:val="00046F6A"/>
    <w:rsid w:val="0004703C"/>
    <w:rsid w:val="00051088"/>
    <w:rsid w:val="000524ED"/>
    <w:rsid w:val="00053164"/>
    <w:rsid w:val="0005342C"/>
    <w:rsid w:val="00053510"/>
    <w:rsid w:val="00054B2B"/>
    <w:rsid w:val="00055048"/>
    <w:rsid w:val="00055701"/>
    <w:rsid w:val="00056EB5"/>
    <w:rsid w:val="0006031E"/>
    <w:rsid w:val="00063348"/>
    <w:rsid w:val="00063A9A"/>
    <w:rsid w:val="0006401F"/>
    <w:rsid w:val="00065B1D"/>
    <w:rsid w:val="0006717F"/>
    <w:rsid w:val="00072347"/>
    <w:rsid w:val="000734B9"/>
    <w:rsid w:val="000803FB"/>
    <w:rsid w:val="000804F0"/>
    <w:rsid w:val="000816D2"/>
    <w:rsid w:val="000829E7"/>
    <w:rsid w:val="0008498D"/>
    <w:rsid w:val="00084F1C"/>
    <w:rsid w:val="00087F01"/>
    <w:rsid w:val="0009157C"/>
    <w:rsid w:val="00091905"/>
    <w:rsid w:val="00091DCC"/>
    <w:rsid w:val="0009205D"/>
    <w:rsid w:val="00092A32"/>
    <w:rsid w:val="00096895"/>
    <w:rsid w:val="000A0AA1"/>
    <w:rsid w:val="000A0DA0"/>
    <w:rsid w:val="000A17DD"/>
    <w:rsid w:val="000A1E15"/>
    <w:rsid w:val="000A2429"/>
    <w:rsid w:val="000A3DA6"/>
    <w:rsid w:val="000A3EBA"/>
    <w:rsid w:val="000A41B8"/>
    <w:rsid w:val="000A4486"/>
    <w:rsid w:val="000A45FC"/>
    <w:rsid w:val="000A57F6"/>
    <w:rsid w:val="000A5F91"/>
    <w:rsid w:val="000A66E8"/>
    <w:rsid w:val="000A6FB5"/>
    <w:rsid w:val="000B0271"/>
    <w:rsid w:val="000B0B51"/>
    <w:rsid w:val="000B2944"/>
    <w:rsid w:val="000B2E8D"/>
    <w:rsid w:val="000B40DA"/>
    <w:rsid w:val="000B6616"/>
    <w:rsid w:val="000B7E40"/>
    <w:rsid w:val="000C0368"/>
    <w:rsid w:val="000C0970"/>
    <w:rsid w:val="000C1686"/>
    <w:rsid w:val="000C369B"/>
    <w:rsid w:val="000C4438"/>
    <w:rsid w:val="000C4D64"/>
    <w:rsid w:val="000C6EA4"/>
    <w:rsid w:val="000D0503"/>
    <w:rsid w:val="000D0A1F"/>
    <w:rsid w:val="000D610E"/>
    <w:rsid w:val="000D6CF9"/>
    <w:rsid w:val="000E0320"/>
    <w:rsid w:val="000E0780"/>
    <w:rsid w:val="000E0786"/>
    <w:rsid w:val="000E09F2"/>
    <w:rsid w:val="000E0B77"/>
    <w:rsid w:val="000E1301"/>
    <w:rsid w:val="000E17E6"/>
    <w:rsid w:val="000E363C"/>
    <w:rsid w:val="000E3EA8"/>
    <w:rsid w:val="000E56D9"/>
    <w:rsid w:val="000E5B16"/>
    <w:rsid w:val="000E6D17"/>
    <w:rsid w:val="000F0E08"/>
    <w:rsid w:val="000F0FFA"/>
    <w:rsid w:val="000F3FEF"/>
    <w:rsid w:val="000F50CC"/>
    <w:rsid w:val="000F56AC"/>
    <w:rsid w:val="00103A8F"/>
    <w:rsid w:val="001106C7"/>
    <w:rsid w:val="00111D08"/>
    <w:rsid w:val="00116583"/>
    <w:rsid w:val="00116613"/>
    <w:rsid w:val="00116E5A"/>
    <w:rsid w:val="0012332E"/>
    <w:rsid w:val="00123704"/>
    <w:rsid w:val="00124C0B"/>
    <w:rsid w:val="0012510C"/>
    <w:rsid w:val="00130938"/>
    <w:rsid w:val="00132414"/>
    <w:rsid w:val="001338FD"/>
    <w:rsid w:val="00140A96"/>
    <w:rsid w:val="0014188E"/>
    <w:rsid w:val="00142D66"/>
    <w:rsid w:val="00143AAC"/>
    <w:rsid w:val="00144F50"/>
    <w:rsid w:val="00151A55"/>
    <w:rsid w:val="00152858"/>
    <w:rsid w:val="00153D6C"/>
    <w:rsid w:val="00154182"/>
    <w:rsid w:val="00154AEC"/>
    <w:rsid w:val="0015569D"/>
    <w:rsid w:val="00157498"/>
    <w:rsid w:val="0016006A"/>
    <w:rsid w:val="00160FDD"/>
    <w:rsid w:val="001610BE"/>
    <w:rsid w:val="00161FE5"/>
    <w:rsid w:val="001626E7"/>
    <w:rsid w:val="00163DCE"/>
    <w:rsid w:val="00166A90"/>
    <w:rsid w:val="0017089F"/>
    <w:rsid w:val="00170C22"/>
    <w:rsid w:val="0017109C"/>
    <w:rsid w:val="001710BE"/>
    <w:rsid w:val="001717A7"/>
    <w:rsid w:val="00172C78"/>
    <w:rsid w:val="00173A77"/>
    <w:rsid w:val="00173DEA"/>
    <w:rsid w:val="00174DDB"/>
    <w:rsid w:val="001774E1"/>
    <w:rsid w:val="00177522"/>
    <w:rsid w:val="00182482"/>
    <w:rsid w:val="00182EAF"/>
    <w:rsid w:val="00183D52"/>
    <w:rsid w:val="00184CD0"/>
    <w:rsid w:val="001858B1"/>
    <w:rsid w:val="00186C00"/>
    <w:rsid w:val="00191625"/>
    <w:rsid w:val="001947FB"/>
    <w:rsid w:val="001949EB"/>
    <w:rsid w:val="00194B86"/>
    <w:rsid w:val="0019559B"/>
    <w:rsid w:val="0019568F"/>
    <w:rsid w:val="00196EAD"/>
    <w:rsid w:val="001A0382"/>
    <w:rsid w:val="001A1346"/>
    <w:rsid w:val="001A2005"/>
    <w:rsid w:val="001A2854"/>
    <w:rsid w:val="001A2AEC"/>
    <w:rsid w:val="001A3ED5"/>
    <w:rsid w:val="001A4B97"/>
    <w:rsid w:val="001A5B17"/>
    <w:rsid w:val="001B4E0A"/>
    <w:rsid w:val="001B573F"/>
    <w:rsid w:val="001B7E86"/>
    <w:rsid w:val="001C0807"/>
    <w:rsid w:val="001C23BB"/>
    <w:rsid w:val="001C24B2"/>
    <w:rsid w:val="001C24CE"/>
    <w:rsid w:val="001C2B68"/>
    <w:rsid w:val="001C3524"/>
    <w:rsid w:val="001C35AB"/>
    <w:rsid w:val="001C3A7C"/>
    <w:rsid w:val="001C4BD5"/>
    <w:rsid w:val="001C5DD4"/>
    <w:rsid w:val="001C6202"/>
    <w:rsid w:val="001C62A8"/>
    <w:rsid w:val="001C68EE"/>
    <w:rsid w:val="001C6987"/>
    <w:rsid w:val="001D021A"/>
    <w:rsid w:val="001D1E21"/>
    <w:rsid w:val="001D34D1"/>
    <w:rsid w:val="001D3ADB"/>
    <w:rsid w:val="001D48BC"/>
    <w:rsid w:val="001D4DF3"/>
    <w:rsid w:val="001D4E86"/>
    <w:rsid w:val="001D5901"/>
    <w:rsid w:val="001D5C06"/>
    <w:rsid w:val="001D66EB"/>
    <w:rsid w:val="001D6E68"/>
    <w:rsid w:val="001D750F"/>
    <w:rsid w:val="001E17AA"/>
    <w:rsid w:val="001E1C00"/>
    <w:rsid w:val="001E1E44"/>
    <w:rsid w:val="001E3170"/>
    <w:rsid w:val="001E368C"/>
    <w:rsid w:val="001E36B7"/>
    <w:rsid w:val="001E47C1"/>
    <w:rsid w:val="001E55DD"/>
    <w:rsid w:val="001F1912"/>
    <w:rsid w:val="001F6267"/>
    <w:rsid w:val="001F645A"/>
    <w:rsid w:val="001F6733"/>
    <w:rsid w:val="002031FB"/>
    <w:rsid w:val="00203F5A"/>
    <w:rsid w:val="00205639"/>
    <w:rsid w:val="00206440"/>
    <w:rsid w:val="00210C79"/>
    <w:rsid w:val="0021113C"/>
    <w:rsid w:val="00213583"/>
    <w:rsid w:val="00220F8A"/>
    <w:rsid w:val="0022130E"/>
    <w:rsid w:val="0022183D"/>
    <w:rsid w:val="00221CF1"/>
    <w:rsid w:val="00222945"/>
    <w:rsid w:val="002277BB"/>
    <w:rsid w:val="002308DC"/>
    <w:rsid w:val="00231429"/>
    <w:rsid w:val="002316DF"/>
    <w:rsid w:val="002317DC"/>
    <w:rsid w:val="002334BA"/>
    <w:rsid w:val="00240C59"/>
    <w:rsid w:val="00244833"/>
    <w:rsid w:val="002448BC"/>
    <w:rsid w:val="00244FF8"/>
    <w:rsid w:val="002501D0"/>
    <w:rsid w:val="00250369"/>
    <w:rsid w:val="00251F18"/>
    <w:rsid w:val="00252B7F"/>
    <w:rsid w:val="002537D9"/>
    <w:rsid w:val="0025468E"/>
    <w:rsid w:val="00254D86"/>
    <w:rsid w:val="00254D88"/>
    <w:rsid w:val="00256DF2"/>
    <w:rsid w:val="00257649"/>
    <w:rsid w:val="00260D7C"/>
    <w:rsid w:val="0026127E"/>
    <w:rsid w:val="00262DBE"/>
    <w:rsid w:val="0026560B"/>
    <w:rsid w:val="002665D3"/>
    <w:rsid w:val="00266DD4"/>
    <w:rsid w:val="00266E27"/>
    <w:rsid w:val="002708DE"/>
    <w:rsid w:val="002719FB"/>
    <w:rsid w:val="00273961"/>
    <w:rsid w:val="002762D7"/>
    <w:rsid w:val="0027730B"/>
    <w:rsid w:val="002778AF"/>
    <w:rsid w:val="00280818"/>
    <w:rsid w:val="00281CA3"/>
    <w:rsid w:val="0028372A"/>
    <w:rsid w:val="00285E4D"/>
    <w:rsid w:val="002863DA"/>
    <w:rsid w:val="00286F60"/>
    <w:rsid w:val="002873E0"/>
    <w:rsid w:val="00287B72"/>
    <w:rsid w:val="00290AC0"/>
    <w:rsid w:val="0029238D"/>
    <w:rsid w:val="00292A9E"/>
    <w:rsid w:val="00292E90"/>
    <w:rsid w:val="0029394F"/>
    <w:rsid w:val="002974A3"/>
    <w:rsid w:val="002A17B2"/>
    <w:rsid w:val="002A35DF"/>
    <w:rsid w:val="002A36DE"/>
    <w:rsid w:val="002A5210"/>
    <w:rsid w:val="002A55DD"/>
    <w:rsid w:val="002A62AB"/>
    <w:rsid w:val="002A7C56"/>
    <w:rsid w:val="002B0C9E"/>
    <w:rsid w:val="002B2801"/>
    <w:rsid w:val="002B31B0"/>
    <w:rsid w:val="002B413C"/>
    <w:rsid w:val="002B5294"/>
    <w:rsid w:val="002B5D1B"/>
    <w:rsid w:val="002B5E21"/>
    <w:rsid w:val="002B6211"/>
    <w:rsid w:val="002B7DC7"/>
    <w:rsid w:val="002C0B7B"/>
    <w:rsid w:val="002C13A1"/>
    <w:rsid w:val="002C1A47"/>
    <w:rsid w:val="002C376A"/>
    <w:rsid w:val="002C466C"/>
    <w:rsid w:val="002C73E2"/>
    <w:rsid w:val="002C755F"/>
    <w:rsid w:val="002D1282"/>
    <w:rsid w:val="002D14E0"/>
    <w:rsid w:val="002D4DC6"/>
    <w:rsid w:val="002D5323"/>
    <w:rsid w:val="002D55DF"/>
    <w:rsid w:val="002D630E"/>
    <w:rsid w:val="002D6A9C"/>
    <w:rsid w:val="002D79B8"/>
    <w:rsid w:val="002E0605"/>
    <w:rsid w:val="002E1119"/>
    <w:rsid w:val="002E1B38"/>
    <w:rsid w:val="002E2207"/>
    <w:rsid w:val="002E3F4A"/>
    <w:rsid w:val="002E4253"/>
    <w:rsid w:val="002E445E"/>
    <w:rsid w:val="002E511E"/>
    <w:rsid w:val="002E59BC"/>
    <w:rsid w:val="002E75D8"/>
    <w:rsid w:val="002F08A6"/>
    <w:rsid w:val="002F0A47"/>
    <w:rsid w:val="002F0D44"/>
    <w:rsid w:val="002F124F"/>
    <w:rsid w:val="002F1ACE"/>
    <w:rsid w:val="002F3323"/>
    <w:rsid w:val="002F380C"/>
    <w:rsid w:val="002F3B0E"/>
    <w:rsid w:val="002F478B"/>
    <w:rsid w:val="002F579A"/>
    <w:rsid w:val="002F5CF0"/>
    <w:rsid w:val="002F69A2"/>
    <w:rsid w:val="00301746"/>
    <w:rsid w:val="00301DC6"/>
    <w:rsid w:val="00302037"/>
    <w:rsid w:val="00303F2A"/>
    <w:rsid w:val="003047A0"/>
    <w:rsid w:val="00304E59"/>
    <w:rsid w:val="00305DD5"/>
    <w:rsid w:val="00310A6D"/>
    <w:rsid w:val="0031154C"/>
    <w:rsid w:val="00311C04"/>
    <w:rsid w:val="0031288A"/>
    <w:rsid w:val="00313BC4"/>
    <w:rsid w:val="0031692A"/>
    <w:rsid w:val="0031742D"/>
    <w:rsid w:val="00317CAD"/>
    <w:rsid w:val="003203F9"/>
    <w:rsid w:val="0032083D"/>
    <w:rsid w:val="00320F53"/>
    <w:rsid w:val="00322842"/>
    <w:rsid w:val="00323249"/>
    <w:rsid w:val="003277A5"/>
    <w:rsid w:val="00327B12"/>
    <w:rsid w:val="00330AAC"/>
    <w:rsid w:val="00330C7F"/>
    <w:rsid w:val="00331F31"/>
    <w:rsid w:val="00332509"/>
    <w:rsid w:val="0033291B"/>
    <w:rsid w:val="00332C78"/>
    <w:rsid w:val="00334910"/>
    <w:rsid w:val="0033492E"/>
    <w:rsid w:val="00340F51"/>
    <w:rsid w:val="00341239"/>
    <w:rsid w:val="0034298B"/>
    <w:rsid w:val="00343A0B"/>
    <w:rsid w:val="0034554C"/>
    <w:rsid w:val="003464D0"/>
    <w:rsid w:val="00346E3E"/>
    <w:rsid w:val="0034734B"/>
    <w:rsid w:val="00347D79"/>
    <w:rsid w:val="00353AE4"/>
    <w:rsid w:val="003547A8"/>
    <w:rsid w:val="00355C70"/>
    <w:rsid w:val="00361A2C"/>
    <w:rsid w:val="00362123"/>
    <w:rsid w:val="003625D6"/>
    <w:rsid w:val="003647BB"/>
    <w:rsid w:val="00365634"/>
    <w:rsid w:val="00365BE5"/>
    <w:rsid w:val="00365E8E"/>
    <w:rsid w:val="0036604D"/>
    <w:rsid w:val="00367717"/>
    <w:rsid w:val="003712C6"/>
    <w:rsid w:val="003733F1"/>
    <w:rsid w:val="00374AEF"/>
    <w:rsid w:val="003751C4"/>
    <w:rsid w:val="00376B78"/>
    <w:rsid w:val="00377973"/>
    <w:rsid w:val="00377AE7"/>
    <w:rsid w:val="003806B8"/>
    <w:rsid w:val="00383F42"/>
    <w:rsid w:val="00385E35"/>
    <w:rsid w:val="00386006"/>
    <w:rsid w:val="003864A3"/>
    <w:rsid w:val="00386ED3"/>
    <w:rsid w:val="00387637"/>
    <w:rsid w:val="003878B7"/>
    <w:rsid w:val="00387ABC"/>
    <w:rsid w:val="00390030"/>
    <w:rsid w:val="00394D8C"/>
    <w:rsid w:val="00396396"/>
    <w:rsid w:val="0039665F"/>
    <w:rsid w:val="00396C12"/>
    <w:rsid w:val="003A011D"/>
    <w:rsid w:val="003A0993"/>
    <w:rsid w:val="003A1609"/>
    <w:rsid w:val="003A1D98"/>
    <w:rsid w:val="003A2894"/>
    <w:rsid w:val="003A4064"/>
    <w:rsid w:val="003A43E2"/>
    <w:rsid w:val="003A49FF"/>
    <w:rsid w:val="003A53BE"/>
    <w:rsid w:val="003A714B"/>
    <w:rsid w:val="003B0381"/>
    <w:rsid w:val="003B0ABC"/>
    <w:rsid w:val="003B0C13"/>
    <w:rsid w:val="003B200A"/>
    <w:rsid w:val="003B215C"/>
    <w:rsid w:val="003B2231"/>
    <w:rsid w:val="003B2263"/>
    <w:rsid w:val="003B486F"/>
    <w:rsid w:val="003B59E1"/>
    <w:rsid w:val="003B5E9F"/>
    <w:rsid w:val="003B7034"/>
    <w:rsid w:val="003C0679"/>
    <w:rsid w:val="003C0E80"/>
    <w:rsid w:val="003C1BA8"/>
    <w:rsid w:val="003C2C8E"/>
    <w:rsid w:val="003C56BC"/>
    <w:rsid w:val="003C629E"/>
    <w:rsid w:val="003C6FA2"/>
    <w:rsid w:val="003D31F6"/>
    <w:rsid w:val="003D5884"/>
    <w:rsid w:val="003D6EEF"/>
    <w:rsid w:val="003D6F38"/>
    <w:rsid w:val="003D7385"/>
    <w:rsid w:val="003D7C21"/>
    <w:rsid w:val="003E21DC"/>
    <w:rsid w:val="003E5753"/>
    <w:rsid w:val="003E61EA"/>
    <w:rsid w:val="003E6309"/>
    <w:rsid w:val="003E6523"/>
    <w:rsid w:val="003E6A73"/>
    <w:rsid w:val="003E7DB2"/>
    <w:rsid w:val="003F1AA9"/>
    <w:rsid w:val="003F1DD9"/>
    <w:rsid w:val="003F540C"/>
    <w:rsid w:val="003F5A5A"/>
    <w:rsid w:val="003F5AE4"/>
    <w:rsid w:val="003F6E70"/>
    <w:rsid w:val="004000BF"/>
    <w:rsid w:val="004017C1"/>
    <w:rsid w:val="00402471"/>
    <w:rsid w:val="00403136"/>
    <w:rsid w:val="00404B51"/>
    <w:rsid w:val="0040601F"/>
    <w:rsid w:val="00407787"/>
    <w:rsid w:val="00410B49"/>
    <w:rsid w:val="00412E48"/>
    <w:rsid w:val="00413CD3"/>
    <w:rsid w:val="00415FB2"/>
    <w:rsid w:val="00416813"/>
    <w:rsid w:val="0041740D"/>
    <w:rsid w:val="00421B80"/>
    <w:rsid w:val="00421F68"/>
    <w:rsid w:val="00425DDA"/>
    <w:rsid w:val="00426861"/>
    <w:rsid w:val="00431078"/>
    <w:rsid w:val="00431303"/>
    <w:rsid w:val="00431B7C"/>
    <w:rsid w:val="00432D53"/>
    <w:rsid w:val="00434E6E"/>
    <w:rsid w:val="00436D0B"/>
    <w:rsid w:val="00440AFD"/>
    <w:rsid w:val="004417EE"/>
    <w:rsid w:val="0044490A"/>
    <w:rsid w:val="00444D54"/>
    <w:rsid w:val="004471E8"/>
    <w:rsid w:val="0044760C"/>
    <w:rsid w:val="00447951"/>
    <w:rsid w:val="0045072A"/>
    <w:rsid w:val="00450A5E"/>
    <w:rsid w:val="00455773"/>
    <w:rsid w:val="00456F50"/>
    <w:rsid w:val="00461ABA"/>
    <w:rsid w:val="00461E05"/>
    <w:rsid w:val="00463D37"/>
    <w:rsid w:val="00464AB1"/>
    <w:rsid w:val="0046511A"/>
    <w:rsid w:val="0046580E"/>
    <w:rsid w:val="00466571"/>
    <w:rsid w:val="00466E78"/>
    <w:rsid w:val="00466F21"/>
    <w:rsid w:val="004673D3"/>
    <w:rsid w:val="00467EED"/>
    <w:rsid w:val="004705AB"/>
    <w:rsid w:val="0047066A"/>
    <w:rsid w:val="004718C5"/>
    <w:rsid w:val="004725F1"/>
    <w:rsid w:val="004740A2"/>
    <w:rsid w:val="00474131"/>
    <w:rsid w:val="00474982"/>
    <w:rsid w:val="00474B63"/>
    <w:rsid w:val="00477754"/>
    <w:rsid w:val="00480DEA"/>
    <w:rsid w:val="00481D57"/>
    <w:rsid w:val="00481D8B"/>
    <w:rsid w:val="00482510"/>
    <w:rsid w:val="00482E52"/>
    <w:rsid w:val="00486255"/>
    <w:rsid w:val="004866D9"/>
    <w:rsid w:val="004869DE"/>
    <w:rsid w:val="00490064"/>
    <w:rsid w:val="00490370"/>
    <w:rsid w:val="0049088D"/>
    <w:rsid w:val="00490AF1"/>
    <w:rsid w:val="0049273B"/>
    <w:rsid w:val="0049482F"/>
    <w:rsid w:val="00495E01"/>
    <w:rsid w:val="004961AD"/>
    <w:rsid w:val="0049624B"/>
    <w:rsid w:val="004A08E1"/>
    <w:rsid w:val="004A14A2"/>
    <w:rsid w:val="004A1A81"/>
    <w:rsid w:val="004A257D"/>
    <w:rsid w:val="004A6F42"/>
    <w:rsid w:val="004A7FF8"/>
    <w:rsid w:val="004B1199"/>
    <w:rsid w:val="004B1CA9"/>
    <w:rsid w:val="004B28B4"/>
    <w:rsid w:val="004B2916"/>
    <w:rsid w:val="004B334B"/>
    <w:rsid w:val="004B334D"/>
    <w:rsid w:val="004B37BA"/>
    <w:rsid w:val="004B385A"/>
    <w:rsid w:val="004B4CAB"/>
    <w:rsid w:val="004B5BE0"/>
    <w:rsid w:val="004B68F6"/>
    <w:rsid w:val="004C20E2"/>
    <w:rsid w:val="004C3ABB"/>
    <w:rsid w:val="004C51B0"/>
    <w:rsid w:val="004D196F"/>
    <w:rsid w:val="004D2660"/>
    <w:rsid w:val="004D27CB"/>
    <w:rsid w:val="004D27D6"/>
    <w:rsid w:val="004D38D5"/>
    <w:rsid w:val="004D53A6"/>
    <w:rsid w:val="004D6B6C"/>
    <w:rsid w:val="004E0754"/>
    <w:rsid w:val="004E1364"/>
    <w:rsid w:val="004E2104"/>
    <w:rsid w:val="004E2D83"/>
    <w:rsid w:val="004E5C9E"/>
    <w:rsid w:val="004E5EB2"/>
    <w:rsid w:val="004E6585"/>
    <w:rsid w:val="004F3E5F"/>
    <w:rsid w:val="004F4C1A"/>
    <w:rsid w:val="004F670F"/>
    <w:rsid w:val="004F720E"/>
    <w:rsid w:val="005010CD"/>
    <w:rsid w:val="00501331"/>
    <w:rsid w:val="00501DF1"/>
    <w:rsid w:val="00502269"/>
    <w:rsid w:val="00502807"/>
    <w:rsid w:val="00503427"/>
    <w:rsid w:val="0050410E"/>
    <w:rsid w:val="00504C0A"/>
    <w:rsid w:val="00506641"/>
    <w:rsid w:val="00506975"/>
    <w:rsid w:val="005104E9"/>
    <w:rsid w:val="00512632"/>
    <w:rsid w:val="005132FD"/>
    <w:rsid w:val="00513C80"/>
    <w:rsid w:val="0051506A"/>
    <w:rsid w:val="00515120"/>
    <w:rsid w:val="005176F5"/>
    <w:rsid w:val="005202D4"/>
    <w:rsid w:val="0052035E"/>
    <w:rsid w:val="0052044B"/>
    <w:rsid w:val="0052139A"/>
    <w:rsid w:val="00522295"/>
    <w:rsid w:val="00525D6A"/>
    <w:rsid w:val="00525DFA"/>
    <w:rsid w:val="00526062"/>
    <w:rsid w:val="005271AD"/>
    <w:rsid w:val="00531C5E"/>
    <w:rsid w:val="005355FB"/>
    <w:rsid w:val="00535F93"/>
    <w:rsid w:val="00536168"/>
    <w:rsid w:val="00536FDE"/>
    <w:rsid w:val="005372B0"/>
    <w:rsid w:val="005375E0"/>
    <w:rsid w:val="00537CB6"/>
    <w:rsid w:val="0054309E"/>
    <w:rsid w:val="005451DA"/>
    <w:rsid w:val="00550D15"/>
    <w:rsid w:val="00557011"/>
    <w:rsid w:val="00557793"/>
    <w:rsid w:val="005601D2"/>
    <w:rsid w:val="00563FCF"/>
    <w:rsid w:val="00564061"/>
    <w:rsid w:val="00566172"/>
    <w:rsid w:val="00567A4D"/>
    <w:rsid w:val="005720E2"/>
    <w:rsid w:val="0057352B"/>
    <w:rsid w:val="00575B4B"/>
    <w:rsid w:val="00576061"/>
    <w:rsid w:val="005802CC"/>
    <w:rsid w:val="00582344"/>
    <w:rsid w:val="005827ED"/>
    <w:rsid w:val="005828E2"/>
    <w:rsid w:val="0058459A"/>
    <w:rsid w:val="0058470C"/>
    <w:rsid w:val="00585568"/>
    <w:rsid w:val="005873A3"/>
    <w:rsid w:val="00590290"/>
    <w:rsid w:val="00590C1B"/>
    <w:rsid w:val="00590CAD"/>
    <w:rsid w:val="0059285A"/>
    <w:rsid w:val="00593B81"/>
    <w:rsid w:val="005941FB"/>
    <w:rsid w:val="0059550E"/>
    <w:rsid w:val="00596461"/>
    <w:rsid w:val="005A00AA"/>
    <w:rsid w:val="005A2574"/>
    <w:rsid w:val="005A5A56"/>
    <w:rsid w:val="005B032A"/>
    <w:rsid w:val="005B06ED"/>
    <w:rsid w:val="005B0AF0"/>
    <w:rsid w:val="005B4604"/>
    <w:rsid w:val="005B5BFF"/>
    <w:rsid w:val="005B5E6B"/>
    <w:rsid w:val="005B63F3"/>
    <w:rsid w:val="005B71DD"/>
    <w:rsid w:val="005B738F"/>
    <w:rsid w:val="005C0F70"/>
    <w:rsid w:val="005C1513"/>
    <w:rsid w:val="005C36C1"/>
    <w:rsid w:val="005C39DD"/>
    <w:rsid w:val="005C3C1B"/>
    <w:rsid w:val="005C4168"/>
    <w:rsid w:val="005C6DE4"/>
    <w:rsid w:val="005C6FB2"/>
    <w:rsid w:val="005D21DB"/>
    <w:rsid w:val="005D39C0"/>
    <w:rsid w:val="005D39EC"/>
    <w:rsid w:val="005D60B8"/>
    <w:rsid w:val="005E01F8"/>
    <w:rsid w:val="005E32BE"/>
    <w:rsid w:val="005E3593"/>
    <w:rsid w:val="005E580D"/>
    <w:rsid w:val="005E5885"/>
    <w:rsid w:val="005E687A"/>
    <w:rsid w:val="005E6BF3"/>
    <w:rsid w:val="005E7DEC"/>
    <w:rsid w:val="005F0F7A"/>
    <w:rsid w:val="005F181A"/>
    <w:rsid w:val="005F3F0E"/>
    <w:rsid w:val="005F4C17"/>
    <w:rsid w:val="006053EB"/>
    <w:rsid w:val="00605410"/>
    <w:rsid w:val="00606715"/>
    <w:rsid w:val="00611370"/>
    <w:rsid w:val="00612EA8"/>
    <w:rsid w:val="00614753"/>
    <w:rsid w:val="00616F41"/>
    <w:rsid w:val="00617F33"/>
    <w:rsid w:val="006212DF"/>
    <w:rsid w:val="00621BC0"/>
    <w:rsid w:val="0062216E"/>
    <w:rsid w:val="006222A6"/>
    <w:rsid w:val="00624981"/>
    <w:rsid w:val="00632B9E"/>
    <w:rsid w:val="00632EA0"/>
    <w:rsid w:val="00636F32"/>
    <w:rsid w:val="006374ED"/>
    <w:rsid w:val="00641249"/>
    <w:rsid w:val="00643092"/>
    <w:rsid w:val="00643A57"/>
    <w:rsid w:val="006462EF"/>
    <w:rsid w:val="006468AA"/>
    <w:rsid w:val="0065407E"/>
    <w:rsid w:val="00654DA2"/>
    <w:rsid w:val="00656321"/>
    <w:rsid w:val="00656906"/>
    <w:rsid w:val="00660141"/>
    <w:rsid w:val="00660749"/>
    <w:rsid w:val="00662834"/>
    <w:rsid w:val="006633C6"/>
    <w:rsid w:val="006636E1"/>
    <w:rsid w:val="00664488"/>
    <w:rsid w:val="0066468B"/>
    <w:rsid w:val="00665631"/>
    <w:rsid w:val="006762B4"/>
    <w:rsid w:val="006774C1"/>
    <w:rsid w:val="00680D96"/>
    <w:rsid w:val="0068301C"/>
    <w:rsid w:val="0068319D"/>
    <w:rsid w:val="006853FA"/>
    <w:rsid w:val="00685544"/>
    <w:rsid w:val="00687A33"/>
    <w:rsid w:val="00692DF9"/>
    <w:rsid w:val="006954FC"/>
    <w:rsid w:val="00695625"/>
    <w:rsid w:val="006969FB"/>
    <w:rsid w:val="006A0E76"/>
    <w:rsid w:val="006A111C"/>
    <w:rsid w:val="006A15F6"/>
    <w:rsid w:val="006A18D4"/>
    <w:rsid w:val="006A1D13"/>
    <w:rsid w:val="006A426C"/>
    <w:rsid w:val="006A48D0"/>
    <w:rsid w:val="006A4BFB"/>
    <w:rsid w:val="006A534A"/>
    <w:rsid w:val="006A5CFD"/>
    <w:rsid w:val="006B10B9"/>
    <w:rsid w:val="006B141E"/>
    <w:rsid w:val="006B1665"/>
    <w:rsid w:val="006B1E6B"/>
    <w:rsid w:val="006B2369"/>
    <w:rsid w:val="006B2E4E"/>
    <w:rsid w:val="006B4BA5"/>
    <w:rsid w:val="006B5760"/>
    <w:rsid w:val="006B7072"/>
    <w:rsid w:val="006C07CF"/>
    <w:rsid w:val="006C10CB"/>
    <w:rsid w:val="006C4605"/>
    <w:rsid w:val="006C5821"/>
    <w:rsid w:val="006C6040"/>
    <w:rsid w:val="006C6461"/>
    <w:rsid w:val="006C67C0"/>
    <w:rsid w:val="006C7ACD"/>
    <w:rsid w:val="006D21DB"/>
    <w:rsid w:val="006D4391"/>
    <w:rsid w:val="006D693C"/>
    <w:rsid w:val="006D7292"/>
    <w:rsid w:val="006E07CB"/>
    <w:rsid w:val="006E0DB2"/>
    <w:rsid w:val="006E19AA"/>
    <w:rsid w:val="006E3803"/>
    <w:rsid w:val="006E387D"/>
    <w:rsid w:val="006E3FBD"/>
    <w:rsid w:val="006E4A5C"/>
    <w:rsid w:val="006E4C68"/>
    <w:rsid w:val="006E4C7E"/>
    <w:rsid w:val="006E6A7D"/>
    <w:rsid w:val="006E74A9"/>
    <w:rsid w:val="006E77BA"/>
    <w:rsid w:val="006F02F5"/>
    <w:rsid w:val="006F4B4C"/>
    <w:rsid w:val="00700A87"/>
    <w:rsid w:val="00700B37"/>
    <w:rsid w:val="0070198C"/>
    <w:rsid w:val="007032C2"/>
    <w:rsid w:val="007057B1"/>
    <w:rsid w:val="00706408"/>
    <w:rsid w:val="00706C25"/>
    <w:rsid w:val="00707CCB"/>
    <w:rsid w:val="007110F0"/>
    <w:rsid w:val="0071191B"/>
    <w:rsid w:val="007134CA"/>
    <w:rsid w:val="00713B2A"/>
    <w:rsid w:val="0071402E"/>
    <w:rsid w:val="00714ACA"/>
    <w:rsid w:val="00715046"/>
    <w:rsid w:val="007152EC"/>
    <w:rsid w:val="007154AA"/>
    <w:rsid w:val="00716515"/>
    <w:rsid w:val="00724F19"/>
    <w:rsid w:val="007250F9"/>
    <w:rsid w:val="0072518C"/>
    <w:rsid w:val="00732012"/>
    <w:rsid w:val="007371E6"/>
    <w:rsid w:val="00737335"/>
    <w:rsid w:val="00737525"/>
    <w:rsid w:val="00737AF1"/>
    <w:rsid w:val="007415B4"/>
    <w:rsid w:val="00741F6B"/>
    <w:rsid w:val="00742C8F"/>
    <w:rsid w:val="007434A8"/>
    <w:rsid w:val="007438AC"/>
    <w:rsid w:val="00745F49"/>
    <w:rsid w:val="00746CFF"/>
    <w:rsid w:val="00751E6E"/>
    <w:rsid w:val="00752878"/>
    <w:rsid w:val="00752B8B"/>
    <w:rsid w:val="00753F50"/>
    <w:rsid w:val="00754BDF"/>
    <w:rsid w:val="00761FCD"/>
    <w:rsid w:val="00762228"/>
    <w:rsid w:val="00762AE6"/>
    <w:rsid w:val="00763F37"/>
    <w:rsid w:val="0076425F"/>
    <w:rsid w:val="00764D57"/>
    <w:rsid w:val="00765C7B"/>
    <w:rsid w:val="00766F7E"/>
    <w:rsid w:val="00770AB9"/>
    <w:rsid w:val="00771EE0"/>
    <w:rsid w:val="0077215A"/>
    <w:rsid w:val="00772489"/>
    <w:rsid w:val="00772AFE"/>
    <w:rsid w:val="00772CA9"/>
    <w:rsid w:val="007742CC"/>
    <w:rsid w:val="00774539"/>
    <w:rsid w:val="007765AB"/>
    <w:rsid w:val="007779E8"/>
    <w:rsid w:val="00781DDD"/>
    <w:rsid w:val="0078208A"/>
    <w:rsid w:val="007838C6"/>
    <w:rsid w:val="00783B96"/>
    <w:rsid w:val="00783E99"/>
    <w:rsid w:val="00784963"/>
    <w:rsid w:val="007849B7"/>
    <w:rsid w:val="007857C4"/>
    <w:rsid w:val="00785D95"/>
    <w:rsid w:val="0078713D"/>
    <w:rsid w:val="0078725F"/>
    <w:rsid w:val="007910D1"/>
    <w:rsid w:val="007914F1"/>
    <w:rsid w:val="0079395F"/>
    <w:rsid w:val="007945DC"/>
    <w:rsid w:val="00795815"/>
    <w:rsid w:val="007A1568"/>
    <w:rsid w:val="007A2457"/>
    <w:rsid w:val="007A2A48"/>
    <w:rsid w:val="007A3D02"/>
    <w:rsid w:val="007A41BB"/>
    <w:rsid w:val="007A49D5"/>
    <w:rsid w:val="007B006A"/>
    <w:rsid w:val="007B13E9"/>
    <w:rsid w:val="007B2FB7"/>
    <w:rsid w:val="007B30C9"/>
    <w:rsid w:val="007B317B"/>
    <w:rsid w:val="007B3ADF"/>
    <w:rsid w:val="007B3B79"/>
    <w:rsid w:val="007B3CE0"/>
    <w:rsid w:val="007B3D41"/>
    <w:rsid w:val="007B4A9D"/>
    <w:rsid w:val="007B66B2"/>
    <w:rsid w:val="007B6C3C"/>
    <w:rsid w:val="007B709F"/>
    <w:rsid w:val="007C0721"/>
    <w:rsid w:val="007C0B34"/>
    <w:rsid w:val="007C110A"/>
    <w:rsid w:val="007C1435"/>
    <w:rsid w:val="007C324C"/>
    <w:rsid w:val="007C3463"/>
    <w:rsid w:val="007C3D9B"/>
    <w:rsid w:val="007C526C"/>
    <w:rsid w:val="007D0006"/>
    <w:rsid w:val="007D107C"/>
    <w:rsid w:val="007D1BD8"/>
    <w:rsid w:val="007D1CA9"/>
    <w:rsid w:val="007D2456"/>
    <w:rsid w:val="007D2AA8"/>
    <w:rsid w:val="007D3504"/>
    <w:rsid w:val="007D4C46"/>
    <w:rsid w:val="007D5B8A"/>
    <w:rsid w:val="007D6D9A"/>
    <w:rsid w:val="007D7D5A"/>
    <w:rsid w:val="007E1019"/>
    <w:rsid w:val="007E2D10"/>
    <w:rsid w:val="007E34CF"/>
    <w:rsid w:val="007E578C"/>
    <w:rsid w:val="007E631E"/>
    <w:rsid w:val="007E6B29"/>
    <w:rsid w:val="007E78F3"/>
    <w:rsid w:val="007F32F9"/>
    <w:rsid w:val="007F60CE"/>
    <w:rsid w:val="0080080A"/>
    <w:rsid w:val="008008F5"/>
    <w:rsid w:val="00800B75"/>
    <w:rsid w:val="008010D4"/>
    <w:rsid w:val="00802759"/>
    <w:rsid w:val="00802A9C"/>
    <w:rsid w:val="00802B7D"/>
    <w:rsid w:val="00804882"/>
    <w:rsid w:val="008055A5"/>
    <w:rsid w:val="00806A43"/>
    <w:rsid w:val="00810943"/>
    <w:rsid w:val="00810FF8"/>
    <w:rsid w:val="00812E24"/>
    <w:rsid w:val="00812E79"/>
    <w:rsid w:val="00813212"/>
    <w:rsid w:val="0081375D"/>
    <w:rsid w:val="00813B68"/>
    <w:rsid w:val="00813D4E"/>
    <w:rsid w:val="00814334"/>
    <w:rsid w:val="00814D55"/>
    <w:rsid w:val="00815A17"/>
    <w:rsid w:val="00820011"/>
    <w:rsid w:val="00820D23"/>
    <w:rsid w:val="00822418"/>
    <w:rsid w:val="00822A22"/>
    <w:rsid w:val="00822D35"/>
    <w:rsid w:val="0082496D"/>
    <w:rsid w:val="0082631F"/>
    <w:rsid w:val="00827224"/>
    <w:rsid w:val="008278F5"/>
    <w:rsid w:val="00827B21"/>
    <w:rsid w:val="008303AB"/>
    <w:rsid w:val="00830CBD"/>
    <w:rsid w:val="00830F73"/>
    <w:rsid w:val="008319F9"/>
    <w:rsid w:val="00834EF5"/>
    <w:rsid w:val="008362DE"/>
    <w:rsid w:val="0083776D"/>
    <w:rsid w:val="00844853"/>
    <w:rsid w:val="008504D0"/>
    <w:rsid w:val="00850F7A"/>
    <w:rsid w:val="008516B9"/>
    <w:rsid w:val="008533F4"/>
    <w:rsid w:val="00854171"/>
    <w:rsid w:val="00855881"/>
    <w:rsid w:val="00857375"/>
    <w:rsid w:val="0086136E"/>
    <w:rsid w:val="00861441"/>
    <w:rsid w:val="00861B59"/>
    <w:rsid w:val="00862B9A"/>
    <w:rsid w:val="008634A1"/>
    <w:rsid w:val="00865F08"/>
    <w:rsid w:val="0086612B"/>
    <w:rsid w:val="00867F24"/>
    <w:rsid w:val="0087091C"/>
    <w:rsid w:val="008713DD"/>
    <w:rsid w:val="00872861"/>
    <w:rsid w:val="00880AD9"/>
    <w:rsid w:val="008814E7"/>
    <w:rsid w:val="0088247B"/>
    <w:rsid w:val="0088306B"/>
    <w:rsid w:val="0088435A"/>
    <w:rsid w:val="00884C73"/>
    <w:rsid w:val="00885330"/>
    <w:rsid w:val="00885F0A"/>
    <w:rsid w:val="0088639C"/>
    <w:rsid w:val="00886D47"/>
    <w:rsid w:val="008911CE"/>
    <w:rsid w:val="00895C2B"/>
    <w:rsid w:val="0089745D"/>
    <w:rsid w:val="00897F94"/>
    <w:rsid w:val="008A02E3"/>
    <w:rsid w:val="008A0BB2"/>
    <w:rsid w:val="008A1371"/>
    <w:rsid w:val="008A1552"/>
    <w:rsid w:val="008A2C15"/>
    <w:rsid w:val="008A4139"/>
    <w:rsid w:val="008A7244"/>
    <w:rsid w:val="008B1715"/>
    <w:rsid w:val="008B2C5C"/>
    <w:rsid w:val="008B42F3"/>
    <w:rsid w:val="008B51C8"/>
    <w:rsid w:val="008B6822"/>
    <w:rsid w:val="008B7D9D"/>
    <w:rsid w:val="008C2060"/>
    <w:rsid w:val="008C4046"/>
    <w:rsid w:val="008C467E"/>
    <w:rsid w:val="008C783D"/>
    <w:rsid w:val="008D0B55"/>
    <w:rsid w:val="008D0F55"/>
    <w:rsid w:val="008D16C0"/>
    <w:rsid w:val="008D19B7"/>
    <w:rsid w:val="008D31C6"/>
    <w:rsid w:val="008D3398"/>
    <w:rsid w:val="008D6326"/>
    <w:rsid w:val="008E168A"/>
    <w:rsid w:val="008E5A5B"/>
    <w:rsid w:val="008F066E"/>
    <w:rsid w:val="008F2282"/>
    <w:rsid w:val="008F3126"/>
    <w:rsid w:val="008F36A2"/>
    <w:rsid w:val="008F4D06"/>
    <w:rsid w:val="008F6044"/>
    <w:rsid w:val="00900396"/>
    <w:rsid w:val="00900EF8"/>
    <w:rsid w:val="009014AC"/>
    <w:rsid w:val="00903E48"/>
    <w:rsid w:val="00904D5F"/>
    <w:rsid w:val="00904F68"/>
    <w:rsid w:val="009052C8"/>
    <w:rsid w:val="009059EE"/>
    <w:rsid w:val="0090653A"/>
    <w:rsid w:val="00906B21"/>
    <w:rsid w:val="00907C8C"/>
    <w:rsid w:val="0091175F"/>
    <w:rsid w:val="00912B8D"/>
    <w:rsid w:val="009160A4"/>
    <w:rsid w:val="00916D0D"/>
    <w:rsid w:val="009236C1"/>
    <w:rsid w:val="009247AC"/>
    <w:rsid w:val="00925FF4"/>
    <w:rsid w:val="00926727"/>
    <w:rsid w:val="00926B57"/>
    <w:rsid w:val="0093026B"/>
    <w:rsid w:val="00930B21"/>
    <w:rsid w:val="009325AE"/>
    <w:rsid w:val="00935C13"/>
    <w:rsid w:val="00936577"/>
    <w:rsid w:val="00936967"/>
    <w:rsid w:val="00941C5E"/>
    <w:rsid w:val="00942938"/>
    <w:rsid w:val="009430BA"/>
    <w:rsid w:val="009454B0"/>
    <w:rsid w:val="0095031F"/>
    <w:rsid w:val="00950608"/>
    <w:rsid w:val="00950676"/>
    <w:rsid w:val="00950D40"/>
    <w:rsid w:val="00951672"/>
    <w:rsid w:val="0095182D"/>
    <w:rsid w:val="00951BA2"/>
    <w:rsid w:val="00952709"/>
    <w:rsid w:val="00953984"/>
    <w:rsid w:val="00954684"/>
    <w:rsid w:val="00954D5D"/>
    <w:rsid w:val="009566DB"/>
    <w:rsid w:val="00957FB5"/>
    <w:rsid w:val="00960DBD"/>
    <w:rsid w:val="00961E3A"/>
    <w:rsid w:val="00964244"/>
    <w:rsid w:val="009643BF"/>
    <w:rsid w:val="00964D78"/>
    <w:rsid w:val="00965811"/>
    <w:rsid w:val="009663F6"/>
    <w:rsid w:val="009726D2"/>
    <w:rsid w:val="00972A19"/>
    <w:rsid w:val="009804B6"/>
    <w:rsid w:val="00980930"/>
    <w:rsid w:val="00980D46"/>
    <w:rsid w:val="0098315B"/>
    <w:rsid w:val="009834DC"/>
    <w:rsid w:val="00983ECF"/>
    <w:rsid w:val="0098427F"/>
    <w:rsid w:val="0098623F"/>
    <w:rsid w:val="00987348"/>
    <w:rsid w:val="009931F8"/>
    <w:rsid w:val="009942CA"/>
    <w:rsid w:val="00994444"/>
    <w:rsid w:val="00996455"/>
    <w:rsid w:val="00997BF9"/>
    <w:rsid w:val="00997D01"/>
    <w:rsid w:val="009A044D"/>
    <w:rsid w:val="009A0C9E"/>
    <w:rsid w:val="009A18A8"/>
    <w:rsid w:val="009A278C"/>
    <w:rsid w:val="009A3187"/>
    <w:rsid w:val="009A3A0A"/>
    <w:rsid w:val="009A65C3"/>
    <w:rsid w:val="009A7F99"/>
    <w:rsid w:val="009B1029"/>
    <w:rsid w:val="009B338A"/>
    <w:rsid w:val="009B415A"/>
    <w:rsid w:val="009B4E5F"/>
    <w:rsid w:val="009B6925"/>
    <w:rsid w:val="009C0CE4"/>
    <w:rsid w:val="009C3B48"/>
    <w:rsid w:val="009C3D2E"/>
    <w:rsid w:val="009C4CDB"/>
    <w:rsid w:val="009C5D72"/>
    <w:rsid w:val="009C654B"/>
    <w:rsid w:val="009C7DDB"/>
    <w:rsid w:val="009D03B4"/>
    <w:rsid w:val="009D0458"/>
    <w:rsid w:val="009D0E48"/>
    <w:rsid w:val="009D1D62"/>
    <w:rsid w:val="009D28B5"/>
    <w:rsid w:val="009D3EF5"/>
    <w:rsid w:val="009D582D"/>
    <w:rsid w:val="009D6448"/>
    <w:rsid w:val="009D69C3"/>
    <w:rsid w:val="009D713B"/>
    <w:rsid w:val="009D71B2"/>
    <w:rsid w:val="009E0A61"/>
    <w:rsid w:val="009E4489"/>
    <w:rsid w:val="009E4C1F"/>
    <w:rsid w:val="009E65D2"/>
    <w:rsid w:val="009F1332"/>
    <w:rsid w:val="009F21C8"/>
    <w:rsid w:val="009F2A77"/>
    <w:rsid w:val="009F3084"/>
    <w:rsid w:val="009F62CC"/>
    <w:rsid w:val="00A003ED"/>
    <w:rsid w:val="00A02ACF"/>
    <w:rsid w:val="00A04322"/>
    <w:rsid w:val="00A044DB"/>
    <w:rsid w:val="00A06B82"/>
    <w:rsid w:val="00A07539"/>
    <w:rsid w:val="00A14D73"/>
    <w:rsid w:val="00A1540C"/>
    <w:rsid w:val="00A16693"/>
    <w:rsid w:val="00A16D21"/>
    <w:rsid w:val="00A1750C"/>
    <w:rsid w:val="00A20219"/>
    <w:rsid w:val="00A21331"/>
    <w:rsid w:val="00A2471B"/>
    <w:rsid w:val="00A2551E"/>
    <w:rsid w:val="00A32283"/>
    <w:rsid w:val="00A406ED"/>
    <w:rsid w:val="00A431E3"/>
    <w:rsid w:val="00A43417"/>
    <w:rsid w:val="00A443B6"/>
    <w:rsid w:val="00A446F4"/>
    <w:rsid w:val="00A44AA2"/>
    <w:rsid w:val="00A4509C"/>
    <w:rsid w:val="00A45C79"/>
    <w:rsid w:val="00A534E1"/>
    <w:rsid w:val="00A53DED"/>
    <w:rsid w:val="00A5553A"/>
    <w:rsid w:val="00A57AA4"/>
    <w:rsid w:val="00A57F91"/>
    <w:rsid w:val="00A6412B"/>
    <w:rsid w:val="00A64475"/>
    <w:rsid w:val="00A64717"/>
    <w:rsid w:val="00A64EF5"/>
    <w:rsid w:val="00A65383"/>
    <w:rsid w:val="00A65CDD"/>
    <w:rsid w:val="00A66B8E"/>
    <w:rsid w:val="00A66F5F"/>
    <w:rsid w:val="00A67E69"/>
    <w:rsid w:val="00A70273"/>
    <w:rsid w:val="00A70AF8"/>
    <w:rsid w:val="00A70CF1"/>
    <w:rsid w:val="00A718EC"/>
    <w:rsid w:val="00A71C38"/>
    <w:rsid w:val="00A72A78"/>
    <w:rsid w:val="00A73E29"/>
    <w:rsid w:val="00A74A87"/>
    <w:rsid w:val="00A74C37"/>
    <w:rsid w:val="00A75D07"/>
    <w:rsid w:val="00A768C4"/>
    <w:rsid w:val="00A77958"/>
    <w:rsid w:val="00A8016C"/>
    <w:rsid w:val="00A80527"/>
    <w:rsid w:val="00A81DEF"/>
    <w:rsid w:val="00A82583"/>
    <w:rsid w:val="00A82BC4"/>
    <w:rsid w:val="00A84237"/>
    <w:rsid w:val="00A85B2F"/>
    <w:rsid w:val="00A873D3"/>
    <w:rsid w:val="00A87CE6"/>
    <w:rsid w:val="00A9004A"/>
    <w:rsid w:val="00A92654"/>
    <w:rsid w:val="00A92ABE"/>
    <w:rsid w:val="00A92CBD"/>
    <w:rsid w:val="00A9341B"/>
    <w:rsid w:val="00A943C1"/>
    <w:rsid w:val="00A952E3"/>
    <w:rsid w:val="00A963A4"/>
    <w:rsid w:val="00A96D4D"/>
    <w:rsid w:val="00AA0DE0"/>
    <w:rsid w:val="00AA111D"/>
    <w:rsid w:val="00AA1B85"/>
    <w:rsid w:val="00AA1BA7"/>
    <w:rsid w:val="00AA2825"/>
    <w:rsid w:val="00AA3543"/>
    <w:rsid w:val="00AA3590"/>
    <w:rsid w:val="00AA43A3"/>
    <w:rsid w:val="00AA5326"/>
    <w:rsid w:val="00AA5BDF"/>
    <w:rsid w:val="00AA71B9"/>
    <w:rsid w:val="00AB05F7"/>
    <w:rsid w:val="00AB1965"/>
    <w:rsid w:val="00AB1D6F"/>
    <w:rsid w:val="00AB2A99"/>
    <w:rsid w:val="00AB4629"/>
    <w:rsid w:val="00AB4D3E"/>
    <w:rsid w:val="00AB5B39"/>
    <w:rsid w:val="00AB6F57"/>
    <w:rsid w:val="00AB711F"/>
    <w:rsid w:val="00AC1C5C"/>
    <w:rsid w:val="00AC34FA"/>
    <w:rsid w:val="00AC4737"/>
    <w:rsid w:val="00AC6AF3"/>
    <w:rsid w:val="00AC6B86"/>
    <w:rsid w:val="00AC6D2A"/>
    <w:rsid w:val="00AD2783"/>
    <w:rsid w:val="00AD55C0"/>
    <w:rsid w:val="00AD5FF4"/>
    <w:rsid w:val="00AD6A22"/>
    <w:rsid w:val="00AD7C59"/>
    <w:rsid w:val="00AE1734"/>
    <w:rsid w:val="00AE21A1"/>
    <w:rsid w:val="00AE23F9"/>
    <w:rsid w:val="00AE396F"/>
    <w:rsid w:val="00AE3ADD"/>
    <w:rsid w:val="00AE3D8A"/>
    <w:rsid w:val="00AE5B92"/>
    <w:rsid w:val="00AE7045"/>
    <w:rsid w:val="00AE749A"/>
    <w:rsid w:val="00AF014F"/>
    <w:rsid w:val="00AF0678"/>
    <w:rsid w:val="00AF096C"/>
    <w:rsid w:val="00AF1218"/>
    <w:rsid w:val="00AF303D"/>
    <w:rsid w:val="00AF3F3E"/>
    <w:rsid w:val="00AF40FC"/>
    <w:rsid w:val="00AF4221"/>
    <w:rsid w:val="00AF43F1"/>
    <w:rsid w:val="00AF4AB4"/>
    <w:rsid w:val="00AF53B1"/>
    <w:rsid w:val="00AF6725"/>
    <w:rsid w:val="00AF7132"/>
    <w:rsid w:val="00AF741D"/>
    <w:rsid w:val="00B0083C"/>
    <w:rsid w:val="00B009A9"/>
    <w:rsid w:val="00B02793"/>
    <w:rsid w:val="00B02A5E"/>
    <w:rsid w:val="00B031A2"/>
    <w:rsid w:val="00B052B2"/>
    <w:rsid w:val="00B06D7E"/>
    <w:rsid w:val="00B06EB9"/>
    <w:rsid w:val="00B076D9"/>
    <w:rsid w:val="00B07B18"/>
    <w:rsid w:val="00B10330"/>
    <w:rsid w:val="00B11074"/>
    <w:rsid w:val="00B1174A"/>
    <w:rsid w:val="00B135E1"/>
    <w:rsid w:val="00B14AC0"/>
    <w:rsid w:val="00B14D03"/>
    <w:rsid w:val="00B15D61"/>
    <w:rsid w:val="00B20696"/>
    <w:rsid w:val="00B20FF7"/>
    <w:rsid w:val="00B22716"/>
    <w:rsid w:val="00B24325"/>
    <w:rsid w:val="00B24798"/>
    <w:rsid w:val="00B24F25"/>
    <w:rsid w:val="00B25F9D"/>
    <w:rsid w:val="00B26468"/>
    <w:rsid w:val="00B272C6"/>
    <w:rsid w:val="00B27AB6"/>
    <w:rsid w:val="00B31DA6"/>
    <w:rsid w:val="00B342E9"/>
    <w:rsid w:val="00B3485F"/>
    <w:rsid w:val="00B3521C"/>
    <w:rsid w:val="00B364E4"/>
    <w:rsid w:val="00B36DBA"/>
    <w:rsid w:val="00B374B8"/>
    <w:rsid w:val="00B41142"/>
    <w:rsid w:val="00B42573"/>
    <w:rsid w:val="00B42BDB"/>
    <w:rsid w:val="00B432BE"/>
    <w:rsid w:val="00B43592"/>
    <w:rsid w:val="00B43747"/>
    <w:rsid w:val="00B43AC6"/>
    <w:rsid w:val="00B43ADF"/>
    <w:rsid w:val="00B44E9F"/>
    <w:rsid w:val="00B45100"/>
    <w:rsid w:val="00B469E7"/>
    <w:rsid w:val="00B507E5"/>
    <w:rsid w:val="00B60BCA"/>
    <w:rsid w:val="00B61EE6"/>
    <w:rsid w:val="00B64AC9"/>
    <w:rsid w:val="00B67403"/>
    <w:rsid w:val="00B67915"/>
    <w:rsid w:val="00B71102"/>
    <w:rsid w:val="00B7344B"/>
    <w:rsid w:val="00B758A5"/>
    <w:rsid w:val="00B76FE1"/>
    <w:rsid w:val="00B76FFF"/>
    <w:rsid w:val="00B812AF"/>
    <w:rsid w:val="00B83281"/>
    <w:rsid w:val="00B83C63"/>
    <w:rsid w:val="00B84596"/>
    <w:rsid w:val="00B84774"/>
    <w:rsid w:val="00B84979"/>
    <w:rsid w:val="00B84D19"/>
    <w:rsid w:val="00B91397"/>
    <w:rsid w:val="00B91FF2"/>
    <w:rsid w:val="00B92D94"/>
    <w:rsid w:val="00B93E88"/>
    <w:rsid w:val="00B95255"/>
    <w:rsid w:val="00B96E5D"/>
    <w:rsid w:val="00B975F4"/>
    <w:rsid w:val="00B97986"/>
    <w:rsid w:val="00BA2F6C"/>
    <w:rsid w:val="00BA3B05"/>
    <w:rsid w:val="00BA6AAC"/>
    <w:rsid w:val="00BA7E30"/>
    <w:rsid w:val="00BB010A"/>
    <w:rsid w:val="00BB08A2"/>
    <w:rsid w:val="00BB095D"/>
    <w:rsid w:val="00BB37BB"/>
    <w:rsid w:val="00BB426C"/>
    <w:rsid w:val="00BB51E2"/>
    <w:rsid w:val="00BB5E27"/>
    <w:rsid w:val="00BB621C"/>
    <w:rsid w:val="00BB6E9E"/>
    <w:rsid w:val="00BB7941"/>
    <w:rsid w:val="00BB7A8C"/>
    <w:rsid w:val="00BB7D2D"/>
    <w:rsid w:val="00BC45E1"/>
    <w:rsid w:val="00BC55F8"/>
    <w:rsid w:val="00BC63AB"/>
    <w:rsid w:val="00BC7734"/>
    <w:rsid w:val="00BC7933"/>
    <w:rsid w:val="00BC7FB0"/>
    <w:rsid w:val="00BD0922"/>
    <w:rsid w:val="00BD1B37"/>
    <w:rsid w:val="00BD3933"/>
    <w:rsid w:val="00BD6A94"/>
    <w:rsid w:val="00BD7756"/>
    <w:rsid w:val="00BD7D07"/>
    <w:rsid w:val="00BE008A"/>
    <w:rsid w:val="00BE21D9"/>
    <w:rsid w:val="00BE3A74"/>
    <w:rsid w:val="00BE3B48"/>
    <w:rsid w:val="00BE456A"/>
    <w:rsid w:val="00BF0547"/>
    <w:rsid w:val="00BF1D07"/>
    <w:rsid w:val="00BF2439"/>
    <w:rsid w:val="00BF3181"/>
    <w:rsid w:val="00BF51C3"/>
    <w:rsid w:val="00BF63AA"/>
    <w:rsid w:val="00C00201"/>
    <w:rsid w:val="00C03CC5"/>
    <w:rsid w:val="00C04E29"/>
    <w:rsid w:val="00C05134"/>
    <w:rsid w:val="00C06285"/>
    <w:rsid w:val="00C06CB7"/>
    <w:rsid w:val="00C07B6D"/>
    <w:rsid w:val="00C107BF"/>
    <w:rsid w:val="00C10B9B"/>
    <w:rsid w:val="00C112DF"/>
    <w:rsid w:val="00C11B07"/>
    <w:rsid w:val="00C11EC6"/>
    <w:rsid w:val="00C133BB"/>
    <w:rsid w:val="00C14852"/>
    <w:rsid w:val="00C1584F"/>
    <w:rsid w:val="00C16061"/>
    <w:rsid w:val="00C169FB"/>
    <w:rsid w:val="00C221ED"/>
    <w:rsid w:val="00C22216"/>
    <w:rsid w:val="00C2273C"/>
    <w:rsid w:val="00C24585"/>
    <w:rsid w:val="00C260FC"/>
    <w:rsid w:val="00C31B5C"/>
    <w:rsid w:val="00C3382F"/>
    <w:rsid w:val="00C344A2"/>
    <w:rsid w:val="00C350A8"/>
    <w:rsid w:val="00C362F2"/>
    <w:rsid w:val="00C3730D"/>
    <w:rsid w:val="00C373FD"/>
    <w:rsid w:val="00C41F99"/>
    <w:rsid w:val="00C43116"/>
    <w:rsid w:val="00C43258"/>
    <w:rsid w:val="00C46B00"/>
    <w:rsid w:val="00C50349"/>
    <w:rsid w:val="00C514C6"/>
    <w:rsid w:val="00C5393C"/>
    <w:rsid w:val="00C54179"/>
    <w:rsid w:val="00C546AB"/>
    <w:rsid w:val="00C5610A"/>
    <w:rsid w:val="00C562BC"/>
    <w:rsid w:val="00C56E4F"/>
    <w:rsid w:val="00C626A0"/>
    <w:rsid w:val="00C657AD"/>
    <w:rsid w:val="00C66798"/>
    <w:rsid w:val="00C67BED"/>
    <w:rsid w:val="00C70E7E"/>
    <w:rsid w:val="00C71D42"/>
    <w:rsid w:val="00C73C65"/>
    <w:rsid w:val="00C745C4"/>
    <w:rsid w:val="00C74AA0"/>
    <w:rsid w:val="00C756B3"/>
    <w:rsid w:val="00C76A12"/>
    <w:rsid w:val="00C77092"/>
    <w:rsid w:val="00C80832"/>
    <w:rsid w:val="00C8091D"/>
    <w:rsid w:val="00C8111A"/>
    <w:rsid w:val="00C81DEC"/>
    <w:rsid w:val="00C82841"/>
    <w:rsid w:val="00C84413"/>
    <w:rsid w:val="00C879AD"/>
    <w:rsid w:val="00C87C5A"/>
    <w:rsid w:val="00C91EDC"/>
    <w:rsid w:val="00C930ED"/>
    <w:rsid w:val="00C9319A"/>
    <w:rsid w:val="00C93B33"/>
    <w:rsid w:val="00C94245"/>
    <w:rsid w:val="00C9434B"/>
    <w:rsid w:val="00C96CBB"/>
    <w:rsid w:val="00C96E7E"/>
    <w:rsid w:val="00C97028"/>
    <w:rsid w:val="00CA068D"/>
    <w:rsid w:val="00CA195A"/>
    <w:rsid w:val="00CA1AAD"/>
    <w:rsid w:val="00CA3380"/>
    <w:rsid w:val="00CA3889"/>
    <w:rsid w:val="00CA6FCB"/>
    <w:rsid w:val="00CA7A3E"/>
    <w:rsid w:val="00CB23BA"/>
    <w:rsid w:val="00CB36DE"/>
    <w:rsid w:val="00CB389D"/>
    <w:rsid w:val="00CB391F"/>
    <w:rsid w:val="00CB5F23"/>
    <w:rsid w:val="00CC05DD"/>
    <w:rsid w:val="00CC192A"/>
    <w:rsid w:val="00CC3003"/>
    <w:rsid w:val="00CD1586"/>
    <w:rsid w:val="00CD2B98"/>
    <w:rsid w:val="00CD301B"/>
    <w:rsid w:val="00CD417F"/>
    <w:rsid w:val="00CD4CE0"/>
    <w:rsid w:val="00CD67B1"/>
    <w:rsid w:val="00CD7AEF"/>
    <w:rsid w:val="00CD7AFA"/>
    <w:rsid w:val="00CE03B4"/>
    <w:rsid w:val="00CE1355"/>
    <w:rsid w:val="00CE14C0"/>
    <w:rsid w:val="00CE2493"/>
    <w:rsid w:val="00CE2673"/>
    <w:rsid w:val="00CE3030"/>
    <w:rsid w:val="00CE306A"/>
    <w:rsid w:val="00CE354E"/>
    <w:rsid w:val="00CF1DE7"/>
    <w:rsid w:val="00CF23B6"/>
    <w:rsid w:val="00CF3B19"/>
    <w:rsid w:val="00CF471C"/>
    <w:rsid w:val="00CF53D5"/>
    <w:rsid w:val="00CF677E"/>
    <w:rsid w:val="00CF7B85"/>
    <w:rsid w:val="00D0210E"/>
    <w:rsid w:val="00D05EBC"/>
    <w:rsid w:val="00D061AB"/>
    <w:rsid w:val="00D06233"/>
    <w:rsid w:val="00D062A7"/>
    <w:rsid w:val="00D07633"/>
    <w:rsid w:val="00D13421"/>
    <w:rsid w:val="00D13E40"/>
    <w:rsid w:val="00D15175"/>
    <w:rsid w:val="00D16313"/>
    <w:rsid w:val="00D1653D"/>
    <w:rsid w:val="00D16F03"/>
    <w:rsid w:val="00D20937"/>
    <w:rsid w:val="00D22237"/>
    <w:rsid w:val="00D23467"/>
    <w:rsid w:val="00D234BA"/>
    <w:rsid w:val="00D23E6B"/>
    <w:rsid w:val="00D27609"/>
    <w:rsid w:val="00D30189"/>
    <w:rsid w:val="00D31753"/>
    <w:rsid w:val="00D31DBD"/>
    <w:rsid w:val="00D321C7"/>
    <w:rsid w:val="00D34B74"/>
    <w:rsid w:val="00D4042B"/>
    <w:rsid w:val="00D43E79"/>
    <w:rsid w:val="00D46163"/>
    <w:rsid w:val="00D46775"/>
    <w:rsid w:val="00D476C4"/>
    <w:rsid w:val="00D5414E"/>
    <w:rsid w:val="00D54336"/>
    <w:rsid w:val="00D55C3F"/>
    <w:rsid w:val="00D569DF"/>
    <w:rsid w:val="00D56DE9"/>
    <w:rsid w:val="00D579A1"/>
    <w:rsid w:val="00D606B9"/>
    <w:rsid w:val="00D606BB"/>
    <w:rsid w:val="00D6191C"/>
    <w:rsid w:val="00D61928"/>
    <w:rsid w:val="00D6419E"/>
    <w:rsid w:val="00D64F60"/>
    <w:rsid w:val="00D650FE"/>
    <w:rsid w:val="00D722F4"/>
    <w:rsid w:val="00D72685"/>
    <w:rsid w:val="00D7349F"/>
    <w:rsid w:val="00D74245"/>
    <w:rsid w:val="00D7424B"/>
    <w:rsid w:val="00D74E88"/>
    <w:rsid w:val="00D75DA5"/>
    <w:rsid w:val="00D8005E"/>
    <w:rsid w:val="00D80FD2"/>
    <w:rsid w:val="00D8150A"/>
    <w:rsid w:val="00D82242"/>
    <w:rsid w:val="00D83740"/>
    <w:rsid w:val="00D83AFA"/>
    <w:rsid w:val="00D83E34"/>
    <w:rsid w:val="00D85FB7"/>
    <w:rsid w:val="00D86697"/>
    <w:rsid w:val="00D87558"/>
    <w:rsid w:val="00D9255B"/>
    <w:rsid w:val="00D930CA"/>
    <w:rsid w:val="00D97BD9"/>
    <w:rsid w:val="00DA040D"/>
    <w:rsid w:val="00DA08B8"/>
    <w:rsid w:val="00DA10DE"/>
    <w:rsid w:val="00DA177C"/>
    <w:rsid w:val="00DA1AE8"/>
    <w:rsid w:val="00DA2275"/>
    <w:rsid w:val="00DA4684"/>
    <w:rsid w:val="00DA4C10"/>
    <w:rsid w:val="00DA722D"/>
    <w:rsid w:val="00DB0BF0"/>
    <w:rsid w:val="00DB341A"/>
    <w:rsid w:val="00DB4C45"/>
    <w:rsid w:val="00DB52DC"/>
    <w:rsid w:val="00DB5E86"/>
    <w:rsid w:val="00DB606A"/>
    <w:rsid w:val="00DB72B7"/>
    <w:rsid w:val="00DC269C"/>
    <w:rsid w:val="00DC28C6"/>
    <w:rsid w:val="00DC38D2"/>
    <w:rsid w:val="00DC4688"/>
    <w:rsid w:val="00DD12A1"/>
    <w:rsid w:val="00DD3049"/>
    <w:rsid w:val="00DD3403"/>
    <w:rsid w:val="00DD4D78"/>
    <w:rsid w:val="00DD51CB"/>
    <w:rsid w:val="00DD51E6"/>
    <w:rsid w:val="00DD7606"/>
    <w:rsid w:val="00DD7B8A"/>
    <w:rsid w:val="00DE0751"/>
    <w:rsid w:val="00DE6440"/>
    <w:rsid w:val="00DE6AD3"/>
    <w:rsid w:val="00DF0381"/>
    <w:rsid w:val="00DF16F6"/>
    <w:rsid w:val="00DF1C8B"/>
    <w:rsid w:val="00DF2C8E"/>
    <w:rsid w:val="00DF33E3"/>
    <w:rsid w:val="00DF46D0"/>
    <w:rsid w:val="00DF5A88"/>
    <w:rsid w:val="00DF5CAE"/>
    <w:rsid w:val="00DF69D7"/>
    <w:rsid w:val="00E03AFA"/>
    <w:rsid w:val="00E04276"/>
    <w:rsid w:val="00E060A9"/>
    <w:rsid w:val="00E07323"/>
    <w:rsid w:val="00E077D4"/>
    <w:rsid w:val="00E110F1"/>
    <w:rsid w:val="00E123EA"/>
    <w:rsid w:val="00E1271F"/>
    <w:rsid w:val="00E12ACB"/>
    <w:rsid w:val="00E130D9"/>
    <w:rsid w:val="00E13D4A"/>
    <w:rsid w:val="00E14ABC"/>
    <w:rsid w:val="00E14B38"/>
    <w:rsid w:val="00E150B8"/>
    <w:rsid w:val="00E153ED"/>
    <w:rsid w:val="00E15C88"/>
    <w:rsid w:val="00E220AB"/>
    <w:rsid w:val="00E22B8D"/>
    <w:rsid w:val="00E25FF8"/>
    <w:rsid w:val="00E2677D"/>
    <w:rsid w:val="00E26789"/>
    <w:rsid w:val="00E27324"/>
    <w:rsid w:val="00E278D9"/>
    <w:rsid w:val="00E30764"/>
    <w:rsid w:val="00E30FF5"/>
    <w:rsid w:val="00E327F5"/>
    <w:rsid w:val="00E32C56"/>
    <w:rsid w:val="00E33AB5"/>
    <w:rsid w:val="00E34E97"/>
    <w:rsid w:val="00E43766"/>
    <w:rsid w:val="00E4546A"/>
    <w:rsid w:val="00E45539"/>
    <w:rsid w:val="00E45E16"/>
    <w:rsid w:val="00E47650"/>
    <w:rsid w:val="00E519EA"/>
    <w:rsid w:val="00E51D38"/>
    <w:rsid w:val="00E53BE5"/>
    <w:rsid w:val="00E55F19"/>
    <w:rsid w:val="00E61D79"/>
    <w:rsid w:val="00E645E1"/>
    <w:rsid w:val="00E648C9"/>
    <w:rsid w:val="00E71438"/>
    <w:rsid w:val="00E71A37"/>
    <w:rsid w:val="00E72259"/>
    <w:rsid w:val="00E72DA6"/>
    <w:rsid w:val="00E732FB"/>
    <w:rsid w:val="00E73D6D"/>
    <w:rsid w:val="00E740F3"/>
    <w:rsid w:val="00E75A6D"/>
    <w:rsid w:val="00E75E3A"/>
    <w:rsid w:val="00E76650"/>
    <w:rsid w:val="00E801E6"/>
    <w:rsid w:val="00E804D1"/>
    <w:rsid w:val="00E841BC"/>
    <w:rsid w:val="00E870E1"/>
    <w:rsid w:val="00E9241E"/>
    <w:rsid w:val="00E93F54"/>
    <w:rsid w:val="00E962E1"/>
    <w:rsid w:val="00E96E9C"/>
    <w:rsid w:val="00EA1479"/>
    <w:rsid w:val="00EA17AA"/>
    <w:rsid w:val="00EA190D"/>
    <w:rsid w:val="00EA2784"/>
    <w:rsid w:val="00EA3394"/>
    <w:rsid w:val="00EA5311"/>
    <w:rsid w:val="00EA640D"/>
    <w:rsid w:val="00EA6E51"/>
    <w:rsid w:val="00EA72A0"/>
    <w:rsid w:val="00EB490F"/>
    <w:rsid w:val="00EB6A45"/>
    <w:rsid w:val="00EB6F68"/>
    <w:rsid w:val="00EB7078"/>
    <w:rsid w:val="00EB78C9"/>
    <w:rsid w:val="00EB7F40"/>
    <w:rsid w:val="00EC2AAC"/>
    <w:rsid w:val="00EC4308"/>
    <w:rsid w:val="00EC5E46"/>
    <w:rsid w:val="00EC71AD"/>
    <w:rsid w:val="00EC7763"/>
    <w:rsid w:val="00ED00B8"/>
    <w:rsid w:val="00ED0965"/>
    <w:rsid w:val="00ED1EFA"/>
    <w:rsid w:val="00ED4685"/>
    <w:rsid w:val="00ED4EF7"/>
    <w:rsid w:val="00ED5C9A"/>
    <w:rsid w:val="00ED6222"/>
    <w:rsid w:val="00EE0C96"/>
    <w:rsid w:val="00EE2459"/>
    <w:rsid w:val="00EE52CA"/>
    <w:rsid w:val="00EE5C12"/>
    <w:rsid w:val="00EE71AF"/>
    <w:rsid w:val="00EF0924"/>
    <w:rsid w:val="00EF0D2C"/>
    <w:rsid w:val="00EF19A1"/>
    <w:rsid w:val="00EF1F7A"/>
    <w:rsid w:val="00EF2668"/>
    <w:rsid w:val="00EF3931"/>
    <w:rsid w:val="00EF3A95"/>
    <w:rsid w:val="00EF3F34"/>
    <w:rsid w:val="00EF73BB"/>
    <w:rsid w:val="00EF762C"/>
    <w:rsid w:val="00F071AD"/>
    <w:rsid w:val="00F078DF"/>
    <w:rsid w:val="00F12A75"/>
    <w:rsid w:val="00F13DB8"/>
    <w:rsid w:val="00F1648D"/>
    <w:rsid w:val="00F164E7"/>
    <w:rsid w:val="00F174BC"/>
    <w:rsid w:val="00F17931"/>
    <w:rsid w:val="00F17E7D"/>
    <w:rsid w:val="00F24B92"/>
    <w:rsid w:val="00F24BA4"/>
    <w:rsid w:val="00F30000"/>
    <w:rsid w:val="00F30028"/>
    <w:rsid w:val="00F30881"/>
    <w:rsid w:val="00F32F3B"/>
    <w:rsid w:val="00F35E79"/>
    <w:rsid w:val="00F35FDF"/>
    <w:rsid w:val="00F36458"/>
    <w:rsid w:val="00F36928"/>
    <w:rsid w:val="00F404AE"/>
    <w:rsid w:val="00F44EEC"/>
    <w:rsid w:val="00F45571"/>
    <w:rsid w:val="00F45809"/>
    <w:rsid w:val="00F45C2D"/>
    <w:rsid w:val="00F50CD2"/>
    <w:rsid w:val="00F51F10"/>
    <w:rsid w:val="00F53B3C"/>
    <w:rsid w:val="00F54131"/>
    <w:rsid w:val="00F55586"/>
    <w:rsid w:val="00F55A09"/>
    <w:rsid w:val="00F55AE6"/>
    <w:rsid w:val="00F55E8B"/>
    <w:rsid w:val="00F570D3"/>
    <w:rsid w:val="00F60AE3"/>
    <w:rsid w:val="00F61243"/>
    <w:rsid w:val="00F621E5"/>
    <w:rsid w:val="00F626DC"/>
    <w:rsid w:val="00F63BCE"/>
    <w:rsid w:val="00F63FA5"/>
    <w:rsid w:val="00F65BD2"/>
    <w:rsid w:val="00F73495"/>
    <w:rsid w:val="00F735E8"/>
    <w:rsid w:val="00F7367B"/>
    <w:rsid w:val="00F74D6E"/>
    <w:rsid w:val="00F80D40"/>
    <w:rsid w:val="00F81BF3"/>
    <w:rsid w:val="00F82116"/>
    <w:rsid w:val="00F82824"/>
    <w:rsid w:val="00F84AE8"/>
    <w:rsid w:val="00F87C08"/>
    <w:rsid w:val="00F91170"/>
    <w:rsid w:val="00F91D78"/>
    <w:rsid w:val="00F92B14"/>
    <w:rsid w:val="00F94798"/>
    <w:rsid w:val="00F94D49"/>
    <w:rsid w:val="00FA135E"/>
    <w:rsid w:val="00FA2C84"/>
    <w:rsid w:val="00FA462E"/>
    <w:rsid w:val="00FA4AAD"/>
    <w:rsid w:val="00FA4B21"/>
    <w:rsid w:val="00FA54F4"/>
    <w:rsid w:val="00FA6165"/>
    <w:rsid w:val="00FB1DD3"/>
    <w:rsid w:val="00FB2363"/>
    <w:rsid w:val="00FB3473"/>
    <w:rsid w:val="00FB4EDA"/>
    <w:rsid w:val="00FB5523"/>
    <w:rsid w:val="00FB758E"/>
    <w:rsid w:val="00FC11B3"/>
    <w:rsid w:val="00FC1CDE"/>
    <w:rsid w:val="00FC1FBC"/>
    <w:rsid w:val="00FC2991"/>
    <w:rsid w:val="00FC35D7"/>
    <w:rsid w:val="00FC483E"/>
    <w:rsid w:val="00FC4ED1"/>
    <w:rsid w:val="00FD02E7"/>
    <w:rsid w:val="00FD04C9"/>
    <w:rsid w:val="00FD1BC5"/>
    <w:rsid w:val="00FD2D46"/>
    <w:rsid w:val="00FD2F40"/>
    <w:rsid w:val="00FD4D34"/>
    <w:rsid w:val="00FD665E"/>
    <w:rsid w:val="00FD70D9"/>
    <w:rsid w:val="00FD7F0A"/>
    <w:rsid w:val="00FE045E"/>
    <w:rsid w:val="00FE164A"/>
    <w:rsid w:val="00FE2772"/>
    <w:rsid w:val="00FE42CA"/>
    <w:rsid w:val="00FE4854"/>
    <w:rsid w:val="00FE6417"/>
    <w:rsid w:val="00FE67FC"/>
    <w:rsid w:val="00FF0598"/>
    <w:rsid w:val="00FF25BC"/>
    <w:rsid w:val="00FF3AFA"/>
    <w:rsid w:val="00FF50A8"/>
    <w:rsid w:val="00FF62FC"/>
    <w:rsid w:val="00FF6EA7"/>
    <w:rsid w:val="00FF7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1E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aramond" w:hAnsi="Garamond"/>
      <w:sz w:val="24"/>
      <w:szCs w:val="24"/>
    </w:rPr>
  </w:style>
  <w:style w:type="paragraph" w:styleId="Nadpis1">
    <w:name w:val="heading 1"/>
    <w:aliases w:val="h1,H1,_Nadpis 1,Hoofdstukkop,Section Heading,Základní kapitola,Článek,No numbers,Clause,Kapitola,V_Head1,Záhlaví 1,ASAPHeading 1,1,section,0Überschrift 1,1Überschrift 1,2Überschrift 1,3Überschrift 1,4Überschrift 1,5Überschrift 1,6Überschrift 1"/>
    <w:basedOn w:val="Normln"/>
    <w:next w:val="Nadpis2"/>
    <w:qFormat/>
    <w:pPr>
      <w:keepNext/>
      <w:overflowPunct w:val="0"/>
      <w:autoSpaceDE w:val="0"/>
      <w:autoSpaceDN w:val="0"/>
      <w:adjustRightInd w:val="0"/>
      <w:spacing w:before="480" w:after="120" w:line="280" w:lineRule="atLeast"/>
      <w:ind w:left="709" w:hanging="709"/>
      <w:jc w:val="both"/>
      <w:textAlignment w:val="baseline"/>
      <w:outlineLvl w:val="0"/>
    </w:pPr>
    <w:rPr>
      <w:rFonts w:ascii="Times New Roman" w:hAnsi="Times New Roman"/>
      <w:b/>
      <w:caps/>
      <w:kern w:val="28"/>
      <w:sz w:val="28"/>
      <w:szCs w:val="20"/>
      <w:lang w:eastAsia="en-US"/>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link w:val="Nadpis2Char"/>
    <w:qFormat/>
    <w:pPr>
      <w:overflowPunct w:val="0"/>
      <w:autoSpaceDE w:val="0"/>
      <w:autoSpaceDN w:val="0"/>
      <w:adjustRightInd w:val="0"/>
      <w:spacing w:after="120" w:line="280" w:lineRule="atLeast"/>
      <w:ind w:left="1418" w:hanging="709"/>
      <w:jc w:val="both"/>
      <w:textAlignment w:val="baseline"/>
      <w:outlineLvl w:val="1"/>
    </w:pPr>
    <w:rPr>
      <w:rFonts w:ascii="Times New Roman" w:hAnsi="Times New Roman"/>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pPr>
      <w:overflowPunct w:val="0"/>
      <w:autoSpaceDE w:val="0"/>
      <w:autoSpaceDN w:val="0"/>
      <w:adjustRightInd w:val="0"/>
      <w:spacing w:line="280" w:lineRule="atLeast"/>
      <w:jc w:val="center"/>
      <w:textAlignment w:val="baseline"/>
    </w:pPr>
    <w:rPr>
      <w:rFonts w:ascii="Times New Roman" w:hAnsi="Times New Roman"/>
      <w:b/>
      <w:sz w:val="36"/>
      <w:szCs w:val="20"/>
      <w:lang w:eastAsia="en-US"/>
    </w:rPr>
  </w:style>
  <w:style w:type="paragraph" w:customStyle="1" w:styleId="Smluvnstrana">
    <w:name w:val="Smluvní strana"/>
    <w:basedOn w:val="Normln"/>
    <w:pPr>
      <w:overflowPunct w:val="0"/>
      <w:autoSpaceDE w:val="0"/>
      <w:autoSpaceDN w:val="0"/>
      <w:adjustRightInd w:val="0"/>
      <w:spacing w:line="280" w:lineRule="atLeast"/>
      <w:jc w:val="both"/>
      <w:textAlignment w:val="baseline"/>
    </w:pPr>
    <w:rPr>
      <w:rFonts w:ascii="Times New Roman" w:hAnsi="Times New Roman"/>
      <w:b/>
      <w:sz w:val="28"/>
      <w:szCs w:val="20"/>
      <w:lang w:eastAsia="en-US"/>
    </w:rPr>
  </w:style>
  <w:style w:type="paragraph" w:customStyle="1" w:styleId="Identifikacestran">
    <w:name w:val="Identifikace stran"/>
    <w:basedOn w:val="Normln"/>
    <w:pPr>
      <w:overflowPunct w:val="0"/>
      <w:autoSpaceDE w:val="0"/>
      <w:autoSpaceDN w:val="0"/>
      <w:adjustRightInd w:val="0"/>
      <w:spacing w:line="280" w:lineRule="atLeast"/>
      <w:jc w:val="both"/>
      <w:textAlignment w:val="baseline"/>
    </w:pPr>
    <w:rPr>
      <w:rFonts w:ascii="Times New Roman" w:hAnsi="Times New Roman"/>
      <w:szCs w:val="20"/>
      <w:lang w:eastAsia="en-US"/>
    </w:rPr>
  </w:style>
  <w:style w:type="paragraph" w:styleId="Zkladntext">
    <w:name w:val="Body Text"/>
    <w:aliases w:val="Standard paragraph"/>
    <w:basedOn w:val="Normln"/>
    <w:link w:val="ZkladntextChar"/>
    <w:pPr>
      <w:overflowPunct w:val="0"/>
      <w:autoSpaceDE w:val="0"/>
      <w:autoSpaceDN w:val="0"/>
      <w:adjustRightInd w:val="0"/>
      <w:spacing w:after="120" w:line="280" w:lineRule="atLeast"/>
      <w:jc w:val="both"/>
      <w:textAlignment w:val="baseline"/>
    </w:pPr>
    <w:rPr>
      <w:rFonts w:ascii="Times New Roman" w:hAnsi="Times New Roman"/>
      <w:szCs w:val="20"/>
      <w:lang w:eastAsia="en-US"/>
    </w:rPr>
  </w:style>
  <w:style w:type="paragraph" w:customStyle="1" w:styleId="Prohlen">
    <w:name w:val="Prohlášení"/>
    <w:basedOn w:val="Normln"/>
    <w:pPr>
      <w:overflowPunct w:val="0"/>
      <w:autoSpaceDE w:val="0"/>
      <w:autoSpaceDN w:val="0"/>
      <w:adjustRightInd w:val="0"/>
      <w:spacing w:line="280" w:lineRule="atLeast"/>
      <w:jc w:val="center"/>
      <w:textAlignment w:val="baseline"/>
    </w:pPr>
    <w:rPr>
      <w:rFonts w:ascii="Times New Roman" w:hAnsi="Times New Roman"/>
      <w:b/>
      <w:szCs w:val="20"/>
      <w:lang w:eastAsia="en-US"/>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rPr>
      <w:sz w:val="20"/>
      <w:szCs w:val="20"/>
    </w:rPr>
  </w:style>
  <w:style w:type="paragraph" w:customStyle="1" w:styleId="Odrky1">
    <w:name w:val="Odrážky 1"/>
    <w:basedOn w:val="Zkladntext"/>
    <w:pPr>
      <w:numPr>
        <w:numId w:val="4"/>
      </w:numPr>
      <w:spacing w:after="0" w:line="240" w:lineRule="auto"/>
    </w:pPr>
    <w:rPr>
      <w:rFonts w:ascii="Arial" w:hAnsi="Arial" w:cs="Arial"/>
      <w:szCs w:val="24"/>
      <w:lang w:eastAsia="cs-CZ"/>
    </w:rPr>
  </w:style>
  <w:style w:type="character" w:styleId="Hypertextovodkaz">
    <w:name w:val="Hyperlink"/>
    <w:rPr>
      <w:color w:val="0000FF"/>
      <w:u w:val="single"/>
    </w:rPr>
  </w:style>
  <w:style w:type="paragraph" w:styleId="Zkladntext2">
    <w:name w:val="Body Text 2"/>
    <w:basedOn w:val="Normln"/>
    <w:pPr>
      <w:spacing w:after="120" w:line="480" w:lineRule="auto"/>
    </w:pPr>
  </w:style>
  <w:style w:type="paragraph" w:customStyle="1" w:styleId="Textnadku">
    <w:name w:val="Text na řádku"/>
    <w:rPr>
      <w:rFonts w:cs="Arial Unicode MS"/>
      <w:sz w:val="24"/>
      <w:szCs w:val="24"/>
      <w:lang w:bidi="si-LK"/>
    </w:rPr>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styleId="Pedmtkomente">
    <w:name w:val="annotation subject"/>
    <w:basedOn w:val="Textkomente"/>
    <w:next w:val="Textkomente"/>
    <w:semiHidden/>
    <w:rPr>
      <w:b/>
      <w:bCs/>
    </w:rPr>
  </w:style>
  <w:style w:type="paragraph" w:styleId="Textpoznpodarou">
    <w:name w:val="footnote text"/>
    <w:basedOn w:val="Normln"/>
    <w:semiHidden/>
    <w:rPr>
      <w:rFonts w:ascii="Times New Roman" w:hAnsi="Times New Roman"/>
      <w:sz w:val="20"/>
      <w:szCs w:val="20"/>
    </w:rPr>
  </w:style>
  <w:style w:type="character" w:styleId="Znakapoznpodarou">
    <w:name w:val="footnote reference"/>
    <w:semiHidden/>
    <w:rPr>
      <w:vertAlign w:val="superscript"/>
    </w:rPr>
  </w:style>
  <w:style w:type="character" w:styleId="Sledovanodkaz">
    <w:name w:val="FollowedHyperlink"/>
    <w:rPr>
      <w:color w:val="800080"/>
      <w:u w:val="single"/>
    </w:rPr>
  </w:style>
  <w:style w:type="paragraph" w:styleId="Zkladntextodsazen">
    <w:name w:val="Body Text Indent"/>
    <w:basedOn w:val="Normln"/>
    <w:pPr>
      <w:spacing w:after="120"/>
      <w:ind w:left="283"/>
    </w:pPr>
  </w:style>
  <w:style w:type="character" w:styleId="slostrnky">
    <w:name w:val="page number"/>
    <w:basedOn w:val="Standardnpsmoodstavce"/>
  </w:style>
  <w:style w:type="character" w:customStyle="1" w:styleId="ZkladntextChar">
    <w:name w:val="Základní text Char"/>
    <w:aliases w:val="Standard paragraph Char"/>
    <w:link w:val="Zkladntext"/>
    <w:rsid w:val="000E1301"/>
    <w:rPr>
      <w:sz w:val="24"/>
      <w:lang w:eastAsia="en-US"/>
    </w:rPr>
  </w:style>
  <w:style w:type="paragraph" w:customStyle="1" w:styleId="Standard">
    <w:name w:val="Standard"/>
    <w:rsid w:val="00F30881"/>
    <w:pPr>
      <w:suppressAutoHyphens/>
      <w:autoSpaceDN w:val="0"/>
      <w:textAlignment w:val="baseline"/>
    </w:pPr>
    <w:rPr>
      <w:kern w:val="3"/>
      <w:sz w:val="24"/>
      <w:szCs w:val="24"/>
      <w:lang w:eastAsia="zh-CN"/>
    </w:rPr>
  </w:style>
  <w:style w:type="numbering" w:customStyle="1" w:styleId="WW8Num11">
    <w:name w:val="WW8Num11"/>
    <w:basedOn w:val="Bezseznamu"/>
    <w:rsid w:val="00F30881"/>
    <w:pPr>
      <w:numPr>
        <w:numId w:val="16"/>
      </w:numPr>
    </w:pPr>
  </w:style>
  <w:style w:type="character" w:customStyle="1" w:styleId="Nadpis2Char">
    <w:name w:val="Nadpis 2 Char"/>
    <w:aliases w:val="Podkapitola základní kapitoly Char,h2 Char,hlavicka Char,F2 Char,F21 Char,ASAPHeading 2 Char,Nadpis 2T Char,PA Major Section Char,2 Char,sub-sect Char,21 Char,sub-sect1 Char,22 Char,sub-sect2 Char,211 Char,sub-sect11 Char,Podkapitola1 Char"/>
    <w:link w:val="Nadpis2"/>
    <w:rsid w:val="002537D9"/>
    <w:rPr>
      <w:sz w:val="24"/>
      <w:lang w:eastAsia="en-US"/>
    </w:rPr>
  </w:style>
  <w:style w:type="paragraph" w:customStyle="1" w:styleId="Clanek11">
    <w:name w:val="Clanek 1.1"/>
    <w:basedOn w:val="Nadpis2"/>
    <w:link w:val="Clanek11Char"/>
    <w:qFormat/>
    <w:rsid w:val="00654DA2"/>
    <w:pPr>
      <w:widowControl w:val="0"/>
      <w:tabs>
        <w:tab w:val="num" w:pos="567"/>
      </w:tabs>
      <w:overflowPunct/>
      <w:autoSpaceDE/>
      <w:autoSpaceDN/>
      <w:adjustRightInd/>
      <w:spacing w:before="120" w:line="240" w:lineRule="auto"/>
      <w:ind w:left="567" w:hanging="567"/>
      <w:textAlignment w:val="auto"/>
    </w:pPr>
    <w:rPr>
      <w:rFonts w:cs="Arial"/>
      <w:bCs/>
      <w:iCs/>
      <w:sz w:val="22"/>
      <w:szCs w:val="28"/>
    </w:rPr>
  </w:style>
  <w:style w:type="paragraph" w:customStyle="1" w:styleId="Claneka">
    <w:name w:val="Clanek (a)"/>
    <w:basedOn w:val="Normln"/>
    <w:qFormat/>
    <w:rsid w:val="00654DA2"/>
    <w:pPr>
      <w:keepLines/>
      <w:widowControl w:val="0"/>
      <w:tabs>
        <w:tab w:val="num" w:pos="992"/>
      </w:tabs>
      <w:spacing w:before="120" w:after="120"/>
      <w:ind w:left="992" w:hanging="425"/>
      <w:jc w:val="both"/>
    </w:pPr>
    <w:rPr>
      <w:rFonts w:ascii="Times New Roman" w:hAnsi="Times New Roman"/>
      <w:sz w:val="22"/>
      <w:lang w:eastAsia="en-US"/>
    </w:rPr>
  </w:style>
  <w:style w:type="paragraph" w:customStyle="1" w:styleId="Claneki">
    <w:name w:val="Clanek (i)"/>
    <w:basedOn w:val="Normln"/>
    <w:qFormat/>
    <w:rsid w:val="00654DA2"/>
    <w:pPr>
      <w:keepNext/>
      <w:tabs>
        <w:tab w:val="num" w:pos="1418"/>
      </w:tabs>
      <w:spacing w:before="120" w:after="120"/>
      <w:ind w:left="1418" w:hanging="426"/>
      <w:jc w:val="both"/>
    </w:pPr>
    <w:rPr>
      <w:rFonts w:ascii="Times New Roman" w:hAnsi="Times New Roman"/>
      <w:color w:val="000000"/>
      <w:sz w:val="22"/>
      <w:lang w:eastAsia="en-US"/>
    </w:rPr>
  </w:style>
  <w:style w:type="character" w:customStyle="1" w:styleId="Clanek11Char">
    <w:name w:val="Clanek 1.1 Char"/>
    <w:link w:val="Clanek11"/>
    <w:locked/>
    <w:rsid w:val="00654DA2"/>
    <w:rPr>
      <w:rFonts w:cs="Arial"/>
      <w:bCs/>
      <w:iCs/>
      <w:sz w:val="22"/>
      <w:szCs w:val="28"/>
      <w:lang w:eastAsia="en-US"/>
    </w:rPr>
  </w:style>
  <w:style w:type="paragraph" w:styleId="Odstavecseseznamem">
    <w:name w:val="List Paragraph"/>
    <w:basedOn w:val="Normln"/>
    <w:uiPriority w:val="34"/>
    <w:qFormat/>
    <w:rsid w:val="00AF303D"/>
    <w:pPr>
      <w:ind w:left="720"/>
      <w:contextualSpacing/>
    </w:pPr>
  </w:style>
  <w:style w:type="character" w:customStyle="1" w:styleId="RLTextlnkuslovanChar">
    <w:name w:val="RL Text článku číslovaný Char"/>
    <w:basedOn w:val="Standardnpsmoodstavce"/>
    <w:link w:val="RLTextlnkuslovan"/>
    <w:locked/>
    <w:rsid w:val="00FE42CA"/>
    <w:rPr>
      <w:rFonts w:ascii="Arial" w:hAnsi="Arial" w:cs="Arial"/>
      <w:szCs w:val="24"/>
    </w:rPr>
  </w:style>
  <w:style w:type="paragraph" w:customStyle="1" w:styleId="RLTextlnkuslovan">
    <w:name w:val="RL Text článku číslovaný"/>
    <w:basedOn w:val="Normln"/>
    <w:link w:val="RLTextlnkuslovanChar"/>
    <w:rsid w:val="00FE42CA"/>
    <w:pPr>
      <w:numPr>
        <w:ilvl w:val="1"/>
        <w:numId w:val="18"/>
      </w:numPr>
      <w:spacing w:after="120" w:line="280" w:lineRule="exact"/>
      <w:jc w:val="both"/>
    </w:pPr>
    <w:rPr>
      <w:rFonts w:ascii="Arial" w:hAnsi="Arial" w:cs="Arial"/>
      <w:sz w:val="20"/>
    </w:rPr>
  </w:style>
  <w:style w:type="paragraph" w:customStyle="1" w:styleId="RLlneksmlouvy">
    <w:name w:val="RL Článek smlouvy"/>
    <w:basedOn w:val="Normln"/>
    <w:next w:val="RLTextlnkuslovan"/>
    <w:rsid w:val="00FE42CA"/>
    <w:pPr>
      <w:keepNext/>
      <w:numPr>
        <w:numId w:val="18"/>
      </w:numPr>
      <w:suppressAutoHyphens/>
      <w:spacing w:before="360" w:after="120" w:line="280" w:lineRule="exact"/>
      <w:jc w:val="both"/>
      <w:outlineLvl w:val="0"/>
    </w:pPr>
    <w:rPr>
      <w:rFonts w:ascii="Arial" w:hAnsi="Arial"/>
      <w:b/>
      <w:sz w:val="20"/>
      <w:lang w:eastAsia="en-US"/>
    </w:rPr>
  </w:style>
  <w:style w:type="character" w:customStyle="1" w:styleId="ZpatChar">
    <w:name w:val="Zápatí Char"/>
    <w:basedOn w:val="Standardnpsmoodstavce"/>
    <w:link w:val="Zpat"/>
    <w:rsid w:val="00486255"/>
    <w:rPr>
      <w:rFonts w:ascii="Garamond" w:hAnsi="Garamond"/>
      <w:sz w:val="24"/>
      <w:szCs w:val="24"/>
    </w:rPr>
  </w:style>
  <w:style w:type="paragraph" w:styleId="Revize">
    <w:name w:val="Revision"/>
    <w:hidden/>
    <w:uiPriority w:val="99"/>
    <w:semiHidden/>
    <w:rsid w:val="004E6585"/>
    <w:rPr>
      <w:rFonts w:ascii="Garamond" w:hAnsi="Garamond"/>
      <w:sz w:val="24"/>
      <w:szCs w:val="24"/>
    </w:rPr>
  </w:style>
  <w:style w:type="character" w:customStyle="1" w:styleId="TextkomenteChar">
    <w:name w:val="Text komentáře Char"/>
    <w:basedOn w:val="Standardnpsmoodstavce"/>
    <w:link w:val="Textkomente"/>
    <w:uiPriority w:val="99"/>
    <w:rsid w:val="00A92654"/>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aramond" w:hAnsi="Garamond"/>
      <w:sz w:val="24"/>
      <w:szCs w:val="24"/>
    </w:rPr>
  </w:style>
  <w:style w:type="paragraph" w:styleId="Nadpis1">
    <w:name w:val="heading 1"/>
    <w:aliases w:val="h1,H1,_Nadpis 1,Hoofdstukkop,Section Heading,Základní kapitola,Článek,No numbers,Clause,Kapitola,V_Head1,Záhlaví 1,ASAPHeading 1,1,section,0Überschrift 1,1Überschrift 1,2Überschrift 1,3Überschrift 1,4Überschrift 1,5Überschrift 1,6Überschrift 1"/>
    <w:basedOn w:val="Normln"/>
    <w:next w:val="Nadpis2"/>
    <w:qFormat/>
    <w:pPr>
      <w:keepNext/>
      <w:overflowPunct w:val="0"/>
      <w:autoSpaceDE w:val="0"/>
      <w:autoSpaceDN w:val="0"/>
      <w:adjustRightInd w:val="0"/>
      <w:spacing w:before="480" w:after="120" w:line="280" w:lineRule="atLeast"/>
      <w:ind w:left="709" w:hanging="709"/>
      <w:jc w:val="both"/>
      <w:textAlignment w:val="baseline"/>
      <w:outlineLvl w:val="0"/>
    </w:pPr>
    <w:rPr>
      <w:rFonts w:ascii="Times New Roman" w:hAnsi="Times New Roman"/>
      <w:b/>
      <w:caps/>
      <w:kern w:val="28"/>
      <w:sz w:val="28"/>
      <w:szCs w:val="20"/>
      <w:lang w:eastAsia="en-US"/>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link w:val="Nadpis2Char"/>
    <w:qFormat/>
    <w:pPr>
      <w:overflowPunct w:val="0"/>
      <w:autoSpaceDE w:val="0"/>
      <w:autoSpaceDN w:val="0"/>
      <w:adjustRightInd w:val="0"/>
      <w:spacing w:after="120" w:line="280" w:lineRule="atLeast"/>
      <w:ind w:left="1418" w:hanging="709"/>
      <w:jc w:val="both"/>
      <w:textAlignment w:val="baseline"/>
      <w:outlineLvl w:val="1"/>
    </w:pPr>
    <w:rPr>
      <w:rFonts w:ascii="Times New Roman" w:hAnsi="Times New Roman"/>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pPr>
      <w:overflowPunct w:val="0"/>
      <w:autoSpaceDE w:val="0"/>
      <w:autoSpaceDN w:val="0"/>
      <w:adjustRightInd w:val="0"/>
      <w:spacing w:line="280" w:lineRule="atLeast"/>
      <w:jc w:val="center"/>
      <w:textAlignment w:val="baseline"/>
    </w:pPr>
    <w:rPr>
      <w:rFonts w:ascii="Times New Roman" w:hAnsi="Times New Roman"/>
      <w:b/>
      <w:sz w:val="36"/>
      <w:szCs w:val="20"/>
      <w:lang w:eastAsia="en-US"/>
    </w:rPr>
  </w:style>
  <w:style w:type="paragraph" w:customStyle="1" w:styleId="Smluvnstrana">
    <w:name w:val="Smluvní strana"/>
    <w:basedOn w:val="Normln"/>
    <w:pPr>
      <w:overflowPunct w:val="0"/>
      <w:autoSpaceDE w:val="0"/>
      <w:autoSpaceDN w:val="0"/>
      <w:adjustRightInd w:val="0"/>
      <w:spacing w:line="280" w:lineRule="atLeast"/>
      <w:jc w:val="both"/>
      <w:textAlignment w:val="baseline"/>
    </w:pPr>
    <w:rPr>
      <w:rFonts w:ascii="Times New Roman" w:hAnsi="Times New Roman"/>
      <w:b/>
      <w:sz w:val="28"/>
      <w:szCs w:val="20"/>
      <w:lang w:eastAsia="en-US"/>
    </w:rPr>
  </w:style>
  <w:style w:type="paragraph" w:customStyle="1" w:styleId="Identifikacestran">
    <w:name w:val="Identifikace stran"/>
    <w:basedOn w:val="Normln"/>
    <w:pPr>
      <w:overflowPunct w:val="0"/>
      <w:autoSpaceDE w:val="0"/>
      <w:autoSpaceDN w:val="0"/>
      <w:adjustRightInd w:val="0"/>
      <w:spacing w:line="280" w:lineRule="atLeast"/>
      <w:jc w:val="both"/>
      <w:textAlignment w:val="baseline"/>
    </w:pPr>
    <w:rPr>
      <w:rFonts w:ascii="Times New Roman" w:hAnsi="Times New Roman"/>
      <w:szCs w:val="20"/>
      <w:lang w:eastAsia="en-US"/>
    </w:rPr>
  </w:style>
  <w:style w:type="paragraph" w:styleId="Zkladntext">
    <w:name w:val="Body Text"/>
    <w:aliases w:val="Standard paragraph"/>
    <w:basedOn w:val="Normln"/>
    <w:link w:val="ZkladntextChar"/>
    <w:pPr>
      <w:overflowPunct w:val="0"/>
      <w:autoSpaceDE w:val="0"/>
      <w:autoSpaceDN w:val="0"/>
      <w:adjustRightInd w:val="0"/>
      <w:spacing w:after="120" w:line="280" w:lineRule="atLeast"/>
      <w:jc w:val="both"/>
      <w:textAlignment w:val="baseline"/>
    </w:pPr>
    <w:rPr>
      <w:rFonts w:ascii="Times New Roman" w:hAnsi="Times New Roman"/>
      <w:szCs w:val="20"/>
      <w:lang w:eastAsia="en-US"/>
    </w:rPr>
  </w:style>
  <w:style w:type="paragraph" w:customStyle="1" w:styleId="Prohlen">
    <w:name w:val="Prohlášení"/>
    <w:basedOn w:val="Normln"/>
    <w:pPr>
      <w:overflowPunct w:val="0"/>
      <w:autoSpaceDE w:val="0"/>
      <w:autoSpaceDN w:val="0"/>
      <w:adjustRightInd w:val="0"/>
      <w:spacing w:line="280" w:lineRule="atLeast"/>
      <w:jc w:val="center"/>
      <w:textAlignment w:val="baseline"/>
    </w:pPr>
    <w:rPr>
      <w:rFonts w:ascii="Times New Roman" w:hAnsi="Times New Roman"/>
      <w:b/>
      <w:szCs w:val="20"/>
      <w:lang w:eastAsia="en-US"/>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rPr>
      <w:sz w:val="20"/>
      <w:szCs w:val="20"/>
    </w:rPr>
  </w:style>
  <w:style w:type="paragraph" w:customStyle="1" w:styleId="Odrky1">
    <w:name w:val="Odrážky 1"/>
    <w:basedOn w:val="Zkladntext"/>
    <w:pPr>
      <w:numPr>
        <w:numId w:val="4"/>
      </w:numPr>
      <w:spacing w:after="0" w:line="240" w:lineRule="auto"/>
    </w:pPr>
    <w:rPr>
      <w:rFonts w:ascii="Arial" w:hAnsi="Arial" w:cs="Arial"/>
      <w:szCs w:val="24"/>
      <w:lang w:eastAsia="cs-CZ"/>
    </w:rPr>
  </w:style>
  <w:style w:type="character" w:styleId="Hypertextovodkaz">
    <w:name w:val="Hyperlink"/>
    <w:rPr>
      <w:color w:val="0000FF"/>
      <w:u w:val="single"/>
    </w:rPr>
  </w:style>
  <w:style w:type="paragraph" w:styleId="Zkladntext2">
    <w:name w:val="Body Text 2"/>
    <w:basedOn w:val="Normln"/>
    <w:pPr>
      <w:spacing w:after="120" w:line="480" w:lineRule="auto"/>
    </w:pPr>
  </w:style>
  <w:style w:type="paragraph" w:customStyle="1" w:styleId="Textnadku">
    <w:name w:val="Text na řádku"/>
    <w:rPr>
      <w:rFonts w:cs="Arial Unicode MS"/>
      <w:sz w:val="24"/>
      <w:szCs w:val="24"/>
      <w:lang w:bidi="si-LK"/>
    </w:rPr>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link w:val="ZpatChar"/>
    <w:pPr>
      <w:tabs>
        <w:tab w:val="center" w:pos="4536"/>
        <w:tab w:val="right" w:pos="9072"/>
      </w:tabs>
    </w:pPr>
  </w:style>
  <w:style w:type="paragraph" w:styleId="Pedmtkomente">
    <w:name w:val="annotation subject"/>
    <w:basedOn w:val="Textkomente"/>
    <w:next w:val="Textkomente"/>
    <w:semiHidden/>
    <w:rPr>
      <w:b/>
      <w:bCs/>
    </w:rPr>
  </w:style>
  <w:style w:type="paragraph" w:styleId="Textpoznpodarou">
    <w:name w:val="footnote text"/>
    <w:basedOn w:val="Normln"/>
    <w:semiHidden/>
    <w:rPr>
      <w:rFonts w:ascii="Times New Roman" w:hAnsi="Times New Roman"/>
      <w:sz w:val="20"/>
      <w:szCs w:val="20"/>
    </w:rPr>
  </w:style>
  <w:style w:type="character" w:styleId="Znakapoznpodarou">
    <w:name w:val="footnote reference"/>
    <w:semiHidden/>
    <w:rPr>
      <w:vertAlign w:val="superscript"/>
    </w:rPr>
  </w:style>
  <w:style w:type="character" w:styleId="Sledovanodkaz">
    <w:name w:val="FollowedHyperlink"/>
    <w:rPr>
      <w:color w:val="800080"/>
      <w:u w:val="single"/>
    </w:rPr>
  </w:style>
  <w:style w:type="paragraph" w:styleId="Zkladntextodsazen">
    <w:name w:val="Body Text Indent"/>
    <w:basedOn w:val="Normln"/>
    <w:pPr>
      <w:spacing w:after="120"/>
      <w:ind w:left="283"/>
    </w:pPr>
  </w:style>
  <w:style w:type="character" w:styleId="slostrnky">
    <w:name w:val="page number"/>
    <w:basedOn w:val="Standardnpsmoodstavce"/>
  </w:style>
  <w:style w:type="character" w:customStyle="1" w:styleId="ZkladntextChar">
    <w:name w:val="Základní text Char"/>
    <w:aliases w:val="Standard paragraph Char"/>
    <w:link w:val="Zkladntext"/>
    <w:rsid w:val="000E1301"/>
    <w:rPr>
      <w:sz w:val="24"/>
      <w:lang w:eastAsia="en-US"/>
    </w:rPr>
  </w:style>
  <w:style w:type="paragraph" w:customStyle="1" w:styleId="Standard">
    <w:name w:val="Standard"/>
    <w:rsid w:val="00F30881"/>
    <w:pPr>
      <w:suppressAutoHyphens/>
      <w:autoSpaceDN w:val="0"/>
      <w:textAlignment w:val="baseline"/>
    </w:pPr>
    <w:rPr>
      <w:kern w:val="3"/>
      <w:sz w:val="24"/>
      <w:szCs w:val="24"/>
      <w:lang w:eastAsia="zh-CN"/>
    </w:rPr>
  </w:style>
  <w:style w:type="numbering" w:customStyle="1" w:styleId="WW8Num11">
    <w:name w:val="WW8Num11"/>
    <w:basedOn w:val="Bezseznamu"/>
    <w:rsid w:val="00F30881"/>
    <w:pPr>
      <w:numPr>
        <w:numId w:val="16"/>
      </w:numPr>
    </w:pPr>
  </w:style>
  <w:style w:type="character" w:customStyle="1" w:styleId="Nadpis2Char">
    <w:name w:val="Nadpis 2 Char"/>
    <w:aliases w:val="Podkapitola základní kapitoly Char,h2 Char,hlavicka Char,F2 Char,F21 Char,ASAPHeading 2 Char,Nadpis 2T Char,PA Major Section Char,2 Char,sub-sect Char,21 Char,sub-sect1 Char,22 Char,sub-sect2 Char,211 Char,sub-sect11 Char,Podkapitola1 Char"/>
    <w:link w:val="Nadpis2"/>
    <w:rsid w:val="002537D9"/>
    <w:rPr>
      <w:sz w:val="24"/>
      <w:lang w:eastAsia="en-US"/>
    </w:rPr>
  </w:style>
  <w:style w:type="paragraph" w:customStyle="1" w:styleId="Clanek11">
    <w:name w:val="Clanek 1.1"/>
    <w:basedOn w:val="Nadpis2"/>
    <w:link w:val="Clanek11Char"/>
    <w:qFormat/>
    <w:rsid w:val="00654DA2"/>
    <w:pPr>
      <w:widowControl w:val="0"/>
      <w:tabs>
        <w:tab w:val="num" w:pos="567"/>
      </w:tabs>
      <w:overflowPunct/>
      <w:autoSpaceDE/>
      <w:autoSpaceDN/>
      <w:adjustRightInd/>
      <w:spacing w:before="120" w:line="240" w:lineRule="auto"/>
      <w:ind w:left="567" w:hanging="567"/>
      <w:textAlignment w:val="auto"/>
    </w:pPr>
    <w:rPr>
      <w:rFonts w:cs="Arial"/>
      <w:bCs/>
      <w:iCs/>
      <w:sz w:val="22"/>
      <w:szCs w:val="28"/>
    </w:rPr>
  </w:style>
  <w:style w:type="paragraph" w:customStyle="1" w:styleId="Claneka">
    <w:name w:val="Clanek (a)"/>
    <w:basedOn w:val="Normln"/>
    <w:qFormat/>
    <w:rsid w:val="00654DA2"/>
    <w:pPr>
      <w:keepLines/>
      <w:widowControl w:val="0"/>
      <w:tabs>
        <w:tab w:val="num" w:pos="992"/>
      </w:tabs>
      <w:spacing w:before="120" w:after="120"/>
      <w:ind w:left="992" w:hanging="425"/>
      <w:jc w:val="both"/>
    </w:pPr>
    <w:rPr>
      <w:rFonts w:ascii="Times New Roman" w:hAnsi="Times New Roman"/>
      <w:sz w:val="22"/>
      <w:lang w:eastAsia="en-US"/>
    </w:rPr>
  </w:style>
  <w:style w:type="paragraph" w:customStyle="1" w:styleId="Claneki">
    <w:name w:val="Clanek (i)"/>
    <w:basedOn w:val="Normln"/>
    <w:qFormat/>
    <w:rsid w:val="00654DA2"/>
    <w:pPr>
      <w:keepNext/>
      <w:tabs>
        <w:tab w:val="num" w:pos="1418"/>
      </w:tabs>
      <w:spacing w:before="120" w:after="120"/>
      <w:ind w:left="1418" w:hanging="426"/>
      <w:jc w:val="both"/>
    </w:pPr>
    <w:rPr>
      <w:rFonts w:ascii="Times New Roman" w:hAnsi="Times New Roman"/>
      <w:color w:val="000000"/>
      <w:sz w:val="22"/>
      <w:lang w:eastAsia="en-US"/>
    </w:rPr>
  </w:style>
  <w:style w:type="character" w:customStyle="1" w:styleId="Clanek11Char">
    <w:name w:val="Clanek 1.1 Char"/>
    <w:link w:val="Clanek11"/>
    <w:locked/>
    <w:rsid w:val="00654DA2"/>
    <w:rPr>
      <w:rFonts w:cs="Arial"/>
      <w:bCs/>
      <w:iCs/>
      <w:sz w:val="22"/>
      <w:szCs w:val="28"/>
      <w:lang w:eastAsia="en-US"/>
    </w:rPr>
  </w:style>
  <w:style w:type="paragraph" w:styleId="Odstavecseseznamem">
    <w:name w:val="List Paragraph"/>
    <w:basedOn w:val="Normln"/>
    <w:uiPriority w:val="34"/>
    <w:qFormat/>
    <w:rsid w:val="00AF303D"/>
    <w:pPr>
      <w:ind w:left="720"/>
      <w:contextualSpacing/>
    </w:pPr>
  </w:style>
  <w:style w:type="character" w:customStyle="1" w:styleId="RLTextlnkuslovanChar">
    <w:name w:val="RL Text článku číslovaný Char"/>
    <w:basedOn w:val="Standardnpsmoodstavce"/>
    <w:link w:val="RLTextlnkuslovan"/>
    <w:locked/>
    <w:rsid w:val="00FE42CA"/>
    <w:rPr>
      <w:rFonts w:ascii="Arial" w:hAnsi="Arial" w:cs="Arial"/>
      <w:szCs w:val="24"/>
    </w:rPr>
  </w:style>
  <w:style w:type="paragraph" w:customStyle="1" w:styleId="RLTextlnkuslovan">
    <w:name w:val="RL Text článku číslovaný"/>
    <w:basedOn w:val="Normln"/>
    <w:link w:val="RLTextlnkuslovanChar"/>
    <w:rsid w:val="00FE42CA"/>
    <w:pPr>
      <w:numPr>
        <w:ilvl w:val="1"/>
        <w:numId w:val="18"/>
      </w:numPr>
      <w:spacing w:after="120" w:line="280" w:lineRule="exact"/>
      <w:jc w:val="both"/>
    </w:pPr>
    <w:rPr>
      <w:rFonts w:ascii="Arial" w:hAnsi="Arial" w:cs="Arial"/>
      <w:sz w:val="20"/>
    </w:rPr>
  </w:style>
  <w:style w:type="paragraph" w:customStyle="1" w:styleId="RLlneksmlouvy">
    <w:name w:val="RL Článek smlouvy"/>
    <w:basedOn w:val="Normln"/>
    <w:next w:val="RLTextlnkuslovan"/>
    <w:rsid w:val="00FE42CA"/>
    <w:pPr>
      <w:keepNext/>
      <w:numPr>
        <w:numId w:val="18"/>
      </w:numPr>
      <w:suppressAutoHyphens/>
      <w:spacing w:before="360" w:after="120" w:line="280" w:lineRule="exact"/>
      <w:jc w:val="both"/>
      <w:outlineLvl w:val="0"/>
    </w:pPr>
    <w:rPr>
      <w:rFonts w:ascii="Arial" w:hAnsi="Arial"/>
      <w:b/>
      <w:sz w:val="20"/>
      <w:lang w:eastAsia="en-US"/>
    </w:rPr>
  </w:style>
  <w:style w:type="character" w:customStyle="1" w:styleId="ZpatChar">
    <w:name w:val="Zápatí Char"/>
    <w:basedOn w:val="Standardnpsmoodstavce"/>
    <w:link w:val="Zpat"/>
    <w:rsid w:val="00486255"/>
    <w:rPr>
      <w:rFonts w:ascii="Garamond" w:hAnsi="Garamond"/>
      <w:sz w:val="24"/>
      <w:szCs w:val="24"/>
    </w:rPr>
  </w:style>
  <w:style w:type="paragraph" w:styleId="Revize">
    <w:name w:val="Revision"/>
    <w:hidden/>
    <w:uiPriority w:val="99"/>
    <w:semiHidden/>
    <w:rsid w:val="004E6585"/>
    <w:rPr>
      <w:rFonts w:ascii="Garamond" w:hAnsi="Garamond"/>
      <w:sz w:val="24"/>
      <w:szCs w:val="24"/>
    </w:rPr>
  </w:style>
  <w:style w:type="character" w:customStyle="1" w:styleId="TextkomenteChar">
    <w:name w:val="Text komentáře Char"/>
    <w:basedOn w:val="Standardnpsmoodstavce"/>
    <w:link w:val="Textkomente"/>
    <w:uiPriority w:val="99"/>
    <w:rsid w:val="00A92654"/>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6773">
      <w:bodyDiv w:val="1"/>
      <w:marLeft w:val="0"/>
      <w:marRight w:val="0"/>
      <w:marTop w:val="0"/>
      <w:marBottom w:val="0"/>
      <w:divBdr>
        <w:top w:val="none" w:sz="0" w:space="0" w:color="auto"/>
        <w:left w:val="none" w:sz="0" w:space="0" w:color="auto"/>
        <w:bottom w:val="none" w:sz="0" w:space="0" w:color="auto"/>
        <w:right w:val="none" w:sz="0" w:space="0" w:color="auto"/>
      </w:divBdr>
    </w:div>
    <w:div w:id="92828405">
      <w:bodyDiv w:val="1"/>
      <w:marLeft w:val="0"/>
      <w:marRight w:val="0"/>
      <w:marTop w:val="0"/>
      <w:marBottom w:val="0"/>
      <w:divBdr>
        <w:top w:val="none" w:sz="0" w:space="0" w:color="auto"/>
        <w:left w:val="none" w:sz="0" w:space="0" w:color="auto"/>
        <w:bottom w:val="none" w:sz="0" w:space="0" w:color="auto"/>
        <w:right w:val="none" w:sz="0" w:space="0" w:color="auto"/>
      </w:divBdr>
    </w:div>
    <w:div w:id="121578413">
      <w:bodyDiv w:val="1"/>
      <w:marLeft w:val="0"/>
      <w:marRight w:val="0"/>
      <w:marTop w:val="0"/>
      <w:marBottom w:val="0"/>
      <w:divBdr>
        <w:top w:val="none" w:sz="0" w:space="0" w:color="auto"/>
        <w:left w:val="none" w:sz="0" w:space="0" w:color="auto"/>
        <w:bottom w:val="none" w:sz="0" w:space="0" w:color="auto"/>
        <w:right w:val="none" w:sz="0" w:space="0" w:color="auto"/>
      </w:divBdr>
    </w:div>
    <w:div w:id="246767406">
      <w:bodyDiv w:val="1"/>
      <w:marLeft w:val="0"/>
      <w:marRight w:val="0"/>
      <w:marTop w:val="0"/>
      <w:marBottom w:val="0"/>
      <w:divBdr>
        <w:top w:val="none" w:sz="0" w:space="0" w:color="auto"/>
        <w:left w:val="none" w:sz="0" w:space="0" w:color="auto"/>
        <w:bottom w:val="none" w:sz="0" w:space="0" w:color="auto"/>
        <w:right w:val="none" w:sz="0" w:space="0" w:color="auto"/>
      </w:divBdr>
    </w:div>
    <w:div w:id="481653544">
      <w:bodyDiv w:val="1"/>
      <w:marLeft w:val="0"/>
      <w:marRight w:val="0"/>
      <w:marTop w:val="0"/>
      <w:marBottom w:val="0"/>
      <w:divBdr>
        <w:top w:val="none" w:sz="0" w:space="0" w:color="auto"/>
        <w:left w:val="none" w:sz="0" w:space="0" w:color="auto"/>
        <w:bottom w:val="none" w:sz="0" w:space="0" w:color="auto"/>
        <w:right w:val="none" w:sz="0" w:space="0" w:color="auto"/>
      </w:divBdr>
    </w:div>
    <w:div w:id="536161671">
      <w:bodyDiv w:val="1"/>
      <w:marLeft w:val="0"/>
      <w:marRight w:val="0"/>
      <w:marTop w:val="0"/>
      <w:marBottom w:val="0"/>
      <w:divBdr>
        <w:top w:val="none" w:sz="0" w:space="0" w:color="auto"/>
        <w:left w:val="none" w:sz="0" w:space="0" w:color="auto"/>
        <w:bottom w:val="none" w:sz="0" w:space="0" w:color="auto"/>
        <w:right w:val="none" w:sz="0" w:space="0" w:color="auto"/>
      </w:divBdr>
    </w:div>
    <w:div w:id="588736291">
      <w:bodyDiv w:val="1"/>
      <w:marLeft w:val="0"/>
      <w:marRight w:val="0"/>
      <w:marTop w:val="0"/>
      <w:marBottom w:val="0"/>
      <w:divBdr>
        <w:top w:val="none" w:sz="0" w:space="0" w:color="auto"/>
        <w:left w:val="none" w:sz="0" w:space="0" w:color="auto"/>
        <w:bottom w:val="none" w:sz="0" w:space="0" w:color="auto"/>
        <w:right w:val="none" w:sz="0" w:space="0" w:color="auto"/>
      </w:divBdr>
    </w:div>
    <w:div w:id="592401628">
      <w:bodyDiv w:val="1"/>
      <w:marLeft w:val="0"/>
      <w:marRight w:val="0"/>
      <w:marTop w:val="0"/>
      <w:marBottom w:val="0"/>
      <w:divBdr>
        <w:top w:val="none" w:sz="0" w:space="0" w:color="auto"/>
        <w:left w:val="none" w:sz="0" w:space="0" w:color="auto"/>
        <w:bottom w:val="none" w:sz="0" w:space="0" w:color="auto"/>
        <w:right w:val="none" w:sz="0" w:space="0" w:color="auto"/>
      </w:divBdr>
    </w:div>
    <w:div w:id="709459013">
      <w:bodyDiv w:val="1"/>
      <w:marLeft w:val="0"/>
      <w:marRight w:val="0"/>
      <w:marTop w:val="0"/>
      <w:marBottom w:val="0"/>
      <w:divBdr>
        <w:top w:val="none" w:sz="0" w:space="0" w:color="auto"/>
        <w:left w:val="none" w:sz="0" w:space="0" w:color="auto"/>
        <w:bottom w:val="none" w:sz="0" w:space="0" w:color="auto"/>
        <w:right w:val="none" w:sz="0" w:space="0" w:color="auto"/>
      </w:divBdr>
    </w:div>
    <w:div w:id="729350688">
      <w:bodyDiv w:val="1"/>
      <w:marLeft w:val="0"/>
      <w:marRight w:val="0"/>
      <w:marTop w:val="0"/>
      <w:marBottom w:val="0"/>
      <w:divBdr>
        <w:top w:val="none" w:sz="0" w:space="0" w:color="auto"/>
        <w:left w:val="none" w:sz="0" w:space="0" w:color="auto"/>
        <w:bottom w:val="none" w:sz="0" w:space="0" w:color="auto"/>
        <w:right w:val="none" w:sz="0" w:space="0" w:color="auto"/>
      </w:divBdr>
    </w:div>
    <w:div w:id="917517713">
      <w:bodyDiv w:val="1"/>
      <w:marLeft w:val="0"/>
      <w:marRight w:val="0"/>
      <w:marTop w:val="0"/>
      <w:marBottom w:val="0"/>
      <w:divBdr>
        <w:top w:val="none" w:sz="0" w:space="0" w:color="auto"/>
        <w:left w:val="none" w:sz="0" w:space="0" w:color="auto"/>
        <w:bottom w:val="none" w:sz="0" w:space="0" w:color="auto"/>
        <w:right w:val="none" w:sz="0" w:space="0" w:color="auto"/>
      </w:divBdr>
    </w:div>
    <w:div w:id="1104573072">
      <w:bodyDiv w:val="1"/>
      <w:marLeft w:val="0"/>
      <w:marRight w:val="0"/>
      <w:marTop w:val="0"/>
      <w:marBottom w:val="0"/>
      <w:divBdr>
        <w:top w:val="none" w:sz="0" w:space="0" w:color="auto"/>
        <w:left w:val="none" w:sz="0" w:space="0" w:color="auto"/>
        <w:bottom w:val="none" w:sz="0" w:space="0" w:color="auto"/>
        <w:right w:val="none" w:sz="0" w:space="0" w:color="auto"/>
      </w:divBdr>
    </w:div>
    <w:div w:id="1124158536">
      <w:bodyDiv w:val="1"/>
      <w:marLeft w:val="0"/>
      <w:marRight w:val="0"/>
      <w:marTop w:val="0"/>
      <w:marBottom w:val="0"/>
      <w:divBdr>
        <w:top w:val="none" w:sz="0" w:space="0" w:color="auto"/>
        <w:left w:val="none" w:sz="0" w:space="0" w:color="auto"/>
        <w:bottom w:val="none" w:sz="0" w:space="0" w:color="auto"/>
        <w:right w:val="none" w:sz="0" w:space="0" w:color="auto"/>
      </w:divBdr>
    </w:div>
    <w:div w:id="1282106762">
      <w:bodyDiv w:val="1"/>
      <w:marLeft w:val="0"/>
      <w:marRight w:val="0"/>
      <w:marTop w:val="0"/>
      <w:marBottom w:val="0"/>
      <w:divBdr>
        <w:top w:val="none" w:sz="0" w:space="0" w:color="auto"/>
        <w:left w:val="none" w:sz="0" w:space="0" w:color="auto"/>
        <w:bottom w:val="none" w:sz="0" w:space="0" w:color="auto"/>
        <w:right w:val="none" w:sz="0" w:space="0" w:color="auto"/>
      </w:divBdr>
    </w:div>
    <w:div w:id="1302688639">
      <w:bodyDiv w:val="1"/>
      <w:marLeft w:val="0"/>
      <w:marRight w:val="0"/>
      <w:marTop w:val="0"/>
      <w:marBottom w:val="0"/>
      <w:divBdr>
        <w:top w:val="none" w:sz="0" w:space="0" w:color="auto"/>
        <w:left w:val="none" w:sz="0" w:space="0" w:color="auto"/>
        <w:bottom w:val="none" w:sz="0" w:space="0" w:color="auto"/>
        <w:right w:val="none" w:sz="0" w:space="0" w:color="auto"/>
      </w:divBdr>
    </w:div>
    <w:div w:id="2088072103">
      <w:bodyDiv w:val="1"/>
      <w:marLeft w:val="0"/>
      <w:marRight w:val="0"/>
      <w:marTop w:val="0"/>
      <w:marBottom w:val="0"/>
      <w:divBdr>
        <w:top w:val="none" w:sz="0" w:space="0" w:color="auto"/>
        <w:left w:val="none" w:sz="0" w:space="0" w:color="auto"/>
        <w:bottom w:val="none" w:sz="0" w:space="0" w:color="auto"/>
        <w:right w:val="none" w:sz="0" w:space="0" w:color="auto"/>
      </w:divBdr>
    </w:div>
    <w:div w:id="214133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eva.zilay@mpsv.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barbora.renova@mpsv.cz"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daniela.kyselova@mpsv.cz" TargetMode="Externa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2.xml"/><Relationship Id="rId27" Type="http://schemas.openxmlformats.org/officeDocument/2006/relationships/theme" Target="theme/theme1.xml"/><Relationship Id="rId3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BU xmlns="1c76dcea-36d1-4aa3-bbc0-09a4c9944821" xsi:nil="true"/>
    <Odkazy xmlns="1c76dcea-36d1-4aa3-bbc0-09a4c9944821" xsi:nil="true"/>
    <Jazyk xmlns="1c76dcea-36d1-4aa3-bbc0-09a4c9944821" xsi:nil="true"/>
    <ParentFolder xmlns="1c76dcea-36d1-4aa3-bbc0-09a4c9944821">
      <Url xsi:nil="true"/>
      <Description xsi:nil="true"/>
    </ParentFolder>
    <cancelReservation xmlns="b1597564-d51c-45ee-bab4-e5a4abcc4aee">false</cancelReservation>
    <Pobocka xmlns="1c76dcea-36d1-4aa3-bbc0-09a4c9944821">Bez ohledu na pobočku</Pobocka>
    <KlicovaSlova xmlns="1c76dcea-36d1-4aa3-bbc0-09a4c9944821" xsi:nil="true"/>
    <NazevSouboru xmlns="1c76dcea-36d1-4aa3-bbc0-09a4c9944821" xsi:nil="true"/>
    <FSName xmlns="1c76dcea-36d1-4aa3-bbc0-09a4c9944821" xsi:nil="true"/>
    <if50c5ab1f5d4254a238ffa521740101 xmlns="b1597564-d51c-45ee-bab4-e5a4abcc4aee">
      <Terms xmlns="http://schemas.microsoft.com/office/infopath/2007/PartnerControls"/>
    </if50c5ab1f5d4254a238ffa521740101>
    <TypObsahu xmlns="1c76dcea-36d1-4aa3-bbc0-09a4c9944821" xsi:nil="true"/>
    <FSPath xmlns="1c76dcea-36d1-4aa3-bbc0-09a4c9944821" xsi:nil="true"/>
    <TypDokumentu xmlns="1c76dcea-36d1-4aa3-bbc0-09a4c9944821" xsi:nil="true"/>
    <PG xmlns="1c76dcea-36d1-4aa3-bbc0-09a4c9944821" xsi:nil="true"/>
    <TaxCatchAll xmlns="b1597564-d51c-45ee-bab4-e5a4abcc4aee"/>
    <nc3113bf81744f90a952c901b5aebfa0 xmlns="b1597564-d51c-45ee-bab4-e5a4abcc4aee">
      <Terms xmlns="http://schemas.microsoft.com/office/infopath/2007/PartnerControls"/>
    </nc3113bf81744f90a952c901b5aebfa0>
  </documentManagement>
</p:properties>
</file>

<file path=customXml/item2.xml><?xml version="1.0" encoding="utf-8"?>
<?mso-contentType ?>
<p:Policy xmlns:p="office.server.policy" id="" local="true">
  <p:Name>DokumentCT</p:Name>
  <p:Description/>
  <p:Statement/>
  <p:PolicyItems>
    <p:PolicyItem featureId="Microsoft.Office.RecordsManagement.PolicyFeatures.PolicyAudit" staticId="0x0101003B031A1A5C40410E9C753A111ED17A88|937198175" UniqueId="b1d338a1-815e-47be-8f46-c58667c0fb49">
      <p:Name>Auditování</p:Name>
      <p:Description>Audituje akce uživatele u dokumentů a zaznamenává položky v protokolu auditování.</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kumentCT" ma:contentTypeID="0x0101003B031A1A5C40410E9C753A111ED17A88004739A31E2E56AE4F9D0DC3481847D181" ma:contentTypeVersion="1769" ma:contentTypeDescription="Typ obsahu pro dokumenty v agendě E-Spis" ma:contentTypeScope="" ma:versionID="72f03746db44cef0049681cb7d420806">
  <xsd:schema xmlns:xsd="http://www.w3.org/2001/XMLSchema" xmlns:xs="http://www.w3.org/2001/XMLSchema" xmlns:p="http://schemas.microsoft.com/office/2006/metadata/properties" xmlns:ns1="http://schemas.microsoft.com/sharepoint/v3" xmlns:ns2="1c76dcea-36d1-4aa3-bbc0-09a4c9944821" xmlns:ns3="b1597564-d51c-45ee-bab4-e5a4abcc4aee" targetNamespace="http://schemas.microsoft.com/office/2006/metadata/properties" ma:root="true" ma:fieldsID="9a1881685f2403452316f585e0c88144" ns1:_="" ns2:_="" ns3:_="">
    <xsd:import namespace="http://schemas.microsoft.com/sharepoint/v3"/>
    <xsd:import namespace="1c76dcea-36d1-4aa3-bbc0-09a4c9944821"/>
    <xsd:import namespace="b1597564-d51c-45ee-bab4-e5a4abcc4aee"/>
    <xsd:element name="properties">
      <xsd:complexType>
        <xsd:sequence>
          <xsd:element name="documentManagement">
            <xsd:complexType>
              <xsd:all>
                <xsd:element ref="ns2:NazevSouboru" minOccurs="0"/>
                <xsd:element ref="ns2:Jazyk" minOccurs="0"/>
                <xsd:element ref="ns2:TypDokumentu" minOccurs="0"/>
                <xsd:element ref="ns2:KlicovaSlova" minOccurs="0"/>
                <xsd:element ref="ns2:PG" minOccurs="0"/>
                <xsd:element ref="ns2:BU" minOccurs="0"/>
                <xsd:element ref="ns2:Pobocka" minOccurs="0"/>
                <xsd:element ref="ns2:ParentFolder" minOccurs="0"/>
                <xsd:element ref="ns2:TypObsahu" minOccurs="0"/>
                <xsd:element ref="ns2:Odkazy" minOccurs="0"/>
                <xsd:element ref="ns2:FSName" minOccurs="0"/>
                <xsd:element ref="ns2:FSPath" minOccurs="0"/>
                <xsd:element ref="ns3:cancelReservation" minOccurs="0"/>
                <xsd:element ref="ns1:_dlc_Exempt" minOccurs="0"/>
                <xsd:element ref="ns3:nc3113bf81744f90a952c901b5aebfa0" minOccurs="0"/>
                <xsd:element ref="ns3:TaxCatchAll" minOccurs="0"/>
                <xsd:element ref="ns3:TaxCatchAllLabel" minOccurs="0"/>
                <xsd:element ref="ns3:if50c5ab1f5d4254a238ffa52174010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Výjimka ze zásad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6dcea-36d1-4aa3-bbc0-09a4c9944821" elementFormDefault="qualified">
    <xsd:import namespace="http://schemas.microsoft.com/office/2006/documentManagement/types"/>
    <xsd:import namespace="http://schemas.microsoft.com/office/infopath/2007/PartnerControls"/>
    <xsd:element name="NazevSouboru" ma:index="8" nillable="true" ma:displayName="Název souboru" ma:internalName="NazevSouboru">
      <xsd:simpleType>
        <xsd:restriction base="dms:Text"/>
      </xsd:simpleType>
    </xsd:element>
    <xsd:element name="Jazyk" ma:index="9" nillable="true" ma:displayName="Jazyk" ma:format="Dropdown" ma:internalName="Jazyk" ma:readOnly="false">
      <xsd:simpleType>
        <xsd:restriction base="dms:Choice">
          <xsd:enumeration value="CZ"/>
          <xsd:enumeration value="EN"/>
          <xsd:enumeration value="SK"/>
          <xsd:enumeration value="DE"/>
          <xsd:enumeration value="RU"/>
          <xsd:enumeration value="ES"/>
          <xsd:enumeration value="IT"/>
          <xsd:enumeration value="FR"/>
        </xsd:restriction>
      </xsd:simpleType>
    </xsd:element>
    <xsd:element name="TypDokumentu" ma:index="10" nillable="true" ma:displayName="Typ dokumentu" ma:format="Dropdown" ma:internalName="TypDokumentu" ma:readOnly="false">
      <xsd:simpleType>
        <xsd:restriction base="dms:Choice">
          <xsd:enumeration value="[EMAIL] e-mail"/>
          <xsd:enumeration value="[DOP] dopis"/>
          <xsd:enumeration value="[SML] smlouva, právní úkon"/>
          <xsd:enumeration value="[PREZ] prezentace"/>
          <xsd:enumeration value="[MEMO] externí stanovisko, memorandum"/>
          <xsd:enumeration value="[INT] interní sdělení, memorandum, předpis"/>
          <xsd:enumeration value="[REPORT] report"/>
          <xsd:enumeration value="[CORP] korporátní akce, úkon, rozhodnutí, usnesení"/>
          <xsd:enumeration value="[POA] plná moc"/>
          <xsd:enumeration value="[PROC] procesní úkon, podání, žaloba, stížnost, vyjádření"/>
          <xsd:enumeration value="[FIN] finance"/>
          <xsd:enumeration value="[KH] know-how"/>
          <xsd:enumeration value="[VZOR] šablona"/>
        </xsd:restriction>
      </xsd:simpleType>
    </xsd:element>
    <xsd:element name="KlicovaSlova" ma:index="11" nillable="true" ma:displayName="Klíčová slova" ma:internalName="KlicovaSlova">
      <xsd:simpleType>
        <xsd:restriction base="dms:Text"/>
      </xsd:simpleType>
    </xsd:element>
    <xsd:element name="PG" ma:index="12" nillable="true" ma:displayName="PG" ma:internalName="PG">
      <xsd:simpleType>
        <xsd:restriction base="dms:Text"/>
      </xsd:simpleType>
    </xsd:element>
    <xsd:element name="BU" ma:index="13" nillable="true" ma:displayName="BU" ma:internalName="BU">
      <xsd:simpleType>
        <xsd:restriction base="dms:Text"/>
      </xsd:simpleType>
    </xsd:element>
    <xsd:element name="Pobocka" ma:index="14" nillable="true" ma:displayName="Pobočka" ma:default="Bez ohledu na pobočku" ma:internalName="Pobocka">
      <xsd:simpleType>
        <xsd:restriction base="dms:Choice">
          <xsd:enumeration value="Bez ohledu na pobočku"/>
          <xsd:enumeration value="Praha"/>
          <xsd:enumeration value="Brno"/>
          <xsd:enumeration value="Ostrava"/>
          <xsd:enumeration value="Bratislava"/>
        </xsd:restriction>
      </xsd:simpleType>
    </xsd:element>
    <xsd:element name="ParentFolder" ma:index="15" nillable="true" ma:displayName="Umístění" ma:internalName="ParentFolder">
      <xsd:complexType>
        <xsd:complexContent>
          <xsd:extension base="dms:URL">
            <xsd:sequence>
              <xsd:element name="Url" type="dms:ValidUrl" minOccurs="0" nillable="true"/>
              <xsd:element name="Description" type="xsd:string" nillable="true"/>
            </xsd:sequence>
          </xsd:extension>
        </xsd:complexContent>
      </xsd:complexType>
    </xsd:element>
    <xsd:element name="TypObsahu" ma:index="16" nillable="true" ma:displayName="Typ" ma:internalName="TypObsahu">
      <xsd:simpleType>
        <xsd:restriction base="dms:Text"/>
      </xsd:simpleType>
    </xsd:element>
    <xsd:element name="Odkazy" ma:index="17" nillable="true" ma:displayName="Rychlé odkazy" ma:internalName="Odkazy">
      <xsd:simpleType>
        <xsd:restriction base="dms:Note"/>
      </xsd:simpleType>
    </xsd:element>
    <xsd:element name="FSName" ma:index="18" nillable="true" ma:displayName="FSName" ma:hidden="true" ma:internalName="FSName">
      <xsd:simpleType>
        <xsd:restriction base="dms:Text"/>
      </xsd:simpleType>
    </xsd:element>
    <xsd:element name="FSPath" ma:index="19" nillable="true" ma:displayName="FSPath" ma:hidden="true" ma:internalName="FSPat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97564-d51c-45ee-bab4-e5a4abcc4aee" elementFormDefault="qualified">
    <xsd:import namespace="http://schemas.microsoft.com/office/2006/documentManagement/types"/>
    <xsd:import namespace="http://schemas.microsoft.com/office/infopath/2007/PartnerControls"/>
    <xsd:element name="cancelReservation" ma:index="20" nillable="true" ma:displayName="cancelReservation" ma:default="0" ma:hidden="true" ma:internalName="cancelReservation">
      <xsd:simpleType>
        <xsd:restriction base="dms:Boolean"/>
      </xsd:simpleType>
    </xsd:element>
    <xsd:element name="nc3113bf81744f90a952c901b5aebfa0" ma:index="22" nillable="true" ma:taxonomy="true" ma:internalName="nc3113bf81744f90a952c901b5aebfa0" ma:taxonomyFieldName="KlientMMC" ma:displayName="KlientMMC" ma:fieldId="{7c3113bf-8174-4f90-a952-c901b5aebfa0}" ma:sspId="9a66dd18-e1b1-4668-ad0e-cb7f4c378b57" ma:termSetId="b75458fe-224c-4ba9-94d3-e83bee4f6594" ma:anchorId="00000000-0000-0000-0000-000000000000" ma:open="true" ma:isKeyword="false">
      <xsd:complexType>
        <xsd:sequence>
          <xsd:element ref="pc:Terms" minOccurs="0" maxOccurs="1"/>
        </xsd:sequence>
      </xsd:complexType>
    </xsd:element>
    <xsd:element name="TaxCatchAll" ma:index="23" nillable="true" ma:displayName="Taxonomy Catch All Column" ma:hidden="true" ma:list="{56812a52-918e-4c77-adec-d2c5238b6ee7}" ma:internalName="TaxCatchAll" ma:showField="CatchAllData" ma:web="1c76dcea-36d1-4aa3-bbc0-09a4c994482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56812a52-918e-4c77-adec-d2c5238b6ee7}" ma:internalName="TaxCatchAllLabel" ma:readOnly="true" ma:showField="CatchAllDataLabel" ma:web="1c76dcea-36d1-4aa3-bbc0-09a4c9944821">
      <xsd:complexType>
        <xsd:complexContent>
          <xsd:extension base="dms:MultiChoiceLookup">
            <xsd:sequence>
              <xsd:element name="Value" type="dms:Lookup" maxOccurs="unbounded" minOccurs="0" nillable="true"/>
            </xsd:sequence>
          </xsd:extension>
        </xsd:complexContent>
      </xsd:complexType>
    </xsd:element>
    <xsd:element name="if50c5ab1f5d4254a238ffa521740101" ma:index="26" nillable="true" ma:taxonomy="true" ma:internalName="if50c5ab1f5d4254a238ffa521740101" ma:taxonomyFieldName="CaseMMC" ma:displayName="CaseMMC" ma:fieldId="{2f50c5ab-1f5d-4254-a238-ffa521740101}" ma:sspId="9a66dd18-e1b1-4668-ad0e-cb7f4c378b57" ma:termSetId="b75458fe-224c-4ba9-94d3-e83bee4f6594"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SharedContentType xmlns="Microsoft.SharePoint.Taxonomy.ContentTypeSync" SourceId="9a66dd18-e1b1-4668-ad0e-cb7f4c378b57" ContentTypeId="0x0101003B031A1A5C40410E9C753A111ED17A88" PreviousValue="false"/>
</file>

<file path=customXml/item7.xml><?xml version="1.0" encoding="utf-8"?>
<?mso-contentType ?>
<FormUrls xmlns="http://schemas.microsoft.com/sharepoint/v3/contenttype/forms/url">
  <Display>_layouts/TechniServIT.HHP.EspisKlient/DokumentDisplayForm.aspx</Display>
  <Edit>_layouts/TechniServIT.HHP.EspisKlient/DokumentEditForm.aspx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E59D-0375-4A12-A212-8E4D72BD07B4}">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microsoft.com/sharepoint/v3"/>
    <ds:schemaRef ds:uri="http://purl.org/dc/terms/"/>
    <ds:schemaRef ds:uri="http://schemas.openxmlformats.org/package/2006/metadata/core-properties"/>
    <ds:schemaRef ds:uri="b1597564-d51c-45ee-bab4-e5a4abcc4aee"/>
    <ds:schemaRef ds:uri="1c76dcea-36d1-4aa3-bbc0-09a4c9944821"/>
  </ds:schemaRefs>
</ds:datastoreItem>
</file>

<file path=customXml/itemProps2.xml><?xml version="1.0" encoding="utf-8"?>
<ds:datastoreItem xmlns:ds="http://schemas.openxmlformats.org/officeDocument/2006/customXml" ds:itemID="{02C10241-1451-4497-86C2-5F8CB2461511}">
  <ds:schemaRefs>
    <ds:schemaRef ds:uri="office.server.policy"/>
  </ds:schemaRefs>
</ds:datastoreItem>
</file>

<file path=customXml/itemProps3.xml><?xml version="1.0" encoding="utf-8"?>
<ds:datastoreItem xmlns:ds="http://schemas.openxmlformats.org/officeDocument/2006/customXml" ds:itemID="{535836BF-0C36-4C38-BDA9-898C2B065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6dcea-36d1-4aa3-bbc0-09a4c9944821"/>
    <ds:schemaRef ds:uri="b1597564-d51c-45ee-bab4-e5a4abcc4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AE114-A35E-482F-8AB1-424C9BC952E4}">
  <ds:schemaRefs>
    <ds:schemaRef ds:uri="http://schemas.microsoft.com/sharepoint/v3/contenttype/forms"/>
  </ds:schemaRefs>
</ds:datastoreItem>
</file>

<file path=customXml/itemProps5.xml><?xml version="1.0" encoding="utf-8"?>
<ds:datastoreItem xmlns:ds="http://schemas.openxmlformats.org/officeDocument/2006/customXml" ds:itemID="{D38C3619-F0C3-43B8-BE9F-FE9AD0C9E4D8}">
  <ds:schemaRefs>
    <ds:schemaRef ds:uri="http://schemas.microsoft.com/sharepoint/events"/>
  </ds:schemaRefs>
</ds:datastoreItem>
</file>

<file path=customXml/itemProps6.xml><?xml version="1.0" encoding="utf-8"?>
<ds:datastoreItem xmlns:ds="http://schemas.openxmlformats.org/officeDocument/2006/customXml" ds:itemID="{537C296A-642C-4BBC-AA0B-53470C06A7F1}">
  <ds:schemaRefs>
    <ds:schemaRef ds:uri="Microsoft.SharePoint.Taxonomy.ContentTypeSync"/>
  </ds:schemaRefs>
</ds:datastoreItem>
</file>

<file path=customXml/itemProps7.xml><?xml version="1.0" encoding="utf-8"?>
<ds:datastoreItem xmlns:ds="http://schemas.openxmlformats.org/officeDocument/2006/customXml" ds:itemID="{D77BBD40-C647-4A96-ACD6-F18FA3B8E5F8}">
  <ds:schemaRefs>
    <ds:schemaRef ds:uri="http://schemas.microsoft.com/sharepoint/v3/contenttype/forms/url"/>
  </ds:schemaRefs>
</ds:datastoreItem>
</file>

<file path=customXml/itemProps8.xml><?xml version="1.0" encoding="utf-8"?>
<ds:datastoreItem xmlns:ds="http://schemas.openxmlformats.org/officeDocument/2006/customXml" ds:itemID="{E7A23DB0-4515-4E03-9076-254068B1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11208</Words>
  <Characters>66132</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Příloha č</vt:lpstr>
    </vt:vector>
  </TitlesOfParts>
  <Company>mpsv</Company>
  <LinksUpToDate>false</LinksUpToDate>
  <CharactersWithSpaces>77186</CharactersWithSpaces>
  <SharedDoc>false</SharedDoc>
  <HLinks>
    <vt:vector size="6" baseType="variant">
      <vt:variant>
        <vt:i4>3342414</vt:i4>
      </vt:variant>
      <vt:variant>
        <vt:i4>0</vt:i4>
      </vt:variant>
      <vt:variant>
        <vt:i4>0</vt:i4>
      </vt:variant>
      <vt:variant>
        <vt:i4>5</vt:i4>
      </vt:variant>
      <vt:variant>
        <vt:lpwstr>mailto:barbora.renova@mpsv.cz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Kyselová Daniela Mgr. DiS. (MPSV)</dc:creator>
  <cp:lastModifiedBy>Kalášková Hana (MPSV)</cp:lastModifiedBy>
  <cp:revision>2</cp:revision>
  <cp:lastPrinted>2016-11-15T09:32:00Z</cp:lastPrinted>
  <dcterms:created xsi:type="dcterms:W3CDTF">2017-05-16T06:24:00Z</dcterms:created>
  <dcterms:modified xsi:type="dcterms:W3CDTF">2017-05-16T06:24:00Z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0x0101003B031A1A5C40410E9C753A111ED17A88004739A31E2E56AE4F9D0DC3481847D181</vt:lpwstr>
  </property>
</Properties>
</file>