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34EE5484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960986">
        <w:rPr>
          <w:rFonts w:ascii="Tahoma" w:hAnsi="Tahoma" w:cs="Tahoma"/>
          <w:b/>
          <w:sz w:val="24"/>
          <w:szCs w:val="24"/>
        </w:rPr>
        <w:t>3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10BCF6FD" w14:textId="77777777" w:rsidR="00D60230" w:rsidRPr="00953295" w:rsidRDefault="00D60230" w:rsidP="00D60230">
      <w:pPr>
        <w:suppressAutoHyphens/>
        <w:spacing w:before="40" w:after="60"/>
        <w:jc w:val="both"/>
        <w:rPr>
          <w:rFonts w:ascii="Tahoma" w:hAnsi="Tahoma" w:cs="Tahoma"/>
          <w:sz w:val="22"/>
          <w:szCs w:val="22"/>
        </w:rPr>
      </w:pP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7B981073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r w:rsidR="00275AB3">
        <w:rPr>
          <w:rFonts w:ascii="Tahoma" w:hAnsi="Tahoma" w:cs="Tahoma"/>
          <w:iCs/>
          <w:sz w:val="22"/>
          <w:szCs w:val="22"/>
        </w:rPr>
        <w:t>XXX</w:t>
      </w:r>
      <w:r w:rsidRPr="00953295">
        <w:rPr>
          <w:rFonts w:ascii="Tahoma" w:hAnsi="Tahoma" w:cs="Tahoma"/>
          <w:iCs/>
          <w:sz w:val="22"/>
          <w:szCs w:val="22"/>
        </w:rPr>
        <w:t>,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03E50825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275AB3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38E09D40" w:rsidR="00150746" w:rsidRDefault="00275AB3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77996E98" w:rsidR="008764D9" w:rsidRPr="00953295" w:rsidRDefault="008764D9" w:rsidP="00062C2D">
      <w:pPr>
        <w:spacing w:before="120"/>
        <w:ind w:left="357" w:firstLine="351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(dále jen „objednatel“)</w:t>
      </w:r>
    </w:p>
    <w:p w14:paraId="1D05FFA3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A2CE496" w14:textId="3EF1D23E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77777777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14:paraId="2B074AA1" w14:textId="77777777" w:rsidR="00AD096E" w:rsidRDefault="005E78AD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</w:p>
    <w:p w14:paraId="40AFDF12" w14:textId="69DD9C63" w:rsidR="001A19DE" w:rsidRDefault="004C1A53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 46342796</w:t>
      </w:r>
    </w:p>
    <w:p w14:paraId="4330B7AB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 CZ46342796</w:t>
      </w:r>
    </w:p>
    <w:p w14:paraId="3F02E23A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 RAIFFEISENBANK, a.s.</w:t>
      </w:r>
    </w:p>
    <w:p w14:paraId="6CADB35E" w14:textId="625066F9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A80323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FDD327" w14:textId="19BB46C2" w:rsidR="008764D9" w:rsidRPr="00953295" w:rsidRDefault="00275AB3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Ostrava,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0E9A7808" w14:textId="5C6003E9" w:rsidR="00150746" w:rsidRDefault="00275AB3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5137C227" w:rsidR="008764D9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64D9" w:rsidRPr="00953295">
        <w:rPr>
          <w:rFonts w:ascii="Tahoma" w:hAnsi="Tahoma" w:cs="Tahoma"/>
          <w:sz w:val="22"/>
          <w:szCs w:val="22"/>
        </w:rPr>
        <w:t>(dále jen „zhotovitel“)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4094F18E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22.12.2021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„SoD“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26.5.2022</w:t>
      </w:r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 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>Dodatek č. 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960986">
        <w:rPr>
          <w:rFonts w:ascii="Tahoma" w:hAnsi="Tahoma" w:cs="Tahoma"/>
          <w:sz w:val="22"/>
          <w:szCs w:val="22"/>
        </w:rPr>
        <w:t xml:space="preserve"> a dále dne 17.8.2022 Dodatek č.2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>vě o dílo (dále jen jako „</w:t>
      </w:r>
      <w:r w:rsidR="00960986" w:rsidRPr="00960986">
        <w:rPr>
          <w:rFonts w:ascii="Tahoma" w:hAnsi="Tahoma" w:cs="Tahoma"/>
          <w:b/>
          <w:sz w:val="22"/>
          <w:szCs w:val="22"/>
        </w:rPr>
        <w:t>Dodatek č.2</w:t>
      </w:r>
      <w:r w:rsidR="00960986">
        <w:rPr>
          <w:rFonts w:ascii="Tahoma" w:hAnsi="Tahoma" w:cs="Tahoma"/>
          <w:sz w:val="22"/>
          <w:szCs w:val="22"/>
        </w:rPr>
        <w:t>“)</w:t>
      </w:r>
      <w:r w:rsidRPr="00AD096E">
        <w:rPr>
          <w:rFonts w:ascii="Tahoma" w:hAnsi="Tahoma" w:cs="Tahoma"/>
          <w:sz w:val="22"/>
          <w:szCs w:val="22"/>
        </w:rPr>
        <w:t xml:space="preserve">. </w:t>
      </w:r>
    </w:p>
    <w:p w14:paraId="35B1371A" w14:textId="3DA4E7E3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>
        <w:rPr>
          <w:rFonts w:ascii="Tahoma" w:hAnsi="Tahoma" w:cs="Tahoma"/>
          <w:sz w:val="22"/>
          <w:szCs w:val="22"/>
        </w:rPr>
        <w:t xml:space="preserve">, ve znění Dodatku č. </w:t>
      </w:r>
      <w:r w:rsidR="00CE2ECD">
        <w:rPr>
          <w:rFonts w:ascii="Tahoma" w:hAnsi="Tahoma" w:cs="Tahoma"/>
          <w:sz w:val="22"/>
          <w:szCs w:val="22"/>
        </w:rPr>
        <w:t>1 a Dodatku č. 2</w:t>
      </w:r>
      <w:r w:rsidRPr="00AD096E">
        <w:rPr>
          <w:rFonts w:ascii="Tahoma" w:hAnsi="Tahoma" w:cs="Tahoma"/>
          <w:sz w:val="22"/>
          <w:szCs w:val="22"/>
        </w:rPr>
        <w:t xml:space="preserve">, a to v části vymezení </w:t>
      </w:r>
      <w:r w:rsidRPr="00AD096E">
        <w:rPr>
          <w:rFonts w:ascii="Tahoma" w:hAnsi="Tahoma" w:cs="Tahoma"/>
          <w:sz w:val="22"/>
          <w:szCs w:val="22"/>
        </w:rPr>
        <w:lastRenderedPageBreak/>
        <w:t>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ceny za dílo. Objednatel prohlašuje, že existenci těchto okolností nemohl při zachování náležité péče předpokládat.</w:t>
      </w:r>
    </w:p>
    <w:p w14:paraId="1DA63277" w14:textId="71169344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okolností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tak, aby byla v souladu a normami platnými 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680B82BD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</w:t>
      </w:r>
      <w:proofErr w:type="gramStart"/>
      <w:r w:rsidRPr="00CB0F85">
        <w:rPr>
          <w:rFonts w:ascii="Tahoma" w:hAnsi="Tahoma" w:cs="Tahoma"/>
          <w:sz w:val="22"/>
          <w:szCs w:val="22"/>
        </w:rPr>
        <w:t>se  bod</w:t>
      </w:r>
      <w:proofErr w:type="gramEnd"/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2E75EE92" w:rsidR="0097680D" w:rsidRPr="00CB7AF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97680D" w:rsidRPr="00CB7AF0">
        <w:rPr>
          <w:rFonts w:ascii="Tahoma" w:hAnsi="Tahoma" w:cs="Tahoma"/>
          <w:i/>
          <w:sz w:val="22"/>
          <w:szCs w:val="22"/>
        </w:rPr>
        <w:t>8</w:t>
      </w:r>
      <w:r w:rsidR="000D5690" w:rsidRPr="00CB7AF0">
        <w:rPr>
          <w:rFonts w:ascii="Tahoma" w:hAnsi="Tahoma" w:cs="Tahoma"/>
          <w:i/>
          <w:sz w:val="22"/>
          <w:szCs w:val="22"/>
        </w:rPr>
        <w:t>.</w:t>
      </w:r>
      <w:r w:rsidR="00960986">
        <w:rPr>
          <w:rFonts w:ascii="Tahoma" w:hAnsi="Tahoma" w:cs="Tahoma"/>
          <w:i/>
          <w:sz w:val="22"/>
          <w:szCs w:val="22"/>
        </w:rPr>
        <w:t>5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Pr="00CB7AF0">
        <w:rPr>
          <w:rFonts w:ascii="Tahoma" w:hAnsi="Tahoma" w:cs="Tahoma"/>
          <w:i/>
          <w:sz w:val="22"/>
          <w:szCs w:val="22"/>
        </w:rPr>
        <w:t>em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>vymezeného v čl. III odst. 1 SoD</w:t>
      </w:r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CB7AF0">
        <w:rPr>
          <w:rFonts w:ascii="Tahoma" w:hAnsi="Tahoma" w:cs="Tahoma"/>
          <w:i/>
          <w:sz w:val="22"/>
          <w:szCs w:val="22"/>
        </w:rPr>
        <w:t>ve Změnov</w:t>
      </w:r>
      <w:r w:rsidRPr="00CB7AF0">
        <w:rPr>
          <w:rFonts w:ascii="Tahoma" w:hAnsi="Tahoma" w:cs="Tahoma"/>
          <w:i/>
          <w:sz w:val="22"/>
          <w:szCs w:val="22"/>
        </w:rPr>
        <w:t>ých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Pr="00CB7AF0">
        <w:rPr>
          <w:rFonts w:ascii="Tahoma" w:hAnsi="Tahoma" w:cs="Tahoma"/>
          <w:i/>
          <w:sz w:val="22"/>
          <w:szCs w:val="22"/>
        </w:rPr>
        <w:t>ech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960986">
        <w:rPr>
          <w:rFonts w:ascii="Tahoma" w:hAnsi="Tahoma" w:cs="Tahoma"/>
          <w:i/>
          <w:sz w:val="22"/>
          <w:szCs w:val="22"/>
        </w:rPr>
        <w:t>34</w:t>
      </w:r>
      <w:r w:rsidR="003F7E4E" w:rsidRPr="00CB7AF0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60986">
        <w:rPr>
          <w:rFonts w:ascii="Tahoma" w:hAnsi="Tahoma" w:cs="Tahoma"/>
          <w:i/>
          <w:sz w:val="22"/>
          <w:szCs w:val="22"/>
        </w:rPr>
        <w:t>49</w:t>
      </w:r>
      <w:r w:rsidR="004C1A53">
        <w:rPr>
          <w:rFonts w:ascii="Tahoma" w:hAnsi="Tahoma" w:cs="Tahoma"/>
          <w:i/>
          <w:sz w:val="22"/>
          <w:szCs w:val="22"/>
        </w:rPr>
        <w:t xml:space="preserve">, včetně položkových rozpočtů, které jako příloha tvoří neoddělitelnou součást tohoto dodatku č. </w:t>
      </w:r>
      <w:r w:rsidR="00960986">
        <w:rPr>
          <w:rFonts w:ascii="Tahoma" w:hAnsi="Tahoma" w:cs="Tahoma"/>
          <w:i/>
          <w:sz w:val="22"/>
          <w:szCs w:val="22"/>
        </w:rPr>
        <w:t>3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</w:p>
    <w:p w14:paraId="4A913298" w14:textId="2F0E3BEF" w:rsidR="0097680D" w:rsidRPr="00CB7AF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8.</w:t>
      </w:r>
      <w:r w:rsidR="00960986">
        <w:rPr>
          <w:rFonts w:ascii="Tahoma" w:hAnsi="Tahoma" w:cs="Tahoma"/>
          <w:i/>
          <w:sz w:val="22"/>
          <w:szCs w:val="22"/>
        </w:rPr>
        <w:t>6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CB7AF0">
        <w:rPr>
          <w:rFonts w:ascii="Tahoma" w:hAnsi="Tahoma" w:cs="Tahoma"/>
          <w:i/>
          <w:sz w:val="22"/>
          <w:szCs w:val="22"/>
        </w:rPr>
        <w:t>e</w:t>
      </w:r>
      <w:r w:rsidR="005D301D">
        <w:rPr>
          <w:rFonts w:ascii="Tahoma" w:hAnsi="Tahoma" w:cs="Tahoma"/>
          <w:i/>
          <w:sz w:val="22"/>
          <w:szCs w:val="22"/>
        </w:rPr>
        <w:t>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>vymezeného v čl. III odst. 1 SoD</w:t>
      </w:r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není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</w:t>
      </w:r>
      <w:r w:rsidR="005D301D"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="005D301D" w:rsidRPr="00CB7AF0">
        <w:rPr>
          <w:rFonts w:ascii="Tahoma" w:hAnsi="Tahoma" w:cs="Tahoma"/>
          <w:i/>
          <w:sz w:val="22"/>
          <w:szCs w:val="22"/>
        </w:rPr>
        <w:t xml:space="preserve"> „</w:t>
      </w:r>
      <w:r w:rsidR="00CB7AF0">
        <w:rPr>
          <w:rFonts w:ascii="Tahoma" w:hAnsi="Tahoma" w:cs="Tahoma"/>
          <w:i/>
          <w:sz w:val="22"/>
          <w:szCs w:val="22"/>
        </w:rPr>
        <w:t>méněpra</w:t>
      </w:r>
      <w:r w:rsidR="005D301D" w:rsidRPr="00CB7AF0">
        <w:rPr>
          <w:rFonts w:ascii="Tahoma" w:hAnsi="Tahoma" w:cs="Tahoma"/>
          <w:i/>
          <w:sz w:val="22"/>
          <w:szCs w:val="22"/>
        </w:rPr>
        <w:t xml:space="preserve">cí“) blíže specifikovaných a oceněných </w:t>
      </w:r>
      <w:r w:rsidR="005D301D">
        <w:rPr>
          <w:rFonts w:ascii="Tahoma" w:hAnsi="Tahoma" w:cs="Tahoma"/>
          <w:i/>
          <w:sz w:val="22"/>
          <w:szCs w:val="22"/>
        </w:rPr>
        <w:t>v</w:t>
      </w:r>
      <w:r w:rsidR="00C70F6E" w:rsidRPr="00CB7AF0">
        <w:rPr>
          <w:rFonts w:ascii="Tahoma" w:hAnsi="Tahoma" w:cs="Tahoma"/>
          <w:i/>
          <w:sz w:val="22"/>
          <w:szCs w:val="22"/>
        </w:rPr>
        <w:t>e Změnov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="00A11DFB">
        <w:rPr>
          <w:rFonts w:ascii="Tahoma" w:hAnsi="Tahoma" w:cs="Tahoma"/>
          <w:i/>
          <w:sz w:val="22"/>
          <w:szCs w:val="22"/>
        </w:rPr>
        <w:t>ech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960986">
        <w:rPr>
          <w:rFonts w:ascii="Tahoma" w:hAnsi="Tahoma" w:cs="Tahoma"/>
          <w:i/>
          <w:sz w:val="22"/>
          <w:szCs w:val="22"/>
        </w:rPr>
        <w:t>38</w:t>
      </w:r>
      <w:r w:rsidR="004C1A53">
        <w:rPr>
          <w:rFonts w:ascii="Tahoma" w:hAnsi="Tahoma" w:cs="Tahoma"/>
          <w:i/>
          <w:sz w:val="22"/>
          <w:szCs w:val="22"/>
        </w:rPr>
        <w:t>,</w:t>
      </w:r>
      <w:r w:rsidR="00A11DFB">
        <w:rPr>
          <w:rFonts w:ascii="Tahoma" w:hAnsi="Tahoma" w:cs="Tahoma"/>
          <w:i/>
          <w:sz w:val="22"/>
          <w:szCs w:val="22"/>
        </w:rPr>
        <w:t xml:space="preserve"> </w:t>
      </w:r>
      <w:r w:rsidR="00960986">
        <w:rPr>
          <w:rFonts w:ascii="Tahoma" w:hAnsi="Tahoma" w:cs="Tahoma"/>
          <w:i/>
          <w:sz w:val="22"/>
          <w:szCs w:val="22"/>
        </w:rPr>
        <w:t>40</w:t>
      </w:r>
      <w:r w:rsidR="00A11DFB">
        <w:rPr>
          <w:rFonts w:ascii="Tahoma" w:hAnsi="Tahoma" w:cs="Tahoma"/>
          <w:i/>
          <w:sz w:val="22"/>
          <w:szCs w:val="22"/>
        </w:rPr>
        <w:t xml:space="preserve">, </w:t>
      </w:r>
      <w:r w:rsidR="00960986">
        <w:rPr>
          <w:rFonts w:ascii="Tahoma" w:hAnsi="Tahoma" w:cs="Tahoma"/>
          <w:i/>
          <w:sz w:val="22"/>
          <w:szCs w:val="22"/>
        </w:rPr>
        <w:t>45</w:t>
      </w:r>
      <w:r w:rsidR="00A11DFB">
        <w:rPr>
          <w:rFonts w:ascii="Tahoma" w:hAnsi="Tahoma" w:cs="Tahoma"/>
          <w:i/>
          <w:sz w:val="22"/>
          <w:szCs w:val="22"/>
        </w:rPr>
        <w:t xml:space="preserve"> a </w:t>
      </w:r>
      <w:r w:rsidR="00960986">
        <w:rPr>
          <w:rFonts w:ascii="Tahoma" w:hAnsi="Tahoma" w:cs="Tahoma"/>
          <w:i/>
          <w:sz w:val="22"/>
          <w:szCs w:val="22"/>
        </w:rPr>
        <w:t>48</w:t>
      </w:r>
      <w:r w:rsidR="004C1A53">
        <w:rPr>
          <w:rFonts w:ascii="Tahoma" w:hAnsi="Tahoma" w:cs="Tahoma"/>
          <w:i/>
          <w:sz w:val="22"/>
          <w:szCs w:val="22"/>
        </w:rPr>
        <w:t xml:space="preserve"> včetně položkov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4C1A53">
        <w:rPr>
          <w:rFonts w:ascii="Tahoma" w:hAnsi="Tahoma" w:cs="Tahoma"/>
          <w:i/>
          <w:sz w:val="22"/>
          <w:szCs w:val="22"/>
        </w:rPr>
        <w:t xml:space="preserve"> rozpočt</w:t>
      </w:r>
      <w:r w:rsidR="00A11DFB">
        <w:rPr>
          <w:rFonts w:ascii="Tahoma" w:hAnsi="Tahoma" w:cs="Tahoma"/>
          <w:i/>
          <w:sz w:val="22"/>
          <w:szCs w:val="22"/>
        </w:rPr>
        <w:t>ů</w:t>
      </w:r>
      <w:r w:rsidR="004C1A53">
        <w:rPr>
          <w:rFonts w:ascii="Tahoma" w:hAnsi="Tahoma" w:cs="Tahoma"/>
          <w:i/>
          <w:sz w:val="22"/>
          <w:szCs w:val="22"/>
        </w:rPr>
        <w:t>, kter</w:t>
      </w:r>
      <w:r w:rsidR="00A11DFB">
        <w:rPr>
          <w:rFonts w:ascii="Tahoma" w:hAnsi="Tahoma" w:cs="Tahoma"/>
          <w:i/>
          <w:sz w:val="22"/>
          <w:szCs w:val="22"/>
        </w:rPr>
        <w:t>é</w:t>
      </w:r>
      <w:r w:rsidR="004C1A53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960986">
        <w:rPr>
          <w:rFonts w:ascii="Tahoma" w:hAnsi="Tahoma" w:cs="Tahoma"/>
          <w:i/>
          <w:sz w:val="22"/>
          <w:szCs w:val="22"/>
        </w:rPr>
        <w:t>3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  <w:r w:rsidR="005D301D" w:rsidRPr="00CB7AF0">
        <w:rPr>
          <w:rFonts w:ascii="Tahoma" w:hAnsi="Tahoma" w:cs="Tahoma"/>
          <w:i/>
          <w:sz w:val="22"/>
          <w:szCs w:val="22"/>
        </w:rPr>
        <w:t>“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5652F1E3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14:paraId="43AA7B27" w14:textId="2A7AD5F0" w:rsidR="004C1A53" w:rsidRPr="00CB7AF0" w:rsidRDefault="00960986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960986">
        <w:rPr>
          <w:rFonts w:ascii="Tahoma" w:hAnsi="Tahoma" w:cs="Tahoma"/>
          <w:b/>
          <w:i/>
          <w:sz w:val="22"/>
          <w:szCs w:val="22"/>
        </w:rPr>
        <w:t xml:space="preserve">176 900 121,14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CB7AF0">
        <w:rPr>
          <w:rFonts w:ascii="Tahoma" w:hAnsi="Tahoma" w:cs="Tahoma"/>
          <w:b/>
          <w:i/>
          <w:sz w:val="22"/>
          <w:szCs w:val="22"/>
        </w:rPr>
        <w:t>bez</w:t>
      </w:r>
      <w:r w:rsidR="00365423" w:rsidRPr="00CB7AF0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57CA1661" w:rsidR="00E722A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5C5A29">
        <w:rPr>
          <w:rFonts w:ascii="Tahoma" w:hAnsi="Tahoma" w:cs="Tahoma"/>
          <w:i/>
          <w:sz w:val="22"/>
          <w:szCs w:val="22"/>
        </w:rPr>
        <w:t>(slovy:“</w:t>
      </w:r>
      <w:r w:rsidR="00AD096E">
        <w:rPr>
          <w:rFonts w:ascii="Tahoma" w:hAnsi="Tahoma" w:cs="Tahoma"/>
          <w:i/>
          <w:sz w:val="22"/>
          <w:szCs w:val="22"/>
        </w:rPr>
        <w:t>jedno</w:t>
      </w:r>
      <w:r w:rsidRPr="005C5A29">
        <w:rPr>
          <w:rFonts w:ascii="Tahoma" w:hAnsi="Tahoma" w:cs="Tahoma"/>
          <w:i/>
          <w:sz w:val="22"/>
          <w:szCs w:val="22"/>
        </w:rPr>
        <w:t>sto</w:t>
      </w:r>
      <w:r w:rsidR="00960986">
        <w:rPr>
          <w:rFonts w:ascii="Tahoma" w:hAnsi="Tahoma" w:cs="Tahoma"/>
          <w:i/>
          <w:sz w:val="22"/>
          <w:szCs w:val="22"/>
        </w:rPr>
        <w:t>sedmdesátšest</w:t>
      </w:r>
      <w:r w:rsidRPr="005C5A29">
        <w:rPr>
          <w:rFonts w:ascii="Tahoma" w:hAnsi="Tahoma" w:cs="Tahoma"/>
          <w:i/>
          <w:sz w:val="22"/>
          <w:szCs w:val="22"/>
        </w:rPr>
        <w:t>miliónů</w:t>
      </w:r>
      <w:r w:rsidR="003A0C5C">
        <w:rPr>
          <w:rFonts w:ascii="Tahoma" w:hAnsi="Tahoma" w:cs="Tahoma"/>
          <w:i/>
          <w:sz w:val="22"/>
          <w:szCs w:val="22"/>
        </w:rPr>
        <w:t>devětset</w:t>
      </w:r>
      <w:r w:rsidR="00AD096E">
        <w:rPr>
          <w:rFonts w:ascii="Tahoma" w:hAnsi="Tahoma" w:cs="Tahoma"/>
          <w:i/>
          <w:sz w:val="22"/>
          <w:szCs w:val="22"/>
        </w:rPr>
        <w:t>t</w:t>
      </w:r>
      <w:r w:rsidR="00062C2D">
        <w:rPr>
          <w:rFonts w:ascii="Tahoma" w:hAnsi="Tahoma" w:cs="Tahoma"/>
          <w:i/>
          <w:sz w:val="22"/>
          <w:szCs w:val="22"/>
        </w:rPr>
        <w:t>isíc</w:t>
      </w:r>
      <w:r w:rsidR="003A0C5C">
        <w:rPr>
          <w:rFonts w:ascii="Tahoma" w:hAnsi="Tahoma" w:cs="Tahoma"/>
          <w:i/>
          <w:sz w:val="22"/>
          <w:szCs w:val="22"/>
        </w:rPr>
        <w:t>jednostodvacetjedna</w:t>
      </w:r>
      <w:r w:rsidRPr="005C5A29">
        <w:rPr>
          <w:rFonts w:ascii="Tahoma" w:hAnsi="Tahoma" w:cs="Tahoma"/>
          <w:i/>
          <w:sz w:val="22"/>
          <w:szCs w:val="22"/>
        </w:rPr>
        <w:t>korun</w:t>
      </w:r>
      <w:r>
        <w:rPr>
          <w:rFonts w:ascii="Tahoma" w:hAnsi="Tahoma" w:cs="Tahoma"/>
          <w:i/>
          <w:sz w:val="22"/>
          <w:szCs w:val="22"/>
        </w:rPr>
        <w:t xml:space="preserve">českých </w:t>
      </w:r>
      <w:r w:rsidR="00062C2D">
        <w:rPr>
          <w:rFonts w:ascii="Tahoma" w:hAnsi="Tahoma" w:cs="Tahoma"/>
          <w:i/>
          <w:sz w:val="22"/>
          <w:szCs w:val="22"/>
        </w:rPr>
        <w:t xml:space="preserve">          </w:t>
      </w:r>
      <w:r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3A0C5C">
        <w:rPr>
          <w:rFonts w:ascii="Tahoma" w:hAnsi="Tahoma" w:cs="Tahoma"/>
          <w:i/>
          <w:sz w:val="22"/>
          <w:szCs w:val="22"/>
        </w:rPr>
        <w:t>čtrnáct</w:t>
      </w:r>
      <w:r w:rsidRPr="005C5A29">
        <w:rPr>
          <w:rFonts w:ascii="Tahoma" w:hAnsi="Tahoma" w:cs="Tahoma"/>
          <w:i/>
          <w:sz w:val="22"/>
          <w:szCs w:val="22"/>
        </w:rPr>
        <w:t>haléřů</w:t>
      </w:r>
      <w:proofErr w:type="spellEnd"/>
      <w:r w:rsidRPr="005C5A29">
        <w:rPr>
          <w:rFonts w:ascii="Tahoma" w:hAnsi="Tahoma" w:cs="Tahoma"/>
          <w:i/>
          <w:sz w:val="22"/>
          <w:szCs w:val="22"/>
        </w:rPr>
        <w:t>“)</w:t>
      </w:r>
      <w:r w:rsidRPr="00C86CBE" w:rsidDel="00C86CBE">
        <w:rPr>
          <w:rFonts w:ascii="Tahoma" w:hAnsi="Tahoma" w:cs="Tahoma"/>
          <w:i/>
          <w:sz w:val="22"/>
          <w:szCs w:val="22"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FB6267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1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1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77777777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méněprací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5CCB6DB4" w14:textId="77777777"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méněprací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2:             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4984A49D" w14:textId="6BC0D1D2" w:rsidR="0097680D" w:rsidRPr="00CB7AF0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méněprací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2642F2F7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díla celkem dle SoD</w:t>
      </w:r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1</w:t>
      </w:r>
      <w:r w:rsidR="00750CFA">
        <w:rPr>
          <w:rFonts w:ascii="Tahoma" w:hAnsi="Tahoma" w:cs="Tahoma"/>
          <w:i/>
          <w:sz w:val="22"/>
          <w:szCs w:val="22"/>
        </w:rPr>
        <w:t>,</w:t>
      </w:r>
      <w:r w:rsidR="00583BA6">
        <w:rPr>
          <w:rFonts w:ascii="Tahoma" w:hAnsi="Tahoma" w:cs="Tahoma"/>
          <w:i/>
          <w:sz w:val="22"/>
          <w:szCs w:val="22"/>
        </w:rPr>
        <w:t>2</w:t>
      </w:r>
      <w:r w:rsidR="00750CFA">
        <w:rPr>
          <w:rFonts w:ascii="Tahoma" w:hAnsi="Tahoma" w:cs="Tahoma"/>
          <w:i/>
          <w:sz w:val="22"/>
          <w:szCs w:val="22"/>
        </w:rPr>
        <w:t xml:space="preserve"> a 3</w:t>
      </w:r>
      <w:r w:rsidRPr="00CB7AF0">
        <w:rPr>
          <w:rFonts w:ascii="Tahoma" w:hAnsi="Tahoma" w:cs="Tahoma"/>
          <w:i/>
          <w:sz w:val="22"/>
          <w:szCs w:val="22"/>
        </w:rPr>
        <w:t>: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r w:rsidR="00960986" w:rsidRPr="00960986">
        <w:rPr>
          <w:rFonts w:ascii="Tahoma" w:hAnsi="Tahoma" w:cs="Tahoma"/>
          <w:i/>
          <w:sz w:val="22"/>
          <w:szCs w:val="22"/>
        </w:rPr>
        <w:t>176</w:t>
      </w:r>
      <w:r w:rsidR="00960986">
        <w:rPr>
          <w:rFonts w:ascii="Tahoma" w:hAnsi="Tahoma" w:cs="Tahoma"/>
          <w:i/>
          <w:sz w:val="22"/>
          <w:szCs w:val="22"/>
        </w:rPr>
        <w:t> </w:t>
      </w:r>
      <w:r w:rsidR="00960986" w:rsidRPr="00960986">
        <w:rPr>
          <w:rFonts w:ascii="Tahoma" w:hAnsi="Tahoma" w:cs="Tahoma"/>
          <w:i/>
          <w:sz w:val="22"/>
          <w:szCs w:val="22"/>
        </w:rPr>
        <w:t>900</w:t>
      </w:r>
      <w:r w:rsidR="00960986">
        <w:rPr>
          <w:rFonts w:ascii="Tahoma" w:hAnsi="Tahoma" w:cs="Tahoma"/>
          <w:i/>
          <w:sz w:val="22"/>
          <w:szCs w:val="22"/>
        </w:rPr>
        <w:t xml:space="preserve"> </w:t>
      </w:r>
      <w:r w:rsidR="00960986" w:rsidRPr="00960986">
        <w:rPr>
          <w:rFonts w:ascii="Tahoma" w:hAnsi="Tahoma" w:cs="Tahoma"/>
          <w:i/>
          <w:sz w:val="22"/>
          <w:szCs w:val="22"/>
        </w:rPr>
        <w:t>121,14</w:t>
      </w:r>
      <w:proofErr w:type="gramEnd"/>
      <w:r w:rsidR="00960986">
        <w:rPr>
          <w:rFonts w:ascii="Tahoma" w:hAnsi="Tahoma" w:cs="Tahoma"/>
          <w:i/>
          <w:sz w:val="22"/>
          <w:szCs w:val="22"/>
        </w:rPr>
        <w:t xml:space="preserve">  </w:t>
      </w:r>
      <w:r w:rsidR="00583BA6" w:rsidRPr="00583BA6">
        <w:rPr>
          <w:rFonts w:ascii="Tahoma" w:hAnsi="Tahoma" w:cs="Tahoma"/>
          <w:i/>
          <w:sz w:val="22"/>
          <w:szCs w:val="22"/>
        </w:rPr>
        <w:t xml:space="preserve">Kč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bez DPH </w:t>
      </w:r>
      <w:r w:rsidR="00C86CBE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5DA4E0A7" w14:textId="77777777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194B4A67" w14:textId="21A43BF0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17B8D8FF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 1</w:t>
      </w:r>
      <w:r w:rsidR="005818BF">
        <w:rPr>
          <w:rFonts w:ascii="Tahoma" w:hAnsi="Tahoma" w:cs="Tahoma"/>
          <w:sz w:val="22"/>
          <w:szCs w:val="22"/>
        </w:rPr>
        <w:t xml:space="preserve"> a dodatku č.2</w:t>
      </w:r>
      <w:r w:rsidR="0068558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nedotčené tímto dodatkem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5818BF">
        <w:rPr>
          <w:rFonts w:ascii="Tahoma" w:hAnsi="Tahoma" w:cs="Tahoma"/>
          <w:sz w:val="22"/>
          <w:szCs w:val="22"/>
        </w:rPr>
        <w:t>3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5818BF">
        <w:rPr>
          <w:rFonts w:ascii="Tahoma" w:hAnsi="Tahoma" w:cs="Tahoma"/>
          <w:sz w:val="22"/>
          <w:szCs w:val="22"/>
        </w:rPr>
        <w:t>3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BB284C">
        <w:rPr>
          <w:rFonts w:ascii="Tahoma" w:hAnsi="Tahoma" w:cs="Tahoma"/>
          <w:sz w:val="22"/>
          <w:szCs w:val="22"/>
        </w:rPr>
        <w:t>.</w:t>
      </w:r>
      <w:bookmarkStart w:id="2" w:name="_GoBack"/>
      <w:bookmarkEnd w:id="2"/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479616B2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CB0F85">
        <w:rPr>
          <w:rFonts w:ascii="Tahoma" w:hAnsi="Tahoma" w:cs="Tahoma"/>
          <w:sz w:val="22"/>
          <w:szCs w:val="22"/>
        </w:rPr>
        <w:t>Změnov</w:t>
      </w:r>
      <w:r w:rsidR="003F7E4E">
        <w:rPr>
          <w:rFonts w:ascii="Tahoma" w:hAnsi="Tahoma" w:cs="Tahoma"/>
          <w:sz w:val="22"/>
          <w:szCs w:val="22"/>
        </w:rPr>
        <w:t>é</w:t>
      </w:r>
      <w:r w:rsidRPr="00CB0F85">
        <w:rPr>
          <w:rFonts w:ascii="Tahoma" w:hAnsi="Tahoma" w:cs="Tahoma"/>
          <w:sz w:val="22"/>
          <w:szCs w:val="22"/>
        </w:rPr>
        <w:t xml:space="preserve"> list</w:t>
      </w:r>
      <w:r w:rsidR="003F7E4E">
        <w:rPr>
          <w:rFonts w:ascii="Tahoma" w:hAnsi="Tahoma" w:cs="Tahoma"/>
          <w:sz w:val="22"/>
          <w:szCs w:val="22"/>
        </w:rPr>
        <w:t>y</w:t>
      </w:r>
      <w:r w:rsidRPr="00CB0F85">
        <w:rPr>
          <w:rFonts w:ascii="Tahoma" w:hAnsi="Tahoma" w:cs="Tahoma"/>
          <w:sz w:val="22"/>
          <w:szCs w:val="22"/>
        </w:rPr>
        <w:t xml:space="preserve"> č. </w:t>
      </w:r>
      <w:r w:rsidR="005818BF">
        <w:rPr>
          <w:rFonts w:ascii="Tahoma" w:hAnsi="Tahoma" w:cs="Tahoma"/>
          <w:sz w:val="22"/>
          <w:szCs w:val="22"/>
        </w:rPr>
        <w:t>34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4C1A53">
        <w:rPr>
          <w:rFonts w:ascii="Tahoma" w:hAnsi="Tahoma" w:cs="Tahoma"/>
          <w:sz w:val="22"/>
          <w:szCs w:val="22"/>
        </w:rPr>
        <w:t>až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5818BF">
        <w:rPr>
          <w:rFonts w:ascii="Tahoma" w:hAnsi="Tahoma" w:cs="Tahoma"/>
          <w:sz w:val="22"/>
          <w:szCs w:val="22"/>
        </w:rPr>
        <w:t>49</w:t>
      </w:r>
      <w:r w:rsidR="004C1A53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CB0F85">
        <w:rPr>
          <w:rFonts w:ascii="Tahoma" w:hAnsi="Tahoma" w:cs="Tahoma"/>
          <w:sz w:val="22"/>
          <w:szCs w:val="22"/>
        </w:rPr>
        <w:t>ých rozpočtů</w:t>
      </w:r>
      <w:r w:rsidRPr="00CB0F85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056D1B61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CB7AF0">
        <w:rPr>
          <w:rFonts w:ascii="Tahoma" w:hAnsi="Tahoma" w:cs="Tahoma"/>
          <w:sz w:val="22"/>
          <w:szCs w:val="22"/>
        </w:rPr>
        <w:tab/>
      </w:r>
      <w:r w:rsidR="00275AB3">
        <w:rPr>
          <w:rFonts w:ascii="Tahoma" w:hAnsi="Tahoma" w:cs="Tahoma"/>
          <w:sz w:val="22"/>
          <w:szCs w:val="22"/>
        </w:rPr>
        <w:t xml:space="preserve">4.10.2022    </w:t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275AB3">
        <w:rPr>
          <w:rFonts w:ascii="Tahoma" w:hAnsi="Tahoma" w:cs="Tahoma"/>
          <w:sz w:val="22"/>
          <w:szCs w:val="22"/>
        </w:rPr>
        <w:t xml:space="preserve">         </w:t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77777777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77777777" w:rsid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E87D328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BBC9A1F" w14:textId="77777777" w:rsidR="005818BF" w:rsidRPr="00833BAC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6D13061C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Ing.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63F18480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43751A89" w14:textId="77777777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84BF" w14:textId="77777777" w:rsidR="00277CE1" w:rsidRDefault="00277CE1">
      <w:r>
        <w:separator/>
      </w:r>
    </w:p>
  </w:endnote>
  <w:endnote w:type="continuationSeparator" w:id="0">
    <w:p w14:paraId="046AB0E6" w14:textId="77777777" w:rsidR="00277CE1" w:rsidRDefault="002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187883DB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>Dodatek č.</w:t>
    </w:r>
    <w:r w:rsidR="004B44BC">
      <w:rPr>
        <w:rFonts w:ascii="Tahoma" w:hAnsi="Tahoma" w:cs="Tahoma"/>
      </w:rPr>
      <w:t>3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8C94" w14:textId="77777777" w:rsidR="00277CE1" w:rsidRDefault="00277CE1">
      <w:r>
        <w:separator/>
      </w:r>
    </w:p>
  </w:footnote>
  <w:footnote w:type="continuationSeparator" w:id="0">
    <w:p w14:paraId="7348553B" w14:textId="77777777" w:rsidR="00277CE1" w:rsidRDefault="0027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62C2D"/>
    <w:rsid w:val="000707D2"/>
    <w:rsid w:val="000B218D"/>
    <w:rsid w:val="000D1876"/>
    <w:rsid w:val="000D5690"/>
    <w:rsid w:val="00111137"/>
    <w:rsid w:val="00150746"/>
    <w:rsid w:val="001658C5"/>
    <w:rsid w:val="00167E22"/>
    <w:rsid w:val="001904E5"/>
    <w:rsid w:val="00197CE6"/>
    <w:rsid w:val="001A19DE"/>
    <w:rsid w:val="00260273"/>
    <w:rsid w:val="00275AB3"/>
    <w:rsid w:val="00277CE1"/>
    <w:rsid w:val="0029671C"/>
    <w:rsid w:val="002F3470"/>
    <w:rsid w:val="002F4325"/>
    <w:rsid w:val="00314306"/>
    <w:rsid w:val="00365423"/>
    <w:rsid w:val="003A09D4"/>
    <w:rsid w:val="003A0C5C"/>
    <w:rsid w:val="003A4047"/>
    <w:rsid w:val="003B1BCD"/>
    <w:rsid w:val="003F7E4E"/>
    <w:rsid w:val="004342C5"/>
    <w:rsid w:val="004418C9"/>
    <w:rsid w:val="004B12E9"/>
    <w:rsid w:val="004B44BC"/>
    <w:rsid w:val="004B5927"/>
    <w:rsid w:val="004C1A53"/>
    <w:rsid w:val="00533943"/>
    <w:rsid w:val="005372B6"/>
    <w:rsid w:val="00541C93"/>
    <w:rsid w:val="005818BF"/>
    <w:rsid w:val="00583BA6"/>
    <w:rsid w:val="005C3EE6"/>
    <w:rsid w:val="005D301D"/>
    <w:rsid w:val="005D365D"/>
    <w:rsid w:val="005E78AD"/>
    <w:rsid w:val="006373F3"/>
    <w:rsid w:val="006420E1"/>
    <w:rsid w:val="00685581"/>
    <w:rsid w:val="006C326E"/>
    <w:rsid w:val="006C37C3"/>
    <w:rsid w:val="006C5621"/>
    <w:rsid w:val="006D0E9F"/>
    <w:rsid w:val="00704DE9"/>
    <w:rsid w:val="00750CFA"/>
    <w:rsid w:val="0077472A"/>
    <w:rsid w:val="007F7539"/>
    <w:rsid w:val="00813FCF"/>
    <w:rsid w:val="00833BAC"/>
    <w:rsid w:val="008764D9"/>
    <w:rsid w:val="00891893"/>
    <w:rsid w:val="008A4930"/>
    <w:rsid w:val="00914741"/>
    <w:rsid w:val="00953295"/>
    <w:rsid w:val="00960986"/>
    <w:rsid w:val="0097680D"/>
    <w:rsid w:val="00A11DFB"/>
    <w:rsid w:val="00A27439"/>
    <w:rsid w:val="00A53E19"/>
    <w:rsid w:val="00A6680C"/>
    <w:rsid w:val="00A80323"/>
    <w:rsid w:val="00A938A2"/>
    <w:rsid w:val="00AA4894"/>
    <w:rsid w:val="00AC5D2A"/>
    <w:rsid w:val="00AD096E"/>
    <w:rsid w:val="00AD1DB3"/>
    <w:rsid w:val="00AF3F13"/>
    <w:rsid w:val="00B218F8"/>
    <w:rsid w:val="00B22A9F"/>
    <w:rsid w:val="00B31474"/>
    <w:rsid w:val="00B5217F"/>
    <w:rsid w:val="00B5761C"/>
    <w:rsid w:val="00BA023E"/>
    <w:rsid w:val="00BB284C"/>
    <w:rsid w:val="00C1506D"/>
    <w:rsid w:val="00C62EE1"/>
    <w:rsid w:val="00C70F6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318E9"/>
    <w:rsid w:val="00D50515"/>
    <w:rsid w:val="00D60230"/>
    <w:rsid w:val="00D77C2A"/>
    <w:rsid w:val="00D910BF"/>
    <w:rsid w:val="00DA2129"/>
    <w:rsid w:val="00DF63CD"/>
    <w:rsid w:val="00E1274E"/>
    <w:rsid w:val="00E14363"/>
    <w:rsid w:val="00E604EC"/>
    <w:rsid w:val="00E722A4"/>
    <w:rsid w:val="00E75A64"/>
    <w:rsid w:val="00E928A4"/>
    <w:rsid w:val="00EF3FFF"/>
    <w:rsid w:val="00F025C6"/>
    <w:rsid w:val="00F10B3C"/>
    <w:rsid w:val="00F7000B"/>
    <w:rsid w:val="00F95297"/>
    <w:rsid w:val="00FA0ECB"/>
    <w:rsid w:val="00FB6C52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B702-3975-48BF-B4D7-4EF2E0A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5</cp:revision>
  <cp:lastPrinted>2022-08-15T10:45:00Z</cp:lastPrinted>
  <dcterms:created xsi:type="dcterms:W3CDTF">2022-10-18T12:30:00Z</dcterms:created>
  <dcterms:modified xsi:type="dcterms:W3CDTF">2022-10-19T08:51:00Z</dcterms:modified>
</cp:coreProperties>
</file>