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3B" w:rsidRDefault="00B26F3B" w:rsidP="00B2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:rsidR="00B26F3B" w:rsidRDefault="00B26F3B" w:rsidP="00B26F3B">
      <w:pPr>
        <w:jc w:val="center"/>
      </w:pPr>
      <w:r>
        <w:t>mezi těmito smluvními stranami</w:t>
      </w:r>
    </w:p>
    <w:p w:rsidR="00B26F3B" w:rsidRDefault="00B26F3B" w:rsidP="00B26F3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B26F3B" w:rsidRDefault="00B26F3B" w:rsidP="00B26F3B">
      <w:pPr>
        <w:spacing w:line="360" w:lineRule="auto"/>
      </w:pPr>
    </w:p>
    <w:p w:rsidR="006D49C2" w:rsidRDefault="00E754BA" w:rsidP="006D49C2">
      <w:pPr>
        <w:spacing w:after="0" w:line="240" w:lineRule="auto"/>
        <w:rPr>
          <w:b/>
        </w:rPr>
      </w:pPr>
      <w:proofErr w:type="gramStart"/>
      <w:r>
        <w:rPr>
          <w:b/>
        </w:rPr>
        <w:t>FALCON  Rokycany</w:t>
      </w:r>
      <w:proofErr w:type="gramEnd"/>
      <w:r>
        <w:rPr>
          <w:b/>
        </w:rPr>
        <w:t xml:space="preserve"> s.r.o.</w:t>
      </w:r>
    </w:p>
    <w:p w:rsidR="00BB69AC" w:rsidRPr="006D49C2" w:rsidRDefault="00E754BA" w:rsidP="006D49C2">
      <w:pPr>
        <w:spacing w:after="0" w:line="240" w:lineRule="auto"/>
        <w:rPr>
          <w:b/>
        </w:rPr>
      </w:pPr>
      <w:proofErr w:type="spellStart"/>
      <w:r>
        <w:t>Klostermannova</w:t>
      </w:r>
      <w:proofErr w:type="spellEnd"/>
      <w:r>
        <w:t xml:space="preserve"> 635</w:t>
      </w:r>
    </w:p>
    <w:p w:rsidR="00BB69AC" w:rsidRDefault="00BB69AC" w:rsidP="006D49C2">
      <w:pPr>
        <w:spacing w:after="0" w:line="240" w:lineRule="auto"/>
      </w:pPr>
      <w:r>
        <w:t xml:space="preserve">IČ/DIČ:   </w:t>
      </w:r>
      <w:r w:rsidR="00E754BA">
        <w:t>CZ46886613</w:t>
      </w:r>
    </w:p>
    <w:p w:rsidR="00BB69AC" w:rsidRDefault="00BB69AC" w:rsidP="00BB69AC">
      <w:pPr>
        <w:spacing w:after="0" w:line="360" w:lineRule="auto"/>
      </w:pPr>
      <w:r>
        <w:t xml:space="preserve">Zastoupena:  </w:t>
      </w:r>
      <w:r w:rsidR="00081AA1">
        <w:t>Petrem Němcem - jednatelem</w:t>
      </w:r>
    </w:p>
    <w:p w:rsidR="00B26F3B" w:rsidRDefault="00B26F3B" w:rsidP="00B26F3B">
      <w:pPr>
        <w:spacing w:line="360" w:lineRule="auto"/>
      </w:pPr>
      <w:r>
        <w:t xml:space="preserve"> (dále jen „</w:t>
      </w:r>
      <w:r w:rsidR="00E754BA">
        <w:t>příjemce</w:t>
      </w:r>
      <w:r>
        <w:t>“)</w:t>
      </w:r>
    </w:p>
    <w:p w:rsidR="00FD11E5" w:rsidRDefault="00B26F3B" w:rsidP="00FD11E5">
      <w:r>
        <w:t xml:space="preserve">a </w:t>
      </w:r>
    </w:p>
    <w:p w:rsidR="006D49C2" w:rsidRDefault="00BB69AC" w:rsidP="00D7250F">
      <w:pPr>
        <w:spacing w:after="0" w:line="240" w:lineRule="auto"/>
        <w:rPr>
          <w:b/>
        </w:rPr>
      </w:pPr>
      <w:proofErr w:type="gramStart"/>
      <w:r>
        <w:t>Zřizovatel</w:t>
      </w:r>
      <w:r w:rsidR="00B26F3B">
        <w:t xml:space="preserve"> </w:t>
      </w:r>
      <w:r>
        <w:t>:</w:t>
      </w:r>
      <w:r w:rsidR="00BB28C8">
        <w:t xml:space="preserve"> </w:t>
      </w:r>
      <w:r>
        <w:t xml:space="preserve"> </w:t>
      </w:r>
      <w:r>
        <w:rPr>
          <w:b/>
        </w:rPr>
        <w:t>Plzeňský</w:t>
      </w:r>
      <w:proofErr w:type="gramEnd"/>
      <w:r>
        <w:rPr>
          <w:b/>
        </w:rPr>
        <w:t xml:space="preserve"> kraj</w:t>
      </w:r>
    </w:p>
    <w:p w:rsidR="00D7250F" w:rsidRDefault="00D7250F" w:rsidP="00D7250F">
      <w:pPr>
        <w:spacing w:after="0" w:line="240" w:lineRule="auto"/>
      </w:pPr>
      <w:proofErr w:type="spellStart"/>
      <w:r>
        <w:t>Škroupova</w:t>
      </w:r>
      <w:proofErr w:type="spellEnd"/>
      <w:r>
        <w:t xml:space="preserve"> 1760/18, Jižní Předměstí, Plzeň, PSČ  301 00</w:t>
      </w:r>
    </w:p>
    <w:p w:rsidR="00D7250F" w:rsidRDefault="00D7250F" w:rsidP="00D7250F">
      <w:pPr>
        <w:spacing w:after="0" w:line="240" w:lineRule="auto"/>
      </w:pPr>
      <w:r>
        <w:t>Zastoupený</w:t>
      </w:r>
      <w:r w:rsidR="00DC7405">
        <w:t xml:space="preserve">: Rudolfem </w:t>
      </w:r>
      <w:proofErr w:type="spellStart"/>
      <w:r w:rsidR="00DC7405">
        <w:t>Špotákem</w:t>
      </w:r>
      <w:proofErr w:type="spellEnd"/>
      <w:r>
        <w:t>, hejtmanem Plzeňského kraje</w:t>
      </w:r>
    </w:p>
    <w:p w:rsidR="00D7250F" w:rsidRDefault="00D7250F" w:rsidP="00D7250F">
      <w:pPr>
        <w:spacing w:after="0" w:line="240" w:lineRule="auto"/>
      </w:pPr>
      <w:r>
        <w:t>IČO: 70890366</w:t>
      </w:r>
    </w:p>
    <w:p w:rsidR="00D7250F" w:rsidRDefault="00D7250F" w:rsidP="00D7250F">
      <w:pPr>
        <w:spacing w:after="0" w:line="240" w:lineRule="auto"/>
      </w:pPr>
      <w:r>
        <w:t>Zastoupen příspěvkovou organizací zřizovanou Plzeňským krajem</w:t>
      </w:r>
    </w:p>
    <w:p w:rsidR="00D7250F" w:rsidRDefault="00D7250F" w:rsidP="00D7250F">
      <w:pPr>
        <w:spacing w:after="0" w:line="240" w:lineRule="auto"/>
      </w:pPr>
    </w:p>
    <w:p w:rsidR="00D7250F" w:rsidRDefault="00D7250F" w:rsidP="00D7250F">
      <w:pPr>
        <w:spacing w:after="0" w:line="240" w:lineRule="auto"/>
        <w:rPr>
          <w:b/>
        </w:rPr>
      </w:pPr>
      <w:r>
        <w:t xml:space="preserve">Právnická osoba: </w:t>
      </w:r>
      <w:r>
        <w:rPr>
          <w:b/>
        </w:rPr>
        <w:t xml:space="preserve"> Domov sociálních služeb Liblín, příspěvková organizace</w:t>
      </w:r>
    </w:p>
    <w:p w:rsidR="00D7250F" w:rsidRDefault="00824F86" w:rsidP="00D7250F">
      <w:pPr>
        <w:spacing w:after="0" w:line="240" w:lineRule="auto"/>
      </w:pPr>
      <w:r>
        <w:t xml:space="preserve">Liblín 1, 331 41 </w:t>
      </w:r>
      <w:proofErr w:type="spellStart"/>
      <w:r>
        <w:t>K</w:t>
      </w:r>
      <w:r w:rsidR="00D7250F">
        <w:t>ralovice</w:t>
      </w:r>
      <w:proofErr w:type="spellEnd"/>
    </w:p>
    <w:p w:rsidR="00D7250F" w:rsidRDefault="00D7250F" w:rsidP="00D7250F">
      <w:pPr>
        <w:spacing w:after="0" w:line="240" w:lineRule="auto"/>
      </w:pPr>
      <w:r>
        <w:t xml:space="preserve">Zastoupen: Mgr. Petrem </w:t>
      </w:r>
      <w:proofErr w:type="spellStart"/>
      <w:r>
        <w:t>Kounovským</w:t>
      </w:r>
      <w:proofErr w:type="spellEnd"/>
      <w:r>
        <w:t>, ředitelem</w:t>
      </w:r>
    </w:p>
    <w:p w:rsidR="00D7250F" w:rsidRDefault="00D7250F" w:rsidP="00D7250F">
      <w:pPr>
        <w:spacing w:after="0" w:line="240" w:lineRule="auto"/>
      </w:pPr>
      <w:r>
        <w:t>IČ: 48379794</w:t>
      </w:r>
    </w:p>
    <w:p w:rsidR="00D7250F" w:rsidRPr="00D7250F" w:rsidRDefault="00D7250F" w:rsidP="00D7250F">
      <w:pPr>
        <w:spacing w:after="0" w:line="240" w:lineRule="auto"/>
      </w:pPr>
    </w:p>
    <w:p w:rsidR="00B26F3B" w:rsidRDefault="00B26F3B" w:rsidP="00B26F3B">
      <w:pPr>
        <w:spacing w:line="240" w:lineRule="auto"/>
      </w:pPr>
      <w:r>
        <w:t>(dále jen „</w:t>
      </w:r>
      <w:r w:rsidR="00E754BA">
        <w:t>plátce</w:t>
      </w:r>
      <w:r>
        <w:t xml:space="preserve">“) </w:t>
      </w:r>
    </w:p>
    <w:p w:rsidR="00FD11E5" w:rsidRDefault="00B26F3B" w:rsidP="00FD11E5">
      <w:pPr>
        <w:jc w:val="center"/>
      </w:pPr>
      <w:r>
        <w:t>I.</w:t>
      </w:r>
    </w:p>
    <w:p w:rsidR="00B26F3B" w:rsidRDefault="000331AA" w:rsidP="00426796">
      <w:r>
        <w:t xml:space="preserve">Při </w:t>
      </w:r>
      <w:r w:rsidR="00A35703">
        <w:t xml:space="preserve">kontrole </w:t>
      </w:r>
      <w:r w:rsidR="00B26F3B">
        <w:t xml:space="preserve">bylo zjištěno, že </w:t>
      </w:r>
      <w:r w:rsidR="00A35703">
        <w:t>byly zaplaceny faktury, které jsou nad rámec Smlouvy č. 5/2007, uzavřené 2.</w:t>
      </w:r>
      <w:r w:rsidR="00DE0DED">
        <w:t xml:space="preserve"> </w:t>
      </w:r>
      <w:r w:rsidR="00A35703">
        <w:t>1.</w:t>
      </w:r>
      <w:r w:rsidR="00DE0DED">
        <w:t xml:space="preserve"> </w:t>
      </w:r>
      <w:r w:rsidR="00A35703">
        <w:t>2007. Smlouva je uzavřena pouze na servis výpočetní techniky a nákup</w:t>
      </w:r>
      <w:r w:rsidR="00272446">
        <w:t xml:space="preserve"> spotřebního materiálu. V</w:t>
      </w:r>
      <w:r w:rsidR="00A35703">
        <w:t>e výše uvedené smlouvě není ustanoven nákup výpočetní techniky (počítače, mobily, tiskárny</w:t>
      </w:r>
      <w:r w:rsidR="00272446">
        <w:t xml:space="preserve">, </w:t>
      </w:r>
      <w:r w:rsidR="00A35703">
        <w:t>skartovací stroje…</w:t>
      </w:r>
      <w:r w:rsidR="002116D2">
        <w:t>licence a programy</w:t>
      </w:r>
      <w:r w:rsidR="00A35703">
        <w:t>)</w:t>
      </w:r>
      <w:r w:rsidR="002116D2">
        <w:t xml:space="preserve"> a z našeho </w:t>
      </w:r>
      <w:r w:rsidR="00B26F3B">
        <w:t xml:space="preserve">administrativního pochybení </w:t>
      </w:r>
      <w:r w:rsidR="002116D2">
        <w:t>nebyly vystaveny objednávky, které měly být zveřejněny</w:t>
      </w:r>
      <w:r w:rsidR="00B26F3B">
        <w:t xml:space="preserve"> dle § 5 odst. 1 zákona o registru smluv. </w:t>
      </w:r>
      <w:r w:rsidR="002116D2">
        <w:t>Proto plnění z těchto faktur</w:t>
      </w:r>
      <w:r w:rsidR="00B26F3B">
        <w:t xml:space="preserve"> tak byla zrušena od počátku v souladu s § 7 odst. 1 zákona o registru smluv.</w:t>
      </w:r>
      <w:r w:rsidR="00272446">
        <w:t xml:space="preserve"> Jedná se tedy o bezdůvodné obohacení, protože nastalo plnění bez právního důvodu.</w:t>
      </w:r>
    </w:p>
    <w:p w:rsidR="00B26F3B" w:rsidRDefault="00B26F3B" w:rsidP="00B26F3B">
      <w:pPr>
        <w:jc w:val="center"/>
      </w:pPr>
      <w:r>
        <w:t>II.</w:t>
      </w:r>
    </w:p>
    <w:p w:rsidR="00B26F3B" w:rsidRDefault="00B26F3B" w:rsidP="00B26F3B">
      <w:pPr>
        <w:rPr>
          <w:rFonts w:cstheme="minorHAnsi"/>
        </w:rPr>
      </w:pPr>
      <w:r>
        <w:rPr>
          <w:rFonts w:cstheme="minorHAnsi"/>
        </w:rPr>
        <w:t>S ohledem na skutečnost, že plnění dodavatele n</w:t>
      </w:r>
      <w:r w:rsidR="00824F86">
        <w:rPr>
          <w:rFonts w:cstheme="minorHAnsi"/>
        </w:rPr>
        <w:t xml:space="preserve">a základě </w:t>
      </w:r>
      <w:r w:rsidR="00272446">
        <w:rPr>
          <w:rFonts w:cstheme="minorHAnsi"/>
        </w:rPr>
        <w:t xml:space="preserve">faktur </w:t>
      </w:r>
      <w:r w:rsidR="00824F86">
        <w:rPr>
          <w:rFonts w:cstheme="minorHAnsi"/>
        </w:rPr>
        <w:t xml:space="preserve">a přijaté plnění </w:t>
      </w:r>
      <w:r>
        <w:rPr>
          <w:rFonts w:cstheme="minorHAnsi"/>
        </w:rPr>
        <w:t>není možné vrátit zpět, dohodly se Strany na uzavření této Dohody s cílem vypořádat práva a</w:t>
      </w:r>
      <w:r w:rsidR="00272446">
        <w:rPr>
          <w:rFonts w:cstheme="minorHAnsi"/>
        </w:rPr>
        <w:t xml:space="preserve"> povinnosti </w:t>
      </w:r>
      <w:r w:rsidR="0088517E">
        <w:rPr>
          <w:rFonts w:cstheme="minorHAnsi"/>
        </w:rPr>
        <w:t xml:space="preserve">vyplývající </w:t>
      </w:r>
      <w:r w:rsidR="00272446">
        <w:rPr>
          <w:rFonts w:cstheme="minorHAnsi"/>
        </w:rPr>
        <w:t>ze zákona o registru smluv.</w:t>
      </w:r>
    </w:p>
    <w:p w:rsidR="006D49C2" w:rsidRDefault="00272446" w:rsidP="00272446">
      <w:pPr>
        <w:jc w:val="center"/>
      </w:pPr>
      <w:r>
        <w:t>III</w:t>
      </w:r>
      <w:r w:rsidR="00091658">
        <w:t>.</w:t>
      </w:r>
    </w:p>
    <w:p w:rsidR="00B26F3B" w:rsidRDefault="00B26F3B" w:rsidP="00B26F3B">
      <w:pPr>
        <w:jc w:val="both"/>
      </w:pPr>
      <w:r>
        <w:t>Smluvní strany shodně konstatují, že</w:t>
      </w:r>
      <w:r w:rsidR="00272446">
        <w:t xml:space="preserve"> </w:t>
      </w:r>
      <w:r w:rsidR="008735EB">
        <w:t xml:space="preserve">na </w:t>
      </w:r>
      <w:r w:rsidR="00426796">
        <w:t>faktury</w:t>
      </w:r>
      <w:r w:rsidR="008735EB">
        <w:t xml:space="preserve"> měly být vystaveny objednávky. Objednávky</w:t>
      </w:r>
      <w:r w:rsidR="00DE0DED">
        <w:t xml:space="preserve">, na </w:t>
      </w:r>
      <w:r w:rsidR="008735EB">
        <w:t xml:space="preserve"> níže uvedené ( </w:t>
      </w:r>
      <w:r w:rsidR="00426796">
        <w:t>zvýrazněné)</w:t>
      </w:r>
      <w:r w:rsidR="00DE0DED">
        <w:t xml:space="preserve"> faktury</w:t>
      </w:r>
      <w:r w:rsidR="006E4F00">
        <w:t>,</w:t>
      </w:r>
      <w:r w:rsidR="00426796">
        <w:t xml:space="preserve"> </w:t>
      </w:r>
      <w:r w:rsidR="008735EB">
        <w:t>měly být</w:t>
      </w:r>
      <w:r w:rsidR="006E4F00">
        <w:t xml:space="preserve"> z</w:t>
      </w:r>
      <w:r w:rsidR="00272446">
        <w:t>ve</w:t>
      </w:r>
      <w:r w:rsidR="006E4F00">
        <w:t>řejněny</w:t>
      </w:r>
      <w:r w:rsidR="00272446">
        <w:t xml:space="preserve"> v registru </w:t>
      </w:r>
      <w:proofErr w:type="gramStart"/>
      <w:r w:rsidR="00272446">
        <w:t>smluv</w:t>
      </w:r>
      <w:r w:rsidR="008735EB">
        <w:t xml:space="preserve"> </w:t>
      </w:r>
      <w:r w:rsidR="00450FDF">
        <w:t>)</w:t>
      </w:r>
      <w:r>
        <w:t>:</w:t>
      </w:r>
      <w:proofErr w:type="gramEnd"/>
      <w:r>
        <w:t xml:space="preserve">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29"/>
        <w:gridCol w:w="1128"/>
      </w:tblGrid>
      <w:tr w:rsidR="0088517E" w:rsidRPr="0088517E" w:rsidTr="00426796">
        <w:trPr>
          <w:trHeight w:val="300"/>
        </w:trPr>
        <w:tc>
          <w:tcPr>
            <w:tcW w:w="8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00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33"/>
              <w:gridCol w:w="1148"/>
              <w:gridCol w:w="2536"/>
              <w:gridCol w:w="146"/>
              <w:gridCol w:w="17"/>
              <w:gridCol w:w="927"/>
              <w:gridCol w:w="941"/>
              <w:gridCol w:w="941"/>
            </w:tblGrid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Faktura č.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 xml:space="preserve">částka 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20210190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9 435 Kč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916A83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20210226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71 530 Kč</w:t>
                  </w:r>
                </w:p>
              </w:tc>
              <w:tc>
                <w:tcPr>
                  <w:tcW w:w="367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50F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 </w:t>
                  </w:r>
                  <w:r w:rsidR="00450FDF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registr smluv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916A83">
              <w:trPr>
                <w:trHeight w:val="30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lastRenderedPageBreak/>
                    <w:t>20210207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59 120 Kč</w:t>
                  </w:r>
                </w:p>
              </w:tc>
              <w:tc>
                <w:tcPr>
                  <w:tcW w:w="3677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50F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 </w:t>
                  </w:r>
                  <w:r w:rsidR="00450FDF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registr smluv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D2608D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20210349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102 030 Kč</w:t>
                  </w:r>
                </w:p>
              </w:tc>
              <w:tc>
                <w:tcPr>
                  <w:tcW w:w="367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50F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 </w:t>
                  </w:r>
                  <w:r w:rsidR="00450FDF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registr smluv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D2608D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20210259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83 580 Kč</w:t>
                  </w:r>
                </w:p>
              </w:tc>
              <w:tc>
                <w:tcPr>
                  <w:tcW w:w="3677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50F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 </w:t>
                  </w:r>
                  <w:r w:rsidR="00450FDF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registr smluv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D2608D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20210403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14 120 Kč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20210325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38 567 Kč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20210518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21 300 Kč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20210493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5 110 Kč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20210576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13 250 Kč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     za 8/21 = 63 360 Kč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20210575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42 330 Kč</w:t>
                  </w: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010" w:type="dxa"/>
                  <w:gridSpan w:val="5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50FD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 xml:space="preserve"> </w:t>
                  </w:r>
                  <w:r w:rsidR="00450FDF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registr smluv</w:t>
                  </w: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20210620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  <w:t>7 780 Kč</w:t>
                  </w: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20210721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4 606 Kč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20210869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26 550 Kč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20210872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20 000 Kč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26796" w:rsidRPr="00426796" w:rsidTr="006E4F00">
              <w:trPr>
                <w:trHeight w:val="300"/>
              </w:trPr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20211004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2679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5 230 Kč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796" w:rsidRPr="00426796" w:rsidRDefault="00426796" w:rsidP="004267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88517E" w:rsidRPr="0088517E" w:rsidRDefault="0088517E" w:rsidP="0088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7E" w:rsidRPr="0088517E" w:rsidRDefault="0088517E" w:rsidP="00885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26796" w:rsidRDefault="00426796" w:rsidP="00B26F3B">
      <w:pPr>
        <w:pStyle w:val="Textkomente"/>
        <w:jc w:val="both"/>
        <w:rPr>
          <w:rFonts w:cstheme="minorHAnsi"/>
          <w:sz w:val="22"/>
          <w:szCs w:val="22"/>
        </w:rPr>
      </w:pPr>
    </w:p>
    <w:p w:rsidR="00B26F3B" w:rsidRDefault="00B26F3B" w:rsidP="00B26F3B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Strany se d</w:t>
      </w:r>
      <w:r w:rsidR="0088517E">
        <w:rPr>
          <w:rFonts w:cstheme="minorHAnsi"/>
          <w:sz w:val="22"/>
          <w:szCs w:val="22"/>
        </w:rPr>
        <w:t>ohodly, že podpisem této Dohody</w:t>
      </w:r>
      <w:r>
        <w:rPr>
          <w:rFonts w:cstheme="minorHAnsi"/>
          <w:sz w:val="22"/>
          <w:szCs w:val="22"/>
        </w:rPr>
        <w:t xml:space="preserve"> jsou oprávněny s</w:t>
      </w:r>
      <w:r w:rsidR="0088517E">
        <w:rPr>
          <w:rFonts w:cstheme="minorHAnsi"/>
          <w:sz w:val="22"/>
          <w:szCs w:val="22"/>
        </w:rPr>
        <w:t>i poskytnutá plnění ponechat</w:t>
      </w:r>
      <w:r w:rsidR="00272446">
        <w:rPr>
          <w:rFonts w:cstheme="minorHAnsi"/>
          <w:sz w:val="22"/>
          <w:szCs w:val="22"/>
        </w:rPr>
        <w:t>.</w:t>
      </w:r>
    </w:p>
    <w:p w:rsidR="00B26F3B" w:rsidRDefault="00B26F3B" w:rsidP="00B26F3B">
      <w:r>
        <w:t xml:space="preserve">Každá smluvní strana prohlašuje, že se neobohatila na úkor druhé smluvní strany a jednala v dobré víře. </w:t>
      </w:r>
    </w:p>
    <w:p w:rsidR="00B26F3B" w:rsidRDefault="00B26F3B" w:rsidP="00B26F3B">
      <w:pPr>
        <w:jc w:val="center"/>
      </w:pPr>
      <w:r>
        <w:t>IV.</w:t>
      </w:r>
    </w:p>
    <w:p w:rsidR="00B26F3B" w:rsidRDefault="00B26F3B" w:rsidP="00B26F3B">
      <w:pPr>
        <w:jc w:val="both"/>
      </w:pPr>
      <w:r>
        <w:t>Smluvní strany souhlasí s uveřejněním plného znění této Dohody v registru smluv podle zákona o registru smluv. Uveřejnění Dohody prostřednictvím r</w:t>
      </w:r>
      <w:r w:rsidR="00381200">
        <w:t>e</w:t>
      </w:r>
      <w:r w:rsidR="008735EB">
        <w:t>gistru smluv zajistí plátce.</w:t>
      </w:r>
      <w:r>
        <w:t xml:space="preserve"> Okamžikem uveřejnění v registru smluv nabývá tato Dohoda účinnosti.</w:t>
      </w:r>
    </w:p>
    <w:p w:rsidR="00B26F3B" w:rsidRDefault="00B26F3B" w:rsidP="00B26F3B">
      <w:pPr>
        <w:jc w:val="both"/>
      </w:pPr>
      <w:r>
        <w:t>Práva a povinnosti</w:t>
      </w:r>
      <w:r w:rsidR="00DE0DED">
        <w:t>,</w:t>
      </w:r>
      <w:r>
        <w:t xml:space="preserve"> touto Dohodou výslovně neupravené</w:t>
      </w:r>
      <w:r w:rsidR="00DE0DED">
        <w:t>,</w:t>
      </w:r>
      <w:r>
        <w:t xml:space="preserve"> se řídí právními předpisy České republiky, zejména zákonem č. 89/2012 Sb., občanský zákoník, ve znění pozdějších předpisů. </w:t>
      </w:r>
    </w:p>
    <w:p w:rsidR="00B26F3B" w:rsidRDefault="00B26F3B" w:rsidP="00B26F3B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:rsidR="00B26F3B" w:rsidRDefault="00B26F3B" w:rsidP="00B26F3B">
      <w:pPr>
        <w:jc w:val="center"/>
      </w:pPr>
      <w:r>
        <w:t>V.</w:t>
      </w:r>
    </w:p>
    <w:p w:rsidR="00B26F3B" w:rsidRDefault="00B26F3B" w:rsidP="00B26F3B">
      <w:pPr>
        <w:jc w:val="both"/>
      </w:pPr>
      <w:r>
        <w:t xml:space="preserve">Dohoda je vyhotovena ve dvou stejnopisech, z nichž každý má platnost originálu. </w:t>
      </w:r>
    </w:p>
    <w:p w:rsidR="00B26F3B" w:rsidRDefault="00B26F3B" w:rsidP="00B26F3B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:rsidR="00B26F3B" w:rsidRDefault="00B26F3B" w:rsidP="00B26F3B"/>
    <w:p w:rsidR="00B26F3B" w:rsidRDefault="00381200" w:rsidP="00B26F3B">
      <w:r>
        <w:t>V</w:t>
      </w:r>
      <w:r w:rsidR="00091658">
        <w:t> Rokycanech dne:</w:t>
      </w:r>
      <w:r w:rsidR="00E8087D">
        <w:t xml:space="preserve">   </w:t>
      </w:r>
      <w:proofErr w:type="gramStart"/>
      <w:r w:rsidR="00E8087D">
        <w:t>17.10.2022</w:t>
      </w:r>
      <w:proofErr w:type="gramEnd"/>
      <w:r>
        <w:tab/>
      </w:r>
      <w:r>
        <w:tab/>
      </w:r>
      <w:r>
        <w:tab/>
      </w:r>
      <w:r w:rsidR="00091658">
        <w:t xml:space="preserve">            </w:t>
      </w:r>
      <w:r>
        <w:t>V </w:t>
      </w:r>
      <w:proofErr w:type="spellStart"/>
      <w:r>
        <w:t>Liblíně</w:t>
      </w:r>
      <w:proofErr w:type="spellEnd"/>
      <w:r>
        <w:t xml:space="preserve">  </w:t>
      </w:r>
      <w:r w:rsidR="00B26F3B">
        <w:t>dne</w:t>
      </w:r>
      <w:r w:rsidR="00091658">
        <w:t>:</w:t>
      </w:r>
      <w:r w:rsidR="00E8087D">
        <w:t xml:space="preserve"> </w:t>
      </w:r>
      <w:proofErr w:type="gramStart"/>
      <w:r w:rsidR="00E8087D">
        <w:t>17.10.2022</w:t>
      </w:r>
      <w:proofErr w:type="gramEnd"/>
    </w:p>
    <w:p w:rsidR="00B26F3B" w:rsidRDefault="00B26F3B" w:rsidP="00B26F3B"/>
    <w:p w:rsidR="00EA3ACA" w:rsidRDefault="00B26F3B" w:rsidP="00B26F3B">
      <w:r>
        <w:t>………………………………………………………….</w:t>
      </w:r>
      <w:r w:rsidR="00EA3ACA">
        <w:t xml:space="preserve">                                …………………………………………………………..</w:t>
      </w:r>
    </w:p>
    <w:p w:rsidR="00EA3ACA" w:rsidRDefault="00091658" w:rsidP="00EA3ACA">
      <w:r>
        <w:t xml:space="preserve">FALCON  Rokycany                                                                   Domov sociálních služeb Liblín,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EA3ACA" w:rsidRDefault="00EA3ACA" w:rsidP="00EA3ACA">
      <w:pPr>
        <w:spacing w:after="0"/>
      </w:pPr>
    </w:p>
    <w:p w:rsidR="00B26F3B" w:rsidRDefault="00B26F3B" w:rsidP="00B26F3B">
      <w:r>
        <w:tab/>
      </w:r>
      <w:r>
        <w:tab/>
      </w:r>
      <w:r>
        <w:tab/>
      </w:r>
      <w:r w:rsidR="00EA3ACA">
        <w:t xml:space="preserve"> </w:t>
      </w:r>
    </w:p>
    <w:p w:rsidR="00845C41" w:rsidRDefault="00EA3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5C41" w:rsidSect="004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3F1"/>
    <w:multiLevelType w:val="hybridMultilevel"/>
    <w:tmpl w:val="18CC9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F3B"/>
    <w:rsid w:val="000331AA"/>
    <w:rsid w:val="00081AA1"/>
    <w:rsid w:val="00091658"/>
    <w:rsid w:val="000B1A58"/>
    <w:rsid w:val="000F423C"/>
    <w:rsid w:val="00153014"/>
    <w:rsid w:val="002116D2"/>
    <w:rsid w:val="00272446"/>
    <w:rsid w:val="0027778A"/>
    <w:rsid w:val="00295952"/>
    <w:rsid w:val="002A1563"/>
    <w:rsid w:val="002D4E28"/>
    <w:rsid w:val="00345C47"/>
    <w:rsid w:val="00381200"/>
    <w:rsid w:val="00426796"/>
    <w:rsid w:val="00450FDF"/>
    <w:rsid w:val="004532B9"/>
    <w:rsid w:val="0046387B"/>
    <w:rsid w:val="0046778E"/>
    <w:rsid w:val="00507596"/>
    <w:rsid w:val="00572426"/>
    <w:rsid w:val="00580989"/>
    <w:rsid w:val="005A5F3D"/>
    <w:rsid w:val="006D49C2"/>
    <w:rsid w:val="006E4F00"/>
    <w:rsid w:val="00725578"/>
    <w:rsid w:val="00824F86"/>
    <w:rsid w:val="00845C41"/>
    <w:rsid w:val="008735EB"/>
    <w:rsid w:val="0088517E"/>
    <w:rsid w:val="008930F3"/>
    <w:rsid w:val="00916A83"/>
    <w:rsid w:val="00A10E78"/>
    <w:rsid w:val="00A11752"/>
    <w:rsid w:val="00A35703"/>
    <w:rsid w:val="00B26F3B"/>
    <w:rsid w:val="00BB28C8"/>
    <w:rsid w:val="00BB69AC"/>
    <w:rsid w:val="00BF7FAA"/>
    <w:rsid w:val="00C220C2"/>
    <w:rsid w:val="00D2608D"/>
    <w:rsid w:val="00D7250F"/>
    <w:rsid w:val="00D921BD"/>
    <w:rsid w:val="00DC7405"/>
    <w:rsid w:val="00DE0DED"/>
    <w:rsid w:val="00DF08DD"/>
    <w:rsid w:val="00E754BA"/>
    <w:rsid w:val="00E8087D"/>
    <w:rsid w:val="00EA3ACA"/>
    <w:rsid w:val="00EF2E0F"/>
    <w:rsid w:val="00FD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26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3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Ladislav</dc:creator>
  <cp:lastModifiedBy>Leona Holubová</cp:lastModifiedBy>
  <cp:revision>18</cp:revision>
  <cp:lastPrinted>2022-10-17T10:39:00Z</cp:lastPrinted>
  <dcterms:created xsi:type="dcterms:W3CDTF">2022-10-11T11:09:00Z</dcterms:created>
  <dcterms:modified xsi:type="dcterms:W3CDTF">2022-10-17T10:42:00Z</dcterms:modified>
</cp:coreProperties>
</file>