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33AB" w14:textId="77777777" w:rsidR="00963311" w:rsidRDefault="00963311" w:rsidP="00D859C2">
      <w:pPr>
        <w:jc w:val="center"/>
        <w:rPr>
          <w:b/>
          <w:sz w:val="36"/>
          <w:szCs w:val="36"/>
        </w:rPr>
      </w:pPr>
    </w:p>
    <w:p w14:paraId="3925DCBF" w14:textId="0452E75B"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43D107" w:rsidR="00D859C2" w:rsidRPr="00726B26" w:rsidRDefault="00475671" w:rsidP="00D859C2">
      <w:pPr>
        <w:rPr>
          <w:b/>
        </w:rPr>
      </w:pPr>
      <w:r w:rsidRPr="00475671">
        <w:rPr>
          <w:b/>
        </w:rPr>
        <w:t>MIVAMED s.r.o.</w:t>
      </w:r>
    </w:p>
    <w:p w14:paraId="3DADA2B1" w14:textId="2F162E25" w:rsidR="00D859C2" w:rsidRDefault="00D859C2" w:rsidP="00D859C2">
      <w:r>
        <w:t>IČ:</w:t>
      </w:r>
      <w:r w:rsidR="00475671">
        <w:t xml:space="preserve"> </w:t>
      </w:r>
      <w:r w:rsidR="00475671" w:rsidRPr="00475671">
        <w:t>28420918</w:t>
      </w:r>
    </w:p>
    <w:p w14:paraId="494735B8" w14:textId="5ADEC643" w:rsidR="00D859C2" w:rsidRPr="00512AB9" w:rsidRDefault="00D859C2" w:rsidP="00D859C2">
      <w:r>
        <w:t>DIČ:</w:t>
      </w:r>
      <w:r w:rsidR="00475671">
        <w:t xml:space="preserve"> CZ</w:t>
      </w:r>
      <w:r w:rsidR="00475671" w:rsidRPr="00475671">
        <w:t>28420918</w:t>
      </w:r>
    </w:p>
    <w:p w14:paraId="4BE4B061" w14:textId="32322C7F" w:rsidR="00D859C2" w:rsidRPr="00512AB9" w:rsidRDefault="00D859C2" w:rsidP="00D859C2">
      <w:r>
        <w:t>se sídlem</w:t>
      </w:r>
      <w:r w:rsidRPr="00512AB9">
        <w:t>:</w:t>
      </w:r>
      <w:r w:rsidR="00475671">
        <w:t xml:space="preserve"> </w:t>
      </w:r>
      <w:r w:rsidR="00475671" w:rsidRPr="00475671">
        <w:t>Za tratí 686/4, Praha, PSČ 196 00</w:t>
      </w:r>
    </w:p>
    <w:p w14:paraId="1F4F5F98" w14:textId="24F85E79" w:rsidR="00D859C2" w:rsidRPr="00512AB9" w:rsidRDefault="00D859C2" w:rsidP="00D859C2">
      <w:r>
        <w:t>zastoupena</w:t>
      </w:r>
      <w:r w:rsidRPr="00512AB9">
        <w:t xml:space="preserve">: </w:t>
      </w:r>
      <w:r w:rsidR="00475671" w:rsidRPr="00475671">
        <w:t>Michalem Válkou – jednatelem společnosti</w:t>
      </w:r>
    </w:p>
    <w:p w14:paraId="43130257" w14:textId="128F68AB" w:rsidR="00D859C2" w:rsidRPr="00512AB9" w:rsidRDefault="00D859C2" w:rsidP="00D859C2">
      <w:r w:rsidRPr="00512AB9">
        <w:t xml:space="preserve">bankovní spojení: </w:t>
      </w:r>
      <w:r w:rsidR="00475671" w:rsidRPr="00475671">
        <w:t>Raiffeisenbank a.s</w:t>
      </w:r>
      <w:r w:rsidR="00422A5D">
        <w:t>.</w:t>
      </w:r>
    </w:p>
    <w:p w14:paraId="4B4D9F51" w14:textId="23AE0D58" w:rsidR="00D859C2" w:rsidRPr="00512AB9" w:rsidRDefault="00D859C2" w:rsidP="00D859C2">
      <w:r w:rsidRPr="00512AB9">
        <w:t xml:space="preserve">číslo účtu: </w:t>
      </w:r>
      <w:r w:rsidR="00475671" w:rsidRPr="00475671">
        <w:t>3736869001/5500</w:t>
      </w:r>
    </w:p>
    <w:p w14:paraId="7BE5CCD9" w14:textId="3D489DA0" w:rsidR="00D859C2" w:rsidRPr="00512AB9" w:rsidRDefault="00475671" w:rsidP="00D859C2">
      <w:r w:rsidRPr="00475671">
        <w:t xml:space="preserve">zapsaná v obchodním rejstříku vedeném </w:t>
      </w:r>
      <w:r w:rsidR="00422A5D">
        <w:t xml:space="preserve">u Městského </w:t>
      </w:r>
      <w:r w:rsidRPr="00475671">
        <w:t>soud</w:t>
      </w:r>
      <w:r w:rsidR="00422A5D">
        <w:t>u</w:t>
      </w:r>
      <w:r w:rsidRPr="00475671">
        <w:t xml:space="preserve"> v Praze, oddíl C, vložka č. 140282</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03820B2" w:rsidR="00D859C2" w:rsidRPr="002B77A6" w:rsidRDefault="00D859C2" w:rsidP="00D859C2">
      <w:r>
        <w:t>zastoupena</w:t>
      </w:r>
      <w:r w:rsidRPr="002B77A6">
        <w:t xml:space="preserve">: </w:t>
      </w:r>
      <w:r w:rsidRPr="001150C5">
        <w:t xml:space="preserve">MUDr. </w:t>
      </w:r>
      <w:r w:rsidR="008306B1">
        <w:t>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401D803"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963311" w:rsidRPr="00963311">
        <w:rPr>
          <w:b/>
        </w:rPr>
        <w:t>Radiofrekvenční léčba v gynekologii a porodnictví</w:t>
      </w:r>
      <w:r>
        <w:t>“ (dále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062CFCE8"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AF5635">
        <w:t>II.3</w:t>
      </w:r>
      <w:r>
        <w:fldChar w:fldCharType="end"/>
      </w:r>
      <w:r>
        <w:t xml:space="preserve"> této</w:t>
      </w:r>
      <w:proofErr w:type="gramEnd"/>
      <w:r>
        <w:t xml:space="preserve">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w:t>
      </w:r>
      <w:r>
        <w:lastRenderedPageBreak/>
        <w:t xml:space="preserve">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5EDA5805"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A30D91" w:rsidRPr="00A30D91">
        <w:t>RF ablační systém</w:t>
      </w:r>
      <w:r w:rsidR="002F4F30" w:rsidRPr="00D859C2">
        <w:t xml:space="preserve"> ks</w:t>
      </w:r>
      <w:r w:rsidR="00A30D91">
        <w:t xml:space="preserve"> 1</w:t>
      </w:r>
      <w:r w:rsidR="008645D8" w:rsidRPr="00D859C2">
        <w:rPr>
          <w:b/>
        </w:rPr>
        <w:t xml:space="preserve">, </w:t>
      </w:r>
      <w:r w:rsidR="008645D8" w:rsidRPr="00765E7B">
        <w:rPr>
          <w:bCs/>
        </w:rPr>
        <w:t xml:space="preserve">typ: </w:t>
      </w:r>
      <w:r w:rsidR="00765E7B" w:rsidRPr="00765E7B">
        <w:rPr>
          <w:bCs/>
        </w:rPr>
        <w:t>MYGEN</w:t>
      </w:r>
      <w:r w:rsidR="004453FF" w:rsidRPr="00765E7B">
        <w:rPr>
          <w:bCs/>
        </w:rPr>
        <w:t>, výrobce</w:t>
      </w:r>
      <w:r w:rsidR="00765E7B" w:rsidRPr="00765E7B">
        <w:rPr>
          <w:bCs/>
        </w:rPr>
        <w:t>:</w:t>
      </w:r>
      <w:r w:rsidR="004453FF" w:rsidRPr="00765E7B">
        <w:rPr>
          <w:bCs/>
        </w:rPr>
        <w:t xml:space="preserve"> </w:t>
      </w:r>
      <w:r w:rsidR="00765E7B" w:rsidRPr="00765E7B">
        <w:rPr>
          <w:bCs/>
        </w:rPr>
        <w:t>RF Medical Co., Ltd.</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B52EDC4"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AF563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lastRenderedPageBreak/>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5C3B6117"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963311">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7799F1E1" w:rsidR="00BE2371" w:rsidRPr="00D859C2" w:rsidRDefault="003F7B02" w:rsidP="00D859C2">
      <w:pPr>
        <w:pStyle w:val="Odstavecsmlouvy"/>
      </w:pPr>
      <w:r w:rsidRPr="00D859C2">
        <w:t xml:space="preserve">Místem dodání Zboží </w:t>
      </w:r>
      <w:r w:rsidR="00D50BBE" w:rsidRPr="00D859C2">
        <w:t xml:space="preserve">je </w:t>
      </w:r>
      <w:r w:rsidR="00963311">
        <w:t>G</w:t>
      </w:r>
      <w:r w:rsidR="00BD3D5F">
        <w:t>ynekologicko-porodnická klinika</w:t>
      </w:r>
      <w:r w:rsidR="00963311">
        <w:t>, Fakultní nemocnice Brno, Pracoviště Nemocnice Bohunice a Porodnice, Jihlavská 20, 625 00 Brno</w:t>
      </w:r>
      <w:r w:rsidR="00DE3A3F" w:rsidRPr="00D859C2">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1C05F790"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EE4F17">
        <w:t>XXXXXXXXXX</w:t>
      </w:r>
      <w:r w:rsidR="00DE3A3F" w:rsidRPr="00D859C2">
        <w:t xml:space="preserve">, tel.: </w:t>
      </w:r>
      <w:r w:rsidR="00EE4F17">
        <w:t>XXXXXXXXXX</w:t>
      </w:r>
      <w:r w:rsidR="00DE3A3F" w:rsidRPr="00D859C2">
        <w:t xml:space="preserve"> a písemně na e-mail: </w:t>
      </w:r>
      <w:r w:rsidR="00EE4F17">
        <w:t>XXXXXXXXXX</w:t>
      </w:r>
      <w:bookmarkStart w:id="5" w:name="_GoBack"/>
      <w:bookmarkEnd w:id="5"/>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w:t>
      </w:r>
      <w:r>
        <w:lastRenderedPageBreak/>
        <w:t>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2468499"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AF563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AF5635">
        <w:t>II</w:t>
      </w:r>
      <w:proofErr w:type="gramEnd"/>
      <w:r w:rsidR="00AF5635">
        <w:t>.5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1C59307" w:rsidR="00D859C2" w:rsidRPr="005B49AA" w:rsidRDefault="001F0B3E" w:rsidP="00530327">
            <w:pPr>
              <w:pStyle w:val="Zkladntext3"/>
              <w:jc w:val="right"/>
              <w:rPr>
                <w:b/>
                <w:sz w:val="22"/>
                <w:szCs w:val="22"/>
              </w:rPr>
            </w:pPr>
            <w:r>
              <w:rPr>
                <w:b/>
                <w:sz w:val="22"/>
                <w:szCs w:val="22"/>
              </w:rPr>
              <w:t>4.904.600,00</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0AF77907" w:rsidR="00D859C2" w:rsidRPr="005B49AA" w:rsidRDefault="00D859C2" w:rsidP="000E79CE">
            <w:pPr>
              <w:pStyle w:val="Zkladntext3"/>
              <w:rPr>
                <w:b/>
                <w:sz w:val="22"/>
                <w:szCs w:val="22"/>
              </w:rPr>
            </w:pPr>
            <w:r w:rsidRPr="005B49AA">
              <w:rPr>
                <w:b/>
                <w:sz w:val="22"/>
                <w:szCs w:val="22"/>
              </w:rPr>
              <w:t xml:space="preserve">DPH </w:t>
            </w:r>
            <w:r w:rsidR="001F0B3E">
              <w:rPr>
                <w:b/>
                <w:sz w:val="22"/>
                <w:szCs w:val="22"/>
              </w:rPr>
              <w:t>21</w:t>
            </w:r>
            <w:r w:rsidRPr="005B49AA">
              <w:rPr>
                <w:b/>
                <w:sz w:val="22"/>
                <w:szCs w:val="22"/>
              </w:rPr>
              <w:t>%:</w:t>
            </w:r>
          </w:p>
        </w:tc>
        <w:tc>
          <w:tcPr>
            <w:tcW w:w="4253" w:type="dxa"/>
            <w:shd w:val="clear" w:color="auto" w:fill="auto"/>
          </w:tcPr>
          <w:p w14:paraId="44D4CFEA" w14:textId="7A134CE1" w:rsidR="00D859C2" w:rsidRPr="005B49AA" w:rsidRDefault="001608FF" w:rsidP="00530327">
            <w:pPr>
              <w:pStyle w:val="Zkladntext3"/>
              <w:jc w:val="right"/>
              <w:rPr>
                <w:b/>
                <w:sz w:val="22"/>
                <w:szCs w:val="22"/>
              </w:rPr>
            </w:pPr>
            <w:r>
              <w:rPr>
                <w:b/>
                <w:sz w:val="22"/>
                <w:szCs w:val="22"/>
              </w:rPr>
              <w:t>1.029.966,00</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1A379073" w:rsidR="00D859C2" w:rsidRPr="005B49AA" w:rsidRDefault="001608FF" w:rsidP="00530327">
            <w:pPr>
              <w:pStyle w:val="Zkladntext3"/>
              <w:jc w:val="right"/>
              <w:rPr>
                <w:b/>
                <w:sz w:val="22"/>
                <w:szCs w:val="22"/>
              </w:rPr>
            </w:pPr>
            <w:r>
              <w:rPr>
                <w:b/>
                <w:sz w:val="22"/>
                <w:szCs w:val="22"/>
              </w:rPr>
              <w:t>5.934.566,00</w:t>
            </w:r>
            <w:r w:rsidR="00D859C2"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41"/>
        <w:gridCol w:w="3822"/>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0A7921ED" w:rsidR="00530327" w:rsidRPr="005B49AA" w:rsidRDefault="00410C53" w:rsidP="00530327">
            <w:pPr>
              <w:pStyle w:val="Zkladntext3"/>
              <w:jc w:val="right"/>
              <w:rPr>
                <w:b/>
                <w:sz w:val="22"/>
                <w:szCs w:val="22"/>
              </w:rPr>
            </w:pPr>
            <w:r>
              <w:rPr>
                <w:b/>
                <w:sz w:val="22"/>
                <w:szCs w:val="22"/>
              </w:rPr>
              <w:t>4.889.600,00</w:t>
            </w:r>
            <w:r w:rsidR="00530327"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326D8E96" w:rsidR="00530327" w:rsidRPr="005B49AA" w:rsidRDefault="00530327" w:rsidP="008007EF">
            <w:pPr>
              <w:pStyle w:val="Zkladntext3"/>
              <w:rPr>
                <w:b/>
                <w:sz w:val="22"/>
                <w:szCs w:val="22"/>
              </w:rPr>
            </w:pPr>
            <w:r w:rsidRPr="005B49AA">
              <w:rPr>
                <w:b/>
                <w:sz w:val="22"/>
                <w:szCs w:val="22"/>
              </w:rPr>
              <w:t xml:space="preserve">DPH </w:t>
            </w:r>
            <w:r w:rsidR="001608FF">
              <w:rPr>
                <w:b/>
                <w:sz w:val="22"/>
                <w:szCs w:val="22"/>
              </w:rPr>
              <w:t>21</w:t>
            </w:r>
            <w:r w:rsidRPr="005B49AA">
              <w:rPr>
                <w:b/>
                <w:sz w:val="22"/>
                <w:szCs w:val="22"/>
              </w:rPr>
              <w:t xml:space="preserve"> %:</w:t>
            </w:r>
          </w:p>
        </w:tc>
        <w:tc>
          <w:tcPr>
            <w:tcW w:w="4253" w:type="dxa"/>
            <w:shd w:val="clear" w:color="auto" w:fill="auto"/>
          </w:tcPr>
          <w:p w14:paraId="7CBE0846" w14:textId="59A3C721" w:rsidR="00530327" w:rsidRPr="005B49AA" w:rsidRDefault="00410C53" w:rsidP="00530327">
            <w:pPr>
              <w:pStyle w:val="Zkladntext3"/>
              <w:jc w:val="right"/>
              <w:rPr>
                <w:b/>
                <w:sz w:val="22"/>
                <w:szCs w:val="22"/>
              </w:rPr>
            </w:pPr>
            <w:r>
              <w:rPr>
                <w:b/>
                <w:sz w:val="22"/>
                <w:szCs w:val="22"/>
              </w:rPr>
              <w:t>1.026.816,00</w:t>
            </w:r>
            <w:r w:rsidR="00530327"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BF983C2" w:rsidR="00530327" w:rsidRPr="005B49AA" w:rsidRDefault="00410C53" w:rsidP="00530327">
            <w:pPr>
              <w:pStyle w:val="Zkladntext3"/>
              <w:jc w:val="right"/>
              <w:rPr>
                <w:b/>
                <w:sz w:val="22"/>
                <w:szCs w:val="22"/>
              </w:rPr>
            </w:pPr>
            <w:r>
              <w:rPr>
                <w:b/>
                <w:sz w:val="22"/>
                <w:szCs w:val="22"/>
              </w:rPr>
              <w:t>5.916.416,00</w:t>
            </w:r>
            <w:r w:rsidR="00530327"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2"/>
        <w:gridCol w:w="3791"/>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5D9D4FF8" w:rsidR="00530327" w:rsidRPr="005B49AA" w:rsidRDefault="00410C53" w:rsidP="00530327">
            <w:pPr>
              <w:pStyle w:val="Zkladntext3"/>
              <w:jc w:val="right"/>
              <w:rPr>
                <w:b/>
                <w:sz w:val="22"/>
                <w:szCs w:val="22"/>
              </w:rPr>
            </w:pPr>
            <w:r>
              <w:rPr>
                <w:b/>
                <w:sz w:val="22"/>
                <w:szCs w:val="22"/>
              </w:rPr>
              <w:t>15.000,00</w:t>
            </w:r>
            <w:r w:rsidR="00530327"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5426E28A" w:rsidR="00530327" w:rsidRPr="005B49AA" w:rsidRDefault="00530327" w:rsidP="008007EF">
            <w:pPr>
              <w:pStyle w:val="Zkladntext3"/>
              <w:rPr>
                <w:b/>
                <w:sz w:val="22"/>
                <w:szCs w:val="22"/>
              </w:rPr>
            </w:pPr>
            <w:r w:rsidRPr="005B49AA">
              <w:rPr>
                <w:b/>
                <w:sz w:val="22"/>
                <w:szCs w:val="22"/>
              </w:rPr>
              <w:t xml:space="preserve">DPH </w:t>
            </w:r>
            <w:r w:rsidR="00410C53">
              <w:rPr>
                <w:b/>
                <w:sz w:val="22"/>
                <w:szCs w:val="22"/>
              </w:rPr>
              <w:t>21</w:t>
            </w:r>
            <w:r w:rsidRPr="005B49AA">
              <w:rPr>
                <w:b/>
                <w:sz w:val="22"/>
                <w:szCs w:val="22"/>
              </w:rPr>
              <w:t xml:space="preserve"> %:</w:t>
            </w:r>
          </w:p>
        </w:tc>
        <w:tc>
          <w:tcPr>
            <w:tcW w:w="4253" w:type="dxa"/>
            <w:shd w:val="clear" w:color="auto" w:fill="auto"/>
          </w:tcPr>
          <w:p w14:paraId="1F5E206C" w14:textId="47B5745A" w:rsidR="00530327" w:rsidRPr="005B49AA" w:rsidRDefault="00410C53" w:rsidP="00530327">
            <w:pPr>
              <w:pStyle w:val="Zkladntext3"/>
              <w:jc w:val="right"/>
              <w:rPr>
                <w:b/>
                <w:sz w:val="22"/>
                <w:szCs w:val="22"/>
              </w:rPr>
            </w:pPr>
            <w:r>
              <w:rPr>
                <w:b/>
                <w:sz w:val="22"/>
                <w:szCs w:val="22"/>
              </w:rPr>
              <w:t>3.150,00</w:t>
            </w:r>
            <w:r w:rsidR="00530327"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F8AEFAA" w:rsidR="00530327" w:rsidRPr="005B49AA" w:rsidRDefault="00410C53" w:rsidP="00530327">
            <w:pPr>
              <w:pStyle w:val="Zkladntext3"/>
              <w:jc w:val="right"/>
              <w:rPr>
                <w:b/>
                <w:sz w:val="22"/>
                <w:szCs w:val="22"/>
              </w:rPr>
            </w:pPr>
            <w:r>
              <w:rPr>
                <w:b/>
                <w:sz w:val="22"/>
                <w:szCs w:val="22"/>
              </w:rPr>
              <w:t>18.150,00</w:t>
            </w:r>
            <w:r w:rsidR="00530327" w:rsidRPr="005B49AA">
              <w:rPr>
                <w:b/>
                <w:sz w:val="22"/>
                <w:szCs w:val="22"/>
              </w:rPr>
              <w:t xml:space="preserve"> Kč</w:t>
            </w:r>
          </w:p>
        </w:tc>
      </w:tr>
    </w:tbl>
    <w:p w14:paraId="2BDC93DB" w14:textId="77777777" w:rsidR="00530327" w:rsidRDefault="00530327" w:rsidP="003E4543"/>
    <w:p w14:paraId="75136A8F" w14:textId="2F821F4C"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 ověření přenos</w:t>
      </w:r>
      <w:r w:rsidR="000242EC" w:rsidRPr="00D859C2">
        <w:t xml:space="preserve">u dat do archivu MARIE PACS </w:t>
      </w:r>
      <w:r w:rsidRPr="00D859C2">
        <w:t>a odzkoušení bezproblémového provozu</w:t>
      </w:r>
      <w:r w:rsidR="00EE005F">
        <w:t>)</w:t>
      </w:r>
      <w:r w:rsidRPr="00D859C2">
        <w:t xml:space="preserve">, recyklační poplatek (pouze u Zboží, které tomuto poplatku podle </w:t>
      </w:r>
      <w:r w:rsidR="00EE005F">
        <w:t xml:space="preserve">platných 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 xml:space="preserve">Prodávající doručí fakturu Kupujícímu bez </w:t>
      </w:r>
      <w:r w:rsidR="00D221B8">
        <w:lastRenderedPageBreak/>
        <w:t>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 xml:space="preserve">od jejího </w:t>
      </w:r>
      <w:r w:rsidR="00611650">
        <w:lastRenderedPageBreak/>
        <w:t>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5E6DC341"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00BD3D5F">
        <w:t xml:space="preserve"> </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7FE66A6C"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AF563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uhradit Kupujícímu smluvní pokutu ve výši 0,2</w:t>
      </w:r>
      <w:r w:rsidR="00BD3D5F">
        <w:t xml:space="preserve"> </w:t>
      </w:r>
      <w:r w:rsidR="00AB2F46" w:rsidRPr="00D859C2">
        <w:t xml:space="preserve">%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AF563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uhradit Kupujícímu smluvní pokutu ve výši 0,2</w:t>
      </w:r>
      <w:r w:rsidR="00BD3D5F">
        <w:t xml:space="preserve"> </w:t>
      </w:r>
      <w:r w:rsidRPr="00D859C2">
        <w:t xml:space="preserve">%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7C07E1B4"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uhradit Kupujícímu smluvní pokutu ve výši 0,2</w:t>
      </w:r>
      <w:r w:rsidR="00BD3D5F">
        <w:t xml:space="preserve"> </w:t>
      </w:r>
      <w:r w:rsidRPr="00D859C2">
        <w:t xml:space="preserve">%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uhradit Kupujícímu smluvní pokutu ve výši 0,2</w:t>
      </w:r>
      <w:r w:rsidR="00BD3D5F">
        <w:t xml:space="preserve"> </w:t>
      </w:r>
      <w:r w:rsidRPr="00D859C2">
        <w:t xml:space="preserve">%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9ABB289"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AF563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76DFA36E"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AF563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lastRenderedPageBreak/>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24A6D93"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AF563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Kupujícího. Za třetí </w:t>
      </w:r>
      <w:r>
        <w:lastRenderedPageBreak/>
        <w:t>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lastRenderedPageBreak/>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6C2A62E"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AF563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2AE43CE5" w:rsidR="00D221B8" w:rsidRDefault="00D221B8" w:rsidP="00D221B8">
      <w:pPr>
        <w:pStyle w:val="Odstavecsmlouvy"/>
        <w:numPr>
          <w:ilvl w:val="1"/>
          <w:numId w:val="11"/>
        </w:numPr>
      </w:pPr>
      <w:r>
        <w:t>Prodávající bere na vědomí, že plnění dle této smlouvy je součástí projektu Kupujícího „</w:t>
      </w:r>
      <w:r w:rsidR="00BD3D5F">
        <w:t>Přístrojové vybavení návazné péče na urgentní příjmy FN Brno</w:t>
      </w:r>
      <w:r>
        <w:t xml:space="preserve">“ financovaného Evropskou unií z Evropského fondu pro regionální rozvoj v rámci Integrovaného regionálního operačního programu, registrační číslo projektu: </w:t>
      </w:r>
      <w:r w:rsidR="00BD3D5F" w:rsidRPr="00BD3D5F">
        <w:t>„</w:t>
      </w:r>
      <w:r w:rsidRPr="00BD3D5F">
        <w:t>CZ.06.</w:t>
      </w:r>
      <w:r w:rsidR="00BD3D5F" w:rsidRPr="00BD3D5F">
        <w:t>6</w:t>
      </w:r>
      <w:r w:rsidRPr="00BD3D5F">
        <w:t>.</w:t>
      </w:r>
      <w:r w:rsidR="00BD3D5F" w:rsidRPr="00BD3D5F">
        <w:t>127</w:t>
      </w:r>
      <w:r w:rsidRPr="00BD3D5F">
        <w:t>/0.0/0.0/</w:t>
      </w:r>
      <w:r w:rsidR="00BD3D5F" w:rsidRPr="00BD3D5F">
        <w:t>21</w:t>
      </w:r>
      <w:r w:rsidRPr="00BD3D5F">
        <w:t>_</w:t>
      </w:r>
      <w:r w:rsidR="00BD3D5F" w:rsidRPr="00BD3D5F">
        <w:t>121/</w:t>
      </w:r>
      <w:r w:rsidRPr="00BD3D5F">
        <w:t>00</w:t>
      </w:r>
      <w:r w:rsidR="00BD3D5F" w:rsidRPr="00BD3D5F">
        <w:t>16331“</w:t>
      </w:r>
      <w:r>
        <w:t xml:space="preserve"> (dále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 xml:space="preserve">č. 182/2006 Sb., o úpadku a způsobech jeho řešení (insolvenční zákon), ve znění pozdějších předpisů, zejména není předlužen a je schopen plnit své splatné závazky, </w:t>
      </w:r>
      <w:r w:rsidRPr="00D859C2">
        <w:lastRenderedPageBreak/>
        <w:t>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9224D11" w:rsidR="00327588" w:rsidRPr="00D859C2" w:rsidRDefault="00160D16" w:rsidP="00D231CC">
      <w:pPr>
        <w:pStyle w:val="Odstavecsmlouvy"/>
        <w:rPr>
          <w:snapToGrid w:val="0"/>
        </w:rPr>
      </w:pPr>
      <w:r w:rsidRPr="00BD3D5F">
        <w:rPr>
          <w:snapToGrid w:val="0"/>
        </w:rPr>
        <w:t>Tato smlouva je sepsána ve třech vyhotoveních stejné platnosti a závaznosti, přičemž Kupující obdrží dvě vyhotovení a Prodá</w:t>
      </w:r>
      <w:r w:rsidR="00BD3D5F" w:rsidRPr="00BD3D5F">
        <w:rPr>
          <w:snapToGrid w:val="0"/>
        </w:rPr>
        <w:t>vající obdrží jedno vyhotovení“</w:t>
      </w:r>
      <w:r w:rsidR="00CC12D2" w:rsidRPr="00BD3D5F">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096A959A" w:rsidR="00C17E5E" w:rsidRDefault="00C17E5E" w:rsidP="00C17E5E">
      <w:pPr>
        <w:pStyle w:val="Odstavecsmlouvy"/>
        <w:numPr>
          <w:ilvl w:val="0"/>
          <w:numId w:val="13"/>
        </w:numPr>
      </w:pPr>
      <w:r>
        <w:t xml:space="preserve">Příloha č. 1 – </w:t>
      </w:r>
      <w:r w:rsidR="008630A3">
        <w:t>Detailní specifikace 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9"/>
        <w:gridCol w:w="1000"/>
        <w:gridCol w:w="3796"/>
      </w:tblGrid>
      <w:tr w:rsidR="00094B12" w:rsidRPr="00D722DC" w14:paraId="3036FF83" w14:textId="77777777" w:rsidTr="00160D16">
        <w:tc>
          <w:tcPr>
            <w:tcW w:w="3802" w:type="dxa"/>
            <w:shd w:val="clear" w:color="auto" w:fill="auto"/>
          </w:tcPr>
          <w:p w14:paraId="69B3B101" w14:textId="396D683C" w:rsidR="00094B12" w:rsidRPr="00D722DC" w:rsidRDefault="00094B12" w:rsidP="00516A0A">
            <w:pPr>
              <w:pStyle w:val="slovn"/>
              <w:numPr>
                <w:ilvl w:val="0"/>
                <w:numId w:val="0"/>
              </w:numPr>
              <w:tabs>
                <w:tab w:val="num" w:pos="567"/>
              </w:tabs>
              <w:spacing w:after="0" w:line="280" w:lineRule="atLeast"/>
              <w:jc w:val="left"/>
              <w:rPr>
                <w:sz w:val="22"/>
                <w:szCs w:val="22"/>
              </w:rPr>
            </w:pPr>
            <w:r w:rsidRPr="00D722DC">
              <w:rPr>
                <w:sz w:val="22"/>
                <w:szCs w:val="22"/>
              </w:rPr>
              <w:t>V </w:t>
            </w:r>
            <w:r w:rsidR="008C1AC9">
              <w:rPr>
                <w:sz w:val="22"/>
                <w:szCs w:val="22"/>
              </w:rPr>
              <w:t>Praze</w:t>
            </w:r>
            <w:r w:rsidRPr="001150C5">
              <w:rPr>
                <w:sz w:val="22"/>
                <w:szCs w:val="22"/>
              </w:rPr>
              <w:t xml:space="preserve"> dne</w:t>
            </w:r>
            <w:r w:rsidR="008C1AC9">
              <w:rPr>
                <w:sz w:val="22"/>
                <w:szCs w:val="22"/>
              </w:rPr>
              <w:t xml:space="preserve"> </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115BEA62" w:rsidR="00094B12" w:rsidRPr="001150C5" w:rsidRDefault="008C1AC9" w:rsidP="000E79CE">
            <w:pPr>
              <w:pStyle w:val="slovn"/>
              <w:numPr>
                <w:ilvl w:val="0"/>
                <w:numId w:val="0"/>
              </w:numPr>
              <w:tabs>
                <w:tab w:val="num" w:pos="567"/>
              </w:tabs>
              <w:spacing w:after="0" w:line="280" w:lineRule="atLeast"/>
              <w:jc w:val="center"/>
              <w:rPr>
                <w:b/>
                <w:sz w:val="22"/>
                <w:szCs w:val="22"/>
              </w:rPr>
            </w:pPr>
            <w:r>
              <w:rPr>
                <w:b/>
                <w:sz w:val="22"/>
                <w:szCs w:val="22"/>
              </w:rPr>
              <w:t>MIVAMED s.r.o.</w:t>
            </w:r>
          </w:p>
          <w:p w14:paraId="2BB7B227" w14:textId="77777777" w:rsidR="00516A0A" w:rsidRDefault="008C1AC9" w:rsidP="000E79CE">
            <w:pPr>
              <w:pStyle w:val="slovn"/>
              <w:numPr>
                <w:ilvl w:val="0"/>
                <w:numId w:val="0"/>
              </w:numPr>
              <w:tabs>
                <w:tab w:val="num" w:pos="567"/>
              </w:tabs>
              <w:spacing w:after="0" w:line="280" w:lineRule="atLeast"/>
              <w:jc w:val="center"/>
              <w:rPr>
                <w:sz w:val="22"/>
                <w:szCs w:val="22"/>
              </w:rPr>
            </w:pPr>
            <w:r>
              <w:rPr>
                <w:sz w:val="22"/>
                <w:szCs w:val="22"/>
              </w:rPr>
              <w:t xml:space="preserve">Michal Válka </w:t>
            </w:r>
          </w:p>
          <w:p w14:paraId="17D23793" w14:textId="7A4E5FA2" w:rsidR="00094B12" w:rsidRPr="00D722DC" w:rsidRDefault="008C1AC9" w:rsidP="000E79CE">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DFDF050" w14:textId="77777777" w:rsidR="00516A0A" w:rsidRDefault="00094B12" w:rsidP="00516A0A">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516A0A">
              <w:rPr>
                <w:sz w:val="22"/>
                <w:szCs w:val="22"/>
              </w:rPr>
              <w:t>Ivo Rovný, MBA</w:t>
            </w:r>
          </w:p>
          <w:p w14:paraId="684E3E82" w14:textId="06CC6F2A" w:rsidR="00094B12" w:rsidRPr="001150C5" w:rsidRDefault="00094B12" w:rsidP="00516A0A">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3F806710" w14:textId="77777777" w:rsidR="00A05D45" w:rsidRDefault="00A05D45" w:rsidP="00094B12">
      <w:pPr>
        <w:ind w:left="284" w:hanging="5"/>
      </w:pPr>
    </w:p>
    <w:p w14:paraId="55DBAD6F" w14:textId="77777777" w:rsidR="00A6631B" w:rsidRDefault="00B50C27" w:rsidP="00B50C27">
      <w:pPr>
        <w:spacing w:line="240" w:lineRule="auto"/>
        <w:jc w:val="left"/>
      </w:pPr>
      <w:r>
        <w:t xml:space="preserve">1x </w:t>
      </w:r>
      <w:proofErr w:type="spellStart"/>
      <w:r>
        <w:t>Mygen</w:t>
      </w:r>
      <w:proofErr w:type="spellEnd"/>
      <w:r>
        <w:t xml:space="preserve"> M3004:RF ABLAČNÍ SYSTÉM M-3004, Multifunkční RFA generátor s výkonem 200W. Základní příslušenství generátoru: n</w:t>
      </w:r>
      <w:r w:rsidRPr="00B50C27">
        <w:t>ožní spínač</w:t>
      </w:r>
      <w:r>
        <w:t xml:space="preserve">, </w:t>
      </w:r>
      <w:r w:rsidRPr="00B50C27">
        <w:t>pumpa s</w:t>
      </w:r>
      <w:r>
        <w:t> </w:t>
      </w:r>
      <w:r w:rsidRPr="00B50C27">
        <w:t>nádobou</w:t>
      </w:r>
      <w:r>
        <w:t>, propojovací</w:t>
      </w:r>
      <w:r w:rsidRPr="00B50C27">
        <w:t xml:space="preserve"> kabel pro generátor a pumpu</w:t>
      </w:r>
      <w:r>
        <w:t>, napájecí kabely,2x k</w:t>
      </w:r>
      <w:r w:rsidRPr="00B50C27">
        <w:t>abel pro neutrální elektrody</w:t>
      </w:r>
      <w:r>
        <w:t xml:space="preserve">, </w:t>
      </w:r>
      <w:r w:rsidRPr="00B50C27">
        <w:t>propojovací kabel mezi PC a generátorem</w:t>
      </w:r>
      <w:r>
        <w:t xml:space="preserve">, </w:t>
      </w:r>
      <w:r w:rsidR="00A6631B">
        <w:t>komunikační software mezi PC a generátorem.</w:t>
      </w:r>
    </w:p>
    <w:p w14:paraId="7FBE456D" w14:textId="77777777" w:rsidR="00A6631B" w:rsidRDefault="00A6631B" w:rsidP="00B50C27">
      <w:pPr>
        <w:spacing w:line="240" w:lineRule="auto"/>
        <w:jc w:val="left"/>
      </w:pPr>
    </w:p>
    <w:p w14:paraId="48A99638" w14:textId="77777777" w:rsidR="00A6631B" w:rsidRDefault="00A6631B" w:rsidP="00B50C27">
      <w:pPr>
        <w:spacing w:line="240" w:lineRule="auto"/>
        <w:jc w:val="left"/>
      </w:pPr>
      <w:r>
        <w:t>1x přístrojový vozík</w:t>
      </w:r>
    </w:p>
    <w:p w14:paraId="4606502D" w14:textId="77777777" w:rsidR="00A6631B" w:rsidRDefault="00A6631B" w:rsidP="00B50C27">
      <w:pPr>
        <w:spacing w:line="240" w:lineRule="auto"/>
        <w:jc w:val="left"/>
      </w:pPr>
    </w:p>
    <w:p w14:paraId="46886050" w14:textId="6D8FF923" w:rsidR="00A6631B" w:rsidRDefault="00A6631B" w:rsidP="00A6631B">
      <w:pPr>
        <w:spacing w:line="240" w:lineRule="auto"/>
        <w:jc w:val="left"/>
      </w:pPr>
      <w:r>
        <w:t>1x přenosné PC DELL přenosné PC Dell, 14“, rozlišení obrazovky 1920x1080, RAM 16GB, SSD 512GB</w:t>
      </w:r>
    </w:p>
    <w:p w14:paraId="50E444FF" w14:textId="77777777" w:rsidR="00A6631B" w:rsidRDefault="00A6631B" w:rsidP="00A6631B">
      <w:pPr>
        <w:spacing w:line="240" w:lineRule="auto"/>
        <w:jc w:val="left"/>
      </w:pPr>
    </w:p>
    <w:p w14:paraId="351C0C60" w14:textId="2BF71E8C" w:rsidR="00A05D45" w:rsidRDefault="00A6631B" w:rsidP="00A6631B">
      <w:pPr>
        <w:spacing w:line="240" w:lineRule="auto"/>
        <w:jc w:val="left"/>
      </w:pPr>
      <w:r>
        <w:t>1x přídavný tepelný senzor / elektroda</w:t>
      </w:r>
      <w:r w:rsidR="00A05D45">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49ED931B" w14:textId="3A3144C8" w:rsidR="00D51C38" w:rsidRDefault="00D51C38" w:rsidP="00A05D45"/>
    <w:p w14:paraId="0F287B8F" w14:textId="4AE5C330" w:rsidR="00D51C38" w:rsidRDefault="00D51C38" w:rsidP="00A05D45">
      <w:r w:rsidRPr="00D51C38">
        <w:rPr>
          <w:noProof/>
        </w:rPr>
        <w:drawing>
          <wp:inline distT="0" distB="0" distL="0" distR="0" wp14:anchorId="3CDDF8BF" wp14:editId="747854F9">
            <wp:extent cx="4191000" cy="188853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2098" cy="1902550"/>
                    </a:xfrm>
                    <a:prstGeom prst="rect">
                      <a:avLst/>
                    </a:prstGeom>
                    <a:noFill/>
                    <a:ln>
                      <a:noFill/>
                    </a:ln>
                  </pic:spPr>
                </pic:pic>
              </a:graphicData>
            </a:graphic>
          </wp:inline>
        </w:drawing>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lastRenderedPageBreak/>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475671">
        <w:rPr>
          <w:rFonts w:ascii="Arial" w:hAnsi="Arial"/>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lastRenderedPageBreak/>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lastRenderedPageBreak/>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4E842717" w14:textId="633B90C0" w:rsidR="00C17E5E" w:rsidRPr="00C17E5E" w:rsidRDefault="00A05D45" w:rsidP="00C17E5E">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7F2D12E0" w14:textId="77777777" w:rsidR="00C17E5E" w:rsidRDefault="00C17E5E" w:rsidP="00C17E5E">
      <w:pPr>
        <w:spacing w:line="240" w:lineRule="auto"/>
      </w:pPr>
    </w:p>
    <w:p w14:paraId="3F2D2A6A" w14:textId="77777777" w:rsidR="00C17E5E" w:rsidRPr="00340413" w:rsidRDefault="00C17E5E" w:rsidP="00C17E5E">
      <w:pPr>
        <w:spacing w:line="240" w:lineRule="auto"/>
        <w:jc w:val="center"/>
        <w:rPr>
          <w:b/>
          <w:u w:val="single"/>
        </w:rPr>
      </w:pPr>
      <w:r w:rsidRPr="00340413">
        <w:rPr>
          <w:b/>
          <w:u w:val="single"/>
        </w:rPr>
        <w:t>Požadavky zadavatele na komunikaci s PACS</w:t>
      </w:r>
    </w:p>
    <w:p w14:paraId="42C10072" w14:textId="77777777" w:rsidR="00C17E5E" w:rsidRDefault="00C17E5E" w:rsidP="00C17E5E">
      <w:pPr>
        <w:spacing w:line="240" w:lineRule="auto"/>
      </w:pPr>
    </w:p>
    <w:p w14:paraId="013AEA63" w14:textId="77777777" w:rsidR="00C17E5E" w:rsidRPr="00340413" w:rsidRDefault="00C17E5E" w:rsidP="00C17E5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C3E8AB1" w14:textId="77777777" w:rsidR="00C17E5E" w:rsidRDefault="00C17E5E" w:rsidP="00C17E5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165B8105" w14:textId="77777777" w:rsidR="00C17E5E" w:rsidRPr="00BC3BA9" w:rsidRDefault="00C17E5E" w:rsidP="00C17E5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4F715E27" w14:textId="77777777" w:rsidR="00C17E5E" w:rsidRDefault="00C17E5E" w:rsidP="00C17E5E">
      <w:pPr>
        <w:pStyle w:val="Odstavecseseznamem"/>
        <w:rPr>
          <w:highlight w:val="yellow"/>
        </w:rPr>
      </w:pP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default" r:id="rId14"/>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2422D5A2"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EE4F17" w:rsidRPr="00EE4F17">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F2F1" w14:textId="5978CBD5" w:rsidR="008306B1" w:rsidRPr="008306B1" w:rsidRDefault="008306B1" w:rsidP="008306B1">
    <w:pPr>
      <w:pStyle w:val="Zhlav"/>
      <w:ind w:left="6379"/>
      <w:rPr>
        <w:sz w:val="20"/>
        <w:szCs w:val="20"/>
        <w:lang w:val="cs-CZ"/>
      </w:rPr>
    </w:pPr>
    <w:r w:rsidRPr="008306B1">
      <w:rPr>
        <w:sz w:val="20"/>
        <w:szCs w:val="20"/>
        <w:lang w:val="cs-CZ"/>
      </w:rPr>
      <w:t>FN Brno</w:t>
    </w:r>
  </w:p>
  <w:p w14:paraId="0A309AB3" w14:textId="61C3C20E" w:rsidR="008306B1" w:rsidRPr="008306B1" w:rsidRDefault="008306B1" w:rsidP="008306B1">
    <w:pPr>
      <w:pStyle w:val="Zhlav"/>
      <w:ind w:left="6379"/>
      <w:rPr>
        <w:sz w:val="20"/>
        <w:szCs w:val="20"/>
        <w:lang w:val="cs-CZ"/>
      </w:rPr>
    </w:pPr>
    <w:r w:rsidRPr="008306B1">
      <w:rPr>
        <w:sz w:val="20"/>
        <w:szCs w:val="20"/>
        <w:lang w:val="cs-CZ"/>
      </w:rPr>
      <w:t>smlouva č. KP/2533/2022/Kl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2E02"/>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8FF"/>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0B3E"/>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0C53"/>
    <w:rsid w:val="00415B16"/>
    <w:rsid w:val="00417243"/>
    <w:rsid w:val="00422A5D"/>
    <w:rsid w:val="0042712C"/>
    <w:rsid w:val="00427E17"/>
    <w:rsid w:val="00431845"/>
    <w:rsid w:val="004453FF"/>
    <w:rsid w:val="0044678A"/>
    <w:rsid w:val="004557A5"/>
    <w:rsid w:val="00457F76"/>
    <w:rsid w:val="004712B6"/>
    <w:rsid w:val="00475671"/>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16A0A"/>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5E7B"/>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06B1"/>
    <w:rsid w:val="008338EF"/>
    <w:rsid w:val="00841443"/>
    <w:rsid w:val="00842E4D"/>
    <w:rsid w:val="0085307C"/>
    <w:rsid w:val="008630A3"/>
    <w:rsid w:val="008645D8"/>
    <w:rsid w:val="00865A8C"/>
    <w:rsid w:val="00871625"/>
    <w:rsid w:val="008877B1"/>
    <w:rsid w:val="008903ED"/>
    <w:rsid w:val="008A4B00"/>
    <w:rsid w:val="008C0647"/>
    <w:rsid w:val="008C1AC9"/>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3311"/>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0D91"/>
    <w:rsid w:val="00A31178"/>
    <w:rsid w:val="00A4060F"/>
    <w:rsid w:val="00A51741"/>
    <w:rsid w:val="00A52F13"/>
    <w:rsid w:val="00A6631B"/>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5635"/>
    <w:rsid w:val="00AF63B5"/>
    <w:rsid w:val="00B00389"/>
    <w:rsid w:val="00B02DCA"/>
    <w:rsid w:val="00B0477F"/>
    <w:rsid w:val="00B127BF"/>
    <w:rsid w:val="00B17D06"/>
    <w:rsid w:val="00B2012E"/>
    <w:rsid w:val="00B406E7"/>
    <w:rsid w:val="00B41494"/>
    <w:rsid w:val="00B436FD"/>
    <w:rsid w:val="00B50C27"/>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D3D5F"/>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51C38"/>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05F"/>
    <w:rsid w:val="00EE155A"/>
    <w:rsid w:val="00EE477D"/>
    <w:rsid w:val="00EE4F17"/>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4222c294-1796-45f7-b0d0-d6394c695383"/>
    <ds:schemaRef ds:uri="http://www.w3.org/XML/1998/namespace"/>
    <ds:schemaRef ds:uri="http://purl.org/dc/dcmitype/"/>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A9803-82E2-4196-BA1B-9C1408EC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7968</Words>
  <Characters>47016</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Kaldová Petra</cp:lastModifiedBy>
  <cp:revision>3</cp:revision>
  <cp:lastPrinted>2022-05-08T21:52:00Z</cp:lastPrinted>
  <dcterms:created xsi:type="dcterms:W3CDTF">2022-10-14T09:03:00Z</dcterms:created>
  <dcterms:modified xsi:type="dcterms:W3CDTF">2022-10-14T10:02:00Z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