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28" w:rsidRDefault="00477828" w:rsidP="00477828">
      <w:pPr>
        <w:jc w:val="center"/>
        <w:outlineLvl w:val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Dodatek č. 1</w:t>
      </w:r>
    </w:p>
    <w:p w:rsidR="00477828" w:rsidRDefault="00477828" w:rsidP="00477828">
      <w:pPr>
        <w:jc w:val="center"/>
        <w:outlineLvl w:val="0"/>
        <w:rPr>
          <w:rFonts w:cs="Arial"/>
          <w:b/>
          <w:bCs/>
          <w:sz w:val="28"/>
          <w:szCs w:val="28"/>
        </w:rPr>
      </w:pPr>
      <w:r>
        <w:rPr>
          <w:b/>
          <w:sz w:val="28"/>
        </w:rPr>
        <w:t>ke Kupní s</w:t>
      </w:r>
      <w:r w:rsidRPr="005646C3">
        <w:rPr>
          <w:b/>
          <w:sz w:val="28"/>
        </w:rPr>
        <w:t>mlouv</w:t>
      </w:r>
      <w:r>
        <w:rPr>
          <w:b/>
          <w:sz w:val="28"/>
        </w:rPr>
        <w:t xml:space="preserve">ě </w:t>
      </w:r>
      <w:r w:rsidRPr="00942672">
        <w:rPr>
          <w:rFonts w:cs="Arial"/>
          <w:b/>
          <w:bCs/>
          <w:sz w:val="28"/>
          <w:szCs w:val="28"/>
        </w:rPr>
        <w:t xml:space="preserve">č. </w:t>
      </w:r>
      <w:r>
        <w:rPr>
          <w:rFonts w:cs="Arial"/>
          <w:b/>
          <w:bCs/>
          <w:sz w:val="28"/>
          <w:szCs w:val="28"/>
        </w:rPr>
        <w:t>00565/2022</w:t>
      </w:r>
      <w:r w:rsidRPr="00942672">
        <w:rPr>
          <w:rFonts w:cs="Arial"/>
          <w:b/>
          <w:bCs/>
          <w:sz w:val="28"/>
          <w:szCs w:val="28"/>
        </w:rPr>
        <w:t>/OIVZ</w:t>
      </w:r>
      <w:r>
        <w:rPr>
          <w:rFonts w:cs="Arial"/>
          <w:b/>
          <w:bCs/>
          <w:sz w:val="28"/>
          <w:szCs w:val="28"/>
        </w:rPr>
        <w:t>15</w:t>
      </w:r>
    </w:p>
    <w:p w:rsidR="00477828" w:rsidRPr="005646C3" w:rsidRDefault="00477828" w:rsidP="00477828">
      <w:pPr>
        <w:jc w:val="center"/>
        <w:outlineLvl w:val="0"/>
        <w:rPr>
          <w:b/>
          <w:sz w:val="28"/>
        </w:rPr>
      </w:pPr>
    </w:p>
    <w:p w:rsidR="00477828" w:rsidRPr="00247ACE" w:rsidRDefault="00477828" w:rsidP="00477828">
      <w:pPr>
        <w:pStyle w:val="Normln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247ACE">
        <w:rPr>
          <w:rFonts w:ascii="Arial" w:hAnsi="Arial" w:cs="Arial"/>
          <w:b/>
        </w:rPr>
        <w:t>„</w:t>
      </w:r>
      <w:r w:rsidRPr="006662C9">
        <w:rPr>
          <w:rFonts w:ascii="Arial" w:hAnsi="Arial" w:cs="Arial"/>
          <w:b/>
          <w:bCs/>
        </w:rPr>
        <w:t>ZŠ TGM - reko gastroprovozu - navýšení kapacity jídelny – dodávka a montáž gastrotechnologie kuchyně</w:t>
      </w:r>
      <w:r w:rsidRPr="00247ACE">
        <w:rPr>
          <w:rFonts w:ascii="Arial" w:hAnsi="Arial" w:cs="Arial"/>
          <w:b/>
        </w:rPr>
        <w:t>“</w:t>
      </w:r>
    </w:p>
    <w:p w:rsidR="00477828" w:rsidRPr="009E489E" w:rsidRDefault="00477828" w:rsidP="00477828">
      <w:pPr>
        <w:pStyle w:val="Normlnweb"/>
        <w:spacing w:before="0" w:beforeAutospacing="0" w:after="0" w:afterAutospacing="0" w:line="276" w:lineRule="auto"/>
        <w:jc w:val="center"/>
        <w:rPr>
          <w:rFonts w:ascii="Arial" w:hAnsi="Arial"/>
          <w:b/>
        </w:rPr>
      </w:pPr>
    </w:p>
    <w:p w:rsidR="00477828" w:rsidRPr="005646C3" w:rsidRDefault="00477828" w:rsidP="00477828">
      <w:pPr>
        <w:pStyle w:val="Normln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Arial" w:hAnsi="Arial"/>
          <w:sz w:val="22"/>
        </w:rPr>
      </w:pPr>
      <w:r w:rsidRPr="005646C3">
        <w:rPr>
          <w:rFonts w:ascii="Arial" w:hAnsi="Arial"/>
          <w:sz w:val="22"/>
        </w:rPr>
        <w:t>uzavřen</w:t>
      </w:r>
      <w:r>
        <w:rPr>
          <w:rFonts w:ascii="Arial" w:hAnsi="Arial"/>
          <w:sz w:val="22"/>
        </w:rPr>
        <w:t>é</w:t>
      </w:r>
      <w:r w:rsidRPr="005646C3">
        <w:rPr>
          <w:rFonts w:ascii="Arial" w:hAnsi="Arial"/>
          <w:sz w:val="22"/>
        </w:rPr>
        <w:t xml:space="preserve"> podle § 2079 a násl. zákona č. 89/2012 Sb., občanský zákoník, ve znění pozdějších předpisů (dále jen „</w:t>
      </w:r>
      <w:r w:rsidRPr="00AA134C">
        <w:rPr>
          <w:rFonts w:ascii="Arial" w:hAnsi="Arial"/>
          <w:i/>
          <w:sz w:val="22"/>
        </w:rPr>
        <w:t>občanský zákoník</w:t>
      </w:r>
      <w:r w:rsidRPr="005646C3">
        <w:rPr>
          <w:rFonts w:ascii="Arial" w:hAnsi="Arial"/>
          <w:sz w:val="22"/>
        </w:rPr>
        <w:t>“)</w:t>
      </w:r>
    </w:p>
    <w:p w:rsidR="00477828" w:rsidRPr="00031AC3" w:rsidRDefault="00477828" w:rsidP="00477828">
      <w:pPr>
        <w:jc w:val="center"/>
        <w:rPr>
          <w:b/>
        </w:rPr>
      </w:pPr>
      <w:r w:rsidRPr="00031AC3">
        <w:rPr>
          <w:b/>
        </w:rPr>
        <w:t>smluvní strany</w:t>
      </w:r>
    </w:p>
    <w:p w:rsidR="00477828" w:rsidRPr="00031AC3" w:rsidRDefault="00477828" w:rsidP="00477828">
      <w:pPr>
        <w:jc w:val="center"/>
        <w:rPr>
          <w:b/>
        </w:rPr>
      </w:pPr>
    </w:p>
    <w:p w:rsidR="00477828" w:rsidRPr="00C101D5" w:rsidRDefault="00477828" w:rsidP="00477828">
      <w:pPr>
        <w:pStyle w:val="Bezmezer1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Kupující</w:t>
      </w:r>
      <w:r w:rsidRPr="00C101D5">
        <w:rPr>
          <w:rFonts w:ascii="Arial" w:hAnsi="Arial" w:cs="Arial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</w:t>
      </w:r>
      <w:r w:rsidRPr="00C101D5">
        <w:rPr>
          <w:rFonts w:ascii="Arial" w:hAnsi="Arial" w:cs="Arial"/>
          <w:b/>
        </w:rPr>
        <w:t>ěstská část Praha 7</w:t>
      </w:r>
    </w:p>
    <w:p w:rsidR="00477828" w:rsidRPr="005646C3" w:rsidRDefault="00477828" w:rsidP="00477828">
      <w:pPr>
        <w:pStyle w:val="Bezmezer1"/>
        <w:rPr>
          <w:rFonts w:ascii="Arial" w:hAnsi="Arial"/>
        </w:rPr>
      </w:pPr>
      <w:r w:rsidRPr="005646C3">
        <w:rPr>
          <w:rFonts w:ascii="Arial" w:hAnsi="Arial"/>
        </w:rPr>
        <w:t xml:space="preserve">zastoupený: </w:t>
      </w:r>
      <w:r w:rsidRPr="005646C3">
        <w:rPr>
          <w:rFonts w:ascii="Arial" w:hAnsi="Arial"/>
        </w:rPr>
        <w:tab/>
      </w:r>
      <w:r w:rsidRPr="005646C3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  <w:lang w:eastAsia="cs-CZ"/>
        </w:rPr>
        <w:t>Mgr. Jan Čižinský, starosta</w:t>
      </w:r>
      <w:r w:rsidRPr="005646C3">
        <w:rPr>
          <w:rFonts w:ascii="Arial" w:hAnsi="Arial"/>
        </w:rPr>
        <w:t xml:space="preserve"> MČ Praha 7</w:t>
      </w:r>
    </w:p>
    <w:p w:rsidR="00477828" w:rsidRPr="005646C3" w:rsidRDefault="00477828" w:rsidP="00477828">
      <w:pPr>
        <w:pStyle w:val="Bezmezer1"/>
        <w:rPr>
          <w:rFonts w:ascii="Arial" w:hAnsi="Arial"/>
        </w:rPr>
      </w:pPr>
      <w:r w:rsidRPr="005646C3">
        <w:rPr>
          <w:rFonts w:ascii="Arial" w:hAnsi="Arial"/>
        </w:rPr>
        <w:t>sídlo:</w:t>
      </w:r>
      <w:r w:rsidRPr="005646C3">
        <w:rPr>
          <w:rFonts w:ascii="Arial" w:hAnsi="Arial"/>
        </w:rPr>
        <w:tab/>
      </w:r>
      <w:r w:rsidRPr="005646C3">
        <w:rPr>
          <w:rFonts w:ascii="Arial" w:hAnsi="Arial"/>
        </w:rPr>
        <w:tab/>
      </w:r>
      <w:r w:rsidRPr="005646C3">
        <w:rPr>
          <w:rFonts w:ascii="Arial" w:hAnsi="Arial"/>
        </w:rPr>
        <w:tab/>
      </w:r>
      <w:r>
        <w:rPr>
          <w:rFonts w:ascii="Arial" w:hAnsi="Arial"/>
        </w:rPr>
        <w:tab/>
        <w:t>U Průhonu 1338/38, 170 00, Praha 7 - Holešovice</w:t>
      </w:r>
    </w:p>
    <w:p w:rsidR="00477828" w:rsidRPr="005646C3" w:rsidRDefault="00477828" w:rsidP="00477828">
      <w:pPr>
        <w:pStyle w:val="Bezmezer1"/>
        <w:rPr>
          <w:rFonts w:ascii="Arial" w:hAnsi="Arial"/>
        </w:rPr>
      </w:pPr>
      <w:r w:rsidRPr="005646C3">
        <w:rPr>
          <w:rFonts w:ascii="Arial" w:hAnsi="Arial"/>
        </w:rPr>
        <w:t xml:space="preserve">IČO: </w:t>
      </w:r>
      <w:r w:rsidRPr="005646C3">
        <w:rPr>
          <w:rFonts w:ascii="Arial" w:hAnsi="Arial"/>
        </w:rPr>
        <w:tab/>
      </w:r>
      <w:r w:rsidRPr="005646C3">
        <w:rPr>
          <w:rFonts w:ascii="Arial" w:hAnsi="Arial"/>
        </w:rPr>
        <w:tab/>
      </w:r>
      <w:r w:rsidRPr="005646C3">
        <w:rPr>
          <w:rFonts w:ascii="Arial" w:hAnsi="Arial"/>
        </w:rPr>
        <w:tab/>
      </w:r>
      <w:r>
        <w:rPr>
          <w:rFonts w:ascii="Arial" w:hAnsi="Arial"/>
        </w:rPr>
        <w:tab/>
      </w:r>
      <w:r w:rsidRPr="005646C3">
        <w:rPr>
          <w:rFonts w:ascii="Arial" w:hAnsi="Arial"/>
        </w:rPr>
        <w:t>00063754</w:t>
      </w:r>
    </w:p>
    <w:p w:rsidR="00477828" w:rsidRPr="005646C3" w:rsidRDefault="00477828" w:rsidP="00477828">
      <w:pPr>
        <w:pStyle w:val="Bezmezer1"/>
        <w:rPr>
          <w:rFonts w:ascii="Arial" w:hAnsi="Arial"/>
        </w:rPr>
      </w:pPr>
      <w:r w:rsidRPr="005646C3">
        <w:rPr>
          <w:rFonts w:ascii="Arial" w:hAnsi="Arial"/>
        </w:rPr>
        <w:t xml:space="preserve">bankovní spojení: </w:t>
      </w:r>
      <w:r w:rsidRPr="005646C3">
        <w:rPr>
          <w:rFonts w:ascii="Arial" w:hAnsi="Arial"/>
        </w:rPr>
        <w:tab/>
      </w:r>
      <w:r>
        <w:rPr>
          <w:rFonts w:ascii="Arial" w:hAnsi="Arial"/>
        </w:rPr>
        <w:tab/>
      </w:r>
      <w:r w:rsidRPr="005646C3">
        <w:rPr>
          <w:rFonts w:ascii="Arial" w:hAnsi="Arial"/>
        </w:rPr>
        <w:t>Česká spořitelna, a.s.</w:t>
      </w:r>
    </w:p>
    <w:p w:rsidR="00477828" w:rsidRPr="005646C3" w:rsidRDefault="00477828" w:rsidP="00477828">
      <w:pPr>
        <w:pStyle w:val="Bezmezer1"/>
        <w:rPr>
          <w:rFonts w:ascii="Arial" w:hAnsi="Arial"/>
        </w:rPr>
      </w:pPr>
      <w:r w:rsidRPr="005646C3">
        <w:rPr>
          <w:rFonts w:ascii="Arial" w:hAnsi="Arial"/>
        </w:rPr>
        <w:t>č. účtu:</w:t>
      </w:r>
      <w:r w:rsidRPr="005646C3">
        <w:rPr>
          <w:rFonts w:ascii="Arial" w:hAnsi="Arial"/>
        </w:rPr>
        <w:tab/>
      </w:r>
      <w:r w:rsidRPr="005646C3"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77828" w:rsidRPr="005646C3" w:rsidRDefault="00477828" w:rsidP="00477828">
      <w:pPr>
        <w:pStyle w:val="Bezmezer1"/>
        <w:rPr>
          <w:rFonts w:ascii="Arial" w:hAnsi="Arial"/>
        </w:rPr>
      </w:pPr>
      <w:r>
        <w:rPr>
          <w:rFonts w:ascii="Arial" w:hAnsi="Arial"/>
        </w:rPr>
        <w:t xml:space="preserve">telefon: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77828" w:rsidRPr="005646C3" w:rsidRDefault="00477828" w:rsidP="00477828">
      <w:pPr>
        <w:pStyle w:val="Bezmezer1"/>
        <w:rPr>
          <w:rFonts w:ascii="Arial" w:hAnsi="Arial"/>
        </w:rPr>
      </w:pPr>
      <w:r w:rsidRPr="005646C3">
        <w:rPr>
          <w:rFonts w:ascii="Arial" w:hAnsi="Arial"/>
        </w:rPr>
        <w:t xml:space="preserve">e-mail:  </w:t>
      </w:r>
      <w:r w:rsidRPr="005646C3">
        <w:rPr>
          <w:rFonts w:ascii="Arial" w:hAnsi="Arial"/>
        </w:rPr>
        <w:tab/>
      </w:r>
      <w:r w:rsidRPr="005646C3">
        <w:rPr>
          <w:rFonts w:ascii="Arial" w:hAnsi="Arial"/>
        </w:rPr>
        <w:tab/>
      </w:r>
      <w:r>
        <w:rPr>
          <w:rFonts w:ascii="Arial" w:hAnsi="Arial"/>
        </w:rPr>
        <w:tab/>
      </w:r>
      <w:r w:rsidRPr="005646C3">
        <w:rPr>
          <w:rFonts w:ascii="Arial" w:hAnsi="Arial"/>
        </w:rPr>
        <w:t xml:space="preserve"> </w:t>
      </w:r>
    </w:p>
    <w:p w:rsidR="00477828" w:rsidRPr="003558CB" w:rsidRDefault="00477828" w:rsidP="00477828">
      <w:pPr>
        <w:pStyle w:val="Normlnweb"/>
        <w:spacing w:before="0" w:beforeAutospacing="0" w:after="0" w:afterAutospacing="0"/>
        <w:ind w:firstLine="709"/>
        <w:rPr>
          <w:rFonts w:ascii="Arial" w:hAnsi="Arial"/>
          <w:i/>
          <w:sz w:val="22"/>
        </w:rPr>
      </w:pPr>
      <w:r w:rsidRPr="005646C3">
        <w:rPr>
          <w:rFonts w:ascii="Arial" w:hAnsi="Arial"/>
          <w:i/>
          <w:sz w:val="22"/>
        </w:rPr>
        <w:t>(dále jako „</w:t>
      </w:r>
      <w:r>
        <w:rPr>
          <w:rFonts w:ascii="Arial" w:hAnsi="Arial"/>
          <w:i/>
          <w:sz w:val="22"/>
        </w:rPr>
        <w:t>Kupující</w:t>
      </w:r>
      <w:r w:rsidRPr="005646C3">
        <w:rPr>
          <w:rFonts w:ascii="Arial" w:hAnsi="Arial"/>
          <w:i/>
          <w:sz w:val="22"/>
        </w:rPr>
        <w:t>“)</w:t>
      </w:r>
      <w:r w:rsidRPr="00C101D5">
        <w:rPr>
          <w:rFonts w:cs="Arial"/>
          <w:szCs w:val="22"/>
          <w:lang w:eastAsia="ar-SA"/>
        </w:rPr>
        <w:tab/>
      </w:r>
      <w:r w:rsidRPr="005646C3">
        <w:tab/>
      </w:r>
      <w:r w:rsidRPr="00C101D5">
        <w:rPr>
          <w:rFonts w:cs="Arial"/>
          <w:szCs w:val="22"/>
          <w:lang w:eastAsia="ar-SA"/>
        </w:rPr>
        <w:tab/>
      </w:r>
    </w:p>
    <w:p w:rsidR="00477828" w:rsidRDefault="00477828" w:rsidP="00477828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rFonts w:cs="Arial"/>
          <w:b/>
          <w:szCs w:val="22"/>
          <w:lang w:eastAsia="ar-SA"/>
        </w:rPr>
      </w:pPr>
      <w:r>
        <w:rPr>
          <w:rFonts w:cs="Arial"/>
          <w:b/>
          <w:szCs w:val="22"/>
          <w:lang w:eastAsia="ar-SA"/>
        </w:rPr>
        <w:t>a</w:t>
      </w:r>
    </w:p>
    <w:p w:rsidR="00477828" w:rsidRPr="003558CB" w:rsidRDefault="00477828" w:rsidP="00477828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rFonts w:cs="Arial"/>
          <w:b/>
          <w:szCs w:val="22"/>
          <w:lang w:eastAsia="ar-SA"/>
        </w:rPr>
      </w:pPr>
    </w:p>
    <w:p w:rsidR="00477828" w:rsidRPr="007A3FF7" w:rsidRDefault="00477828" w:rsidP="00477828">
      <w:pPr>
        <w:pStyle w:val="Zkladntex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Pr="007A3FF7">
        <w:rPr>
          <w:rFonts w:ascii="Arial" w:hAnsi="Arial" w:cs="Arial"/>
          <w:sz w:val="22"/>
          <w:szCs w:val="22"/>
        </w:rPr>
        <w:t>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TeS, spol. s r.o. Chotěboř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</w:p>
    <w:p w:rsidR="00477828" w:rsidRPr="007A3FF7" w:rsidRDefault="00477828" w:rsidP="00477828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zastoupený: 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Josef Sobotka, jednatel společnosti</w:t>
      </w:r>
      <w:r w:rsidRPr="007A3FF7">
        <w:rPr>
          <w:rFonts w:ascii="Arial" w:hAnsi="Arial" w:cs="Arial"/>
          <w:sz w:val="22"/>
          <w:szCs w:val="22"/>
        </w:rPr>
        <w:tab/>
      </w:r>
    </w:p>
    <w:p w:rsidR="00477828" w:rsidRPr="007A3FF7" w:rsidRDefault="00477828" w:rsidP="00477828">
      <w:pPr>
        <w:pStyle w:val="Zkladntex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</w:t>
      </w:r>
      <w:r w:rsidRPr="007A3FF7">
        <w:rPr>
          <w:rFonts w:ascii="Arial" w:hAnsi="Arial" w:cs="Arial"/>
          <w:sz w:val="22"/>
          <w:szCs w:val="22"/>
        </w:rPr>
        <w:t xml:space="preserve"> podnikání: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Zednická 558, 583 01 Chotěboř</w:t>
      </w:r>
    </w:p>
    <w:p w:rsidR="00477828" w:rsidRPr="007A3FF7" w:rsidRDefault="00477828" w:rsidP="00477828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IČO: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609 34 395</w:t>
      </w:r>
    </w:p>
    <w:p w:rsidR="00477828" w:rsidRPr="007A3FF7" w:rsidRDefault="00477828" w:rsidP="00477828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DIČ: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CZ60934395</w:t>
      </w:r>
    </w:p>
    <w:p w:rsidR="00477828" w:rsidRPr="007A3FF7" w:rsidRDefault="00477828" w:rsidP="00477828">
      <w:pPr>
        <w:rPr>
          <w:rFonts w:cs="Arial"/>
          <w:szCs w:val="22"/>
        </w:rPr>
      </w:pPr>
      <w:r>
        <w:rPr>
          <w:rFonts w:cs="Arial"/>
          <w:szCs w:val="22"/>
        </w:rPr>
        <w:t>zapsa</w:t>
      </w:r>
      <w:r w:rsidRPr="007A3FF7">
        <w:rPr>
          <w:rFonts w:cs="Arial"/>
          <w:szCs w:val="22"/>
        </w:rPr>
        <w:t>n</w:t>
      </w:r>
      <w:r>
        <w:rPr>
          <w:rFonts w:cs="Arial"/>
          <w:szCs w:val="22"/>
        </w:rPr>
        <w:t>ý</w:t>
      </w:r>
      <w:r w:rsidRPr="007A3FF7">
        <w:rPr>
          <w:rFonts w:cs="Arial"/>
          <w:szCs w:val="22"/>
        </w:rPr>
        <w:t xml:space="preserve"> v </w:t>
      </w:r>
      <w:r w:rsidRPr="00D513D5">
        <w:rPr>
          <w:rFonts w:cs="Arial"/>
          <w:szCs w:val="22"/>
        </w:rPr>
        <w:t xml:space="preserve">Obchodním rejstříku vedeném Krajským soudem v Hradci Králové oddíl C, </w:t>
      </w:r>
      <w:r>
        <w:rPr>
          <w:rFonts w:cs="Arial"/>
          <w:szCs w:val="22"/>
        </w:rPr>
        <w:br/>
        <w:t xml:space="preserve">vložka </w:t>
      </w:r>
      <w:r w:rsidRPr="00D513D5">
        <w:rPr>
          <w:rFonts w:cs="Arial"/>
          <w:szCs w:val="22"/>
        </w:rPr>
        <w:t>6075</w:t>
      </w:r>
    </w:p>
    <w:p w:rsidR="00477828" w:rsidRPr="007A3FF7" w:rsidRDefault="00477828" w:rsidP="00477828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bankovní spojení: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Komerční banka, a.s., pobočka Chotěboř</w:t>
      </w:r>
    </w:p>
    <w:p w:rsidR="00477828" w:rsidRPr="007A3FF7" w:rsidRDefault="00477828" w:rsidP="00477828">
      <w:pPr>
        <w:pStyle w:val="Zkladntex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</w:p>
    <w:p w:rsidR="00477828" w:rsidRPr="007A3FF7" w:rsidRDefault="00477828" w:rsidP="00477828">
      <w:pPr>
        <w:pStyle w:val="Zkladntex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</w:t>
      </w:r>
      <w:r w:rsidRPr="007A3FF7">
        <w:rPr>
          <w:rFonts w:ascii="Arial" w:hAnsi="Arial" w:cs="Arial"/>
          <w:sz w:val="22"/>
          <w:szCs w:val="22"/>
        </w:rPr>
        <w:t>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</w:p>
    <w:p w:rsidR="00477828" w:rsidRPr="00415B35" w:rsidRDefault="00477828" w:rsidP="00477828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e-mail: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77828" w:rsidRPr="005646C3" w:rsidRDefault="00477828" w:rsidP="00477828">
      <w:pPr>
        <w:pStyle w:val="Normlnweb"/>
        <w:spacing w:before="0" w:beforeAutospacing="0" w:after="0" w:afterAutospacing="0"/>
        <w:ind w:firstLine="709"/>
        <w:rPr>
          <w:rFonts w:ascii="Arial" w:hAnsi="Arial"/>
          <w:i/>
          <w:sz w:val="22"/>
        </w:rPr>
      </w:pPr>
      <w:r w:rsidRPr="005646C3">
        <w:rPr>
          <w:rFonts w:ascii="Arial" w:hAnsi="Arial"/>
          <w:i/>
          <w:sz w:val="22"/>
        </w:rPr>
        <w:t xml:space="preserve"> (dále jako „</w:t>
      </w:r>
      <w:r>
        <w:rPr>
          <w:rFonts w:ascii="Arial" w:hAnsi="Arial"/>
          <w:i/>
          <w:sz w:val="22"/>
        </w:rPr>
        <w:t>Prodávající</w:t>
      </w:r>
      <w:r w:rsidRPr="005646C3">
        <w:rPr>
          <w:rFonts w:ascii="Arial" w:hAnsi="Arial"/>
          <w:i/>
          <w:sz w:val="22"/>
        </w:rPr>
        <w:t>“)</w:t>
      </w:r>
    </w:p>
    <w:p w:rsidR="00477828" w:rsidRPr="00C101D5" w:rsidRDefault="00477828" w:rsidP="0047782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101D5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</w:t>
      </w:r>
      <w:r>
        <w:rPr>
          <w:rFonts w:ascii="Arial" w:hAnsi="Arial" w:cs="Arial"/>
          <w:sz w:val="22"/>
          <w:szCs w:val="22"/>
        </w:rPr>
        <w:t>-</w:t>
      </w:r>
    </w:p>
    <w:p w:rsidR="00477828" w:rsidRPr="005646C3" w:rsidRDefault="00477828" w:rsidP="00992948">
      <w:pPr>
        <w:pStyle w:val="Zkladntext2"/>
        <w:spacing w:after="0" w:line="240" w:lineRule="auto"/>
        <w:jc w:val="both"/>
      </w:pPr>
      <w:r w:rsidRPr="005646C3">
        <w:t>T</w:t>
      </w:r>
      <w:r w:rsidR="00003031">
        <w:t>ento Dodatek č.</w:t>
      </w:r>
      <w:r w:rsidR="00F17520">
        <w:t xml:space="preserve"> </w:t>
      </w:r>
      <w:r w:rsidR="00003031">
        <w:t xml:space="preserve">1 ke </w:t>
      </w:r>
      <w:r w:rsidRPr="005646C3">
        <w:t>Kupní smlouv</w:t>
      </w:r>
      <w:r w:rsidR="00003031">
        <w:t>ě</w:t>
      </w:r>
      <w:r w:rsidRPr="005646C3">
        <w:t xml:space="preserve"> č. </w:t>
      </w:r>
      <w:r>
        <w:t>00565/</w:t>
      </w:r>
      <w:r w:rsidRPr="00C101D5">
        <w:rPr>
          <w:rFonts w:cs="Arial"/>
          <w:szCs w:val="22"/>
        </w:rPr>
        <w:t>20</w:t>
      </w:r>
      <w:r>
        <w:rPr>
          <w:rFonts w:cs="Arial"/>
          <w:szCs w:val="22"/>
        </w:rPr>
        <w:t>22</w:t>
      </w:r>
      <w:r w:rsidRPr="005646C3">
        <w:t>/OIVZ</w:t>
      </w:r>
      <w:r>
        <w:t>15</w:t>
      </w:r>
      <w:r w:rsidRPr="005646C3">
        <w:t xml:space="preserve"> je uzavřen</w:t>
      </w:r>
      <w:r w:rsidR="00003031">
        <w:t>ý</w:t>
      </w:r>
      <w:r w:rsidRPr="005646C3">
        <w:t xml:space="preserve"> na základě rozhodnutí Rady MČ </w:t>
      </w:r>
      <w:r w:rsidRPr="00992948">
        <w:t xml:space="preserve">Praha 7 č. </w:t>
      </w:r>
      <w:r w:rsidR="002C0DBB">
        <w:t>usnesení 0649</w:t>
      </w:r>
      <w:r w:rsidRPr="00992948">
        <w:rPr>
          <w:rFonts w:cs="Arial"/>
          <w:szCs w:val="22"/>
        </w:rPr>
        <w:t>/22</w:t>
      </w:r>
      <w:r w:rsidRPr="00992948">
        <w:t>-R z jednání č</w:t>
      </w:r>
      <w:r w:rsidR="002C0DBB">
        <w:rPr>
          <w:rFonts w:cs="Arial"/>
          <w:szCs w:val="22"/>
        </w:rPr>
        <w:t xml:space="preserve">. 46 </w:t>
      </w:r>
      <w:r w:rsidRPr="00992948">
        <w:t xml:space="preserve">ze dne </w:t>
      </w:r>
      <w:r w:rsidR="002C0DBB">
        <w:rPr>
          <w:rFonts w:cs="Arial"/>
          <w:szCs w:val="22"/>
        </w:rPr>
        <w:t xml:space="preserve">4. 10. </w:t>
      </w:r>
      <w:r w:rsidRPr="00992948">
        <w:rPr>
          <w:rFonts w:cs="Arial"/>
          <w:szCs w:val="22"/>
        </w:rPr>
        <w:t>2022.</w:t>
      </w:r>
      <w:r>
        <w:rPr>
          <w:rFonts w:cs="Arial"/>
          <w:szCs w:val="22"/>
        </w:rPr>
        <w:t xml:space="preserve"> </w:t>
      </w:r>
    </w:p>
    <w:p w:rsidR="00477828" w:rsidRPr="00C101D5" w:rsidRDefault="00477828" w:rsidP="0047782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101D5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</w:t>
      </w:r>
    </w:p>
    <w:p w:rsidR="00623A9A" w:rsidRPr="007208EA" w:rsidRDefault="00623A9A" w:rsidP="00623A9A">
      <w:pPr>
        <w:pStyle w:val="Zkladntext2"/>
        <w:spacing w:line="240" w:lineRule="auto"/>
        <w:jc w:val="both"/>
        <w:rPr>
          <w:szCs w:val="22"/>
        </w:rPr>
      </w:pPr>
      <w:r>
        <w:rPr>
          <w:szCs w:val="22"/>
        </w:rPr>
        <w:t xml:space="preserve">Smluvní strany se v souladu s čl. </w:t>
      </w:r>
      <w:r w:rsidR="00872116">
        <w:rPr>
          <w:szCs w:val="22"/>
        </w:rPr>
        <w:t>8</w:t>
      </w:r>
      <w:r>
        <w:rPr>
          <w:szCs w:val="22"/>
        </w:rPr>
        <w:t xml:space="preserve">. odst. </w:t>
      </w:r>
      <w:r w:rsidR="00872116">
        <w:rPr>
          <w:szCs w:val="22"/>
        </w:rPr>
        <w:t>5</w:t>
      </w:r>
      <w:r>
        <w:rPr>
          <w:szCs w:val="22"/>
        </w:rPr>
        <w:t xml:space="preserve"> </w:t>
      </w:r>
      <w:r w:rsidR="00872116">
        <w:rPr>
          <w:szCs w:val="22"/>
        </w:rPr>
        <w:t>Kupní smlouvy</w:t>
      </w:r>
      <w:r>
        <w:rPr>
          <w:szCs w:val="22"/>
        </w:rPr>
        <w:t xml:space="preserve"> č. </w:t>
      </w:r>
      <w:r w:rsidR="00872116" w:rsidRPr="00872116">
        <w:rPr>
          <w:szCs w:val="22"/>
        </w:rPr>
        <w:t>00565/2022/OIVZ15</w:t>
      </w:r>
      <w:r w:rsidR="00992948">
        <w:rPr>
          <w:szCs w:val="22"/>
        </w:rPr>
        <w:t xml:space="preserve">, která byla uzavřena dne 29. 6. 2022 </w:t>
      </w:r>
      <w:r w:rsidRPr="00992948">
        <w:rPr>
          <w:i/>
          <w:szCs w:val="22"/>
        </w:rPr>
        <w:t>(dále jen „</w:t>
      </w:r>
      <w:r w:rsidR="00C723BD" w:rsidRPr="00992948">
        <w:rPr>
          <w:i/>
          <w:szCs w:val="22"/>
        </w:rPr>
        <w:t>Kupní s</w:t>
      </w:r>
      <w:r w:rsidRPr="00992948">
        <w:rPr>
          <w:i/>
          <w:szCs w:val="22"/>
        </w:rPr>
        <w:t>mlouva“)</w:t>
      </w:r>
      <w:r>
        <w:rPr>
          <w:szCs w:val="22"/>
        </w:rPr>
        <w:t xml:space="preserve">, pro realizaci </w:t>
      </w:r>
      <w:r w:rsidR="00F17520">
        <w:rPr>
          <w:szCs w:val="22"/>
        </w:rPr>
        <w:t>nad</w:t>
      </w:r>
      <w:r>
        <w:rPr>
          <w:szCs w:val="22"/>
        </w:rPr>
        <w:t xml:space="preserve">limitní veřejné zakázky na </w:t>
      </w:r>
      <w:r w:rsidR="00F17520">
        <w:rPr>
          <w:szCs w:val="22"/>
        </w:rPr>
        <w:t>dodávky</w:t>
      </w:r>
      <w:r>
        <w:rPr>
          <w:szCs w:val="22"/>
        </w:rPr>
        <w:t xml:space="preserve"> vyhlášené objednatelem pod názvem </w:t>
      </w:r>
      <w:r w:rsidR="00F17520" w:rsidRPr="00F17520">
        <w:rPr>
          <w:b/>
          <w:szCs w:val="22"/>
        </w:rPr>
        <w:t>ZŠ TGM - reko gastroprovozu - navýšení kapacity jídelny – dodávka a montáž gastrotechnologie kuchyně“</w:t>
      </w:r>
      <w:r>
        <w:rPr>
          <w:b/>
          <w:szCs w:val="22"/>
        </w:rPr>
        <w:t>,</w:t>
      </w:r>
      <w:r>
        <w:rPr>
          <w:szCs w:val="22"/>
        </w:rPr>
        <w:t xml:space="preserve"> v souladu s usnesením Rady MČ č. 04</w:t>
      </w:r>
      <w:r w:rsidR="00F17520">
        <w:rPr>
          <w:szCs w:val="22"/>
        </w:rPr>
        <w:t>4</w:t>
      </w:r>
      <w:r>
        <w:rPr>
          <w:szCs w:val="22"/>
        </w:rPr>
        <w:t>6/</w:t>
      </w:r>
      <w:r w:rsidR="00F17520">
        <w:rPr>
          <w:szCs w:val="22"/>
        </w:rPr>
        <w:t>22</w:t>
      </w:r>
      <w:r>
        <w:rPr>
          <w:szCs w:val="22"/>
        </w:rPr>
        <w:t xml:space="preserve">-R </w:t>
      </w:r>
      <w:r w:rsidRPr="00C57A74">
        <w:rPr>
          <w:szCs w:val="22"/>
        </w:rPr>
        <w:t xml:space="preserve">z jednání </w:t>
      </w:r>
      <w:r>
        <w:rPr>
          <w:szCs w:val="22"/>
        </w:rPr>
        <w:t>č. 3</w:t>
      </w:r>
      <w:r w:rsidR="001376FE">
        <w:rPr>
          <w:szCs w:val="22"/>
        </w:rPr>
        <w:t>0</w:t>
      </w:r>
      <w:r>
        <w:rPr>
          <w:szCs w:val="22"/>
        </w:rPr>
        <w:t xml:space="preserve"> </w:t>
      </w:r>
      <w:r w:rsidRPr="00C57A74">
        <w:rPr>
          <w:szCs w:val="22"/>
        </w:rPr>
        <w:t>z</w:t>
      </w:r>
      <w:r>
        <w:rPr>
          <w:szCs w:val="22"/>
        </w:rPr>
        <w:t xml:space="preserve">e dne </w:t>
      </w:r>
      <w:r w:rsidR="001376FE">
        <w:rPr>
          <w:szCs w:val="22"/>
        </w:rPr>
        <w:t>28. 6. 2022</w:t>
      </w:r>
      <w:r w:rsidR="00992948">
        <w:rPr>
          <w:szCs w:val="22"/>
        </w:rPr>
        <w:t xml:space="preserve"> a dle</w:t>
      </w:r>
      <w:r>
        <w:rPr>
          <w:szCs w:val="22"/>
        </w:rPr>
        <w:t xml:space="preserve"> § 222 zákona č. 134/2016 Sb., o zadávání veřejných zakázek, ve znění pozdějších předpisů </w:t>
      </w:r>
      <w:r w:rsidRPr="00992948">
        <w:rPr>
          <w:i/>
          <w:szCs w:val="22"/>
        </w:rPr>
        <w:t>(dále také jen „ZZVZ“),</w:t>
      </w:r>
      <w:r>
        <w:rPr>
          <w:szCs w:val="22"/>
        </w:rPr>
        <w:t xml:space="preserve"> dohodly na uzavření tohoto Dodatku č. 1. Tímto Dodatkem č. 1 se nepodstatným způsobem </w:t>
      </w:r>
      <w:r>
        <w:rPr>
          <w:b/>
          <w:szCs w:val="22"/>
        </w:rPr>
        <w:t>mění rozsah závazku ze Smlouvy, cena d</w:t>
      </w:r>
      <w:r w:rsidR="000524DE">
        <w:rPr>
          <w:b/>
          <w:szCs w:val="22"/>
        </w:rPr>
        <w:t>odávky</w:t>
      </w:r>
      <w:r>
        <w:rPr>
          <w:b/>
          <w:szCs w:val="22"/>
        </w:rPr>
        <w:t>.</w:t>
      </w:r>
    </w:p>
    <w:p w:rsidR="00992948" w:rsidRDefault="00623A9A" w:rsidP="00992948">
      <w:pPr>
        <w:numPr>
          <w:ilvl w:val="0"/>
          <w:numId w:val="1"/>
        </w:numPr>
        <w:suppressAutoHyphens/>
        <w:spacing w:after="240"/>
        <w:jc w:val="both"/>
        <w:rPr>
          <w:szCs w:val="22"/>
        </w:rPr>
      </w:pPr>
      <w:r>
        <w:rPr>
          <w:b/>
          <w:szCs w:val="22"/>
        </w:rPr>
        <w:t xml:space="preserve">Ke změně rozsahu </w:t>
      </w:r>
      <w:r w:rsidR="00BC61FE">
        <w:rPr>
          <w:b/>
          <w:szCs w:val="22"/>
        </w:rPr>
        <w:t xml:space="preserve">dodávky </w:t>
      </w:r>
      <w:r>
        <w:rPr>
          <w:szCs w:val="22"/>
        </w:rPr>
        <w:t>dochází z důvodu:</w:t>
      </w:r>
    </w:p>
    <w:p w:rsidR="00896A91" w:rsidRPr="00992948" w:rsidRDefault="000524DE" w:rsidP="00992948">
      <w:pPr>
        <w:suppressAutoHyphens/>
        <w:spacing w:after="240"/>
        <w:ind w:left="340"/>
        <w:jc w:val="both"/>
        <w:rPr>
          <w:szCs w:val="22"/>
        </w:rPr>
      </w:pPr>
      <w:r>
        <w:t>Změny rozsahu dodávky,</w:t>
      </w:r>
      <w:r w:rsidR="001D27EF">
        <w:t xml:space="preserve"> </w:t>
      </w:r>
      <w:r>
        <w:t>která nemění celk</w:t>
      </w:r>
      <w:r w:rsidR="001D27EF">
        <w:t>ovou povahu veřejné zakázky</w:t>
      </w:r>
      <w:r w:rsidR="00AC4294">
        <w:t>.</w:t>
      </w:r>
      <w:r w:rsidR="001D27EF">
        <w:t xml:space="preserve"> Jedná se o požadavek Kupujícího, který souvisí se </w:t>
      </w:r>
      <w:r w:rsidR="00BC61FE">
        <w:t>zkušenost</w:t>
      </w:r>
      <w:r w:rsidR="001D27EF">
        <w:t>mi</w:t>
      </w:r>
      <w:r w:rsidR="00BC61FE">
        <w:t xml:space="preserve"> z provozu </w:t>
      </w:r>
      <w:r w:rsidR="00AC4294">
        <w:t>tak, že</w:t>
      </w:r>
      <w:r w:rsidR="00BC61FE">
        <w:t xml:space="preserve"> budou regály zaměněny za pracovní stůl a pracovní stůl za chladničku s nerezovým pláštěm pro uskladnění již připravených pokrmů</w:t>
      </w:r>
      <w:r w:rsidR="001D27EF">
        <w:t>, viz změnové listy č.</w:t>
      </w:r>
      <w:r w:rsidR="00D56874">
        <w:t xml:space="preserve"> </w:t>
      </w:r>
      <w:r w:rsidR="001D27EF">
        <w:t xml:space="preserve">1 a 2. </w:t>
      </w:r>
      <w:r w:rsidR="00A3558A">
        <w:t>Se</w:t>
      </w:r>
      <w:r w:rsidR="00AC4294">
        <w:t xml:space="preserve"> změnou ve </w:t>
      </w:r>
      <w:r w:rsidR="0085437C">
        <w:t xml:space="preserve">vnitřním uspořádáním </w:t>
      </w:r>
      <w:r>
        <w:t>gastroprovozu souvisí</w:t>
      </w:r>
      <w:r w:rsidR="00BC61FE">
        <w:t xml:space="preserve"> i přemístění chladící j</w:t>
      </w:r>
      <w:r w:rsidR="00992948">
        <w:t xml:space="preserve">ednotky z vnitřního prostoru ZŠ </w:t>
      </w:r>
      <w:r w:rsidR="00BC61FE">
        <w:t xml:space="preserve">na venkovní stěnu </w:t>
      </w:r>
      <w:r>
        <w:t>budovy ZŠ z</w:t>
      </w:r>
      <w:r w:rsidR="00D56874">
        <w:t xml:space="preserve"> </w:t>
      </w:r>
      <w:r>
        <w:t>důvodu nedostatečného odvětrá</w:t>
      </w:r>
      <w:r w:rsidR="0085437C">
        <w:t>vá</w:t>
      </w:r>
      <w:r w:rsidR="00E11948">
        <w:t>ní chladi</w:t>
      </w:r>
      <w:r>
        <w:t>cího boxu</w:t>
      </w:r>
      <w:r w:rsidR="0085437C">
        <w:t>, viz</w:t>
      </w:r>
      <w:r w:rsidR="00992948">
        <w:t xml:space="preserve"> </w:t>
      </w:r>
      <w:r w:rsidR="0085437C">
        <w:lastRenderedPageBreak/>
        <w:t>změnový list č. 3.</w:t>
      </w:r>
      <w:r>
        <w:t xml:space="preserve"> </w:t>
      </w:r>
      <w:r w:rsidR="0085437C">
        <w:t xml:space="preserve">Popis změn je detailně popsán ve změnových listech uvedených v příloze č.1a Smlouvy, která je přiložena k tomuto Dodatku č. 1. Celkový součet hodnot všech změn závazku dle Kupní smlouvy </w:t>
      </w:r>
      <w:r w:rsidR="00C723BD">
        <w:t>provedené Dodatkem č.</w:t>
      </w:r>
      <w:r w:rsidR="00992948">
        <w:t xml:space="preserve"> </w:t>
      </w:r>
      <w:r w:rsidR="00C723BD">
        <w:t>1</w:t>
      </w:r>
      <w:r w:rsidR="0032735D">
        <w:t xml:space="preserve"> </w:t>
      </w:r>
      <w:r w:rsidR="0085437C">
        <w:t>je nižší než 10 % původní hodnoty závazku z Kupní smlouvy.</w:t>
      </w:r>
    </w:p>
    <w:p w:rsidR="00896A91" w:rsidRDefault="00896A91" w:rsidP="00992948">
      <w:pPr>
        <w:pStyle w:val="Odstavecseseznamem"/>
        <w:numPr>
          <w:ilvl w:val="0"/>
          <w:numId w:val="1"/>
        </w:numPr>
        <w:jc w:val="both"/>
      </w:pPr>
      <w:r>
        <w:t xml:space="preserve">V Kupní smlouvě se v důsledku změny rozsahu závazku doplňuje v čl. 1 nový odst. </w:t>
      </w:r>
      <w:r w:rsidR="00C3057D">
        <w:t>1.6 s tímto textem:</w:t>
      </w:r>
    </w:p>
    <w:p w:rsidR="00C3057D" w:rsidRDefault="00C3057D" w:rsidP="00C3057D">
      <w:pPr>
        <w:pStyle w:val="Odstavecseseznamem"/>
        <w:ind w:left="340"/>
      </w:pPr>
    </w:p>
    <w:p w:rsidR="00C3057D" w:rsidRPr="002B3411" w:rsidRDefault="00C3057D" w:rsidP="00992948">
      <w:pPr>
        <w:pStyle w:val="Odstavecseseznamem"/>
        <w:ind w:left="340"/>
        <w:jc w:val="both"/>
      </w:pPr>
      <w:r w:rsidRPr="002B3411">
        <w:t>„1.6 Dodatkem č. 1 se mění rozsah dodávky tak, že ve druhé etapě dodávky bud</w:t>
      </w:r>
      <w:r w:rsidR="00A633D5" w:rsidRPr="002B3411">
        <w:t>e provizorní výdej jídla včetně průchozí myčky uvedený do provozu 31. 8. 2022 nahrazený mycí linkou v souladu se specifikací dle Kupní smlouvy a</w:t>
      </w:r>
      <w:r w:rsidRPr="002B3411">
        <w:t xml:space="preserve"> </w:t>
      </w:r>
      <w:r w:rsidR="00A633D5" w:rsidRPr="002B3411">
        <w:t xml:space="preserve">dále </w:t>
      </w:r>
      <w:r w:rsidRPr="002B3411">
        <w:t>dodávky specifikované ve změnových listech č. 1, 2, 3, které jsou jako příloha č. 1a přiloženy k Dodatku č. 1</w:t>
      </w:r>
      <w:r w:rsidR="00A633D5" w:rsidRPr="002B3411">
        <w:t>.“</w:t>
      </w:r>
      <w:r w:rsidRPr="002B3411">
        <w:t xml:space="preserve">  </w:t>
      </w:r>
    </w:p>
    <w:p w:rsidR="00A633D5" w:rsidRPr="002B3411" w:rsidRDefault="00A633D5" w:rsidP="00C3057D">
      <w:pPr>
        <w:pStyle w:val="Odstavecseseznamem"/>
        <w:ind w:left="340"/>
      </w:pPr>
    </w:p>
    <w:p w:rsidR="00A633D5" w:rsidRDefault="00A633D5" w:rsidP="00992948">
      <w:pPr>
        <w:pStyle w:val="Odstavecseseznamem"/>
        <w:ind w:left="340"/>
        <w:jc w:val="both"/>
      </w:pPr>
      <w:r>
        <w:t>V čl. 1 se stávající odstavce Kupní smlouvy 1.6 až 1.10 přečíslují na</w:t>
      </w:r>
      <w:r w:rsidR="006B3E17">
        <w:t xml:space="preserve"> </w:t>
      </w:r>
      <w:r>
        <w:t>odstavce 1.7 až 1.11.</w:t>
      </w:r>
    </w:p>
    <w:p w:rsidR="00AD0B73" w:rsidRDefault="00AD0B73" w:rsidP="00992948">
      <w:pPr>
        <w:jc w:val="both"/>
      </w:pPr>
    </w:p>
    <w:p w:rsidR="00992948" w:rsidRPr="00972675" w:rsidRDefault="00AD0B73" w:rsidP="00972675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V čl. 2 Cena předmětu koupě </w:t>
      </w:r>
      <w:r>
        <w:t>Kupní smlouvy se mění a doplňuje přehledová tabulka v odst. 2.1 s tímto textem:</w:t>
      </w:r>
    </w:p>
    <w:p w:rsidR="00972675" w:rsidRPr="002D76D9" w:rsidRDefault="00972675" w:rsidP="00972675">
      <w:pPr>
        <w:jc w:val="both"/>
        <w:rPr>
          <w:b/>
          <w:szCs w:val="22"/>
        </w:rPr>
      </w:pPr>
      <w:r w:rsidRPr="002D76D9">
        <w:rPr>
          <w:b/>
          <w:szCs w:val="22"/>
        </w:rPr>
        <w:t>„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53"/>
        <w:gridCol w:w="678"/>
        <w:gridCol w:w="2761"/>
      </w:tblGrid>
      <w:tr w:rsidR="00972675" w:rsidRPr="00AD0350" w:rsidTr="000657A2">
        <w:trPr>
          <w:trHeight w:val="396"/>
        </w:trPr>
        <w:tc>
          <w:tcPr>
            <w:tcW w:w="5553" w:type="dxa"/>
            <w:vAlign w:val="center"/>
            <w:hideMark/>
          </w:tcPr>
          <w:p w:rsidR="00972675" w:rsidRPr="00AD0350" w:rsidRDefault="00972675" w:rsidP="000657A2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 w:rsidRPr="00AD0350">
              <w:rPr>
                <w:rFonts w:ascii="Arial" w:hAnsi="Arial" w:cs="Arial"/>
                <w:color w:val="auto"/>
                <w:sz w:val="22"/>
                <w:szCs w:val="22"/>
              </w:rPr>
              <w:t xml:space="preserve">Cena dle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Smlouvy</w:t>
            </w:r>
            <w:r w:rsidRPr="00AD0350">
              <w:rPr>
                <w:rFonts w:ascii="Arial" w:hAnsi="Arial" w:cs="Arial"/>
                <w:color w:val="auto"/>
                <w:sz w:val="22"/>
                <w:szCs w:val="22"/>
              </w:rPr>
              <w:t xml:space="preserve"> bez DPH</w:t>
            </w:r>
          </w:p>
        </w:tc>
        <w:tc>
          <w:tcPr>
            <w:tcW w:w="678" w:type="dxa"/>
            <w:vAlign w:val="center"/>
          </w:tcPr>
          <w:p w:rsidR="00972675" w:rsidRPr="00AD0350" w:rsidRDefault="00972675" w:rsidP="000657A2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761" w:type="dxa"/>
            <w:vAlign w:val="center"/>
          </w:tcPr>
          <w:p w:rsidR="00972675" w:rsidRPr="00AD0350" w:rsidRDefault="00972675" w:rsidP="000657A2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9 428 247,00</w:t>
            </w:r>
            <w:r w:rsidRPr="00AD0350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Kč </w:t>
            </w:r>
          </w:p>
        </w:tc>
      </w:tr>
      <w:tr w:rsidR="00972675" w:rsidRPr="00AD0350" w:rsidTr="000657A2">
        <w:trPr>
          <w:trHeight w:val="396"/>
        </w:trPr>
        <w:tc>
          <w:tcPr>
            <w:tcW w:w="5553" w:type="dxa"/>
            <w:vAlign w:val="center"/>
          </w:tcPr>
          <w:p w:rsidR="00972675" w:rsidRPr="00AD0350" w:rsidRDefault="00972675" w:rsidP="000657A2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 w:rsidRPr="00AD0350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Změna ceny díla dle Dodatku č. 1 bez DPH</w:t>
            </w:r>
          </w:p>
        </w:tc>
        <w:tc>
          <w:tcPr>
            <w:tcW w:w="678" w:type="dxa"/>
            <w:vAlign w:val="center"/>
          </w:tcPr>
          <w:p w:rsidR="00972675" w:rsidRPr="00AD0350" w:rsidRDefault="00972675" w:rsidP="000657A2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761" w:type="dxa"/>
            <w:vAlign w:val="center"/>
          </w:tcPr>
          <w:p w:rsidR="00972675" w:rsidRPr="00AD0350" w:rsidRDefault="00972675" w:rsidP="000657A2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10 940,00</w:t>
            </w:r>
            <w:r w:rsidRPr="00AD0350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Kč</w:t>
            </w:r>
          </w:p>
        </w:tc>
      </w:tr>
      <w:tr w:rsidR="00972675" w:rsidRPr="00AD0350" w:rsidTr="000657A2">
        <w:trPr>
          <w:trHeight w:val="396"/>
        </w:trPr>
        <w:tc>
          <w:tcPr>
            <w:tcW w:w="5553" w:type="dxa"/>
            <w:vAlign w:val="center"/>
          </w:tcPr>
          <w:p w:rsidR="00972675" w:rsidRPr="00AD0350" w:rsidRDefault="00972675" w:rsidP="000657A2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 w:rsidRPr="00AD0350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Změna ceny díla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dle Dodatku č. 1 včetně </w:t>
            </w:r>
            <w:r w:rsidRPr="00AD0350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DPH</w:t>
            </w:r>
          </w:p>
        </w:tc>
        <w:tc>
          <w:tcPr>
            <w:tcW w:w="678" w:type="dxa"/>
            <w:vAlign w:val="center"/>
          </w:tcPr>
          <w:p w:rsidR="00972675" w:rsidRPr="00AD0350" w:rsidRDefault="00972675" w:rsidP="000657A2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761" w:type="dxa"/>
            <w:vAlign w:val="center"/>
          </w:tcPr>
          <w:p w:rsidR="00972675" w:rsidRDefault="00972675" w:rsidP="000657A2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13 237,40 Kč</w:t>
            </w:r>
          </w:p>
        </w:tc>
      </w:tr>
      <w:tr w:rsidR="00972675" w:rsidRPr="00AD0350" w:rsidTr="000657A2">
        <w:tc>
          <w:tcPr>
            <w:tcW w:w="5553" w:type="dxa"/>
            <w:vAlign w:val="center"/>
            <w:hideMark/>
          </w:tcPr>
          <w:p w:rsidR="00972675" w:rsidRPr="00AD0350" w:rsidRDefault="00972675" w:rsidP="000657A2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 w:rsidRPr="00AD0350">
              <w:rPr>
                <w:b/>
                <w:bCs/>
                <w:szCs w:val="22"/>
              </w:rPr>
              <w:t xml:space="preserve">Celková cena díla dle Smlouvy, </w:t>
            </w:r>
            <w:r w:rsidRPr="00AD0350">
              <w:rPr>
                <w:b/>
                <w:bCs/>
                <w:szCs w:val="22"/>
              </w:rPr>
              <w:br/>
              <w:t>ve znění Dodatku č. 1 bez DPH</w:t>
            </w:r>
          </w:p>
        </w:tc>
        <w:tc>
          <w:tcPr>
            <w:tcW w:w="678" w:type="dxa"/>
            <w:vAlign w:val="center"/>
          </w:tcPr>
          <w:p w:rsidR="00972675" w:rsidRPr="00AD0350" w:rsidRDefault="00972675" w:rsidP="000657A2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761" w:type="dxa"/>
            <w:vAlign w:val="center"/>
          </w:tcPr>
          <w:p w:rsidR="00972675" w:rsidRPr="00AD0350" w:rsidRDefault="00972675" w:rsidP="000657A2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9 439 187,00</w:t>
            </w:r>
            <w:r w:rsidRPr="00AD0350">
              <w:rPr>
                <w:b/>
                <w:bCs/>
                <w:szCs w:val="22"/>
              </w:rPr>
              <w:t xml:space="preserve"> Kč</w:t>
            </w:r>
          </w:p>
        </w:tc>
      </w:tr>
      <w:tr w:rsidR="00972675" w:rsidRPr="00AD0350" w:rsidTr="000657A2">
        <w:tc>
          <w:tcPr>
            <w:tcW w:w="5553" w:type="dxa"/>
            <w:vAlign w:val="center"/>
            <w:hideMark/>
          </w:tcPr>
          <w:p w:rsidR="00972675" w:rsidRPr="00AD0350" w:rsidRDefault="00972675" w:rsidP="000657A2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Cs w:val="22"/>
              </w:rPr>
            </w:pPr>
            <w:r w:rsidRPr="00AD0350">
              <w:rPr>
                <w:bCs/>
                <w:szCs w:val="22"/>
              </w:rPr>
              <w:t xml:space="preserve">DPH </w:t>
            </w:r>
          </w:p>
        </w:tc>
        <w:tc>
          <w:tcPr>
            <w:tcW w:w="678" w:type="dxa"/>
            <w:vAlign w:val="center"/>
          </w:tcPr>
          <w:p w:rsidR="00972675" w:rsidRPr="00AD0350" w:rsidRDefault="00972675" w:rsidP="000657A2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Cs/>
                <w:szCs w:val="22"/>
              </w:rPr>
            </w:pPr>
            <w:r w:rsidRPr="00AD0350">
              <w:rPr>
                <w:bCs/>
                <w:szCs w:val="22"/>
              </w:rPr>
              <w:t>21 %</w:t>
            </w:r>
          </w:p>
        </w:tc>
        <w:tc>
          <w:tcPr>
            <w:tcW w:w="2761" w:type="dxa"/>
            <w:vAlign w:val="center"/>
            <w:hideMark/>
          </w:tcPr>
          <w:p w:rsidR="00972675" w:rsidRPr="00AD0350" w:rsidRDefault="00972675" w:rsidP="000657A2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1 982 229,27</w:t>
            </w:r>
            <w:r w:rsidRPr="00AD0350">
              <w:rPr>
                <w:bCs/>
                <w:szCs w:val="22"/>
              </w:rPr>
              <w:t xml:space="preserve"> Kč</w:t>
            </w:r>
          </w:p>
        </w:tc>
      </w:tr>
      <w:tr w:rsidR="00972675" w:rsidRPr="00AD0350" w:rsidTr="000657A2">
        <w:tc>
          <w:tcPr>
            <w:tcW w:w="5553" w:type="dxa"/>
            <w:vAlign w:val="center"/>
            <w:hideMark/>
          </w:tcPr>
          <w:p w:rsidR="00972675" w:rsidRPr="00AD0350" w:rsidRDefault="00972675" w:rsidP="000657A2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 w:rsidRPr="00AD0350">
              <w:rPr>
                <w:b/>
                <w:bCs/>
                <w:szCs w:val="22"/>
              </w:rPr>
              <w:t xml:space="preserve">Celková cena díla dle Smlouvy, </w:t>
            </w:r>
            <w:r w:rsidRPr="00AD0350">
              <w:rPr>
                <w:b/>
                <w:bCs/>
                <w:szCs w:val="22"/>
              </w:rPr>
              <w:br/>
              <w:t>ve znění Dodatku č. 1 včetně DPH</w:t>
            </w:r>
          </w:p>
        </w:tc>
        <w:tc>
          <w:tcPr>
            <w:tcW w:w="678" w:type="dxa"/>
            <w:vAlign w:val="center"/>
          </w:tcPr>
          <w:p w:rsidR="00972675" w:rsidRPr="00AD0350" w:rsidRDefault="00972675" w:rsidP="000657A2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761" w:type="dxa"/>
            <w:vAlign w:val="center"/>
          </w:tcPr>
          <w:p w:rsidR="00972675" w:rsidRPr="00AD0350" w:rsidRDefault="00972675" w:rsidP="000657A2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11 421 416,27</w:t>
            </w:r>
            <w:r w:rsidRPr="00AD0350">
              <w:rPr>
                <w:b/>
                <w:bCs/>
                <w:szCs w:val="22"/>
              </w:rPr>
              <w:t xml:space="preserve"> Kč</w:t>
            </w:r>
          </w:p>
        </w:tc>
      </w:tr>
    </w:tbl>
    <w:p w:rsidR="00972675" w:rsidRDefault="00972675" w:rsidP="00F5491F">
      <w:pPr>
        <w:autoSpaceDN w:val="0"/>
        <w:adjustRightInd w:val="0"/>
        <w:jc w:val="right"/>
        <w:rPr>
          <w:b/>
          <w:szCs w:val="22"/>
        </w:rPr>
      </w:pPr>
      <w:r w:rsidRPr="002D76D9">
        <w:rPr>
          <w:b/>
          <w:szCs w:val="22"/>
        </w:rPr>
        <w:t>“</w:t>
      </w:r>
    </w:p>
    <w:p w:rsidR="00992948" w:rsidRDefault="00992948" w:rsidP="00992948">
      <w:pPr>
        <w:pStyle w:val="Odstavecseseznamem"/>
        <w:ind w:left="340"/>
        <w:jc w:val="both"/>
        <w:rPr>
          <w:b/>
        </w:rPr>
      </w:pPr>
    </w:p>
    <w:p w:rsidR="00F27E64" w:rsidRPr="00972675" w:rsidRDefault="00F27E64" w:rsidP="00992948">
      <w:pPr>
        <w:pStyle w:val="Odstavecseseznamem"/>
        <w:numPr>
          <w:ilvl w:val="0"/>
          <w:numId w:val="1"/>
        </w:numPr>
        <w:jc w:val="both"/>
        <w:rPr>
          <w:rFonts w:cs="Arial"/>
          <w:szCs w:val="22"/>
        </w:rPr>
      </w:pPr>
      <w:r w:rsidRPr="00972675">
        <w:rPr>
          <w:rFonts w:cs="Arial"/>
          <w:szCs w:val="22"/>
        </w:rPr>
        <w:t xml:space="preserve">Ustanovení </w:t>
      </w:r>
      <w:r w:rsidR="00445DBC" w:rsidRPr="00972675">
        <w:rPr>
          <w:rFonts w:cs="Arial"/>
          <w:szCs w:val="22"/>
        </w:rPr>
        <w:t>Kupní s</w:t>
      </w:r>
      <w:r w:rsidRPr="00972675">
        <w:rPr>
          <w:rFonts w:cs="Arial"/>
          <w:szCs w:val="22"/>
        </w:rPr>
        <w:t>mlouvy,</w:t>
      </w:r>
      <w:r w:rsidR="00C723BD" w:rsidRPr="00972675">
        <w:rPr>
          <w:rFonts w:cs="Arial"/>
          <w:szCs w:val="22"/>
        </w:rPr>
        <w:t xml:space="preserve"> </w:t>
      </w:r>
      <w:r w:rsidRPr="00972675">
        <w:rPr>
          <w:rFonts w:cs="Arial"/>
          <w:szCs w:val="22"/>
        </w:rPr>
        <w:t>která nejsou dotčena tímto Dodatkem č. 1</w:t>
      </w:r>
      <w:r w:rsidR="00C723BD" w:rsidRPr="00972675">
        <w:rPr>
          <w:rFonts w:cs="Arial"/>
          <w:szCs w:val="22"/>
        </w:rPr>
        <w:t xml:space="preserve">, </w:t>
      </w:r>
      <w:r w:rsidRPr="00972675">
        <w:rPr>
          <w:rFonts w:cs="Arial"/>
          <w:szCs w:val="22"/>
        </w:rPr>
        <w:t>zůstávají nadále platná a účinná.</w:t>
      </w:r>
    </w:p>
    <w:p w:rsidR="00562B39" w:rsidRPr="00C723BD" w:rsidRDefault="00562B39" w:rsidP="00562B39">
      <w:pPr>
        <w:pStyle w:val="Odstavecseseznamem"/>
        <w:spacing w:after="240"/>
        <w:ind w:left="340"/>
        <w:jc w:val="both"/>
        <w:rPr>
          <w:rFonts w:cs="Arial"/>
          <w:szCs w:val="22"/>
        </w:rPr>
      </w:pPr>
    </w:p>
    <w:p w:rsidR="00562B39" w:rsidRPr="00C723BD" w:rsidRDefault="00F27E64" w:rsidP="00992948">
      <w:pPr>
        <w:pStyle w:val="Odstavecseseznamem"/>
        <w:numPr>
          <w:ilvl w:val="0"/>
          <w:numId w:val="1"/>
        </w:numPr>
        <w:jc w:val="both"/>
        <w:rPr>
          <w:rFonts w:cs="Arial"/>
          <w:szCs w:val="22"/>
        </w:rPr>
      </w:pPr>
      <w:r w:rsidRPr="00C723BD">
        <w:rPr>
          <w:rFonts w:cs="Arial"/>
          <w:szCs w:val="22"/>
        </w:rPr>
        <w:t>Dodatek č. 1 k</w:t>
      </w:r>
      <w:r w:rsidR="00445DBC" w:rsidRPr="00C723BD">
        <w:rPr>
          <w:rFonts w:cs="Arial"/>
          <w:szCs w:val="22"/>
        </w:rPr>
        <w:t>e Kupní smlouvě</w:t>
      </w:r>
      <w:r w:rsidRPr="00C723BD">
        <w:rPr>
          <w:rFonts w:cs="Arial"/>
          <w:szCs w:val="22"/>
        </w:rPr>
        <w:t xml:space="preserve"> se vyhotovuje v </w:t>
      </w:r>
      <w:r w:rsidR="00445DBC" w:rsidRPr="00C723BD">
        <w:rPr>
          <w:rFonts w:cs="Arial"/>
          <w:szCs w:val="22"/>
        </w:rPr>
        <w:t>pěti</w:t>
      </w:r>
      <w:r w:rsidRPr="00C723BD">
        <w:rPr>
          <w:rFonts w:cs="Arial"/>
          <w:szCs w:val="22"/>
        </w:rPr>
        <w:t xml:space="preserve"> vyhotoveních s platností originálu, z nichž Kupující obdrží </w:t>
      </w:r>
      <w:r w:rsidR="00445DBC" w:rsidRPr="00C723BD">
        <w:rPr>
          <w:rFonts w:cs="Arial"/>
          <w:szCs w:val="22"/>
        </w:rPr>
        <w:t xml:space="preserve">tři </w:t>
      </w:r>
      <w:r w:rsidRPr="00C723BD">
        <w:rPr>
          <w:rFonts w:cs="Arial"/>
          <w:szCs w:val="22"/>
        </w:rPr>
        <w:t>stejnopis</w:t>
      </w:r>
      <w:r w:rsidR="00445DBC" w:rsidRPr="00C723BD">
        <w:rPr>
          <w:rFonts w:cs="Arial"/>
          <w:szCs w:val="22"/>
        </w:rPr>
        <w:t>y</w:t>
      </w:r>
      <w:r w:rsidRPr="00C723BD">
        <w:rPr>
          <w:rFonts w:cs="Arial"/>
          <w:szCs w:val="22"/>
        </w:rPr>
        <w:t xml:space="preserve"> a Prodávající </w:t>
      </w:r>
      <w:r w:rsidR="00445DBC" w:rsidRPr="00C723BD">
        <w:rPr>
          <w:rFonts w:cs="Arial"/>
          <w:szCs w:val="22"/>
        </w:rPr>
        <w:t>dva stejnopisy.</w:t>
      </w:r>
    </w:p>
    <w:p w:rsidR="00562B39" w:rsidRPr="00C723BD" w:rsidRDefault="00562B39" w:rsidP="00562B39">
      <w:pPr>
        <w:pStyle w:val="Odstavecseseznamem"/>
        <w:rPr>
          <w:rFonts w:cs="Arial"/>
          <w:szCs w:val="22"/>
        </w:rPr>
      </w:pPr>
    </w:p>
    <w:p w:rsidR="00F27E64" w:rsidRPr="00C723BD" w:rsidRDefault="00992948" w:rsidP="00992948">
      <w:pPr>
        <w:pStyle w:val="Odstavecseseznamem"/>
        <w:numPr>
          <w:ilvl w:val="0"/>
          <w:numId w:val="1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F27E64" w:rsidRPr="00C723BD">
        <w:rPr>
          <w:rFonts w:cs="Arial"/>
          <w:szCs w:val="22"/>
        </w:rPr>
        <w:t xml:space="preserve">Smluvní strany souhlasí s uveřejněním tohoto Dodatku č. 1 a konstatují, že v Dodatku </w:t>
      </w:r>
      <w:r w:rsidR="00972675">
        <w:rPr>
          <w:rFonts w:cs="Arial"/>
          <w:szCs w:val="22"/>
        </w:rPr>
        <w:br/>
      </w:r>
      <w:r w:rsidR="00F27E64" w:rsidRPr="00C723BD">
        <w:rPr>
          <w:rFonts w:cs="Arial"/>
          <w:szCs w:val="22"/>
        </w:rPr>
        <w:t>č. 1 nejsou informace, které nemohou být poskytnuty</w:t>
      </w:r>
      <w:r w:rsidR="0032735D">
        <w:rPr>
          <w:rFonts w:cs="Arial"/>
          <w:szCs w:val="22"/>
        </w:rPr>
        <w:t xml:space="preserve"> podle zákona č. 340/2015 Sb., o </w:t>
      </w:r>
      <w:r w:rsidR="00F27E64" w:rsidRPr="00C723BD">
        <w:rPr>
          <w:rFonts w:cs="Arial"/>
          <w:szCs w:val="22"/>
        </w:rPr>
        <w:t>zvláštních podmínkách účinnosti některých smluv, uveřejňování těchto smluv a o registru smluv</w:t>
      </w:r>
      <w:r w:rsidR="00562B39" w:rsidRPr="00C723BD">
        <w:rPr>
          <w:rFonts w:cs="Arial"/>
          <w:szCs w:val="22"/>
        </w:rPr>
        <w:t xml:space="preserve"> (zákon o registru smluv)</w:t>
      </w:r>
      <w:r w:rsidR="00F27E64" w:rsidRPr="00C723BD">
        <w:rPr>
          <w:rFonts w:cs="Arial"/>
          <w:szCs w:val="22"/>
        </w:rPr>
        <w:t>, ve znění pozdějších předpisů a zákona č. 106/1999 Sb., o svobodném přístupu k informacím, ve znění pozdějších předpisů.</w:t>
      </w:r>
    </w:p>
    <w:p w:rsidR="00C723BD" w:rsidRPr="00C723BD" w:rsidRDefault="00C723BD" w:rsidP="00C723BD">
      <w:pPr>
        <w:pStyle w:val="Odstavecseseznamem"/>
        <w:rPr>
          <w:rFonts w:cs="Arial"/>
          <w:szCs w:val="22"/>
        </w:rPr>
      </w:pPr>
    </w:p>
    <w:p w:rsidR="00F27E64" w:rsidRPr="00C723BD" w:rsidRDefault="00F27E64" w:rsidP="00992948">
      <w:pPr>
        <w:pStyle w:val="Odstavecseseznamem"/>
        <w:numPr>
          <w:ilvl w:val="0"/>
          <w:numId w:val="1"/>
        </w:numPr>
        <w:jc w:val="both"/>
        <w:rPr>
          <w:rStyle w:val="h1a6"/>
          <w:i w:val="0"/>
          <w:iCs w:val="0"/>
          <w:sz w:val="22"/>
          <w:szCs w:val="22"/>
        </w:rPr>
      </w:pPr>
      <w:r w:rsidRPr="00C723BD">
        <w:rPr>
          <w:rFonts w:cs="Arial"/>
          <w:szCs w:val="22"/>
        </w:rPr>
        <w:t>Dodatek č. 1 nabývá platnosti dnem jejího podpisu oběma smluvními stranami a účinnosti dnem jejího uveřejnění v registru smluv dle zákona č. 340/2015 Sb., o zvláštních podmínkách účinnosti některých smluv, uveřejňování těchto smluv a o registru smluv</w:t>
      </w:r>
      <w:r w:rsidR="00562B39" w:rsidRPr="00C723BD">
        <w:rPr>
          <w:rFonts w:cs="Arial"/>
          <w:szCs w:val="22"/>
        </w:rPr>
        <w:t xml:space="preserve">, </w:t>
      </w:r>
      <w:r w:rsidR="00C723BD" w:rsidRPr="00C723BD">
        <w:rPr>
          <w:rFonts w:cs="Arial"/>
          <w:szCs w:val="22"/>
        </w:rPr>
        <w:t xml:space="preserve">(zákon o registru smluv), </w:t>
      </w:r>
      <w:r w:rsidR="00562B39" w:rsidRPr="00C723BD">
        <w:rPr>
          <w:rFonts w:cs="Arial"/>
          <w:szCs w:val="22"/>
        </w:rPr>
        <w:t>v platném znění</w:t>
      </w:r>
      <w:r w:rsidRPr="00C723BD">
        <w:rPr>
          <w:rStyle w:val="h1a6"/>
          <w:color w:val="070707"/>
          <w:kern w:val="3"/>
          <w:sz w:val="22"/>
          <w:szCs w:val="22"/>
        </w:rPr>
        <w:t>.</w:t>
      </w:r>
    </w:p>
    <w:p w:rsidR="00C723BD" w:rsidRPr="00C723BD" w:rsidRDefault="00C723BD" w:rsidP="00C723BD">
      <w:pPr>
        <w:pStyle w:val="Odstavecseseznamem"/>
        <w:rPr>
          <w:rFonts w:cs="Arial"/>
          <w:szCs w:val="22"/>
        </w:rPr>
      </w:pPr>
    </w:p>
    <w:p w:rsidR="00C723BD" w:rsidRPr="00C723BD" w:rsidRDefault="00F27E64" w:rsidP="00992948">
      <w:pPr>
        <w:pStyle w:val="Odstavecseseznamem"/>
        <w:numPr>
          <w:ilvl w:val="0"/>
          <w:numId w:val="1"/>
        </w:numPr>
        <w:jc w:val="both"/>
        <w:rPr>
          <w:rFonts w:cs="Arial"/>
          <w:szCs w:val="22"/>
        </w:rPr>
      </w:pPr>
      <w:r w:rsidRPr="00C723BD">
        <w:rPr>
          <w:rFonts w:cs="Arial"/>
          <w:szCs w:val="22"/>
        </w:rPr>
        <w:t>Smluvní strany  výslovně sjednávají, že uveřejnění Do</w:t>
      </w:r>
      <w:r w:rsidR="00992948">
        <w:rPr>
          <w:rFonts w:cs="Arial"/>
          <w:szCs w:val="22"/>
        </w:rPr>
        <w:t xml:space="preserve">datku č. 1 v registru smluv dle </w:t>
      </w:r>
      <w:r w:rsidRPr="00C723BD">
        <w:rPr>
          <w:rFonts w:cs="Arial"/>
          <w:szCs w:val="22"/>
        </w:rPr>
        <w:t>zákona č. 340/2015 Sb., o zvláštních podmínkách účinnosti některých smluv, uveřejňování těchto smluv a o registru smluv</w:t>
      </w:r>
      <w:r w:rsidR="00C723BD" w:rsidRPr="00C723BD">
        <w:rPr>
          <w:rFonts w:cs="Arial"/>
          <w:szCs w:val="22"/>
        </w:rPr>
        <w:t xml:space="preserve"> (zákon o registru smluv)</w:t>
      </w:r>
      <w:r w:rsidRPr="00C723BD">
        <w:rPr>
          <w:rFonts w:cs="Arial"/>
          <w:szCs w:val="22"/>
        </w:rPr>
        <w:t xml:space="preserve">, </w:t>
      </w:r>
      <w:r w:rsidRPr="00C723BD">
        <w:rPr>
          <w:rStyle w:val="h1a6"/>
          <w:i w:val="0"/>
          <w:color w:val="070707"/>
          <w:kern w:val="3"/>
          <w:sz w:val="22"/>
          <w:szCs w:val="22"/>
        </w:rPr>
        <w:t>ve znění pozdějších předpisů</w:t>
      </w:r>
      <w:r w:rsidRPr="00C723BD">
        <w:rPr>
          <w:rStyle w:val="h1a6"/>
          <w:color w:val="070707"/>
          <w:kern w:val="3"/>
          <w:sz w:val="22"/>
          <w:szCs w:val="22"/>
        </w:rPr>
        <w:t xml:space="preserve">, </w:t>
      </w:r>
      <w:r w:rsidRPr="00C723BD">
        <w:rPr>
          <w:rFonts w:cs="Arial"/>
          <w:szCs w:val="22"/>
        </w:rPr>
        <w:t>zajistí Městská část Praha 7 neprodleně po podpisu tohoto Dodatku č. 1 a bude druhou smluvní stranu o provedeném uveřejnění v registru smluv informovat.</w:t>
      </w:r>
    </w:p>
    <w:p w:rsidR="00C723BD" w:rsidRPr="00C723BD" w:rsidRDefault="00C723BD" w:rsidP="00C723BD">
      <w:pPr>
        <w:pStyle w:val="Odstavecseseznamem"/>
        <w:rPr>
          <w:rFonts w:cs="Arial"/>
          <w:szCs w:val="22"/>
        </w:rPr>
      </w:pPr>
    </w:p>
    <w:p w:rsidR="00F27E64" w:rsidRPr="00C723BD" w:rsidRDefault="00F27E64" w:rsidP="00992948">
      <w:pPr>
        <w:pStyle w:val="Odstavecseseznamem"/>
        <w:numPr>
          <w:ilvl w:val="0"/>
          <w:numId w:val="1"/>
        </w:numPr>
        <w:jc w:val="both"/>
        <w:rPr>
          <w:rFonts w:cs="Arial"/>
          <w:szCs w:val="22"/>
        </w:rPr>
      </w:pPr>
      <w:r w:rsidRPr="00C723BD">
        <w:rPr>
          <w:rFonts w:cs="Arial"/>
          <w:szCs w:val="22"/>
        </w:rPr>
        <w:lastRenderedPageBreak/>
        <w:t>Smluvní strany souhlasí se zveřejněním Dodatku č.</w:t>
      </w:r>
      <w:r w:rsidR="00C723BD" w:rsidRPr="00C723BD">
        <w:rPr>
          <w:rFonts w:cs="Arial"/>
          <w:szCs w:val="22"/>
        </w:rPr>
        <w:t xml:space="preserve"> </w:t>
      </w:r>
      <w:r w:rsidRPr="00C723BD">
        <w:rPr>
          <w:rFonts w:cs="Arial"/>
          <w:szCs w:val="22"/>
        </w:rPr>
        <w:t>1 na internetových stránkách Městské části Praha 7 a na profilu zadavatele.</w:t>
      </w:r>
    </w:p>
    <w:p w:rsidR="00C723BD" w:rsidRPr="00C723BD" w:rsidRDefault="00C723BD" w:rsidP="00C723BD">
      <w:pPr>
        <w:pStyle w:val="Odstavecseseznamem"/>
        <w:rPr>
          <w:rFonts w:cs="Arial"/>
          <w:szCs w:val="22"/>
        </w:rPr>
      </w:pPr>
    </w:p>
    <w:p w:rsidR="00C723BD" w:rsidRDefault="00C723BD" w:rsidP="00992948">
      <w:pPr>
        <w:pStyle w:val="Odstavecseseznamem"/>
        <w:numPr>
          <w:ilvl w:val="0"/>
          <w:numId w:val="1"/>
        </w:numPr>
        <w:jc w:val="both"/>
        <w:rPr>
          <w:rFonts w:cs="Arial"/>
          <w:szCs w:val="22"/>
        </w:rPr>
      </w:pPr>
      <w:r w:rsidRPr="00C723BD">
        <w:rPr>
          <w:rFonts w:cs="Arial"/>
          <w:szCs w:val="22"/>
        </w:rPr>
        <w:t xml:space="preserve">  Nedílnou součástí tohoto Dodatku č.</w:t>
      </w:r>
      <w:r w:rsidR="0032735D">
        <w:rPr>
          <w:rFonts w:cs="Arial"/>
          <w:szCs w:val="22"/>
        </w:rPr>
        <w:t xml:space="preserve"> </w:t>
      </w:r>
      <w:r w:rsidRPr="00C723BD">
        <w:rPr>
          <w:rFonts w:cs="Arial"/>
          <w:szCs w:val="22"/>
        </w:rPr>
        <w:t xml:space="preserve">1 je příloha č. </w:t>
      </w:r>
      <w:r w:rsidR="00992948">
        <w:rPr>
          <w:rFonts w:cs="Arial"/>
          <w:szCs w:val="22"/>
        </w:rPr>
        <w:t>1a</w:t>
      </w:r>
      <w:r w:rsidR="00E11948">
        <w:rPr>
          <w:rFonts w:cs="Arial"/>
          <w:szCs w:val="22"/>
        </w:rPr>
        <w:t xml:space="preserve"> Kupní smlouvy</w:t>
      </w:r>
      <w:r w:rsidR="00992948">
        <w:rPr>
          <w:rFonts w:cs="Arial"/>
          <w:szCs w:val="22"/>
        </w:rPr>
        <w:t xml:space="preserve"> – Změnové listy </w:t>
      </w:r>
      <w:r w:rsidR="00992948">
        <w:rPr>
          <w:rFonts w:cs="Arial"/>
          <w:szCs w:val="22"/>
        </w:rPr>
        <w:br/>
        <w:t>č. 1-3 vč. Rekapitulace.</w:t>
      </w:r>
    </w:p>
    <w:p w:rsidR="00992948" w:rsidRPr="00992948" w:rsidRDefault="00992948" w:rsidP="00992948">
      <w:pPr>
        <w:pStyle w:val="Odstavecseseznamem"/>
        <w:rPr>
          <w:rFonts w:cs="Arial"/>
          <w:szCs w:val="22"/>
        </w:rPr>
      </w:pPr>
    </w:p>
    <w:p w:rsidR="00992948" w:rsidRPr="00992948" w:rsidRDefault="00992948" w:rsidP="00992948">
      <w:pPr>
        <w:jc w:val="both"/>
        <w:rPr>
          <w:rFonts w:cs="Arial"/>
          <w:szCs w:val="22"/>
        </w:rPr>
      </w:pPr>
    </w:p>
    <w:p w:rsidR="00F27E64" w:rsidRPr="00C723BD" w:rsidRDefault="00F27E64" w:rsidP="00F27E64">
      <w:pPr>
        <w:rPr>
          <w:rFonts w:cs="Arial"/>
          <w:szCs w:val="22"/>
        </w:rPr>
      </w:pPr>
    </w:p>
    <w:p w:rsidR="00F27E64" w:rsidRPr="00C723BD" w:rsidRDefault="00992948" w:rsidP="00F27E64">
      <w:pPr>
        <w:spacing w:line="240" w:lineRule="atLeast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V Pra</w:t>
      </w:r>
      <w:r w:rsidR="002C0DBB">
        <w:rPr>
          <w:rFonts w:cs="Arial"/>
          <w:color w:val="000000"/>
          <w:szCs w:val="22"/>
        </w:rPr>
        <w:t xml:space="preserve">ze dne 17. 10. </w:t>
      </w:r>
      <w:r w:rsidR="00972675">
        <w:rPr>
          <w:rFonts w:cs="Arial"/>
          <w:color w:val="000000"/>
          <w:szCs w:val="22"/>
        </w:rPr>
        <w:t>2022</w:t>
      </w:r>
      <w:r w:rsidR="00F27E64" w:rsidRPr="00C723BD">
        <w:rPr>
          <w:rFonts w:cs="Arial"/>
          <w:color w:val="000000"/>
          <w:szCs w:val="22"/>
        </w:rPr>
        <w:tab/>
      </w:r>
      <w:r w:rsidR="00F27E64" w:rsidRPr="00C723BD">
        <w:rPr>
          <w:rFonts w:cs="Arial"/>
          <w:color w:val="000000"/>
          <w:szCs w:val="22"/>
        </w:rPr>
        <w:tab/>
      </w:r>
      <w:r w:rsidR="00F27E64" w:rsidRPr="00C723BD">
        <w:rPr>
          <w:rFonts w:cs="Arial"/>
          <w:color w:val="000000"/>
          <w:szCs w:val="22"/>
        </w:rPr>
        <w:tab/>
      </w:r>
      <w:r w:rsidR="00F27E64" w:rsidRPr="00C723BD">
        <w:rPr>
          <w:rFonts w:cs="Arial"/>
          <w:color w:val="000000"/>
          <w:szCs w:val="22"/>
        </w:rPr>
        <w:tab/>
        <w:t>V Praze dne</w:t>
      </w:r>
      <w:bookmarkStart w:id="1" w:name="_PictureBullets"/>
      <w:bookmarkEnd w:id="1"/>
      <w:r w:rsidR="002C0DBB">
        <w:rPr>
          <w:rFonts w:cs="Arial"/>
          <w:color w:val="000000"/>
          <w:szCs w:val="22"/>
        </w:rPr>
        <w:t xml:space="preserve"> 17. 10. </w:t>
      </w:r>
      <w:r w:rsidR="00972675">
        <w:rPr>
          <w:rFonts w:cs="Arial"/>
          <w:color w:val="000000"/>
          <w:szCs w:val="22"/>
        </w:rPr>
        <w:t>2022</w:t>
      </w:r>
    </w:p>
    <w:p w:rsidR="00F27E64" w:rsidRPr="00C723BD" w:rsidRDefault="00F27E64" w:rsidP="00F27E64">
      <w:pPr>
        <w:spacing w:line="240" w:lineRule="atLeast"/>
        <w:jc w:val="both"/>
        <w:rPr>
          <w:rFonts w:cs="Arial"/>
          <w:szCs w:val="22"/>
        </w:rPr>
      </w:pPr>
    </w:p>
    <w:p w:rsidR="00992948" w:rsidRDefault="00992948" w:rsidP="00F27E64">
      <w:pPr>
        <w:spacing w:line="240" w:lineRule="atLeast"/>
        <w:jc w:val="both"/>
        <w:rPr>
          <w:rFonts w:cs="Arial"/>
          <w:szCs w:val="22"/>
        </w:rPr>
      </w:pPr>
    </w:p>
    <w:p w:rsidR="00F27E64" w:rsidRPr="00C723BD" w:rsidRDefault="00F27E64" w:rsidP="00F27E64">
      <w:pPr>
        <w:spacing w:line="240" w:lineRule="atLeast"/>
        <w:jc w:val="both"/>
        <w:rPr>
          <w:rFonts w:cs="Arial"/>
          <w:szCs w:val="22"/>
        </w:rPr>
      </w:pPr>
      <w:r w:rsidRPr="00C723BD">
        <w:rPr>
          <w:rFonts w:cs="Arial"/>
          <w:szCs w:val="22"/>
        </w:rPr>
        <w:t>Kupující</w:t>
      </w:r>
      <w:r w:rsidRPr="00C723BD">
        <w:rPr>
          <w:rFonts w:cs="Arial"/>
          <w:szCs w:val="22"/>
        </w:rPr>
        <w:tab/>
      </w:r>
      <w:r w:rsidRPr="00C723BD">
        <w:rPr>
          <w:rFonts w:cs="Arial"/>
          <w:szCs w:val="22"/>
        </w:rPr>
        <w:tab/>
      </w:r>
      <w:r w:rsidRPr="00C723BD">
        <w:rPr>
          <w:rFonts w:cs="Arial"/>
          <w:szCs w:val="22"/>
        </w:rPr>
        <w:tab/>
      </w:r>
      <w:r w:rsidRPr="00C723BD">
        <w:rPr>
          <w:rFonts w:cs="Arial"/>
          <w:szCs w:val="22"/>
        </w:rPr>
        <w:tab/>
      </w:r>
      <w:r w:rsidRPr="00C723BD">
        <w:rPr>
          <w:rFonts w:cs="Arial"/>
          <w:szCs w:val="22"/>
        </w:rPr>
        <w:tab/>
      </w:r>
      <w:r w:rsidRPr="00C723BD">
        <w:rPr>
          <w:rFonts w:cs="Arial"/>
          <w:szCs w:val="22"/>
        </w:rPr>
        <w:tab/>
        <w:t>Prodávající</w:t>
      </w:r>
    </w:p>
    <w:p w:rsidR="00F27E64" w:rsidRPr="00C723BD" w:rsidRDefault="00F27E64" w:rsidP="00F27E64">
      <w:pPr>
        <w:pStyle w:val="Import40"/>
        <w:tabs>
          <w:tab w:val="clear" w:pos="360"/>
          <w:tab w:val="left" w:pos="708"/>
        </w:tabs>
        <w:rPr>
          <w:rFonts w:ascii="Arial" w:hAnsi="Arial" w:cs="Arial"/>
          <w:sz w:val="22"/>
          <w:szCs w:val="22"/>
          <w:lang w:val="cs-CZ"/>
        </w:rPr>
      </w:pPr>
    </w:p>
    <w:p w:rsidR="00F27E64" w:rsidRPr="00C723BD" w:rsidRDefault="00F27E64" w:rsidP="00F27E64">
      <w:pPr>
        <w:pStyle w:val="Import40"/>
        <w:tabs>
          <w:tab w:val="clear" w:pos="360"/>
          <w:tab w:val="left" w:pos="708"/>
        </w:tabs>
        <w:rPr>
          <w:rFonts w:ascii="Arial" w:hAnsi="Arial" w:cs="Arial"/>
          <w:sz w:val="22"/>
          <w:szCs w:val="22"/>
          <w:lang w:val="cs-CZ"/>
        </w:rPr>
      </w:pPr>
    </w:p>
    <w:p w:rsidR="00F27E64" w:rsidRPr="00C723BD" w:rsidRDefault="00F27E64" w:rsidP="00F27E64">
      <w:pPr>
        <w:pStyle w:val="Import40"/>
        <w:tabs>
          <w:tab w:val="clear" w:pos="360"/>
          <w:tab w:val="left" w:pos="708"/>
        </w:tabs>
        <w:rPr>
          <w:rFonts w:ascii="Arial" w:hAnsi="Arial" w:cs="Arial"/>
          <w:sz w:val="22"/>
          <w:szCs w:val="22"/>
          <w:lang w:val="cs-CZ"/>
        </w:rPr>
      </w:pPr>
    </w:p>
    <w:p w:rsidR="00F27E64" w:rsidRDefault="00F27E64" w:rsidP="00F27E64">
      <w:pPr>
        <w:pStyle w:val="Import40"/>
        <w:tabs>
          <w:tab w:val="clear" w:pos="360"/>
          <w:tab w:val="left" w:pos="708"/>
        </w:tabs>
        <w:rPr>
          <w:rFonts w:ascii="Arial" w:hAnsi="Arial" w:cs="Arial"/>
          <w:sz w:val="22"/>
          <w:szCs w:val="22"/>
          <w:lang w:val="cs-CZ"/>
        </w:rPr>
      </w:pPr>
    </w:p>
    <w:p w:rsidR="00992948" w:rsidRPr="00C723BD" w:rsidRDefault="00992948" w:rsidP="00F27E64">
      <w:pPr>
        <w:pStyle w:val="Import40"/>
        <w:tabs>
          <w:tab w:val="clear" w:pos="360"/>
          <w:tab w:val="left" w:pos="708"/>
        </w:tabs>
        <w:rPr>
          <w:rFonts w:ascii="Arial" w:hAnsi="Arial" w:cs="Arial"/>
          <w:sz w:val="22"/>
          <w:szCs w:val="22"/>
          <w:lang w:val="cs-CZ"/>
        </w:rPr>
      </w:pPr>
    </w:p>
    <w:p w:rsidR="00F27E64" w:rsidRPr="00C723BD" w:rsidRDefault="00F27E64" w:rsidP="00F27E64">
      <w:pPr>
        <w:pStyle w:val="Import40"/>
        <w:tabs>
          <w:tab w:val="clear" w:pos="360"/>
          <w:tab w:val="left" w:pos="720"/>
        </w:tabs>
        <w:rPr>
          <w:rFonts w:ascii="Arial" w:hAnsi="Arial" w:cs="Arial"/>
          <w:sz w:val="22"/>
          <w:szCs w:val="22"/>
          <w:lang w:val="cs-CZ"/>
        </w:rPr>
      </w:pPr>
      <w:r w:rsidRPr="00C723BD">
        <w:rPr>
          <w:rFonts w:ascii="Arial" w:hAnsi="Arial" w:cs="Arial"/>
          <w:sz w:val="22"/>
          <w:szCs w:val="22"/>
          <w:lang w:val="cs-CZ"/>
        </w:rPr>
        <w:t xml:space="preserve">………………………… </w:t>
      </w:r>
      <w:r w:rsidRPr="00C723BD">
        <w:rPr>
          <w:rFonts w:ascii="Arial" w:hAnsi="Arial" w:cs="Arial"/>
          <w:sz w:val="22"/>
          <w:szCs w:val="22"/>
          <w:lang w:val="cs-CZ"/>
        </w:rPr>
        <w:tab/>
        <w:t xml:space="preserve">             …………………….. </w:t>
      </w:r>
    </w:p>
    <w:p w:rsidR="00D56874" w:rsidRPr="00E11948" w:rsidRDefault="00E11948" w:rsidP="00E11948">
      <w:pPr>
        <w:rPr>
          <w:rFonts w:cs="Arial"/>
          <w:b/>
          <w:szCs w:val="22"/>
        </w:rPr>
      </w:pPr>
      <w:r w:rsidRPr="00E11948">
        <w:rPr>
          <w:rFonts w:cs="Arial"/>
          <w:b/>
          <w:szCs w:val="22"/>
        </w:rPr>
        <w:t>Městská část Praha 7</w:t>
      </w:r>
      <w:r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Pr="00E11948">
        <w:rPr>
          <w:rFonts w:cs="Arial"/>
          <w:b/>
          <w:szCs w:val="22"/>
        </w:rPr>
        <w:t>TeS, spol. s r.o. Chotěboř</w:t>
      </w:r>
    </w:p>
    <w:p w:rsidR="00E11948" w:rsidRDefault="00E11948" w:rsidP="00E11948">
      <w:r w:rsidRPr="00E11948">
        <w:t>Mgr</w:t>
      </w:r>
      <w:r>
        <w:t xml:space="preserve">. Jan Čižinský </w:t>
      </w:r>
      <w:r>
        <w:tab/>
      </w:r>
      <w:r>
        <w:tab/>
      </w:r>
      <w:r>
        <w:tab/>
      </w:r>
      <w:r>
        <w:tab/>
      </w:r>
      <w:r>
        <w:tab/>
      </w:r>
      <w:r w:rsidRPr="00E11948">
        <w:t xml:space="preserve">Josef Sobotka </w:t>
      </w:r>
    </w:p>
    <w:p w:rsidR="00D56874" w:rsidRPr="00E11948" w:rsidRDefault="00E11948" w:rsidP="00E11948">
      <w:r>
        <w:t xml:space="preserve">starosta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1948">
        <w:t>jednatel</w:t>
      </w:r>
      <w:r w:rsidRPr="00E11948">
        <w:tab/>
      </w:r>
      <w:r w:rsidRPr="00E11948">
        <w:tab/>
      </w:r>
      <w:r w:rsidRPr="00E11948">
        <w:tab/>
      </w:r>
      <w:r w:rsidRPr="00E11948">
        <w:tab/>
      </w:r>
      <w:r w:rsidRPr="00E11948">
        <w:tab/>
      </w:r>
      <w:r w:rsidRPr="00E11948">
        <w:tab/>
      </w:r>
    </w:p>
    <w:p w:rsidR="00D56874" w:rsidRDefault="00D56874" w:rsidP="00AD0B73">
      <w:pPr>
        <w:pStyle w:val="Odstavecseseznamem"/>
        <w:ind w:left="340"/>
        <w:rPr>
          <w:b/>
        </w:rPr>
      </w:pPr>
    </w:p>
    <w:p w:rsidR="00D56874" w:rsidRDefault="00D56874" w:rsidP="00AD0B73">
      <w:pPr>
        <w:pStyle w:val="Odstavecseseznamem"/>
        <w:ind w:left="340"/>
        <w:rPr>
          <w:b/>
        </w:rPr>
      </w:pPr>
    </w:p>
    <w:p w:rsidR="00D56874" w:rsidRDefault="00D56874" w:rsidP="00AD0B73">
      <w:pPr>
        <w:pStyle w:val="Odstavecseseznamem"/>
        <w:ind w:left="340"/>
        <w:rPr>
          <w:b/>
        </w:rPr>
      </w:pPr>
    </w:p>
    <w:p w:rsidR="00D56874" w:rsidRDefault="00D56874" w:rsidP="00AD0B73">
      <w:pPr>
        <w:pStyle w:val="Odstavecseseznamem"/>
        <w:ind w:left="340"/>
        <w:rPr>
          <w:b/>
        </w:rPr>
      </w:pPr>
    </w:p>
    <w:p w:rsidR="00D56874" w:rsidRDefault="00D56874" w:rsidP="00AD0B73">
      <w:pPr>
        <w:pStyle w:val="Odstavecseseznamem"/>
        <w:ind w:left="340"/>
        <w:rPr>
          <w:b/>
        </w:rPr>
      </w:pPr>
    </w:p>
    <w:p w:rsidR="00D56874" w:rsidRDefault="00D56874" w:rsidP="00AD0B73">
      <w:pPr>
        <w:pStyle w:val="Odstavecseseznamem"/>
        <w:ind w:left="340"/>
        <w:rPr>
          <w:b/>
        </w:rPr>
      </w:pPr>
    </w:p>
    <w:p w:rsidR="00D56874" w:rsidRDefault="00D56874" w:rsidP="00AD0B73">
      <w:pPr>
        <w:pStyle w:val="Odstavecseseznamem"/>
        <w:ind w:left="340"/>
        <w:rPr>
          <w:b/>
        </w:rPr>
      </w:pPr>
    </w:p>
    <w:p w:rsidR="00D56874" w:rsidRPr="00AD0B73" w:rsidRDefault="00D56874" w:rsidP="00AD0B73">
      <w:pPr>
        <w:pStyle w:val="Odstavecseseznamem"/>
        <w:ind w:left="340"/>
        <w:rPr>
          <w:b/>
        </w:rPr>
      </w:pPr>
    </w:p>
    <w:sectPr w:rsidR="00D56874" w:rsidRPr="00AD0B73" w:rsidSect="00D56874">
      <w:footerReference w:type="default" r:id="rId7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874" w:rsidRDefault="00D56874" w:rsidP="00D56874">
      <w:r>
        <w:separator/>
      </w:r>
    </w:p>
  </w:endnote>
  <w:endnote w:type="continuationSeparator" w:id="0">
    <w:p w:rsidR="00D56874" w:rsidRDefault="00D56874" w:rsidP="00D5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inion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557872"/>
      <w:docPartObj>
        <w:docPartGallery w:val="Page Numbers (Bottom of Page)"/>
        <w:docPartUnique/>
      </w:docPartObj>
    </w:sdtPr>
    <w:sdtEndPr/>
    <w:sdtContent>
      <w:p w:rsidR="00D56874" w:rsidRDefault="00D5687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8F9">
          <w:rPr>
            <w:noProof/>
          </w:rPr>
          <w:t>3</w:t>
        </w:r>
        <w:r>
          <w:fldChar w:fldCharType="end"/>
        </w:r>
      </w:p>
    </w:sdtContent>
  </w:sdt>
  <w:p w:rsidR="00D56874" w:rsidRDefault="00D568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874" w:rsidRDefault="00D56874" w:rsidP="00D56874">
      <w:r>
        <w:separator/>
      </w:r>
    </w:p>
  </w:footnote>
  <w:footnote w:type="continuationSeparator" w:id="0">
    <w:p w:rsidR="00D56874" w:rsidRDefault="00D56874" w:rsidP="00D56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850961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28"/>
    <w:rsid w:val="00003031"/>
    <w:rsid w:val="000524DE"/>
    <w:rsid w:val="00112868"/>
    <w:rsid w:val="001376FE"/>
    <w:rsid w:val="00167EB3"/>
    <w:rsid w:val="001D27EF"/>
    <w:rsid w:val="002508F9"/>
    <w:rsid w:val="002B3411"/>
    <w:rsid w:val="002B4B4C"/>
    <w:rsid w:val="002C0DBB"/>
    <w:rsid w:val="002F37EA"/>
    <w:rsid w:val="0032735D"/>
    <w:rsid w:val="00445DBC"/>
    <w:rsid w:val="00477828"/>
    <w:rsid w:val="004C1AAB"/>
    <w:rsid w:val="00562B39"/>
    <w:rsid w:val="005A72C5"/>
    <w:rsid w:val="00623A9A"/>
    <w:rsid w:val="006B3E17"/>
    <w:rsid w:val="006E5F7F"/>
    <w:rsid w:val="0085437C"/>
    <w:rsid w:val="00872116"/>
    <w:rsid w:val="00896103"/>
    <w:rsid w:val="00896A91"/>
    <w:rsid w:val="00972675"/>
    <w:rsid w:val="00992948"/>
    <w:rsid w:val="00A053E1"/>
    <w:rsid w:val="00A3558A"/>
    <w:rsid w:val="00A52BAD"/>
    <w:rsid w:val="00A633D5"/>
    <w:rsid w:val="00AC4294"/>
    <w:rsid w:val="00AD0B73"/>
    <w:rsid w:val="00BC61FE"/>
    <w:rsid w:val="00C3057D"/>
    <w:rsid w:val="00C42906"/>
    <w:rsid w:val="00C723BD"/>
    <w:rsid w:val="00D56874"/>
    <w:rsid w:val="00D8561A"/>
    <w:rsid w:val="00E11948"/>
    <w:rsid w:val="00E210C5"/>
    <w:rsid w:val="00F17520"/>
    <w:rsid w:val="00F27E64"/>
    <w:rsid w:val="00F5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41217-76B3-403C-A243-72B23DD8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7828"/>
    <w:rPr>
      <w:rFonts w:ascii="Arial" w:hAnsi="Arial"/>
      <w:sz w:val="22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2BAD"/>
    <w:pPr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52BAD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A52BAD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A52BAD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A52B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52BAD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A52BAD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A52BA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A52BAD"/>
    <w:p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itul1">
    <w:name w:val="Podtitul1"/>
    <w:basedOn w:val="Normln"/>
    <w:qFormat/>
    <w:rsid w:val="00A52BAD"/>
    <w:pPr>
      <w:jc w:val="center"/>
    </w:pPr>
    <w:rPr>
      <w:b/>
      <w:bCs/>
      <w:sz w:val="40"/>
    </w:rPr>
  </w:style>
  <w:style w:type="character" w:customStyle="1" w:styleId="Nadpis1Char">
    <w:name w:val="Nadpis 1 Char"/>
    <w:basedOn w:val="Standardnpsmoodstavce"/>
    <w:link w:val="Nadpis1"/>
    <w:rsid w:val="00A52BAD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A52BAD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A52BAD"/>
    <w:rPr>
      <w:rFonts w:cs="Arial"/>
      <w:b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A52BAD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A52BAD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A52BAD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A52BAD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A52BAD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A52BAD"/>
    <w:rPr>
      <w:rFonts w:cs="Arial"/>
      <w:sz w:val="22"/>
      <w:szCs w:val="22"/>
    </w:rPr>
  </w:style>
  <w:style w:type="paragraph" w:styleId="Titulek">
    <w:name w:val="caption"/>
    <w:basedOn w:val="Normln"/>
    <w:next w:val="Normln"/>
    <w:qFormat/>
    <w:rsid w:val="00A52BAD"/>
    <w:pPr>
      <w:spacing w:after="120"/>
      <w:jc w:val="center"/>
    </w:pPr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A52BAD"/>
    <w:pPr>
      <w:spacing w:after="240"/>
      <w:jc w:val="center"/>
      <w:outlineLvl w:val="0"/>
    </w:pPr>
    <w:rPr>
      <w:rFonts w:cs="Arial"/>
      <w:b/>
      <w:bCs/>
      <w:caps/>
      <w:spacing w:val="20"/>
      <w:kern w:val="28"/>
      <w:sz w:val="48"/>
      <w:szCs w:val="32"/>
    </w:rPr>
  </w:style>
  <w:style w:type="character" w:customStyle="1" w:styleId="NzevChar">
    <w:name w:val="Název Char"/>
    <w:basedOn w:val="Standardnpsmoodstavce"/>
    <w:link w:val="Nzev"/>
    <w:rsid w:val="00A52BAD"/>
    <w:rPr>
      <w:rFonts w:cs="Arial"/>
      <w:b/>
      <w:bCs/>
      <w:caps/>
      <w:spacing w:val="20"/>
      <w:kern w:val="28"/>
      <w:sz w:val="48"/>
      <w:szCs w:val="32"/>
    </w:rPr>
  </w:style>
  <w:style w:type="paragraph" w:styleId="Odstavecseseznamem">
    <w:name w:val="List Paragraph"/>
    <w:basedOn w:val="Normln"/>
    <w:uiPriority w:val="34"/>
    <w:qFormat/>
    <w:rsid w:val="00A52BAD"/>
    <w:pPr>
      <w:ind w:left="720"/>
      <w:contextualSpacing/>
    </w:pPr>
  </w:style>
  <w:style w:type="paragraph" w:styleId="Zkladntext">
    <w:name w:val="Body Text"/>
    <w:basedOn w:val="Normln"/>
    <w:link w:val="ZkladntextChar"/>
    <w:rsid w:val="00477828"/>
    <w:pPr>
      <w:widowControl w:val="0"/>
    </w:pPr>
    <w:rPr>
      <w:rFonts w:ascii="Times New Roman" w:hAnsi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477828"/>
    <w:rPr>
      <w:snapToGrid w:val="0"/>
      <w:color w:val="000000"/>
      <w:sz w:val="24"/>
      <w:lang w:eastAsia="cs-CZ"/>
    </w:rPr>
  </w:style>
  <w:style w:type="paragraph" w:customStyle="1" w:styleId="Bezmezer1">
    <w:name w:val="Bez mezer1"/>
    <w:rsid w:val="00477828"/>
    <w:rPr>
      <w:rFonts w:ascii="Calibri" w:hAnsi="Calibri"/>
      <w:sz w:val="22"/>
      <w:szCs w:val="22"/>
    </w:rPr>
  </w:style>
  <w:style w:type="paragraph" w:styleId="Normlnweb">
    <w:name w:val="Normal (Web)"/>
    <w:basedOn w:val="Normln"/>
    <w:uiPriority w:val="99"/>
    <w:rsid w:val="0047782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rsid w:val="0047782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77828"/>
    <w:rPr>
      <w:rFonts w:ascii="Arial" w:hAnsi="Arial"/>
      <w:sz w:val="2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568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6874"/>
    <w:rPr>
      <w:rFonts w:ascii="Arial" w:hAnsi="Arial"/>
      <w:sz w:val="22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68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6874"/>
    <w:rPr>
      <w:rFonts w:ascii="Arial" w:hAnsi="Arial"/>
      <w:sz w:val="22"/>
      <w:szCs w:val="24"/>
      <w:lang w:eastAsia="cs-CZ"/>
    </w:rPr>
  </w:style>
  <w:style w:type="character" w:customStyle="1" w:styleId="h1a6">
    <w:name w:val="h1a6"/>
    <w:rsid w:val="00F27E64"/>
    <w:rPr>
      <w:rFonts w:ascii="Arial" w:hAnsi="Arial" w:cs="Arial"/>
      <w:i/>
      <w:iCs/>
      <w:vanish w:val="0"/>
      <w:sz w:val="26"/>
      <w:szCs w:val="26"/>
    </w:rPr>
  </w:style>
  <w:style w:type="paragraph" w:customStyle="1" w:styleId="Import40">
    <w:name w:val="Import 40"/>
    <w:rsid w:val="00F27E64"/>
    <w:pPr>
      <w:tabs>
        <w:tab w:val="left" w:pos="360"/>
        <w:tab w:val="left" w:pos="4248"/>
        <w:tab w:val="left" w:pos="5976"/>
      </w:tabs>
      <w:suppressAutoHyphens/>
      <w:autoSpaceDN w:val="0"/>
      <w:jc w:val="both"/>
      <w:textAlignment w:val="baseline"/>
    </w:pPr>
    <w:rPr>
      <w:rFonts w:ascii="Avinion" w:hAnsi="Avinion"/>
      <w:sz w:val="24"/>
      <w:lang w:val="en-US" w:eastAsia="cs-CZ"/>
    </w:rPr>
  </w:style>
  <w:style w:type="paragraph" w:customStyle="1" w:styleId="Default">
    <w:name w:val="Default"/>
    <w:rsid w:val="00972675"/>
    <w:pPr>
      <w:autoSpaceDE w:val="0"/>
      <w:autoSpaceDN w:val="0"/>
      <w:adjustRightInd w:val="0"/>
    </w:pPr>
    <w:rPr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4933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UMCP7</Company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Lutovská Marie</dc:creator>
  <cp:keywords/>
  <dc:description/>
  <cp:lastModifiedBy>Šišková Jana</cp:lastModifiedBy>
  <cp:revision>2</cp:revision>
  <cp:lastPrinted>2022-10-17T14:34:00Z</cp:lastPrinted>
  <dcterms:created xsi:type="dcterms:W3CDTF">2022-10-18T07:44:00Z</dcterms:created>
  <dcterms:modified xsi:type="dcterms:W3CDTF">2022-10-18T07:44:00Z</dcterms:modified>
</cp:coreProperties>
</file>