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5518" w14:textId="77777777" w:rsidR="00F771E7" w:rsidRPr="00371D04" w:rsidRDefault="00F771E7" w:rsidP="00F771E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</w:pPr>
      <w:r w:rsidRPr="00371D0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  <w:t>Plzeňský kraj</w:t>
      </w:r>
    </w:p>
    <w:p w14:paraId="2A9739B6" w14:textId="77777777" w:rsidR="00F771E7" w:rsidRPr="00371D04" w:rsidRDefault="00F771E7" w:rsidP="00F771E7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Sídlo: </w:t>
      </w:r>
      <w:r w:rsidRPr="00371D04"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068DB33E" w14:textId="328EBEF4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K podpisu </w:t>
      </w:r>
      <w:r w:rsidR="0086476A">
        <w:rPr>
          <w:rFonts w:ascii="Arial" w:eastAsia="Times New Roman" w:hAnsi="Arial" w:cs="Arial"/>
          <w:sz w:val="24"/>
          <w:szCs w:val="24"/>
        </w:rPr>
        <w:t>dohod</w:t>
      </w:r>
      <w:r w:rsidRPr="00371D04">
        <w:rPr>
          <w:rFonts w:ascii="Arial" w:eastAsia="Times New Roman" w:hAnsi="Arial" w:cs="Arial"/>
          <w:sz w:val="24"/>
          <w:szCs w:val="24"/>
        </w:rPr>
        <w:t>y oprávněn:</w:t>
      </w:r>
      <w:r w:rsidRPr="00371D04">
        <w:rPr>
          <w:rFonts w:ascii="Arial" w:eastAsia="Times New Roman" w:hAnsi="Arial" w:cs="Arial"/>
          <w:sz w:val="24"/>
          <w:szCs w:val="24"/>
        </w:rPr>
        <w:tab/>
      </w:r>
      <w:r w:rsidR="00F7633C"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052206E0" w14:textId="77777777" w:rsidR="00F771E7" w:rsidRPr="00371D04" w:rsidRDefault="00F771E7" w:rsidP="00F771E7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IČO: </w:t>
      </w:r>
      <w:r w:rsidRPr="00371D04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056E7F71" w14:textId="77777777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DIČ:</w:t>
      </w:r>
      <w:r w:rsidRPr="00371D04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B1BD123" w14:textId="77777777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Bankovní spojení:</w:t>
      </w:r>
      <w:r w:rsidRPr="00371D04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753329AB" w14:textId="69BB5BBC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Číslo účtu:                        </w:t>
      </w:r>
      <w:r w:rsidR="007A668F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371D04">
        <w:rPr>
          <w:rFonts w:ascii="Arial" w:eastAsia="Times New Roman" w:hAnsi="Arial" w:cs="Arial"/>
          <w:sz w:val="24"/>
          <w:szCs w:val="24"/>
        </w:rPr>
        <w:t>94-24621311/0710</w:t>
      </w:r>
    </w:p>
    <w:p w14:paraId="46D26BFF" w14:textId="77777777" w:rsidR="00F771E7" w:rsidRPr="00371D04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85FE9D" w14:textId="77777777" w:rsidR="00F771E7" w:rsidRPr="00371D04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na straně jedné jako poskytovatel </w:t>
      </w:r>
      <w:r w:rsidR="00E15BB9" w:rsidRPr="00371D04">
        <w:rPr>
          <w:rFonts w:ascii="Arial" w:eastAsia="Times New Roman" w:hAnsi="Arial" w:cs="Arial"/>
          <w:sz w:val="24"/>
          <w:szCs w:val="24"/>
        </w:rPr>
        <w:t>finančních prostředků</w:t>
      </w:r>
    </w:p>
    <w:p w14:paraId="5C8592DE" w14:textId="77777777" w:rsidR="00F771E7" w:rsidRPr="00371D04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/dále jen „Plzeňský kraj“/</w:t>
      </w:r>
    </w:p>
    <w:p w14:paraId="0B603395" w14:textId="77777777" w:rsidR="008C0A84" w:rsidRPr="00371D04" w:rsidRDefault="008C0A84" w:rsidP="008C0A84">
      <w:pPr>
        <w:spacing w:after="0"/>
        <w:ind w:left="2124" w:hanging="2124"/>
        <w:rPr>
          <w:rFonts w:ascii="Arial" w:hAnsi="Arial" w:cs="Arial"/>
          <w:i/>
          <w:sz w:val="24"/>
          <w:szCs w:val="24"/>
        </w:rPr>
      </w:pPr>
    </w:p>
    <w:p w14:paraId="2930D7D7" w14:textId="261C09CC" w:rsidR="008C0A84" w:rsidRPr="00371D04" w:rsidRDefault="008C0A84" w:rsidP="008C0A84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a</w:t>
      </w:r>
    </w:p>
    <w:p w14:paraId="51D50C0D" w14:textId="77777777" w:rsidR="008C0A84" w:rsidRPr="00371D04" w:rsidRDefault="008C0A84" w:rsidP="008C0A84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1B8C5749" w14:textId="77777777" w:rsidR="00A14ACA" w:rsidRPr="00EB75AA" w:rsidRDefault="00A14ACA" w:rsidP="00A14A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B75AA">
        <w:rPr>
          <w:rFonts w:ascii="Arial" w:hAnsi="Arial" w:cs="Arial"/>
          <w:b/>
          <w:sz w:val="24"/>
          <w:szCs w:val="24"/>
        </w:rPr>
        <w:t>Domov pro osoby se zdravotním postižením Bystřice nad Úhlavou, příspěvková organizace</w:t>
      </w:r>
    </w:p>
    <w:p w14:paraId="71FD51F3" w14:textId="77777777" w:rsidR="00A14ACA" w:rsidRPr="00EB75AA" w:rsidRDefault="00A14ACA" w:rsidP="00A14ACA">
      <w:pPr>
        <w:spacing w:after="0"/>
        <w:ind w:left="3402" w:hanging="3402"/>
        <w:rPr>
          <w:rFonts w:ascii="Arial" w:hAnsi="Arial" w:cs="Arial"/>
          <w:sz w:val="24"/>
          <w:szCs w:val="24"/>
        </w:rPr>
      </w:pPr>
      <w:r w:rsidRPr="00EB75AA">
        <w:rPr>
          <w:rFonts w:ascii="Arial" w:hAnsi="Arial" w:cs="Arial"/>
          <w:sz w:val="24"/>
          <w:szCs w:val="24"/>
        </w:rPr>
        <w:t>Sídlo:</w:t>
      </w:r>
      <w:r w:rsidRPr="00EB75AA">
        <w:rPr>
          <w:rFonts w:ascii="Arial" w:hAnsi="Arial" w:cs="Arial"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ab/>
        <w:t>Bystřice nad Úhlavou 44, 340 22  Nýrsko</w:t>
      </w:r>
    </w:p>
    <w:p w14:paraId="1E3DCD97" w14:textId="77777777" w:rsidR="00A14ACA" w:rsidRPr="00EB75AA" w:rsidRDefault="00A14ACA" w:rsidP="00A14ACA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EB75AA">
        <w:rPr>
          <w:rFonts w:ascii="Arial" w:hAnsi="Arial" w:cs="Arial"/>
          <w:sz w:val="24"/>
          <w:szCs w:val="24"/>
        </w:rPr>
        <w:t>Osoba oprávněná k podpisu:</w:t>
      </w:r>
      <w:r>
        <w:rPr>
          <w:rFonts w:ascii="Arial" w:hAnsi="Arial" w:cs="Arial"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 xml:space="preserve">    </w:t>
      </w:r>
      <w:r w:rsidRPr="00EB75AA">
        <w:rPr>
          <w:rFonts w:ascii="Arial" w:hAnsi="Arial" w:cs="Arial"/>
          <w:sz w:val="24"/>
          <w:szCs w:val="24"/>
        </w:rPr>
        <w:tab/>
        <w:t>Ing. Kateřina Šimková, ředitel</w:t>
      </w:r>
    </w:p>
    <w:p w14:paraId="4404EC80" w14:textId="77777777" w:rsidR="00A14ACA" w:rsidRPr="00EB75AA" w:rsidRDefault="00A14ACA" w:rsidP="00A14ACA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EB75AA">
        <w:rPr>
          <w:rFonts w:ascii="Arial" w:hAnsi="Arial" w:cs="Arial"/>
          <w:sz w:val="24"/>
          <w:szCs w:val="24"/>
        </w:rPr>
        <w:t>IČO:</w:t>
      </w:r>
      <w:r w:rsidRPr="00EB75AA">
        <w:rPr>
          <w:rFonts w:ascii="Arial" w:hAnsi="Arial" w:cs="Arial"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>49207300</w:t>
      </w:r>
    </w:p>
    <w:p w14:paraId="0BF1D1C1" w14:textId="77777777" w:rsidR="00A14ACA" w:rsidRPr="00EB75AA" w:rsidRDefault="00A14ACA" w:rsidP="00A14ACA">
      <w:pPr>
        <w:spacing w:after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EB75AA">
        <w:rPr>
          <w:rFonts w:ascii="Arial" w:eastAsia="Arial Unicode MS" w:hAnsi="Arial" w:cs="Arial"/>
          <w:bCs/>
          <w:sz w:val="24"/>
          <w:szCs w:val="24"/>
        </w:rPr>
        <w:t xml:space="preserve">Bankovní spojení: </w:t>
      </w:r>
      <w:r w:rsidRPr="00EB75AA">
        <w:rPr>
          <w:rFonts w:ascii="Arial" w:eastAsia="Arial Unicode MS" w:hAnsi="Arial" w:cs="Arial"/>
          <w:bCs/>
          <w:sz w:val="24"/>
          <w:szCs w:val="24"/>
        </w:rPr>
        <w:tab/>
      </w:r>
      <w:r w:rsidRPr="00EB75AA">
        <w:rPr>
          <w:rFonts w:ascii="Arial" w:eastAsia="Arial Unicode MS" w:hAnsi="Arial" w:cs="Arial"/>
          <w:bCs/>
          <w:sz w:val="24"/>
          <w:szCs w:val="24"/>
        </w:rPr>
        <w:tab/>
      </w:r>
      <w:r w:rsidRPr="00EB75AA">
        <w:rPr>
          <w:rFonts w:ascii="Arial" w:eastAsia="Arial Unicode MS" w:hAnsi="Arial" w:cs="Arial"/>
          <w:bCs/>
          <w:sz w:val="24"/>
          <w:szCs w:val="24"/>
        </w:rPr>
        <w:tab/>
      </w:r>
      <w:r w:rsidRPr="00EB75AA">
        <w:rPr>
          <w:rFonts w:ascii="Arial" w:eastAsia="Arial Unicode MS" w:hAnsi="Arial" w:cs="Arial"/>
          <w:bCs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>Komerční banka, a.s.</w:t>
      </w:r>
    </w:p>
    <w:p w14:paraId="57089820" w14:textId="39986663" w:rsidR="00A14ACA" w:rsidRDefault="00A14ACA" w:rsidP="00A14A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75AA">
        <w:rPr>
          <w:rFonts w:ascii="Arial" w:eastAsia="Arial Unicode MS" w:hAnsi="Arial" w:cs="Arial"/>
          <w:bCs/>
          <w:sz w:val="24"/>
          <w:szCs w:val="24"/>
        </w:rPr>
        <w:t>Číslo účtu:</w:t>
      </w:r>
      <w:r w:rsidRPr="00EB75AA">
        <w:rPr>
          <w:rFonts w:ascii="Arial" w:eastAsia="Arial Unicode MS" w:hAnsi="Arial" w:cs="Arial"/>
          <w:b/>
          <w:bCs/>
          <w:sz w:val="24"/>
          <w:szCs w:val="24"/>
        </w:rPr>
        <w:t xml:space="preserve">                                     </w:t>
      </w:r>
      <w:r w:rsidRPr="00EB75AA">
        <w:rPr>
          <w:rFonts w:ascii="Arial" w:eastAsia="Arial Unicode MS" w:hAnsi="Arial" w:cs="Arial"/>
          <w:b/>
          <w:bCs/>
          <w:sz w:val="24"/>
          <w:szCs w:val="24"/>
        </w:rPr>
        <w:tab/>
      </w:r>
      <w:r w:rsidRPr="00EB75AA">
        <w:rPr>
          <w:rFonts w:ascii="Arial" w:hAnsi="Arial" w:cs="Arial"/>
          <w:sz w:val="24"/>
          <w:szCs w:val="24"/>
        </w:rPr>
        <w:t>13438351/0100</w:t>
      </w:r>
    </w:p>
    <w:p w14:paraId="269CB557" w14:textId="47366DE1" w:rsidR="00AB0241" w:rsidRDefault="00AB0241" w:rsidP="00A14AC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0FA0AC" w14:textId="77777777" w:rsidR="00AB0241" w:rsidRDefault="00AB0241" w:rsidP="00AB0241">
      <w:pPr>
        <w:spacing w:after="0"/>
        <w:rPr>
          <w:rFonts w:ascii="Arial" w:hAnsi="Arial" w:cs="Arial"/>
          <w:sz w:val="24"/>
          <w:szCs w:val="24"/>
        </w:rPr>
      </w:pPr>
      <w:r w:rsidRPr="00EB75AA">
        <w:rPr>
          <w:rFonts w:ascii="Arial" w:hAnsi="Arial" w:cs="Arial"/>
          <w:sz w:val="24"/>
          <w:szCs w:val="24"/>
        </w:rPr>
        <w:t xml:space="preserve">Zapsán v obchodním rejstříku vedeném Krajským soudem v Plzni oddíl </w:t>
      </w:r>
      <w:proofErr w:type="spellStart"/>
      <w:r w:rsidRPr="00EB75AA">
        <w:rPr>
          <w:rFonts w:ascii="Arial" w:hAnsi="Arial" w:cs="Arial"/>
          <w:sz w:val="24"/>
          <w:szCs w:val="24"/>
        </w:rPr>
        <w:t>Pr</w:t>
      </w:r>
      <w:proofErr w:type="spellEnd"/>
      <w:r w:rsidRPr="00EB75AA">
        <w:rPr>
          <w:rFonts w:ascii="Arial" w:hAnsi="Arial" w:cs="Arial"/>
          <w:sz w:val="24"/>
          <w:szCs w:val="24"/>
        </w:rPr>
        <w:t>, vložka 647</w:t>
      </w:r>
    </w:p>
    <w:p w14:paraId="52023C9F" w14:textId="77777777" w:rsidR="00AB0241" w:rsidRDefault="00AB0241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3408D272" w14:textId="5DB05D90" w:rsidR="00F771E7" w:rsidRPr="00371D04" w:rsidRDefault="00364E15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na straně druhé jako příje</w:t>
      </w:r>
      <w:r w:rsidR="008F7921" w:rsidRPr="00371D04">
        <w:rPr>
          <w:rFonts w:ascii="Arial" w:hAnsi="Arial" w:cs="Arial"/>
          <w:sz w:val="24"/>
          <w:szCs w:val="24"/>
        </w:rPr>
        <w:t xml:space="preserve">mce </w:t>
      </w:r>
      <w:r w:rsidR="002F6891" w:rsidRPr="00371D04">
        <w:rPr>
          <w:rFonts w:ascii="Arial" w:hAnsi="Arial" w:cs="Arial"/>
          <w:sz w:val="24"/>
          <w:szCs w:val="24"/>
        </w:rPr>
        <w:t>finančních prostředků</w:t>
      </w:r>
    </w:p>
    <w:p w14:paraId="517E2852" w14:textId="77777777" w:rsidR="00E70EA5" w:rsidRPr="00371D04" w:rsidRDefault="00F771E7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/</w:t>
      </w:r>
      <w:r w:rsidR="008F7921" w:rsidRPr="00371D04">
        <w:rPr>
          <w:rFonts w:ascii="Arial" w:hAnsi="Arial" w:cs="Arial"/>
          <w:sz w:val="24"/>
          <w:szCs w:val="24"/>
        </w:rPr>
        <w:t xml:space="preserve">dále jen </w:t>
      </w:r>
      <w:r w:rsidR="00E15BB9" w:rsidRPr="00371D04">
        <w:rPr>
          <w:rFonts w:ascii="Arial" w:hAnsi="Arial" w:cs="Arial"/>
          <w:sz w:val="24"/>
          <w:szCs w:val="24"/>
        </w:rPr>
        <w:t>„</w:t>
      </w:r>
      <w:r w:rsidR="00DC3686" w:rsidRPr="00371D04">
        <w:rPr>
          <w:rFonts w:ascii="Arial" w:hAnsi="Arial" w:cs="Arial"/>
          <w:sz w:val="24"/>
          <w:szCs w:val="24"/>
        </w:rPr>
        <w:t>P</w:t>
      </w:r>
      <w:r w:rsidRPr="00371D04">
        <w:rPr>
          <w:rFonts w:ascii="Arial" w:hAnsi="Arial" w:cs="Arial"/>
          <w:sz w:val="24"/>
          <w:szCs w:val="24"/>
        </w:rPr>
        <w:t>říspěvková organizace</w:t>
      </w:r>
      <w:r w:rsidR="00E15BB9" w:rsidRPr="00371D04">
        <w:rPr>
          <w:rFonts w:ascii="Arial" w:hAnsi="Arial" w:cs="Arial"/>
          <w:sz w:val="24"/>
          <w:szCs w:val="24"/>
        </w:rPr>
        <w:t>“</w:t>
      </w:r>
      <w:r w:rsidR="00364E15" w:rsidRPr="00371D04">
        <w:rPr>
          <w:rFonts w:ascii="Arial" w:hAnsi="Arial" w:cs="Arial"/>
          <w:sz w:val="24"/>
          <w:szCs w:val="24"/>
        </w:rPr>
        <w:t>/</w:t>
      </w:r>
    </w:p>
    <w:p w14:paraId="6FDDA183" w14:textId="77777777" w:rsidR="00F771E7" w:rsidRPr="00371D04" w:rsidRDefault="00F771E7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5D93541E" w14:textId="2F1D326D" w:rsidR="00F771E7" w:rsidRDefault="00F771E7" w:rsidP="00F771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1D4ED5E7" w14:textId="77777777" w:rsidR="002D4D83" w:rsidRPr="00371D04" w:rsidRDefault="002D4D83" w:rsidP="00F771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0EF23D" w14:textId="1D4FC23D" w:rsidR="00F771E7" w:rsidRPr="00371D04" w:rsidRDefault="00974963" w:rsidP="00F771E7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3E0BAC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3</w:t>
      </w:r>
    </w:p>
    <w:p w14:paraId="48C6BDA1" w14:textId="77777777" w:rsidR="00A14ACA" w:rsidRPr="00F43987" w:rsidRDefault="00F771E7" w:rsidP="00A14AC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71D04">
        <w:rPr>
          <w:rFonts w:ascii="Arial" w:eastAsia="Times New Roman" w:hAnsi="Arial" w:cs="Arial"/>
          <w:b/>
          <w:bCs/>
          <w:sz w:val="24"/>
          <w:szCs w:val="24"/>
        </w:rPr>
        <w:t xml:space="preserve">k dohodě </w:t>
      </w:r>
      <w:r w:rsidRPr="00371D04">
        <w:rPr>
          <w:rFonts w:ascii="Arial" w:hAnsi="Arial" w:cs="Arial"/>
          <w:b/>
          <w:bCs/>
        </w:rPr>
        <w:t xml:space="preserve">o poskytnutí neinvestičního příspěvku na provoz jako vyrovnávací platby </w:t>
      </w:r>
      <w:r w:rsidRPr="00F43987">
        <w:rPr>
          <w:rFonts w:ascii="Arial" w:hAnsi="Arial" w:cs="Arial"/>
          <w:b/>
          <w:bCs/>
        </w:rPr>
        <w:t xml:space="preserve">za </w:t>
      </w:r>
      <w:r w:rsidR="00CB1C90" w:rsidRPr="00F43987">
        <w:rPr>
          <w:rFonts w:ascii="Arial" w:hAnsi="Arial" w:cs="Arial"/>
          <w:b/>
          <w:bCs/>
        </w:rPr>
        <w:t>službu</w:t>
      </w:r>
      <w:r w:rsidRPr="00F43987">
        <w:rPr>
          <w:rFonts w:ascii="Arial" w:hAnsi="Arial" w:cs="Arial"/>
          <w:b/>
          <w:bCs/>
        </w:rPr>
        <w:t xml:space="preserve"> obecného hospodářského zájmu</w:t>
      </w:r>
      <w:r w:rsidRPr="00F43987">
        <w:rPr>
          <w:rFonts w:ascii="Arial" w:eastAsia="Times New Roman" w:hAnsi="Arial" w:cs="Arial"/>
          <w:b/>
          <w:bCs/>
          <w:sz w:val="24"/>
          <w:szCs w:val="24"/>
        </w:rPr>
        <w:t xml:space="preserve"> č</w:t>
      </w:r>
      <w:r w:rsidR="00A14ACA" w:rsidRPr="00F43987">
        <w:rPr>
          <w:rFonts w:ascii="Arial" w:eastAsia="Times New Roman" w:hAnsi="Arial" w:cs="Arial"/>
          <w:b/>
          <w:bCs/>
          <w:sz w:val="24"/>
          <w:szCs w:val="24"/>
        </w:rPr>
        <w:t>. 01562022 ze dne 1. 3. 2022</w:t>
      </w:r>
    </w:p>
    <w:p w14:paraId="36A163E2" w14:textId="7BD5811A" w:rsidR="002D4D83" w:rsidRPr="00F43987" w:rsidRDefault="002D4D83" w:rsidP="00A14AC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42FD6E" w14:textId="51F32D86" w:rsidR="00C20BF4" w:rsidRPr="00F43987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43987">
        <w:rPr>
          <w:rFonts w:ascii="Arial" w:hAnsi="Arial" w:cs="Arial"/>
          <w:b/>
          <w:sz w:val="24"/>
          <w:szCs w:val="24"/>
        </w:rPr>
        <w:t xml:space="preserve"> Článek </w:t>
      </w:r>
      <w:r w:rsidR="00C20BF4" w:rsidRPr="00F43987">
        <w:rPr>
          <w:rFonts w:ascii="Arial" w:hAnsi="Arial" w:cs="Arial"/>
          <w:b/>
          <w:sz w:val="24"/>
          <w:szCs w:val="24"/>
        </w:rPr>
        <w:t>I.</w:t>
      </w:r>
    </w:p>
    <w:p w14:paraId="0EE6D839" w14:textId="48E6B11A" w:rsidR="00C20BF4" w:rsidRPr="00F43987" w:rsidRDefault="00C20BF4" w:rsidP="00C20BF4">
      <w:pPr>
        <w:numPr>
          <w:ilvl w:val="0"/>
          <w:numId w:val="3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F43987">
        <w:rPr>
          <w:rFonts w:ascii="Arial" w:hAnsi="Arial" w:cs="Arial"/>
          <w:sz w:val="24"/>
          <w:szCs w:val="24"/>
        </w:rPr>
        <w:t>Příspěvková organizace byla v souladu s Roz</w:t>
      </w:r>
      <w:r w:rsidR="000D740E" w:rsidRPr="00F43987">
        <w:rPr>
          <w:rFonts w:ascii="Arial" w:hAnsi="Arial" w:cs="Arial"/>
          <w:sz w:val="24"/>
          <w:szCs w:val="24"/>
        </w:rPr>
        <w:t>hodnutím Komise č. 2012/21/EU o </w:t>
      </w:r>
      <w:r w:rsidRPr="00F43987">
        <w:rPr>
          <w:rFonts w:ascii="Arial" w:hAnsi="Arial" w:cs="Arial"/>
          <w:sz w:val="24"/>
          <w:szCs w:val="24"/>
        </w:rPr>
        <w:t>použití čl. 106 odst. 2 Smlouvy o fungování Evropské unie na státní podporu ve</w:t>
      </w:r>
      <w:r w:rsidR="00A14ACA" w:rsidRPr="00F43987">
        <w:rPr>
          <w:rFonts w:ascii="Arial" w:hAnsi="Arial" w:cs="Arial"/>
          <w:sz w:val="24"/>
          <w:szCs w:val="24"/>
        </w:rPr>
        <w:t> </w:t>
      </w:r>
      <w:r w:rsidRPr="00F43987">
        <w:rPr>
          <w:rFonts w:ascii="Arial" w:hAnsi="Arial" w:cs="Arial"/>
          <w:sz w:val="24"/>
          <w:szCs w:val="24"/>
        </w:rPr>
        <w:t xml:space="preserve"> formě vyrovnávací platby za závazek veřejné služby udělené určitým podnikům pověřeným poskytováním služeb obecného hospodářského zájmu pověřena Pověřením výkonem </w:t>
      </w:r>
      <w:r w:rsidR="00CB1C90" w:rsidRPr="00F43987">
        <w:rPr>
          <w:rFonts w:ascii="Arial" w:hAnsi="Arial" w:cs="Arial"/>
          <w:sz w:val="24"/>
          <w:szCs w:val="24"/>
        </w:rPr>
        <w:t>služby</w:t>
      </w:r>
      <w:r w:rsidRPr="00F43987">
        <w:rPr>
          <w:rFonts w:ascii="Arial" w:hAnsi="Arial" w:cs="Arial"/>
          <w:sz w:val="24"/>
          <w:szCs w:val="24"/>
        </w:rPr>
        <w:t xml:space="preserve"> obecného hospodářského zájmu č</w:t>
      </w:r>
      <w:r w:rsidR="008C4743" w:rsidRPr="00F43987">
        <w:rPr>
          <w:rFonts w:ascii="Arial" w:hAnsi="Arial" w:cs="Arial"/>
          <w:sz w:val="24"/>
          <w:szCs w:val="24"/>
        </w:rPr>
        <w:t>.</w:t>
      </w:r>
      <w:r w:rsidR="00A14ACA" w:rsidRPr="00F43987">
        <w:t> </w:t>
      </w:r>
      <w:r w:rsidR="00A14ACA" w:rsidRPr="00F43987">
        <w:rPr>
          <w:rFonts w:ascii="Arial" w:hAnsi="Arial" w:cs="Arial"/>
          <w:b/>
          <w:sz w:val="24"/>
          <w:szCs w:val="24"/>
        </w:rPr>
        <w:t>4320</w:t>
      </w:r>
      <w:r w:rsidR="008C4743" w:rsidRPr="00F43987">
        <w:rPr>
          <w:rFonts w:ascii="Arial" w:hAnsi="Arial" w:cs="Arial"/>
          <w:b/>
          <w:sz w:val="24"/>
          <w:szCs w:val="24"/>
        </w:rPr>
        <w:t>2021</w:t>
      </w:r>
      <w:r w:rsidR="00DB1223">
        <w:rPr>
          <w:rFonts w:ascii="Arial" w:hAnsi="Arial" w:cs="Arial"/>
          <w:b/>
          <w:sz w:val="24"/>
          <w:szCs w:val="24"/>
        </w:rPr>
        <w:t xml:space="preserve"> </w:t>
      </w:r>
      <w:r w:rsidRPr="00F43987">
        <w:rPr>
          <w:rFonts w:ascii="Arial" w:hAnsi="Arial" w:cs="Arial"/>
          <w:sz w:val="24"/>
          <w:szCs w:val="24"/>
        </w:rPr>
        <w:t>z</w:t>
      </w:r>
      <w:r w:rsidR="00DB1223">
        <w:rPr>
          <w:rFonts w:ascii="Arial" w:hAnsi="Arial" w:cs="Arial"/>
          <w:sz w:val="24"/>
          <w:szCs w:val="24"/>
        </w:rPr>
        <w:t xml:space="preserve">e dne </w:t>
      </w:r>
      <w:r w:rsidR="00A14ACA" w:rsidRPr="00F43987">
        <w:rPr>
          <w:rFonts w:ascii="Arial" w:hAnsi="Arial" w:cs="Arial"/>
          <w:b/>
          <w:sz w:val="24"/>
          <w:szCs w:val="24"/>
        </w:rPr>
        <w:t>5</w:t>
      </w:r>
      <w:r w:rsidR="008C4743" w:rsidRPr="00F43987">
        <w:rPr>
          <w:rFonts w:ascii="Arial" w:hAnsi="Arial" w:cs="Arial"/>
          <w:b/>
          <w:sz w:val="24"/>
          <w:szCs w:val="24"/>
        </w:rPr>
        <w:t>.</w:t>
      </w:r>
      <w:r w:rsidR="000172BD">
        <w:rPr>
          <w:rFonts w:ascii="Arial" w:hAnsi="Arial" w:cs="Arial"/>
          <w:b/>
          <w:sz w:val="24"/>
          <w:szCs w:val="24"/>
        </w:rPr>
        <w:t xml:space="preserve"> </w:t>
      </w:r>
      <w:r w:rsidR="008C4743" w:rsidRPr="00F43987">
        <w:rPr>
          <w:rFonts w:ascii="Arial" w:hAnsi="Arial" w:cs="Arial"/>
          <w:b/>
          <w:sz w:val="24"/>
          <w:szCs w:val="24"/>
        </w:rPr>
        <w:t>1</w:t>
      </w:r>
      <w:r w:rsidR="000172BD">
        <w:rPr>
          <w:rFonts w:ascii="Arial" w:hAnsi="Arial" w:cs="Arial"/>
          <w:b/>
          <w:sz w:val="24"/>
          <w:szCs w:val="24"/>
        </w:rPr>
        <w:t xml:space="preserve">. </w:t>
      </w:r>
      <w:r w:rsidR="008C4743" w:rsidRPr="00F43987">
        <w:rPr>
          <w:rFonts w:ascii="Arial" w:hAnsi="Arial" w:cs="Arial"/>
          <w:b/>
          <w:sz w:val="24"/>
          <w:szCs w:val="24"/>
        </w:rPr>
        <w:t>2022</w:t>
      </w:r>
      <w:r w:rsidRPr="00F43987">
        <w:rPr>
          <w:rFonts w:ascii="Arial" w:hAnsi="Arial" w:cs="Arial"/>
          <w:sz w:val="24"/>
          <w:szCs w:val="24"/>
        </w:rPr>
        <w:t xml:space="preserve"> poskytováním </w:t>
      </w:r>
      <w:r w:rsidR="00CB1C90" w:rsidRPr="00F43987">
        <w:rPr>
          <w:rFonts w:ascii="Arial" w:hAnsi="Arial" w:cs="Arial"/>
          <w:sz w:val="24"/>
          <w:szCs w:val="24"/>
        </w:rPr>
        <w:t>sociální služby</w:t>
      </w:r>
      <w:r w:rsidR="008C4743" w:rsidRPr="00F43987">
        <w:rPr>
          <w:rFonts w:ascii="Arial" w:hAnsi="Arial" w:cs="Arial"/>
          <w:sz w:val="24"/>
          <w:szCs w:val="24"/>
        </w:rPr>
        <w:t xml:space="preserve"> uveden</w:t>
      </w:r>
      <w:r w:rsidRPr="00F43987">
        <w:rPr>
          <w:rFonts w:ascii="Arial" w:hAnsi="Arial" w:cs="Arial"/>
          <w:sz w:val="24"/>
          <w:szCs w:val="24"/>
        </w:rPr>
        <w:t>ých v čl.</w:t>
      </w:r>
      <w:r w:rsidR="001B1C80">
        <w:rPr>
          <w:rFonts w:ascii="Arial" w:hAnsi="Arial" w:cs="Arial"/>
          <w:sz w:val="24"/>
          <w:szCs w:val="24"/>
        </w:rPr>
        <w:t> </w:t>
      </w:r>
      <w:r w:rsidRPr="00F43987">
        <w:rPr>
          <w:rFonts w:ascii="Arial" w:hAnsi="Arial" w:cs="Arial"/>
          <w:sz w:val="24"/>
          <w:szCs w:val="24"/>
        </w:rPr>
        <w:t xml:space="preserve"> II</w:t>
      </w:r>
      <w:r w:rsidR="00E15BB9" w:rsidRPr="00F43987">
        <w:rPr>
          <w:rFonts w:ascii="Arial" w:hAnsi="Arial" w:cs="Arial"/>
          <w:sz w:val="24"/>
          <w:szCs w:val="24"/>
        </w:rPr>
        <w:t>.</w:t>
      </w:r>
      <w:r w:rsidR="001B1C80">
        <w:rPr>
          <w:rFonts w:ascii="Arial" w:hAnsi="Arial" w:cs="Arial"/>
          <w:sz w:val="24"/>
          <w:szCs w:val="24"/>
        </w:rPr>
        <w:t> </w:t>
      </w:r>
      <w:r w:rsidR="00E15BB9" w:rsidRPr="00F43987">
        <w:rPr>
          <w:rFonts w:ascii="Arial" w:hAnsi="Arial" w:cs="Arial"/>
          <w:sz w:val="24"/>
          <w:szCs w:val="24"/>
        </w:rPr>
        <w:t xml:space="preserve"> odst. 1</w:t>
      </w:r>
      <w:r w:rsidR="0052243D" w:rsidRPr="00F43987">
        <w:rPr>
          <w:rFonts w:ascii="Arial" w:hAnsi="Arial" w:cs="Arial"/>
          <w:sz w:val="24"/>
          <w:szCs w:val="24"/>
        </w:rPr>
        <w:t xml:space="preserve"> tohoto dodatku</w:t>
      </w:r>
      <w:r w:rsidRPr="00F43987">
        <w:rPr>
          <w:rFonts w:ascii="Arial" w:hAnsi="Arial" w:cs="Arial"/>
          <w:sz w:val="24"/>
          <w:szCs w:val="24"/>
        </w:rPr>
        <w:t xml:space="preserve"> jako </w:t>
      </w:r>
      <w:r w:rsidR="008C4743" w:rsidRPr="00F43987">
        <w:rPr>
          <w:rFonts w:ascii="Arial" w:hAnsi="Arial" w:cs="Arial"/>
          <w:sz w:val="24"/>
          <w:szCs w:val="24"/>
        </w:rPr>
        <w:t>služby</w:t>
      </w:r>
      <w:r w:rsidRPr="00F43987">
        <w:rPr>
          <w:rFonts w:ascii="Arial" w:hAnsi="Arial" w:cs="Arial"/>
          <w:sz w:val="24"/>
          <w:szCs w:val="24"/>
        </w:rPr>
        <w:t xml:space="preserve"> obecného hospodářského zájmu </w:t>
      </w:r>
      <w:r w:rsidR="00CB1C90" w:rsidRPr="00F43987">
        <w:rPr>
          <w:rFonts w:ascii="Arial" w:hAnsi="Arial" w:cs="Arial"/>
          <w:sz w:val="24"/>
          <w:szCs w:val="24"/>
        </w:rPr>
        <w:t>a byla jí za</w:t>
      </w:r>
      <w:r w:rsidR="00A14ACA" w:rsidRPr="00F43987">
        <w:rPr>
          <w:rFonts w:ascii="Arial" w:hAnsi="Arial" w:cs="Arial"/>
          <w:sz w:val="24"/>
          <w:szCs w:val="24"/>
        </w:rPr>
        <w:t> </w:t>
      </w:r>
      <w:r w:rsidR="00CB1C90" w:rsidRPr="00F43987">
        <w:rPr>
          <w:rFonts w:ascii="Arial" w:hAnsi="Arial" w:cs="Arial"/>
          <w:sz w:val="24"/>
          <w:szCs w:val="24"/>
        </w:rPr>
        <w:t xml:space="preserve"> poskytování této služby</w:t>
      </w:r>
      <w:r w:rsidRPr="00F43987">
        <w:rPr>
          <w:rFonts w:ascii="Arial" w:hAnsi="Arial" w:cs="Arial"/>
          <w:sz w:val="24"/>
          <w:szCs w:val="24"/>
        </w:rPr>
        <w:t xml:space="preserve"> stanovena vyrovnávací platba.</w:t>
      </w:r>
    </w:p>
    <w:p w14:paraId="4901BA9A" w14:textId="77777777" w:rsidR="00C20BF4" w:rsidRPr="00F43987" w:rsidRDefault="00C20BF4" w:rsidP="00C20BF4">
      <w:pPr>
        <w:pStyle w:val="Odstavecseseznamem"/>
        <w:spacing w:after="120" w:line="240" w:lineRule="auto"/>
        <w:ind w:left="1259"/>
        <w:jc w:val="both"/>
        <w:rPr>
          <w:rFonts w:ascii="Arial" w:hAnsi="Arial" w:cs="Arial"/>
          <w:sz w:val="24"/>
          <w:szCs w:val="24"/>
        </w:rPr>
      </w:pPr>
    </w:p>
    <w:p w14:paraId="522D0AAA" w14:textId="7212330A" w:rsidR="00E76FF0" w:rsidRDefault="00C20BF4" w:rsidP="00DB1223">
      <w:pPr>
        <w:numPr>
          <w:ilvl w:val="0"/>
          <w:numId w:val="3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43987">
        <w:rPr>
          <w:rFonts w:ascii="Arial" w:hAnsi="Arial" w:cs="Arial"/>
          <w:sz w:val="24"/>
          <w:szCs w:val="24"/>
        </w:rPr>
        <w:lastRenderedPageBreak/>
        <w:t xml:space="preserve">V rámci dotačního </w:t>
      </w:r>
      <w:r w:rsidR="002D4D83" w:rsidRPr="00F43987">
        <w:rPr>
          <w:rFonts w:ascii="Arial" w:hAnsi="Arial" w:cs="Arial"/>
          <w:sz w:val="24"/>
          <w:szCs w:val="24"/>
        </w:rPr>
        <w:t>programu</w:t>
      </w:r>
      <w:r w:rsidRPr="00F43987">
        <w:rPr>
          <w:rFonts w:ascii="Arial" w:hAnsi="Arial" w:cs="Arial"/>
          <w:sz w:val="24"/>
          <w:szCs w:val="24"/>
        </w:rPr>
        <w:t xml:space="preserve"> „</w:t>
      </w:r>
      <w:r w:rsidR="002D4D83" w:rsidRPr="00F43987">
        <w:rPr>
          <w:rFonts w:ascii="Arial" w:hAnsi="Arial" w:cs="Arial"/>
          <w:sz w:val="24"/>
          <w:szCs w:val="24"/>
        </w:rPr>
        <w:t xml:space="preserve">Podpora sociálních služeb dle § 101a zákona </w:t>
      </w:r>
      <w:r w:rsidR="007A792F" w:rsidRPr="00F43987">
        <w:rPr>
          <w:rFonts w:ascii="Arial" w:hAnsi="Arial" w:cs="Arial"/>
          <w:sz w:val="24"/>
          <w:szCs w:val="24"/>
        </w:rPr>
        <w:br/>
      </w:r>
      <w:r w:rsidR="002D4D83" w:rsidRPr="00F43987">
        <w:rPr>
          <w:rFonts w:ascii="Arial" w:hAnsi="Arial" w:cs="Arial"/>
          <w:sz w:val="24"/>
          <w:szCs w:val="24"/>
        </w:rPr>
        <w:t>o sociálních službách, Plzeňský kraj“ pro rok 202</w:t>
      </w:r>
      <w:r w:rsidR="00F7633C" w:rsidRPr="00F43987">
        <w:rPr>
          <w:rFonts w:ascii="Arial" w:hAnsi="Arial" w:cs="Arial"/>
          <w:sz w:val="24"/>
          <w:szCs w:val="24"/>
        </w:rPr>
        <w:t>2</w:t>
      </w:r>
      <w:r w:rsidR="002D4D83" w:rsidRPr="00F43987">
        <w:rPr>
          <w:rFonts w:ascii="Arial" w:hAnsi="Arial" w:cs="Arial"/>
          <w:sz w:val="24"/>
          <w:szCs w:val="24"/>
        </w:rPr>
        <w:t xml:space="preserve"> </w:t>
      </w:r>
      <w:r w:rsidRPr="00F43987">
        <w:rPr>
          <w:rFonts w:ascii="Arial" w:hAnsi="Arial" w:cs="Arial"/>
          <w:sz w:val="24"/>
          <w:szCs w:val="24"/>
        </w:rPr>
        <w:t xml:space="preserve">(dále jen </w:t>
      </w:r>
      <w:r w:rsidR="00371D04" w:rsidRPr="00F43987">
        <w:rPr>
          <w:rFonts w:ascii="Arial" w:hAnsi="Arial" w:cs="Arial"/>
          <w:sz w:val="24"/>
          <w:szCs w:val="24"/>
        </w:rPr>
        <w:t>„</w:t>
      </w:r>
      <w:r w:rsidRPr="00F43987">
        <w:rPr>
          <w:rFonts w:ascii="Arial" w:hAnsi="Arial" w:cs="Arial"/>
          <w:sz w:val="24"/>
          <w:szCs w:val="24"/>
        </w:rPr>
        <w:t xml:space="preserve">Dotační </w:t>
      </w:r>
      <w:r w:rsidR="002D4D83" w:rsidRPr="00F43987">
        <w:rPr>
          <w:rFonts w:ascii="Arial" w:hAnsi="Arial" w:cs="Arial"/>
          <w:sz w:val="24"/>
          <w:szCs w:val="24"/>
        </w:rPr>
        <w:t>program</w:t>
      </w:r>
      <w:r w:rsidR="00371D04" w:rsidRPr="00F43987">
        <w:rPr>
          <w:rFonts w:ascii="Arial" w:hAnsi="Arial" w:cs="Arial"/>
          <w:sz w:val="24"/>
          <w:szCs w:val="24"/>
        </w:rPr>
        <w:t>“</w:t>
      </w:r>
      <w:r w:rsidRPr="00F43987">
        <w:rPr>
          <w:rFonts w:ascii="Arial" w:hAnsi="Arial" w:cs="Arial"/>
          <w:sz w:val="24"/>
          <w:szCs w:val="24"/>
        </w:rPr>
        <w:t xml:space="preserve">) jí na poskytování </w:t>
      </w:r>
      <w:r w:rsidR="00CE42B2" w:rsidRPr="00F43987">
        <w:rPr>
          <w:rFonts w:ascii="Arial" w:hAnsi="Arial" w:cs="Arial"/>
          <w:sz w:val="24"/>
          <w:szCs w:val="24"/>
        </w:rPr>
        <w:t xml:space="preserve">níže </w:t>
      </w:r>
      <w:r w:rsidR="00CB1C90" w:rsidRPr="00F43987">
        <w:rPr>
          <w:rFonts w:ascii="Arial" w:hAnsi="Arial" w:cs="Arial"/>
          <w:sz w:val="24"/>
          <w:szCs w:val="24"/>
        </w:rPr>
        <w:t>uvedené služby</w:t>
      </w:r>
      <w:r w:rsidRPr="00F43987">
        <w:rPr>
          <w:rFonts w:ascii="Arial" w:hAnsi="Arial" w:cs="Arial"/>
          <w:sz w:val="24"/>
          <w:szCs w:val="24"/>
        </w:rPr>
        <w:t xml:space="preserve"> byl</w:t>
      </w:r>
      <w:r w:rsidR="00127B82" w:rsidRPr="00F43987">
        <w:rPr>
          <w:rFonts w:ascii="Arial" w:hAnsi="Arial" w:cs="Arial"/>
          <w:sz w:val="24"/>
          <w:szCs w:val="24"/>
        </w:rPr>
        <w:t>y</w:t>
      </w:r>
      <w:r w:rsidRPr="00F43987">
        <w:rPr>
          <w:rFonts w:ascii="Arial" w:hAnsi="Arial" w:cs="Arial"/>
          <w:sz w:val="24"/>
          <w:szCs w:val="24"/>
        </w:rPr>
        <w:t xml:space="preserve"> poskytnut</w:t>
      </w:r>
      <w:r w:rsidR="00127B82" w:rsidRPr="00F43987">
        <w:rPr>
          <w:rFonts w:ascii="Arial" w:hAnsi="Arial" w:cs="Arial"/>
          <w:sz w:val="24"/>
          <w:szCs w:val="24"/>
        </w:rPr>
        <w:t>y</w:t>
      </w:r>
      <w:r w:rsidRPr="00F43987">
        <w:rPr>
          <w:rFonts w:ascii="Arial" w:hAnsi="Arial" w:cs="Arial"/>
          <w:sz w:val="24"/>
          <w:szCs w:val="24"/>
        </w:rPr>
        <w:t xml:space="preserve"> </w:t>
      </w:r>
      <w:r w:rsidR="00127B82" w:rsidRPr="00F43987">
        <w:rPr>
          <w:rFonts w:ascii="Arial" w:hAnsi="Arial" w:cs="Arial"/>
          <w:sz w:val="24"/>
          <w:szCs w:val="24"/>
        </w:rPr>
        <w:t xml:space="preserve">finanční prostředky </w:t>
      </w:r>
      <w:r w:rsidRPr="00F43987">
        <w:rPr>
          <w:rFonts w:ascii="Arial" w:hAnsi="Arial" w:cs="Arial"/>
          <w:sz w:val="24"/>
          <w:szCs w:val="24"/>
        </w:rPr>
        <w:t>na</w:t>
      </w:r>
      <w:r w:rsidR="00A14ACA" w:rsidRPr="00F43987">
        <w:rPr>
          <w:rFonts w:ascii="Arial" w:hAnsi="Arial" w:cs="Arial"/>
          <w:sz w:val="24"/>
          <w:szCs w:val="24"/>
        </w:rPr>
        <w:t> </w:t>
      </w:r>
      <w:r w:rsidRPr="00F43987">
        <w:rPr>
          <w:rFonts w:ascii="Arial" w:hAnsi="Arial" w:cs="Arial"/>
          <w:sz w:val="24"/>
          <w:szCs w:val="24"/>
        </w:rPr>
        <w:t xml:space="preserve"> základě Dohody</w:t>
      </w:r>
      <w:r w:rsidR="00A9396F" w:rsidRPr="00F43987">
        <w:rPr>
          <w:rFonts w:ascii="Arial" w:hAnsi="Arial" w:cs="Arial"/>
          <w:sz w:val="24"/>
          <w:szCs w:val="24"/>
        </w:rPr>
        <w:t xml:space="preserve"> o </w:t>
      </w:r>
      <w:r w:rsidRPr="00F43987">
        <w:rPr>
          <w:rFonts w:ascii="Arial" w:hAnsi="Arial" w:cs="Arial"/>
          <w:sz w:val="24"/>
          <w:szCs w:val="24"/>
        </w:rPr>
        <w:t>poskytnutí</w:t>
      </w:r>
      <w:r w:rsidRPr="005A03EA">
        <w:rPr>
          <w:rFonts w:ascii="Arial" w:hAnsi="Arial" w:cs="Arial"/>
          <w:sz w:val="24"/>
          <w:szCs w:val="24"/>
        </w:rPr>
        <w:t xml:space="preserve"> neinvestičního příspěvku na provoz jako </w:t>
      </w:r>
      <w:r w:rsidR="00CB1C90">
        <w:rPr>
          <w:rFonts w:ascii="Arial" w:hAnsi="Arial" w:cs="Arial"/>
          <w:sz w:val="24"/>
          <w:szCs w:val="24"/>
        </w:rPr>
        <w:t xml:space="preserve">vyrovnávací platby za </w:t>
      </w:r>
      <w:r w:rsidR="00CB1C90" w:rsidRPr="00F43987">
        <w:rPr>
          <w:rFonts w:ascii="Arial" w:hAnsi="Arial" w:cs="Arial"/>
          <w:sz w:val="24"/>
          <w:szCs w:val="24"/>
        </w:rPr>
        <w:t>službu</w:t>
      </w:r>
      <w:r w:rsidR="00A14ACA">
        <w:rPr>
          <w:rFonts w:ascii="Arial" w:hAnsi="Arial" w:cs="Arial"/>
          <w:sz w:val="24"/>
          <w:szCs w:val="24"/>
        </w:rPr>
        <w:t xml:space="preserve"> obecného hospodářského zájmu č</w:t>
      </w:r>
      <w:r w:rsidR="00A14ACA" w:rsidRPr="00E843E6">
        <w:rPr>
          <w:rFonts w:ascii="Arial" w:eastAsia="Times New Roman" w:hAnsi="Arial" w:cs="Arial"/>
          <w:b/>
          <w:bCs/>
          <w:sz w:val="24"/>
          <w:szCs w:val="24"/>
        </w:rPr>
        <w:t xml:space="preserve">. 01562022 </w:t>
      </w:r>
      <w:r w:rsidR="005A03EA" w:rsidRPr="00DB1223">
        <w:rPr>
          <w:rFonts w:ascii="Arial" w:eastAsia="Times New Roman" w:hAnsi="Arial" w:cs="Arial"/>
          <w:bCs/>
          <w:sz w:val="24"/>
          <w:szCs w:val="24"/>
        </w:rPr>
        <w:t>ze</w:t>
      </w:r>
      <w:r w:rsidR="00A14ACA" w:rsidRPr="00DB1223">
        <w:rPr>
          <w:rFonts w:ascii="Arial" w:eastAsia="Times New Roman" w:hAnsi="Arial" w:cs="Arial"/>
          <w:bCs/>
          <w:sz w:val="24"/>
          <w:szCs w:val="24"/>
        </w:rPr>
        <w:t> </w:t>
      </w:r>
      <w:r w:rsidR="005A03EA" w:rsidRPr="00DB1223">
        <w:rPr>
          <w:rFonts w:ascii="Arial" w:eastAsia="Times New Roman" w:hAnsi="Arial" w:cs="Arial"/>
          <w:bCs/>
          <w:sz w:val="24"/>
          <w:szCs w:val="24"/>
        </w:rPr>
        <w:t xml:space="preserve"> dne</w:t>
      </w:r>
      <w:r w:rsidR="005A03EA" w:rsidRPr="006870FE">
        <w:rPr>
          <w:rFonts w:ascii="Arial" w:eastAsia="Times New Roman" w:hAnsi="Arial" w:cs="Arial"/>
          <w:b/>
          <w:bCs/>
          <w:sz w:val="24"/>
          <w:szCs w:val="24"/>
        </w:rPr>
        <w:t xml:space="preserve"> 1. 3. 2022</w:t>
      </w:r>
      <w:r w:rsidR="005A03EA" w:rsidRPr="00371D04">
        <w:rPr>
          <w:rFonts w:ascii="Arial" w:hAnsi="Arial" w:cs="Arial"/>
          <w:sz w:val="24"/>
          <w:szCs w:val="24"/>
        </w:rPr>
        <w:t xml:space="preserve"> </w:t>
      </w:r>
      <w:r w:rsidRPr="00371D04">
        <w:rPr>
          <w:rFonts w:ascii="Arial" w:hAnsi="Arial" w:cs="Arial"/>
          <w:sz w:val="24"/>
          <w:szCs w:val="24"/>
        </w:rPr>
        <w:t xml:space="preserve">(dále jen </w:t>
      </w:r>
      <w:r w:rsidR="00371D04" w:rsidRPr="00371D04">
        <w:rPr>
          <w:rFonts w:ascii="Arial" w:hAnsi="Arial" w:cs="Arial"/>
          <w:sz w:val="24"/>
          <w:szCs w:val="24"/>
        </w:rPr>
        <w:t>„</w:t>
      </w:r>
      <w:r w:rsidRPr="00371D04">
        <w:rPr>
          <w:rFonts w:ascii="Arial" w:hAnsi="Arial" w:cs="Arial"/>
          <w:sz w:val="24"/>
          <w:szCs w:val="24"/>
        </w:rPr>
        <w:t>Dohoda</w:t>
      </w:r>
      <w:r w:rsidR="00371D04" w:rsidRPr="00371D04">
        <w:rPr>
          <w:rFonts w:ascii="Arial" w:hAnsi="Arial" w:cs="Arial"/>
          <w:sz w:val="24"/>
          <w:szCs w:val="24"/>
        </w:rPr>
        <w:t>“</w:t>
      </w:r>
      <w:r w:rsidRPr="00371D04">
        <w:rPr>
          <w:rFonts w:ascii="Arial" w:hAnsi="Arial" w:cs="Arial"/>
          <w:sz w:val="24"/>
          <w:szCs w:val="24"/>
        </w:rPr>
        <w:t>).</w:t>
      </w:r>
    </w:p>
    <w:p w14:paraId="3F3CF980" w14:textId="7043B5C9" w:rsidR="00DB1223" w:rsidRPr="00DB1223" w:rsidRDefault="00DB1223" w:rsidP="00DB122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03CF831" w14:textId="5CCE941A" w:rsidR="00E76FF0" w:rsidRPr="00371D04" w:rsidRDefault="006C1C3A" w:rsidP="007A792F">
      <w:pPr>
        <w:numPr>
          <w:ilvl w:val="0"/>
          <w:numId w:val="3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29. 6</w:t>
      </w:r>
      <w:r w:rsidR="00E76FF0">
        <w:rPr>
          <w:rFonts w:ascii="Arial" w:hAnsi="Arial" w:cs="Arial"/>
          <w:sz w:val="24"/>
          <w:szCs w:val="24"/>
        </w:rPr>
        <w:t>. 202</w:t>
      </w:r>
      <w:r w:rsidR="009F3E18">
        <w:rPr>
          <w:rFonts w:ascii="Arial" w:hAnsi="Arial" w:cs="Arial"/>
          <w:sz w:val="24"/>
          <w:szCs w:val="24"/>
        </w:rPr>
        <w:t>2</w:t>
      </w:r>
      <w:r w:rsidR="00E76FF0">
        <w:rPr>
          <w:rFonts w:ascii="Arial" w:hAnsi="Arial" w:cs="Arial"/>
          <w:sz w:val="24"/>
          <w:szCs w:val="24"/>
        </w:rPr>
        <w:t xml:space="preserve"> bylo vyhlášeno další kolo Dotačního programu – „Podpora sociálních služeb dle § 101a zákona o sociálních službách, Plzeňský kraj, další kolo – </w:t>
      </w:r>
      <w:r>
        <w:rPr>
          <w:rFonts w:ascii="Arial" w:hAnsi="Arial" w:cs="Arial"/>
          <w:sz w:val="24"/>
          <w:szCs w:val="24"/>
        </w:rPr>
        <w:t>dofinancování</w:t>
      </w:r>
      <w:r w:rsidR="00E76FF0">
        <w:rPr>
          <w:rFonts w:ascii="Arial" w:hAnsi="Arial" w:cs="Arial"/>
          <w:sz w:val="24"/>
          <w:szCs w:val="24"/>
        </w:rPr>
        <w:t>“ (dále jen „další kolo dotačního programu“).</w:t>
      </w:r>
    </w:p>
    <w:p w14:paraId="2DF8B254" w14:textId="77777777" w:rsidR="00C20BF4" w:rsidRPr="00371D04" w:rsidRDefault="00C20BF4" w:rsidP="00C20BF4">
      <w:pPr>
        <w:spacing w:after="120" w:line="240" w:lineRule="auto"/>
        <w:ind w:left="539"/>
        <w:jc w:val="both"/>
        <w:rPr>
          <w:rFonts w:ascii="Arial" w:hAnsi="Arial" w:cs="Arial"/>
          <w:sz w:val="24"/>
          <w:szCs w:val="24"/>
        </w:rPr>
      </w:pPr>
    </w:p>
    <w:p w14:paraId="283F8E00" w14:textId="6F9D12F7" w:rsidR="00C20BF4" w:rsidRPr="00371D04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371D04">
        <w:rPr>
          <w:rFonts w:ascii="Arial" w:hAnsi="Arial" w:cs="Arial"/>
          <w:b/>
          <w:sz w:val="24"/>
          <w:szCs w:val="24"/>
        </w:rPr>
        <w:t xml:space="preserve">Článek </w:t>
      </w:r>
      <w:r w:rsidR="00C20BF4" w:rsidRPr="00371D04">
        <w:rPr>
          <w:rFonts w:ascii="Arial" w:hAnsi="Arial" w:cs="Arial"/>
          <w:b/>
          <w:sz w:val="24"/>
          <w:szCs w:val="24"/>
        </w:rPr>
        <w:t>II.</w:t>
      </w:r>
    </w:p>
    <w:p w14:paraId="29374BF3" w14:textId="148734A8" w:rsidR="00C20BF4" w:rsidRPr="005A03EA" w:rsidRDefault="00A208C5" w:rsidP="00C20BF4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rámci dalšího kola </w:t>
      </w:r>
      <w:r w:rsidR="00B95A46">
        <w:rPr>
          <w:rFonts w:ascii="Arial" w:hAnsi="Arial" w:cs="Arial"/>
          <w:sz w:val="24"/>
          <w:szCs w:val="24"/>
        </w:rPr>
        <w:t>dotačního programu</w:t>
      </w:r>
      <w:r w:rsidR="002D4D83" w:rsidRPr="00FB6C6F">
        <w:rPr>
          <w:rFonts w:ascii="Arial" w:hAnsi="Arial" w:cs="Arial"/>
          <w:sz w:val="24"/>
          <w:szCs w:val="24"/>
        </w:rPr>
        <w:t xml:space="preserve"> rozhodlo Zastupitelstvo Plzeňského kraje usnesením č</w:t>
      </w:r>
      <w:r w:rsidR="002D4D83" w:rsidRPr="00DB1223">
        <w:rPr>
          <w:rFonts w:ascii="Arial" w:hAnsi="Arial" w:cs="Arial"/>
          <w:sz w:val="24"/>
          <w:szCs w:val="24"/>
        </w:rPr>
        <w:t xml:space="preserve">. </w:t>
      </w:r>
      <w:r w:rsidR="000D7306" w:rsidRPr="00DB1223">
        <w:rPr>
          <w:rFonts w:ascii="Arial" w:hAnsi="Arial" w:cs="Arial"/>
          <w:bCs/>
          <w:sz w:val="24"/>
          <w:szCs w:val="24"/>
        </w:rPr>
        <w:t>906/22</w:t>
      </w:r>
      <w:r w:rsidR="000D7306" w:rsidRPr="00DB1223">
        <w:rPr>
          <w:rFonts w:ascii="Arial" w:hAnsi="Arial" w:cs="Arial"/>
          <w:sz w:val="24"/>
          <w:szCs w:val="24"/>
        </w:rPr>
        <w:t xml:space="preserve"> ze dne 5. 9. 2022</w:t>
      </w:r>
      <w:r w:rsidR="002D4D83" w:rsidRPr="00DB1223">
        <w:rPr>
          <w:rFonts w:ascii="Arial" w:hAnsi="Arial" w:cs="Arial"/>
          <w:sz w:val="28"/>
          <w:szCs w:val="24"/>
        </w:rPr>
        <w:t xml:space="preserve"> </w:t>
      </w:r>
      <w:r w:rsidR="00A9396F" w:rsidRPr="00371D04">
        <w:rPr>
          <w:rFonts w:ascii="Arial" w:hAnsi="Arial" w:cs="Arial"/>
          <w:sz w:val="24"/>
          <w:szCs w:val="24"/>
        </w:rPr>
        <w:t>o </w:t>
      </w:r>
      <w:r w:rsidR="00C20BF4" w:rsidRPr="00371D04">
        <w:rPr>
          <w:rFonts w:ascii="Arial" w:hAnsi="Arial" w:cs="Arial"/>
          <w:sz w:val="24"/>
          <w:szCs w:val="24"/>
        </w:rPr>
        <w:t xml:space="preserve">navýšení finančních prostředků na poskytování </w:t>
      </w:r>
      <w:r w:rsidR="005A03EA" w:rsidRPr="005A03EA">
        <w:rPr>
          <w:rFonts w:ascii="Arial" w:hAnsi="Arial" w:cs="Arial"/>
          <w:sz w:val="24"/>
          <w:szCs w:val="24"/>
        </w:rPr>
        <w:t xml:space="preserve">sociálních </w:t>
      </w:r>
      <w:r w:rsidR="00C20BF4" w:rsidRPr="005A03EA">
        <w:rPr>
          <w:rFonts w:ascii="Arial" w:hAnsi="Arial" w:cs="Arial"/>
          <w:sz w:val="24"/>
          <w:szCs w:val="24"/>
        </w:rPr>
        <w:t>služeb</w:t>
      </w:r>
      <w:r w:rsidR="006C2AB1" w:rsidRPr="005A03EA">
        <w:rPr>
          <w:rFonts w:ascii="Arial" w:hAnsi="Arial" w:cs="Arial"/>
          <w:sz w:val="24"/>
          <w:szCs w:val="24"/>
        </w:rPr>
        <w:t xml:space="preserve"> a o uzavření tohoto dodatku</w:t>
      </w:r>
      <w:r w:rsidR="00C20BF4" w:rsidRPr="005A03EA">
        <w:rPr>
          <w:rFonts w:ascii="Arial" w:hAnsi="Arial" w:cs="Arial"/>
          <w:sz w:val="24"/>
          <w:szCs w:val="24"/>
        </w:rPr>
        <w:t xml:space="preserve">. V souvislosti s tím mění Plzeňský kraj </w:t>
      </w:r>
      <w:r w:rsidR="00A66B62" w:rsidRPr="005A03EA">
        <w:rPr>
          <w:rFonts w:ascii="Arial" w:hAnsi="Arial" w:cs="Arial"/>
          <w:sz w:val="24"/>
          <w:szCs w:val="24"/>
        </w:rPr>
        <w:t xml:space="preserve">a Příspěvková organizace </w:t>
      </w:r>
      <w:r w:rsidR="00C20BF4" w:rsidRPr="005A03EA">
        <w:rPr>
          <w:rFonts w:ascii="Arial" w:hAnsi="Arial" w:cs="Arial"/>
          <w:sz w:val="24"/>
          <w:szCs w:val="24"/>
        </w:rPr>
        <w:t xml:space="preserve">tímto dodatkem Dohodu, a to tak, že </w:t>
      </w:r>
      <w:r w:rsidR="008F49DB" w:rsidRPr="005A03EA">
        <w:rPr>
          <w:rFonts w:ascii="Arial" w:hAnsi="Arial" w:cs="Arial"/>
          <w:sz w:val="24"/>
          <w:szCs w:val="24"/>
        </w:rPr>
        <w:t>se navyšují</w:t>
      </w:r>
      <w:r w:rsidR="00C20BF4" w:rsidRPr="005A03EA">
        <w:rPr>
          <w:rFonts w:ascii="Arial" w:hAnsi="Arial" w:cs="Arial"/>
          <w:sz w:val="24"/>
          <w:szCs w:val="24"/>
        </w:rPr>
        <w:t xml:space="preserve"> finanční prostředky po</w:t>
      </w:r>
      <w:r w:rsidR="00B0594F" w:rsidRPr="005A03EA">
        <w:rPr>
          <w:rFonts w:ascii="Arial" w:hAnsi="Arial" w:cs="Arial"/>
          <w:sz w:val="24"/>
          <w:szCs w:val="24"/>
        </w:rPr>
        <w:t>skytnuté jako vyrovnávací platba</w:t>
      </w:r>
      <w:r w:rsidR="00C20BF4" w:rsidRPr="005A03EA">
        <w:rPr>
          <w:rFonts w:ascii="Arial" w:hAnsi="Arial" w:cs="Arial"/>
          <w:sz w:val="24"/>
          <w:szCs w:val="24"/>
        </w:rPr>
        <w:t xml:space="preserve"> na</w:t>
      </w:r>
      <w:r w:rsidR="00CB1C90">
        <w:rPr>
          <w:rFonts w:ascii="Arial" w:hAnsi="Arial" w:cs="Arial"/>
          <w:sz w:val="24"/>
          <w:szCs w:val="24"/>
        </w:rPr>
        <w:t xml:space="preserve"> službu</w:t>
      </w:r>
      <w:r w:rsidR="00C20BF4" w:rsidRPr="005A03EA">
        <w:rPr>
          <w:rFonts w:ascii="Arial" w:hAnsi="Arial" w:cs="Arial"/>
          <w:sz w:val="24"/>
          <w:szCs w:val="24"/>
        </w:rPr>
        <w:t>, a</w:t>
      </w:r>
      <w:r w:rsidR="00F43987">
        <w:rPr>
          <w:rFonts w:ascii="Arial" w:hAnsi="Arial" w:cs="Arial"/>
          <w:sz w:val="24"/>
          <w:szCs w:val="24"/>
        </w:rPr>
        <w:t> </w:t>
      </w:r>
      <w:r w:rsidR="00C20BF4" w:rsidRPr="005A03EA">
        <w:rPr>
          <w:rFonts w:ascii="Arial" w:hAnsi="Arial" w:cs="Arial"/>
          <w:sz w:val="24"/>
          <w:szCs w:val="24"/>
        </w:rPr>
        <w:t xml:space="preserve"> to:</w:t>
      </w:r>
    </w:p>
    <w:p w14:paraId="49697AB9" w14:textId="77777777" w:rsidR="00C20BF4" w:rsidRPr="00371D04" w:rsidRDefault="00C20BF4" w:rsidP="00C20BF4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9CB8741" w14:textId="77777777" w:rsidR="004B73FB" w:rsidRDefault="004B73FB" w:rsidP="00BF1723">
      <w:pPr>
        <w:pStyle w:val="Odstavecseseznamem"/>
        <w:spacing w:after="120" w:line="240" w:lineRule="auto"/>
        <w:ind w:left="1287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navýšení finančních prostředků o:</w:t>
      </w:r>
    </w:p>
    <w:p w14:paraId="3010835C" w14:textId="77777777" w:rsidR="004B73FB" w:rsidRDefault="004B73FB" w:rsidP="004B73FB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48C237D" w14:textId="0631D41B" w:rsidR="004B73FB" w:rsidRPr="00D37666" w:rsidRDefault="00A14ACA" w:rsidP="00DB1223">
      <w:pPr>
        <w:pStyle w:val="Odstavecseseznamem"/>
        <w:ind w:left="927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600.000</w:t>
      </w:r>
      <w:r w:rsidR="00A639DA" w:rsidRPr="00A639DA">
        <w:rPr>
          <w:rFonts w:ascii="Arial" w:hAnsi="Arial" w:cs="Arial"/>
          <w:b/>
          <w:sz w:val="24"/>
          <w:szCs w:val="24"/>
        </w:rPr>
        <w:t xml:space="preserve"> </w:t>
      </w:r>
      <w:r w:rsidR="004B73FB" w:rsidRPr="00A639DA">
        <w:rPr>
          <w:rFonts w:ascii="Arial" w:hAnsi="Arial" w:cs="Arial"/>
          <w:b/>
          <w:sz w:val="24"/>
          <w:szCs w:val="24"/>
        </w:rPr>
        <w:t xml:space="preserve">Kč </w:t>
      </w:r>
      <w:r w:rsidR="004B73FB" w:rsidRPr="00A639DA">
        <w:rPr>
          <w:rFonts w:ascii="Arial" w:hAnsi="Arial" w:cs="Arial"/>
          <w:sz w:val="24"/>
          <w:szCs w:val="24"/>
        </w:rPr>
        <w:t>(slovy</w:t>
      </w:r>
      <w:r w:rsidR="007F1E88">
        <w:rPr>
          <w:rFonts w:ascii="Arial" w:hAnsi="Arial" w:cs="Arial"/>
          <w:sz w:val="24"/>
          <w:szCs w:val="24"/>
        </w:rPr>
        <w:t>:</w:t>
      </w:r>
      <w:r w:rsidR="00A639DA" w:rsidRPr="00A639DA">
        <w:t xml:space="preserve"> </w:t>
      </w:r>
      <w:r>
        <w:rPr>
          <w:rFonts w:ascii="Arial" w:hAnsi="Arial" w:cs="Arial"/>
          <w:sz w:val="24"/>
          <w:szCs w:val="24"/>
        </w:rPr>
        <w:t xml:space="preserve">šest set tisíc korun </w:t>
      </w:r>
      <w:r w:rsidR="00A639DA" w:rsidRPr="00A639DA">
        <w:rPr>
          <w:rFonts w:ascii="Arial" w:hAnsi="Arial" w:cs="Arial"/>
          <w:sz w:val="24"/>
          <w:szCs w:val="24"/>
        </w:rPr>
        <w:t>českých</w:t>
      </w:r>
      <w:r w:rsidR="004B73FB" w:rsidRPr="00A639DA">
        <w:rPr>
          <w:rFonts w:ascii="Arial" w:hAnsi="Arial" w:cs="Arial"/>
          <w:sz w:val="24"/>
          <w:szCs w:val="24"/>
        </w:rPr>
        <w:t>)</w:t>
      </w:r>
      <w:r w:rsidR="004B73FB" w:rsidRPr="00A639DA">
        <w:rPr>
          <w:rFonts w:ascii="Arial" w:hAnsi="Arial" w:cs="Arial"/>
          <w:b/>
          <w:sz w:val="24"/>
          <w:szCs w:val="24"/>
        </w:rPr>
        <w:t xml:space="preserve"> </w:t>
      </w:r>
      <w:r w:rsidR="004B73FB" w:rsidRPr="00A639DA">
        <w:rPr>
          <w:rFonts w:ascii="Arial" w:hAnsi="Arial" w:cs="Arial"/>
          <w:sz w:val="24"/>
          <w:szCs w:val="24"/>
        </w:rPr>
        <w:t>na službu</w:t>
      </w:r>
      <w:r w:rsidR="004B73FB" w:rsidRPr="00A639DA">
        <w:rPr>
          <w:rFonts w:ascii="Arial" w:hAnsi="Arial" w:cs="Arial"/>
          <w:b/>
          <w:sz w:val="24"/>
          <w:szCs w:val="24"/>
        </w:rPr>
        <w:t xml:space="preserve"> </w:t>
      </w:r>
      <w:r w:rsidRPr="00E843E6">
        <w:rPr>
          <w:rFonts w:ascii="Arial" w:hAnsi="Arial" w:cs="Arial"/>
          <w:b/>
          <w:sz w:val="24"/>
          <w:szCs w:val="24"/>
        </w:rPr>
        <w:t xml:space="preserve">Domovy pro </w:t>
      </w:r>
      <w:r w:rsidR="00DB1223">
        <w:rPr>
          <w:rFonts w:ascii="Arial" w:hAnsi="Arial" w:cs="Arial"/>
          <w:b/>
          <w:sz w:val="24"/>
          <w:szCs w:val="24"/>
        </w:rPr>
        <w:t xml:space="preserve">osoby se zdravotním postižením </w:t>
      </w:r>
      <w:r w:rsidRPr="00E843E6">
        <w:rPr>
          <w:rFonts w:ascii="Arial" w:hAnsi="Arial" w:cs="Arial"/>
          <w:b/>
          <w:sz w:val="24"/>
          <w:szCs w:val="24"/>
        </w:rPr>
        <w:t>(ID: 6495934)</w:t>
      </w:r>
      <w:r w:rsidR="00D3766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2A818BFF" w14:textId="006D0C68" w:rsidR="002C3575" w:rsidRDefault="002C3575" w:rsidP="00924BBF">
      <w:pPr>
        <w:pStyle w:val="Odstavecseseznamem"/>
        <w:spacing w:after="120"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1E32753C" w14:textId="67B21D04" w:rsidR="00C20BF4" w:rsidRPr="00DB1223" w:rsidRDefault="004B73FB" w:rsidP="004C41CA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B1223">
        <w:rPr>
          <w:rFonts w:ascii="Arial" w:hAnsi="Arial" w:cs="Arial"/>
          <w:sz w:val="24"/>
          <w:szCs w:val="24"/>
        </w:rPr>
        <w:t>Finanční prostředky uv</w:t>
      </w:r>
      <w:r w:rsidR="00BF1723">
        <w:rPr>
          <w:rFonts w:ascii="Arial" w:hAnsi="Arial" w:cs="Arial"/>
          <w:sz w:val="24"/>
          <w:szCs w:val="24"/>
        </w:rPr>
        <w:t>edené v čl. II.  odst. 1</w:t>
      </w:r>
      <w:r w:rsidRPr="00DB1223">
        <w:rPr>
          <w:rFonts w:ascii="Arial" w:hAnsi="Arial" w:cs="Arial"/>
          <w:sz w:val="24"/>
          <w:szCs w:val="24"/>
        </w:rPr>
        <w:t xml:space="preserve"> tohoto dodatku budou Příjemci poukázány na účet uvedený v záhlaví tohoto dodatku do 14 dnů po</w:t>
      </w:r>
      <w:r w:rsidR="002746E9" w:rsidRPr="00DB1223">
        <w:rPr>
          <w:rFonts w:ascii="Arial" w:hAnsi="Arial" w:cs="Arial"/>
          <w:sz w:val="24"/>
          <w:szCs w:val="24"/>
        </w:rPr>
        <w:t> </w:t>
      </w:r>
      <w:r w:rsidRPr="00DB1223">
        <w:rPr>
          <w:rFonts w:ascii="Arial" w:hAnsi="Arial" w:cs="Arial"/>
          <w:sz w:val="24"/>
          <w:szCs w:val="24"/>
        </w:rPr>
        <w:t xml:space="preserve"> uzavření tohoto dodatku. </w:t>
      </w:r>
    </w:p>
    <w:p w14:paraId="50D48E94" w14:textId="77777777" w:rsidR="005B265C" w:rsidRDefault="005B265C" w:rsidP="005B265C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80C17BF" w14:textId="48B14403" w:rsidR="00D774C2" w:rsidRDefault="00D774C2" w:rsidP="00C20BF4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 se zavazuje</w:t>
      </w:r>
      <w:r w:rsidR="00FB5F58">
        <w:rPr>
          <w:rFonts w:ascii="Arial" w:hAnsi="Arial" w:cs="Arial"/>
          <w:sz w:val="24"/>
          <w:szCs w:val="24"/>
        </w:rPr>
        <w:t xml:space="preserve"> použít finanční prostředky uvedené v čl. II. odst. 1 tohoto dodatku v souladu s podmínkami uvedenými ve vyhlášení dalšího kola dotačního programu, které je zveřejněno na internetových stránkách </w:t>
      </w:r>
      <w:r w:rsidR="00CE1B29">
        <w:rPr>
          <w:rFonts w:ascii="Arial" w:hAnsi="Arial" w:cs="Arial"/>
          <w:sz w:val="24"/>
          <w:szCs w:val="24"/>
        </w:rPr>
        <w:t>P</w:t>
      </w:r>
      <w:r w:rsidR="00D52069">
        <w:rPr>
          <w:rFonts w:ascii="Arial" w:hAnsi="Arial" w:cs="Arial"/>
          <w:sz w:val="24"/>
          <w:szCs w:val="24"/>
        </w:rPr>
        <w:t>lzeňského kraje</w:t>
      </w:r>
      <w:r w:rsidR="00FB5F58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FB5F58"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 w:rsidR="00FB5F58">
        <w:rPr>
          <w:rFonts w:ascii="Arial" w:hAnsi="Arial" w:cs="Arial"/>
          <w:sz w:val="24"/>
          <w:szCs w:val="24"/>
        </w:rPr>
        <w:t>, v sekci Financování sociálních služeb).</w:t>
      </w:r>
    </w:p>
    <w:p w14:paraId="59506F6B" w14:textId="77777777" w:rsidR="00BD3FFC" w:rsidRPr="00BD3FFC" w:rsidRDefault="00BD3FFC" w:rsidP="00BD3FFC">
      <w:pPr>
        <w:pStyle w:val="Odstavecseseznamem"/>
        <w:rPr>
          <w:rFonts w:ascii="Arial" w:hAnsi="Arial" w:cs="Arial"/>
          <w:sz w:val="24"/>
          <w:szCs w:val="24"/>
        </w:rPr>
      </w:pPr>
    </w:p>
    <w:p w14:paraId="10C84874" w14:textId="06F3A0C8" w:rsidR="00C20BF4" w:rsidRPr="00551955" w:rsidRDefault="00081872" w:rsidP="0072106D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51955">
        <w:rPr>
          <w:rFonts w:ascii="Arial" w:hAnsi="Arial" w:cs="Arial"/>
          <w:sz w:val="24"/>
          <w:szCs w:val="24"/>
        </w:rPr>
        <w:t>Rozpočet čerpání finančních prostředků pro účely čl. V. odst. 7 a 8 Dohody je chápán jako součet požadavků uvedených u jednotlivých položek rozpočtu v žádosti do Dotačního programu (po provedení případných změn)</w:t>
      </w:r>
      <w:r w:rsidR="00565F08" w:rsidRPr="00551955">
        <w:rPr>
          <w:rFonts w:ascii="Arial" w:hAnsi="Arial" w:cs="Arial"/>
          <w:sz w:val="24"/>
          <w:szCs w:val="24"/>
        </w:rPr>
        <w:t xml:space="preserve"> </w:t>
      </w:r>
      <w:r w:rsidRPr="00551955">
        <w:rPr>
          <w:rFonts w:ascii="Arial" w:hAnsi="Arial" w:cs="Arial"/>
          <w:sz w:val="24"/>
          <w:szCs w:val="24"/>
        </w:rPr>
        <w:t xml:space="preserve">a požadavků uvedených u jednotlivých položek </w:t>
      </w:r>
      <w:r w:rsidR="00C70623" w:rsidRPr="00551955">
        <w:rPr>
          <w:rFonts w:ascii="Arial" w:hAnsi="Arial" w:cs="Arial"/>
          <w:sz w:val="24"/>
          <w:szCs w:val="24"/>
        </w:rPr>
        <w:t xml:space="preserve">rozpočtu </w:t>
      </w:r>
      <w:r w:rsidRPr="00551955">
        <w:rPr>
          <w:rFonts w:ascii="Arial" w:hAnsi="Arial" w:cs="Arial"/>
          <w:sz w:val="24"/>
          <w:szCs w:val="24"/>
        </w:rPr>
        <w:t>v žádosti do dalšího kola dotačního programu.</w:t>
      </w:r>
    </w:p>
    <w:p w14:paraId="01B5AE03" w14:textId="77777777" w:rsidR="00C20BF4" w:rsidRPr="00371D04" w:rsidRDefault="00C20BF4" w:rsidP="00C20BF4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6E7EEBA" w14:textId="112D8AB5" w:rsidR="00C20BF4" w:rsidRPr="00371D04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371D04">
        <w:rPr>
          <w:rFonts w:ascii="Arial" w:hAnsi="Arial" w:cs="Arial"/>
          <w:b/>
          <w:sz w:val="24"/>
          <w:szCs w:val="24"/>
        </w:rPr>
        <w:t xml:space="preserve">Článek </w:t>
      </w:r>
      <w:r w:rsidR="00C20BF4" w:rsidRPr="00371D04">
        <w:rPr>
          <w:rFonts w:ascii="Arial" w:hAnsi="Arial" w:cs="Arial"/>
          <w:b/>
          <w:sz w:val="24"/>
          <w:szCs w:val="24"/>
        </w:rPr>
        <w:t>I</w:t>
      </w:r>
      <w:r w:rsidR="002D4D83">
        <w:rPr>
          <w:rFonts w:ascii="Arial" w:hAnsi="Arial" w:cs="Arial"/>
          <w:b/>
          <w:sz w:val="24"/>
          <w:szCs w:val="24"/>
        </w:rPr>
        <w:t>II</w:t>
      </w:r>
      <w:r w:rsidR="00C20BF4" w:rsidRPr="00371D04">
        <w:rPr>
          <w:rFonts w:ascii="Arial" w:hAnsi="Arial" w:cs="Arial"/>
          <w:b/>
          <w:sz w:val="24"/>
          <w:szCs w:val="24"/>
        </w:rPr>
        <w:t>.</w:t>
      </w:r>
    </w:p>
    <w:p w14:paraId="0ABE036E" w14:textId="3C2EBECF" w:rsidR="00C20BF4" w:rsidRDefault="00B768B9" w:rsidP="00C20BF4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Strany Dohody</w:t>
      </w:r>
      <w:r w:rsidR="00C20BF4" w:rsidRPr="00371D04">
        <w:rPr>
          <w:rFonts w:ascii="Arial" w:hAnsi="Arial" w:cs="Arial"/>
          <w:sz w:val="24"/>
          <w:szCs w:val="24"/>
        </w:rPr>
        <w:t xml:space="preserve"> souhlasí se zveřejněním tohoto dodatku v plném znění včetně všech obsažených údajů a informací podle § 10d zákona č. 250/2000 Sb., </w:t>
      </w:r>
      <w:r w:rsidR="00C20BF4" w:rsidRPr="00371D04">
        <w:rPr>
          <w:rFonts w:ascii="Arial" w:hAnsi="Arial" w:cs="Arial"/>
          <w:sz w:val="24"/>
          <w:szCs w:val="24"/>
        </w:rPr>
        <w:br/>
        <w:t xml:space="preserve">o rozpočtových pravidlech územních rozpočtů, ve znění pozdějších předpisů, </w:t>
      </w:r>
      <w:r w:rsidR="00C20BF4" w:rsidRPr="00371D04">
        <w:rPr>
          <w:rFonts w:ascii="Arial" w:hAnsi="Arial" w:cs="Arial"/>
          <w:sz w:val="24"/>
          <w:szCs w:val="24"/>
        </w:rPr>
        <w:br/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685AE81C" w14:textId="77777777" w:rsidR="001C159F" w:rsidRDefault="001C159F" w:rsidP="001C159F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CC64D9E" w14:textId="4EF93163" w:rsidR="001C159F" w:rsidRPr="00371D04" w:rsidRDefault="001C159F" w:rsidP="00C20BF4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D0457">
        <w:rPr>
          <w:rFonts w:ascii="Arial" w:hAnsi="Arial" w:cs="Arial"/>
          <w:sz w:val="24"/>
          <w:szCs w:val="24"/>
        </w:rPr>
        <w:lastRenderedPageBreak/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</w:t>
      </w:r>
      <w:r>
        <w:rPr>
          <w:rFonts w:ascii="Arial" w:hAnsi="Arial" w:cs="Arial"/>
          <w:sz w:val="24"/>
          <w:szCs w:val="24"/>
        </w:rPr>
        <w:t>.</w:t>
      </w:r>
    </w:p>
    <w:p w14:paraId="36964CBB" w14:textId="77777777" w:rsidR="00C20BF4" w:rsidRPr="00371D04" w:rsidRDefault="00C20BF4" w:rsidP="00C20BF4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 xml:space="preserve">Ostatní ujednání </w:t>
      </w:r>
      <w:r w:rsidR="00B768B9" w:rsidRPr="00371D04">
        <w:rPr>
          <w:rFonts w:ascii="Arial" w:hAnsi="Arial" w:cs="Arial"/>
          <w:sz w:val="24"/>
          <w:szCs w:val="24"/>
        </w:rPr>
        <w:t>Dohody</w:t>
      </w:r>
      <w:r w:rsidRPr="00371D04">
        <w:rPr>
          <w:rFonts w:ascii="Arial" w:hAnsi="Arial" w:cs="Arial"/>
          <w:sz w:val="24"/>
          <w:szCs w:val="24"/>
        </w:rPr>
        <w:t>, tímto dodatkem nedotčená, zůstávají v platnosti.</w:t>
      </w:r>
    </w:p>
    <w:p w14:paraId="3F0A7D7F" w14:textId="77777777" w:rsidR="00C20BF4" w:rsidRPr="00371D04" w:rsidRDefault="00C20BF4" w:rsidP="00C20BF4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 xml:space="preserve">Tento dodatek nabývá platnosti podpisem obou smluvních stran. </w:t>
      </w:r>
    </w:p>
    <w:p w14:paraId="5A218B21" w14:textId="527879BA" w:rsidR="00C20BF4" w:rsidRPr="00A14ACA" w:rsidRDefault="001A41EA" w:rsidP="00D107C5">
      <w:pPr>
        <w:numPr>
          <w:ilvl w:val="0"/>
          <w:numId w:val="5"/>
        </w:numPr>
        <w:tabs>
          <w:tab w:val="clear" w:pos="786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A14ACA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56652EDE" w14:textId="77777777" w:rsidR="00551955" w:rsidRDefault="00551955" w:rsidP="00984355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E954BFB" w14:textId="77777777" w:rsidR="00551955" w:rsidRDefault="00551955" w:rsidP="00984355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EF01B8F" w14:textId="2859CC81" w:rsidR="00984355" w:rsidRDefault="00984355" w:rsidP="00984355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Plzeňský kraj:</w:t>
      </w:r>
      <w:r>
        <w:rPr>
          <w:rFonts w:ascii="Arial" w:hAnsi="Arial" w:cs="Arial"/>
          <w:sz w:val="24"/>
          <w:szCs w:val="24"/>
        </w:rPr>
        <w:tab/>
      </w:r>
    </w:p>
    <w:p w14:paraId="18074AC8" w14:textId="28C9FB5A" w:rsidR="00A14ACA" w:rsidRDefault="00A14ACA" w:rsidP="00984355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7BC7D84" w14:textId="77777777" w:rsidR="00A14ACA" w:rsidRDefault="00A14ACA" w:rsidP="00984355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A0AD09" w14:textId="77777777" w:rsidR="001A41EA" w:rsidRDefault="001A41EA" w:rsidP="0084174B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66F7E2" w14:textId="77777777" w:rsidR="00C20BF4" w:rsidRPr="00371D04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E405160" w14:textId="77777777" w:rsidR="00C20BF4" w:rsidRPr="00371D04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47E932A" w14:textId="77777777" w:rsidR="00C20BF4" w:rsidRPr="00371D04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6E06A15" w14:textId="77777777" w:rsidR="00C20BF4" w:rsidRPr="00371D04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380AFEA" w14:textId="77777777" w:rsidR="00A14ACA" w:rsidRPr="00FB6C6F" w:rsidRDefault="00A14ACA" w:rsidP="00A14ACA">
      <w:pPr>
        <w:pStyle w:val="Zkladntext"/>
        <w:tabs>
          <w:tab w:val="center" w:pos="1080"/>
          <w:tab w:val="left" w:pos="5160"/>
          <w:tab w:val="center" w:pos="5940"/>
        </w:tabs>
      </w:pPr>
      <w:r w:rsidRPr="00FB6C6F">
        <w:t xml:space="preserve">…………………………………  </w:t>
      </w:r>
      <w:r w:rsidRPr="00FB6C6F">
        <w:tab/>
        <w:t>…………………………………</w:t>
      </w:r>
    </w:p>
    <w:p w14:paraId="5AE997EC" w14:textId="77777777" w:rsidR="00A14ACA" w:rsidRPr="00FB6C6F" w:rsidRDefault="00A14ACA" w:rsidP="00A14ACA">
      <w:pPr>
        <w:pStyle w:val="Zkladntext"/>
        <w:tabs>
          <w:tab w:val="center" w:pos="1080"/>
          <w:tab w:val="left" w:pos="5160"/>
          <w:tab w:val="center" w:pos="5940"/>
        </w:tabs>
      </w:pPr>
      <w:r>
        <w:rPr>
          <w:lang w:val="cs-CZ"/>
        </w:rPr>
        <w:tab/>
        <w:t xml:space="preserve">      </w:t>
      </w:r>
      <w:r>
        <w:rPr>
          <w:rFonts w:ascii="Arial" w:hAnsi="Arial" w:cs="Arial"/>
        </w:rPr>
        <w:t>Ing. Kateřina Šimková</w:t>
      </w:r>
      <w:r>
        <w:rPr>
          <w:lang w:val="cs-CZ"/>
        </w:rPr>
        <w:tab/>
      </w:r>
      <w:r>
        <w:rPr>
          <w:lang w:val="cs-CZ"/>
        </w:rPr>
        <w:tab/>
        <w:t xml:space="preserve">                </w:t>
      </w:r>
      <w:r>
        <w:rPr>
          <w:rFonts w:ascii="Arial" w:hAnsi="Arial" w:cs="Arial"/>
        </w:rPr>
        <w:t>Martin Záhoř</w:t>
      </w:r>
    </w:p>
    <w:p w14:paraId="4E76127F" w14:textId="26F2D50D" w:rsidR="00A14ACA" w:rsidRDefault="00A14ACA" w:rsidP="00A14AC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lang w:val="cs-CZ"/>
        </w:rPr>
        <w:tab/>
        <w:t xml:space="preserve">           </w:t>
      </w:r>
      <w:r w:rsidR="00DB1223">
        <w:rPr>
          <w:lang w:val="cs-CZ"/>
        </w:rPr>
        <w:t xml:space="preserve">   </w:t>
      </w:r>
      <w:r>
        <w:rPr>
          <w:lang w:val="cs-CZ"/>
        </w:rPr>
        <w:t xml:space="preserve"> </w:t>
      </w:r>
      <w:r w:rsidRPr="00EB75AA">
        <w:rPr>
          <w:rFonts w:ascii="Arial" w:hAnsi="Arial" w:cs="Arial"/>
        </w:rPr>
        <w:t>ředitel</w:t>
      </w:r>
      <w:r>
        <w:rPr>
          <w:lang w:val="cs-CZ"/>
        </w:rPr>
        <w:tab/>
      </w:r>
      <w:r>
        <w:rPr>
          <w:lang w:val="cs-CZ"/>
        </w:rPr>
        <w:tab/>
        <w:t xml:space="preserve">         </w:t>
      </w:r>
      <w:r w:rsidRPr="00FB6C6F">
        <w:rPr>
          <w:rFonts w:ascii="Arial" w:hAnsi="Arial" w:cs="Arial"/>
        </w:rPr>
        <w:t>náměstek hejtman</w:t>
      </w:r>
      <w:r>
        <w:rPr>
          <w:rFonts w:ascii="Arial" w:hAnsi="Arial" w:cs="Arial"/>
        </w:rPr>
        <w:t>a</w:t>
      </w:r>
    </w:p>
    <w:p w14:paraId="22B08335" w14:textId="77777777" w:rsidR="00A14ACA" w:rsidRDefault="00A14ACA" w:rsidP="00A14AC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cs-CZ"/>
        </w:rPr>
        <w:t xml:space="preserve">   </w:t>
      </w:r>
      <w:r w:rsidRPr="00FB6C6F">
        <w:rPr>
          <w:rFonts w:ascii="Arial" w:hAnsi="Arial" w:cs="Arial"/>
        </w:rPr>
        <w:t>pro oblast sociálních věcí</w:t>
      </w:r>
    </w:p>
    <w:p w14:paraId="68A63F66" w14:textId="77777777" w:rsidR="00A14ACA" w:rsidRPr="00592576" w:rsidRDefault="00A14ACA" w:rsidP="00A14A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A07B56" w14:textId="6C3C61CC" w:rsidR="00CB5B9D" w:rsidRPr="00F2537D" w:rsidRDefault="00CB5B9D" w:rsidP="00A14AC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</w:p>
    <w:sectPr w:rsidR="00CB5B9D" w:rsidRPr="00F2537D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2041" w14:textId="77777777" w:rsidR="00702551" w:rsidRDefault="00702551" w:rsidP="00E70EA5">
      <w:pPr>
        <w:spacing w:after="0" w:line="240" w:lineRule="auto"/>
      </w:pPr>
      <w:r>
        <w:separator/>
      </w:r>
    </w:p>
  </w:endnote>
  <w:endnote w:type="continuationSeparator" w:id="0">
    <w:p w14:paraId="720B29D3" w14:textId="77777777" w:rsidR="00702551" w:rsidRDefault="00702551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3BD82CC8" w14:textId="34FB06C0" w:rsidR="00F771E7" w:rsidRDefault="00F771E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6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3ADAA2" w14:textId="77777777" w:rsidR="00F771E7" w:rsidRDefault="00F771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D32B2" w14:textId="77777777" w:rsidR="00702551" w:rsidRDefault="00702551" w:rsidP="00E70EA5">
      <w:pPr>
        <w:spacing w:after="0" w:line="240" w:lineRule="auto"/>
      </w:pPr>
      <w:r>
        <w:separator/>
      </w:r>
    </w:p>
  </w:footnote>
  <w:footnote w:type="continuationSeparator" w:id="0">
    <w:p w14:paraId="26F5D012" w14:textId="77777777" w:rsidR="00702551" w:rsidRDefault="00702551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DFDB" w14:textId="4EBA62DC" w:rsidR="007A792F" w:rsidRDefault="007A792F" w:rsidP="007A792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3AA"/>
    <w:multiLevelType w:val="hybridMultilevel"/>
    <w:tmpl w:val="7700AA98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2CE5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8ED10D3"/>
    <w:multiLevelType w:val="hybridMultilevel"/>
    <w:tmpl w:val="7206D8BE"/>
    <w:lvl w:ilvl="0" w:tplc="F4283C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F4283C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5B03B27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E6314C"/>
    <w:multiLevelType w:val="hybridMultilevel"/>
    <w:tmpl w:val="E5E0447E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872E0"/>
    <w:multiLevelType w:val="hybridMultilevel"/>
    <w:tmpl w:val="537654DA"/>
    <w:lvl w:ilvl="0" w:tplc="C64E17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8" w15:restartNumberingAfterBreak="0">
    <w:nsid w:val="17B53FDC"/>
    <w:multiLevelType w:val="hybridMultilevel"/>
    <w:tmpl w:val="D316A622"/>
    <w:lvl w:ilvl="0" w:tplc="9000C2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2677C33"/>
    <w:multiLevelType w:val="hybridMultilevel"/>
    <w:tmpl w:val="E20EB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2FCF46C5"/>
    <w:multiLevelType w:val="hybridMultilevel"/>
    <w:tmpl w:val="809E9978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42480"/>
    <w:multiLevelType w:val="hybridMultilevel"/>
    <w:tmpl w:val="3FFCFC5A"/>
    <w:lvl w:ilvl="0" w:tplc="5ED81A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BD29A5"/>
    <w:multiLevelType w:val="hybridMultilevel"/>
    <w:tmpl w:val="E5EC1428"/>
    <w:lvl w:ilvl="0" w:tplc="B636AA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7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8" w15:restartNumberingAfterBreak="0">
    <w:nsid w:val="5E104B65"/>
    <w:multiLevelType w:val="hybridMultilevel"/>
    <w:tmpl w:val="B2AE4260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523"/>
    <w:multiLevelType w:val="hybridMultilevel"/>
    <w:tmpl w:val="297AAAA2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0" w15:restartNumberingAfterBreak="0">
    <w:nsid w:val="6C897F98"/>
    <w:multiLevelType w:val="hybridMultilevel"/>
    <w:tmpl w:val="7F1CD380"/>
    <w:lvl w:ilvl="0" w:tplc="F4283C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B1197"/>
    <w:multiLevelType w:val="hybridMultilevel"/>
    <w:tmpl w:val="12105E9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38F0E64"/>
    <w:multiLevelType w:val="hybridMultilevel"/>
    <w:tmpl w:val="D4AEBBEE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7"/>
  </w:num>
  <w:num w:numId="6">
    <w:abstractNumId w:val="17"/>
  </w:num>
  <w:num w:numId="7">
    <w:abstractNumId w:val="21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20"/>
  </w:num>
  <w:num w:numId="17">
    <w:abstractNumId w:val="0"/>
  </w:num>
  <w:num w:numId="18">
    <w:abstractNumId w:val="22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10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0237F"/>
    <w:rsid w:val="000160D9"/>
    <w:rsid w:val="000172BD"/>
    <w:rsid w:val="00025D42"/>
    <w:rsid w:val="000417A8"/>
    <w:rsid w:val="00043B6E"/>
    <w:rsid w:val="00071CCA"/>
    <w:rsid w:val="00081872"/>
    <w:rsid w:val="000A11B9"/>
    <w:rsid w:val="000A496A"/>
    <w:rsid w:val="000B02AF"/>
    <w:rsid w:val="000C7841"/>
    <w:rsid w:val="000D1E8B"/>
    <w:rsid w:val="000D37C0"/>
    <w:rsid w:val="000D6E15"/>
    <w:rsid w:val="000D7306"/>
    <w:rsid w:val="000D740E"/>
    <w:rsid w:val="000E008E"/>
    <w:rsid w:val="000F793E"/>
    <w:rsid w:val="001028C5"/>
    <w:rsid w:val="0011319B"/>
    <w:rsid w:val="00117025"/>
    <w:rsid w:val="00117219"/>
    <w:rsid w:val="00121224"/>
    <w:rsid w:val="00127B82"/>
    <w:rsid w:val="001336FE"/>
    <w:rsid w:val="00142D9F"/>
    <w:rsid w:val="0014618B"/>
    <w:rsid w:val="00150809"/>
    <w:rsid w:val="001723A2"/>
    <w:rsid w:val="00194040"/>
    <w:rsid w:val="00195D5A"/>
    <w:rsid w:val="001A41EA"/>
    <w:rsid w:val="001A6766"/>
    <w:rsid w:val="001A74E6"/>
    <w:rsid w:val="001B1C80"/>
    <w:rsid w:val="001C159F"/>
    <w:rsid w:val="001D4DCB"/>
    <w:rsid w:val="001F18E4"/>
    <w:rsid w:val="001F3464"/>
    <w:rsid w:val="001F5C1F"/>
    <w:rsid w:val="002117B8"/>
    <w:rsid w:val="00230FDB"/>
    <w:rsid w:val="002663D4"/>
    <w:rsid w:val="002746E9"/>
    <w:rsid w:val="00276561"/>
    <w:rsid w:val="0028214F"/>
    <w:rsid w:val="00291A38"/>
    <w:rsid w:val="002962DD"/>
    <w:rsid w:val="002A7D1E"/>
    <w:rsid w:val="002B0A89"/>
    <w:rsid w:val="002C3575"/>
    <w:rsid w:val="002C53C1"/>
    <w:rsid w:val="002C5E68"/>
    <w:rsid w:val="002C7DFF"/>
    <w:rsid w:val="002C7E22"/>
    <w:rsid w:val="002D39D5"/>
    <w:rsid w:val="002D4D83"/>
    <w:rsid w:val="002E5AEB"/>
    <w:rsid w:val="002F32EE"/>
    <w:rsid w:val="002F6891"/>
    <w:rsid w:val="00330ABD"/>
    <w:rsid w:val="0034501A"/>
    <w:rsid w:val="00364E15"/>
    <w:rsid w:val="00371D04"/>
    <w:rsid w:val="00374CB7"/>
    <w:rsid w:val="003805A6"/>
    <w:rsid w:val="00387C98"/>
    <w:rsid w:val="00392B2E"/>
    <w:rsid w:val="003932A0"/>
    <w:rsid w:val="003C3876"/>
    <w:rsid w:val="003C6409"/>
    <w:rsid w:val="003C7ED4"/>
    <w:rsid w:val="003D23D3"/>
    <w:rsid w:val="003D5CFF"/>
    <w:rsid w:val="003D687C"/>
    <w:rsid w:val="003E0BAC"/>
    <w:rsid w:val="003E0E4D"/>
    <w:rsid w:val="003E66F7"/>
    <w:rsid w:val="00405DA7"/>
    <w:rsid w:val="00416BD1"/>
    <w:rsid w:val="00433679"/>
    <w:rsid w:val="0043582B"/>
    <w:rsid w:val="00436E8B"/>
    <w:rsid w:val="00462561"/>
    <w:rsid w:val="00474E5C"/>
    <w:rsid w:val="00475F45"/>
    <w:rsid w:val="00481429"/>
    <w:rsid w:val="00491346"/>
    <w:rsid w:val="004A25CB"/>
    <w:rsid w:val="004B73FB"/>
    <w:rsid w:val="004B7E74"/>
    <w:rsid w:val="004C47AF"/>
    <w:rsid w:val="004D4D0D"/>
    <w:rsid w:val="00517B16"/>
    <w:rsid w:val="0052243D"/>
    <w:rsid w:val="005308EB"/>
    <w:rsid w:val="00546FCB"/>
    <w:rsid w:val="00551955"/>
    <w:rsid w:val="005529D8"/>
    <w:rsid w:val="00563D4A"/>
    <w:rsid w:val="00565F08"/>
    <w:rsid w:val="00566814"/>
    <w:rsid w:val="00586E7F"/>
    <w:rsid w:val="00592364"/>
    <w:rsid w:val="005926A8"/>
    <w:rsid w:val="00595A97"/>
    <w:rsid w:val="005A03EA"/>
    <w:rsid w:val="005B265C"/>
    <w:rsid w:val="005B7EA2"/>
    <w:rsid w:val="005C08AB"/>
    <w:rsid w:val="005D7138"/>
    <w:rsid w:val="005E4271"/>
    <w:rsid w:val="00607752"/>
    <w:rsid w:val="00663D0A"/>
    <w:rsid w:val="00665BEB"/>
    <w:rsid w:val="00667D1C"/>
    <w:rsid w:val="00695A31"/>
    <w:rsid w:val="006B2383"/>
    <w:rsid w:val="006C1C3A"/>
    <w:rsid w:val="006C2AB1"/>
    <w:rsid w:val="006D4E13"/>
    <w:rsid w:val="006F1446"/>
    <w:rsid w:val="00702269"/>
    <w:rsid w:val="00702551"/>
    <w:rsid w:val="00703A7F"/>
    <w:rsid w:val="00723621"/>
    <w:rsid w:val="00727197"/>
    <w:rsid w:val="007524F7"/>
    <w:rsid w:val="007611F7"/>
    <w:rsid w:val="00762D8B"/>
    <w:rsid w:val="00776A73"/>
    <w:rsid w:val="00786018"/>
    <w:rsid w:val="00797106"/>
    <w:rsid w:val="00797670"/>
    <w:rsid w:val="007A33FA"/>
    <w:rsid w:val="007A5753"/>
    <w:rsid w:val="007A668F"/>
    <w:rsid w:val="007A792F"/>
    <w:rsid w:val="007B687D"/>
    <w:rsid w:val="007B7F2D"/>
    <w:rsid w:val="007E6107"/>
    <w:rsid w:val="007F1E88"/>
    <w:rsid w:val="008016DF"/>
    <w:rsid w:val="00802759"/>
    <w:rsid w:val="00807560"/>
    <w:rsid w:val="0081093A"/>
    <w:rsid w:val="0081141C"/>
    <w:rsid w:val="008303F7"/>
    <w:rsid w:val="00834B70"/>
    <w:rsid w:val="0084174B"/>
    <w:rsid w:val="00862D01"/>
    <w:rsid w:val="008631B8"/>
    <w:rsid w:val="0086476A"/>
    <w:rsid w:val="00867210"/>
    <w:rsid w:val="008917E2"/>
    <w:rsid w:val="00893118"/>
    <w:rsid w:val="008A57A4"/>
    <w:rsid w:val="008A5A67"/>
    <w:rsid w:val="008B412A"/>
    <w:rsid w:val="008B5848"/>
    <w:rsid w:val="008C00DE"/>
    <w:rsid w:val="008C0A84"/>
    <w:rsid w:val="008C4743"/>
    <w:rsid w:val="008E50C1"/>
    <w:rsid w:val="008F18B8"/>
    <w:rsid w:val="008F2EB8"/>
    <w:rsid w:val="008F49DB"/>
    <w:rsid w:val="008F7921"/>
    <w:rsid w:val="00901989"/>
    <w:rsid w:val="00911109"/>
    <w:rsid w:val="00924BBF"/>
    <w:rsid w:val="0092632B"/>
    <w:rsid w:val="00934FE6"/>
    <w:rsid w:val="00964E02"/>
    <w:rsid w:val="00974963"/>
    <w:rsid w:val="00982103"/>
    <w:rsid w:val="00984355"/>
    <w:rsid w:val="009A4952"/>
    <w:rsid w:val="009D3CA7"/>
    <w:rsid w:val="009F3E18"/>
    <w:rsid w:val="00A04A44"/>
    <w:rsid w:val="00A0726A"/>
    <w:rsid w:val="00A14ACA"/>
    <w:rsid w:val="00A162B2"/>
    <w:rsid w:val="00A208C5"/>
    <w:rsid w:val="00A40911"/>
    <w:rsid w:val="00A532E3"/>
    <w:rsid w:val="00A639DA"/>
    <w:rsid w:val="00A66B62"/>
    <w:rsid w:val="00A8089C"/>
    <w:rsid w:val="00A85368"/>
    <w:rsid w:val="00A90FDC"/>
    <w:rsid w:val="00A9396F"/>
    <w:rsid w:val="00A94713"/>
    <w:rsid w:val="00AB0241"/>
    <w:rsid w:val="00AD1691"/>
    <w:rsid w:val="00AD6ED5"/>
    <w:rsid w:val="00AD79BA"/>
    <w:rsid w:val="00AF011C"/>
    <w:rsid w:val="00AF0CD1"/>
    <w:rsid w:val="00AF3E76"/>
    <w:rsid w:val="00AF4497"/>
    <w:rsid w:val="00AF5A9E"/>
    <w:rsid w:val="00B0594F"/>
    <w:rsid w:val="00B12F65"/>
    <w:rsid w:val="00B12FA3"/>
    <w:rsid w:val="00B46BF1"/>
    <w:rsid w:val="00B715B9"/>
    <w:rsid w:val="00B768B9"/>
    <w:rsid w:val="00B802B5"/>
    <w:rsid w:val="00B95A46"/>
    <w:rsid w:val="00BB0198"/>
    <w:rsid w:val="00BB2238"/>
    <w:rsid w:val="00BC10AA"/>
    <w:rsid w:val="00BD3FFC"/>
    <w:rsid w:val="00BF023E"/>
    <w:rsid w:val="00BF1723"/>
    <w:rsid w:val="00C20BF4"/>
    <w:rsid w:val="00C2336E"/>
    <w:rsid w:val="00C27FC8"/>
    <w:rsid w:val="00C30448"/>
    <w:rsid w:val="00C42FF1"/>
    <w:rsid w:val="00C564BE"/>
    <w:rsid w:val="00C672A5"/>
    <w:rsid w:val="00C70623"/>
    <w:rsid w:val="00C70BC4"/>
    <w:rsid w:val="00C713D5"/>
    <w:rsid w:val="00C73803"/>
    <w:rsid w:val="00C9366B"/>
    <w:rsid w:val="00CA4269"/>
    <w:rsid w:val="00CB1C90"/>
    <w:rsid w:val="00CB3763"/>
    <w:rsid w:val="00CB5B9D"/>
    <w:rsid w:val="00CC2A5C"/>
    <w:rsid w:val="00CD1E3A"/>
    <w:rsid w:val="00CE1B29"/>
    <w:rsid w:val="00CE42B2"/>
    <w:rsid w:val="00CF19B6"/>
    <w:rsid w:val="00D2560D"/>
    <w:rsid w:val="00D33A51"/>
    <w:rsid w:val="00D37666"/>
    <w:rsid w:val="00D420EC"/>
    <w:rsid w:val="00D50CCC"/>
    <w:rsid w:val="00D52069"/>
    <w:rsid w:val="00D6545C"/>
    <w:rsid w:val="00D735DE"/>
    <w:rsid w:val="00D753A9"/>
    <w:rsid w:val="00D774C2"/>
    <w:rsid w:val="00D776DC"/>
    <w:rsid w:val="00D826F5"/>
    <w:rsid w:val="00D94A8D"/>
    <w:rsid w:val="00D950A6"/>
    <w:rsid w:val="00DB1223"/>
    <w:rsid w:val="00DC3686"/>
    <w:rsid w:val="00DD188B"/>
    <w:rsid w:val="00DE1074"/>
    <w:rsid w:val="00DE3070"/>
    <w:rsid w:val="00DE31F3"/>
    <w:rsid w:val="00E00E9E"/>
    <w:rsid w:val="00E0572A"/>
    <w:rsid w:val="00E06F70"/>
    <w:rsid w:val="00E15BB9"/>
    <w:rsid w:val="00E22C04"/>
    <w:rsid w:val="00E52C67"/>
    <w:rsid w:val="00E70EA5"/>
    <w:rsid w:val="00E74C14"/>
    <w:rsid w:val="00E76FF0"/>
    <w:rsid w:val="00E809E6"/>
    <w:rsid w:val="00E856AB"/>
    <w:rsid w:val="00E94F79"/>
    <w:rsid w:val="00EA2D66"/>
    <w:rsid w:val="00EA3BCB"/>
    <w:rsid w:val="00EA6CEF"/>
    <w:rsid w:val="00EB0A2B"/>
    <w:rsid w:val="00EC3AED"/>
    <w:rsid w:val="00ED6F2F"/>
    <w:rsid w:val="00ED7DFC"/>
    <w:rsid w:val="00EE4FF4"/>
    <w:rsid w:val="00F14D35"/>
    <w:rsid w:val="00F16AE8"/>
    <w:rsid w:val="00F24AF3"/>
    <w:rsid w:val="00F2537D"/>
    <w:rsid w:val="00F43987"/>
    <w:rsid w:val="00F51971"/>
    <w:rsid w:val="00F53DE1"/>
    <w:rsid w:val="00F545AA"/>
    <w:rsid w:val="00F5561D"/>
    <w:rsid w:val="00F5715D"/>
    <w:rsid w:val="00F71493"/>
    <w:rsid w:val="00F7633C"/>
    <w:rsid w:val="00F771E7"/>
    <w:rsid w:val="00F9651A"/>
    <w:rsid w:val="00FA341B"/>
    <w:rsid w:val="00FA545E"/>
    <w:rsid w:val="00FB5F58"/>
    <w:rsid w:val="00FC2B28"/>
    <w:rsid w:val="00FC394A"/>
    <w:rsid w:val="00FC7AE0"/>
    <w:rsid w:val="00FD6497"/>
    <w:rsid w:val="00FE12CA"/>
    <w:rsid w:val="00FF00AB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4729"/>
  <w15:docId w15:val="{E7C63F59-236D-4641-BF9D-A0F7B2A8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417A8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0417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982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1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1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10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10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CA42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A42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E6107"/>
  </w:style>
  <w:style w:type="character" w:styleId="Hypertextovodkaz">
    <w:name w:val="Hyperlink"/>
    <w:basedOn w:val="Standardnpsmoodstavce"/>
    <w:uiPriority w:val="99"/>
    <w:unhideWhenUsed/>
    <w:rsid w:val="00FB5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4C086-2521-4CE5-A716-59EB5C5E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dcterms:created xsi:type="dcterms:W3CDTF">2022-09-13T13:03:00Z</dcterms:created>
  <dcterms:modified xsi:type="dcterms:W3CDTF">2022-09-20T12:56:00Z</dcterms:modified>
</cp:coreProperties>
</file>