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7"/>
        <w:keepNext/>
        <w:keepLines/>
        <w:widowControl w:val="0"/>
        <w:shd w:val="clear" w:color="auto" w:fill="auto"/>
        <w:bidi w:val="0"/>
        <w:spacing w:before="0" w:after="320" w:line="240" w:lineRule="auto"/>
        <w:ind w:left="0" w:right="0" w:firstLine="0"/>
        <w:jc w:val="center"/>
        <w:rPr>
          <w:sz w:val="28"/>
          <w:szCs w:val="28"/>
        </w:rPr>
      </w:pPr>
      <w:bookmarkStart w:id="7" w:name="bookmark7"/>
      <w:r>
        <w:rPr>
          <w:rFonts w:ascii="Arial" w:eastAsia="Arial" w:hAnsi="Arial" w:cs="Arial"/>
          <w:color w:val="000000"/>
          <w:spacing w:val="0"/>
          <w:w w:val="100"/>
          <w:position w:val="0"/>
          <w:sz w:val="28"/>
          <w:szCs w:val="28"/>
          <w:shd w:val="clear" w:color="auto" w:fill="auto"/>
          <w:lang w:val="cs-CZ" w:eastAsia="cs-CZ" w:bidi="cs-CZ"/>
        </w:rPr>
        <w:t>S M L O U V A O D Í L O</w:t>
      </w:r>
      <w:bookmarkEnd w:id="7"/>
    </w:p>
    <w:p>
      <w:pPr>
        <w:pStyle w:val="Style17"/>
        <w:keepNext/>
        <w:keepLines/>
        <w:widowControl w:val="0"/>
        <w:shd w:val="clear" w:color="auto" w:fill="auto"/>
        <w:bidi w:val="0"/>
        <w:spacing w:before="0" w:after="480" w:line="240" w:lineRule="auto"/>
        <w:ind w:left="0" w:right="0" w:firstLine="0"/>
        <w:jc w:val="center"/>
      </w:pPr>
      <w:bookmarkStart w:id="9" w:name="bookmark9"/>
      <w:r>
        <w:rPr>
          <w:color w:val="000000"/>
          <w:spacing w:val="0"/>
          <w:w w:val="100"/>
          <w:position w:val="0"/>
          <w:shd w:val="clear" w:color="auto" w:fill="auto"/>
          <w:lang w:val="cs-CZ" w:eastAsia="cs-CZ" w:bidi="cs-CZ"/>
        </w:rPr>
        <w:t>Bezbariérový přístup do výstavních prostorů Galerie</w:t>
      </w:r>
      <w:bookmarkEnd w:id="9"/>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DNEŠNÍHO DNE, MĚSÍCE A ROKU:</w:t>
      </w:r>
    </w:p>
    <w:p>
      <w:pPr>
        <w:pStyle w:val="Style23"/>
        <w:keepNext w:val="0"/>
        <w:keepLines w:val="0"/>
        <w:widowControl w:val="0"/>
        <w:shd w:val="clear" w:color="auto" w:fill="auto"/>
        <w:bidi w:val="0"/>
        <w:spacing w:before="0" w:after="0" w:line="240" w:lineRule="auto"/>
        <w:ind w:left="5" w:right="0" w:firstLine="0"/>
        <w:jc w:val="left"/>
        <w:rPr>
          <w:sz w:val="22"/>
          <w:szCs w:val="22"/>
        </w:rPr>
      </w:pPr>
      <w:r>
        <w:rPr>
          <w:b/>
          <w:bCs/>
          <w:color w:val="000000"/>
          <w:spacing w:val="0"/>
          <w:w w:val="100"/>
          <w:position w:val="0"/>
          <w:sz w:val="22"/>
          <w:szCs w:val="22"/>
          <w:shd w:val="clear" w:color="auto" w:fill="auto"/>
          <w:lang w:val="cs-CZ" w:eastAsia="cs-CZ" w:bidi="cs-CZ"/>
        </w:rPr>
        <w:t>Galerie výtvarného umění v Chebu, p. o. Karlovarského kraje</w:t>
      </w:r>
    </w:p>
    <w:tbl>
      <w:tblPr>
        <w:tblOverlap w:val="never"/>
        <w:jc w:val="center"/>
        <w:tblLayout w:type="fixed"/>
      </w:tblPr>
      <w:tblGrid>
        <w:gridCol w:w="1594"/>
        <w:gridCol w:w="7229"/>
      </w:tblGrid>
      <w:tr>
        <w:trPr>
          <w:trHeight w:val="211"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Náměstí Krále Jiřího z Poděbrad 10/16, 350 02 Cheb</w:t>
            </w:r>
          </w:p>
        </w:tc>
      </w:tr>
      <w:tr>
        <w:trPr>
          <w:trHeight w:val="235"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00369021</w:t>
            </w:r>
          </w:p>
        </w:tc>
      </w:tr>
      <w:tr>
        <w:trPr>
          <w:trHeight w:val="250"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c>
      </w:tr>
      <w:tr>
        <w:trPr>
          <w:trHeight w:val="432"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Cheb 174-3438331/0100</w:t>
            </w:r>
          </w:p>
        </w:tc>
      </w:tr>
    </w:tbl>
    <w:p>
      <w:pPr>
        <w:pStyle w:val="Style23"/>
        <w:keepNext w:val="0"/>
        <w:keepLines w:val="0"/>
        <w:widowControl w:val="0"/>
        <w:shd w:val="clear" w:color="auto" w:fill="auto"/>
        <w:tabs>
          <w:tab w:pos="1646"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zastoupená:</w:t>
        <w:tab/>
        <w:t>Mgr. Marcelem Fišerem, PhD. - ředitelem</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obchodním rejstříku vedeném Krajským soudem v Plzni, oddíl Pr. vložka 531</w:t>
      </w:r>
    </w:p>
    <w:p>
      <w:pPr>
        <w:widowControl w:val="0"/>
        <w:spacing w:after="219" w:line="1" w:lineRule="exact"/>
      </w:pPr>
    </w:p>
    <w:p>
      <w:pPr>
        <w:pStyle w:val="Style2"/>
        <w:keepNext w:val="0"/>
        <w:keepLines w:val="0"/>
        <w:widowControl w:val="0"/>
        <w:shd w:val="clear" w:color="auto" w:fill="auto"/>
        <w:bidi w:val="0"/>
        <w:spacing w:before="0" w:after="220" w:line="240" w:lineRule="auto"/>
        <w:ind w:left="0" w:right="0" w:firstLine="0"/>
        <w:jc w:val="left"/>
      </w:pPr>
      <w:r>
        <w:rPr>
          <w:i/>
          <w:iCs/>
          <w:color w:val="000000"/>
          <w:spacing w:val="0"/>
          <w:w w:val="100"/>
          <w:position w:val="0"/>
          <w:shd w:val="clear" w:color="auto" w:fill="auto"/>
          <w:lang w:val="cs-CZ" w:eastAsia="cs-CZ" w:bidi="cs-CZ"/>
        </w:rPr>
        <w:t>na straně jedné jako objednatel (dále jen „objednatel“)</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a</w:t>
      </w:r>
    </w:p>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TEREA Cheb s.r.o.</w:t>
      </w:r>
    </w:p>
    <w:tbl>
      <w:tblPr>
        <w:tblOverlap w:val="never"/>
        <w:jc w:val="center"/>
        <w:tblLayout w:type="fixed"/>
      </w:tblPr>
      <w:tblGrid>
        <w:gridCol w:w="1594"/>
        <w:gridCol w:w="7234"/>
      </w:tblGrid>
      <w:tr>
        <w:trPr>
          <w:trHeight w:val="216"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Májová 588/33, 350 02 Cheb</w:t>
            </w:r>
          </w:p>
        </w:tc>
      </w:tr>
      <w:tr>
        <w:trPr>
          <w:trHeight w:val="230"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63507871</w:t>
            </w:r>
          </w:p>
        </w:tc>
      </w:tr>
      <w:tr>
        <w:trPr>
          <w:trHeight w:val="230"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CZ63507871</w:t>
            </w:r>
          </w:p>
        </w:tc>
      </w:tr>
      <w:tr>
        <w:trPr>
          <w:trHeight w:val="240"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ČS a.s., Cheb</w:t>
            </w:r>
          </w:p>
        </w:tc>
      </w:tr>
      <w:tr>
        <w:trPr>
          <w:trHeight w:val="21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781911359/0800</w:t>
            </w:r>
          </w:p>
        </w:tc>
      </w:tr>
      <w:tr>
        <w:trPr>
          <w:trHeight w:val="259"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Ing, Steffenem Zagermannem a Ing. Martinem Černíkem - jednateli</w:t>
            </w:r>
          </w:p>
        </w:tc>
      </w:tr>
    </w:tbl>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zapsaný v obchodním rejstříku vedeném Krajským soudem v Plzni oddíl C vložka 6622</w:t>
      </w:r>
    </w:p>
    <w:p>
      <w:pPr>
        <w:widowControl w:val="0"/>
        <w:spacing w:after="479" w:line="1" w:lineRule="exact"/>
      </w:pPr>
    </w:p>
    <w:p>
      <w:pPr>
        <w:pStyle w:val="Style2"/>
        <w:keepNext w:val="0"/>
        <w:keepLines w:val="0"/>
        <w:widowControl w:val="0"/>
        <w:shd w:val="clear" w:color="auto" w:fill="auto"/>
        <w:bidi w:val="0"/>
        <w:spacing w:before="0" w:after="220" w:line="240" w:lineRule="auto"/>
        <w:ind w:left="0" w:right="0" w:firstLine="0"/>
        <w:jc w:val="left"/>
      </w:pPr>
      <w:r>
        <w:rPr>
          <w:i/>
          <w:iCs/>
          <w:color w:val="000000"/>
          <w:spacing w:val="0"/>
          <w:w w:val="100"/>
          <w:position w:val="0"/>
          <w:shd w:val="clear" w:color="auto" w:fill="auto"/>
          <w:lang w:val="cs-CZ" w:eastAsia="cs-CZ" w:bidi="cs-CZ"/>
        </w:rPr>
        <w:t>na straně druhé jako zhotovitel (dále jen „zhotovitel“)</w:t>
      </w:r>
    </w:p>
    <w:p>
      <w:pPr>
        <w:pStyle w:val="Style2"/>
        <w:keepNext w:val="0"/>
        <w:keepLines w:val="0"/>
        <w:widowControl w:val="0"/>
        <w:shd w:val="clear" w:color="auto" w:fill="auto"/>
        <w:bidi w:val="0"/>
        <w:spacing w:before="0" w:after="740" w:line="240" w:lineRule="auto"/>
        <w:ind w:left="0" w:right="0" w:firstLine="0"/>
        <w:jc w:val="left"/>
      </w:pPr>
      <w:r>
        <w:rPr>
          <w:i/>
          <w:iCs/>
          <w:color w:val="000000"/>
          <w:spacing w:val="0"/>
          <w:w w:val="100"/>
          <w:position w:val="0"/>
          <w:shd w:val="clear" w:color="auto" w:fill="auto"/>
          <w:lang w:val="cs-CZ" w:eastAsia="cs-CZ" w:bidi="cs-CZ"/>
        </w:rPr>
        <w:t>(společně jako „smluvní strany“)</w:t>
      </w:r>
    </w:p>
    <w:p>
      <w:pPr>
        <w:pStyle w:val="Style2"/>
        <w:keepNext w:val="0"/>
        <w:keepLines w:val="0"/>
        <w:widowControl w:val="0"/>
        <w:shd w:val="clear" w:color="auto" w:fill="auto"/>
        <w:bidi w:val="0"/>
        <w:spacing w:before="0" w:after="1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PREAMBULE</w:t>
      </w:r>
    </w:p>
    <w:p>
      <w:pPr>
        <w:pStyle w:val="Style2"/>
        <w:keepNext w:val="0"/>
        <w:keepLines w:val="0"/>
        <w:widowControl w:val="0"/>
        <w:shd w:val="clear" w:color="auto" w:fill="auto"/>
        <w:bidi w:val="0"/>
        <w:spacing w:before="0" w:after="100" w:line="276" w:lineRule="auto"/>
        <w:ind w:left="0" w:right="0" w:firstLine="0"/>
        <w:jc w:val="both"/>
      </w:pPr>
      <w:r>
        <w:rPr>
          <w:color w:val="000000"/>
          <w:spacing w:val="0"/>
          <w:w w:val="100"/>
          <w:position w:val="0"/>
          <w:shd w:val="clear" w:color="auto" w:fill="auto"/>
          <w:lang w:val="cs-CZ" w:eastAsia="cs-CZ" w:bidi="cs-CZ"/>
        </w:rPr>
        <w:t>Vzhledem k tomu, že:</w:t>
      </w:r>
    </w:p>
    <w:p>
      <w:pPr>
        <w:pStyle w:val="Style2"/>
        <w:keepNext w:val="0"/>
        <w:keepLines w:val="0"/>
        <w:widowControl w:val="0"/>
        <w:numPr>
          <w:ilvl w:val="0"/>
          <w:numId w:val="1"/>
        </w:numPr>
        <w:shd w:val="clear" w:color="auto" w:fill="auto"/>
        <w:tabs>
          <w:tab w:pos="738" w:val="left"/>
        </w:tabs>
        <w:bidi w:val="0"/>
        <w:spacing w:before="0" w:after="100" w:line="276" w:lineRule="auto"/>
        <w:ind w:left="740" w:right="0" w:hanging="360"/>
        <w:jc w:val="both"/>
      </w:pPr>
      <w:r>
        <w:rPr>
          <w:color w:val="000000"/>
          <w:spacing w:val="0"/>
          <w:w w:val="100"/>
          <w:position w:val="0"/>
          <w:shd w:val="clear" w:color="auto" w:fill="auto"/>
          <w:lang w:val="cs-CZ" w:eastAsia="cs-CZ" w:bidi="cs-CZ"/>
        </w:rPr>
        <w:t>Zhotovitel je držitelem potřebného živnostenského oprávnění a má řádné vybavení, zkušenosti a schopnosti, aby řádně a včas provedl dílo dle této smlouvy;</w:t>
      </w:r>
    </w:p>
    <w:p>
      <w:pPr>
        <w:pStyle w:val="Style2"/>
        <w:keepNext w:val="0"/>
        <w:keepLines w:val="0"/>
        <w:widowControl w:val="0"/>
        <w:numPr>
          <w:ilvl w:val="0"/>
          <w:numId w:val="1"/>
        </w:numPr>
        <w:shd w:val="clear" w:color="auto" w:fill="auto"/>
        <w:tabs>
          <w:tab w:pos="735" w:val="left"/>
        </w:tabs>
        <w:bidi w:val="0"/>
        <w:spacing w:before="0" w:after="100" w:line="276" w:lineRule="auto"/>
        <w:ind w:left="740" w:right="0" w:hanging="360"/>
        <w:jc w:val="both"/>
      </w:pPr>
      <w:r>
        <w:rPr>
          <w:color w:val="000000"/>
          <w:spacing w:val="0"/>
          <w:w w:val="100"/>
          <w:position w:val="0"/>
          <w:shd w:val="clear" w:color="auto" w:fill="auto"/>
          <w:lang w:val="cs-CZ" w:eastAsia="cs-CZ" w:bidi="cs-CZ"/>
        </w:rPr>
        <w:t xml:space="preserve">Zhotovitel je vybraným dodavatelem veřejné zakázky </w:t>
      </w:r>
      <w:r>
        <w:rPr>
          <w:b/>
          <w:bCs/>
          <w:color w:val="000000"/>
          <w:spacing w:val="0"/>
          <w:w w:val="100"/>
          <w:position w:val="0"/>
          <w:shd w:val="clear" w:color="auto" w:fill="auto"/>
          <w:lang w:val="cs-CZ" w:eastAsia="cs-CZ" w:bidi="cs-CZ"/>
        </w:rPr>
        <w:t xml:space="preserve">Bezbariérový přístup do výstavních prostorů Galerie </w:t>
      </w:r>
      <w:r>
        <w:rPr>
          <w:color w:val="000000"/>
          <w:spacing w:val="0"/>
          <w:w w:val="100"/>
          <w:position w:val="0"/>
          <w:shd w:val="clear" w:color="auto" w:fill="auto"/>
          <w:lang w:val="cs-CZ" w:eastAsia="cs-CZ" w:bidi="cs-CZ"/>
        </w:rPr>
        <w:t xml:space="preserve">vyhlášené dne </w:t>
      </w:r>
      <w:r>
        <w:rPr>
          <w:b/>
          <w:bCs/>
          <w:color w:val="000000"/>
          <w:spacing w:val="0"/>
          <w:w w:val="100"/>
          <w:position w:val="0"/>
          <w:shd w:val="clear" w:color="auto" w:fill="auto"/>
          <w:lang w:val="cs-CZ" w:eastAsia="cs-CZ" w:bidi="cs-CZ"/>
        </w:rPr>
        <w:t xml:space="preserve">25. srpna 2022 </w:t>
      </w:r>
      <w:r>
        <w:rPr>
          <w:color w:val="000000"/>
          <w:spacing w:val="0"/>
          <w:w w:val="100"/>
          <w:position w:val="0"/>
          <w:shd w:val="clear" w:color="auto" w:fill="auto"/>
          <w:lang w:val="cs-CZ" w:eastAsia="cs-CZ" w:bidi="cs-CZ"/>
        </w:rPr>
        <w:t>objednatelem veřejné zakázky malého rozsahu; a</w:t>
      </w:r>
    </w:p>
    <w:p>
      <w:pPr>
        <w:pStyle w:val="Style2"/>
        <w:keepNext w:val="0"/>
        <w:keepLines w:val="0"/>
        <w:widowControl w:val="0"/>
        <w:numPr>
          <w:ilvl w:val="0"/>
          <w:numId w:val="1"/>
        </w:numPr>
        <w:shd w:val="clear" w:color="auto" w:fill="auto"/>
        <w:tabs>
          <w:tab w:pos="735" w:val="left"/>
        </w:tabs>
        <w:bidi w:val="0"/>
        <w:spacing w:before="0" w:after="480" w:line="276" w:lineRule="auto"/>
        <w:ind w:left="740" w:right="0" w:hanging="360"/>
        <w:jc w:val="both"/>
      </w:pPr>
      <w:r>
        <w:rPr>
          <w:color w:val="000000"/>
          <w:spacing w:val="0"/>
          <w:w w:val="100"/>
          <w:position w:val="0"/>
          <w:shd w:val="clear" w:color="auto" w:fill="auto"/>
          <w:lang w:val="cs-CZ" w:eastAsia="cs-CZ" w:bidi="cs-CZ"/>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pPr>
        <w:pStyle w:val="Style2"/>
        <w:keepNext w:val="0"/>
        <w:keepLines w:val="0"/>
        <w:widowControl w:val="0"/>
        <w:shd w:val="clear" w:color="auto" w:fill="auto"/>
        <w:bidi w:val="0"/>
        <w:spacing w:before="0" w:after="280" w:line="276" w:lineRule="auto"/>
        <w:ind w:left="0" w:right="0" w:firstLine="0"/>
        <w:jc w:val="left"/>
      </w:pPr>
      <w:r>
        <w:rPr>
          <w:color w:val="000000"/>
          <w:spacing w:val="0"/>
          <w:w w:val="100"/>
          <w:position w:val="0"/>
          <w:shd w:val="clear" w:color="auto" w:fill="auto"/>
          <w:lang w:val="cs-CZ" w:eastAsia="cs-CZ" w:bidi="cs-CZ"/>
        </w:rPr>
        <w:t>dohodly se smluvní strany na uzavření této</w:t>
      </w:r>
    </w:p>
    <w:p>
      <w:pPr>
        <w:pStyle w:val="Style32"/>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S M L O U V Y O D Í L O</w:t>
      </w:r>
    </w:p>
    <w:p>
      <w:pPr>
        <w:pStyle w:val="Style2"/>
        <w:keepNext w:val="0"/>
        <w:keepLines w:val="0"/>
        <w:widowControl w:val="0"/>
        <w:shd w:val="clear" w:color="auto" w:fill="auto"/>
        <w:bidi w:val="0"/>
        <w:spacing w:before="0" w:after="100" w:line="276" w:lineRule="auto"/>
        <w:ind w:left="0" w:right="0" w:firstLine="0"/>
        <w:jc w:val="center"/>
      </w:pPr>
      <w:r>
        <w:rPr>
          <w:color w:val="000000"/>
          <w:spacing w:val="0"/>
          <w:w w:val="100"/>
          <w:position w:val="0"/>
          <w:shd w:val="clear" w:color="auto" w:fill="auto"/>
          <w:lang w:val="cs-CZ" w:eastAsia="cs-CZ" w:bidi="cs-CZ"/>
        </w:rPr>
        <w:t>(dále jen „smlouva“)</w:t>
      </w:r>
    </w:p>
    <w:p>
      <w:pPr>
        <w:pStyle w:val="Style2"/>
        <w:keepNext w:val="0"/>
        <w:keepLines w:val="0"/>
        <w:widowControl w:val="0"/>
        <w:shd w:val="clear" w:color="auto" w:fill="auto"/>
        <w:bidi w:val="0"/>
        <w:spacing w:before="0" w:after="100" w:line="276" w:lineRule="auto"/>
        <w:ind w:left="0" w:right="0" w:firstLine="0"/>
        <w:jc w:val="center"/>
      </w:pPr>
      <w:r>
        <w:rPr>
          <w:color w:val="000000"/>
          <w:spacing w:val="0"/>
          <w:w w:val="100"/>
          <w:position w:val="0"/>
          <w:shd w:val="clear" w:color="auto" w:fill="auto"/>
          <w:lang w:val="cs-CZ" w:eastAsia="cs-CZ" w:bidi="cs-CZ"/>
        </w:rPr>
        <w:t>dle § 2586 a následujících zákona č. 89/2012 Sb., občanský zákoník</w:t>
      </w:r>
    </w:p>
    <w:p>
      <w:pPr>
        <w:pStyle w:val="Style34"/>
        <w:keepNext/>
        <w:keepLines/>
        <w:widowControl w:val="0"/>
        <w:numPr>
          <w:ilvl w:val="0"/>
          <w:numId w:val="3"/>
        </w:numPr>
        <w:shd w:val="clear" w:color="auto" w:fill="auto"/>
        <w:tabs>
          <w:tab w:pos="251" w:val="left"/>
        </w:tabs>
        <w:bidi w:val="0"/>
        <w:spacing w:before="0" w:after="100" w:line="276" w:lineRule="auto"/>
        <w:ind w:left="0" w:right="0" w:firstLine="0"/>
        <w:jc w:val="center"/>
      </w:pPr>
      <w:bookmarkStart w:id="11" w:name="bookmark11"/>
      <w:r>
        <w:rPr>
          <w:color w:val="000000"/>
          <w:spacing w:val="0"/>
          <w:w w:val="100"/>
          <w:position w:val="0"/>
          <w:shd w:val="clear" w:color="auto" w:fill="auto"/>
          <w:lang w:val="cs-CZ" w:eastAsia="cs-CZ" w:bidi="cs-CZ"/>
        </w:rPr>
        <w:t>Předmět smlouvy</w:t>
      </w:r>
      <w:bookmarkEnd w:id="11"/>
    </w:p>
    <w:p>
      <w:pPr>
        <w:pStyle w:val="Style2"/>
        <w:keepNext w:val="0"/>
        <w:keepLines w:val="0"/>
        <w:widowControl w:val="0"/>
        <w:numPr>
          <w:ilvl w:val="1"/>
          <w:numId w:val="3"/>
        </w:numPr>
        <w:shd w:val="clear" w:color="auto" w:fill="auto"/>
        <w:tabs>
          <w:tab w:pos="408" w:val="left"/>
        </w:tabs>
        <w:bidi w:val="0"/>
        <w:spacing w:before="0" w:after="100" w:line="276" w:lineRule="auto"/>
        <w:ind w:left="440" w:right="0" w:hanging="440"/>
        <w:jc w:val="both"/>
      </w:pPr>
      <w:r>
        <w:rPr>
          <w:color w:val="000000"/>
          <w:spacing w:val="0"/>
          <w:w w:val="100"/>
          <w:position w:val="0"/>
          <w:shd w:val="clear" w:color="auto" w:fill="auto"/>
          <w:lang w:val="cs-CZ" w:eastAsia="cs-CZ" w:bidi="cs-CZ"/>
        </w:rPr>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pPr>
        <w:pStyle w:val="Style2"/>
        <w:keepNext w:val="0"/>
        <w:keepLines w:val="0"/>
        <w:widowControl w:val="0"/>
        <w:numPr>
          <w:ilvl w:val="1"/>
          <w:numId w:val="3"/>
        </w:numPr>
        <w:shd w:val="clear" w:color="auto" w:fill="auto"/>
        <w:tabs>
          <w:tab w:pos="410" w:val="left"/>
        </w:tabs>
        <w:bidi w:val="0"/>
        <w:spacing w:before="0" w:after="500" w:line="276" w:lineRule="auto"/>
        <w:ind w:left="440" w:right="0" w:hanging="440"/>
        <w:jc w:val="both"/>
      </w:pPr>
      <w:r>
        <w:rPr>
          <w:color w:val="000000"/>
          <w:spacing w:val="0"/>
          <w:w w:val="100"/>
          <w:position w:val="0"/>
          <w:shd w:val="clear" w:color="auto" w:fill="auto"/>
          <w:lang w:val="cs-CZ" w:eastAsia="cs-CZ" w:bidi="cs-CZ"/>
        </w:rPr>
        <w:t>Zhotovitel provede dílo dle článku II. smlouvy tím, že řádně a včas provede všechny práce a dodávky dle zadávací dokumentace, této smlouvy, obecně závazných právních předpisů, ČSN, EN a ostatních norem, a to včetně úklidu po dokončení díla.</w:t>
      </w:r>
    </w:p>
    <w:p>
      <w:pPr>
        <w:pStyle w:val="Style2"/>
        <w:keepNext w:val="0"/>
        <w:keepLines w:val="0"/>
        <w:widowControl w:val="0"/>
        <w:numPr>
          <w:ilvl w:val="0"/>
          <w:numId w:val="3"/>
        </w:numPr>
        <w:shd w:val="clear" w:color="auto" w:fill="auto"/>
        <w:tabs>
          <w:tab w:pos="304" w:val="left"/>
        </w:tabs>
        <w:bidi w:val="0"/>
        <w:spacing w:before="0" w:after="100" w:line="276" w:lineRule="auto"/>
        <w:ind w:left="0" w:right="0" w:firstLine="0"/>
        <w:jc w:val="center"/>
      </w:pPr>
      <w:r>
        <w:rPr>
          <w:b/>
          <w:bCs/>
          <w:color w:val="000000"/>
          <w:spacing w:val="0"/>
          <w:w w:val="100"/>
          <w:position w:val="0"/>
          <w:shd w:val="clear" w:color="auto" w:fill="auto"/>
          <w:lang w:val="cs-CZ" w:eastAsia="cs-CZ" w:bidi="cs-CZ"/>
        </w:rPr>
        <w:t>Specifikace díla</w:t>
      </w:r>
    </w:p>
    <w:p>
      <w:pPr>
        <w:pStyle w:val="Style34"/>
        <w:keepNext/>
        <w:keepLines/>
        <w:widowControl w:val="0"/>
        <w:shd w:val="clear" w:color="auto" w:fill="auto"/>
        <w:bidi w:val="0"/>
        <w:spacing w:before="0" w:after="0" w:line="240" w:lineRule="auto"/>
        <w:ind w:left="720" w:right="0" w:hanging="340"/>
        <w:jc w:val="both"/>
      </w:pPr>
      <w:bookmarkStart w:id="13" w:name="bookmark13"/>
      <w:r>
        <w:rPr>
          <w:b w:val="0"/>
          <w:bCs w:val="0"/>
          <w:color w:val="000000"/>
          <w:spacing w:val="0"/>
          <w:w w:val="100"/>
          <w:position w:val="0"/>
          <w:shd w:val="clear" w:color="auto" w:fill="auto"/>
          <w:lang w:val="cs-CZ" w:eastAsia="cs-CZ" w:bidi="cs-CZ"/>
        </w:rPr>
        <w:t xml:space="preserve">2.1 Dílo dle této smlouvy spočívá v provedení </w:t>
      </w:r>
      <w:r>
        <w:rPr>
          <w:color w:val="000000"/>
          <w:spacing w:val="0"/>
          <w:w w:val="100"/>
          <w:position w:val="0"/>
          <w:shd w:val="clear" w:color="auto" w:fill="auto"/>
          <w:lang w:val="cs-CZ" w:eastAsia="cs-CZ" w:bidi="cs-CZ"/>
        </w:rPr>
        <w:t>Bezbariérového přístupu do výstavních prostorů Galerie - úprava stávajícího WC na WC s bezbariérovým přístupem</w:t>
      </w:r>
      <w:bookmarkEnd w:id="13"/>
    </w:p>
    <w:p>
      <w:pPr>
        <w:pStyle w:val="Style2"/>
        <w:keepNext w:val="0"/>
        <w:keepLines w:val="0"/>
        <w:widowControl w:val="0"/>
        <w:shd w:val="clear" w:color="auto" w:fill="auto"/>
        <w:bidi w:val="0"/>
        <w:spacing w:before="0" w:after="460" w:line="276" w:lineRule="auto"/>
        <w:ind w:left="720" w:right="0" w:hanging="340"/>
        <w:jc w:val="both"/>
      </w:pPr>
      <w:r>
        <w:rPr>
          <w:color w:val="000000"/>
          <w:spacing w:val="0"/>
          <w:w w:val="100"/>
          <w:position w:val="0"/>
          <w:shd w:val="clear" w:color="auto" w:fill="auto"/>
          <w:lang w:val="cs-CZ" w:eastAsia="cs-CZ" w:bidi="cs-CZ"/>
        </w:rPr>
        <w:t>2.2 Podkladem pro uzavření této smlouvy je nabídka zhotovitele ze dne 08.09.2022, která je uložena u objednatele jako externí příloha smlouvy. Požadavky na dílo byly zhotoviteli předány jako podklad pro stanovení ceny díla, což zhotovitel podpisem této smlouvy stvrzuje.</w:t>
      </w:r>
    </w:p>
    <w:p>
      <w:pPr>
        <w:pStyle w:val="Style2"/>
        <w:keepNext w:val="0"/>
        <w:keepLines w:val="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cs-CZ" w:eastAsia="cs-CZ" w:bidi="cs-CZ"/>
        </w:rPr>
        <w:t>2.3 Dílo je blíže specifikováno:</w:t>
      </w:r>
    </w:p>
    <w:p>
      <w:pPr>
        <w:pStyle w:val="Style2"/>
        <w:keepNext w:val="0"/>
        <w:keepLines w:val="0"/>
        <w:widowControl w:val="0"/>
        <w:numPr>
          <w:ilvl w:val="0"/>
          <w:numId w:val="5"/>
        </w:numPr>
        <w:shd w:val="clear" w:color="auto" w:fill="auto"/>
        <w:tabs>
          <w:tab w:pos="795" w:val="left"/>
        </w:tabs>
        <w:bidi w:val="0"/>
        <w:spacing w:before="0" w:after="0" w:line="276" w:lineRule="auto"/>
        <w:ind w:left="800" w:right="0" w:hanging="360"/>
        <w:jc w:val="both"/>
      </w:pPr>
      <w:r>
        <w:rPr>
          <w:color w:val="000000"/>
          <w:spacing w:val="0"/>
          <w:w w:val="100"/>
          <w:position w:val="0"/>
          <w:shd w:val="clear" w:color="auto" w:fill="auto"/>
          <w:lang w:val="cs-CZ" w:eastAsia="cs-CZ" w:bidi="cs-CZ"/>
        </w:rPr>
        <w:t xml:space="preserve">zadávací dokumentací k veřejné zakázce </w:t>
      </w:r>
      <w:r>
        <w:rPr>
          <w:b/>
          <w:bCs/>
          <w:color w:val="000000"/>
          <w:spacing w:val="0"/>
          <w:w w:val="100"/>
          <w:position w:val="0"/>
          <w:shd w:val="clear" w:color="auto" w:fill="auto"/>
          <w:lang w:val="cs-CZ" w:eastAsia="cs-CZ" w:bidi="cs-CZ"/>
        </w:rPr>
        <w:t>Bezbariérového přístupu do výstavních prostorů Galerie - úprava stávajícího WC na WC s bezbariérovým přístupem</w:t>
      </w:r>
      <w:r>
        <w:rPr>
          <w:color w:val="000000"/>
          <w:spacing w:val="0"/>
          <w:w w:val="100"/>
          <w:position w:val="0"/>
          <w:shd w:val="clear" w:color="auto" w:fill="auto"/>
          <w:lang w:val="cs-CZ" w:eastAsia="cs-CZ" w:bidi="cs-CZ"/>
        </w:rPr>
        <w:t>, která je uložena u objednatele jako externí příloha smlouvy (dále jen „Zadávací dokumentace“);</w:t>
      </w:r>
    </w:p>
    <w:p>
      <w:pPr>
        <w:pStyle w:val="Style2"/>
        <w:keepNext w:val="0"/>
        <w:keepLines w:val="0"/>
        <w:widowControl w:val="0"/>
        <w:numPr>
          <w:ilvl w:val="0"/>
          <w:numId w:val="5"/>
        </w:numPr>
        <w:shd w:val="clear" w:color="auto" w:fill="auto"/>
        <w:tabs>
          <w:tab w:pos="795" w:val="left"/>
        </w:tabs>
        <w:bidi w:val="0"/>
        <w:spacing w:before="0" w:after="380" w:line="276" w:lineRule="auto"/>
        <w:ind w:left="0" w:right="0" w:firstLine="440"/>
        <w:jc w:val="both"/>
      </w:pPr>
      <w:r>
        <w:rPr>
          <w:color w:val="000000"/>
          <w:spacing w:val="0"/>
          <w:w w:val="100"/>
          <w:position w:val="0"/>
          <w:shd w:val="clear" w:color="auto" w:fill="auto"/>
          <w:lang w:val="cs-CZ" w:eastAsia="cs-CZ" w:bidi="cs-CZ"/>
        </w:rPr>
        <w:t>nabídkou zhotovitele díla ze dne 08.09.2022</w:t>
      </w:r>
    </w:p>
    <w:p>
      <w:pPr>
        <w:pStyle w:val="Style2"/>
        <w:keepNext w:val="0"/>
        <w:keepLines w:val="0"/>
        <w:widowControl w:val="0"/>
        <w:shd w:val="clear" w:color="auto" w:fill="auto"/>
        <w:bidi w:val="0"/>
        <w:spacing w:before="0" w:after="220" w:line="276" w:lineRule="auto"/>
        <w:ind w:left="720" w:right="0" w:hanging="340"/>
        <w:jc w:val="both"/>
      </w:pPr>
      <w:r>
        <w:rPr>
          <w:color w:val="000000"/>
          <w:spacing w:val="0"/>
          <w:w w:val="100"/>
          <w:position w:val="0"/>
          <w:shd w:val="clear" w:color="auto" w:fill="auto"/>
          <w:lang w:val="cs-CZ" w:eastAsia="cs-CZ" w:bidi="cs-CZ"/>
        </w:rPr>
        <w:t>2.4 Dílem je provedení všech činností, prací a dodávek obsažených v textové části, výkresové části Zadávací dokumentace a ve výkazu výměr na předmětnou akci. Dílo zahrnuje provedení, dodání a zajištění všech činností, prací, služeb, věcí a dodávek, nutných k realizaci díla. Dodávka díla dle předchozí věty je jako celek označována jako „dílo“.</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2.5 Dílo bude provedeno v rozsahu, způsobem a v jakosti stanovené:</w:t>
      </w:r>
    </w:p>
    <w:p>
      <w:pPr>
        <w:pStyle w:val="Style2"/>
        <w:keepNext w:val="0"/>
        <w:keepLines w:val="0"/>
        <w:widowControl w:val="0"/>
        <w:numPr>
          <w:ilvl w:val="0"/>
          <w:numId w:val="7"/>
        </w:numPr>
        <w:shd w:val="clear" w:color="auto" w:fill="auto"/>
        <w:tabs>
          <w:tab w:pos="999" w:val="left"/>
          <w:tab w:pos="1006" w:val="left"/>
        </w:tabs>
        <w:bidi w:val="0"/>
        <w:spacing w:before="0" w:after="100" w:line="240" w:lineRule="auto"/>
        <w:ind w:left="0" w:right="0" w:firstLine="440"/>
        <w:jc w:val="both"/>
      </w:pPr>
      <w:r>
        <w:rPr>
          <w:color w:val="000000"/>
          <w:spacing w:val="0"/>
          <w:w w:val="100"/>
          <w:position w:val="0"/>
          <w:shd w:val="clear" w:color="auto" w:fill="auto"/>
          <w:lang w:val="cs-CZ" w:eastAsia="cs-CZ" w:bidi="cs-CZ"/>
        </w:rPr>
        <w:t>touto smlouvou; a</w:t>
      </w:r>
    </w:p>
    <w:p>
      <w:pPr>
        <w:pStyle w:val="Style2"/>
        <w:keepNext w:val="0"/>
        <w:keepLines w:val="0"/>
        <w:widowControl w:val="0"/>
        <w:numPr>
          <w:ilvl w:val="0"/>
          <w:numId w:val="7"/>
        </w:numPr>
        <w:shd w:val="clear" w:color="auto" w:fill="auto"/>
        <w:tabs>
          <w:tab w:pos="999" w:val="left"/>
          <w:tab w:pos="1006" w:val="left"/>
        </w:tabs>
        <w:bidi w:val="0"/>
        <w:spacing w:before="0" w:after="100" w:line="276" w:lineRule="auto"/>
        <w:ind w:left="0" w:right="0" w:firstLine="440"/>
        <w:jc w:val="both"/>
      </w:pPr>
      <w:r>
        <w:rPr>
          <w:color w:val="000000"/>
          <w:spacing w:val="0"/>
          <w:w w:val="100"/>
          <w:position w:val="0"/>
          <w:shd w:val="clear" w:color="auto" w:fill="auto"/>
          <w:lang w:val="cs-CZ" w:eastAsia="cs-CZ" w:bidi="cs-CZ"/>
        </w:rPr>
        <w:t>zadávací dokumentací; a</w:t>
      </w:r>
    </w:p>
    <w:p>
      <w:pPr>
        <w:pStyle w:val="Style2"/>
        <w:keepNext w:val="0"/>
        <w:keepLines w:val="0"/>
        <w:widowControl w:val="0"/>
        <w:numPr>
          <w:ilvl w:val="0"/>
          <w:numId w:val="7"/>
        </w:numPr>
        <w:shd w:val="clear" w:color="auto" w:fill="auto"/>
        <w:tabs>
          <w:tab w:pos="999" w:val="left"/>
          <w:tab w:pos="1011" w:val="left"/>
        </w:tabs>
        <w:bidi w:val="0"/>
        <w:spacing w:before="0" w:after="0" w:line="240" w:lineRule="auto"/>
        <w:ind w:left="0" w:right="0" w:firstLine="440"/>
        <w:jc w:val="both"/>
      </w:pPr>
      <w:r>
        <w:rPr>
          <w:color w:val="000000"/>
          <w:spacing w:val="0"/>
          <w:w w:val="100"/>
          <w:position w:val="0"/>
          <w:shd w:val="clear" w:color="auto" w:fill="auto"/>
          <w:lang w:val="cs-CZ" w:eastAsia="cs-CZ" w:bidi="cs-CZ"/>
        </w:rPr>
        <w:t>nabídkou zhotovitele díla ze dne 08.09.2022, včetně oceněného soupisu prací, dodávek a</w:t>
      </w:r>
    </w:p>
    <w:p>
      <w:pPr>
        <w:pStyle w:val="Style2"/>
        <w:keepNext w:val="0"/>
        <w:keepLines w:val="0"/>
        <w:widowControl w:val="0"/>
        <w:shd w:val="clear" w:color="auto" w:fill="auto"/>
        <w:bidi w:val="0"/>
        <w:spacing w:before="0" w:after="100" w:line="240" w:lineRule="auto"/>
        <w:ind w:left="0" w:right="0" w:firstLine="1000"/>
        <w:jc w:val="left"/>
      </w:pPr>
      <w:r>
        <w:rPr>
          <w:color w:val="000000"/>
          <w:spacing w:val="0"/>
          <w:w w:val="100"/>
          <w:position w:val="0"/>
          <w:shd w:val="clear" w:color="auto" w:fill="auto"/>
          <w:lang w:val="cs-CZ" w:eastAsia="cs-CZ" w:bidi="cs-CZ"/>
        </w:rPr>
        <w:t>služeb s výkazem výměr; a</w:t>
      </w:r>
    </w:p>
    <w:p>
      <w:pPr>
        <w:pStyle w:val="Style2"/>
        <w:keepNext w:val="0"/>
        <w:keepLines w:val="0"/>
        <w:widowControl w:val="0"/>
        <w:numPr>
          <w:ilvl w:val="0"/>
          <w:numId w:val="7"/>
        </w:numPr>
        <w:shd w:val="clear" w:color="auto" w:fill="auto"/>
        <w:tabs>
          <w:tab w:pos="999" w:val="left"/>
          <w:tab w:pos="100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obecně závaznými právními předpisy, ČSN, ČN, EN a veškerými podklady předanými</w:t>
      </w:r>
    </w:p>
    <w:p>
      <w:pPr>
        <w:pStyle w:val="Style2"/>
        <w:keepNext w:val="0"/>
        <w:keepLines w:val="0"/>
        <w:widowControl w:val="0"/>
        <w:shd w:val="clear" w:color="auto" w:fill="auto"/>
        <w:bidi w:val="0"/>
        <w:spacing w:before="0" w:after="460" w:line="240" w:lineRule="auto"/>
        <w:ind w:left="1000" w:right="0" w:firstLine="0"/>
        <w:jc w:val="both"/>
      </w:pPr>
      <w:r>
        <w:rPr>
          <w:color w:val="000000"/>
          <w:spacing w:val="0"/>
          <w:w w:val="100"/>
          <w:position w:val="0"/>
          <w:shd w:val="clear" w:color="auto" w:fill="auto"/>
          <w:lang w:val="cs-CZ" w:eastAsia="cs-CZ" w:bidi="cs-CZ"/>
        </w:rPr>
        <w:t>objednatelem zhotoviteli podle této smlouvy a případnými pozdějšími změnami shora uvedené dokumentace, které byly vyvolány potřebami zjištěnými v průběhu provádění díla, jeho zkoušení, a uvádění do provozu a/nebo jinými okolnostmi smluvními stranami nepředvídanými, rozhodnutími, resp. vyjádřeními veřejnoprávních orgánů, s tím, že objednatel je v takovém případě oprávněn upravit způsob provádění díla.</w:t>
      </w:r>
    </w:p>
    <w:p>
      <w:pPr>
        <w:pStyle w:val="Style34"/>
        <w:keepNext/>
        <w:keepLines/>
        <w:widowControl w:val="0"/>
        <w:numPr>
          <w:ilvl w:val="0"/>
          <w:numId w:val="3"/>
        </w:numPr>
        <w:shd w:val="clear" w:color="auto" w:fill="auto"/>
        <w:tabs>
          <w:tab w:pos="362" w:val="left"/>
        </w:tabs>
        <w:bidi w:val="0"/>
        <w:spacing w:before="0" w:after="100" w:line="276" w:lineRule="auto"/>
        <w:ind w:left="0" w:right="0" w:firstLine="0"/>
        <w:jc w:val="center"/>
      </w:pPr>
      <w:bookmarkStart w:id="15" w:name="bookmark15"/>
      <w:r>
        <w:rPr>
          <w:color w:val="000000"/>
          <w:spacing w:val="0"/>
          <w:w w:val="100"/>
          <w:position w:val="0"/>
          <w:shd w:val="clear" w:color="auto" w:fill="auto"/>
          <w:lang w:val="cs-CZ" w:eastAsia="cs-CZ" w:bidi="cs-CZ"/>
        </w:rPr>
        <w:t>Doba plnění</w:t>
      </w:r>
      <w:bookmarkEnd w:id="15"/>
    </w:p>
    <w:p>
      <w:pPr>
        <w:pStyle w:val="Style2"/>
        <w:keepNext w:val="0"/>
        <w:keepLines w:val="0"/>
        <w:widowControl w:val="0"/>
        <w:numPr>
          <w:ilvl w:val="1"/>
          <w:numId w:val="3"/>
        </w:numPr>
        <w:shd w:val="clear" w:color="auto" w:fill="auto"/>
        <w:tabs>
          <w:tab w:pos="619" w:val="left"/>
        </w:tabs>
        <w:bidi w:val="0"/>
        <w:spacing w:before="0" w:after="100" w:line="276" w:lineRule="auto"/>
        <w:ind w:left="0" w:right="0" w:firstLine="0"/>
        <w:jc w:val="both"/>
      </w:pPr>
      <w:r>
        <w:rPr>
          <w:color w:val="000000"/>
          <w:spacing w:val="0"/>
          <w:w w:val="100"/>
          <w:position w:val="0"/>
          <w:shd w:val="clear" w:color="auto" w:fill="auto"/>
          <w:lang w:val="cs-CZ" w:eastAsia="cs-CZ" w:bidi="cs-CZ"/>
        </w:rPr>
        <w:t xml:space="preserve">Zhotovitel se zavazuje dílo řádně provést ve lhůtě </w:t>
      </w:r>
      <w:r>
        <w:rPr>
          <w:b/>
          <w:bCs/>
          <w:color w:val="000000"/>
          <w:spacing w:val="0"/>
          <w:w w:val="100"/>
          <w:position w:val="0"/>
          <w:shd w:val="clear" w:color="auto" w:fill="auto"/>
          <w:lang w:val="cs-CZ" w:eastAsia="cs-CZ" w:bidi="cs-CZ"/>
        </w:rPr>
        <w:t>nejpozději do 30. listopadu 2022.</w:t>
      </w:r>
    </w:p>
    <w:p>
      <w:pPr>
        <w:pStyle w:val="Style2"/>
        <w:keepNext w:val="0"/>
        <w:keepLines w:val="0"/>
        <w:widowControl w:val="0"/>
        <w:numPr>
          <w:ilvl w:val="1"/>
          <w:numId w:val="3"/>
        </w:numPr>
        <w:shd w:val="clear" w:color="auto" w:fill="auto"/>
        <w:tabs>
          <w:tab w:pos="619" w:val="left"/>
        </w:tabs>
        <w:bidi w:val="0"/>
        <w:spacing w:before="0" w:after="100" w:line="240" w:lineRule="auto"/>
        <w:ind w:left="640" w:right="0" w:hanging="640"/>
        <w:jc w:val="both"/>
      </w:pPr>
      <w:r>
        <w:rPr>
          <w:color w:val="000000"/>
          <w:spacing w:val="0"/>
          <w:w w:val="100"/>
          <w:position w:val="0"/>
          <w:shd w:val="clear" w:color="auto" w:fill="auto"/>
          <w:lang w:val="cs-CZ" w:eastAsia="cs-CZ" w:bidi="cs-CZ"/>
        </w:rPr>
        <w:t>Provedením díla se rozumí úplné dokončení díla prostého všech vad a současně řádné protokolární předání díla zhotovitelem objednateli dle článku VIII. smlouvy.</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Detailní harmonogram realizace díla, zpracovaný v souladu s nabídkou zhotovitele v rámci zadávacího řízení, předloží zhotovitel objednateli po podpisu této smlouvy. Termíny provádění díla uvedené v harmonogramu realizace díla jsou pro zhotovitele závazné. Harmonogram postupu prací bude obsahovat i návrh opatření k minimalizaci negativních vlivů souvisejících s realizací díla.</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w:t>
      </w:r>
    </w:p>
    <w:p>
      <w:pPr>
        <w:pStyle w:val="Style2"/>
        <w:keepNext w:val="0"/>
        <w:keepLines w:val="0"/>
        <w:widowControl w:val="0"/>
        <w:numPr>
          <w:ilvl w:val="1"/>
          <w:numId w:val="3"/>
        </w:numPr>
        <w:shd w:val="clear" w:color="auto" w:fill="auto"/>
        <w:tabs>
          <w:tab w:pos="623" w:val="left"/>
        </w:tabs>
        <w:bidi w:val="0"/>
        <w:spacing w:before="0" w:after="480" w:line="240" w:lineRule="auto"/>
        <w:ind w:left="640" w:right="0" w:hanging="640"/>
        <w:jc w:val="both"/>
      </w:pPr>
      <w:r>
        <w:rPr>
          <w:color w:val="000000"/>
          <w:spacing w:val="0"/>
          <w:w w:val="100"/>
          <w:position w:val="0"/>
          <w:shd w:val="clear" w:color="auto" w:fill="auto"/>
          <w:lang w:val="cs-CZ" w:eastAsia="cs-CZ" w:bidi="cs-CZ"/>
        </w:rPr>
        <w:t>Zdrží-li se provádění díla v důsledku důvodů výlučně na straně objednatele, má zhotovitel právo na přiměřené prodloužení doby plnění díla či jeho části, a to o dobu, o kterou bylo plnění díla či jeho části takto prodlouženo.</w:t>
      </w:r>
    </w:p>
    <w:p>
      <w:pPr>
        <w:pStyle w:val="Style34"/>
        <w:keepNext/>
        <w:keepLines/>
        <w:widowControl w:val="0"/>
        <w:numPr>
          <w:ilvl w:val="0"/>
          <w:numId w:val="3"/>
        </w:numPr>
        <w:shd w:val="clear" w:color="auto" w:fill="auto"/>
        <w:tabs>
          <w:tab w:pos="351" w:val="left"/>
        </w:tabs>
        <w:bidi w:val="0"/>
        <w:spacing w:before="0" w:line="240" w:lineRule="auto"/>
        <w:ind w:left="0" w:right="0" w:firstLine="0"/>
        <w:jc w:val="center"/>
      </w:pPr>
      <w:bookmarkStart w:id="17" w:name="bookmark17"/>
      <w:r>
        <w:rPr>
          <w:color w:val="000000"/>
          <w:spacing w:val="0"/>
          <w:w w:val="100"/>
          <w:position w:val="0"/>
          <w:shd w:val="clear" w:color="auto" w:fill="auto"/>
          <w:lang w:val="cs-CZ" w:eastAsia="cs-CZ" w:bidi="cs-CZ"/>
        </w:rPr>
        <w:t>Místo provádění díla</w:t>
      </w:r>
      <w:bookmarkEnd w:id="17"/>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se zavazuje provést dílo na adrese Náměstí Krále Jiřího z Poděbrad 10/16, 350 02 Cheb.</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prohlašuje, že se dostatečně seznámil s faktickým stavem a technickou dokumentací stavu místa provádění díla, a že nezjistil, ani podle stanovisek jím přizvaných odborně způsobilých osob, žádné překážky, které by zhotoviteli bránily v uzavření smlouvy nebo které by vedly k nemožnosti provedení díla dle smlouvy.</w:t>
      </w:r>
    </w:p>
    <w:p>
      <w:pPr>
        <w:pStyle w:val="Style2"/>
        <w:keepNext w:val="0"/>
        <w:keepLines w:val="0"/>
        <w:widowControl w:val="0"/>
        <w:numPr>
          <w:ilvl w:val="1"/>
          <w:numId w:val="3"/>
        </w:numPr>
        <w:shd w:val="clear" w:color="auto" w:fill="auto"/>
        <w:tabs>
          <w:tab w:pos="623" w:val="left"/>
        </w:tabs>
        <w:bidi w:val="0"/>
        <w:spacing w:before="0" w:after="480" w:line="218" w:lineRule="auto"/>
        <w:ind w:left="0" w:right="0" w:firstLine="0"/>
        <w:jc w:val="both"/>
      </w:pPr>
      <w:r>
        <w:rPr>
          <w:color w:val="000000"/>
          <w:spacing w:val="0"/>
          <w:w w:val="100"/>
          <w:position w:val="0"/>
          <w:shd w:val="clear" w:color="auto" w:fill="auto"/>
          <w:lang w:val="cs-CZ" w:eastAsia="cs-CZ" w:bidi="cs-CZ"/>
        </w:rPr>
        <w:t>Komunikace a plochy v okolí místa provádění díla nelze využít jako skládky materiálu.</w:t>
      </w:r>
    </w:p>
    <w:p>
      <w:pPr>
        <w:pStyle w:val="Style34"/>
        <w:keepNext/>
        <w:keepLines/>
        <w:widowControl w:val="0"/>
        <w:numPr>
          <w:ilvl w:val="0"/>
          <w:numId w:val="3"/>
        </w:numPr>
        <w:shd w:val="clear" w:color="auto" w:fill="auto"/>
        <w:tabs>
          <w:tab w:pos="313" w:val="left"/>
        </w:tabs>
        <w:bidi w:val="0"/>
        <w:spacing w:before="0" w:line="240" w:lineRule="auto"/>
        <w:ind w:left="0" w:right="0" w:firstLine="0"/>
        <w:jc w:val="center"/>
      </w:pPr>
      <w:bookmarkStart w:id="19" w:name="bookmark19"/>
      <w:r>
        <w:rPr>
          <w:color w:val="000000"/>
          <w:spacing w:val="0"/>
          <w:w w:val="100"/>
          <w:position w:val="0"/>
          <w:shd w:val="clear" w:color="auto" w:fill="auto"/>
          <w:lang w:val="cs-CZ" w:eastAsia="cs-CZ" w:bidi="cs-CZ"/>
        </w:rPr>
        <w:t>Cena a způsob její úhrady</w:t>
      </w:r>
      <w:bookmarkEnd w:id="19"/>
    </w:p>
    <w:p>
      <w:pPr>
        <w:pStyle w:val="Style2"/>
        <w:keepNext w:val="0"/>
        <w:keepLines w:val="0"/>
        <w:widowControl w:val="0"/>
        <w:numPr>
          <w:ilvl w:val="1"/>
          <w:numId w:val="3"/>
        </w:numPr>
        <w:shd w:val="clear" w:color="auto" w:fill="auto"/>
        <w:tabs>
          <w:tab w:pos="623"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tzn. ceně maximální, za provedení díla, ve výši:</w:t>
      </w:r>
    </w:p>
    <w:p>
      <w:pPr>
        <w:pStyle w:val="Style2"/>
        <w:keepNext w:val="0"/>
        <w:keepLines w:val="0"/>
        <w:widowControl w:val="0"/>
        <w:shd w:val="clear" w:color="auto" w:fill="auto"/>
        <w:tabs>
          <w:tab w:pos="4262" w:val="left"/>
        </w:tabs>
        <w:bidi w:val="0"/>
        <w:spacing w:before="0" w:line="240" w:lineRule="auto"/>
        <w:ind w:left="0" w:right="0" w:firstLine="640"/>
        <w:jc w:val="both"/>
      </w:pPr>
      <w:r>
        <w:rPr>
          <w:color w:val="000000"/>
          <w:spacing w:val="0"/>
          <w:w w:val="100"/>
          <w:position w:val="0"/>
          <w:shd w:val="clear" w:color="auto" w:fill="auto"/>
          <w:lang w:val="cs-CZ" w:eastAsia="cs-CZ" w:bidi="cs-CZ"/>
        </w:rPr>
        <w:t>Cena bez DPH</w:t>
        <w:tab/>
        <w:t>529 184,- Kč</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(slovy: pětsetdvacetdevěttisícstoosmdesátčtyřikorunčeských)</w:t>
      </w:r>
    </w:p>
    <w:p>
      <w:pPr>
        <w:pStyle w:val="Style2"/>
        <w:keepNext w:val="0"/>
        <w:keepLines w:val="0"/>
        <w:widowControl w:val="0"/>
        <w:shd w:val="clear" w:color="auto" w:fill="auto"/>
        <w:tabs>
          <w:tab w:pos="4262" w:val="left"/>
        </w:tabs>
        <w:bidi w:val="0"/>
        <w:spacing w:before="0" w:line="240" w:lineRule="auto"/>
        <w:ind w:left="0" w:right="0" w:firstLine="640"/>
        <w:jc w:val="both"/>
      </w:pPr>
      <w:r>
        <w:rPr>
          <w:color w:val="000000"/>
          <w:spacing w:val="0"/>
          <w:w w:val="100"/>
          <w:position w:val="0"/>
          <w:shd w:val="clear" w:color="auto" w:fill="auto"/>
          <w:lang w:val="cs-CZ" w:eastAsia="cs-CZ" w:bidi="cs-CZ"/>
        </w:rPr>
        <w:t>DPH</w:t>
        <w:tab/>
        <w:t>111 129,- Kč</w:t>
      </w:r>
    </w:p>
    <w:p>
      <w:pPr>
        <w:pStyle w:val="Style2"/>
        <w:keepNext w:val="0"/>
        <w:keepLines w:val="0"/>
        <w:widowControl w:val="0"/>
        <w:shd w:val="clear" w:color="auto" w:fill="auto"/>
        <w:bidi w:val="0"/>
        <w:spacing w:before="0" w:after="480" w:line="240" w:lineRule="auto"/>
        <w:ind w:left="0" w:right="0" w:firstLine="640"/>
        <w:jc w:val="both"/>
      </w:pPr>
      <w:r>
        <w:rPr>
          <w:color w:val="000000"/>
          <w:spacing w:val="0"/>
          <w:w w:val="100"/>
          <w:position w:val="0"/>
          <w:shd w:val="clear" w:color="auto" w:fill="auto"/>
          <w:lang w:val="cs-CZ" w:eastAsia="cs-CZ" w:bidi="cs-CZ"/>
        </w:rPr>
        <w:t>(slovy: stojedenácttisícstodvacetdevětkorunčeských)</w:t>
      </w:r>
    </w:p>
    <w:p>
      <w:pPr>
        <w:pStyle w:val="Style2"/>
        <w:keepNext w:val="0"/>
        <w:keepLines w:val="0"/>
        <w:widowControl w:val="0"/>
        <w:shd w:val="clear" w:color="auto" w:fill="auto"/>
        <w:tabs>
          <w:tab w:pos="4262" w:val="left"/>
        </w:tabs>
        <w:bidi w:val="0"/>
        <w:spacing w:before="0" w:line="240" w:lineRule="auto"/>
        <w:ind w:left="0" w:right="0" w:firstLine="640"/>
        <w:jc w:val="both"/>
      </w:pPr>
      <w:r>
        <w:rPr>
          <w:color w:val="000000"/>
          <w:spacing w:val="0"/>
          <w:w w:val="100"/>
          <w:position w:val="0"/>
          <w:shd w:val="clear" w:color="auto" w:fill="auto"/>
          <w:lang w:val="cs-CZ" w:eastAsia="cs-CZ" w:bidi="cs-CZ"/>
        </w:rPr>
        <w:t>Cena včetně DPH</w:t>
        <w:tab/>
        <w:t>640 313,- Kč</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(slovy: šestsetčtyřicettisíctřistatřináctkorunčeských)</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(dále jen „cena“ nebo “cena za provedení díla“)</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V ceně jsou zahrnuty veškeré náklady zhotovitele, které při plnění svého závazku dle smlouvy vynaloží (zejména náklady na materiál, energie a média potřebná k realizaci díla, dopravu, odvoz a uložení odpadu, úklid, náklady na služby, atesty materiálů). Cena nebude po dobu do ukončení díla předmětem zvýšení, pokud tato smlouva výslovně nestanoví jinak. Zhotovitel prohlašuje, že všechny technické, finanční, věcné a ostatní podmínky díla zahrnul do kalkulace ceny.</w:t>
      </w:r>
    </w:p>
    <w:p>
      <w:pPr>
        <w:pStyle w:val="Style2"/>
        <w:keepNext w:val="0"/>
        <w:keepLines w:val="0"/>
        <w:widowControl w:val="0"/>
        <w:numPr>
          <w:ilvl w:val="1"/>
          <w:numId w:val="3"/>
        </w:numPr>
        <w:shd w:val="clear" w:color="auto" w:fill="auto"/>
        <w:tabs>
          <w:tab w:pos="62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Objednatelem nebudou na cenu poskytována jakákoli plnění před zahájením provádění díla.</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se dohodly, že do pěti (5) dnů po řádném protokolárním předání a převzetí díla bude zhotovitelem vystavena a objednateli předána faktura za zhotovení díla.</w:t>
      </w:r>
    </w:p>
    <w:p>
      <w:pPr>
        <w:pStyle w:val="Style2"/>
        <w:keepNext w:val="0"/>
        <w:keepLines w:val="0"/>
        <w:widowControl w:val="0"/>
        <w:numPr>
          <w:ilvl w:val="1"/>
          <w:numId w:val="3"/>
        </w:numPr>
        <w:shd w:val="clear" w:color="auto" w:fill="auto"/>
        <w:tabs>
          <w:tab w:pos="623"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Faktura bude obsahovat náležitosti daňového dokladu stanovené zákonem č. 235/2004 Sb., o dani z přidané hodnoty ve znění pozdějších předpisů, a zákonem č. 563/1991 Sb., o účetnictví, ve znění pozdějších předpisů. Splatnost faktury bude 14 dní od řádného předání objednateli. V případě, že faktura nebude obsahovat správné údaje či bude neúplná, je objednatel oprávněn fakturu vrátit ve lhůtě do data její splatnosti zhotoviteli. Zhotovitel je povinen takovou fakturu </w:t>
      </w:r>
      <w:r>
        <w:rPr>
          <w:color w:val="000000"/>
          <w:spacing w:val="0"/>
          <w:w w:val="100"/>
          <w:position w:val="0"/>
          <w:shd w:val="clear" w:color="auto" w:fill="auto"/>
          <w:lang w:val="cs-CZ" w:eastAsia="cs-CZ" w:bidi="cs-CZ"/>
        </w:rPr>
        <w:t>opravit, aby splňovala podmínky stanovené v tomto odstavci tohoto článku této smlouvy. Lhůta splatnosti běží u opravené faktury od začátku.</w:t>
      </w:r>
    </w:p>
    <w:p>
      <w:pPr>
        <w:pStyle w:val="Style2"/>
        <w:keepNext w:val="0"/>
        <w:keepLines w:val="0"/>
        <w:widowControl w:val="0"/>
        <w:numPr>
          <w:ilvl w:val="1"/>
          <w:numId w:val="3"/>
        </w:numPr>
        <w:shd w:val="clear" w:color="auto" w:fill="auto"/>
        <w:tabs>
          <w:tab w:pos="620" w:val="left"/>
        </w:tabs>
        <w:bidi w:val="0"/>
        <w:spacing w:before="0" w:after="880" w:line="240" w:lineRule="auto"/>
        <w:ind w:left="640" w:right="0" w:hanging="640"/>
        <w:jc w:val="both"/>
      </w:pPr>
      <w:r>
        <w:rPr>
          <w:color w:val="000000"/>
          <w:spacing w:val="0"/>
          <w:w w:val="100"/>
          <w:position w:val="0"/>
          <w:shd w:val="clear" w:color="auto" w:fill="auto"/>
          <w:lang w:val="cs-CZ" w:eastAsia="cs-CZ" w:bidi="cs-CZ"/>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pPr>
        <w:pStyle w:val="Style34"/>
        <w:keepNext/>
        <w:keepLines/>
        <w:widowControl w:val="0"/>
        <w:numPr>
          <w:ilvl w:val="0"/>
          <w:numId w:val="3"/>
        </w:numPr>
        <w:shd w:val="clear" w:color="auto" w:fill="auto"/>
        <w:tabs>
          <w:tab w:pos="366" w:val="left"/>
        </w:tabs>
        <w:bidi w:val="0"/>
        <w:spacing w:before="0" w:line="240" w:lineRule="auto"/>
        <w:ind w:left="0" w:right="0" w:firstLine="0"/>
        <w:jc w:val="center"/>
      </w:pPr>
      <w:bookmarkStart w:id="21" w:name="bookmark21"/>
      <w:r>
        <w:rPr>
          <w:color w:val="000000"/>
          <w:spacing w:val="0"/>
          <w:w w:val="100"/>
          <w:position w:val="0"/>
          <w:shd w:val="clear" w:color="auto" w:fill="auto"/>
          <w:lang w:val="cs-CZ" w:eastAsia="cs-CZ" w:bidi="cs-CZ"/>
        </w:rPr>
        <w:t>Prohlášení, práva a povinnosti smluvních stran</w:t>
      </w:r>
      <w:bookmarkEnd w:id="21"/>
    </w:p>
    <w:p>
      <w:pPr>
        <w:pStyle w:val="Style2"/>
        <w:keepNext w:val="0"/>
        <w:keepLines w:val="0"/>
        <w:widowControl w:val="0"/>
        <w:numPr>
          <w:ilvl w:val="1"/>
          <w:numId w:val="3"/>
        </w:numPr>
        <w:shd w:val="clear" w:color="auto" w:fill="auto"/>
        <w:tabs>
          <w:tab w:pos="62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w:t>
      </w:r>
    </w:p>
    <w:p>
      <w:pPr>
        <w:pStyle w:val="Style2"/>
        <w:keepNext w:val="0"/>
        <w:keepLines w:val="0"/>
        <w:widowControl w:val="0"/>
        <w:numPr>
          <w:ilvl w:val="0"/>
          <w:numId w:val="9"/>
        </w:numPr>
        <w:shd w:val="clear" w:color="auto" w:fill="auto"/>
        <w:tabs>
          <w:tab w:pos="1365" w:val="left"/>
        </w:tabs>
        <w:bidi w:val="0"/>
        <w:spacing w:before="0" w:line="252" w:lineRule="auto"/>
        <w:ind w:left="0" w:right="0" w:firstLine="1000"/>
        <w:jc w:val="both"/>
      </w:pPr>
      <w:r>
        <w:rPr>
          <w:color w:val="000000"/>
          <w:spacing w:val="0"/>
          <w:w w:val="100"/>
          <w:position w:val="0"/>
          <w:shd w:val="clear" w:color="auto" w:fill="auto"/>
          <w:lang w:val="cs-CZ" w:eastAsia="cs-CZ" w:bidi="cs-CZ"/>
        </w:rPr>
        <w:t>není jako právnická osoba v likvidaci;</w:t>
      </w:r>
    </w:p>
    <w:p>
      <w:pPr>
        <w:pStyle w:val="Style2"/>
        <w:keepNext w:val="0"/>
        <w:keepLines w:val="0"/>
        <w:widowControl w:val="0"/>
        <w:numPr>
          <w:ilvl w:val="0"/>
          <w:numId w:val="9"/>
        </w:numPr>
        <w:shd w:val="clear" w:color="auto" w:fill="auto"/>
        <w:tabs>
          <w:tab w:pos="1365" w:val="left"/>
        </w:tabs>
        <w:bidi w:val="0"/>
        <w:spacing w:before="0" w:line="240" w:lineRule="auto"/>
        <w:ind w:left="1340" w:right="0" w:hanging="340"/>
        <w:jc w:val="both"/>
      </w:pPr>
      <w:r>
        <w:rPr>
          <w:color w:val="000000"/>
          <w:spacing w:val="0"/>
          <w:w w:val="100"/>
          <w:position w:val="0"/>
          <w:shd w:val="clear" w:color="auto" w:fill="auto"/>
          <w:lang w:val="cs-CZ" w:eastAsia="cs-CZ" w:bidi="cs-CZ"/>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pPr>
        <w:pStyle w:val="Style2"/>
        <w:keepNext w:val="0"/>
        <w:keepLines w:val="0"/>
        <w:widowControl w:val="0"/>
        <w:numPr>
          <w:ilvl w:val="0"/>
          <w:numId w:val="9"/>
        </w:numPr>
        <w:shd w:val="clear" w:color="auto" w:fill="auto"/>
        <w:tabs>
          <w:tab w:pos="1365" w:val="left"/>
        </w:tabs>
        <w:bidi w:val="0"/>
        <w:spacing w:before="0" w:line="240" w:lineRule="auto"/>
        <w:ind w:left="1340" w:right="0" w:hanging="340"/>
        <w:jc w:val="both"/>
      </w:pPr>
      <w:r>
        <w:rPr>
          <w:color w:val="000000"/>
          <w:spacing w:val="0"/>
          <w:w w:val="100"/>
          <w:position w:val="0"/>
          <w:shd w:val="clear" w:color="auto" w:fill="auto"/>
          <w:lang w:val="cs-CZ" w:eastAsia="cs-CZ" w:bidi="cs-CZ"/>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pPr>
        <w:pStyle w:val="Style2"/>
        <w:keepNext w:val="0"/>
        <w:keepLines w:val="0"/>
        <w:widowControl w:val="0"/>
        <w:numPr>
          <w:ilvl w:val="1"/>
          <w:numId w:val="3"/>
        </w:numPr>
        <w:shd w:val="clear" w:color="auto" w:fill="auto"/>
        <w:tabs>
          <w:tab w:pos="620" w:val="left"/>
          <w:tab w:pos="1742" w:val="left"/>
          <w:tab w:pos="2870" w:val="left"/>
          <w:tab w:pos="7570" w:val="left"/>
        </w:tabs>
        <w:bidi w:val="0"/>
        <w:spacing w:before="0" w:after="0" w:line="240" w:lineRule="auto"/>
        <w:ind w:left="640" w:right="0" w:hanging="640"/>
        <w:jc w:val="both"/>
      </w:pPr>
      <w:r>
        <w:rPr>
          <w:color w:val="000000"/>
          <w:spacing w:val="0"/>
          <w:w w:val="100"/>
          <w:position w:val="0"/>
          <w:shd w:val="clear" w:color="auto" w:fill="auto"/>
          <w:lang w:val="cs-CZ" w:eastAsia="cs-CZ" w:bidi="cs-CZ"/>
        </w:rPr>
        <w:t>Zhotovitel se zavazuje zachovávat místo provádění díla v pořádku a čistotě, odstraňovat průběžně na své náklady odpady a nečistoty vzniklé prováděním díla. Současně se zhotovitel zavazuje zajistit obecnou bezpečnost věcí a osob v místě provádění díla. Zhotovitel se zavazuje v předstihu minimálně 7 kalendářních dní informovat objednatele o záměru provádění prací, které vyvolají omezení objednatele v místě provádění díla a v jejím okolí, dále zhotovitel v této souvislosti</w:t>
        <w:tab/>
        <w:t>objednateli</w:t>
        <w:tab/>
        <w:t>navrhne opatření k eliminaci těchto omezení</w:t>
        <w:tab/>
        <w:t>a projedná je</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s objednatelem.</w:t>
      </w:r>
    </w:p>
    <w:p>
      <w:pPr>
        <w:pStyle w:val="Style2"/>
        <w:keepNext w:val="0"/>
        <w:keepLines w:val="0"/>
        <w:widowControl w:val="0"/>
        <w:numPr>
          <w:ilvl w:val="1"/>
          <w:numId w:val="3"/>
        </w:numPr>
        <w:shd w:val="clear" w:color="auto" w:fill="auto"/>
        <w:tabs>
          <w:tab w:pos="620"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prohlašuje, že před podpisem smlouvy řádně překontroloval předané materiální podklady a dokumentaci a řádně prověřil místní podmínky a všechny nejasné podmínky pro realizaci díla či jeho části si vyjasnil s objednatelem nebo místním šetřením.</w:t>
      </w:r>
    </w:p>
    <w:p>
      <w:pPr>
        <w:pStyle w:val="Style2"/>
        <w:keepNext w:val="0"/>
        <w:keepLines w:val="0"/>
        <w:widowControl w:val="0"/>
        <w:numPr>
          <w:ilvl w:val="1"/>
          <w:numId w:val="3"/>
        </w:numPr>
        <w:shd w:val="clear" w:color="auto" w:fill="auto"/>
        <w:tabs>
          <w:tab w:pos="620" w:val="left"/>
          <w:tab w:pos="5467" w:val="left"/>
          <w:tab w:pos="6361" w:val="left"/>
        </w:tabs>
        <w:bidi w:val="0"/>
        <w:spacing w:before="0" w:after="0" w:line="240" w:lineRule="auto"/>
        <w:ind w:left="640" w:right="0" w:hanging="640"/>
        <w:jc w:val="both"/>
      </w:pPr>
      <w:r>
        <w:rPr>
          <w:color w:val="000000"/>
          <w:spacing w:val="0"/>
          <w:w w:val="100"/>
          <w:position w:val="0"/>
          <w:shd w:val="clear" w:color="auto" w:fill="auto"/>
          <w:lang w:val="cs-CZ" w:eastAsia="cs-CZ" w:bidi="cs-CZ"/>
        </w:rPr>
        <w:t>Zhotovitel se zavazuje písemně upozornit objednatele na nevhodnost, případně nepřípustnost podkladových materiálů, pokynů a věcí, které</w:t>
        <w:tab/>
        <w:t>mu byly</w:t>
        <w:tab/>
        <w:t>předány objednatelem, nebo</w:t>
      </w:r>
    </w:p>
    <w:p>
      <w:pPr>
        <w:pStyle w:val="Style2"/>
        <w:keepNext w:val="0"/>
        <w:keepLines w:val="0"/>
        <w:widowControl w:val="0"/>
        <w:shd w:val="clear" w:color="auto" w:fill="auto"/>
        <w:bidi w:val="0"/>
        <w:spacing w:before="0" w:line="240" w:lineRule="auto"/>
        <w:ind w:left="640" w:right="0" w:firstLine="0"/>
        <w:jc w:val="both"/>
      </w:pPr>
      <w:r>
        <w:rPr>
          <w:color w:val="000000"/>
          <w:spacing w:val="0"/>
          <w:w w:val="100"/>
          <w:position w:val="0"/>
          <w:shd w:val="clear" w:color="auto" w:fill="auto"/>
          <w:lang w:val="cs-CZ" w:eastAsia="cs-CZ" w:bidi="cs-CZ"/>
        </w:rPr>
        <w:t>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pPr>
        <w:pStyle w:val="Style2"/>
        <w:keepNext w:val="0"/>
        <w:keepLines w:val="0"/>
        <w:widowControl w:val="0"/>
        <w:numPr>
          <w:ilvl w:val="1"/>
          <w:numId w:val="3"/>
        </w:numPr>
        <w:shd w:val="clear" w:color="auto" w:fill="auto"/>
        <w:tabs>
          <w:tab w:pos="620"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Zhotovitel se zavazuje umožnit objednateli a dalším oprávněným orgánům či subjektům veřejné správy či jimi určeným třetím osobám kontrolu dokladů souvisejících s realizací díla, a to alespoň </w:t>
      </w:r>
      <w:r>
        <w:rPr>
          <w:color w:val="000000"/>
          <w:spacing w:val="0"/>
          <w:w w:val="100"/>
          <w:position w:val="0"/>
          <w:shd w:val="clear" w:color="auto" w:fill="auto"/>
          <w:lang w:val="cs-CZ" w:eastAsia="cs-CZ" w:bidi="cs-CZ"/>
        </w:rPr>
        <w:t>v rozsahu a dle ustanovení zákona č. 320/2001 Sb., o finanční kontrole, resp. zákona č. 255/2012 Sb., o kontrole (kontrolní řád).</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pPr>
        <w:pStyle w:val="Style2"/>
        <w:keepNext w:val="0"/>
        <w:keepLines w:val="0"/>
        <w:widowControl w:val="0"/>
        <w:numPr>
          <w:ilvl w:val="1"/>
          <w:numId w:val="3"/>
        </w:numPr>
        <w:shd w:val="clear" w:color="auto" w:fill="auto"/>
        <w:tabs>
          <w:tab w:pos="619" w:val="left"/>
        </w:tabs>
        <w:bidi w:val="0"/>
        <w:spacing w:before="0" w:after="800" w:line="240" w:lineRule="auto"/>
        <w:ind w:left="640" w:right="0" w:hanging="640"/>
        <w:jc w:val="both"/>
      </w:pPr>
      <w:r>
        <w:rPr>
          <w:color w:val="000000"/>
          <w:spacing w:val="0"/>
          <w:w w:val="100"/>
          <w:position w:val="0"/>
          <w:shd w:val="clear" w:color="auto" w:fill="auto"/>
          <w:lang w:val="cs-CZ" w:eastAsia="cs-CZ" w:bidi="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pPr>
        <w:pStyle w:val="Style34"/>
        <w:keepNext/>
        <w:keepLines/>
        <w:widowControl w:val="0"/>
        <w:numPr>
          <w:ilvl w:val="0"/>
          <w:numId w:val="3"/>
        </w:numPr>
        <w:shd w:val="clear" w:color="auto" w:fill="auto"/>
        <w:tabs>
          <w:tab w:pos="423" w:val="left"/>
        </w:tabs>
        <w:bidi w:val="0"/>
        <w:spacing w:before="0" w:line="240" w:lineRule="auto"/>
        <w:ind w:left="0" w:right="0" w:firstLine="0"/>
        <w:jc w:val="center"/>
      </w:pPr>
      <w:bookmarkStart w:id="23" w:name="bookmark23"/>
      <w:r>
        <w:rPr>
          <w:color w:val="000000"/>
          <w:spacing w:val="0"/>
          <w:w w:val="100"/>
          <w:position w:val="0"/>
          <w:shd w:val="clear" w:color="auto" w:fill="auto"/>
          <w:lang w:val="cs-CZ" w:eastAsia="cs-CZ" w:bidi="cs-CZ"/>
        </w:rPr>
        <w:t>Podmínky provádění díla</w:t>
      </w:r>
      <w:bookmarkEnd w:id="23"/>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je povinen zajistit a financovat veškeré poddodavatelské práce a nese za ně záruku v plném rozsahu dle smlouvy.</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zodpovídá za to, že veškeré dodávky budou souhlasit se specifikací uvedenou v Zadávací dokumentaci, zodpovídá za kvalitu použitého materiálu, který musí odpovídat příslušným právním a 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Vyvstane-li v průběhu provádění díla nutnost upřesnění způsobu jeho provedení (včetně používaných materiálů), zavazuje se zhotovitel neprodleně si vyžádat předchozí souhlas či pokyn objednatele. Tím není dotčena povinnost zhotovitele dle článku VI. odst. 6.4 smlouvy.</w:t>
      </w:r>
    </w:p>
    <w:p>
      <w:pPr>
        <w:pStyle w:val="Style39"/>
        <w:keepNext w:val="0"/>
        <w:keepLines w:val="0"/>
        <w:widowControl w:val="0"/>
        <w:numPr>
          <w:ilvl w:val="1"/>
          <w:numId w:val="3"/>
        </w:numPr>
        <w:shd w:val="clear" w:color="auto" w:fill="auto"/>
        <w:tabs>
          <w:tab w:pos="619" w:val="left"/>
        </w:tabs>
        <w:bidi w:val="0"/>
        <w:spacing w:before="0" w:line="240" w:lineRule="auto"/>
        <w:ind w:right="0"/>
        <w:jc w:val="both"/>
      </w:pPr>
      <w:r>
        <w:rPr>
          <w:color w:val="000000"/>
          <w:spacing w:val="0"/>
          <w:w w:val="100"/>
          <w:position w:val="0"/>
          <w:shd w:val="clear" w:color="auto" w:fill="auto"/>
          <w:lang w:val="cs-CZ" w:eastAsia="cs-CZ" w:bidi="cs-CZ"/>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pPr>
        <w:pStyle w:val="Style34"/>
        <w:keepNext/>
        <w:keepLines/>
        <w:widowControl w:val="0"/>
        <w:numPr>
          <w:ilvl w:val="0"/>
          <w:numId w:val="3"/>
        </w:numPr>
        <w:shd w:val="clear" w:color="auto" w:fill="auto"/>
        <w:tabs>
          <w:tab w:pos="481" w:val="left"/>
        </w:tabs>
        <w:bidi w:val="0"/>
        <w:spacing w:before="0" w:line="240" w:lineRule="auto"/>
        <w:ind w:left="0" w:right="0" w:firstLine="0"/>
        <w:jc w:val="center"/>
      </w:pPr>
      <w:bookmarkStart w:id="25" w:name="bookmark25"/>
      <w:r>
        <w:rPr>
          <w:color w:val="000000"/>
          <w:spacing w:val="0"/>
          <w:w w:val="100"/>
          <w:position w:val="0"/>
          <w:shd w:val="clear" w:color="auto" w:fill="auto"/>
          <w:lang w:val="cs-CZ" w:eastAsia="cs-CZ" w:bidi="cs-CZ"/>
        </w:rPr>
        <w:t>Předání a převzetí díla</w:t>
      </w:r>
      <w:bookmarkEnd w:id="25"/>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se zavazuje řádně protokolárně předat dílo objednateli nejpozději v termínu dle čl. III. odst. 3.1 smlouvy.</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Kompletním předáním díla se rozumí úplné dokončení předmětu plnění, včetně vyklizení místa provádění díla,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tři (3) pracovní dny předem. Zhotovitel zajistí na předávací řízení účast všech poddodavatelů či jejich oprávněných zástupců.</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pPr>
        <w:pStyle w:val="Style2"/>
        <w:keepNext w:val="0"/>
        <w:keepLines w:val="0"/>
        <w:widowControl w:val="0"/>
        <w:numPr>
          <w:ilvl w:val="1"/>
          <w:numId w:val="3"/>
        </w:numPr>
        <w:shd w:val="clear" w:color="auto" w:fill="auto"/>
        <w:tabs>
          <w:tab w:pos="619"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w:t>
      </w:r>
      <w:r>
        <w:rPr>
          <w:color w:val="000000"/>
          <w:spacing w:val="0"/>
          <w:w w:val="100"/>
          <w:position w:val="0"/>
          <w:shd w:val="clear" w:color="auto" w:fill="auto"/>
          <w:lang w:val="cs-CZ" w:eastAsia="cs-CZ" w:bidi="cs-CZ"/>
        </w:rPr>
        <w:t>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pPr>
        <w:pStyle w:val="Style2"/>
        <w:keepNext w:val="0"/>
        <w:keepLines w:val="0"/>
        <w:widowControl w:val="0"/>
        <w:numPr>
          <w:ilvl w:val="1"/>
          <w:numId w:val="3"/>
        </w:numPr>
        <w:shd w:val="clear" w:color="auto" w:fill="auto"/>
        <w:tabs>
          <w:tab w:pos="614" w:val="left"/>
        </w:tabs>
        <w:bidi w:val="0"/>
        <w:spacing w:before="0" w:line="240" w:lineRule="auto"/>
        <w:ind w:left="640" w:right="0" w:hanging="640"/>
        <w:jc w:val="both"/>
      </w:pPr>
      <w:r>
        <w:rPr>
          <w:color w:val="000000"/>
          <w:spacing w:val="0"/>
          <w:w w:val="100"/>
          <w:position w:val="0"/>
          <w:shd w:val="clear" w:color="auto" w:fill="auto"/>
          <w:lang w:val="cs-CZ" w:eastAsia="cs-CZ" w:bidi="cs-CZ"/>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pPr>
        <w:pStyle w:val="Style2"/>
        <w:keepNext w:val="0"/>
        <w:keepLines w:val="0"/>
        <w:widowControl w:val="0"/>
        <w:numPr>
          <w:ilvl w:val="1"/>
          <w:numId w:val="3"/>
        </w:numPr>
        <w:shd w:val="clear" w:color="auto" w:fill="auto"/>
        <w:tabs>
          <w:tab w:pos="614" w:val="left"/>
        </w:tabs>
        <w:bidi w:val="0"/>
        <w:spacing w:before="0" w:line="240" w:lineRule="auto"/>
        <w:ind w:left="640" w:right="0" w:hanging="640"/>
        <w:jc w:val="both"/>
      </w:pPr>
      <w:r>
        <w:rPr>
          <w:color w:val="000000"/>
          <w:spacing w:val="0"/>
          <w:w w:val="100"/>
          <w:position w:val="0"/>
          <w:shd w:val="clear" w:color="auto" w:fill="auto"/>
          <w:lang w:val="cs-CZ" w:eastAsia="cs-CZ" w:bidi="cs-CZ"/>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pPr>
        <w:pStyle w:val="Style2"/>
        <w:keepNext w:val="0"/>
        <w:keepLines w:val="0"/>
        <w:widowControl w:val="0"/>
        <w:numPr>
          <w:ilvl w:val="1"/>
          <w:numId w:val="3"/>
        </w:numPr>
        <w:shd w:val="clear" w:color="auto" w:fill="auto"/>
        <w:tabs>
          <w:tab w:pos="614" w:val="left"/>
          <w:tab w:pos="619"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případ odstoupení kterékoli ze smluvních stran od smlouvy bude analogicky použito</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ustanovení tohoto článku smlouvy.</w:t>
      </w:r>
    </w:p>
    <w:p>
      <w:pPr>
        <w:pStyle w:val="Style2"/>
        <w:keepNext w:val="0"/>
        <w:keepLines w:val="0"/>
        <w:widowControl w:val="0"/>
        <w:numPr>
          <w:ilvl w:val="1"/>
          <w:numId w:val="3"/>
        </w:numPr>
        <w:shd w:val="clear" w:color="auto" w:fill="auto"/>
        <w:tabs>
          <w:tab w:pos="614" w:val="left"/>
          <w:tab w:pos="619"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v přiměřené lhůtě odstranit vady nebo nedodělky, i když tvrdí, že za</w:t>
      </w:r>
    </w:p>
    <w:p>
      <w:pPr>
        <w:pStyle w:val="Style2"/>
        <w:keepNext w:val="0"/>
        <w:keepLines w:val="0"/>
        <w:widowControl w:val="0"/>
        <w:shd w:val="clear" w:color="auto" w:fill="auto"/>
        <w:bidi w:val="0"/>
        <w:spacing w:before="0" w:line="240" w:lineRule="auto"/>
        <w:ind w:left="640" w:right="0" w:firstLine="0"/>
        <w:jc w:val="both"/>
      </w:pPr>
      <w:r>
        <w:rPr>
          <w:color w:val="000000"/>
          <w:spacing w:val="0"/>
          <w:w w:val="100"/>
          <w:position w:val="0"/>
          <w:shd w:val="clear" w:color="auto" w:fill="auto"/>
          <w:lang w:val="cs-CZ" w:eastAsia="cs-CZ" w:bidi="cs-CZ"/>
        </w:rPr>
        <w:t>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pPr>
        <w:pStyle w:val="Style2"/>
        <w:keepNext w:val="0"/>
        <w:keepLines w:val="0"/>
        <w:widowControl w:val="0"/>
        <w:numPr>
          <w:ilvl w:val="1"/>
          <w:numId w:val="3"/>
        </w:numPr>
        <w:shd w:val="clear" w:color="auto" w:fill="auto"/>
        <w:tabs>
          <w:tab w:pos="614" w:val="left"/>
        </w:tabs>
        <w:bidi w:val="0"/>
        <w:spacing w:before="0" w:after="460" w:line="240" w:lineRule="auto"/>
        <w:ind w:left="640" w:right="0" w:hanging="640"/>
        <w:jc w:val="both"/>
      </w:pPr>
      <w:r>
        <w:rPr>
          <w:color w:val="000000"/>
          <w:spacing w:val="0"/>
          <w:w w:val="100"/>
          <w:position w:val="0"/>
          <w:shd w:val="clear" w:color="auto" w:fill="auto"/>
          <w:lang w:val="cs-CZ" w:eastAsia="cs-CZ" w:bidi="cs-CZ"/>
        </w:rPr>
        <w:t>Zhotovitel je povinen na své náklady vyklidit venkovní i vnitřní prostory, kde se dílo provádělo, a to do předání díla objednateli, a provést úklid. Stavby a pozemky, které budou prováděním díla dotčeny, je zhotovitel povinen uvést po ukončení provádění díla do předchozího stavu.</w:t>
      </w:r>
    </w:p>
    <w:p>
      <w:pPr>
        <w:pStyle w:val="Style34"/>
        <w:keepNext/>
        <w:keepLines/>
        <w:widowControl w:val="0"/>
        <w:numPr>
          <w:ilvl w:val="0"/>
          <w:numId w:val="3"/>
        </w:numPr>
        <w:shd w:val="clear" w:color="auto" w:fill="auto"/>
        <w:tabs>
          <w:tab w:pos="351" w:val="left"/>
        </w:tabs>
        <w:bidi w:val="0"/>
        <w:spacing w:before="0" w:line="240" w:lineRule="auto"/>
        <w:ind w:left="0" w:right="0" w:firstLine="0"/>
        <w:jc w:val="center"/>
      </w:pPr>
      <w:bookmarkStart w:id="27" w:name="bookmark27"/>
      <w:r>
        <w:rPr>
          <w:color w:val="000000"/>
          <w:spacing w:val="0"/>
          <w:w w:val="100"/>
          <w:position w:val="0"/>
          <w:shd w:val="clear" w:color="auto" w:fill="auto"/>
          <w:lang w:val="cs-CZ" w:eastAsia="cs-CZ" w:bidi="cs-CZ"/>
        </w:rPr>
        <w:t>Záruka za jakost, zkoušky díla</w:t>
      </w:r>
      <w:bookmarkEnd w:id="27"/>
    </w:p>
    <w:p>
      <w:pPr>
        <w:pStyle w:val="Style2"/>
        <w:keepNext w:val="0"/>
        <w:keepLines w:val="0"/>
        <w:widowControl w:val="0"/>
        <w:numPr>
          <w:ilvl w:val="1"/>
          <w:numId w:val="3"/>
        </w:numPr>
        <w:shd w:val="clear" w:color="auto" w:fill="auto"/>
        <w:tabs>
          <w:tab w:pos="614" w:val="left"/>
        </w:tabs>
        <w:bidi w:val="0"/>
        <w:spacing w:before="0" w:line="240" w:lineRule="auto"/>
        <w:ind w:left="640" w:right="0" w:hanging="640"/>
        <w:jc w:val="both"/>
      </w:pPr>
      <w:r>
        <w:rPr>
          <w:color w:val="000000"/>
          <w:spacing w:val="0"/>
          <w:w w:val="100"/>
          <w:position w:val="0"/>
          <w:shd w:val="clear" w:color="auto" w:fill="auto"/>
          <w:lang w:val="cs-CZ" w:eastAsia="cs-CZ" w:bidi="cs-CZ"/>
        </w:rPr>
        <w:t>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w:t>
      </w:r>
    </w:p>
    <w:p>
      <w:pPr>
        <w:pStyle w:val="Style2"/>
        <w:keepNext w:val="0"/>
        <w:keepLines w:val="0"/>
        <w:widowControl w:val="0"/>
        <w:numPr>
          <w:ilvl w:val="1"/>
          <w:numId w:val="3"/>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poskytuje objednateli záruku za jakost díla v délce dvaceti čtyři (24) měsíců.</w:t>
      </w:r>
    </w:p>
    <w:p>
      <w:pPr>
        <w:pStyle w:val="Style2"/>
        <w:keepNext w:val="0"/>
        <w:keepLines w:val="0"/>
        <w:widowControl w:val="0"/>
        <w:shd w:val="clear" w:color="auto" w:fill="auto"/>
        <w:bidi w:val="0"/>
        <w:spacing w:before="0" w:line="240" w:lineRule="auto"/>
        <w:ind w:left="640" w:right="0" w:firstLine="0"/>
        <w:jc w:val="both"/>
      </w:pPr>
      <w:r>
        <w:rPr>
          <w:color w:val="000000"/>
          <w:spacing w:val="0"/>
          <w:w w:val="100"/>
          <w:position w:val="0"/>
          <w:shd w:val="clear" w:color="auto" w:fill="auto"/>
          <w:lang w:val="cs-CZ" w:eastAsia="cs-CZ" w:bidi="cs-CZ"/>
        </w:rPr>
        <w:t>Záruka počíná běžet dnem převzetí dokončeného díla objednatelem v případě, že dílo nevykazuje vady a nedodělky nebo dnem odstranění poslední vady a nedodělku vyplývajícího z protokolu o předání a převzetí díla.</w:t>
      </w:r>
    </w:p>
    <w:p>
      <w:pPr>
        <w:pStyle w:val="Style2"/>
        <w:keepNext w:val="0"/>
        <w:keepLines w:val="0"/>
        <w:widowControl w:val="0"/>
        <w:numPr>
          <w:ilvl w:val="1"/>
          <w:numId w:val="3"/>
        </w:numPr>
        <w:shd w:val="clear" w:color="auto" w:fill="auto"/>
        <w:tabs>
          <w:tab w:pos="614" w:val="left"/>
        </w:tabs>
        <w:bidi w:val="0"/>
        <w:spacing w:before="0" w:line="240" w:lineRule="auto"/>
        <w:ind w:left="640" w:right="0" w:hanging="640"/>
        <w:jc w:val="both"/>
      </w:pPr>
      <w:r>
        <w:rPr>
          <w:color w:val="000000"/>
          <w:spacing w:val="0"/>
          <w:w w:val="100"/>
          <w:position w:val="0"/>
          <w:shd w:val="clear" w:color="auto" w:fill="auto"/>
          <w:lang w:val="cs-CZ" w:eastAsia="cs-CZ" w:bidi="cs-CZ"/>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pPr>
        <w:pStyle w:val="Style2"/>
        <w:keepNext w:val="0"/>
        <w:keepLines w:val="0"/>
        <w:widowControl w:val="0"/>
        <w:numPr>
          <w:ilvl w:val="0"/>
          <w:numId w:val="11"/>
        </w:numPr>
        <w:shd w:val="clear" w:color="auto" w:fill="auto"/>
        <w:tabs>
          <w:tab w:pos="1422"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odstranění vady dodáním náhradního plnění (u vad materiálů, zařizovacích předmětů</w:t>
      </w:r>
    </w:p>
    <w:p>
      <w:pPr>
        <w:pStyle w:val="Style2"/>
        <w:keepNext w:val="0"/>
        <w:keepLines w:val="0"/>
        <w:widowControl w:val="0"/>
        <w:shd w:val="clear" w:color="auto" w:fill="auto"/>
        <w:bidi w:val="0"/>
        <w:spacing w:before="0" w:line="240" w:lineRule="auto"/>
        <w:ind w:left="1440" w:right="0" w:firstLine="0"/>
        <w:jc w:val="both"/>
      </w:pPr>
      <w:r>
        <w:rPr>
          <w:color w:val="000000"/>
          <w:spacing w:val="0"/>
          <w:w w:val="100"/>
          <w:position w:val="0"/>
          <w:shd w:val="clear" w:color="auto" w:fill="auto"/>
          <w:lang w:val="cs-CZ" w:eastAsia="cs-CZ" w:bidi="cs-CZ"/>
        </w:rPr>
        <w:t>apod.),</w:t>
      </w:r>
    </w:p>
    <w:p>
      <w:pPr>
        <w:pStyle w:val="Style2"/>
        <w:keepNext w:val="0"/>
        <w:keepLines w:val="0"/>
        <w:widowControl w:val="0"/>
        <w:numPr>
          <w:ilvl w:val="0"/>
          <w:numId w:val="11"/>
        </w:numPr>
        <w:shd w:val="clear" w:color="auto" w:fill="auto"/>
        <w:tabs>
          <w:tab w:pos="1422" w:val="left"/>
          <w:tab w:pos="1426" w:val="left"/>
        </w:tabs>
        <w:bidi w:val="0"/>
        <w:spacing w:before="0" w:line="240" w:lineRule="auto"/>
        <w:ind w:left="0" w:right="0" w:firstLine="720"/>
        <w:jc w:val="both"/>
      </w:pPr>
      <w:r>
        <w:rPr>
          <w:color w:val="000000"/>
          <w:spacing w:val="0"/>
          <w:w w:val="100"/>
          <w:position w:val="0"/>
          <w:shd w:val="clear" w:color="auto" w:fill="auto"/>
          <w:lang w:val="cs-CZ" w:eastAsia="cs-CZ" w:bidi="cs-CZ"/>
        </w:rPr>
        <w:t>odstranění vady opravou, je-li vada opravitelná,</w:t>
      </w:r>
    </w:p>
    <w:p>
      <w:pPr>
        <w:pStyle w:val="Style2"/>
        <w:keepNext w:val="0"/>
        <w:keepLines w:val="0"/>
        <w:widowControl w:val="0"/>
        <w:numPr>
          <w:ilvl w:val="0"/>
          <w:numId w:val="11"/>
        </w:numPr>
        <w:shd w:val="clear" w:color="auto" w:fill="auto"/>
        <w:tabs>
          <w:tab w:pos="1422" w:val="left"/>
          <w:tab w:pos="1426" w:val="left"/>
        </w:tabs>
        <w:bidi w:val="0"/>
        <w:spacing w:before="0" w:line="240" w:lineRule="auto"/>
        <w:ind w:left="0" w:right="0" w:firstLine="720"/>
        <w:jc w:val="both"/>
      </w:pPr>
      <w:r>
        <w:rPr>
          <w:color w:val="000000"/>
          <w:spacing w:val="0"/>
          <w:w w:val="100"/>
          <w:position w:val="0"/>
          <w:shd w:val="clear" w:color="auto" w:fill="auto"/>
          <w:lang w:val="cs-CZ" w:eastAsia="cs-CZ" w:bidi="cs-CZ"/>
        </w:rPr>
        <w:t>přiměřenou slevu ze sjednané ceny díla.</w:t>
      </w:r>
    </w:p>
    <w:p>
      <w:pPr>
        <w:pStyle w:val="Style2"/>
        <w:keepNext w:val="0"/>
        <w:keepLines w:val="0"/>
        <w:widowControl w:val="0"/>
        <w:numPr>
          <w:ilvl w:val="1"/>
          <w:numId w:val="3"/>
        </w:numPr>
        <w:shd w:val="clear" w:color="auto" w:fill="auto"/>
        <w:tabs>
          <w:tab w:pos="614"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w:t>
      </w:r>
      <w:r>
        <w:rPr>
          <w:color w:val="000000"/>
          <w:spacing w:val="0"/>
          <w:w w:val="100"/>
          <w:position w:val="0"/>
          <w:shd w:val="clear" w:color="auto" w:fill="auto"/>
          <w:lang w:val="cs-CZ" w:eastAsia="cs-CZ" w:bidi="cs-CZ"/>
        </w:rPr>
        <w:t>bude následně prokázáno, že vada neměla charakter reklamační vady, je objednatel povinen uhradit zhotoviteli nutné a účelně vynaložené náklady na odstranění této vady zhotovitelem.</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Nezačne-li zhotovitel s odstraňováním reklamované vady v termínu uvedeném v odst. 11.4 tohoto článku, je objednatel oprávněn nechat reklamovanou vadu odstranit jinou způsobilou právnickou nebo fyzickou osobu, a to na náklady zhotovitele.</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V případě odstranění vady díla či jeho části opravou díla či jeho části se prodlužuje záruka za jakost díla poskytnutá dle odst. 11.2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11.2 tohoto článku smlouvy.</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Práva a povinnosti, ze zhotovitelem poskytnuté záruky, nezanikají na předané části díla ani odstoupením kterékoli ze smluvních stran od smlouvy.</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V období posledního měsíce kterékoli ze záručních lhůt 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pPr>
        <w:pStyle w:val="Style2"/>
        <w:keepNext w:val="0"/>
        <w:keepLines w:val="0"/>
        <w:widowControl w:val="0"/>
        <w:numPr>
          <w:ilvl w:val="1"/>
          <w:numId w:val="3"/>
        </w:numPr>
        <w:shd w:val="clear" w:color="auto" w:fill="auto"/>
        <w:tabs>
          <w:tab w:pos="615" w:val="left"/>
        </w:tabs>
        <w:bidi w:val="0"/>
        <w:spacing w:before="0" w:after="860" w:line="240" w:lineRule="auto"/>
        <w:ind w:left="640" w:right="0" w:hanging="640"/>
        <w:jc w:val="both"/>
      </w:pPr>
      <w:r>
        <w:rPr>
          <w:color w:val="000000"/>
          <w:spacing w:val="0"/>
          <w:w w:val="100"/>
          <w:position w:val="0"/>
          <w:shd w:val="clear" w:color="auto" w:fill="auto"/>
          <w:lang w:val="cs-CZ" w:eastAsia="cs-CZ" w:bidi="cs-CZ"/>
        </w:rPr>
        <w:t>O reklamačním řízení budou objednatelem pořizovány písemné zápisy ve dvojím vyhotovení, z nichž jeden stejnopis obdrží každá ze smluvních stran.</w:t>
      </w:r>
    </w:p>
    <w:p>
      <w:pPr>
        <w:pStyle w:val="Style34"/>
        <w:keepNext/>
        <w:keepLines/>
        <w:widowControl w:val="0"/>
        <w:numPr>
          <w:ilvl w:val="0"/>
          <w:numId w:val="3"/>
        </w:numPr>
        <w:shd w:val="clear" w:color="auto" w:fill="auto"/>
        <w:tabs>
          <w:tab w:pos="313" w:val="left"/>
        </w:tabs>
        <w:bidi w:val="0"/>
        <w:spacing w:before="0" w:line="240" w:lineRule="auto"/>
        <w:ind w:left="0" w:right="0" w:firstLine="0"/>
        <w:jc w:val="center"/>
      </w:pPr>
      <w:bookmarkStart w:id="29" w:name="bookmark29"/>
      <w:r>
        <w:rPr>
          <w:color w:val="000000"/>
          <w:spacing w:val="0"/>
          <w:w w:val="100"/>
          <w:position w:val="0"/>
          <w:shd w:val="clear" w:color="auto" w:fill="auto"/>
          <w:lang w:val="cs-CZ" w:eastAsia="cs-CZ" w:bidi="cs-CZ"/>
        </w:rPr>
        <w:t>Smluvní pokuta a úrok z prodlení</w:t>
      </w:r>
      <w:bookmarkEnd w:id="29"/>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se dohodly, že v případě porušení ustanovení článku III. odst. 3.1, 3.2 (včetně jejich vztahu k článku VIII. odst. 8.1 smlouvy), 3.4 nebo článku IX. odst. 9.4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se dohodly, že v případě porušení ustanovení čl. VI. odst. 6.2, 6.4, 6.5 nebo čl. VII. smlouvy zhotovitelem je objednatel oprávněn uplatnit ve smyslu ustanovení § 2048 a násl. zákona č. 89/2012 Sb., občanský zákoník, smluvní pokutu ve výši 2.000,-- Kč (slovy: dva tisíce korun českých), a to za každé porušení smlouvy zvlášť. Smluvní pokutu lze uložit opakovaně.</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se dále dohodly, že v případě, že kterákoliv ze smluvních stran poruší jakékoliv jiné povinnosti uložené touto smlouvou (mimo porušení povinností uvedených v předchozích odstavcích 10.1 a 10.2 tohoto článku smlouvy), je druhá smluvní strana oprávněna uplatnit ve smyslu ustanovení § 2048 a násl. zákona č. 89/2012 Sb., občanský zákoník, smluvní pokutu ve výši 1.000,- Kč (slovy: jeden tisíc korun českých). Smluvní pokutu lze uložit opakovaně.</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pPr>
        <w:pStyle w:val="Style2"/>
        <w:keepNext w:val="0"/>
        <w:keepLines w:val="0"/>
        <w:widowControl w:val="0"/>
        <w:numPr>
          <w:ilvl w:val="1"/>
          <w:numId w:val="3"/>
        </w:numPr>
        <w:shd w:val="clear" w:color="auto" w:fill="auto"/>
        <w:tabs>
          <w:tab w:pos="615" w:val="left"/>
        </w:tabs>
        <w:bidi w:val="0"/>
        <w:spacing w:before="0" w:line="240" w:lineRule="auto"/>
        <w:ind w:left="640" w:right="0" w:hanging="640"/>
        <w:jc w:val="both"/>
      </w:pPr>
      <w:r>
        <w:rPr>
          <w:color w:val="000000"/>
          <w:spacing w:val="0"/>
          <w:w w:val="100"/>
          <w:position w:val="0"/>
          <w:shd w:val="clear" w:color="auto" w:fill="auto"/>
          <w:lang w:val="cs-CZ" w:eastAsia="cs-CZ" w:bidi="cs-CZ"/>
        </w:rPr>
        <w:t>Smluvní strany si sjednávají pro případ prodlení kterékoliv smluvní strany s plněním peněžitého závazku dle smlouvy úrok z prodlení ve výši 0,05 % (slovy: pět setin procenta) z neuhrazené části peněžitého závazku, a to za každý den prodlení.</w:t>
      </w:r>
    </w:p>
    <w:p>
      <w:pPr>
        <w:pStyle w:val="Style34"/>
        <w:keepNext/>
        <w:keepLines/>
        <w:widowControl w:val="0"/>
        <w:numPr>
          <w:ilvl w:val="0"/>
          <w:numId w:val="3"/>
        </w:numPr>
        <w:shd w:val="clear" w:color="auto" w:fill="auto"/>
        <w:tabs>
          <w:tab w:pos="409" w:val="left"/>
        </w:tabs>
        <w:bidi w:val="0"/>
        <w:spacing w:before="0" w:line="240" w:lineRule="auto"/>
        <w:ind w:left="0" w:right="0" w:firstLine="0"/>
        <w:jc w:val="center"/>
      </w:pPr>
      <w:bookmarkStart w:id="31" w:name="bookmark31"/>
      <w:r>
        <w:rPr>
          <w:color w:val="000000"/>
          <w:spacing w:val="0"/>
          <w:w w:val="100"/>
          <w:position w:val="0"/>
          <w:shd w:val="clear" w:color="auto" w:fill="auto"/>
          <w:lang w:val="cs-CZ" w:eastAsia="cs-CZ" w:bidi="cs-CZ"/>
        </w:rPr>
        <w:t>Odstoupení od smlouvy</w:t>
      </w:r>
      <w:bookmarkEnd w:id="31"/>
    </w:p>
    <w:p>
      <w:pPr>
        <w:pStyle w:val="Style2"/>
        <w:keepNext w:val="0"/>
        <w:keepLines w:val="0"/>
        <w:widowControl w:val="0"/>
        <w:numPr>
          <w:ilvl w:val="1"/>
          <w:numId w:val="3"/>
        </w:numPr>
        <w:shd w:val="clear" w:color="auto" w:fill="auto"/>
        <w:tabs>
          <w:tab w:pos="610"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pPr>
        <w:pStyle w:val="Style2"/>
        <w:keepNext w:val="0"/>
        <w:keepLines w:val="0"/>
        <w:widowControl w:val="0"/>
        <w:numPr>
          <w:ilvl w:val="1"/>
          <w:numId w:val="3"/>
        </w:numPr>
        <w:shd w:val="clear" w:color="auto" w:fill="auto"/>
        <w:tabs>
          <w:tab w:pos="610"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této smlouvy se dohodly, že podstatným porušením smlouvy se rozumí zejména:</w:t>
      </w:r>
    </w:p>
    <w:p>
      <w:pPr>
        <w:pStyle w:val="Style2"/>
        <w:keepNext w:val="0"/>
        <w:keepLines w:val="0"/>
        <w:widowControl w:val="0"/>
        <w:numPr>
          <w:ilvl w:val="0"/>
          <w:numId w:val="13"/>
        </w:numPr>
        <w:shd w:val="clear" w:color="auto" w:fill="auto"/>
        <w:tabs>
          <w:tab w:pos="1411" w:val="left"/>
          <w:tab w:pos="1417" w:val="left"/>
        </w:tabs>
        <w:bidi w:val="0"/>
        <w:spacing w:before="0" w:after="0" w:line="240" w:lineRule="auto"/>
        <w:ind w:left="0" w:right="0" w:firstLine="720"/>
        <w:jc w:val="both"/>
      </w:pPr>
      <w:r>
        <w:rPr>
          <w:color w:val="000000"/>
          <w:spacing w:val="0"/>
          <w:w w:val="100"/>
          <w:position w:val="0"/>
          <w:shd w:val="clear" w:color="auto" w:fill="auto"/>
          <w:lang w:val="cs-CZ" w:eastAsia="cs-CZ" w:bidi="cs-CZ"/>
        </w:rPr>
        <w:t>jestliže se zhotovitel dostane do prodlení s prováděním dodávky díla, ať již jako celku</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či jeho jednotlivých částí, ve vztahu k termínům provádění díla dle článku III. smlouvy, které bude delší než 10 kalendářních dní;</w:t>
      </w:r>
    </w:p>
    <w:p>
      <w:pPr>
        <w:pStyle w:val="Style2"/>
        <w:keepNext w:val="0"/>
        <w:keepLines w:val="0"/>
        <w:widowControl w:val="0"/>
        <w:numPr>
          <w:ilvl w:val="0"/>
          <w:numId w:val="13"/>
        </w:numPr>
        <w:shd w:val="clear" w:color="auto" w:fill="auto"/>
        <w:tabs>
          <w:tab w:pos="1411" w:val="left"/>
          <w:tab w:pos="1417" w:val="left"/>
        </w:tabs>
        <w:bidi w:val="0"/>
        <w:spacing w:before="0" w:after="0" w:line="240" w:lineRule="auto"/>
        <w:ind w:left="0" w:right="0" w:firstLine="720"/>
        <w:jc w:val="both"/>
      </w:pPr>
      <w:r>
        <w:rPr>
          <w:color w:val="000000"/>
          <w:spacing w:val="0"/>
          <w:w w:val="100"/>
          <w:position w:val="0"/>
          <w:shd w:val="clear" w:color="auto" w:fill="auto"/>
          <w:lang w:val="cs-CZ" w:eastAsia="cs-CZ" w:bidi="cs-CZ"/>
        </w:rPr>
        <w:t>jestliže zhotovitel opakovaně poruší shodným způsobem jakýkoli svůj závazek, který</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vyplývá ze smlouvy nebo jestliže zhotovitel opakovaně poruší povinnosti, které vyplynuly z následných jednání obou smluvních stran při plnění smlouvy;</w:t>
      </w:r>
    </w:p>
    <w:p>
      <w:pPr>
        <w:pStyle w:val="Style2"/>
        <w:keepNext w:val="0"/>
        <w:keepLines w:val="0"/>
        <w:widowControl w:val="0"/>
        <w:numPr>
          <w:ilvl w:val="0"/>
          <w:numId w:val="13"/>
        </w:numPr>
        <w:shd w:val="clear" w:color="auto" w:fill="auto"/>
        <w:tabs>
          <w:tab w:pos="1411" w:val="left"/>
          <w:tab w:pos="1417" w:val="left"/>
        </w:tabs>
        <w:bidi w:val="0"/>
        <w:spacing w:before="0" w:after="0" w:line="240" w:lineRule="auto"/>
        <w:ind w:left="0" w:right="0" w:firstLine="720"/>
        <w:jc w:val="both"/>
      </w:pPr>
      <w:r>
        <w:rPr>
          <w:color w:val="000000"/>
          <w:spacing w:val="0"/>
          <w:w w:val="100"/>
          <w:position w:val="0"/>
          <w:shd w:val="clear" w:color="auto" w:fill="auto"/>
          <w:lang w:val="cs-CZ" w:eastAsia="cs-CZ" w:bidi="cs-CZ"/>
        </w:rPr>
        <w:t>jestliže zhotovitel po dobu delší než 10 kalendářních dní přerušil práce na provedení</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díla a nejedná se o případ přerušení provádění díla dle článku III. odst. 3.6 smlouvy;</w:t>
      </w:r>
    </w:p>
    <w:p>
      <w:pPr>
        <w:pStyle w:val="Style2"/>
        <w:keepNext w:val="0"/>
        <w:keepLines w:val="0"/>
        <w:widowControl w:val="0"/>
        <w:numPr>
          <w:ilvl w:val="0"/>
          <w:numId w:val="13"/>
        </w:numPr>
        <w:shd w:val="clear" w:color="auto" w:fill="auto"/>
        <w:tabs>
          <w:tab w:pos="1411" w:val="left"/>
          <w:tab w:pos="1417" w:val="left"/>
        </w:tabs>
        <w:bidi w:val="0"/>
        <w:spacing w:before="0" w:after="0" w:line="240" w:lineRule="auto"/>
        <w:ind w:left="0" w:right="0" w:firstLine="720"/>
        <w:jc w:val="both"/>
      </w:pPr>
      <w:r>
        <w:rPr>
          <w:color w:val="000000"/>
          <w:spacing w:val="0"/>
          <w:w w:val="100"/>
          <w:position w:val="0"/>
          <w:shd w:val="clear" w:color="auto" w:fill="auto"/>
          <w:lang w:val="cs-CZ" w:eastAsia="cs-CZ" w:bidi="cs-CZ"/>
        </w:rPr>
        <w:t>jestliže bude zhotovitelem podán návrh na prohlášení konkurzu na svůj majetek ve</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pPr>
        <w:pStyle w:val="Style2"/>
        <w:keepNext w:val="0"/>
        <w:keepLines w:val="0"/>
        <w:widowControl w:val="0"/>
        <w:numPr>
          <w:ilvl w:val="0"/>
          <w:numId w:val="13"/>
        </w:numPr>
        <w:shd w:val="clear" w:color="auto" w:fill="auto"/>
        <w:tabs>
          <w:tab w:pos="1416" w:val="left"/>
          <w:tab w:pos="1417" w:val="left"/>
        </w:tabs>
        <w:bidi w:val="0"/>
        <w:spacing w:before="0" w:line="240" w:lineRule="auto"/>
        <w:ind w:left="0" w:right="0" w:firstLine="720"/>
        <w:jc w:val="both"/>
      </w:pPr>
      <w:r>
        <w:rPr>
          <w:color w:val="000000"/>
          <w:spacing w:val="0"/>
          <w:w w:val="100"/>
          <w:position w:val="0"/>
          <w:shd w:val="clear" w:color="auto" w:fill="auto"/>
          <w:lang w:val="cs-CZ" w:eastAsia="cs-CZ" w:bidi="cs-CZ"/>
        </w:rPr>
        <w:t>zhotovitel vstoupil do likvidace;</w:t>
      </w:r>
    </w:p>
    <w:p>
      <w:pPr>
        <w:pStyle w:val="Style2"/>
        <w:keepNext w:val="0"/>
        <w:keepLines w:val="0"/>
        <w:widowControl w:val="0"/>
        <w:numPr>
          <w:ilvl w:val="0"/>
          <w:numId w:val="13"/>
        </w:numPr>
        <w:shd w:val="clear" w:color="auto" w:fill="auto"/>
        <w:tabs>
          <w:tab w:pos="1417" w:val="left"/>
          <w:tab w:pos="1421" w:val="left"/>
        </w:tabs>
        <w:bidi w:val="0"/>
        <w:spacing w:before="0" w:after="0" w:line="240" w:lineRule="auto"/>
        <w:ind w:left="0" w:right="0" w:firstLine="720"/>
        <w:jc w:val="both"/>
      </w:pPr>
      <w:r>
        <w:rPr>
          <w:color w:val="000000"/>
          <w:spacing w:val="0"/>
          <w:w w:val="100"/>
          <w:position w:val="0"/>
          <w:shd w:val="clear" w:color="auto" w:fill="auto"/>
          <w:lang w:val="cs-CZ" w:eastAsia="cs-CZ" w:bidi="cs-CZ"/>
        </w:rPr>
        <w:t>zhotovitel uzavřel smlouvu o prodeji či nájmu podniku či jeho části, na základě které</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převedl, resp. pronajal, svůj podnik či tu jeho část, jejíž součástí jsou i práva a závazky z právního vztahu dle smlouvy, na třetí osobu;</w:t>
      </w:r>
    </w:p>
    <w:p>
      <w:pPr>
        <w:pStyle w:val="Style2"/>
        <w:keepNext w:val="0"/>
        <w:keepLines w:val="0"/>
        <w:widowControl w:val="0"/>
        <w:numPr>
          <w:ilvl w:val="0"/>
          <w:numId w:val="13"/>
        </w:numPr>
        <w:shd w:val="clear" w:color="auto" w:fill="auto"/>
        <w:tabs>
          <w:tab w:pos="1417" w:val="left"/>
          <w:tab w:pos="1421" w:val="left"/>
        </w:tabs>
        <w:bidi w:val="0"/>
        <w:spacing w:before="0" w:line="240" w:lineRule="auto"/>
        <w:ind w:left="0" w:right="0" w:firstLine="720"/>
        <w:jc w:val="both"/>
      </w:pPr>
      <w:r>
        <w:rPr>
          <w:color w:val="000000"/>
          <w:spacing w:val="0"/>
          <w:w w:val="100"/>
          <w:position w:val="0"/>
          <w:shd w:val="clear" w:color="auto" w:fill="auto"/>
          <w:lang w:val="cs-CZ" w:eastAsia="cs-CZ" w:bidi="cs-CZ"/>
        </w:rPr>
        <w:t>objednatel je v prodlení s úhradou faktur za dílo dle této smlouvy o více 30 dní,</w:t>
      </w:r>
    </w:p>
    <w:p>
      <w:pPr>
        <w:pStyle w:val="Style2"/>
        <w:keepNext w:val="0"/>
        <w:keepLines w:val="0"/>
        <w:widowControl w:val="0"/>
        <w:numPr>
          <w:ilvl w:val="1"/>
          <w:numId w:val="3"/>
        </w:numPr>
        <w:shd w:val="clear" w:color="auto" w:fill="auto"/>
        <w:tabs>
          <w:tab w:pos="610" w:val="left"/>
        </w:tabs>
        <w:bidi w:val="0"/>
        <w:spacing w:before="0" w:line="240" w:lineRule="auto"/>
        <w:ind w:left="620" w:right="0" w:hanging="620"/>
        <w:jc w:val="both"/>
      </w:pPr>
      <w:r>
        <w:rPr>
          <w:color w:val="000000"/>
          <w:spacing w:val="0"/>
          <w:w w:val="100"/>
          <w:position w:val="0"/>
          <w:shd w:val="clear" w:color="auto" w:fill="auto"/>
          <w:lang w:val="cs-CZ" w:eastAsia="cs-CZ" w:bidi="cs-CZ"/>
        </w:rPr>
        <w:t>Pro případ odstoupení od této smlouvy některou ze smluvních stran se smluvní strany dohodly na následujícím:</w:t>
      </w:r>
    </w:p>
    <w:p>
      <w:pPr>
        <w:pStyle w:val="Style2"/>
        <w:keepNext w:val="0"/>
        <w:keepLines w:val="0"/>
        <w:widowControl w:val="0"/>
        <w:numPr>
          <w:ilvl w:val="0"/>
          <w:numId w:val="15"/>
        </w:numPr>
        <w:shd w:val="clear" w:color="auto" w:fill="auto"/>
        <w:tabs>
          <w:tab w:pos="1417"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do 10 kalendářních dní od účinnosti odstoupení provede zhotovitel soupis všech</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provedených prací, oceněných v souladu s příslušnými ustanoveními této smlouvy,</w:t>
      </w:r>
    </w:p>
    <w:p>
      <w:pPr>
        <w:pStyle w:val="Style2"/>
        <w:keepNext w:val="0"/>
        <w:keepLines w:val="0"/>
        <w:widowControl w:val="0"/>
        <w:numPr>
          <w:ilvl w:val="0"/>
          <w:numId w:val="15"/>
        </w:numPr>
        <w:shd w:val="clear" w:color="auto" w:fill="auto"/>
        <w:tabs>
          <w:tab w:pos="1417"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do 10 kalendářních dní od účinnosti odstoupení provede zhotovitel v souladu</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s příslušnými ustanoveními této smlouvy finanční vyčíslení provedených prací a zpracuje konečný daňový doklad,</w:t>
      </w:r>
    </w:p>
    <w:p>
      <w:pPr>
        <w:pStyle w:val="Style2"/>
        <w:keepNext w:val="0"/>
        <w:keepLines w:val="0"/>
        <w:widowControl w:val="0"/>
        <w:numPr>
          <w:ilvl w:val="0"/>
          <w:numId w:val="15"/>
        </w:numPr>
        <w:shd w:val="clear" w:color="auto" w:fill="auto"/>
        <w:tabs>
          <w:tab w:pos="1417"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do 5 kalendářních dní od účinnosti odstoupení vyzve v souladu s příslušnými</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ustanoveními této smlouvy zhotovitel objednatele k ”dílčímu předání a převzetí díla” a objednatel do tří (3) pracovních dní po obdržení výzvy zahájí „dílčí přejímací řízení,”</w:t>
      </w:r>
    </w:p>
    <w:p>
      <w:pPr>
        <w:pStyle w:val="Style2"/>
        <w:keepNext w:val="0"/>
        <w:keepLines w:val="0"/>
        <w:widowControl w:val="0"/>
        <w:numPr>
          <w:ilvl w:val="0"/>
          <w:numId w:val="15"/>
        </w:numPr>
        <w:shd w:val="clear" w:color="auto" w:fill="auto"/>
        <w:tabs>
          <w:tab w:pos="1417"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při odstoupení kterékoliv strany od smlouvy je zhotovitel povinen vyklidit místo</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provádění díla do 5 kalendářních dní.</w:t>
      </w:r>
    </w:p>
    <w:p>
      <w:pPr>
        <w:pStyle w:val="Style2"/>
        <w:keepNext w:val="0"/>
        <w:keepLines w:val="0"/>
        <w:widowControl w:val="0"/>
        <w:numPr>
          <w:ilvl w:val="1"/>
          <w:numId w:val="3"/>
        </w:numPr>
        <w:shd w:val="clear" w:color="auto" w:fill="auto"/>
        <w:tabs>
          <w:tab w:pos="610" w:val="left"/>
        </w:tabs>
        <w:bidi w:val="0"/>
        <w:spacing w:before="0" w:after="460" w:line="240" w:lineRule="auto"/>
        <w:ind w:left="620" w:right="0" w:hanging="620"/>
        <w:jc w:val="both"/>
      </w:pPr>
      <w:r>
        <w:rPr>
          <w:color w:val="000000"/>
          <w:spacing w:val="0"/>
          <w:w w:val="100"/>
          <w:position w:val="0"/>
          <w:shd w:val="clear" w:color="auto" w:fill="auto"/>
          <w:lang w:val="cs-CZ" w:eastAsia="cs-CZ" w:bidi="cs-CZ"/>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pPr>
        <w:pStyle w:val="Style34"/>
        <w:keepNext/>
        <w:keepLines/>
        <w:widowControl w:val="0"/>
        <w:numPr>
          <w:ilvl w:val="0"/>
          <w:numId w:val="3"/>
        </w:numPr>
        <w:shd w:val="clear" w:color="auto" w:fill="auto"/>
        <w:tabs>
          <w:tab w:pos="461" w:val="left"/>
        </w:tabs>
        <w:bidi w:val="0"/>
        <w:spacing w:before="0" w:line="240" w:lineRule="auto"/>
        <w:ind w:left="0" w:right="0" w:firstLine="0"/>
        <w:jc w:val="center"/>
      </w:pPr>
      <w:bookmarkStart w:id="33" w:name="bookmark33"/>
      <w:r>
        <w:rPr>
          <w:color w:val="000000"/>
          <w:spacing w:val="0"/>
          <w:w w:val="100"/>
          <w:position w:val="0"/>
          <w:shd w:val="clear" w:color="auto" w:fill="auto"/>
          <w:lang w:val="cs-CZ" w:eastAsia="cs-CZ" w:bidi="cs-CZ"/>
        </w:rPr>
        <w:t>Doručování</w:t>
      </w:r>
      <w:bookmarkEnd w:id="33"/>
    </w:p>
    <w:p>
      <w:pPr>
        <w:pStyle w:val="Style2"/>
        <w:keepNext w:val="0"/>
        <w:keepLines w:val="0"/>
        <w:widowControl w:val="0"/>
        <w:numPr>
          <w:ilvl w:val="1"/>
          <w:numId w:val="3"/>
        </w:numPr>
        <w:shd w:val="clear" w:color="auto" w:fill="auto"/>
        <w:tabs>
          <w:tab w:pos="610"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této smlouvy se dohodly následujícím způsobem na adrese pro doručování písemné korespondence:</w:t>
      </w:r>
    </w:p>
    <w:p>
      <w:pPr>
        <w:pStyle w:val="Style2"/>
        <w:keepNext w:val="0"/>
        <w:keepLines w:val="0"/>
        <w:widowControl w:val="0"/>
        <w:numPr>
          <w:ilvl w:val="0"/>
          <w:numId w:val="17"/>
        </w:numPr>
        <w:shd w:val="clear" w:color="auto" w:fill="auto"/>
        <w:tabs>
          <w:tab w:pos="1417" w:val="left"/>
          <w:tab w:pos="1426" w:val="left"/>
        </w:tabs>
        <w:bidi w:val="0"/>
        <w:spacing w:before="0" w:after="0" w:line="240" w:lineRule="auto"/>
        <w:ind w:left="0" w:right="0" w:firstLine="720"/>
        <w:jc w:val="both"/>
      </w:pPr>
      <w:r>
        <w:rPr>
          <w:color w:val="000000"/>
          <w:spacing w:val="0"/>
          <w:w w:val="100"/>
          <w:position w:val="0"/>
          <w:shd w:val="clear" w:color="auto" w:fill="auto"/>
          <w:lang w:val="cs-CZ" w:eastAsia="cs-CZ" w:bidi="cs-CZ"/>
        </w:rPr>
        <w:t>adresa pro doručování objednatele je: Náměstí Krále Jiřího z Poděbrad 10/16, 350 02</w:t>
      </w:r>
    </w:p>
    <w:p>
      <w:pPr>
        <w:pStyle w:val="Style2"/>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Cheb</w:t>
      </w:r>
    </w:p>
    <w:p>
      <w:pPr>
        <w:pStyle w:val="Style2"/>
        <w:keepNext w:val="0"/>
        <w:keepLines w:val="0"/>
        <w:widowControl w:val="0"/>
        <w:numPr>
          <w:ilvl w:val="0"/>
          <w:numId w:val="17"/>
        </w:numPr>
        <w:shd w:val="clear" w:color="auto" w:fill="auto"/>
        <w:tabs>
          <w:tab w:pos="1417" w:val="left"/>
          <w:tab w:pos="1426" w:val="left"/>
        </w:tabs>
        <w:bidi w:val="0"/>
        <w:spacing w:before="0" w:line="240" w:lineRule="auto"/>
        <w:ind w:left="0" w:right="0" w:firstLine="720"/>
        <w:jc w:val="both"/>
      </w:pPr>
      <w:r>
        <w:rPr>
          <w:color w:val="000000"/>
          <w:spacing w:val="0"/>
          <w:w w:val="100"/>
          <w:position w:val="0"/>
          <w:shd w:val="clear" w:color="auto" w:fill="auto"/>
          <w:lang w:val="cs-CZ" w:eastAsia="cs-CZ" w:bidi="cs-CZ"/>
        </w:rPr>
        <w:t>adresa pro doručování zhotovitele je: Májová 588/33, 350 02 Cheb</w:t>
      </w:r>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v případě změny sídla či místa podnikání, a tím i adresy pro doručování, budou písemné informovat o této skutečnosti bez zbytečného odkladu druhou smluvní stranu.</w:t>
      </w:r>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Veškerá podání a jiná oznámení, která se doručují smluvním stranám, je třeba doručit osobně nebo doporučenou listovní zásilkou s doručenkou nebo do datové schránky.</w:t>
      </w:r>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Aniž by tím byly dotčeny další prostředky, kterými lze prokázat doručení, má se za to, že oznámení bylo řádně doručené:</w:t>
      </w:r>
    </w:p>
    <w:p>
      <w:pPr>
        <w:pStyle w:val="Style2"/>
        <w:keepNext w:val="0"/>
        <w:keepLines w:val="0"/>
        <w:widowControl w:val="0"/>
        <w:numPr>
          <w:ilvl w:val="0"/>
          <w:numId w:val="19"/>
        </w:numPr>
        <w:shd w:val="clear" w:color="auto" w:fill="auto"/>
        <w:tabs>
          <w:tab w:pos="1430" w:val="left"/>
          <w:tab w:pos="1430" w:val="left"/>
        </w:tabs>
        <w:bidi w:val="0"/>
        <w:spacing w:before="0" w:line="240" w:lineRule="auto"/>
        <w:ind w:left="0" w:right="0" w:firstLine="720"/>
        <w:jc w:val="both"/>
      </w:pPr>
      <w:r>
        <w:rPr>
          <w:color w:val="000000"/>
          <w:spacing w:val="0"/>
          <w:w w:val="100"/>
          <w:position w:val="0"/>
          <w:shd w:val="clear" w:color="auto" w:fill="auto"/>
          <w:lang w:val="cs-CZ" w:eastAsia="cs-CZ" w:bidi="cs-CZ"/>
        </w:rPr>
        <w:t>při doručování osobně:</w:t>
      </w:r>
    </w:p>
    <w:p>
      <w:pPr>
        <w:pStyle w:val="Style2"/>
        <w:keepNext w:val="0"/>
        <w:keepLines w:val="0"/>
        <w:widowControl w:val="0"/>
        <w:numPr>
          <w:ilvl w:val="0"/>
          <w:numId w:val="21"/>
        </w:numPr>
        <w:shd w:val="clear" w:color="auto" w:fill="auto"/>
        <w:tabs>
          <w:tab w:pos="1430" w:val="left"/>
        </w:tabs>
        <w:bidi w:val="0"/>
        <w:spacing w:before="0" w:after="0" w:line="252" w:lineRule="auto"/>
        <w:ind w:left="1140" w:right="0" w:firstLine="0"/>
        <w:jc w:val="both"/>
      </w:pPr>
      <w:r>
        <w:rPr>
          <w:color w:val="000000"/>
          <w:spacing w:val="0"/>
          <w:w w:val="100"/>
          <w:position w:val="0"/>
          <w:shd w:val="clear" w:color="auto" w:fill="auto"/>
          <w:lang w:val="cs-CZ" w:eastAsia="cs-CZ" w:bidi="cs-CZ"/>
        </w:rPr>
        <w:t>dnem faktického přijetí oznámení příjemcem;</w:t>
      </w:r>
    </w:p>
    <w:p>
      <w:pPr>
        <w:pStyle w:val="Style2"/>
        <w:keepNext w:val="0"/>
        <w:keepLines w:val="0"/>
        <w:widowControl w:val="0"/>
        <w:numPr>
          <w:ilvl w:val="0"/>
          <w:numId w:val="21"/>
        </w:numPr>
        <w:shd w:val="clear" w:color="auto" w:fill="auto"/>
        <w:tabs>
          <w:tab w:pos="1430" w:val="left"/>
        </w:tabs>
        <w:bidi w:val="0"/>
        <w:spacing w:before="0" w:after="0" w:line="240" w:lineRule="auto"/>
        <w:ind w:left="1420" w:right="0" w:hanging="280"/>
        <w:jc w:val="both"/>
      </w:pPr>
      <w:r>
        <w:rPr>
          <w:color w:val="000000"/>
          <w:spacing w:val="0"/>
          <w:w w:val="100"/>
          <w:position w:val="0"/>
          <w:shd w:val="clear" w:color="auto" w:fill="auto"/>
          <w:lang w:val="cs-CZ" w:eastAsia="cs-CZ" w:bidi="cs-CZ"/>
        </w:rPr>
        <w:t>dnem, v němž bylo doručeno osobě na příjemcově adrese určené k přebírání listovních zásilek;</w:t>
      </w:r>
    </w:p>
    <w:p>
      <w:pPr>
        <w:pStyle w:val="Style2"/>
        <w:keepNext w:val="0"/>
        <w:keepLines w:val="0"/>
        <w:widowControl w:val="0"/>
        <w:numPr>
          <w:ilvl w:val="0"/>
          <w:numId w:val="21"/>
        </w:numPr>
        <w:shd w:val="clear" w:color="auto" w:fill="auto"/>
        <w:tabs>
          <w:tab w:pos="1430" w:val="left"/>
        </w:tabs>
        <w:bidi w:val="0"/>
        <w:spacing w:before="0" w:after="0" w:line="240" w:lineRule="auto"/>
        <w:ind w:left="1420" w:right="0" w:hanging="280"/>
        <w:jc w:val="both"/>
      </w:pPr>
      <w:r>
        <w:rPr>
          <w:color w:val="000000"/>
          <w:spacing w:val="0"/>
          <w:w w:val="100"/>
          <w:position w:val="0"/>
          <w:shd w:val="clear" w:color="auto" w:fill="auto"/>
          <w:lang w:val="cs-CZ" w:eastAsia="cs-CZ" w:bidi="cs-CZ"/>
        </w:rPr>
        <w:t>dnem, kdy bylo doručováno osobě na příjemcově adrese určené k přebírání listovních zásilek, a tato osoba odmítla listovní zásilku převzít;</w:t>
      </w:r>
    </w:p>
    <w:p>
      <w:pPr>
        <w:pStyle w:val="Style2"/>
        <w:keepNext w:val="0"/>
        <w:keepLines w:val="0"/>
        <w:widowControl w:val="0"/>
        <w:numPr>
          <w:ilvl w:val="0"/>
          <w:numId w:val="21"/>
        </w:numPr>
        <w:shd w:val="clear" w:color="auto" w:fill="auto"/>
        <w:tabs>
          <w:tab w:pos="1430" w:val="left"/>
        </w:tabs>
        <w:bidi w:val="0"/>
        <w:spacing w:before="0" w:after="240" w:line="240" w:lineRule="auto"/>
        <w:ind w:left="1420" w:right="0" w:hanging="28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2"/>
        <w:keepNext w:val="0"/>
        <w:keepLines w:val="0"/>
        <w:widowControl w:val="0"/>
        <w:numPr>
          <w:ilvl w:val="0"/>
          <w:numId w:val="19"/>
        </w:numPr>
        <w:shd w:val="clear" w:color="auto" w:fill="auto"/>
        <w:tabs>
          <w:tab w:pos="1430" w:val="left"/>
          <w:tab w:pos="1430" w:val="left"/>
        </w:tabs>
        <w:bidi w:val="0"/>
        <w:spacing w:before="0" w:line="240" w:lineRule="auto"/>
        <w:ind w:left="0" w:right="0" w:firstLine="720"/>
        <w:jc w:val="both"/>
      </w:pPr>
      <w:r>
        <w:rPr>
          <w:color w:val="000000"/>
          <w:spacing w:val="0"/>
          <w:w w:val="100"/>
          <w:position w:val="0"/>
          <w:shd w:val="clear" w:color="auto" w:fill="auto"/>
          <w:lang w:val="cs-CZ" w:eastAsia="cs-CZ" w:bidi="cs-CZ"/>
        </w:rPr>
        <w:t>při doručování poštou:</w:t>
      </w:r>
    </w:p>
    <w:p>
      <w:pPr>
        <w:pStyle w:val="Style2"/>
        <w:keepNext w:val="0"/>
        <w:keepLines w:val="0"/>
        <w:widowControl w:val="0"/>
        <w:numPr>
          <w:ilvl w:val="0"/>
          <w:numId w:val="23"/>
        </w:numPr>
        <w:shd w:val="clear" w:color="auto" w:fill="auto"/>
        <w:tabs>
          <w:tab w:pos="1430" w:val="left"/>
        </w:tabs>
        <w:bidi w:val="0"/>
        <w:spacing w:before="0" w:after="0" w:line="252" w:lineRule="auto"/>
        <w:ind w:left="1140" w:right="0" w:firstLine="0"/>
        <w:jc w:val="both"/>
      </w:pPr>
      <w:r>
        <w:rPr>
          <w:color w:val="000000"/>
          <w:spacing w:val="0"/>
          <w:w w:val="100"/>
          <w:position w:val="0"/>
          <w:shd w:val="clear" w:color="auto" w:fill="auto"/>
          <w:lang w:val="cs-CZ" w:eastAsia="cs-CZ" w:bidi="cs-CZ"/>
        </w:rPr>
        <w:t>dnem předání listovní zásilky příjemci;</w:t>
      </w:r>
    </w:p>
    <w:p>
      <w:pPr>
        <w:pStyle w:val="Style2"/>
        <w:keepNext w:val="0"/>
        <w:keepLines w:val="0"/>
        <w:widowControl w:val="0"/>
        <w:numPr>
          <w:ilvl w:val="0"/>
          <w:numId w:val="23"/>
        </w:numPr>
        <w:shd w:val="clear" w:color="auto" w:fill="auto"/>
        <w:tabs>
          <w:tab w:pos="1430" w:val="left"/>
        </w:tabs>
        <w:bidi w:val="0"/>
        <w:spacing w:before="0" w:after="560" w:line="240" w:lineRule="auto"/>
        <w:ind w:left="1420" w:right="0" w:hanging="28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34"/>
        <w:keepNext/>
        <w:keepLines/>
        <w:widowControl w:val="0"/>
        <w:numPr>
          <w:ilvl w:val="0"/>
          <w:numId w:val="3"/>
        </w:numPr>
        <w:shd w:val="clear" w:color="auto" w:fill="auto"/>
        <w:tabs>
          <w:tab w:pos="482" w:val="left"/>
        </w:tabs>
        <w:bidi w:val="0"/>
        <w:spacing w:before="0" w:line="240" w:lineRule="auto"/>
        <w:ind w:left="0" w:right="0" w:firstLine="0"/>
        <w:jc w:val="center"/>
      </w:pPr>
      <w:bookmarkStart w:id="35" w:name="bookmark35"/>
      <w:r>
        <w:rPr>
          <w:color w:val="000000"/>
          <w:spacing w:val="0"/>
          <w:w w:val="100"/>
          <w:position w:val="0"/>
          <w:shd w:val="clear" w:color="auto" w:fill="auto"/>
          <w:lang w:val="cs-CZ" w:eastAsia="cs-CZ" w:bidi="cs-CZ"/>
        </w:rPr>
        <w:t>Oprávněné osoby</w:t>
      </w:r>
      <w:bookmarkEnd w:id="35"/>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pPr>
        <w:pStyle w:val="Style2"/>
        <w:keepNext w:val="0"/>
        <w:keepLines w:val="0"/>
        <w:widowControl w:val="0"/>
        <w:numPr>
          <w:ilvl w:val="1"/>
          <w:numId w:val="3"/>
        </w:numPr>
        <w:shd w:val="clear" w:color="auto" w:fill="auto"/>
        <w:tabs>
          <w:tab w:pos="607"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objednatele:</w:t>
      </w:r>
    </w:p>
    <w:p>
      <w:pPr>
        <w:pStyle w:val="Style2"/>
        <w:keepNext w:val="0"/>
        <w:keepLines w:val="0"/>
        <w:widowControl w:val="0"/>
        <w:numPr>
          <w:ilvl w:val="0"/>
          <w:numId w:val="25"/>
        </w:numPr>
        <w:shd w:val="clear" w:color="auto" w:fill="auto"/>
        <w:tabs>
          <w:tab w:pos="1430" w:val="left"/>
          <w:tab w:pos="1435" w:val="left"/>
        </w:tabs>
        <w:bidi w:val="0"/>
        <w:spacing w:before="0" w:line="240" w:lineRule="auto"/>
        <w:ind w:left="0" w:right="0" w:firstLine="720"/>
        <w:jc w:val="both"/>
      </w:pPr>
      <w:r>
        <w:rPr>
          <w:color w:val="000000"/>
          <w:spacing w:val="0"/>
          <w:w w:val="100"/>
          <w:position w:val="0"/>
          <w:shd w:val="clear" w:color="auto" w:fill="auto"/>
          <w:lang w:val="cs-CZ" w:eastAsia="cs-CZ" w:bidi="cs-CZ"/>
        </w:rPr>
        <w:t>Mgr. Marcel Fišer, Ph.D. - ředitel</w:t>
      </w:r>
    </w:p>
    <w:p>
      <w:pPr>
        <w:pStyle w:val="Style2"/>
        <w:keepNext w:val="0"/>
        <w:keepLines w:val="0"/>
        <w:widowControl w:val="0"/>
        <w:numPr>
          <w:ilvl w:val="0"/>
          <w:numId w:val="25"/>
        </w:numPr>
        <w:shd w:val="clear" w:color="auto" w:fill="auto"/>
        <w:tabs>
          <w:tab w:pos="1430" w:val="left"/>
          <w:tab w:pos="1435" w:val="left"/>
        </w:tabs>
        <w:bidi w:val="0"/>
        <w:spacing w:before="0" w:line="240" w:lineRule="auto"/>
        <w:ind w:left="0" w:right="0" w:firstLine="720"/>
        <w:jc w:val="both"/>
      </w:pPr>
      <w:r>
        <w:rPr>
          <w:color w:val="000000"/>
          <w:spacing w:val="0"/>
          <w:w w:val="100"/>
          <w:position w:val="0"/>
          <w:shd w:val="clear" w:color="auto" w:fill="auto"/>
          <w:lang w:val="cs-CZ" w:eastAsia="cs-CZ" w:bidi="cs-CZ"/>
        </w:rPr>
        <w:t>Bc. Věra Karasová - zástupce ředitele</w:t>
      </w:r>
    </w:p>
    <w:p>
      <w:pPr>
        <w:pStyle w:val="Style2"/>
        <w:keepNext w:val="0"/>
        <w:keepLines w:val="0"/>
        <w:widowControl w:val="0"/>
        <w:numPr>
          <w:ilvl w:val="1"/>
          <w:numId w:val="3"/>
        </w:numPr>
        <w:shd w:val="clear" w:color="auto" w:fill="auto"/>
        <w:tabs>
          <w:tab w:pos="607"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zhotovitele:</w:t>
      </w:r>
    </w:p>
    <w:p>
      <w:pPr>
        <w:pStyle w:val="Style2"/>
        <w:keepNext w:val="0"/>
        <w:keepLines w:val="0"/>
        <w:widowControl w:val="0"/>
        <w:numPr>
          <w:ilvl w:val="0"/>
          <w:numId w:val="27"/>
        </w:numPr>
        <w:shd w:val="clear" w:color="auto" w:fill="auto"/>
        <w:tabs>
          <w:tab w:pos="1430" w:val="left"/>
          <w:tab w:pos="1435" w:val="left"/>
        </w:tabs>
        <w:bidi w:val="0"/>
        <w:spacing w:before="0" w:line="240" w:lineRule="auto"/>
        <w:ind w:left="0" w:right="0" w:firstLine="720"/>
        <w:jc w:val="both"/>
      </w:pPr>
      <w:r>
        <w:rPr>
          <w:color w:val="000000"/>
          <w:spacing w:val="0"/>
          <w:w w:val="100"/>
          <w:position w:val="0"/>
          <w:shd w:val="clear" w:color="auto" w:fill="auto"/>
          <w:lang w:val="cs-CZ" w:eastAsia="cs-CZ" w:bidi="cs-CZ"/>
        </w:rPr>
        <w:t>Ing, Steffen Zagermann a Ing. Martin Černík, jednatelé společnosti</w:t>
      </w:r>
    </w:p>
    <w:p>
      <w:pPr>
        <w:pStyle w:val="Style2"/>
        <w:keepNext w:val="0"/>
        <w:keepLines w:val="0"/>
        <w:widowControl w:val="0"/>
        <w:numPr>
          <w:ilvl w:val="0"/>
          <w:numId w:val="27"/>
        </w:numPr>
        <w:shd w:val="clear" w:color="auto" w:fill="auto"/>
        <w:tabs>
          <w:tab w:pos="1430" w:val="left"/>
          <w:tab w:pos="1435" w:val="left"/>
        </w:tabs>
        <w:bidi w:val="0"/>
        <w:spacing w:before="0" w:after="460" w:line="240" w:lineRule="auto"/>
        <w:ind w:left="0" w:right="0" w:firstLine="720"/>
        <w:jc w:val="both"/>
      </w:pPr>
      <w:r>
        <w:rPr>
          <w:color w:val="000000"/>
          <w:spacing w:val="0"/>
          <w:w w:val="100"/>
          <w:position w:val="0"/>
          <w:shd w:val="clear" w:color="auto" w:fill="auto"/>
          <w:lang w:val="cs-CZ" w:eastAsia="cs-CZ" w:bidi="cs-CZ"/>
        </w:rPr>
        <w:t>Ing. Petr Koloc, vedoucí střediska stavby</w:t>
      </w:r>
    </w:p>
    <w:p>
      <w:pPr>
        <w:pStyle w:val="Style34"/>
        <w:keepNext/>
        <w:keepLines/>
        <w:widowControl w:val="0"/>
        <w:numPr>
          <w:ilvl w:val="0"/>
          <w:numId w:val="3"/>
        </w:numPr>
        <w:shd w:val="clear" w:color="auto" w:fill="auto"/>
        <w:tabs>
          <w:tab w:pos="501" w:val="left"/>
        </w:tabs>
        <w:bidi w:val="0"/>
        <w:spacing w:before="0" w:line="240" w:lineRule="auto"/>
        <w:ind w:left="0" w:right="0" w:firstLine="0"/>
        <w:jc w:val="center"/>
      </w:pPr>
      <w:bookmarkStart w:id="37" w:name="bookmark37"/>
      <w:r>
        <w:rPr>
          <w:color w:val="000000"/>
          <w:spacing w:val="0"/>
          <w:w w:val="100"/>
          <w:position w:val="0"/>
          <w:shd w:val="clear" w:color="auto" w:fill="auto"/>
          <w:lang w:val="cs-CZ" w:eastAsia="cs-CZ" w:bidi="cs-CZ"/>
        </w:rPr>
        <w:t>Společná ustanovení</w:t>
      </w:r>
      <w:bookmarkEnd w:id="37"/>
    </w:p>
    <w:p>
      <w:pPr>
        <w:pStyle w:val="Style2"/>
        <w:keepNext w:val="0"/>
        <w:keepLines w:val="0"/>
        <w:widowControl w:val="0"/>
        <w:numPr>
          <w:ilvl w:val="1"/>
          <w:numId w:val="3"/>
        </w:numPr>
        <w:shd w:val="clear" w:color="auto" w:fill="auto"/>
        <w:tabs>
          <w:tab w:pos="607" w:val="left"/>
        </w:tabs>
        <w:bidi w:val="0"/>
        <w:spacing w:before="0" w:line="240" w:lineRule="auto"/>
        <w:ind w:left="620" w:right="0" w:hanging="620"/>
        <w:jc w:val="both"/>
      </w:pPr>
      <w:r>
        <w:rPr>
          <w:color w:val="000000"/>
          <w:spacing w:val="0"/>
          <w:w w:val="100"/>
          <w:position w:val="0"/>
          <w:shd w:val="clear" w:color="auto" w:fill="auto"/>
          <w:lang w:val="cs-CZ" w:eastAsia="cs-CZ" w:bidi="cs-CZ"/>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o svobodném přístupu k informacím, ve znění pozdějších předpisů ani zveřejnit smlouvu v Registru smluv dle zákona o zvláštních podmínkách účinnosti některých smluv, uveřejňování těchto smluv a o registru smluv (zákon o registru smluv), ve znění pozdějších předpisů.</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Nastanou-li u některé ze smluvních stran skutečnosti bránící řádnému plnění smlouvy, je povinna to ihned bez zbytečného odkladu oznámit straně druhé a vyvolat jednání pověřených zástupců obou smluvních stran.</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Vlastnické právo k zhotovované věci, přechází na objednatele předávacím protokolem po dokončení zhotovení díla.</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zavazují, že budou chránit účetní záznamy dostatečným způsobem, aby se zabránilo jejich možnému zneužití (jak v případě zabezpečení příslušného počítačového programu, tak i pro fyzickou ochranu písemných záznamů).</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jsou povinny uchovávat odpovídajícím způsobem po dobu deseti (10) let od ukončení financování akce originál této smlouvy včetně jejích dodatků, veškeré účetní doklady a další dokumenty související s realizací díla.</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Veškeré platby mezi smluvními stranami uskutečněné na základě smlouvy budou probíhat bezhotovostně prostřednictvím účtů uvedených v záhlaví smlouvy, nevyplývá-li z některého ustanovení této smlouvy jinak.</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Platba uskutečněná na základě smlouvy je považována za provedenou řádně a včas, pokud ke dni její splatnosti budou peněžní prostředky odepsány z účtu jedné smluvní strany ve prospěch účtu druhé smluvní strany.</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V případě sporů souvisejících se smlouvou se smluvní strany vždy pokusí o smírné řešení. Nedojde-li k takovému řešení, rozhodne o sporu věcně a místně příslušný soud České republiky.</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smlouvy se dohodly, že právní vztahy založené touto smlouvou se budou řídit právním řádem České republiky.</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pPr>
        <w:pStyle w:val="Style2"/>
        <w:keepNext w:val="0"/>
        <w:keepLines w:val="0"/>
        <w:widowControl w:val="0"/>
        <w:numPr>
          <w:ilvl w:val="1"/>
          <w:numId w:val="3"/>
        </w:numPr>
        <w:shd w:val="clear" w:color="auto" w:fill="auto"/>
        <w:tabs>
          <w:tab w:pos="608" w:val="left"/>
        </w:tabs>
        <w:bidi w:val="0"/>
        <w:spacing w:before="0" w:after="460" w:line="240" w:lineRule="auto"/>
        <w:ind w:left="0" w:right="0" w:firstLine="0"/>
        <w:jc w:val="both"/>
      </w:pPr>
      <w:r>
        <w:rPr>
          <w:color w:val="000000"/>
          <w:spacing w:val="0"/>
          <w:w w:val="100"/>
          <w:position w:val="0"/>
          <w:shd w:val="clear" w:color="auto" w:fill="auto"/>
          <w:lang w:val="cs-CZ" w:eastAsia="cs-CZ" w:bidi="cs-CZ"/>
        </w:rPr>
        <w:t>Objednatel nepřipouští odchylky od návrhu smlouvy.</w:t>
      </w:r>
    </w:p>
    <w:p>
      <w:pPr>
        <w:pStyle w:val="Style34"/>
        <w:keepNext/>
        <w:keepLines/>
        <w:widowControl w:val="0"/>
        <w:numPr>
          <w:ilvl w:val="0"/>
          <w:numId w:val="3"/>
        </w:numPr>
        <w:shd w:val="clear" w:color="auto" w:fill="auto"/>
        <w:tabs>
          <w:tab w:pos="442" w:val="left"/>
        </w:tabs>
        <w:bidi w:val="0"/>
        <w:spacing w:before="0" w:line="240" w:lineRule="auto"/>
        <w:ind w:left="0" w:right="0" w:firstLine="0"/>
        <w:jc w:val="center"/>
      </w:pPr>
      <w:bookmarkStart w:id="39" w:name="bookmark39"/>
      <w:r>
        <w:rPr>
          <w:color w:val="000000"/>
          <w:spacing w:val="0"/>
          <w:w w:val="100"/>
          <w:position w:val="0"/>
          <w:shd w:val="clear" w:color="auto" w:fill="auto"/>
          <w:lang w:val="cs-CZ" w:eastAsia="cs-CZ" w:bidi="cs-CZ"/>
        </w:rPr>
        <w:t>Závěrečná ustanovení</w:t>
      </w:r>
      <w:bookmarkEnd w:id="39"/>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Tato smlouva obsahuje úplnou dohodu smluvních stran ve věci předmětu této smlouvy a nahrazuje veškeré ostatní písemné či ústní dohody učiněné ve věci předmětu této smlouvy.</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Smlouva je vyhotovena ve čtyřech stejnopisech, z nichž každá smluvní strana obdrží po dvou stejnopisech smlouvy. Každý stejnopis smlouvy má právní sílu originálu.</w:t>
      </w:r>
    </w:p>
    <w:p>
      <w:pPr>
        <w:pStyle w:val="Style2"/>
        <w:keepNext w:val="0"/>
        <w:keepLines w:val="0"/>
        <w:widowControl w:val="0"/>
        <w:numPr>
          <w:ilvl w:val="1"/>
          <w:numId w:val="3"/>
        </w:numPr>
        <w:shd w:val="clear" w:color="auto" w:fill="auto"/>
        <w:tabs>
          <w:tab w:pos="608"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 této smlouvy tvoří tyto přílohy:</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Externí přílohy - uloženo u objednatele:</w:t>
      </w:r>
    </w:p>
    <w:p>
      <w:pPr>
        <w:pStyle w:val="Style2"/>
        <w:keepNext w:val="0"/>
        <w:keepLines w:val="0"/>
        <w:widowControl w:val="0"/>
        <w:numPr>
          <w:ilvl w:val="0"/>
          <w:numId w:val="29"/>
        </w:numPr>
        <w:shd w:val="clear" w:color="auto" w:fill="auto"/>
        <w:tabs>
          <w:tab w:pos="1833" w:val="left"/>
          <w:tab w:pos="1850" w:val="left"/>
        </w:tabs>
        <w:bidi w:val="0"/>
        <w:spacing w:before="0" w:line="240" w:lineRule="auto"/>
        <w:ind w:left="1480" w:right="0" w:firstLine="0"/>
        <w:jc w:val="both"/>
      </w:pPr>
      <w:r>
        <w:rPr>
          <w:color w:val="000000"/>
          <w:spacing w:val="0"/>
          <w:w w:val="100"/>
          <w:position w:val="0"/>
          <w:shd w:val="clear" w:color="auto" w:fill="auto"/>
          <w:lang w:val="cs-CZ" w:eastAsia="cs-CZ" w:bidi="cs-CZ"/>
        </w:rPr>
        <w:t>Nabídka zhotovitele</w:t>
      </w:r>
    </w:p>
    <w:p>
      <w:pPr>
        <w:pStyle w:val="Style2"/>
        <w:keepNext w:val="0"/>
        <w:keepLines w:val="0"/>
        <w:widowControl w:val="0"/>
        <w:numPr>
          <w:ilvl w:val="0"/>
          <w:numId w:val="29"/>
        </w:numPr>
        <w:shd w:val="clear" w:color="auto" w:fill="auto"/>
        <w:tabs>
          <w:tab w:pos="1833" w:val="left"/>
          <w:tab w:pos="1850" w:val="left"/>
        </w:tabs>
        <w:bidi w:val="0"/>
        <w:spacing w:before="0" w:line="240" w:lineRule="auto"/>
        <w:ind w:left="1480" w:right="0" w:firstLine="0"/>
        <w:jc w:val="both"/>
      </w:pPr>
      <w:r>
        <w:rPr>
          <w:color w:val="000000"/>
          <w:spacing w:val="0"/>
          <w:w w:val="100"/>
          <w:position w:val="0"/>
          <w:shd w:val="clear" w:color="auto" w:fill="auto"/>
          <w:lang w:val="cs-CZ" w:eastAsia="cs-CZ" w:bidi="cs-CZ"/>
        </w:rPr>
        <w:t>Zadávací dokumentace na veřejnou zakázku</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uveřejnění smlouvy v Registru smluv provede objednatel, kontakt pro doručení oznámení o vkladu druhé smluvní straně: datová schránka/e-mail</w:t>
      </w:r>
      <w:r>
        <w:fldChar w:fldCharType="begin"/>
      </w:r>
      <w:r>
        <w:rPr/>
        <w:instrText> HYPERLINK "mailto:info@terea-cheb.cz" </w:instrText>
      </w:r>
      <w:r>
        <w:fldChar w:fldCharType="separate"/>
      </w:r>
      <w:r>
        <w:rPr>
          <w:color w:val="000000"/>
          <w:spacing w:val="0"/>
          <w:w w:val="100"/>
          <w:position w:val="0"/>
          <w:shd w:val="clear" w:color="auto" w:fill="auto"/>
          <w:lang w:val="cs-CZ" w:eastAsia="cs-CZ" w:bidi="cs-CZ"/>
        </w:rPr>
        <w:t xml:space="preserve"> </w:t>
      </w:r>
      <w:r>
        <w:rPr>
          <w:color w:val="0563C1"/>
          <w:spacing w:val="0"/>
          <w:w w:val="100"/>
          <w:position w:val="0"/>
          <w:u w:val="single"/>
          <w:shd w:val="clear" w:color="auto" w:fill="auto"/>
          <w:lang w:val="cs-CZ" w:eastAsia="cs-CZ" w:bidi="cs-CZ"/>
        </w:rPr>
        <w:t>info@terea-</w:t>
      </w:r>
      <w:r>
        <w:fldChar w:fldCharType="end"/>
      </w:r>
      <w:r>
        <w:rPr>
          <w:color w:val="0563C1"/>
          <w:spacing w:val="0"/>
          <w:w w:val="100"/>
          <w:position w:val="0"/>
          <w:u w:val="single"/>
          <w:shd w:val="clear" w:color="auto" w:fill="auto"/>
          <w:lang w:val="cs-CZ" w:eastAsia="cs-CZ" w:bidi="cs-CZ"/>
        </w:rPr>
        <w:t xml:space="preserve"> </w:t>
      </w:r>
      <w:r>
        <w:rPr>
          <w:color w:val="0563C1"/>
          <w:spacing w:val="0"/>
          <w:w w:val="100"/>
          <w:position w:val="0"/>
          <w:u w:val="single"/>
          <w:shd w:val="clear" w:color="auto" w:fill="auto"/>
          <w:lang w:val="en-US" w:eastAsia="en-US" w:bidi="en-US"/>
        </w:rPr>
        <w:t>cheb.cz</w:t>
      </w:r>
      <w:r>
        <w:fldChar w:fldCharType="begin"/>
      </w:r>
      <w:r>
        <w:rPr/>
        <w:instrText> HYPERLINK "mailto:info@terea-cheb.cz" </w:instrText>
      </w:r>
      <w:r>
        <w:fldChar w:fldCharType="separate"/>
      </w:r>
      <w:r>
        <w:rPr>
          <w:color w:val="0563C1"/>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Považuje-li zhotovitel rozsah uveřejnění v registru smluv za nedostatečný, upozorní na tuto skutečnost objednatele. Neprovede-li objednatel v přiměřené lhůtě nápravu, je zhotovitel oprávněn uveřejnit v registru smluv smlouvu v jím požadovaném rozsahu.</w:t>
      </w:r>
    </w:p>
    <w:p>
      <w:pPr>
        <w:pStyle w:val="Style2"/>
        <w:keepNext w:val="0"/>
        <w:keepLines w:val="0"/>
        <w:widowControl w:val="0"/>
        <w:numPr>
          <w:ilvl w:val="1"/>
          <w:numId w:val="3"/>
        </w:numPr>
        <w:shd w:val="clear" w:color="auto" w:fill="auto"/>
        <w:tabs>
          <w:tab w:pos="608" w:val="left"/>
        </w:tabs>
        <w:bidi w:val="0"/>
        <w:spacing w:before="0" w:line="240" w:lineRule="auto"/>
        <w:ind w:left="620" w:right="0" w:hanging="620"/>
        <w:jc w:val="both"/>
      </w:pPr>
      <w:r>
        <w:rPr>
          <w:color w:val="000000"/>
          <w:spacing w:val="0"/>
          <w:w w:val="100"/>
          <w:position w:val="0"/>
          <w:shd w:val="clear" w:color="auto" w:fill="auto"/>
          <w:lang w:val="cs-CZ" w:eastAsia="cs-CZ" w:bidi="cs-CZ"/>
        </w:rPr>
        <w:t>Tato smlouva nabývá platnosti podpisem smluvních stran a účinnosti dnem uveřejnění v Registru smluv dle zákona o zvláštních podmínkách účinnosti některých smluv, uveřejňování těchto smluv a o registru smluv (zákon o registru smluv), ve znění pozdějších předpisů.</w:t>
      </w:r>
      <w:r>
        <w:br w:type="page"/>
      </w:r>
    </w:p>
    <w:p>
      <w:pPr>
        <w:pStyle w:val="Style2"/>
        <w:keepNext w:val="0"/>
        <w:keepLines w:val="0"/>
        <w:widowControl w:val="0"/>
        <w:numPr>
          <w:ilvl w:val="1"/>
          <w:numId w:val="3"/>
        </w:numPr>
        <w:shd w:val="clear" w:color="auto" w:fill="auto"/>
        <w:tabs>
          <w:tab w:pos="578" w:val="left"/>
        </w:tabs>
        <w:bidi w:val="0"/>
        <w:spacing w:before="0" w:after="1360" w:line="240" w:lineRule="auto"/>
        <w:ind w:left="640" w:right="0" w:hanging="640"/>
        <w:jc w:val="both"/>
      </w:pPr>
      <w:r>
        <w:rPr>
          <w:color w:val="000000"/>
          <w:spacing w:val="0"/>
          <w:w w:val="100"/>
          <w:position w:val="0"/>
          <w:shd w:val="clear" w:color="auto" w:fill="auto"/>
          <w:lang w:val="cs-CZ" w:eastAsia="cs-CZ" w:bidi="cs-CZ"/>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pPr>
        <w:pStyle w:val="Style2"/>
        <w:keepNext w:val="0"/>
        <w:keepLines w:val="0"/>
        <w:widowControl w:val="0"/>
        <w:shd w:val="clear" w:color="auto" w:fill="auto"/>
        <w:tabs>
          <w:tab w:leader="dot" w:pos="578" w:val="left"/>
          <w:tab w:leader="dot" w:pos="2208" w:val="right"/>
          <w:tab w:pos="2353" w:val="left"/>
          <w:tab w:leader="dot" w:pos="3970" w:val="left"/>
        </w:tabs>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4481830</wp:posOffset>
                </wp:positionH>
                <wp:positionV relativeFrom="paragraph">
                  <wp:posOffset>12700</wp:posOffset>
                </wp:positionV>
                <wp:extent cx="2057400" cy="158750"/>
                <wp:wrapSquare wrapText="left"/>
                <wp:docPr id="1" name="Shape 1"/>
                <a:graphic xmlns:a="http://schemas.openxmlformats.org/drawingml/2006/main">
                  <a:graphicData uri="http://schemas.microsoft.com/office/word/2010/wordprocessingShape">
                    <wps:wsp>
                      <wps:cNvSpPr txBox="1"/>
                      <wps:spPr>
                        <a:xfrm>
                          <a:ext cx="205740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 dne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2.90000000000003pt;margin-top:1.pt;width:162.pt;height:1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 dne „„„..</w:t>
                      </w:r>
                    </w:p>
                  </w:txbxContent>
                </v:textbox>
                <w10:wrap type="square" side="left" anchorx="page"/>
              </v:shape>
            </w:pict>
          </mc:Fallback>
        </mc:AlternateContent>
      </w:r>
      <w:r>
        <w:rPr>
          <w:color w:val="000000"/>
          <w:spacing w:val="0"/>
          <w:w w:val="100"/>
          <w:position w:val="0"/>
          <w:shd w:val="clear" w:color="auto" w:fill="auto"/>
          <w:lang w:val="cs-CZ" w:eastAsia="cs-CZ" w:bidi="cs-CZ"/>
        </w:rPr>
        <w:t>V</w:t>
        <w:tab/>
        <w:t>Chebu</w:t>
        <w:tab/>
        <w:t>dne</w:t>
        <w:tab/>
        <w:t>.„22.09.2022</w:t>
        <w:tab/>
      </w:r>
    </w:p>
    <w:p>
      <w:pPr>
        <w:widowControl w:val="0"/>
        <w:spacing w:line="1" w:lineRule="exact"/>
      </w:pPr>
      <w:r>
        <mc:AlternateContent>
          <mc:Choice Requires="wps">
            <w:drawing>
              <wp:anchor distT="390525" distB="1029970" distL="0" distR="0" simplePos="0" relativeHeight="125829380" behindDoc="0" locked="0" layoutInCell="1" allowOverlap="1">
                <wp:simplePos x="0" y="0"/>
                <wp:positionH relativeFrom="page">
                  <wp:posOffset>1162685</wp:posOffset>
                </wp:positionH>
                <wp:positionV relativeFrom="paragraph">
                  <wp:posOffset>390525</wp:posOffset>
                </wp:positionV>
                <wp:extent cx="664210" cy="478790"/>
                <wp:wrapTopAndBottom/>
                <wp:docPr id="3" name="Shape 3"/>
                <a:graphic xmlns:a="http://schemas.openxmlformats.org/drawingml/2006/main">
                  <a:graphicData uri="http://schemas.microsoft.com/office/word/2010/wordprocessingShape">
                    <wps:wsp>
                      <wps:cNvSpPr txBox="1"/>
                      <wps:spPr>
                        <a:xfrm>
                          <a:ext cx="664210" cy="478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Steffen</w:t>
                            </w:r>
                          </w:p>
                          <w:p>
                            <w:pPr>
                              <w:pStyle w:val="Style4"/>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Thomas</w:t>
                            </w:r>
                          </w:p>
                        </w:txbxContent>
                      </wps:txbx>
                      <wps:bodyPr lIns="0" tIns="0" rIns="0" bIns="0">
                        <a:noAutoFit/>
                      </wps:bodyPr>
                    </wps:wsp>
                  </a:graphicData>
                </a:graphic>
              </wp:anchor>
            </w:drawing>
          </mc:Choice>
          <mc:Fallback>
            <w:pict>
              <v:shape id="_x0000_s1029" type="#_x0000_t202" style="position:absolute;margin-left:91.549999999999997pt;margin-top:30.75pt;width:52.300000000000004pt;height:37.700000000000003pt;z-index:-125829373;mso-wrap-distance-left:0;mso-wrap-distance-top:30.75pt;mso-wrap-distance-right:0;mso-wrap-distance-bottom:81.10000000000000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Steffen</w:t>
                      </w:r>
                    </w:p>
                    <w:p>
                      <w:pPr>
                        <w:pStyle w:val="Style4"/>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Thomas</w:t>
                      </w:r>
                    </w:p>
                  </w:txbxContent>
                </v:textbox>
                <w10:wrap type="topAndBottom" anchorx="page"/>
              </v:shape>
            </w:pict>
          </mc:Fallback>
        </mc:AlternateContent>
      </w:r>
      <w:r>
        <mc:AlternateContent>
          <mc:Choice Requires="wps">
            <w:drawing>
              <wp:anchor distT="393700" distB="795655" distL="0" distR="0" simplePos="0" relativeHeight="125829382" behindDoc="0" locked="0" layoutInCell="1" allowOverlap="1">
                <wp:simplePos x="0" y="0"/>
                <wp:positionH relativeFrom="page">
                  <wp:posOffset>1169035</wp:posOffset>
                </wp:positionH>
                <wp:positionV relativeFrom="paragraph">
                  <wp:posOffset>393700</wp:posOffset>
                </wp:positionV>
                <wp:extent cx="1877695" cy="709930"/>
                <wp:wrapTopAndBottom/>
                <wp:docPr id="5" name="Shape 5"/>
                <a:graphic xmlns:a="http://schemas.openxmlformats.org/drawingml/2006/main">
                  <a:graphicData uri="http://schemas.microsoft.com/office/word/2010/wordprocessingShape">
                    <wps:wsp>
                      <wps:cNvSpPr txBox="1"/>
                      <wps:spPr>
                        <a:xfrm>
                          <a:ext cx="1877695" cy="709930"/>
                        </a:xfrm>
                        <a:prstGeom prst="rect"/>
                        <a:noFill/>
                      </wps:spPr>
                      <wps:txbx>
                        <w:txbxContent>
                          <w:p>
                            <w:pPr>
                              <w:pStyle w:val="Style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 xml:space="preserve">Digitálně podepsal </w:t>
                            </w:r>
                            <w:r>
                              <w:rPr>
                                <w:color w:val="000000"/>
                                <w:spacing w:val="0"/>
                                <w:w w:val="100"/>
                                <w:position w:val="0"/>
                                <w:shd w:val="clear" w:color="auto" w:fill="auto"/>
                                <w:lang w:val="en-US" w:eastAsia="en-US" w:bidi="en-US"/>
                              </w:rPr>
                              <w:t xml:space="preserve">Steffen </w:t>
                            </w:r>
                            <w:r>
                              <w:rPr>
                                <w:color w:val="000000"/>
                                <w:spacing w:val="0"/>
                                <w:w w:val="100"/>
                                <w:position w:val="0"/>
                                <w:shd w:val="clear" w:color="auto" w:fill="auto"/>
                                <w:lang w:val="cs-CZ" w:eastAsia="cs-CZ" w:bidi="cs-CZ"/>
                              </w:rPr>
                              <w:t>Thomas Zagermann</w:t>
                            </w:r>
                          </w:p>
                          <w:p>
                            <w:pPr>
                              <w:pStyle w:val="Style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Datum: 2022.09.22</w:t>
                            </w:r>
                          </w:p>
                          <w:p>
                            <w:pPr>
                              <w:pStyle w:val="Style6"/>
                              <w:keepNext w:val="0"/>
                              <w:keepLines w:val="0"/>
                              <w:widowControl w:val="0"/>
                              <w:pBdr>
                                <w:bottom w:val="single" w:sz="4" w:space="0" w:color="auto"/>
                              </w:pBdr>
                              <w:shd w:val="clear" w:color="auto" w:fill="auto"/>
                              <w:bidi w:val="0"/>
                              <w:spacing w:before="0" w:after="0" w:line="180" w:lineRule="auto"/>
                              <w:ind w:left="0" w:right="0" w:firstLine="0"/>
                              <w:jc w:val="left"/>
                            </w:pPr>
                            <w:r>
                              <w:rPr>
                                <w:color w:val="000000"/>
                                <w:spacing w:val="0"/>
                                <w:w w:val="100"/>
                                <w:position w:val="0"/>
                                <w:sz w:val="28"/>
                                <w:szCs w:val="28"/>
                                <w:shd w:val="clear" w:color="auto" w:fill="auto"/>
                                <w:lang w:val="cs-CZ" w:eastAsia="cs-CZ" w:bidi="cs-CZ"/>
                              </w:rPr>
                              <w:t xml:space="preserve">Zagermann </w:t>
                            </w:r>
                            <w:r>
                              <w:rPr>
                                <w:color w:val="000000"/>
                                <w:spacing w:val="0"/>
                                <w:w w:val="100"/>
                                <w:position w:val="0"/>
                                <w:shd w:val="clear" w:color="auto" w:fill="auto"/>
                                <w:lang w:val="cs-CZ" w:eastAsia="cs-CZ" w:bidi="cs-CZ"/>
                              </w:rPr>
                              <w:t>11:48:16 +02'00'</w:t>
                            </w:r>
                          </w:p>
                        </w:txbxContent>
                      </wps:txbx>
                      <wps:bodyPr lIns="0" tIns="0" rIns="0" bIns="0">
                        <a:noAutoFit/>
                      </wps:bodyPr>
                    </wps:wsp>
                  </a:graphicData>
                </a:graphic>
              </wp:anchor>
            </w:drawing>
          </mc:Choice>
          <mc:Fallback>
            <w:pict>
              <v:shape id="_x0000_s1031" type="#_x0000_t202" style="position:absolute;margin-left:92.049999999999997pt;margin-top:31.pt;width:147.84999999999999pt;height:55.899999999999999pt;z-index:-125829371;mso-wrap-distance-left:0;mso-wrap-distance-top:31.pt;mso-wrap-distance-right:0;mso-wrap-distance-bottom:62.64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 xml:space="preserve">Digitálně podepsal </w:t>
                      </w:r>
                      <w:r>
                        <w:rPr>
                          <w:color w:val="000000"/>
                          <w:spacing w:val="0"/>
                          <w:w w:val="100"/>
                          <w:position w:val="0"/>
                          <w:shd w:val="clear" w:color="auto" w:fill="auto"/>
                          <w:lang w:val="en-US" w:eastAsia="en-US" w:bidi="en-US"/>
                        </w:rPr>
                        <w:t xml:space="preserve">Steffen </w:t>
                      </w:r>
                      <w:r>
                        <w:rPr>
                          <w:color w:val="000000"/>
                          <w:spacing w:val="0"/>
                          <w:w w:val="100"/>
                          <w:position w:val="0"/>
                          <w:shd w:val="clear" w:color="auto" w:fill="auto"/>
                          <w:lang w:val="cs-CZ" w:eastAsia="cs-CZ" w:bidi="cs-CZ"/>
                        </w:rPr>
                        <w:t>Thomas Zagermann</w:t>
                      </w:r>
                    </w:p>
                    <w:p>
                      <w:pPr>
                        <w:pStyle w:val="Style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Datum: 2022.09.22</w:t>
                      </w:r>
                    </w:p>
                    <w:p>
                      <w:pPr>
                        <w:pStyle w:val="Style6"/>
                        <w:keepNext w:val="0"/>
                        <w:keepLines w:val="0"/>
                        <w:widowControl w:val="0"/>
                        <w:pBdr>
                          <w:bottom w:val="single" w:sz="4" w:space="0" w:color="auto"/>
                        </w:pBdr>
                        <w:shd w:val="clear" w:color="auto" w:fill="auto"/>
                        <w:bidi w:val="0"/>
                        <w:spacing w:before="0" w:after="0" w:line="180" w:lineRule="auto"/>
                        <w:ind w:left="0" w:right="0" w:firstLine="0"/>
                        <w:jc w:val="left"/>
                      </w:pPr>
                      <w:r>
                        <w:rPr>
                          <w:color w:val="000000"/>
                          <w:spacing w:val="0"/>
                          <w:w w:val="100"/>
                          <w:position w:val="0"/>
                          <w:sz w:val="28"/>
                          <w:szCs w:val="28"/>
                          <w:shd w:val="clear" w:color="auto" w:fill="auto"/>
                          <w:lang w:val="cs-CZ" w:eastAsia="cs-CZ" w:bidi="cs-CZ"/>
                        </w:rPr>
                        <w:t xml:space="preserve">Zagermann </w:t>
                      </w:r>
                      <w:r>
                        <w:rPr>
                          <w:color w:val="000000"/>
                          <w:spacing w:val="0"/>
                          <w:w w:val="100"/>
                          <w:position w:val="0"/>
                          <w:shd w:val="clear" w:color="auto" w:fill="auto"/>
                          <w:lang w:val="cs-CZ" w:eastAsia="cs-CZ" w:bidi="cs-CZ"/>
                        </w:rPr>
                        <w:t>11:48:16 +02'00'</w:t>
                      </w:r>
                    </w:p>
                  </w:txbxContent>
                </v:textbox>
                <w10:wrap type="topAndBottom" anchorx="page"/>
              </v:shape>
            </w:pict>
          </mc:Fallback>
        </mc:AlternateContent>
      </w:r>
      <w:r>
        <mc:AlternateContent>
          <mc:Choice Requires="wps">
            <w:drawing>
              <wp:anchor distT="1369060" distB="0" distL="0" distR="0" simplePos="0" relativeHeight="125829384" behindDoc="0" locked="0" layoutInCell="1" allowOverlap="1">
                <wp:simplePos x="0" y="0"/>
                <wp:positionH relativeFrom="page">
                  <wp:posOffset>1494790</wp:posOffset>
                </wp:positionH>
                <wp:positionV relativeFrom="paragraph">
                  <wp:posOffset>1369060</wp:posOffset>
                </wp:positionV>
                <wp:extent cx="1353185" cy="530225"/>
                <wp:wrapTopAndBottom/>
                <wp:docPr id="7" name="Shape 7"/>
                <a:graphic xmlns:a="http://schemas.openxmlformats.org/drawingml/2006/main">
                  <a:graphicData uri="http://schemas.microsoft.com/office/word/2010/wordprocessingShape">
                    <wps:wsp>
                      <wps:cNvSpPr txBox="1"/>
                      <wps:spPr>
                        <a:xfrm>
                          <a:ext cx="1353185" cy="530225"/>
                        </a:xfrm>
                        <a:prstGeom prst="rect"/>
                        <a:noFill/>
                      </wps:spPr>
                      <wps:txbx>
                        <w:txbxContent>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Ing. Steffen Zagermann</w:t>
                              <w:br/>
                              <w:t>TEREA Cheb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 společnosti</w:t>
                            </w:r>
                          </w:p>
                        </w:txbxContent>
                      </wps:txbx>
                      <wps:bodyPr lIns="0" tIns="0" rIns="0" bIns="0">
                        <a:noAutoFit/>
                      </wps:bodyPr>
                    </wps:wsp>
                  </a:graphicData>
                </a:graphic>
              </wp:anchor>
            </w:drawing>
          </mc:Choice>
          <mc:Fallback>
            <w:pict>
              <v:shape id="_x0000_s1033" type="#_x0000_t202" style="position:absolute;margin-left:117.7pt;margin-top:107.8pt;width:106.55pt;height:41.75pt;z-index:-125829369;mso-wrap-distance-left:0;mso-wrap-distance-top:107.8pt;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Ing. Steffen Zagermann</w:t>
                        <w:br/>
                        <w:t>TEREA Cheb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r>
        <mc:AlternateContent>
          <mc:Choice Requires="wps">
            <w:drawing>
              <wp:anchor distT="317500" distB="368935" distL="0" distR="0" simplePos="0" relativeHeight="125829386" behindDoc="0" locked="0" layoutInCell="1" allowOverlap="1">
                <wp:simplePos x="0" y="0"/>
                <wp:positionH relativeFrom="page">
                  <wp:posOffset>4485005</wp:posOffset>
                </wp:positionH>
                <wp:positionV relativeFrom="paragraph">
                  <wp:posOffset>317500</wp:posOffset>
                </wp:positionV>
                <wp:extent cx="972185" cy="1212850"/>
                <wp:wrapTopAndBottom/>
                <wp:docPr id="9" name="Shape 9"/>
                <a:graphic xmlns:a="http://schemas.openxmlformats.org/drawingml/2006/main">
                  <a:graphicData uri="http://schemas.microsoft.com/office/word/2010/wordprocessingShape">
                    <wps:wsp>
                      <wps:cNvSpPr txBox="1"/>
                      <wps:spPr>
                        <a:xfrm>
                          <a:ext cx="972185" cy="1212850"/>
                        </a:xfrm>
                        <a:prstGeom prst="rect"/>
                        <a:noFill/>
                      </wps:spPr>
                      <wps:txbx>
                        <w:txbxContent>
                          <w:p>
                            <w:pPr>
                              <w:pStyle w:val="Style9"/>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Mgr.</w:t>
                            </w:r>
                            <w:bookmarkEnd w:id="0"/>
                          </w:p>
                          <w:p>
                            <w:pPr>
                              <w:pStyle w:val="Style9"/>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Marcel</w:t>
                            </w:r>
                          </w:p>
                          <w:p>
                            <w:pPr>
                              <w:pStyle w:val="Style9"/>
                              <w:keepNext/>
                              <w:keepLines/>
                              <w:widowControl w:val="0"/>
                              <w:shd w:val="clear" w:color="auto" w:fill="auto"/>
                              <w:tabs>
                                <w:tab w:leader="underscore" w:pos="1426" w:val="left"/>
                              </w:tabs>
                              <w:bidi w:val="0"/>
                              <w:spacing w:before="0" w:after="160" w:line="240" w:lineRule="auto"/>
                              <w:ind w:left="0" w:right="0" w:firstLine="0"/>
                              <w:jc w:val="left"/>
                            </w:pPr>
                            <w:r>
                              <w:rPr>
                                <w:color w:val="000000"/>
                                <w:spacing w:val="0"/>
                                <w:w w:val="100"/>
                                <w:position w:val="0"/>
                                <w:shd w:val="clear" w:color="auto" w:fill="auto"/>
                                <w:lang w:val="cs-CZ" w:eastAsia="cs-CZ" w:bidi="cs-CZ"/>
                              </w:rPr>
                              <w:t xml:space="preserve">F i še </w:t>
                              <w:tab/>
                            </w:r>
                          </w:p>
                          <w:p>
                            <w:pPr>
                              <w:pStyle w:val="Style2"/>
                              <w:keepNext w:val="0"/>
                              <w:keepLines w:val="0"/>
                              <w:widowControl w:val="0"/>
                              <w:shd w:val="clear" w:color="auto" w:fill="auto"/>
                              <w:bidi w:val="0"/>
                              <w:spacing w:before="0" w:after="80" w:line="240" w:lineRule="auto"/>
                              <w:ind w:left="0" w:right="0" w:firstLine="0"/>
                              <w:jc w:val="right"/>
                            </w:pPr>
                            <w:r>
                              <w:rPr>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35" type="#_x0000_t202" style="position:absolute;margin-left:353.15000000000003pt;margin-top:25.pt;width:76.549999999999997pt;height:95.5pt;z-index:-125829367;mso-wrap-distance-left:0;mso-wrap-distance-top:25.pt;mso-wrap-distance-right:0;mso-wrap-distance-bottom:29.050000000000001pt;mso-position-horizontal-relative:page"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Mgr.</w:t>
                      </w:r>
                      <w:bookmarkEnd w:id="0"/>
                    </w:p>
                    <w:p>
                      <w:pPr>
                        <w:pStyle w:val="Style9"/>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Marcel</w:t>
                      </w:r>
                    </w:p>
                    <w:p>
                      <w:pPr>
                        <w:pStyle w:val="Style9"/>
                        <w:keepNext/>
                        <w:keepLines/>
                        <w:widowControl w:val="0"/>
                        <w:shd w:val="clear" w:color="auto" w:fill="auto"/>
                        <w:tabs>
                          <w:tab w:leader="underscore" w:pos="1426" w:val="left"/>
                        </w:tabs>
                        <w:bidi w:val="0"/>
                        <w:spacing w:before="0" w:after="160" w:line="240" w:lineRule="auto"/>
                        <w:ind w:left="0" w:right="0" w:firstLine="0"/>
                        <w:jc w:val="left"/>
                      </w:pPr>
                      <w:r>
                        <w:rPr>
                          <w:color w:val="000000"/>
                          <w:spacing w:val="0"/>
                          <w:w w:val="100"/>
                          <w:position w:val="0"/>
                          <w:shd w:val="clear" w:color="auto" w:fill="auto"/>
                          <w:lang w:val="cs-CZ" w:eastAsia="cs-CZ" w:bidi="cs-CZ"/>
                        </w:rPr>
                        <w:t xml:space="preserve">F i še </w:t>
                        <w:tab/>
                      </w:r>
                    </w:p>
                    <w:p>
                      <w:pPr>
                        <w:pStyle w:val="Style2"/>
                        <w:keepNext w:val="0"/>
                        <w:keepLines w:val="0"/>
                        <w:widowControl w:val="0"/>
                        <w:shd w:val="clear" w:color="auto" w:fill="auto"/>
                        <w:bidi w:val="0"/>
                        <w:spacing w:before="0" w:after="80" w:line="240" w:lineRule="auto"/>
                        <w:ind w:left="0" w:right="0" w:firstLine="0"/>
                        <w:jc w:val="righ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478790" distB="753110" distL="0" distR="0" simplePos="0" relativeHeight="125829388" behindDoc="0" locked="0" layoutInCell="1" allowOverlap="1">
                <wp:simplePos x="0" y="0"/>
                <wp:positionH relativeFrom="page">
                  <wp:posOffset>5619115</wp:posOffset>
                </wp:positionH>
                <wp:positionV relativeFrom="paragraph">
                  <wp:posOffset>478790</wp:posOffset>
                </wp:positionV>
                <wp:extent cx="1078865" cy="667385"/>
                <wp:wrapTopAndBottom/>
                <wp:docPr id="11" name="Shape 11"/>
                <a:graphic xmlns:a="http://schemas.openxmlformats.org/drawingml/2006/main">
                  <a:graphicData uri="http://schemas.microsoft.com/office/word/2010/wordprocessingShape">
                    <wps:wsp>
                      <wps:cNvSpPr txBox="1"/>
                      <wps:spPr>
                        <a:xfrm>
                          <a:ext cx="1078865" cy="66738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Digitálně podepsal Mgr. Marcel Fišer Datum: 2022.09.26 11:35:46 +02'00'</w:t>
                            </w:r>
                          </w:p>
                        </w:txbxContent>
                      </wps:txbx>
                      <wps:bodyPr lIns="0" tIns="0" rIns="0" bIns="0">
                        <a:noAutoFit/>
                      </wps:bodyPr>
                    </wps:wsp>
                  </a:graphicData>
                </a:graphic>
              </wp:anchor>
            </w:drawing>
          </mc:Choice>
          <mc:Fallback>
            <w:pict>
              <v:shape id="_x0000_s1037" type="#_x0000_t202" style="position:absolute;margin-left:442.44999999999999pt;margin-top:37.700000000000003pt;width:84.950000000000003pt;height:52.550000000000004pt;z-index:-125829365;mso-wrap-distance-left:0;mso-wrap-distance-top:37.700000000000003pt;mso-wrap-distance-right:0;mso-wrap-distance-bottom:59.300000000000004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Digitálně podepsal Mgr. Marcel Fišer Datum: 2022.09.26 11:35:46 +02'00'</w:t>
                      </w:r>
                    </w:p>
                  </w:txbxContent>
                </v:textbox>
                <w10:wrap type="topAndBottom" anchorx="page"/>
              </v:shape>
            </w:pict>
          </mc:Fallback>
        </mc:AlternateContent>
      </w:r>
    </w:p>
    <w:p>
      <w:pPr>
        <w:widowControl w:val="0"/>
        <w:spacing w:line="1" w:lineRule="exact"/>
      </w:pPr>
      <w:r>
        <mc:AlternateContent>
          <mc:Choice Requires="wps">
            <w:drawing>
              <wp:anchor distT="557530" distB="64135" distL="0" distR="0" simplePos="0" relativeHeight="125829390" behindDoc="0" locked="0" layoutInCell="1" allowOverlap="1">
                <wp:simplePos x="0" y="0"/>
                <wp:positionH relativeFrom="page">
                  <wp:posOffset>1147445</wp:posOffset>
                </wp:positionH>
                <wp:positionV relativeFrom="paragraph">
                  <wp:posOffset>557530</wp:posOffset>
                </wp:positionV>
                <wp:extent cx="990600" cy="530225"/>
                <wp:wrapTopAndBottom/>
                <wp:docPr id="13" name="Shape 13"/>
                <a:graphic xmlns:a="http://schemas.openxmlformats.org/drawingml/2006/main">
                  <a:graphicData uri="http://schemas.microsoft.com/office/word/2010/wordprocessingShape">
                    <wps:wsp>
                      <wps:cNvSpPr txBox="1"/>
                      <wps:spPr>
                        <a:xfrm>
                          <a:ext cx="990600" cy="530225"/>
                        </a:xfrm>
                        <a:prstGeom prst="rect"/>
                        <a:noFill/>
                      </wps:spPr>
                      <wps:txbx>
                        <w:txbxContent>
                          <w:p>
                            <w:pPr>
                              <w:pStyle w:val="Style12"/>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Ing. Martin</w:t>
                            </w:r>
                            <w:bookmarkEnd w:id="4"/>
                          </w:p>
                          <w:p>
                            <w:pPr>
                              <w:pStyle w:val="Style12"/>
                              <w:keepNext/>
                              <w:keepLines/>
                              <w:widowControl w:val="0"/>
                              <w:shd w:val="clear" w:color="auto" w:fill="auto"/>
                              <w:bidi w:val="0"/>
                              <w:spacing w:before="0" w:after="0" w:line="240" w:lineRule="auto"/>
                              <w:ind w:left="0" w:right="0" w:firstLine="0"/>
                              <w:jc w:val="left"/>
                              <w:rPr>
                                <w:sz w:val="60"/>
                                <w:szCs w:val="60"/>
                              </w:rPr>
                            </w:pPr>
                            <w:r>
                              <w:rPr>
                                <w:color w:val="000000"/>
                                <w:spacing w:val="0"/>
                                <w:w w:val="100"/>
                                <w:position w:val="0"/>
                                <w:sz w:val="30"/>
                                <w:szCs w:val="30"/>
                                <w:shd w:val="clear" w:color="auto" w:fill="auto"/>
                                <w:lang w:val="cs-CZ" w:eastAsia="cs-CZ" w:bidi="cs-CZ"/>
                              </w:rPr>
                              <w:t xml:space="preserve">Černík </w:t>
                            </w:r>
                            <w:r>
                              <w:rPr>
                                <w:rFonts w:ascii="Times New Roman" w:eastAsia="Times New Roman" w:hAnsi="Times New Roman" w:cs="Times New Roman"/>
                                <w:color w:val="FED8D9"/>
                                <w:spacing w:val="0"/>
                                <w:w w:val="100"/>
                                <w:position w:val="0"/>
                                <w:sz w:val="60"/>
                                <w:szCs w:val="60"/>
                                <w:shd w:val="clear" w:color="auto" w:fill="auto"/>
                                <w:lang w:val="cs-CZ" w:eastAsia="cs-CZ" w:bidi="cs-CZ"/>
                              </w:rPr>
                              <w:t>Z</w:t>
                            </w:r>
                          </w:p>
                        </w:txbxContent>
                      </wps:txbx>
                      <wps:bodyPr lIns="0" tIns="0" rIns="0" bIns="0">
                        <a:noAutoFit/>
                      </wps:bodyPr>
                    </wps:wsp>
                  </a:graphicData>
                </a:graphic>
              </wp:anchor>
            </w:drawing>
          </mc:Choice>
          <mc:Fallback>
            <w:pict>
              <v:shape id="_x0000_s1039" type="#_x0000_t202" style="position:absolute;margin-left:90.350000000000009pt;margin-top:43.899999999999999pt;width:78.pt;height:41.75pt;z-index:-125829363;mso-wrap-distance-left:0;mso-wrap-distance-top:43.899999999999999pt;mso-wrap-distance-right:0;mso-wrap-distance-bottom:5.0499999999999998pt;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Ing. Martin</w:t>
                      </w:r>
                      <w:bookmarkEnd w:id="4"/>
                    </w:p>
                    <w:p>
                      <w:pPr>
                        <w:pStyle w:val="Style12"/>
                        <w:keepNext/>
                        <w:keepLines/>
                        <w:widowControl w:val="0"/>
                        <w:shd w:val="clear" w:color="auto" w:fill="auto"/>
                        <w:bidi w:val="0"/>
                        <w:spacing w:before="0" w:after="0" w:line="240" w:lineRule="auto"/>
                        <w:ind w:left="0" w:right="0" w:firstLine="0"/>
                        <w:jc w:val="left"/>
                        <w:rPr>
                          <w:sz w:val="60"/>
                          <w:szCs w:val="60"/>
                        </w:rPr>
                      </w:pPr>
                      <w:r>
                        <w:rPr>
                          <w:color w:val="000000"/>
                          <w:spacing w:val="0"/>
                          <w:w w:val="100"/>
                          <w:position w:val="0"/>
                          <w:sz w:val="30"/>
                          <w:szCs w:val="30"/>
                          <w:shd w:val="clear" w:color="auto" w:fill="auto"/>
                          <w:lang w:val="cs-CZ" w:eastAsia="cs-CZ" w:bidi="cs-CZ"/>
                        </w:rPr>
                        <w:t xml:space="preserve">Černík </w:t>
                      </w:r>
                      <w:r>
                        <w:rPr>
                          <w:rFonts w:ascii="Times New Roman" w:eastAsia="Times New Roman" w:hAnsi="Times New Roman" w:cs="Times New Roman"/>
                          <w:color w:val="FED8D9"/>
                          <w:spacing w:val="0"/>
                          <w:w w:val="100"/>
                          <w:position w:val="0"/>
                          <w:sz w:val="60"/>
                          <w:szCs w:val="60"/>
                          <w:shd w:val="clear" w:color="auto" w:fill="auto"/>
                          <w:lang w:val="cs-CZ" w:eastAsia="cs-CZ" w:bidi="cs-CZ"/>
                        </w:rPr>
                        <w:t>Z</w:t>
                      </w:r>
                    </w:p>
                  </w:txbxContent>
                </v:textbox>
                <w10:wrap type="topAndBottom" anchorx="page"/>
              </v:shape>
            </w:pict>
          </mc:Fallback>
        </mc:AlternateContent>
      </w:r>
      <w:r>
        <mc:AlternateContent>
          <mc:Choice Requires="wps">
            <w:drawing>
              <wp:anchor distT="533400" distB="0" distL="0" distR="0" simplePos="0" relativeHeight="125829392" behindDoc="0" locked="0" layoutInCell="1" allowOverlap="1">
                <wp:simplePos x="0" y="0"/>
                <wp:positionH relativeFrom="page">
                  <wp:posOffset>2150110</wp:posOffset>
                </wp:positionH>
                <wp:positionV relativeFrom="paragraph">
                  <wp:posOffset>533400</wp:posOffset>
                </wp:positionV>
                <wp:extent cx="972185" cy="618490"/>
                <wp:wrapTopAndBottom/>
                <wp:docPr id="15" name="Shape 15"/>
                <a:graphic xmlns:a="http://schemas.openxmlformats.org/drawingml/2006/main">
                  <a:graphicData uri="http://schemas.microsoft.com/office/word/2010/wordprocessingShape">
                    <wps:wsp>
                      <wps:cNvSpPr txBox="1"/>
                      <wps:spPr>
                        <a:xfrm>
                          <a:ext cx="972185" cy="618490"/>
                        </a:xfrm>
                        <a:prstGeom prst="rect"/>
                        <a:noFill/>
                      </wps:spPr>
                      <wps:txbx>
                        <w:txbxContent>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Ing. Martin Černík Datum: 2022.09.22 10:17:52 +02'00'</w:t>
                            </w:r>
                          </w:p>
                        </w:txbxContent>
                      </wps:txbx>
                      <wps:bodyPr lIns="0" tIns="0" rIns="0" bIns="0">
                        <a:noAutoFit/>
                      </wps:bodyPr>
                    </wps:wsp>
                  </a:graphicData>
                </a:graphic>
              </wp:anchor>
            </w:drawing>
          </mc:Choice>
          <mc:Fallback>
            <w:pict>
              <v:shape id="_x0000_s1041" type="#_x0000_t202" style="position:absolute;margin-left:169.30000000000001pt;margin-top:42.pt;width:76.549999999999997pt;height:48.700000000000003pt;z-index:-125829361;mso-wrap-distance-left:0;mso-wrap-distance-top:42.pt;mso-wrap-distance-right:0;mso-position-horizontal-relative:page" filled="f" stroked="f">
                <v:textbox inset="0,0,0,0">
                  <w:txbxContent>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Ing. Martin Černík Datum: 2022.09.22 10:17:52 +02'00'</w:t>
                      </w:r>
                    </w:p>
                  </w:txbxContent>
                </v:textbox>
                <w10:wrap type="topAndBottom" anchorx="page"/>
              </v:shape>
            </w:pict>
          </mc:Fallback>
        </mc:AlternateContent>
      </w:r>
    </w:p>
    <w:p>
      <w:pPr>
        <w:pStyle w:val="Style2"/>
        <w:keepNext w:val="0"/>
        <w:keepLines w:val="0"/>
        <w:widowControl w:val="0"/>
        <w:shd w:val="clear" w:color="auto" w:fill="auto"/>
        <w:bidi w:val="0"/>
        <w:spacing w:before="0" w:line="240" w:lineRule="auto"/>
        <w:ind w:left="1240" w:right="0" w:firstLine="0"/>
        <w:jc w:val="left"/>
      </w:pPr>
      <w:r>
        <w:rPr>
          <w:color w:val="000000"/>
          <w:spacing w:val="0"/>
          <w:w w:val="100"/>
          <w:position w:val="0"/>
          <w:shd w:val="clear" w:color="auto" w:fill="auto"/>
          <w:lang w:val="cs-CZ" w:eastAsia="cs-CZ" w:bidi="cs-CZ"/>
        </w:rPr>
        <w:t>Ing. Martin Černík TEREA Cheb s.r.o.</w:t>
      </w:r>
    </w:p>
    <w:p>
      <w:pPr>
        <w:pStyle w:val="Style2"/>
        <w:keepNext w:val="0"/>
        <w:keepLines w:val="0"/>
        <w:widowControl w:val="0"/>
        <w:shd w:val="clear" w:color="auto" w:fill="auto"/>
        <w:bidi w:val="0"/>
        <w:spacing w:before="0" w:after="0" w:line="240" w:lineRule="auto"/>
        <w:ind w:left="1120" w:right="0" w:firstLine="0"/>
        <w:jc w:val="left"/>
      </w:pPr>
      <w:r>
        <w:rPr>
          <w:color w:val="000000"/>
          <w:spacing w:val="0"/>
          <w:w w:val="100"/>
          <w:position w:val="0"/>
          <w:shd w:val="clear" w:color="auto" w:fill="auto"/>
          <w:lang w:val="cs-CZ" w:eastAsia="cs-CZ" w:bidi="cs-CZ"/>
        </w:rPr>
        <w:t>jednatel společnosti</w:t>
      </w:r>
    </w:p>
    <w:sectPr>
      <w:footerReference w:type="default" r:id="rId5"/>
      <w:footnotePr>
        <w:pos w:val="pageBottom"/>
        <w:numFmt w:val="decimal"/>
        <w:numRestart w:val="continuous"/>
      </w:footnotePr>
      <w:pgSz w:w="11900" w:h="16840"/>
      <w:pgMar w:top="1388" w:right="1384" w:bottom="1218" w:left="1387" w:header="96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3723005</wp:posOffset>
              </wp:positionH>
              <wp:positionV relativeFrom="page">
                <wp:posOffset>9985375</wp:posOffset>
              </wp:positionV>
              <wp:extent cx="106680" cy="85090"/>
              <wp:wrapNone/>
              <wp:docPr id="17" name="Shape 17"/>
              <a:graphic xmlns:a="http://schemas.openxmlformats.org/drawingml/2006/main">
                <a:graphicData uri="http://schemas.microsoft.com/office/word/2010/wordprocessingShape">
                  <wps:wsp>
                    <wps:cNvSpPr txBox="1"/>
                    <wps:spPr>
                      <a:xfrm>
                        <a:ext cx="106680" cy="8509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3" type="#_x0000_t202" style="position:absolute;margin-left:293.15000000000003pt;margin-top:786.25pt;width:8.4000000000000004pt;height:6.7000000000000002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Základní text (6)_"/>
    <w:basedOn w:val="DefaultParagraphFont"/>
    <w:link w:val="Style4"/>
    <w:rPr>
      <w:rFonts w:ascii="Segoe UI" w:eastAsia="Segoe UI" w:hAnsi="Segoe UI" w:cs="Segoe UI"/>
      <w:b w:val="0"/>
      <w:bCs w:val="0"/>
      <w:i w:val="0"/>
      <w:iCs w:val="0"/>
      <w:smallCaps w:val="0"/>
      <w:strike w:val="0"/>
      <w:sz w:val="28"/>
      <w:szCs w:val="28"/>
      <w:u w:val="none"/>
      <w:lang w:val="en-US" w:eastAsia="en-US" w:bidi="en-US"/>
    </w:rPr>
  </w:style>
  <w:style w:type="character" w:customStyle="1" w:styleId="CharStyle7">
    <w:name w:val="Základní text (3)_"/>
    <w:basedOn w:val="DefaultParagraphFont"/>
    <w:link w:val="Style6"/>
    <w:rPr>
      <w:rFonts w:ascii="Segoe UI" w:eastAsia="Segoe UI" w:hAnsi="Segoe UI" w:cs="Segoe UI"/>
      <w:b w:val="0"/>
      <w:bCs w:val="0"/>
      <w:i w:val="0"/>
      <w:iCs w:val="0"/>
      <w:smallCaps w:val="0"/>
      <w:strike w:val="0"/>
      <w:sz w:val="17"/>
      <w:szCs w:val="17"/>
      <w:u w:val="none"/>
    </w:rPr>
  </w:style>
  <w:style w:type="character" w:customStyle="1" w:styleId="CharStyle10">
    <w:name w:val="Nadpis #1_"/>
    <w:basedOn w:val="DefaultParagraphFont"/>
    <w:link w:val="Style9"/>
    <w:rPr>
      <w:rFonts w:ascii="Arial" w:eastAsia="Arial" w:hAnsi="Arial" w:cs="Arial"/>
      <w:b w:val="0"/>
      <w:bCs w:val="0"/>
      <w:i w:val="0"/>
      <w:iCs w:val="0"/>
      <w:smallCaps w:val="0"/>
      <w:strike w:val="0"/>
      <w:sz w:val="38"/>
      <w:szCs w:val="38"/>
      <w:u w:val="none"/>
    </w:rPr>
  </w:style>
  <w:style w:type="character" w:customStyle="1" w:styleId="CharStyle13">
    <w:name w:val="Nadpis #2_"/>
    <w:basedOn w:val="DefaultParagraphFont"/>
    <w:link w:val="Style12"/>
    <w:rPr>
      <w:rFonts w:ascii="Arial" w:eastAsia="Arial" w:hAnsi="Arial" w:cs="Arial"/>
      <w:b w:val="0"/>
      <w:bCs w:val="0"/>
      <w:i w:val="0"/>
      <w:iCs w:val="0"/>
      <w:smallCaps w:val="0"/>
      <w:strike w:val="0"/>
      <w:sz w:val="30"/>
      <w:szCs w:val="30"/>
      <w:u w:val="none"/>
    </w:rPr>
  </w:style>
  <w:style w:type="character" w:customStyle="1" w:styleId="CharStyle16">
    <w:name w:val="Základní text (4)_"/>
    <w:basedOn w:val="DefaultParagraphFont"/>
    <w:link w:val="Style15"/>
    <w:rPr>
      <w:rFonts w:ascii="Arial" w:eastAsia="Arial" w:hAnsi="Arial" w:cs="Arial"/>
      <w:b w:val="0"/>
      <w:bCs w:val="0"/>
      <w:i w:val="0"/>
      <w:iCs w:val="0"/>
      <w:smallCaps w:val="0"/>
      <w:strike w:val="0"/>
      <w:sz w:val="17"/>
      <w:szCs w:val="17"/>
      <w:u w:val="none"/>
    </w:rPr>
  </w:style>
  <w:style w:type="character" w:customStyle="1" w:styleId="CharStyle18">
    <w:name w:val="Nadpis #3_"/>
    <w:basedOn w:val="DefaultParagraphFont"/>
    <w:link w:val="Style17"/>
    <w:rPr>
      <w:rFonts w:ascii="Times New Roman" w:eastAsia="Times New Roman" w:hAnsi="Times New Roman" w:cs="Times New Roman"/>
      <w:b/>
      <w:bCs/>
      <w:i w:val="0"/>
      <w:iCs w:val="0"/>
      <w:smallCaps w:val="0"/>
      <w:strike w:val="0"/>
      <w:sz w:val="32"/>
      <w:szCs w:val="32"/>
      <w:u w:val="none"/>
    </w:rPr>
  </w:style>
  <w:style w:type="character" w:customStyle="1" w:styleId="CharStyle21">
    <w:name w:val="Záhlaví nebo zápatí (2)_"/>
    <w:basedOn w:val="DefaultParagraphFont"/>
    <w:link w:val="Style20"/>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Titulek tabulky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27">
    <w:name w:val="Jiné_"/>
    <w:basedOn w:val="DefaultParagraphFont"/>
    <w:link w:val="Style26"/>
    <w:rPr>
      <w:rFonts w:ascii="Arial" w:eastAsia="Arial" w:hAnsi="Arial" w:cs="Arial"/>
      <w:b w:val="0"/>
      <w:bCs w:val="0"/>
      <w:i w:val="0"/>
      <w:iCs w:val="0"/>
      <w:smallCaps w:val="0"/>
      <w:strike w:val="0"/>
      <w:sz w:val="20"/>
      <w:szCs w:val="20"/>
      <w:u w:val="none"/>
    </w:rPr>
  </w:style>
  <w:style w:type="character" w:customStyle="1" w:styleId="CharStyle33">
    <w:name w:val="Základní text (5)_"/>
    <w:basedOn w:val="DefaultParagraphFont"/>
    <w:link w:val="Style32"/>
    <w:rPr>
      <w:rFonts w:ascii="Arial" w:eastAsia="Arial" w:hAnsi="Arial" w:cs="Arial"/>
      <w:b w:val="0"/>
      <w:bCs w:val="0"/>
      <w:i w:val="0"/>
      <w:iCs w:val="0"/>
      <w:smallCaps w:val="0"/>
      <w:strike w:val="0"/>
      <w:u w:val="none"/>
    </w:rPr>
  </w:style>
  <w:style w:type="character" w:customStyle="1" w:styleId="CharStyle35">
    <w:name w:val="Nadpis #4_"/>
    <w:basedOn w:val="DefaultParagraphFont"/>
    <w:link w:val="Style34"/>
    <w:rPr>
      <w:rFonts w:ascii="Arial" w:eastAsia="Arial" w:hAnsi="Arial" w:cs="Arial"/>
      <w:b/>
      <w:bCs/>
      <w:i w:val="0"/>
      <w:iCs w:val="0"/>
      <w:smallCaps w:val="0"/>
      <w:strike w:val="0"/>
      <w:sz w:val="20"/>
      <w:szCs w:val="20"/>
      <w:u w:val="none"/>
    </w:rPr>
  </w:style>
  <w:style w:type="character" w:customStyle="1" w:styleId="CharStyle40">
    <w:name w:val="Základní text (2)_"/>
    <w:basedOn w:val="DefaultParagraphFont"/>
    <w:link w:val="Style39"/>
    <w:rPr>
      <w:rFonts w:ascii="Tahoma" w:eastAsia="Tahoma" w:hAnsi="Tahoma" w:cs="Tahoma"/>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auto"/>
      <w:spacing w:after="120"/>
    </w:pPr>
    <w:rPr>
      <w:rFonts w:ascii="Arial" w:eastAsia="Arial" w:hAnsi="Arial" w:cs="Arial"/>
      <w:b w:val="0"/>
      <w:bCs w:val="0"/>
      <w:i w:val="0"/>
      <w:iCs w:val="0"/>
      <w:smallCaps w:val="0"/>
      <w:strike w:val="0"/>
      <w:sz w:val="20"/>
      <w:szCs w:val="20"/>
      <w:u w:val="none"/>
    </w:rPr>
  </w:style>
  <w:style w:type="paragraph" w:customStyle="1" w:styleId="Style4">
    <w:name w:val="Základní text (6)"/>
    <w:basedOn w:val="Normal"/>
    <w:link w:val="CharStyle5"/>
    <w:pPr>
      <w:widowControl w:val="0"/>
      <w:shd w:val="clear" w:color="auto" w:fill="auto"/>
      <w:spacing w:line="233" w:lineRule="auto"/>
    </w:pPr>
    <w:rPr>
      <w:rFonts w:ascii="Segoe UI" w:eastAsia="Segoe UI" w:hAnsi="Segoe UI" w:cs="Segoe UI"/>
      <w:b w:val="0"/>
      <w:bCs w:val="0"/>
      <w:i w:val="0"/>
      <w:iCs w:val="0"/>
      <w:smallCaps w:val="0"/>
      <w:strike w:val="0"/>
      <w:sz w:val="28"/>
      <w:szCs w:val="28"/>
      <w:u w:val="none"/>
      <w:lang w:val="en-US" w:eastAsia="en-US" w:bidi="en-US"/>
    </w:rPr>
  </w:style>
  <w:style w:type="paragraph" w:customStyle="1" w:styleId="Style6">
    <w:name w:val="Základní text (3)"/>
    <w:basedOn w:val="Normal"/>
    <w:link w:val="CharStyle7"/>
    <w:pPr>
      <w:widowControl w:val="0"/>
      <w:shd w:val="clear" w:color="auto" w:fill="auto"/>
      <w:ind w:left="1520"/>
    </w:pPr>
    <w:rPr>
      <w:rFonts w:ascii="Segoe UI" w:eastAsia="Segoe UI" w:hAnsi="Segoe UI" w:cs="Segoe UI"/>
      <w:b w:val="0"/>
      <w:bCs w:val="0"/>
      <w:i w:val="0"/>
      <w:iCs w:val="0"/>
      <w:smallCaps w:val="0"/>
      <w:strike w:val="0"/>
      <w:sz w:val="17"/>
      <w:szCs w:val="17"/>
      <w:u w:val="none"/>
    </w:rPr>
  </w:style>
  <w:style w:type="paragraph" w:customStyle="1" w:styleId="Style9">
    <w:name w:val="Nadpis #1"/>
    <w:basedOn w:val="Normal"/>
    <w:link w:val="CharStyle10"/>
    <w:pPr>
      <w:widowControl w:val="0"/>
      <w:shd w:val="clear" w:color="auto" w:fill="auto"/>
      <w:spacing w:after="80"/>
      <w:outlineLvl w:val="0"/>
    </w:pPr>
    <w:rPr>
      <w:rFonts w:ascii="Arial" w:eastAsia="Arial" w:hAnsi="Arial" w:cs="Arial"/>
      <w:b w:val="0"/>
      <w:bCs w:val="0"/>
      <w:i w:val="0"/>
      <w:iCs w:val="0"/>
      <w:smallCaps w:val="0"/>
      <w:strike w:val="0"/>
      <w:sz w:val="38"/>
      <w:szCs w:val="38"/>
      <w:u w:val="none"/>
    </w:rPr>
  </w:style>
  <w:style w:type="paragraph" w:customStyle="1" w:styleId="Style12">
    <w:name w:val="Nadpis #2"/>
    <w:basedOn w:val="Normal"/>
    <w:link w:val="CharStyle13"/>
    <w:pPr>
      <w:widowControl w:val="0"/>
      <w:shd w:val="clear" w:color="auto" w:fill="auto"/>
      <w:outlineLvl w:val="1"/>
    </w:pPr>
    <w:rPr>
      <w:rFonts w:ascii="Arial" w:eastAsia="Arial" w:hAnsi="Arial" w:cs="Arial"/>
      <w:b w:val="0"/>
      <w:bCs w:val="0"/>
      <w:i w:val="0"/>
      <w:iCs w:val="0"/>
      <w:smallCaps w:val="0"/>
      <w:strike w:val="0"/>
      <w:sz w:val="30"/>
      <w:szCs w:val="30"/>
      <w:u w:val="none"/>
    </w:rPr>
  </w:style>
  <w:style w:type="paragraph" w:customStyle="1" w:styleId="Style15">
    <w:name w:val="Základní text (4)"/>
    <w:basedOn w:val="Normal"/>
    <w:link w:val="CharStyle16"/>
    <w:pPr>
      <w:widowControl w:val="0"/>
      <w:shd w:val="clear" w:color="auto" w:fill="auto"/>
      <w:spacing w:line="288" w:lineRule="auto"/>
    </w:pPr>
    <w:rPr>
      <w:rFonts w:ascii="Arial" w:eastAsia="Arial" w:hAnsi="Arial" w:cs="Arial"/>
      <w:b w:val="0"/>
      <w:bCs w:val="0"/>
      <w:i w:val="0"/>
      <w:iCs w:val="0"/>
      <w:smallCaps w:val="0"/>
      <w:strike w:val="0"/>
      <w:sz w:val="17"/>
      <w:szCs w:val="17"/>
      <w:u w:val="none"/>
    </w:rPr>
  </w:style>
  <w:style w:type="paragraph" w:customStyle="1" w:styleId="Style17">
    <w:name w:val="Nadpis #3"/>
    <w:basedOn w:val="Normal"/>
    <w:link w:val="CharStyle18"/>
    <w:pPr>
      <w:widowControl w:val="0"/>
      <w:shd w:val="clear" w:color="auto" w:fill="auto"/>
      <w:spacing w:after="400"/>
      <w:jc w:val="center"/>
      <w:outlineLvl w:val="2"/>
    </w:pPr>
    <w:rPr>
      <w:rFonts w:ascii="Times New Roman" w:eastAsia="Times New Roman" w:hAnsi="Times New Roman" w:cs="Times New Roman"/>
      <w:b/>
      <w:bCs/>
      <w:i w:val="0"/>
      <w:iCs w:val="0"/>
      <w:smallCaps w:val="0"/>
      <w:strike w:val="0"/>
      <w:sz w:val="32"/>
      <w:szCs w:val="32"/>
      <w:u w:val="none"/>
    </w:rPr>
  </w:style>
  <w:style w:type="paragraph" w:customStyle="1" w:styleId="Style20">
    <w:name w:val="Záhlaví nebo zápatí (2)"/>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Titulek tabulky"/>
    <w:basedOn w:val="Normal"/>
    <w:link w:val="CharStyle24"/>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26">
    <w:name w:val="Jiné"/>
    <w:basedOn w:val="Normal"/>
    <w:link w:val="CharStyle27"/>
    <w:pPr>
      <w:widowControl w:val="0"/>
      <w:shd w:val="clear" w:color="auto" w:fill="auto"/>
      <w:spacing w:after="120"/>
    </w:pPr>
    <w:rPr>
      <w:rFonts w:ascii="Arial" w:eastAsia="Arial" w:hAnsi="Arial" w:cs="Arial"/>
      <w:b w:val="0"/>
      <w:bCs w:val="0"/>
      <w:i w:val="0"/>
      <w:iCs w:val="0"/>
      <w:smallCaps w:val="0"/>
      <w:strike w:val="0"/>
      <w:sz w:val="20"/>
      <w:szCs w:val="20"/>
      <w:u w:val="none"/>
    </w:rPr>
  </w:style>
  <w:style w:type="paragraph" w:customStyle="1" w:styleId="Style32">
    <w:name w:val="Základní text (5)"/>
    <w:basedOn w:val="Normal"/>
    <w:link w:val="CharStyle33"/>
    <w:pPr>
      <w:widowControl w:val="0"/>
      <w:shd w:val="clear" w:color="auto" w:fill="auto"/>
      <w:spacing w:after="160"/>
      <w:jc w:val="center"/>
    </w:pPr>
    <w:rPr>
      <w:rFonts w:ascii="Arial" w:eastAsia="Arial" w:hAnsi="Arial" w:cs="Arial"/>
      <w:b w:val="0"/>
      <w:bCs w:val="0"/>
      <w:i w:val="0"/>
      <w:iCs w:val="0"/>
      <w:smallCaps w:val="0"/>
      <w:strike w:val="0"/>
      <w:u w:val="none"/>
    </w:rPr>
  </w:style>
  <w:style w:type="paragraph" w:customStyle="1" w:styleId="Style34">
    <w:name w:val="Nadpis #4"/>
    <w:basedOn w:val="Normal"/>
    <w:link w:val="CharStyle35"/>
    <w:pPr>
      <w:widowControl w:val="0"/>
      <w:shd w:val="clear" w:color="auto" w:fill="auto"/>
      <w:spacing w:after="120"/>
      <w:jc w:val="center"/>
      <w:outlineLvl w:val="3"/>
    </w:pPr>
    <w:rPr>
      <w:rFonts w:ascii="Arial" w:eastAsia="Arial" w:hAnsi="Arial" w:cs="Arial"/>
      <w:b/>
      <w:bCs/>
      <w:i w:val="0"/>
      <w:iCs w:val="0"/>
      <w:smallCaps w:val="0"/>
      <w:strike w:val="0"/>
      <w:sz w:val="20"/>
      <w:szCs w:val="20"/>
      <w:u w:val="none"/>
    </w:rPr>
  </w:style>
  <w:style w:type="paragraph" w:customStyle="1" w:styleId="Style39">
    <w:name w:val="Základní text (2)"/>
    <w:basedOn w:val="Normal"/>
    <w:link w:val="CharStyle40"/>
    <w:pPr>
      <w:widowControl w:val="0"/>
      <w:shd w:val="clear" w:color="auto" w:fill="auto"/>
      <w:spacing w:after="460"/>
      <w:ind w:left="640" w:hanging="640"/>
    </w:pPr>
    <w:rPr>
      <w:rFonts w:ascii="Tahoma" w:eastAsia="Tahoma" w:hAnsi="Tahoma" w:cs="Tahoma"/>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Ing. Martin Černík</dc:creator>
  <cp:keywords/>
</cp:coreProperties>
</file>