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6667" w:rsidRDefault="00CA690A">
      <w:pPr>
        <w:jc w:val="center"/>
      </w:pPr>
      <w:bookmarkStart w:id="0" w:name="_GoBack"/>
      <w:bookmarkEnd w:id="0"/>
      <w:r>
        <w:rPr>
          <w:sz w:val="34"/>
          <w:szCs w:val="34"/>
        </w:rPr>
        <w:t>DODATEK Č. 1 KE SMLOUVĚ O DÍLO Č.20220702 O PROVEDENI STAVEBNICH UPRAV</w:t>
      </w:r>
      <w:r>
        <w:t xml:space="preserve"> </w:t>
      </w:r>
    </w:p>
    <w:p w14:paraId="00000002" w14:textId="77777777" w:rsidR="00256667" w:rsidRDefault="00256667">
      <w:pPr>
        <w:spacing w:after="150" w:line="240" w:lineRule="auto"/>
      </w:pPr>
    </w:p>
    <w:p w14:paraId="00000003" w14:textId="77777777" w:rsidR="00256667" w:rsidRDefault="00256667">
      <w:pPr>
        <w:spacing w:after="150" w:line="240" w:lineRule="auto"/>
      </w:pPr>
    </w:p>
    <w:p w14:paraId="00000004" w14:textId="77777777" w:rsidR="00256667" w:rsidRDefault="00CA690A">
      <w:pPr>
        <w:spacing w:after="150" w:line="240" w:lineRule="auto"/>
        <w:rPr>
          <w:b/>
        </w:rPr>
      </w:pPr>
      <w:r>
        <w:rPr>
          <w:b/>
        </w:rPr>
        <w:t>SMLUVNÍ STRANY</w:t>
      </w:r>
    </w:p>
    <w:p w14:paraId="00000005" w14:textId="77777777" w:rsidR="00256667" w:rsidRDefault="00CA690A">
      <w:pPr>
        <w:widowControl w:val="0"/>
        <w:spacing w:after="120" w:line="240" w:lineRule="auto"/>
        <w:jc w:val="both"/>
      </w:pPr>
      <w:r>
        <w:t xml:space="preserve">Firma: </w:t>
      </w:r>
      <w:r>
        <w:rPr>
          <w:b/>
        </w:rPr>
        <w:t>Koroliuk Development s.r.o.</w:t>
      </w:r>
    </w:p>
    <w:p w14:paraId="00000006" w14:textId="77777777" w:rsidR="00256667" w:rsidRDefault="00CA690A">
      <w:pPr>
        <w:widowControl w:val="0"/>
        <w:spacing w:after="120" w:line="240" w:lineRule="auto"/>
        <w:jc w:val="both"/>
      </w:pPr>
      <w:r>
        <w:t>IČO: 10791086</w:t>
      </w:r>
    </w:p>
    <w:p w14:paraId="00000007" w14:textId="77777777" w:rsidR="00256667" w:rsidRDefault="00CA690A">
      <w:pPr>
        <w:widowControl w:val="0"/>
        <w:spacing w:after="120" w:line="240" w:lineRule="auto"/>
        <w:jc w:val="both"/>
      </w:pPr>
      <w:r>
        <w:t>Sídlo: Dobratická 522, Praha 19900, Česká republika</w:t>
      </w:r>
    </w:p>
    <w:p w14:paraId="00000008" w14:textId="77777777" w:rsidR="00256667" w:rsidRDefault="00CA690A">
      <w:pPr>
        <w:widowControl w:val="0"/>
        <w:spacing w:after="120" w:line="240" w:lineRule="auto"/>
        <w:jc w:val="both"/>
      </w:pPr>
      <w:r>
        <w:t>Za kterou jedná: Liubomyr Koroliuk</w:t>
      </w:r>
    </w:p>
    <w:p w14:paraId="00000009" w14:textId="77777777" w:rsidR="00256667" w:rsidRDefault="00CA690A">
      <w:pPr>
        <w:spacing w:after="120" w:line="240" w:lineRule="auto"/>
        <w:ind w:firstLine="900"/>
        <w:jc w:val="both"/>
      </w:pPr>
      <w:r>
        <w:t>E-mail: koroliukdevelopment@gmail.com</w:t>
      </w:r>
    </w:p>
    <w:p w14:paraId="0000000A" w14:textId="77777777" w:rsidR="00256667" w:rsidRDefault="00CA690A">
      <w:pPr>
        <w:spacing w:after="120" w:line="240" w:lineRule="auto"/>
        <w:ind w:firstLine="900"/>
        <w:jc w:val="both"/>
      </w:pPr>
      <w:r>
        <w:t>Číslo účtu: 6021828349/0800</w:t>
      </w:r>
    </w:p>
    <w:p w14:paraId="0000000B" w14:textId="77777777" w:rsidR="00256667" w:rsidRDefault="00CA690A">
      <w:pPr>
        <w:spacing w:after="120" w:line="240" w:lineRule="auto"/>
        <w:ind w:firstLine="900"/>
        <w:jc w:val="both"/>
      </w:pPr>
      <w:r>
        <w:t>(dále jako „</w:t>
      </w:r>
      <w:r>
        <w:rPr>
          <w:b/>
        </w:rPr>
        <w:t>Zhotovitel</w:t>
      </w:r>
      <w:r>
        <w:t>“)</w:t>
      </w:r>
    </w:p>
    <w:p w14:paraId="0000000C" w14:textId="77777777" w:rsidR="00256667" w:rsidRDefault="00CA690A">
      <w:pPr>
        <w:spacing w:after="120" w:line="240" w:lineRule="auto"/>
        <w:ind w:firstLine="900"/>
        <w:jc w:val="both"/>
      </w:pPr>
      <w:r>
        <w:t>a</w:t>
      </w:r>
    </w:p>
    <w:p w14:paraId="0000000D" w14:textId="77777777" w:rsidR="00256667" w:rsidRDefault="00CA690A">
      <w:pPr>
        <w:spacing w:after="120" w:line="240" w:lineRule="auto"/>
        <w:ind w:hanging="11"/>
        <w:jc w:val="both"/>
      </w:pPr>
      <w:r>
        <w:rPr>
          <w:b/>
        </w:rPr>
        <w:t>Základní škola waldorfská, Praha 5 – Jinonice, Butovická 228/9, příspěvková organizace</w:t>
      </w:r>
    </w:p>
    <w:p w14:paraId="0000000E" w14:textId="77777777" w:rsidR="00256667" w:rsidRDefault="00CA690A">
      <w:pPr>
        <w:spacing w:after="120" w:line="240" w:lineRule="auto"/>
        <w:ind w:firstLine="900"/>
        <w:jc w:val="both"/>
      </w:pPr>
      <w:r>
        <w:t>IČO: 65990722</w:t>
      </w:r>
    </w:p>
    <w:p w14:paraId="0000000F" w14:textId="77777777" w:rsidR="00256667" w:rsidRDefault="00CA690A">
      <w:pPr>
        <w:spacing w:after="120" w:line="240" w:lineRule="auto"/>
        <w:ind w:firstLine="900"/>
        <w:jc w:val="both"/>
      </w:pPr>
      <w:r>
        <w:t>Sídlo: Butovická 228/9, 158 00  Praha 5 – Jinonice</w:t>
      </w:r>
    </w:p>
    <w:p w14:paraId="00000010" w14:textId="77777777" w:rsidR="00256667" w:rsidRDefault="00CA690A">
      <w:pPr>
        <w:widowControl w:val="0"/>
        <w:spacing w:after="120" w:line="240" w:lineRule="auto"/>
        <w:jc w:val="both"/>
      </w:pPr>
      <w:r>
        <w:t>Za kterou j</w:t>
      </w:r>
      <w:r>
        <w:t>edná: Ing. Pavel Seleši, ředitel</w:t>
      </w:r>
    </w:p>
    <w:p w14:paraId="00000011" w14:textId="77777777" w:rsidR="00256667" w:rsidRDefault="00CA690A">
      <w:pPr>
        <w:spacing w:after="120" w:line="240" w:lineRule="auto"/>
        <w:ind w:firstLine="900"/>
        <w:jc w:val="both"/>
      </w:pPr>
      <w:r>
        <w:t>Telefon: 234 712 811</w:t>
      </w:r>
    </w:p>
    <w:p w14:paraId="00000012" w14:textId="77777777" w:rsidR="00256667" w:rsidRDefault="00CA690A">
      <w:pPr>
        <w:spacing w:after="120" w:line="240" w:lineRule="auto"/>
        <w:ind w:firstLine="900"/>
        <w:jc w:val="both"/>
      </w:pPr>
      <w:r>
        <w:t>e-mail: posta@waldorfjinonice.cz</w:t>
      </w:r>
    </w:p>
    <w:p w14:paraId="00000013" w14:textId="77777777" w:rsidR="00256667" w:rsidRDefault="00CA690A">
      <w:pPr>
        <w:spacing w:after="120" w:line="240" w:lineRule="auto"/>
        <w:ind w:firstLine="900"/>
        <w:jc w:val="both"/>
      </w:pPr>
      <w:r>
        <w:t>číslo účtu: 19-1552510257/0100</w:t>
      </w:r>
    </w:p>
    <w:p w14:paraId="00000014" w14:textId="77777777" w:rsidR="00256667" w:rsidRDefault="00CA690A">
      <w:pPr>
        <w:spacing w:after="120" w:line="240" w:lineRule="auto"/>
        <w:ind w:firstLine="900"/>
        <w:jc w:val="both"/>
      </w:pPr>
      <w:r>
        <w:t>Kontaktní osoba: Michal Neděla, tel.602255237, michal.nedela@waldorfjinonice.cz</w:t>
      </w:r>
    </w:p>
    <w:p w14:paraId="00000015" w14:textId="77777777" w:rsidR="00256667" w:rsidRDefault="00CA690A">
      <w:pPr>
        <w:spacing w:after="120" w:line="240" w:lineRule="auto"/>
        <w:ind w:firstLine="900"/>
        <w:jc w:val="both"/>
      </w:pPr>
      <w:r>
        <w:t>(dále jako „</w:t>
      </w:r>
      <w:r>
        <w:rPr>
          <w:b/>
        </w:rPr>
        <w:t>Objednatel</w:t>
      </w:r>
      <w:r>
        <w:t>“)</w:t>
      </w:r>
    </w:p>
    <w:p w14:paraId="00000016" w14:textId="77777777" w:rsidR="00256667" w:rsidRDefault="00256667">
      <w:pPr>
        <w:spacing w:after="120" w:line="240" w:lineRule="auto"/>
        <w:ind w:firstLine="900"/>
        <w:jc w:val="both"/>
      </w:pPr>
    </w:p>
    <w:p w14:paraId="00000017" w14:textId="77777777" w:rsidR="00256667" w:rsidRDefault="00256667">
      <w:pPr>
        <w:spacing w:after="120" w:line="240" w:lineRule="auto"/>
        <w:ind w:firstLine="900"/>
        <w:jc w:val="both"/>
      </w:pPr>
    </w:p>
    <w:p w14:paraId="00000018" w14:textId="77777777" w:rsidR="00256667" w:rsidRDefault="00CA690A">
      <w:pPr>
        <w:spacing w:after="120" w:line="240" w:lineRule="auto"/>
        <w:ind w:firstLine="900"/>
        <w:jc w:val="both"/>
      </w:pPr>
      <w:r>
        <w:t>(Zhotovitel a Objednatel dále též společně jako „</w:t>
      </w:r>
      <w:r>
        <w:rPr>
          <w:b/>
        </w:rPr>
        <w:t>Smluvní strany</w:t>
      </w:r>
      <w:r>
        <w:t>“ a každý jednotlivě jako „</w:t>
      </w:r>
      <w:r>
        <w:rPr>
          <w:b/>
        </w:rPr>
        <w:t>Smluvní strana</w:t>
      </w:r>
      <w:r>
        <w:t xml:space="preserve">“) se níže uvedeného dne </w:t>
      </w:r>
      <w:r>
        <w:rPr>
          <w:u w:val="single"/>
        </w:rPr>
        <w:t>dohodly</w:t>
      </w:r>
      <w:r>
        <w:t xml:space="preserve">, že podle § 2586 a následujících zák. č. 89/2012 Sb., občanského zákoníku ve znění pozdějších předpisů, uzavírají níže </w:t>
      </w:r>
      <w:r>
        <w:t>uvedeného dne, měsíce a roku tento  DODATEK č. 1 ke smlouvě o dílo č.20220702 ze dne 08.08.2022 o provedeni stavebnich uprav na adresach Butovická 228/9, 158 00 Praha 5 – Jinonice a Mezi Rolemi 2, 158 00 Praha 5.</w:t>
      </w:r>
    </w:p>
    <w:p w14:paraId="00000019" w14:textId="77777777" w:rsidR="00256667" w:rsidRDefault="00256667">
      <w:pPr>
        <w:spacing w:after="120" w:line="240" w:lineRule="auto"/>
        <w:ind w:firstLine="900"/>
        <w:jc w:val="both"/>
      </w:pPr>
    </w:p>
    <w:p w14:paraId="0000001A" w14:textId="77777777" w:rsidR="00256667" w:rsidRDefault="00CA690A">
      <w:pPr>
        <w:spacing w:after="120" w:line="240" w:lineRule="auto"/>
        <w:jc w:val="both"/>
      </w:pPr>
      <w:r>
        <w:t>V souladu s částí 4.4., Smlouvy, se smluvn</w:t>
      </w:r>
      <w:r>
        <w:t>í strany dohodly na následující změně Smlouvy:</w:t>
      </w:r>
    </w:p>
    <w:p w14:paraId="0000001B" w14:textId="77777777" w:rsidR="00256667" w:rsidRDefault="00256667">
      <w:pPr>
        <w:spacing w:after="120" w:line="240" w:lineRule="auto"/>
        <w:jc w:val="both"/>
      </w:pPr>
    </w:p>
    <w:p w14:paraId="0000001C" w14:textId="77777777" w:rsidR="00256667" w:rsidRDefault="00CA690A">
      <w:pPr>
        <w:spacing w:after="120" w:line="240" w:lineRule="auto"/>
        <w:jc w:val="center"/>
      </w:pPr>
      <w:r>
        <w:t>1.1 Předmět smlouvy</w:t>
      </w:r>
    </w:p>
    <w:p w14:paraId="0000001D" w14:textId="77777777" w:rsidR="00256667" w:rsidRDefault="00CA690A">
      <w:pPr>
        <w:shd w:val="clear" w:color="auto" w:fill="FFFFFF"/>
        <w:spacing w:line="240" w:lineRule="auto"/>
        <w:jc w:val="both"/>
      </w:pPr>
      <w:r>
        <w:t>Smluvní strany se formou tohoto dodatku č.1 dohodli na navyšeni</w:t>
      </w:r>
    </w:p>
    <w:p w14:paraId="0000001E" w14:textId="77777777" w:rsidR="00256667" w:rsidRDefault="00CA690A">
      <w:pPr>
        <w:shd w:val="clear" w:color="auto" w:fill="FFFFFF"/>
        <w:spacing w:line="240" w:lineRule="auto"/>
        <w:jc w:val="both"/>
      </w:pPr>
      <w:r>
        <w:t>plochy opravy fasády na 44 m2  smlouvy o dílo č.20220702 Příloha č.1</w:t>
      </w:r>
    </w:p>
    <w:p w14:paraId="0000001F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20" w14:textId="77777777" w:rsidR="00256667" w:rsidRDefault="00CA690A">
      <w:pPr>
        <w:shd w:val="clear" w:color="auto" w:fill="FFFFFF"/>
        <w:spacing w:line="240" w:lineRule="auto"/>
        <w:jc w:val="both"/>
      </w:pPr>
      <w:r>
        <w:t>Timto dodatkem dochází ke změně a doplnění níže uveden</w:t>
      </w:r>
      <w:r>
        <w:t>ých článku základní smlouvy o dilo takto:</w:t>
      </w:r>
    </w:p>
    <w:p w14:paraId="00000021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22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23" w14:textId="77777777" w:rsidR="00256667" w:rsidRDefault="00CA690A">
      <w:pPr>
        <w:shd w:val="clear" w:color="auto" w:fill="FFFFFF"/>
        <w:spacing w:line="240" w:lineRule="auto"/>
        <w:jc w:val="center"/>
      </w:pPr>
      <w:r>
        <w:t>1.2 Specifikace předmětných prací</w:t>
      </w:r>
    </w:p>
    <w:p w14:paraId="00000024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25" w14:textId="77777777" w:rsidR="00256667" w:rsidRDefault="00CA690A">
      <w:pPr>
        <w:shd w:val="clear" w:color="auto" w:fill="FFFFFF"/>
        <w:spacing w:line="240" w:lineRule="auto"/>
        <w:jc w:val="both"/>
      </w:pPr>
      <w:r>
        <w:t>se zvyšuje a doplňuje dle rozpočtu, který tvoří přílohu tohoto dodatku o :</w:t>
      </w:r>
    </w:p>
    <w:p w14:paraId="00000026" w14:textId="77777777" w:rsidR="00256667" w:rsidRDefault="00CA690A">
      <w:pPr>
        <w:shd w:val="clear" w:color="auto" w:fill="FFFFFF"/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ZŠ Waldorfská, Praha 5 - Jinonice - vícepráce fasada- č.20220702</w:t>
      </w:r>
    </w:p>
    <w:p w14:paraId="00000027" w14:textId="77777777" w:rsidR="00256667" w:rsidRDefault="00256667">
      <w:pPr>
        <w:shd w:val="clear" w:color="auto" w:fill="FFFFFF"/>
        <w:spacing w:line="240" w:lineRule="auto"/>
        <w:jc w:val="both"/>
        <w:rPr>
          <w:b/>
          <w:u w:val="single"/>
        </w:rPr>
      </w:pPr>
    </w:p>
    <w:p w14:paraId="00000028" w14:textId="77777777" w:rsidR="00256667" w:rsidRDefault="00256667">
      <w:pPr>
        <w:shd w:val="clear" w:color="auto" w:fill="FFFFFF"/>
        <w:spacing w:line="240" w:lineRule="auto"/>
        <w:jc w:val="both"/>
        <w:rPr>
          <w:b/>
          <w:u w:val="single"/>
        </w:rPr>
      </w:pPr>
    </w:p>
    <w:p w14:paraId="00000029" w14:textId="77777777" w:rsidR="00256667" w:rsidRDefault="00CA690A">
      <w:pPr>
        <w:shd w:val="clear" w:color="auto" w:fill="FFFFFF"/>
        <w:spacing w:line="240" w:lineRule="auto"/>
        <w:jc w:val="center"/>
      </w:pPr>
      <w:r>
        <w:t>1.3. Cena a placeni</w:t>
      </w:r>
    </w:p>
    <w:p w14:paraId="0000002A" w14:textId="77777777" w:rsidR="00256667" w:rsidRDefault="00256667">
      <w:pPr>
        <w:shd w:val="clear" w:color="auto" w:fill="FFFFFF"/>
        <w:spacing w:line="240" w:lineRule="auto"/>
      </w:pPr>
    </w:p>
    <w:p w14:paraId="0000002B" w14:textId="77777777" w:rsidR="00256667" w:rsidRDefault="00CA690A">
      <w:pPr>
        <w:shd w:val="clear" w:color="auto" w:fill="FFFFFF"/>
        <w:spacing w:line="240" w:lineRule="auto"/>
      </w:pPr>
      <w:r>
        <w:t>Cena díla se s</w:t>
      </w:r>
      <w:r>
        <w:t>tanoví dohodou ve výši:</w:t>
      </w:r>
    </w:p>
    <w:p w14:paraId="0000002C" w14:textId="77777777" w:rsidR="00256667" w:rsidRDefault="00CA690A">
      <w:pPr>
        <w:shd w:val="clear" w:color="auto" w:fill="FFFFFF"/>
        <w:spacing w:line="240" w:lineRule="auto"/>
        <w:ind w:firstLine="720"/>
        <w:jc w:val="both"/>
      </w:pPr>
      <w:r>
        <w:t>Cena ze základní smlouvy bez DPH</w:t>
      </w:r>
      <w:r>
        <w:tab/>
      </w:r>
      <w:r>
        <w:tab/>
      </w:r>
      <w:r>
        <w:tab/>
      </w:r>
      <w:r>
        <w:tab/>
        <w:t xml:space="preserve"> </w:t>
      </w:r>
      <w:r>
        <w:tab/>
        <w:t>244 455,00 Kč</w:t>
      </w:r>
    </w:p>
    <w:p w14:paraId="0000002D" w14:textId="77777777" w:rsidR="00256667" w:rsidRDefault="00CA690A">
      <w:pPr>
        <w:shd w:val="clear" w:color="auto" w:fill="FFFFFF"/>
        <w:spacing w:line="240" w:lineRule="auto"/>
        <w:ind w:firstLine="720"/>
      </w:pPr>
      <w:r>
        <w:t xml:space="preserve">Navyšeni ceny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29 635,20   Kč</w:t>
      </w:r>
    </w:p>
    <w:p w14:paraId="0000002E" w14:textId="77777777" w:rsidR="00256667" w:rsidRDefault="00CA690A">
      <w:pPr>
        <w:shd w:val="clear" w:color="auto" w:fill="FFFFFF"/>
        <w:spacing w:line="240" w:lineRule="auto"/>
        <w:ind w:firstLine="720"/>
      </w:pPr>
      <w:r>
        <w:t>Celkem cena bez DPH</w:t>
      </w:r>
      <w:r>
        <w:tab/>
      </w:r>
      <w:r>
        <w:tab/>
      </w:r>
      <w:r>
        <w:tab/>
      </w:r>
      <w:r>
        <w:tab/>
      </w:r>
      <w:r>
        <w:tab/>
      </w:r>
      <w:r>
        <w:tab/>
        <w:t>274 090,20 Kč</w:t>
      </w:r>
    </w:p>
    <w:p w14:paraId="0000002F" w14:textId="77777777" w:rsidR="00256667" w:rsidRDefault="00CA690A">
      <w:pPr>
        <w:shd w:val="clear" w:color="auto" w:fill="FFFFFF"/>
        <w:spacing w:line="240" w:lineRule="auto"/>
        <w:ind w:firstLine="720"/>
        <w:rPr>
          <w:u w:val="single"/>
        </w:rPr>
      </w:pPr>
      <w:r>
        <w:rPr>
          <w:u w:val="single"/>
        </w:rPr>
        <w:t>21 % DPH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57 558,94   Kč</w:t>
      </w:r>
    </w:p>
    <w:p w14:paraId="00000030" w14:textId="77777777" w:rsidR="00256667" w:rsidRDefault="00CA690A">
      <w:pPr>
        <w:shd w:val="clear" w:color="auto" w:fill="FFFFFF"/>
        <w:spacing w:line="240" w:lineRule="auto"/>
        <w:ind w:firstLine="720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331 649,14 Kč</w:t>
      </w:r>
    </w:p>
    <w:p w14:paraId="00000031" w14:textId="77777777" w:rsidR="00256667" w:rsidRDefault="00CA690A">
      <w:pPr>
        <w:shd w:val="clear" w:color="auto" w:fill="FFFFFF"/>
        <w:spacing w:line="240" w:lineRule="auto"/>
      </w:pPr>
      <w:r>
        <w:tab/>
      </w:r>
    </w:p>
    <w:p w14:paraId="00000032" w14:textId="77777777" w:rsidR="00256667" w:rsidRDefault="00256667">
      <w:pPr>
        <w:shd w:val="clear" w:color="auto" w:fill="FFFFFF"/>
        <w:spacing w:line="240" w:lineRule="auto"/>
      </w:pPr>
    </w:p>
    <w:p w14:paraId="00000033" w14:textId="77777777" w:rsidR="00256667" w:rsidRDefault="00256667">
      <w:pPr>
        <w:shd w:val="clear" w:color="auto" w:fill="FFFFFF"/>
        <w:spacing w:line="240" w:lineRule="auto"/>
      </w:pPr>
    </w:p>
    <w:p w14:paraId="00000034" w14:textId="77777777" w:rsidR="00256667" w:rsidRDefault="00CA690A">
      <w:pPr>
        <w:shd w:val="clear" w:color="auto" w:fill="FFFFFF"/>
        <w:spacing w:line="240" w:lineRule="auto"/>
        <w:jc w:val="center"/>
      </w:pPr>
      <w:r>
        <w:t>Závěrečná ujednání</w:t>
      </w:r>
    </w:p>
    <w:p w14:paraId="00000035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36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37" w14:textId="77777777" w:rsidR="00256667" w:rsidRDefault="00CA690A">
      <w:pPr>
        <w:shd w:val="clear" w:color="auto" w:fill="FFFFFF"/>
        <w:spacing w:line="240" w:lineRule="auto"/>
        <w:jc w:val="both"/>
      </w:pPr>
      <w:r>
        <w:t>2.1 Tento dodatek č.1 je vyhotoven ve dvou výtiscích,každý s pravastí originálu.Smluvní strany svým podpisem stvrzuji právní akt, vyplývající ze smlouvy a zároveň podpisem stvrzuji, že dodatek ke smlouvě nebyl ujednán v tísni a je projevem účastníků smlouv</w:t>
      </w:r>
      <w:r>
        <w:t>y. Každa zučastnena strana obdrži po jednom výtisku.</w:t>
      </w:r>
    </w:p>
    <w:p w14:paraId="00000038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39" w14:textId="77777777" w:rsidR="00256667" w:rsidRDefault="00CA690A">
      <w:pPr>
        <w:shd w:val="clear" w:color="auto" w:fill="FFFFFF"/>
        <w:spacing w:line="240" w:lineRule="auto"/>
        <w:jc w:val="both"/>
      </w:pPr>
      <w:r>
        <w:t>2.2. Všechna ustanovení zakl.smlouvy nedotčená tímto dodatkem zůstávají v platnosti beze změn.</w:t>
      </w:r>
    </w:p>
    <w:p w14:paraId="0000003A" w14:textId="77777777" w:rsidR="00256667" w:rsidRDefault="00256667">
      <w:pPr>
        <w:shd w:val="clear" w:color="auto" w:fill="FFFFFF"/>
        <w:spacing w:line="240" w:lineRule="auto"/>
        <w:jc w:val="both"/>
      </w:pPr>
    </w:p>
    <w:p w14:paraId="0000003B" w14:textId="77777777" w:rsidR="00256667" w:rsidRDefault="00CA690A">
      <w:pPr>
        <w:pStyle w:val="Nadpis1"/>
        <w:numPr>
          <w:ilvl w:val="0"/>
          <w:numId w:val="1"/>
        </w:numPr>
        <w:spacing w:before="480" w:after="222" w:line="240" w:lineRule="auto"/>
        <w:ind w:left="11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56667">
          <w:headerReference w:type="default" r:id="rId7"/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DŮKAZ ČEHOŽ SMLUVNÍ STRANY PŘIPOJUJÍ SVÉ PODPISY</w:t>
      </w:r>
    </w:p>
    <w:p w14:paraId="0000003C" w14:textId="77777777" w:rsidR="00256667" w:rsidRDefault="00256667">
      <w:pPr>
        <w:spacing w:after="472" w:line="240" w:lineRule="auto"/>
        <w:ind w:left="11"/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256667" w:rsidRDefault="00CA690A">
      <w:pPr>
        <w:spacing w:after="472" w:line="240" w:lineRule="auto"/>
        <w:ind w:left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Praze dne______________</w:t>
      </w:r>
    </w:p>
    <w:p w14:paraId="0000003E" w14:textId="77777777" w:rsidR="00256667" w:rsidRDefault="00CA690A">
      <w:pPr>
        <w:spacing w:after="347" w:line="240" w:lineRule="auto"/>
        <w:ind w:left="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14:paraId="0000003F" w14:textId="77777777" w:rsidR="00256667" w:rsidRDefault="00CA690A">
      <w:pPr>
        <w:spacing w:after="297" w:line="240" w:lineRule="auto"/>
        <w:ind w:lef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Ing. Pavel Seleši, ředitel</w:t>
      </w:r>
      <w:r>
        <w:rPr>
          <w:rFonts w:ascii="Times New Roman" w:eastAsia="Times New Roman" w:hAnsi="Times New Roman" w:cs="Times New Roman"/>
        </w:rPr>
        <w:br/>
        <w:t>Objednatel</w:t>
      </w:r>
    </w:p>
    <w:p w14:paraId="00000040" w14:textId="77777777" w:rsidR="00256667" w:rsidRDefault="00256667">
      <w:pPr>
        <w:spacing w:after="474" w:line="240" w:lineRule="auto"/>
        <w:ind w:left="11"/>
        <w:jc w:val="both"/>
        <w:rPr>
          <w:rFonts w:ascii="Times New Roman" w:eastAsia="Times New Roman" w:hAnsi="Times New Roman" w:cs="Times New Roman"/>
        </w:rPr>
      </w:pPr>
    </w:p>
    <w:p w14:paraId="00000041" w14:textId="77777777" w:rsidR="00256667" w:rsidRDefault="00256667">
      <w:pPr>
        <w:spacing w:after="297" w:line="240" w:lineRule="auto"/>
        <w:jc w:val="both"/>
        <w:rPr>
          <w:rFonts w:ascii="Times New Roman" w:eastAsia="Times New Roman" w:hAnsi="Times New Roman" w:cs="Times New Roman"/>
        </w:rPr>
      </w:pPr>
    </w:p>
    <w:p w14:paraId="00000042" w14:textId="77777777" w:rsidR="00256667" w:rsidRDefault="00256667">
      <w:pPr>
        <w:spacing w:after="297" w:line="240" w:lineRule="auto"/>
        <w:jc w:val="both"/>
        <w:rPr>
          <w:rFonts w:ascii="Times New Roman" w:eastAsia="Times New Roman" w:hAnsi="Times New Roman" w:cs="Times New Roman"/>
        </w:rPr>
      </w:pPr>
    </w:p>
    <w:p w14:paraId="00000043" w14:textId="77777777" w:rsidR="00256667" w:rsidRDefault="00256667">
      <w:pPr>
        <w:spacing w:after="297" w:line="240" w:lineRule="auto"/>
        <w:jc w:val="both"/>
        <w:rPr>
          <w:rFonts w:ascii="Times New Roman" w:eastAsia="Times New Roman" w:hAnsi="Times New Roman" w:cs="Times New Roman"/>
        </w:rPr>
      </w:pPr>
    </w:p>
    <w:p w14:paraId="00000044" w14:textId="77777777" w:rsidR="00256667" w:rsidRDefault="00CA690A">
      <w:pPr>
        <w:spacing w:after="29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14:paraId="00000045" w14:textId="77777777" w:rsidR="00256667" w:rsidRDefault="00CA690A">
      <w:pPr>
        <w:spacing w:after="397" w:line="240" w:lineRule="auto"/>
        <w:ind w:left="11"/>
        <w:rPr>
          <w:rFonts w:ascii="Times New Roman" w:eastAsia="Times New Roman" w:hAnsi="Times New Roman" w:cs="Times New Roman"/>
        </w:rPr>
        <w:sectPr w:rsidR="00256667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rPr>
          <w:rFonts w:ascii="Times New Roman" w:eastAsia="Times New Roman" w:hAnsi="Times New Roman" w:cs="Times New Roman"/>
        </w:rPr>
        <w:t>Liubomyr Koroliuk</w:t>
      </w:r>
      <w:r>
        <w:rPr>
          <w:rFonts w:ascii="Times New Roman" w:eastAsia="Times New Roman" w:hAnsi="Times New Roman" w:cs="Times New Roman"/>
        </w:rPr>
        <w:br/>
        <w:t>Koroliuk Development s.r.o.</w:t>
      </w:r>
      <w:r>
        <w:rPr>
          <w:rFonts w:ascii="Times New Roman" w:eastAsia="Times New Roman" w:hAnsi="Times New Roman" w:cs="Times New Roman"/>
        </w:rPr>
        <w:br/>
        <w:t>Zhotovitel</w:t>
      </w:r>
    </w:p>
    <w:p w14:paraId="00000046" w14:textId="77777777" w:rsidR="00256667" w:rsidRDefault="00256667">
      <w:pPr>
        <w:shd w:val="clear" w:color="auto" w:fill="FFFFFF"/>
        <w:spacing w:line="240" w:lineRule="auto"/>
        <w:jc w:val="both"/>
        <w:rPr>
          <w:sz w:val="26"/>
          <w:szCs w:val="26"/>
        </w:rPr>
      </w:pPr>
    </w:p>
    <w:p w14:paraId="00000047" w14:textId="77777777" w:rsidR="00256667" w:rsidRDefault="00256667">
      <w:pPr>
        <w:shd w:val="clear" w:color="auto" w:fill="FFFFFF"/>
        <w:spacing w:line="240" w:lineRule="auto"/>
        <w:jc w:val="both"/>
        <w:rPr>
          <w:sz w:val="26"/>
          <w:szCs w:val="26"/>
        </w:rPr>
      </w:pPr>
    </w:p>
    <w:p w14:paraId="00000048" w14:textId="77777777" w:rsidR="00256667" w:rsidRDefault="00256667">
      <w:pPr>
        <w:shd w:val="clear" w:color="auto" w:fill="FFFFFF"/>
        <w:spacing w:line="240" w:lineRule="auto"/>
        <w:jc w:val="both"/>
        <w:rPr>
          <w:sz w:val="26"/>
          <w:szCs w:val="26"/>
        </w:rPr>
      </w:pPr>
    </w:p>
    <w:p w14:paraId="00000049" w14:textId="77777777" w:rsidR="00256667" w:rsidRDefault="0025666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256667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0C31E" w14:textId="77777777" w:rsidR="00000000" w:rsidRDefault="00CA690A">
      <w:pPr>
        <w:spacing w:line="240" w:lineRule="auto"/>
      </w:pPr>
      <w:r>
        <w:separator/>
      </w:r>
    </w:p>
  </w:endnote>
  <w:endnote w:type="continuationSeparator" w:id="0">
    <w:p w14:paraId="698C863C" w14:textId="77777777" w:rsidR="00000000" w:rsidRDefault="00CA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7079CA26" w:rsidR="00256667" w:rsidRDefault="00CA690A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2F9F" w14:textId="77777777" w:rsidR="00000000" w:rsidRDefault="00CA690A">
      <w:pPr>
        <w:spacing w:line="240" w:lineRule="auto"/>
      </w:pPr>
      <w:r>
        <w:separator/>
      </w:r>
    </w:p>
  </w:footnote>
  <w:footnote w:type="continuationSeparator" w:id="0">
    <w:p w14:paraId="51B8034F" w14:textId="77777777" w:rsidR="00000000" w:rsidRDefault="00CA6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256667" w:rsidRDefault="00CA690A">
    <w:pPr>
      <w:rPr>
        <w:sz w:val="16"/>
        <w:szCs w:val="16"/>
      </w:rPr>
    </w:pPr>
    <w:r>
      <w:rPr>
        <w:sz w:val="16"/>
        <w:szCs w:val="16"/>
      </w:rPr>
      <w:t>Dodatek č. 1  KE SMLOUVĚ O DÍLO Č.20220702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F4"/>
    <w:multiLevelType w:val="multilevel"/>
    <w:tmpl w:val="66D67A3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67"/>
    <w:rsid w:val="00256667"/>
    <w:rsid w:val="00C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C75AD-0BF9-48D3-B3B8-045A6EA8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2022-10-18T06:31:00Z</dcterms:created>
  <dcterms:modified xsi:type="dcterms:W3CDTF">2022-10-18T06:31:00Z</dcterms:modified>
</cp:coreProperties>
</file>