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496A" w14:textId="26FFF204" w:rsidR="00D26889" w:rsidRPr="008D648F" w:rsidRDefault="008E4705" w:rsidP="00D26889">
      <w:pPr>
        <w:spacing w:before="120" w:after="120" w:line="300" w:lineRule="atLeast"/>
        <w:jc w:val="center"/>
        <w:rPr>
          <w:rFonts w:asciiTheme="minorHAnsi" w:hAnsiTheme="minorHAnsi" w:cstheme="minorHAnsi"/>
          <w:b/>
          <w:color w:val="000000"/>
        </w:rPr>
      </w:pPr>
      <w:bookmarkStart w:id="0" w:name="_Hlk64563833"/>
      <w:r w:rsidRPr="00660057">
        <w:rPr>
          <w:rFonts w:asciiTheme="minorHAnsi" w:hAnsiTheme="minorHAnsi" w:cstheme="minorHAnsi"/>
          <w:b/>
          <w:color w:val="000000"/>
        </w:rPr>
        <w:t xml:space="preserve">DODATEK Č. </w:t>
      </w:r>
      <w:r w:rsidR="00241CDB" w:rsidRPr="00660057">
        <w:rPr>
          <w:rFonts w:asciiTheme="minorHAnsi" w:hAnsiTheme="minorHAnsi" w:cstheme="minorHAnsi"/>
          <w:b/>
          <w:color w:val="000000"/>
        </w:rPr>
        <w:t>3</w:t>
      </w:r>
      <w:r w:rsidRPr="00660057">
        <w:rPr>
          <w:rFonts w:asciiTheme="minorHAnsi" w:hAnsiTheme="minorHAnsi" w:cstheme="minorHAnsi"/>
          <w:b/>
          <w:color w:val="000000"/>
        </w:rPr>
        <w:t xml:space="preserve"> </w:t>
      </w:r>
      <w:r w:rsidRPr="00660057">
        <w:rPr>
          <w:rFonts w:asciiTheme="minorHAnsi" w:hAnsiTheme="minorHAnsi" w:cstheme="minorHAnsi"/>
          <w:b/>
          <w:color w:val="000000"/>
        </w:rPr>
        <w:br/>
        <w:t xml:space="preserve">KE </w:t>
      </w:r>
      <w:bookmarkEnd w:id="0"/>
      <w:r w:rsidRPr="00660057">
        <w:rPr>
          <w:rFonts w:asciiTheme="minorHAnsi" w:hAnsiTheme="minorHAnsi" w:cstheme="minorHAnsi"/>
          <w:b/>
          <w:color w:val="000000"/>
        </w:rPr>
        <w:t xml:space="preserve">SMLOUVĚ O LIMITACI NÁKLADŮ SPOJENÝCH S HRAZENÍM LÉČIVÉHO PŘÍPRAVKU </w:t>
      </w:r>
      <w:r w:rsidR="00DF5EF1" w:rsidRPr="00502A02">
        <w:rPr>
          <w:rFonts w:ascii="Calibri" w:hAnsi="Calibri" w:cs="Calibri"/>
          <w:b/>
          <w:color w:val="000000"/>
          <w:sz w:val="24"/>
          <w:szCs w:val="24"/>
          <w:highlight w:val="black"/>
        </w:rPr>
        <w:t>XXXXXXXXXX</w:t>
      </w:r>
    </w:p>
    <w:p w14:paraId="1BF59DB3" w14:textId="77777777" w:rsidR="00F02C69" w:rsidRPr="00660057" w:rsidRDefault="008E4705" w:rsidP="003E471F">
      <w:pPr>
        <w:spacing w:before="120" w:after="120" w:line="300" w:lineRule="atLeast"/>
        <w:jc w:val="center"/>
        <w:rPr>
          <w:rFonts w:asciiTheme="minorHAnsi" w:hAnsiTheme="minorHAnsi" w:cstheme="minorHAnsi"/>
          <w:color w:val="000000"/>
        </w:rPr>
      </w:pPr>
      <w:r w:rsidRPr="00660057">
        <w:rPr>
          <w:rFonts w:asciiTheme="minorHAnsi" w:hAnsiTheme="minorHAnsi" w:cstheme="minorHAnsi"/>
          <w:color w:val="000000"/>
        </w:rPr>
        <w:t>(„</w:t>
      </w:r>
      <w:r w:rsidR="00E810FA" w:rsidRPr="00660057">
        <w:rPr>
          <w:rFonts w:asciiTheme="minorHAnsi" w:hAnsiTheme="minorHAnsi" w:cstheme="minorHAnsi"/>
          <w:color w:val="000000"/>
        </w:rPr>
        <w:t xml:space="preserve">dále jen </w:t>
      </w:r>
      <w:r w:rsidRPr="00660057">
        <w:rPr>
          <w:rFonts w:asciiTheme="minorHAnsi" w:hAnsiTheme="minorHAnsi" w:cstheme="minorHAnsi"/>
          <w:b/>
          <w:color w:val="000000"/>
        </w:rPr>
        <w:t>Dodatek</w:t>
      </w:r>
      <w:r w:rsidR="00E810FA" w:rsidRPr="00660057">
        <w:rPr>
          <w:rFonts w:asciiTheme="minorHAnsi" w:hAnsiTheme="minorHAnsi" w:cstheme="minorHAnsi"/>
          <w:b/>
          <w:color w:val="000000"/>
        </w:rPr>
        <w:t xml:space="preserve"> č. </w:t>
      </w:r>
      <w:r w:rsidR="003D4311" w:rsidRPr="00660057">
        <w:rPr>
          <w:rFonts w:asciiTheme="minorHAnsi" w:hAnsiTheme="minorHAnsi" w:cstheme="minorHAnsi"/>
          <w:b/>
          <w:color w:val="000000"/>
        </w:rPr>
        <w:t>3</w:t>
      </w:r>
      <w:r w:rsidRPr="00660057">
        <w:rPr>
          <w:rFonts w:asciiTheme="minorHAnsi" w:hAnsiTheme="minorHAnsi" w:cstheme="minorHAnsi"/>
          <w:color w:val="000000"/>
        </w:rPr>
        <w:t>“)</w:t>
      </w:r>
      <w:r w:rsidR="00E810FA" w:rsidRPr="00660057">
        <w:rPr>
          <w:rFonts w:asciiTheme="minorHAnsi" w:hAnsiTheme="minorHAnsi" w:cstheme="minorHAnsi"/>
          <w:color w:val="000000"/>
        </w:rPr>
        <w:t xml:space="preserve"> </w:t>
      </w:r>
    </w:p>
    <w:p w14:paraId="22C39258" w14:textId="77777777" w:rsidR="002F7A89" w:rsidRPr="00CE43A5" w:rsidRDefault="002F7A89" w:rsidP="002F7A89">
      <w:pPr>
        <w:spacing w:after="40"/>
        <w:jc w:val="center"/>
        <w:rPr>
          <w:rFonts w:asciiTheme="minorHAnsi" w:hAnsiTheme="minorHAnsi"/>
          <w:sz w:val="18"/>
        </w:rPr>
      </w:pPr>
      <w:r w:rsidRPr="0061595B">
        <w:rPr>
          <w:rFonts w:ascii="Calibri" w:hAnsi="Calibri" w:cs="Calibri"/>
          <w:color w:val="000000"/>
          <w:sz w:val="18"/>
          <w:szCs w:val="18"/>
        </w:rPr>
        <w:t>uzavřený dohodou smluvních stran v souladu s ustanovením §1902 zákona č. 89/2012 Sb.,</w:t>
      </w:r>
      <w:r>
        <w:rPr>
          <w:rFonts w:ascii="Calibri" w:hAnsi="Calibri" w:cs="Calibri"/>
          <w:color w:val="000000"/>
          <w:sz w:val="24"/>
          <w:szCs w:val="24"/>
        </w:rPr>
        <w:t xml:space="preserve"> </w:t>
      </w:r>
      <w:r w:rsidRPr="00CE43A5">
        <w:rPr>
          <w:rFonts w:asciiTheme="minorHAnsi" w:hAnsiTheme="minorHAnsi"/>
          <w:sz w:val="18"/>
        </w:rPr>
        <w:t>občanský zákoník</w:t>
      </w:r>
      <w:r w:rsidRPr="00CE43A5">
        <w:rPr>
          <w:rFonts w:asciiTheme="minorHAnsi" w:hAnsiTheme="minorHAnsi" w:cstheme="minorHAnsi"/>
          <w:sz w:val="18"/>
          <w:szCs w:val="18"/>
        </w:rPr>
        <w:t>, ve znění pozdějších předpisů</w:t>
      </w:r>
      <w:r w:rsidRPr="00CE43A5">
        <w:rPr>
          <w:rFonts w:asciiTheme="minorHAnsi" w:hAnsiTheme="minorHAnsi"/>
          <w:sz w:val="18"/>
        </w:rPr>
        <w:t xml:space="preserve"> (dále jen „občanský zákoník“)</w:t>
      </w:r>
    </w:p>
    <w:p w14:paraId="43D04623" w14:textId="77777777" w:rsidR="00997E47" w:rsidRPr="00660057" w:rsidRDefault="00997E47">
      <w:pPr>
        <w:spacing w:before="120" w:after="120" w:line="300" w:lineRule="atLeast"/>
        <w:jc w:val="both"/>
        <w:rPr>
          <w:rFonts w:asciiTheme="minorHAnsi" w:hAnsiTheme="minorHAnsi" w:cstheme="minorHAnsi"/>
          <w:b/>
          <w:color w:val="000000"/>
        </w:rPr>
      </w:pPr>
    </w:p>
    <w:p w14:paraId="75354DFD" w14:textId="77777777" w:rsidR="00660057" w:rsidRPr="008D648F" w:rsidRDefault="00660057" w:rsidP="00660057">
      <w:pPr>
        <w:autoSpaceDN w:val="0"/>
        <w:spacing w:after="0"/>
        <w:ind w:right="113"/>
        <w:jc w:val="both"/>
        <w:textAlignment w:val="baseline"/>
        <w:outlineLvl w:val="0"/>
        <w:rPr>
          <w:rFonts w:asciiTheme="minorHAnsi" w:eastAsia="Times New Roman" w:hAnsiTheme="minorHAnsi" w:cstheme="minorHAnsi"/>
          <w:b/>
          <w:lang w:eastAsia="cs-CZ"/>
        </w:rPr>
      </w:pPr>
      <w:r w:rsidRPr="008D648F">
        <w:rPr>
          <w:rFonts w:asciiTheme="minorHAnsi" w:eastAsia="Times New Roman" w:hAnsiTheme="minorHAnsi" w:cstheme="minorHAnsi"/>
          <w:b/>
          <w:lang w:eastAsia="cs-CZ"/>
        </w:rPr>
        <w:t xml:space="preserve">Česká průmyslová zdravotní pojišťovna </w:t>
      </w:r>
    </w:p>
    <w:p w14:paraId="18FDC72B" w14:textId="77777777" w:rsidR="00660057" w:rsidRPr="008D648F" w:rsidRDefault="00660057" w:rsidP="00660057">
      <w:pPr>
        <w:autoSpaceDN w:val="0"/>
        <w:spacing w:after="0"/>
        <w:ind w:right="113"/>
        <w:jc w:val="both"/>
        <w:textAlignment w:val="baseline"/>
        <w:outlineLvl w:val="0"/>
        <w:rPr>
          <w:rFonts w:asciiTheme="minorHAnsi" w:eastAsia="Times New Roman" w:hAnsiTheme="minorHAnsi" w:cstheme="minorHAnsi"/>
          <w:b/>
          <w:lang w:eastAsia="cs-CZ"/>
        </w:rPr>
      </w:pPr>
      <w:r w:rsidRPr="008D648F">
        <w:rPr>
          <w:rFonts w:asciiTheme="minorHAnsi" w:eastAsia="Times New Roman" w:hAnsiTheme="minorHAnsi" w:cstheme="minorHAnsi"/>
          <w:b/>
          <w:lang w:eastAsia="cs-CZ"/>
        </w:rPr>
        <w:t>se sídlem:</w:t>
      </w:r>
      <w:r w:rsidRPr="008D648F">
        <w:rPr>
          <w:rFonts w:asciiTheme="minorHAnsi" w:eastAsia="Times New Roman" w:hAnsiTheme="minorHAnsi" w:cstheme="minorHAnsi"/>
          <w:b/>
          <w:lang w:eastAsia="cs-CZ"/>
        </w:rPr>
        <w:tab/>
      </w:r>
      <w:r w:rsidRPr="008D648F">
        <w:rPr>
          <w:rFonts w:asciiTheme="minorHAnsi" w:eastAsia="Times New Roman" w:hAnsiTheme="minorHAnsi" w:cstheme="minorHAnsi"/>
          <w:lang w:eastAsia="cs-CZ"/>
        </w:rPr>
        <w:t>Jeremenkova 161/11, 703 00 Ostrava – Vítkovice</w:t>
      </w:r>
    </w:p>
    <w:p w14:paraId="5ACE7198" w14:textId="77777777" w:rsidR="00660057" w:rsidRPr="008D648F" w:rsidRDefault="00660057" w:rsidP="00660057">
      <w:pPr>
        <w:autoSpaceDN w:val="0"/>
        <w:spacing w:after="0"/>
        <w:ind w:right="113"/>
        <w:jc w:val="both"/>
        <w:textAlignment w:val="baseline"/>
        <w:outlineLvl w:val="0"/>
        <w:rPr>
          <w:rFonts w:asciiTheme="minorHAnsi" w:eastAsia="Times New Roman" w:hAnsiTheme="minorHAnsi" w:cstheme="minorHAnsi"/>
          <w:lang w:eastAsia="cs-CZ"/>
        </w:rPr>
      </w:pPr>
      <w:r w:rsidRPr="008D648F">
        <w:rPr>
          <w:rFonts w:asciiTheme="minorHAnsi" w:eastAsia="Times New Roman" w:hAnsiTheme="minorHAnsi" w:cstheme="minorHAnsi"/>
          <w:b/>
          <w:lang w:eastAsia="cs-CZ"/>
        </w:rPr>
        <w:t>zastoupena:</w:t>
      </w:r>
      <w:r w:rsidRPr="008D648F">
        <w:rPr>
          <w:rFonts w:asciiTheme="minorHAnsi" w:eastAsia="Times New Roman" w:hAnsiTheme="minorHAnsi" w:cstheme="minorHAnsi"/>
          <w:b/>
          <w:lang w:eastAsia="cs-CZ"/>
        </w:rPr>
        <w:tab/>
      </w:r>
      <w:r w:rsidRPr="008D648F">
        <w:rPr>
          <w:rFonts w:asciiTheme="minorHAnsi" w:eastAsia="Times New Roman" w:hAnsiTheme="minorHAnsi" w:cstheme="minorHAnsi"/>
          <w:lang w:eastAsia="cs-CZ"/>
        </w:rPr>
        <w:t xml:space="preserve">JUDr. Petr Vaněk, Ph.D., generální ředitel </w:t>
      </w:r>
    </w:p>
    <w:p w14:paraId="3CE8BE2B" w14:textId="77777777" w:rsidR="00660057" w:rsidRPr="008D648F" w:rsidRDefault="00660057" w:rsidP="00660057">
      <w:pPr>
        <w:autoSpaceDN w:val="0"/>
        <w:spacing w:after="0"/>
        <w:ind w:right="113"/>
        <w:jc w:val="both"/>
        <w:textAlignment w:val="baseline"/>
        <w:outlineLvl w:val="0"/>
        <w:rPr>
          <w:rFonts w:asciiTheme="minorHAnsi" w:eastAsia="Times New Roman" w:hAnsiTheme="minorHAnsi" w:cstheme="minorHAnsi"/>
          <w:b/>
          <w:lang w:eastAsia="cs-CZ"/>
        </w:rPr>
      </w:pPr>
      <w:r w:rsidRPr="008D648F">
        <w:rPr>
          <w:rFonts w:asciiTheme="minorHAnsi" w:eastAsia="Times New Roman" w:hAnsiTheme="minorHAnsi" w:cstheme="minorHAnsi"/>
          <w:b/>
          <w:lang w:eastAsia="cs-CZ"/>
        </w:rPr>
        <w:t>IČO:</w:t>
      </w:r>
      <w:r w:rsidRPr="008D648F">
        <w:rPr>
          <w:rFonts w:asciiTheme="minorHAnsi" w:eastAsia="Times New Roman" w:hAnsiTheme="minorHAnsi" w:cstheme="minorHAnsi"/>
          <w:b/>
          <w:lang w:eastAsia="cs-CZ"/>
        </w:rPr>
        <w:tab/>
      </w:r>
      <w:r w:rsidRPr="008D648F">
        <w:rPr>
          <w:rFonts w:asciiTheme="minorHAnsi" w:eastAsia="Times New Roman" w:hAnsiTheme="minorHAnsi" w:cstheme="minorHAnsi"/>
          <w:b/>
          <w:lang w:eastAsia="cs-CZ"/>
        </w:rPr>
        <w:tab/>
      </w:r>
      <w:r w:rsidRPr="008D648F">
        <w:rPr>
          <w:rFonts w:asciiTheme="minorHAnsi" w:eastAsia="Times New Roman" w:hAnsiTheme="minorHAnsi" w:cstheme="minorHAnsi"/>
          <w:lang w:eastAsia="cs-CZ"/>
        </w:rPr>
        <w:t>47672234</w:t>
      </w:r>
    </w:p>
    <w:p w14:paraId="47D44B51" w14:textId="77777777" w:rsidR="00660057" w:rsidRPr="008D648F" w:rsidRDefault="00660057" w:rsidP="00660057">
      <w:pPr>
        <w:autoSpaceDN w:val="0"/>
        <w:spacing w:after="0"/>
        <w:ind w:right="113"/>
        <w:jc w:val="both"/>
        <w:textAlignment w:val="baseline"/>
        <w:outlineLvl w:val="0"/>
        <w:rPr>
          <w:rFonts w:asciiTheme="minorHAnsi" w:eastAsia="Times New Roman" w:hAnsiTheme="minorHAnsi" w:cstheme="minorHAnsi"/>
          <w:b/>
          <w:lang w:eastAsia="cs-CZ"/>
        </w:rPr>
      </w:pPr>
      <w:r w:rsidRPr="008D648F">
        <w:rPr>
          <w:rFonts w:asciiTheme="minorHAnsi" w:eastAsia="Times New Roman" w:hAnsiTheme="minorHAnsi" w:cstheme="minorHAnsi"/>
          <w:b/>
          <w:lang w:eastAsia="cs-CZ"/>
        </w:rPr>
        <w:t>DIČ:</w:t>
      </w:r>
      <w:r w:rsidRPr="008D648F">
        <w:rPr>
          <w:rFonts w:asciiTheme="minorHAnsi" w:eastAsia="Times New Roman" w:hAnsiTheme="minorHAnsi" w:cstheme="minorHAnsi"/>
          <w:b/>
          <w:lang w:eastAsia="cs-CZ"/>
        </w:rPr>
        <w:tab/>
      </w:r>
      <w:r w:rsidRPr="008D648F">
        <w:rPr>
          <w:rFonts w:asciiTheme="minorHAnsi" w:eastAsia="Times New Roman" w:hAnsiTheme="minorHAnsi" w:cstheme="minorHAnsi"/>
          <w:b/>
          <w:lang w:eastAsia="cs-CZ"/>
        </w:rPr>
        <w:tab/>
      </w:r>
      <w:r w:rsidRPr="008D648F">
        <w:rPr>
          <w:rFonts w:asciiTheme="minorHAnsi" w:eastAsia="Times New Roman" w:hAnsiTheme="minorHAnsi" w:cstheme="minorHAnsi"/>
          <w:lang w:eastAsia="cs-CZ"/>
        </w:rPr>
        <w:t>není plátcem DPH</w:t>
      </w:r>
    </w:p>
    <w:p w14:paraId="365A3825" w14:textId="77777777" w:rsidR="00660057" w:rsidRPr="008D648F" w:rsidRDefault="00660057" w:rsidP="00660057">
      <w:pPr>
        <w:autoSpaceDN w:val="0"/>
        <w:spacing w:after="0"/>
        <w:ind w:right="113"/>
        <w:jc w:val="both"/>
        <w:textAlignment w:val="baseline"/>
        <w:outlineLvl w:val="0"/>
        <w:rPr>
          <w:rFonts w:asciiTheme="minorHAnsi" w:eastAsia="Times New Roman" w:hAnsiTheme="minorHAnsi" w:cstheme="minorHAnsi"/>
          <w:lang w:eastAsia="cs-CZ"/>
        </w:rPr>
      </w:pPr>
      <w:r w:rsidRPr="008D648F">
        <w:rPr>
          <w:rFonts w:asciiTheme="minorHAnsi" w:eastAsia="Times New Roman" w:hAnsiTheme="minorHAnsi" w:cstheme="minorHAnsi"/>
          <w:lang w:eastAsia="cs-CZ"/>
        </w:rPr>
        <w:t>zapsaná v obchodním rejstříku vedeném Krajským soudem v Ostravě, sp. zn. AXIV  545</w:t>
      </w:r>
    </w:p>
    <w:p w14:paraId="3E28B57D" w14:textId="1AACF372" w:rsidR="00660057" w:rsidRPr="008D648F" w:rsidRDefault="00660057" w:rsidP="00660057">
      <w:pPr>
        <w:autoSpaceDN w:val="0"/>
        <w:spacing w:after="0"/>
        <w:ind w:right="113"/>
        <w:jc w:val="both"/>
        <w:textAlignment w:val="baseline"/>
        <w:outlineLvl w:val="0"/>
        <w:rPr>
          <w:rFonts w:asciiTheme="minorHAnsi" w:eastAsia="Times New Roman" w:hAnsiTheme="minorHAnsi" w:cstheme="minorHAnsi"/>
          <w:b/>
          <w:lang w:eastAsia="cs-CZ"/>
        </w:rPr>
      </w:pPr>
      <w:r w:rsidRPr="008D648F">
        <w:rPr>
          <w:rFonts w:asciiTheme="minorHAnsi" w:eastAsia="Times New Roman" w:hAnsiTheme="minorHAnsi" w:cstheme="minorHAnsi"/>
          <w:b/>
          <w:lang w:eastAsia="cs-CZ"/>
        </w:rPr>
        <w:t xml:space="preserve">bankovní spojení: </w:t>
      </w:r>
      <w:r w:rsidRPr="00660057">
        <w:rPr>
          <w:rFonts w:asciiTheme="minorHAnsi" w:hAnsiTheme="minorHAnsi" w:cstheme="minorHAnsi"/>
          <w:b/>
          <w:color w:val="000000"/>
          <w:highlight w:val="black"/>
        </w:rPr>
        <w:t>XXXXXXXXXX</w:t>
      </w:r>
    </w:p>
    <w:p w14:paraId="0BAC4DC8" w14:textId="191AA67A" w:rsidR="00660057" w:rsidRPr="008D648F" w:rsidRDefault="00660057" w:rsidP="00660057">
      <w:pPr>
        <w:autoSpaceDN w:val="0"/>
        <w:spacing w:after="0"/>
        <w:ind w:right="113"/>
        <w:jc w:val="both"/>
        <w:textAlignment w:val="baseline"/>
        <w:outlineLvl w:val="0"/>
        <w:rPr>
          <w:rFonts w:asciiTheme="minorHAnsi" w:eastAsia="Times New Roman" w:hAnsiTheme="minorHAnsi" w:cstheme="minorHAnsi"/>
          <w:lang w:eastAsia="cs-CZ"/>
        </w:rPr>
      </w:pPr>
      <w:r w:rsidRPr="008D648F">
        <w:rPr>
          <w:rFonts w:asciiTheme="minorHAnsi" w:eastAsia="Times New Roman" w:hAnsiTheme="minorHAnsi" w:cstheme="minorHAnsi"/>
          <w:b/>
          <w:lang w:eastAsia="cs-CZ"/>
        </w:rPr>
        <w:t>číslo účtu:</w:t>
      </w:r>
      <w:r w:rsidRPr="008D648F">
        <w:rPr>
          <w:rFonts w:asciiTheme="minorHAnsi" w:eastAsia="Times New Roman" w:hAnsiTheme="minorHAnsi" w:cstheme="minorHAnsi"/>
          <w:b/>
          <w:lang w:eastAsia="cs-CZ"/>
        </w:rPr>
        <w:tab/>
      </w:r>
      <w:r w:rsidRPr="00660057">
        <w:rPr>
          <w:rFonts w:asciiTheme="minorHAnsi" w:hAnsiTheme="minorHAnsi" w:cstheme="minorHAnsi"/>
          <w:b/>
          <w:color w:val="000000"/>
          <w:highlight w:val="black"/>
        </w:rPr>
        <w:t>XXXXXXXXXX</w:t>
      </w:r>
      <w:r w:rsidRPr="008D648F">
        <w:rPr>
          <w:rFonts w:asciiTheme="minorHAnsi" w:eastAsia="Times New Roman" w:hAnsiTheme="minorHAnsi" w:cstheme="minorHAnsi"/>
          <w:b/>
          <w:lang w:eastAsia="cs-CZ"/>
        </w:rPr>
        <w:t xml:space="preserve"> (</w:t>
      </w:r>
      <w:r w:rsidRPr="008D648F">
        <w:rPr>
          <w:rFonts w:asciiTheme="minorHAnsi" w:eastAsia="Times New Roman" w:hAnsiTheme="minorHAnsi" w:cstheme="minorHAnsi"/>
          <w:lang w:eastAsia="cs-CZ"/>
        </w:rPr>
        <w:t>dále jen</w:t>
      </w:r>
      <w:r w:rsidRPr="008D648F">
        <w:rPr>
          <w:rFonts w:asciiTheme="minorHAnsi" w:eastAsia="Times New Roman" w:hAnsiTheme="minorHAnsi" w:cstheme="minorHAnsi"/>
          <w:b/>
          <w:lang w:eastAsia="cs-CZ"/>
        </w:rPr>
        <w:t xml:space="preserve"> „Pojišťovna“)</w:t>
      </w:r>
    </w:p>
    <w:p w14:paraId="6C3098EB" w14:textId="77777777" w:rsidR="00660057" w:rsidRPr="00660057" w:rsidRDefault="00660057" w:rsidP="00660057">
      <w:pPr>
        <w:spacing w:before="240" w:after="240" w:line="300" w:lineRule="atLeast"/>
        <w:jc w:val="center"/>
        <w:rPr>
          <w:rFonts w:asciiTheme="minorHAnsi" w:hAnsiTheme="minorHAnsi" w:cstheme="minorHAnsi"/>
          <w:b/>
          <w:color w:val="000000"/>
        </w:rPr>
      </w:pPr>
      <w:r w:rsidRPr="00660057">
        <w:rPr>
          <w:rFonts w:asciiTheme="minorHAnsi" w:hAnsiTheme="minorHAnsi" w:cstheme="minorHAnsi"/>
          <w:b/>
          <w:color w:val="000000"/>
        </w:rPr>
        <w:t>a</w:t>
      </w:r>
    </w:p>
    <w:p w14:paraId="1F67501B" w14:textId="77777777" w:rsidR="00660057" w:rsidRPr="00660057" w:rsidRDefault="00660057" w:rsidP="00660057">
      <w:pPr>
        <w:spacing w:before="120" w:after="0"/>
        <w:rPr>
          <w:rFonts w:asciiTheme="minorHAnsi" w:hAnsiTheme="minorHAnsi" w:cstheme="minorHAnsi"/>
          <w:b/>
        </w:rPr>
      </w:pPr>
      <w:r w:rsidRPr="00660057">
        <w:rPr>
          <w:rFonts w:asciiTheme="minorHAnsi" w:hAnsiTheme="minorHAnsi" w:cstheme="minorHAnsi"/>
          <w:b/>
        </w:rPr>
        <w:t>Merck Sharp &amp; Dohme B.V.</w:t>
      </w:r>
    </w:p>
    <w:p w14:paraId="5978E277" w14:textId="77777777" w:rsidR="00660057" w:rsidRPr="00660057" w:rsidRDefault="00660057" w:rsidP="00660057">
      <w:pPr>
        <w:spacing w:before="120" w:after="0"/>
        <w:rPr>
          <w:rFonts w:asciiTheme="minorHAnsi" w:hAnsiTheme="minorHAnsi" w:cstheme="minorHAnsi"/>
        </w:rPr>
      </w:pPr>
      <w:r w:rsidRPr="00660057">
        <w:rPr>
          <w:rFonts w:asciiTheme="minorHAnsi" w:hAnsiTheme="minorHAnsi" w:cstheme="minorHAnsi"/>
          <w:b/>
        </w:rPr>
        <w:t>se sídlem:</w:t>
      </w:r>
      <w:r w:rsidRPr="00660057">
        <w:rPr>
          <w:rFonts w:asciiTheme="minorHAnsi" w:hAnsiTheme="minorHAnsi" w:cstheme="minorHAnsi"/>
        </w:rPr>
        <w:t xml:space="preserve"> Waarderweg 39, 2031 BN Haarlem, Nizozemsko</w:t>
      </w:r>
    </w:p>
    <w:p w14:paraId="0D94D416" w14:textId="77777777" w:rsidR="00660057" w:rsidRPr="00660057" w:rsidRDefault="00660057" w:rsidP="00660057">
      <w:pPr>
        <w:spacing w:before="120" w:after="0"/>
        <w:rPr>
          <w:rFonts w:asciiTheme="minorHAnsi" w:hAnsiTheme="minorHAnsi" w:cstheme="minorHAnsi"/>
        </w:rPr>
      </w:pPr>
      <w:r w:rsidRPr="00660057">
        <w:rPr>
          <w:rFonts w:asciiTheme="minorHAnsi" w:hAnsiTheme="minorHAnsi" w:cstheme="minorHAnsi"/>
          <w:b/>
        </w:rPr>
        <w:t xml:space="preserve">zapsaná </w:t>
      </w:r>
      <w:r w:rsidRPr="00660057">
        <w:rPr>
          <w:rFonts w:asciiTheme="minorHAnsi" w:hAnsiTheme="minorHAnsi" w:cstheme="minorHAnsi"/>
          <w:bCs/>
        </w:rPr>
        <w:t>v</w:t>
      </w:r>
      <w:r w:rsidRPr="00660057">
        <w:rPr>
          <w:rFonts w:asciiTheme="minorHAnsi" w:hAnsiTheme="minorHAnsi" w:cstheme="minorHAnsi"/>
          <w:b/>
        </w:rPr>
        <w:t> </w:t>
      </w:r>
      <w:r w:rsidRPr="00660057">
        <w:rPr>
          <w:rFonts w:asciiTheme="minorHAnsi" w:hAnsiTheme="minorHAnsi" w:cstheme="minorHAnsi"/>
        </w:rPr>
        <w:t>rejstříku obchodních komor pod registračním číslem 34028461, vedeném obchodní komorou pro Amsterdam</w:t>
      </w:r>
    </w:p>
    <w:p w14:paraId="21991634" w14:textId="77777777" w:rsidR="00660057" w:rsidRPr="00660057" w:rsidRDefault="00660057" w:rsidP="00660057">
      <w:pPr>
        <w:spacing w:after="0"/>
        <w:rPr>
          <w:rFonts w:asciiTheme="minorHAnsi" w:hAnsiTheme="minorHAnsi" w:cstheme="minorHAnsi"/>
        </w:rPr>
      </w:pPr>
      <w:r w:rsidRPr="00660057">
        <w:rPr>
          <w:rFonts w:asciiTheme="minorHAnsi" w:hAnsiTheme="minorHAnsi" w:cstheme="minorHAnsi"/>
          <w:b/>
        </w:rPr>
        <w:br/>
        <w:t>zastoupena</w:t>
      </w:r>
      <w:r w:rsidRPr="00660057">
        <w:rPr>
          <w:rFonts w:asciiTheme="minorHAnsi" w:hAnsiTheme="minorHAnsi" w:cstheme="minorHAnsi"/>
        </w:rPr>
        <w:t xml:space="preserve"> na základě plné moci ze dne 3. 2. 2020 společností: </w:t>
      </w:r>
      <w:r w:rsidRPr="00660057">
        <w:rPr>
          <w:rFonts w:asciiTheme="minorHAnsi" w:hAnsiTheme="minorHAnsi" w:cstheme="minorHAnsi"/>
        </w:rPr>
        <w:br/>
      </w:r>
      <w:r w:rsidRPr="00660057">
        <w:rPr>
          <w:rFonts w:asciiTheme="minorHAnsi" w:hAnsiTheme="minorHAnsi" w:cstheme="minorHAnsi"/>
        </w:rPr>
        <w:br/>
      </w:r>
      <w:r w:rsidRPr="00660057">
        <w:rPr>
          <w:rFonts w:asciiTheme="minorHAnsi" w:hAnsiTheme="minorHAnsi" w:cstheme="minorHAnsi"/>
          <w:b/>
        </w:rPr>
        <w:t>Merck Sharp &amp; Dohme s.r.o.</w:t>
      </w:r>
      <w:r w:rsidRPr="00660057">
        <w:rPr>
          <w:rFonts w:asciiTheme="minorHAnsi" w:hAnsiTheme="minorHAnsi" w:cstheme="minorHAnsi"/>
        </w:rPr>
        <w:t xml:space="preserve"> </w:t>
      </w:r>
    </w:p>
    <w:p w14:paraId="08F583F0" w14:textId="77777777" w:rsidR="00660057" w:rsidRPr="00660057" w:rsidRDefault="00660057" w:rsidP="00660057">
      <w:pPr>
        <w:spacing w:after="0"/>
        <w:rPr>
          <w:rFonts w:asciiTheme="minorHAnsi" w:hAnsiTheme="minorHAnsi" w:cstheme="minorHAnsi"/>
        </w:rPr>
      </w:pPr>
      <w:r w:rsidRPr="00660057">
        <w:rPr>
          <w:rFonts w:asciiTheme="minorHAnsi" w:hAnsiTheme="minorHAnsi" w:cstheme="minorHAnsi"/>
          <w:b/>
        </w:rPr>
        <w:t>se sídlem:</w:t>
      </w:r>
      <w:r w:rsidRPr="00660057">
        <w:rPr>
          <w:rFonts w:asciiTheme="minorHAnsi" w:hAnsiTheme="minorHAnsi" w:cstheme="minorHAnsi"/>
        </w:rPr>
        <w:t xml:space="preserve"> Na Valentince 3336/4, 150 00, Praha 5 </w:t>
      </w:r>
    </w:p>
    <w:p w14:paraId="4DD346C2" w14:textId="77777777" w:rsidR="00660057" w:rsidRPr="00660057" w:rsidRDefault="00660057" w:rsidP="00660057">
      <w:pPr>
        <w:spacing w:after="0"/>
        <w:rPr>
          <w:rFonts w:asciiTheme="minorHAnsi" w:hAnsiTheme="minorHAnsi" w:cstheme="minorHAnsi"/>
        </w:rPr>
      </w:pPr>
      <w:r w:rsidRPr="00660057">
        <w:rPr>
          <w:rFonts w:asciiTheme="minorHAnsi" w:hAnsiTheme="minorHAnsi" w:cstheme="minorHAnsi"/>
          <w:b/>
        </w:rPr>
        <w:t>zastoupenou:</w:t>
      </w:r>
      <w:r w:rsidRPr="00660057">
        <w:rPr>
          <w:rFonts w:asciiTheme="minorHAnsi" w:hAnsiTheme="minorHAnsi" w:cstheme="minorHAnsi"/>
        </w:rPr>
        <w:t xml:space="preserve"> Stefano Santangelo, jednatel</w:t>
      </w:r>
    </w:p>
    <w:p w14:paraId="3D4E5FA3" w14:textId="77777777" w:rsidR="00660057" w:rsidRPr="00660057" w:rsidRDefault="00660057" w:rsidP="00660057">
      <w:pPr>
        <w:spacing w:after="0"/>
        <w:rPr>
          <w:rFonts w:asciiTheme="minorHAnsi" w:hAnsiTheme="minorHAnsi" w:cstheme="minorHAnsi"/>
        </w:rPr>
      </w:pPr>
      <w:r w:rsidRPr="00660057">
        <w:rPr>
          <w:rFonts w:asciiTheme="minorHAnsi" w:hAnsiTheme="minorHAnsi" w:cstheme="minorHAnsi"/>
          <w:b/>
        </w:rPr>
        <w:t>IČO:</w:t>
      </w:r>
      <w:r w:rsidRPr="00660057">
        <w:rPr>
          <w:rFonts w:asciiTheme="minorHAnsi" w:hAnsiTheme="minorHAnsi" w:cstheme="minorHAnsi"/>
        </w:rPr>
        <w:t xml:space="preserve"> 28462564</w:t>
      </w:r>
    </w:p>
    <w:p w14:paraId="02B7BDEB" w14:textId="77777777" w:rsidR="00660057" w:rsidRPr="00660057" w:rsidRDefault="00660057" w:rsidP="00660057">
      <w:pPr>
        <w:spacing w:after="0"/>
        <w:rPr>
          <w:rFonts w:asciiTheme="minorHAnsi" w:hAnsiTheme="minorHAnsi" w:cstheme="minorHAnsi"/>
        </w:rPr>
      </w:pPr>
      <w:r w:rsidRPr="00660057">
        <w:rPr>
          <w:rFonts w:asciiTheme="minorHAnsi" w:hAnsiTheme="minorHAnsi" w:cstheme="minorHAnsi"/>
          <w:b/>
        </w:rPr>
        <w:t>DIČ:</w:t>
      </w:r>
      <w:r w:rsidRPr="00660057">
        <w:rPr>
          <w:rFonts w:asciiTheme="minorHAnsi" w:hAnsiTheme="minorHAnsi" w:cstheme="minorHAnsi"/>
        </w:rPr>
        <w:t xml:space="preserve"> CZ28462564</w:t>
      </w:r>
    </w:p>
    <w:p w14:paraId="5DFDA1B5" w14:textId="77777777" w:rsidR="00660057" w:rsidRPr="00660057" w:rsidRDefault="00660057" w:rsidP="00660057">
      <w:pPr>
        <w:spacing w:after="0"/>
        <w:rPr>
          <w:rFonts w:asciiTheme="minorHAnsi" w:hAnsiTheme="minorHAnsi" w:cstheme="minorHAnsi"/>
        </w:rPr>
      </w:pPr>
      <w:r w:rsidRPr="00660057">
        <w:rPr>
          <w:rFonts w:asciiTheme="minorHAnsi" w:hAnsiTheme="minorHAnsi" w:cstheme="minorHAnsi"/>
          <w:b/>
        </w:rPr>
        <w:t>zapsána v obchodním rejstříku vedeném</w:t>
      </w:r>
      <w:r w:rsidRPr="00660057">
        <w:rPr>
          <w:rFonts w:asciiTheme="minorHAnsi" w:hAnsiTheme="minorHAnsi" w:cstheme="minorHAnsi"/>
        </w:rPr>
        <w:t xml:space="preserve"> u Městského soudu v Praze, oddíl C, vložka 143294 </w:t>
      </w:r>
    </w:p>
    <w:p w14:paraId="66318594" w14:textId="5C82B191" w:rsidR="00660057" w:rsidRPr="00660057" w:rsidRDefault="00660057" w:rsidP="00660057">
      <w:pPr>
        <w:spacing w:after="0"/>
        <w:rPr>
          <w:rFonts w:asciiTheme="minorHAnsi" w:hAnsiTheme="minorHAnsi" w:cstheme="minorHAnsi"/>
        </w:rPr>
      </w:pPr>
      <w:r w:rsidRPr="00660057">
        <w:rPr>
          <w:rFonts w:asciiTheme="minorHAnsi" w:hAnsiTheme="minorHAnsi" w:cstheme="minorHAnsi"/>
          <w:b/>
        </w:rPr>
        <w:t>bankovní spojení:</w:t>
      </w:r>
      <w:r w:rsidRPr="00660057">
        <w:rPr>
          <w:rFonts w:asciiTheme="minorHAnsi" w:hAnsiTheme="minorHAnsi" w:cstheme="minorHAnsi"/>
        </w:rPr>
        <w:t xml:space="preserve"> </w:t>
      </w:r>
      <w:r w:rsidRPr="00660057">
        <w:rPr>
          <w:rFonts w:asciiTheme="minorHAnsi" w:hAnsiTheme="minorHAnsi" w:cstheme="minorHAnsi"/>
          <w:b/>
          <w:color w:val="000000"/>
          <w:highlight w:val="black"/>
        </w:rPr>
        <w:t>XXXXXXXXXX</w:t>
      </w:r>
    </w:p>
    <w:p w14:paraId="14DE7408" w14:textId="3439B7D1" w:rsidR="00660057" w:rsidRPr="00660057" w:rsidRDefault="00660057" w:rsidP="00660057">
      <w:pPr>
        <w:spacing w:after="0"/>
        <w:rPr>
          <w:rFonts w:asciiTheme="minorHAnsi" w:hAnsiTheme="minorHAnsi" w:cstheme="minorHAnsi"/>
        </w:rPr>
      </w:pPr>
      <w:r w:rsidRPr="00660057">
        <w:rPr>
          <w:rFonts w:asciiTheme="minorHAnsi" w:hAnsiTheme="minorHAnsi" w:cstheme="minorHAnsi"/>
          <w:b/>
        </w:rPr>
        <w:t>číslo účtu:</w:t>
      </w:r>
      <w:r w:rsidRPr="00660057">
        <w:rPr>
          <w:rFonts w:asciiTheme="minorHAnsi" w:hAnsiTheme="minorHAnsi" w:cstheme="minorHAnsi"/>
        </w:rPr>
        <w:t xml:space="preserve"> </w:t>
      </w:r>
      <w:r w:rsidRPr="00660057">
        <w:rPr>
          <w:rFonts w:asciiTheme="minorHAnsi" w:hAnsiTheme="minorHAnsi" w:cstheme="minorHAnsi"/>
          <w:b/>
          <w:color w:val="000000"/>
          <w:highlight w:val="black"/>
        </w:rPr>
        <w:t>XXXXXXXXXX</w:t>
      </w:r>
    </w:p>
    <w:p w14:paraId="351614A6" w14:textId="77777777" w:rsidR="00660057" w:rsidRPr="00660057" w:rsidRDefault="00660057" w:rsidP="00660057">
      <w:pPr>
        <w:spacing w:after="0"/>
        <w:rPr>
          <w:rFonts w:asciiTheme="minorHAnsi" w:hAnsiTheme="minorHAnsi" w:cstheme="minorHAnsi"/>
        </w:rPr>
      </w:pPr>
      <w:r w:rsidRPr="00660057">
        <w:rPr>
          <w:rFonts w:asciiTheme="minorHAnsi" w:hAnsiTheme="minorHAnsi" w:cstheme="minorHAnsi"/>
        </w:rPr>
        <w:t>(dále jen „</w:t>
      </w:r>
      <w:r w:rsidRPr="00660057">
        <w:rPr>
          <w:rFonts w:asciiTheme="minorHAnsi" w:hAnsiTheme="minorHAnsi" w:cstheme="minorHAnsi"/>
          <w:b/>
          <w:bCs/>
        </w:rPr>
        <w:t>Držitel</w:t>
      </w:r>
      <w:r w:rsidRPr="00660057">
        <w:rPr>
          <w:rFonts w:asciiTheme="minorHAnsi" w:hAnsiTheme="minorHAnsi" w:cstheme="minorHAnsi"/>
        </w:rPr>
        <w:t>“)</w:t>
      </w:r>
    </w:p>
    <w:p w14:paraId="2B22F18F" w14:textId="77777777" w:rsidR="00660057" w:rsidRPr="00660057" w:rsidRDefault="00660057" w:rsidP="00660057">
      <w:pPr>
        <w:spacing w:after="0"/>
        <w:rPr>
          <w:rFonts w:asciiTheme="minorHAnsi" w:hAnsiTheme="minorHAnsi" w:cstheme="minorHAnsi"/>
        </w:rPr>
      </w:pPr>
      <w:r w:rsidRPr="00660057">
        <w:rPr>
          <w:rFonts w:asciiTheme="minorHAnsi" w:hAnsiTheme="minorHAnsi" w:cstheme="minorHAnsi"/>
        </w:rPr>
        <w:t>(společně dále jen „</w:t>
      </w:r>
      <w:r w:rsidRPr="00660057">
        <w:rPr>
          <w:rFonts w:asciiTheme="minorHAnsi" w:hAnsiTheme="minorHAnsi" w:cstheme="minorHAnsi"/>
          <w:b/>
          <w:bCs/>
        </w:rPr>
        <w:t>smluvní strany</w:t>
      </w:r>
      <w:r w:rsidRPr="00660057">
        <w:rPr>
          <w:rFonts w:asciiTheme="minorHAnsi" w:hAnsiTheme="minorHAnsi" w:cstheme="minorHAnsi"/>
        </w:rPr>
        <w:t>“)</w:t>
      </w:r>
    </w:p>
    <w:p w14:paraId="574066C7" w14:textId="77777777" w:rsidR="00F02C69" w:rsidRPr="00660057" w:rsidRDefault="00F02C69">
      <w:pPr>
        <w:spacing w:before="120" w:after="0"/>
        <w:rPr>
          <w:rFonts w:asciiTheme="minorHAnsi" w:eastAsia="Times New Roman" w:hAnsiTheme="minorHAnsi" w:cstheme="minorHAnsi"/>
          <w:lang w:eastAsia="cs-CZ"/>
        </w:rPr>
      </w:pPr>
    </w:p>
    <w:p w14:paraId="5CB3B69C" w14:textId="77777777" w:rsidR="00997E47" w:rsidRPr="00660057" w:rsidRDefault="008E4705">
      <w:pPr>
        <w:keepNext/>
        <w:numPr>
          <w:ilvl w:val="1"/>
          <w:numId w:val="2"/>
        </w:numPr>
        <w:spacing w:after="120" w:line="300" w:lineRule="atLeast"/>
        <w:jc w:val="both"/>
        <w:outlineLvl w:val="1"/>
        <w:rPr>
          <w:rFonts w:asciiTheme="minorHAnsi" w:hAnsiTheme="minorHAnsi" w:cstheme="minorHAnsi"/>
          <w:b/>
          <w:caps/>
          <w:color w:val="000000"/>
        </w:rPr>
      </w:pPr>
      <w:r w:rsidRPr="00660057">
        <w:rPr>
          <w:rFonts w:asciiTheme="minorHAnsi" w:hAnsiTheme="minorHAnsi" w:cstheme="minorHAnsi"/>
          <w:b/>
          <w:caps/>
          <w:color w:val="000000"/>
        </w:rPr>
        <w:t>Úvodní ustanovení</w:t>
      </w:r>
    </w:p>
    <w:p w14:paraId="75716219" w14:textId="47146060" w:rsidR="00997E47" w:rsidRPr="00660057" w:rsidRDefault="008E4705">
      <w:pPr>
        <w:numPr>
          <w:ilvl w:val="2"/>
          <w:numId w:val="2"/>
        </w:numPr>
        <w:spacing w:before="120" w:after="120" w:line="300" w:lineRule="atLeast"/>
        <w:jc w:val="both"/>
        <w:outlineLvl w:val="2"/>
        <w:rPr>
          <w:rFonts w:asciiTheme="minorHAnsi" w:hAnsiTheme="minorHAnsi" w:cstheme="minorHAnsi"/>
          <w:color w:val="000000"/>
        </w:rPr>
      </w:pPr>
      <w:r w:rsidRPr="00660057">
        <w:rPr>
          <w:rFonts w:asciiTheme="minorHAnsi" w:hAnsiTheme="minorHAnsi" w:cstheme="minorHAnsi"/>
          <w:color w:val="000000"/>
        </w:rPr>
        <w:t xml:space="preserve">Smluvní strany uzavřely dne </w:t>
      </w:r>
      <w:r w:rsidR="00660057">
        <w:rPr>
          <w:rFonts w:asciiTheme="minorHAnsi" w:hAnsiTheme="minorHAnsi" w:cstheme="minorHAnsi"/>
          <w:color w:val="000000"/>
        </w:rPr>
        <w:t>16. 4. 2021</w:t>
      </w:r>
      <w:r w:rsidRPr="00660057">
        <w:rPr>
          <w:rFonts w:asciiTheme="minorHAnsi" w:hAnsiTheme="minorHAnsi" w:cstheme="minorHAnsi"/>
          <w:color w:val="000000"/>
        </w:rPr>
        <w:t xml:space="preserve"> smlouvu o limitaci nákladů spojených s hrazením léčivého </w:t>
      </w:r>
      <w:r w:rsidR="00B4750D" w:rsidRPr="00660057">
        <w:rPr>
          <w:rFonts w:asciiTheme="minorHAnsi" w:hAnsiTheme="minorHAnsi" w:cstheme="minorHAnsi"/>
          <w:color w:val="000000"/>
        </w:rPr>
        <w:t xml:space="preserve">přípravku </w:t>
      </w:r>
      <w:r w:rsidR="00DF5EF1" w:rsidRPr="00502A02">
        <w:rPr>
          <w:rFonts w:ascii="Calibri" w:hAnsi="Calibri" w:cs="Calibri"/>
          <w:b/>
          <w:color w:val="000000"/>
          <w:sz w:val="24"/>
          <w:szCs w:val="24"/>
          <w:highlight w:val="black"/>
        </w:rPr>
        <w:t>XXXXXXXXXX</w:t>
      </w:r>
      <w:r w:rsidR="00DF5EF1" w:rsidRPr="00660057">
        <w:rPr>
          <w:rFonts w:asciiTheme="minorHAnsi" w:hAnsiTheme="minorHAnsi" w:cstheme="minorHAnsi"/>
          <w:color w:val="000000"/>
        </w:rPr>
        <w:t xml:space="preserve"> </w:t>
      </w:r>
      <w:r w:rsidRPr="00660057">
        <w:rPr>
          <w:rFonts w:asciiTheme="minorHAnsi" w:hAnsiTheme="minorHAnsi" w:cstheme="minorHAnsi"/>
          <w:color w:val="000000"/>
        </w:rPr>
        <w:t>(dále jen „</w:t>
      </w:r>
      <w:r w:rsidRPr="00660057">
        <w:rPr>
          <w:rFonts w:asciiTheme="minorHAnsi" w:hAnsiTheme="minorHAnsi" w:cstheme="minorHAnsi"/>
          <w:b/>
          <w:bCs/>
          <w:color w:val="000000"/>
        </w:rPr>
        <w:t>Smlouva</w:t>
      </w:r>
      <w:r w:rsidRPr="00660057">
        <w:rPr>
          <w:rFonts w:asciiTheme="minorHAnsi" w:hAnsiTheme="minorHAnsi" w:cstheme="minorHAnsi"/>
          <w:color w:val="000000"/>
        </w:rPr>
        <w:t xml:space="preserve">“). </w:t>
      </w:r>
    </w:p>
    <w:p w14:paraId="19CD5AB6" w14:textId="77777777" w:rsidR="00997E47" w:rsidRPr="00660057" w:rsidRDefault="008E4705">
      <w:pPr>
        <w:pStyle w:val="CMSANHeading2"/>
        <w:numPr>
          <w:ilvl w:val="2"/>
          <w:numId w:val="2"/>
        </w:numPr>
        <w:rPr>
          <w:rFonts w:asciiTheme="minorHAnsi" w:hAnsiTheme="minorHAnsi" w:cstheme="minorHAnsi"/>
          <w:lang w:val="cs-CZ"/>
        </w:rPr>
      </w:pPr>
      <w:r w:rsidRPr="00660057">
        <w:rPr>
          <w:rFonts w:asciiTheme="minorHAnsi" w:hAnsiTheme="minorHAnsi" w:cstheme="minorHAnsi"/>
          <w:lang w:val="cs-CZ"/>
        </w:rPr>
        <w:t>Smluvní strany si přejí změnit níže uvedená ustanovení Smlouvy a za tímto účelem se rozhodly uzavřít tento Dodatek</w:t>
      </w:r>
      <w:r w:rsidR="00E810FA" w:rsidRPr="00660057">
        <w:rPr>
          <w:rFonts w:asciiTheme="minorHAnsi" w:hAnsiTheme="minorHAnsi" w:cstheme="minorHAnsi"/>
          <w:lang w:val="cs-CZ"/>
        </w:rPr>
        <w:t xml:space="preserve"> č. </w:t>
      </w:r>
      <w:r w:rsidR="003D4311" w:rsidRPr="00660057">
        <w:rPr>
          <w:rFonts w:asciiTheme="minorHAnsi" w:hAnsiTheme="minorHAnsi" w:cstheme="minorHAnsi"/>
          <w:lang w:val="cs-CZ"/>
        </w:rPr>
        <w:t>3</w:t>
      </w:r>
      <w:r w:rsidRPr="00660057">
        <w:rPr>
          <w:rFonts w:asciiTheme="minorHAnsi" w:hAnsiTheme="minorHAnsi" w:cstheme="minorHAnsi"/>
          <w:lang w:val="cs-CZ"/>
        </w:rPr>
        <w:t>.</w:t>
      </w:r>
    </w:p>
    <w:p w14:paraId="761DB4E2" w14:textId="77777777" w:rsidR="00997E47" w:rsidRPr="00660057" w:rsidRDefault="008E4705">
      <w:pPr>
        <w:keepNext/>
        <w:numPr>
          <w:ilvl w:val="1"/>
          <w:numId w:val="2"/>
        </w:numPr>
        <w:spacing w:before="240" w:after="120" w:line="300" w:lineRule="atLeast"/>
        <w:jc w:val="both"/>
        <w:outlineLvl w:val="1"/>
        <w:rPr>
          <w:rFonts w:asciiTheme="minorHAnsi" w:hAnsiTheme="minorHAnsi" w:cstheme="minorHAnsi"/>
          <w:b/>
          <w:caps/>
          <w:color w:val="000000"/>
        </w:rPr>
      </w:pPr>
      <w:r w:rsidRPr="00660057">
        <w:rPr>
          <w:rFonts w:asciiTheme="minorHAnsi" w:hAnsiTheme="minorHAnsi" w:cstheme="minorHAnsi"/>
          <w:b/>
          <w:caps/>
          <w:color w:val="000000"/>
        </w:rPr>
        <w:lastRenderedPageBreak/>
        <w:t>PŘEDMĚT DODATKU</w:t>
      </w:r>
    </w:p>
    <w:p w14:paraId="6CB127DA" w14:textId="77777777" w:rsidR="00997E47" w:rsidRPr="00660057" w:rsidRDefault="008E4705">
      <w:pPr>
        <w:numPr>
          <w:ilvl w:val="2"/>
          <w:numId w:val="2"/>
        </w:numPr>
        <w:spacing w:before="120" w:after="120" w:line="300" w:lineRule="atLeast"/>
        <w:jc w:val="both"/>
        <w:outlineLvl w:val="2"/>
        <w:rPr>
          <w:rFonts w:asciiTheme="minorHAnsi" w:hAnsiTheme="minorHAnsi" w:cstheme="minorHAnsi"/>
          <w:color w:val="000000"/>
        </w:rPr>
      </w:pPr>
      <w:r w:rsidRPr="00660057">
        <w:rPr>
          <w:rFonts w:asciiTheme="minorHAnsi" w:hAnsiTheme="minorHAnsi" w:cstheme="minorHAnsi"/>
          <w:color w:val="000000"/>
        </w:rPr>
        <w:t xml:space="preserve">Ustanovení </w:t>
      </w:r>
      <w:r w:rsidR="00343933" w:rsidRPr="00660057">
        <w:rPr>
          <w:rFonts w:asciiTheme="minorHAnsi" w:hAnsiTheme="minorHAnsi" w:cstheme="minorHAnsi"/>
          <w:color w:val="000000"/>
        </w:rPr>
        <w:t>Článku</w:t>
      </w:r>
      <w:r w:rsidRPr="00660057">
        <w:rPr>
          <w:rFonts w:asciiTheme="minorHAnsi" w:hAnsiTheme="minorHAnsi" w:cstheme="minorHAnsi"/>
          <w:color w:val="000000"/>
        </w:rPr>
        <w:t xml:space="preserve"> </w:t>
      </w:r>
      <w:r w:rsidR="00343933" w:rsidRPr="00660057">
        <w:rPr>
          <w:rFonts w:asciiTheme="minorHAnsi" w:hAnsiTheme="minorHAnsi" w:cstheme="minorHAnsi"/>
          <w:color w:val="000000"/>
        </w:rPr>
        <w:t>X</w:t>
      </w:r>
      <w:r w:rsidR="00874E98" w:rsidRPr="00660057">
        <w:rPr>
          <w:rFonts w:asciiTheme="minorHAnsi" w:hAnsiTheme="minorHAnsi" w:cstheme="minorHAnsi"/>
          <w:color w:val="000000"/>
        </w:rPr>
        <w:t>.</w:t>
      </w:r>
      <w:r w:rsidR="00343933" w:rsidRPr="00660057">
        <w:rPr>
          <w:rFonts w:asciiTheme="minorHAnsi" w:hAnsiTheme="minorHAnsi" w:cstheme="minorHAnsi"/>
          <w:color w:val="000000"/>
        </w:rPr>
        <w:t xml:space="preserve"> odst</w:t>
      </w:r>
      <w:r w:rsidRPr="00660057">
        <w:rPr>
          <w:rFonts w:asciiTheme="minorHAnsi" w:hAnsiTheme="minorHAnsi" w:cstheme="minorHAnsi"/>
          <w:color w:val="000000"/>
        </w:rPr>
        <w:t>.</w:t>
      </w:r>
      <w:r w:rsidR="00343933" w:rsidRPr="00660057">
        <w:rPr>
          <w:rFonts w:asciiTheme="minorHAnsi" w:hAnsiTheme="minorHAnsi" w:cstheme="minorHAnsi"/>
          <w:color w:val="000000"/>
        </w:rPr>
        <w:t xml:space="preserve"> </w:t>
      </w:r>
      <w:r w:rsidRPr="00660057">
        <w:rPr>
          <w:rFonts w:asciiTheme="minorHAnsi" w:hAnsiTheme="minorHAnsi" w:cstheme="minorHAnsi"/>
          <w:color w:val="000000"/>
        </w:rPr>
        <w:t>1 Smlouvy se mění tak, že se datum „</w:t>
      </w:r>
      <w:r w:rsidRPr="00660057">
        <w:rPr>
          <w:rFonts w:asciiTheme="minorHAnsi" w:hAnsiTheme="minorHAnsi" w:cstheme="minorHAnsi"/>
          <w:i/>
          <w:iCs/>
          <w:color w:val="000000"/>
        </w:rPr>
        <w:t>3</w:t>
      </w:r>
      <w:r w:rsidR="00DA1D75" w:rsidRPr="00660057">
        <w:rPr>
          <w:rFonts w:asciiTheme="minorHAnsi" w:hAnsiTheme="minorHAnsi" w:cstheme="minorHAnsi"/>
          <w:i/>
          <w:iCs/>
          <w:color w:val="000000"/>
        </w:rPr>
        <w:t>0</w:t>
      </w:r>
      <w:r w:rsidRPr="00660057">
        <w:rPr>
          <w:rFonts w:asciiTheme="minorHAnsi" w:hAnsiTheme="minorHAnsi" w:cstheme="minorHAnsi"/>
          <w:i/>
          <w:iCs/>
          <w:color w:val="000000"/>
        </w:rPr>
        <w:t xml:space="preserve">. </w:t>
      </w:r>
      <w:r w:rsidR="003D4311" w:rsidRPr="00660057">
        <w:rPr>
          <w:rFonts w:asciiTheme="minorHAnsi" w:hAnsiTheme="minorHAnsi" w:cstheme="minorHAnsi"/>
          <w:i/>
          <w:iCs/>
          <w:color w:val="000000"/>
        </w:rPr>
        <w:t>9</w:t>
      </w:r>
      <w:r w:rsidRPr="00660057">
        <w:rPr>
          <w:rFonts w:asciiTheme="minorHAnsi" w:hAnsiTheme="minorHAnsi" w:cstheme="minorHAnsi"/>
          <w:i/>
          <w:iCs/>
          <w:color w:val="000000"/>
        </w:rPr>
        <w:t>. 20</w:t>
      </w:r>
      <w:r w:rsidR="00DA1D75" w:rsidRPr="00660057">
        <w:rPr>
          <w:rFonts w:asciiTheme="minorHAnsi" w:hAnsiTheme="minorHAnsi" w:cstheme="minorHAnsi"/>
          <w:i/>
          <w:iCs/>
          <w:color w:val="000000"/>
        </w:rPr>
        <w:t>24</w:t>
      </w:r>
      <w:r w:rsidRPr="00660057">
        <w:rPr>
          <w:rFonts w:asciiTheme="minorHAnsi" w:hAnsiTheme="minorHAnsi" w:cstheme="minorHAnsi"/>
          <w:color w:val="000000"/>
        </w:rPr>
        <w:t>“ nahrazuje datem „</w:t>
      </w:r>
      <w:r w:rsidR="001E4197" w:rsidRPr="00660057">
        <w:rPr>
          <w:rFonts w:asciiTheme="minorHAnsi" w:hAnsiTheme="minorHAnsi" w:cstheme="minorHAnsi"/>
          <w:i/>
          <w:iCs/>
          <w:color w:val="000000"/>
        </w:rPr>
        <w:t>3</w:t>
      </w:r>
      <w:r w:rsidR="003D4311" w:rsidRPr="00660057">
        <w:rPr>
          <w:rFonts w:asciiTheme="minorHAnsi" w:hAnsiTheme="minorHAnsi" w:cstheme="minorHAnsi"/>
          <w:i/>
          <w:iCs/>
          <w:color w:val="000000"/>
        </w:rPr>
        <w:t>1</w:t>
      </w:r>
      <w:r w:rsidRPr="00660057">
        <w:rPr>
          <w:rFonts w:asciiTheme="minorHAnsi" w:hAnsiTheme="minorHAnsi" w:cstheme="minorHAnsi"/>
          <w:i/>
          <w:iCs/>
          <w:color w:val="000000"/>
        </w:rPr>
        <w:t xml:space="preserve">. </w:t>
      </w:r>
      <w:r w:rsidR="003D4311" w:rsidRPr="00660057">
        <w:rPr>
          <w:rFonts w:asciiTheme="minorHAnsi" w:hAnsiTheme="minorHAnsi" w:cstheme="minorHAnsi"/>
          <w:i/>
          <w:iCs/>
          <w:color w:val="000000"/>
        </w:rPr>
        <w:t>7</w:t>
      </w:r>
      <w:r w:rsidRPr="00660057">
        <w:rPr>
          <w:rFonts w:asciiTheme="minorHAnsi" w:hAnsiTheme="minorHAnsi" w:cstheme="minorHAnsi"/>
          <w:i/>
          <w:iCs/>
          <w:color w:val="000000"/>
        </w:rPr>
        <w:t>. 202</w:t>
      </w:r>
      <w:r w:rsidR="003D4311" w:rsidRPr="00660057">
        <w:rPr>
          <w:rFonts w:asciiTheme="minorHAnsi" w:hAnsiTheme="minorHAnsi" w:cstheme="minorHAnsi"/>
          <w:i/>
          <w:iCs/>
          <w:color w:val="000000"/>
        </w:rPr>
        <w:t>5</w:t>
      </w:r>
      <w:r w:rsidRPr="00660057">
        <w:rPr>
          <w:rFonts w:asciiTheme="minorHAnsi" w:hAnsiTheme="minorHAnsi" w:cstheme="minorHAnsi"/>
          <w:color w:val="000000"/>
        </w:rPr>
        <w:t>“.</w:t>
      </w:r>
    </w:p>
    <w:p w14:paraId="6352C9CF" w14:textId="77777777" w:rsidR="00997E47" w:rsidRPr="00660057" w:rsidRDefault="008E4705">
      <w:pPr>
        <w:numPr>
          <w:ilvl w:val="2"/>
          <w:numId w:val="2"/>
        </w:numPr>
        <w:spacing w:before="120" w:after="120" w:line="300" w:lineRule="atLeast"/>
        <w:jc w:val="both"/>
        <w:outlineLvl w:val="2"/>
        <w:rPr>
          <w:rFonts w:asciiTheme="minorHAnsi" w:hAnsiTheme="minorHAnsi" w:cstheme="minorHAnsi"/>
          <w:color w:val="000000"/>
        </w:rPr>
      </w:pPr>
      <w:r w:rsidRPr="00660057">
        <w:rPr>
          <w:rFonts w:asciiTheme="minorHAnsi" w:hAnsiTheme="minorHAnsi" w:cstheme="minorHAnsi"/>
          <w:color w:val="000000"/>
        </w:rPr>
        <w:t>Znění Přílohy č. 1 Smlouvy se ruší a plně nahrazuje zněním, které tvoří Přílohu č. 1 tohoto Dodatku</w:t>
      </w:r>
      <w:r w:rsidR="00874E98" w:rsidRPr="00660057">
        <w:rPr>
          <w:rFonts w:asciiTheme="minorHAnsi" w:hAnsiTheme="minorHAnsi" w:cstheme="minorHAnsi"/>
          <w:color w:val="000000"/>
        </w:rPr>
        <w:t xml:space="preserve"> č. </w:t>
      </w:r>
      <w:r w:rsidR="003D4311" w:rsidRPr="00660057">
        <w:rPr>
          <w:rFonts w:asciiTheme="minorHAnsi" w:hAnsiTheme="minorHAnsi" w:cstheme="minorHAnsi"/>
          <w:color w:val="000000"/>
        </w:rPr>
        <w:t>3</w:t>
      </w:r>
      <w:r w:rsidRPr="00660057">
        <w:rPr>
          <w:rFonts w:asciiTheme="minorHAnsi" w:hAnsiTheme="minorHAnsi" w:cstheme="minorHAnsi"/>
          <w:color w:val="000000"/>
        </w:rPr>
        <w:t>.</w:t>
      </w:r>
    </w:p>
    <w:p w14:paraId="7A14EE86" w14:textId="77777777" w:rsidR="00997E47" w:rsidRPr="00660057" w:rsidRDefault="008E4705">
      <w:pPr>
        <w:numPr>
          <w:ilvl w:val="2"/>
          <w:numId w:val="2"/>
        </w:numPr>
        <w:spacing w:before="120" w:after="120" w:line="300" w:lineRule="atLeast"/>
        <w:jc w:val="both"/>
        <w:outlineLvl w:val="2"/>
        <w:rPr>
          <w:rFonts w:asciiTheme="minorHAnsi" w:hAnsiTheme="minorHAnsi" w:cstheme="minorHAnsi"/>
          <w:color w:val="000000"/>
        </w:rPr>
      </w:pPr>
      <w:r w:rsidRPr="00660057">
        <w:rPr>
          <w:rFonts w:asciiTheme="minorHAnsi" w:hAnsiTheme="minorHAnsi" w:cstheme="minorHAnsi"/>
          <w:color w:val="000000"/>
        </w:rPr>
        <w:t xml:space="preserve">Smluvní strany se dohodly, že Příloha č. 1 Smlouvy ve znění dle tohoto Dodatku </w:t>
      </w:r>
      <w:r w:rsidR="00E810FA" w:rsidRPr="00660057">
        <w:rPr>
          <w:rFonts w:asciiTheme="minorHAnsi" w:hAnsiTheme="minorHAnsi" w:cstheme="minorHAnsi"/>
          <w:color w:val="000000"/>
        </w:rPr>
        <w:t xml:space="preserve">č. </w:t>
      </w:r>
      <w:r w:rsidR="003D4311" w:rsidRPr="00660057">
        <w:rPr>
          <w:rFonts w:asciiTheme="minorHAnsi" w:hAnsiTheme="minorHAnsi" w:cstheme="minorHAnsi"/>
          <w:color w:val="000000"/>
        </w:rPr>
        <w:t>3</w:t>
      </w:r>
      <w:r w:rsidR="00E810FA" w:rsidRPr="00660057">
        <w:rPr>
          <w:rFonts w:asciiTheme="minorHAnsi" w:hAnsiTheme="minorHAnsi" w:cstheme="minorHAnsi"/>
          <w:color w:val="000000"/>
        </w:rPr>
        <w:t xml:space="preserve"> </w:t>
      </w:r>
      <w:r w:rsidRPr="00660057">
        <w:rPr>
          <w:rFonts w:asciiTheme="minorHAnsi" w:hAnsiTheme="minorHAnsi" w:cstheme="minorHAnsi"/>
          <w:color w:val="000000"/>
        </w:rPr>
        <w:t xml:space="preserve">se uplatní na práva a povinnosti smluvních stran související s předmětem Smlouvy od </w:t>
      </w:r>
      <w:r w:rsidRPr="00660057">
        <w:rPr>
          <w:rFonts w:asciiTheme="minorHAnsi" w:hAnsiTheme="minorHAnsi" w:cstheme="minorHAnsi"/>
          <w:b/>
          <w:bCs/>
          <w:color w:val="000000"/>
        </w:rPr>
        <w:t xml:space="preserve">1. </w:t>
      </w:r>
      <w:r w:rsidR="00B03DE5" w:rsidRPr="00660057">
        <w:rPr>
          <w:rFonts w:asciiTheme="minorHAnsi" w:hAnsiTheme="minorHAnsi" w:cstheme="minorHAnsi"/>
          <w:b/>
          <w:bCs/>
          <w:color w:val="000000"/>
        </w:rPr>
        <w:t>1</w:t>
      </w:r>
      <w:r w:rsidRPr="00660057">
        <w:rPr>
          <w:rFonts w:asciiTheme="minorHAnsi" w:hAnsiTheme="minorHAnsi" w:cstheme="minorHAnsi"/>
          <w:b/>
          <w:bCs/>
          <w:color w:val="000000"/>
        </w:rPr>
        <w:t>. 202</w:t>
      </w:r>
      <w:r w:rsidR="00501DA1" w:rsidRPr="00660057">
        <w:rPr>
          <w:rFonts w:asciiTheme="minorHAnsi" w:hAnsiTheme="minorHAnsi" w:cstheme="minorHAnsi"/>
          <w:b/>
          <w:bCs/>
          <w:color w:val="000000"/>
        </w:rPr>
        <w:t>2</w:t>
      </w:r>
      <w:r w:rsidRPr="00660057">
        <w:rPr>
          <w:rFonts w:asciiTheme="minorHAnsi" w:hAnsiTheme="minorHAnsi" w:cstheme="minorHAnsi"/>
          <w:color w:val="000000"/>
        </w:rPr>
        <w:t>.</w:t>
      </w:r>
    </w:p>
    <w:p w14:paraId="100F9334" w14:textId="77777777" w:rsidR="00997E47" w:rsidRPr="00660057" w:rsidRDefault="008E4705">
      <w:pPr>
        <w:keepNext/>
        <w:numPr>
          <w:ilvl w:val="1"/>
          <w:numId w:val="2"/>
        </w:numPr>
        <w:spacing w:before="240" w:after="120" w:line="300" w:lineRule="atLeast"/>
        <w:jc w:val="both"/>
        <w:outlineLvl w:val="1"/>
        <w:rPr>
          <w:rFonts w:asciiTheme="minorHAnsi" w:hAnsiTheme="minorHAnsi" w:cstheme="minorHAnsi"/>
          <w:b/>
          <w:caps/>
          <w:color w:val="000000"/>
        </w:rPr>
      </w:pPr>
      <w:r w:rsidRPr="00660057">
        <w:rPr>
          <w:rFonts w:asciiTheme="minorHAnsi" w:hAnsiTheme="minorHAnsi" w:cstheme="minorHAnsi"/>
          <w:b/>
          <w:caps/>
          <w:color w:val="000000"/>
        </w:rPr>
        <w:t>závěrečná ustanovení</w:t>
      </w:r>
    </w:p>
    <w:p w14:paraId="408EE392" w14:textId="77777777" w:rsidR="00997E47" w:rsidRPr="00660057" w:rsidRDefault="008E4705">
      <w:pPr>
        <w:numPr>
          <w:ilvl w:val="2"/>
          <w:numId w:val="2"/>
        </w:numPr>
        <w:spacing w:before="120" w:after="120" w:line="300" w:lineRule="atLeast"/>
        <w:jc w:val="both"/>
        <w:outlineLvl w:val="2"/>
        <w:rPr>
          <w:rFonts w:asciiTheme="minorHAnsi" w:hAnsiTheme="minorHAnsi" w:cstheme="minorHAnsi"/>
          <w:color w:val="000000"/>
        </w:rPr>
      </w:pPr>
      <w:r w:rsidRPr="00660057">
        <w:rPr>
          <w:rFonts w:asciiTheme="minorHAnsi" w:hAnsiTheme="minorHAnsi" w:cstheme="minorHAnsi"/>
          <w:color w:val="000000"/>
        </w:rPr>
        <w:t>Všechna ostatní ustanovení Smlouvy, která nejsou dotčena tímto Dodatkem</w:t>
      </w:r>
      <w:r w:rsidR="00E810FA" w:rsidRPr="00660057">
        <w:rPr>
          <w:rFonts w:asciiTheme="minorHAnsi" w:hAnsiTheme="minorHAnsi" w:cstheme="minorHAnsi"/>
          <w:color w:val="000000"/>
        </w:rPr>
        <w:t xml:space="preserve"> č. </w:t>
      </w:r>
      <w:r w:rsidR="003D4311" w:rsidRPr="00660057">
        <w:rPr>
          <w:rFonts w:asciiTheme="minorHAnsi" w:hAnsiTheme="minorHAnsi" w:cstheme="minorHAnsi"/>
          <w:color w:val="000000"/>
        </w:rPr>
        <w:t>3</w:t>
      </w:r>
      <w:r w:rsidRPr="00660057">
        <w:rPr>
          <w:rFonts w:asciiTheme="minorHAnsi" w:hAnsiTheme="minorHAnsi" w:cstheme="minorHAnsi"/>
          <w:color w:val="000000"/>
        </w:rPr>
        <w:t xml:space="preserve">, zůstávají platná a účinná. </w:t>
      </w:r>
    </w:p>
    <w:p w14:paraId="44BD1BED" w14:textId="77777777" w:rsidR="00997E47" w:rsidRPr="00660057" w:rsidRDefault="008E4705">
      <w:pPr>
        <w:numPr>
          <w:ilvl w:val="2"/>
          <w:numId w:val="2"/>
        </w:numPr>
        <w:spacing w:before="120" w:after="120" w:line="300" w:lineRule="atLeast"/>
        <w:jc w:val="both"/>
        <w:outlineLvl w:val="2"/>
        <w:rPr>
          <w:rFonts w:asciiTheme="minorHAnsi" w:hAnsiTheme="minorHAnsi" w:cstheme="minorHAnsi"/>
        </w:rPr>
      </w:pPr>
      <w:r w:rsidRPr="00660057">
        <w:rPr>
          <w:rFonts w:asciiTheme="minorHAnsi" w:hAnsiTheme="minorHAnsi" w:cstheme="minorHAnsi"/>
        </w:rPr>
        <w:t>Ustanovení Smlouvy o jejím uveřejnění v registru smluv dle zákona č. 340/2015 Sb., o zvláštních podmínkách účinnosti některých smluv, uveřejňování těchto smluv a o registru smluv (zákon o registru smluv), ve znění pozdějších předpisů, se použijí na uveřejnění tohoto Dodatku</w:t>
      </w:r>
      <w:r w:rsidR="00E810FA" w:rsidRPr="00660057">
        <w:rPr>
          <w:rFonts w:asciiTheme="minorHAnsi" w:hAnsiTheme="minorHAnsi" w:cstheme="minorHAnsi"/>
        </w:rPr>
        <w:t xml:space="preserve"> č. </w:t>
      </w:r>
      <w:r w:rsidR="00B03DE5" w:rsidRPr="00660057">
        <w:rPr>
          <w:rFonts w:asciiTheme="minorHAnsi" w:hAnsiTheme="minorHAnsi" w:cstheme="minorHAnsi"/>
        </w:rPr>
        <w:t>3</w:t>
      </w:r>
      <w:r w:rsidRPr="00660057">
        <w:rPr>
          <w:rFonts w:asciiTheme="minorHAnsi" w:hAnsiTheme="minorHAnsi" w:cstheme="minorHAnsi"/>
        </w:rPr>
        <w:t xml:space="preserve"> </w:t>
      </w:r>
      <w:r w:rsidRPr="00660057">
        <w:rPr>
          <w:rFonts w:asciiTheme="minorHAnsi" w:hAnsiTheme="minorHAnsi" w:cstheme="minorHAnsi"/>
          <w:i/>
        </w:rPr>
        <w:t>mutatis mutandis</w:t>
      </w:r>
      <w:r w:rsidRPr="00660057">
        <w:rPr>
          <w:rFonts w:asciiTheme="minorHAnsi" w:hAnsiTheme="minorHAnsi" w:cstheme="minorHAnsi"/>
        </w:rPr>
        <w:t>.</w:t>
      </w:r>
    </w:p>
    <w:p w14:paraId="25E51C4E" w14:textId="77777777" w:rsidR="00997E47" w:rsidRPr="00660057" w:rsidRDefault="008E4705">
      <w:pPr>
        <w:numPr>
          <w:ilvl w:val="2"/>
          <w:numId w:val="2"/>
        </w:numPr>
        <w:spacing w:before="120" w:after="120" w:line="300" w:lineRule="atLeast"/>
        <w:jc w:val="both"/>
        <w:outlineLvl w:val="2"/>
        <w:rPr>
          <w:rFonts w:asciiTheme="minorHAnsi" w:hAnsiTheme="minorHAnsi" w:cstheme="minorHAnsi"/>
        </w:rPr>
      </w:pPr>
      <w:r w:rsidRPr="00660057">
        <w:rPr>
          <w:rFonts w:asciiTheme="minorHAnsi" w:hAnsiTheme="minorHAnsi" w:cstheme="minorHAnsi"/>
        </w:rPr>
        <w:t>Tento Dodatek</w:t>
      </w:r>
      <w:r w:rsidR="00E810FA" w:rsidRPr="00660057">
        <w:rPr>
          <w:rFonts w:asciiTheme="minorHAnsi" w:hAnsiTheme="minorHAnsi" w:cstheme="minorHAnsi"/>
        </w:rPr>
        <w:t xml:space="preserve"> č. </w:t>
      </w:r>
      <w:r w:rsidR="003D4311" w:rsidRPr="00660057">
        <w:rPr>
          <w:rFonts w:asciiTheme="minorHAnsi" w:hAnsiTheme="minorHAnsi" w:cstheme="minorHAnsi"/>
        </w:rPr>
        <w:t>3</w:t>
      </w:r>
      <w:r w:rsidRPr="00660057">
        <w:rPr>
          <w:rFonts w:asciiTheme="minorHAnsi" w:hAnsiTheme="minorHAnsi" w:cstheme="minorHAnsi"/>
        </w:rPr>
        <w:t xml:space="preserve"> může být měněn pouze formou písemné dohody smluvních stran, která musí být podepsána jejich oprávněnými zástupci.  </w:t>
      </w:r>
    </w:p>
    <w:p w14:paraId="617BA191" w14:textId="77777777" w:rsidR="00997E47" w:rsidRPr="00660057" w:rsidRDefault="008E4705">
      <w:pPr>
        <w:numPr>
          <w:ilvl w:val="2"/>
          <w:numId w:val="2"/>
        </w:numPr>
        <w:spacing w:before="120" w:after="120" w:line="300" w:lineRule="atLeast"/>
        <w:jc w:val="both"/>
        <w:outlineLvl w:val="2"/>
        <w:rPr>
          <w:rFonts w:asciiTheme="minorHAnsi" w:hAnsiTheme="minorHAnsi" w:cstheme="minorHAnsi"/>
        </w:rPr>
      </w:pPr>
      <w:r w:rsidRPr="00660057">
        <w:rPr>
          <w:rFonts w:asciiTheme="minorHAnsi" w:hAnsiTheme="minorHAnsi" w:cstheme="minorHAnsi"/>
        </w:rPr>
        <w:t>Tento Dodatek</w:t>
      </w:r>
      <w:r w:rsidR="00E810FA" w:rsidRPr="00660057">
        <w:rPr>
          <w:rFonts w:asciiTheme="minorHAnsi" w:hAnsiTheme="minorHAnsi" w:cstheme="minorHAnsi"/>
        </w:rPr>
        <w:t xml:space="preserve"> č. </w:t>
      </w:r>
      <w:r w:rsidR="003D4311" w:rsidRPr="00660057">
        <w:rPr>
          <w:rFonts w:asciiTheme="minorHAnsi" w:hAnsiTheme="minorHAnsi" w:cstheme="minorHAnsi"/>
        </w:rPr>
        <w:t>3</w:t>
      </w:r>
      <w:r w:rsidRPr="00660057">
        <w:rPr>
          <w:rFonts w:asciiTheme="minorHAnsi" w:hAnsiTheme="minorHAnsi" w:cstheme="minorHAnsi"/>
        </w:rPr>
        <w:t xml:space="preserve"> je vyhotoven ve 4 (čtyřech) stejnopisech. Každá ze smluvních stran obdrží po 2 (dvou) stejnopisech tohoto Dodatku</w:t>
      </w:r>
      <w:r w:rsidR="00E810FA" w:rsidRPr="00660057">
        <w:rPr>
          <w:rFonts w:asciiTheme="minorHAnsi" w:hAnsiTheme="minorHAnsi" w:cstheme="minorHAnsi"/>
        </w:rPr>
        <w:t xml:space="preserve"> č. </w:t>
      </w:r>
      <w:r w:rsidR="003D4311" w:rsidRPr="00660057">
        <w:rPr>
          <w:rFonts w:asciiTheme="minorHAnsi" w:hAnsiTheme="minorHAnsi" w:cstheme="minorHAnsi"/>
        </w:rPr>
        <w:t>3</w:t>
      </w:r>
      <w:r w:rsidRPr="00660057">
        <w:rPr>
          <w:rFonts w:asciiTheme="minorHAnsi" w:hAnsiTheme="minorHAnsi" w:cstheme="minorHAnsi"/>
        </w:rPr>
        <w:t>.</w:t>
      </w:r>
    </w:p>
    <w:p w14:paraId="5EF23195" w14:textId="77777777" w:rsidR="00997E47" w:rsidRPr="00660057" w:rsidRDefault="008E4705">
      <w:pPr>
        <w:numPr>
          <w:ilvl w:val="2"/>
          <w:numId w:val="2"/>
        </w:numPr>
        <w:spacing w:before="120" w:after="120" w:line="300" w:lineRule="atLeast"/>
        <w:jc w:val="both"/>
        <w:outlineLvl w:val="2"/>
        <w:rPr>
          <w:rFonts w:asciiTheme="minorHAnsi" w:hAnsiTheme="minorHAnsi" w:cstheme="minorHAnsi"/>
          <w:color w:val="000000"/>
        </w:rPr>
      </w:pPr>
      <w:r w:rsidRPr="00660057">
        <w:rPr>
          <w:rFonts w:asciiTheme="minorHAnsi" w:hAnsiTheme="minorHAnsi" w:cstheme="minorHAnsi"/>
          <w:color w:val="000000"/>
        </w:rPr>
        <w:t>Tento Dodatek</w:t>
      </w:r>
      <w:r w:rsidR="00E810FA" w:rsidRPr="00660057">
        <w:rPr>
          <w:rFonts w:asciiTheme="minorHAnsi" w:hAnsiTheme="minorHAnsi" w:cstheme="minorHAnsi"/>
          <w:color w:val="000000"/>
        </w:rPr>
        <w:t xml:space="preserve"> č. </w:t>
      </w:r>
      <w:r w:rsidR="003D4311" w:rsidRPr="00660057">
        <w:rPr>
          <w:rFonts w:asciiTheme="minorHAnsi" w:hAnsiTheme="minorHAnsi" w:cstheme="minorHAnsi"/>
          <w:color w:val="000000"/>
        </w:rPr>
        <w:t>3</w:t>
      </w:r>
      <w:r w:rsidRPr="00660057">
        <w:rPr>
          <w:rFonts w:asciiTheme="minorHAnsi" w:hAnsiTheme="minorHAnsi" w:cstheme="minorHAnsi"/>
          <w:color w:val="000000"/>
        </w:rPr>
        <w:t xml:space="preserve"> nabývá platnosti dnem jeho podpisu oběma smluvními stranami a účinnosti uveřejněním v registru smluv.</w:t>
      </w:r>
    </w:p>
    <w:p w14:paraId="0C650F47" w14:textId="77777777" w:rsidR="00997E47" w:rsidRPr="00660057" w:rsidRDefault="008E4705">
      <w:pPr>
        <w:pStyle w:val="CMSANHeading2"/>
        <w:rPr>
          <w:rFonts w:asciiTheme="minorHAnsi" w:hAnsiTheme="minorHAnsi" w:cstheme="minorHAnsi"/>
          <w:lang w:val="cs-CZ"/>
        </w:rPr>
      </w:pPr>
      <w:r w:rsidRPr="00660057">
        <w:rPr>
          <w:rFonts w:asciiTheme="minorHAnsi" w:hAnsiTheme="minorHAnsi" w:cstheme="minorHAnsi"/>
          <w:lang w:val="cs-CZ"/>
        </w:rPr>
        <w:t>Nedílnou součástí tohoto Dodatku</w:t>
      </w:r>
      <w:r w:rsidR="00E810FA" w:rsidRPr="00660057">
        <w:rPr>
          <w:rFonts w:asciiTheme="minorHAnsi" w:hAnsiTheme="minorHAnsi" w:cstheme="minorHAnsi"/>
          <w:lang w:val="cs-CZ"/>
        </w:rPr>
        <w:t xml:space="preserve"> č. </w:t>
      </w:r>
      <w:r w:rsidR="003D4311" w:rsidRPr="00660057">
        <w:rPr>
          <w:rFonts w:asciiTheme="minorHAnsi" w:hAnsiTheme="minorHAnsi" w:cstheme="minorHAnsi"/>
          <w:lang w:val="cs-CZ"/>
        </w:rPr>
        <w:t>3</w:t>
      </w:r>
      <w:r w:rsidRPr="00660057">
        <w:rPr>
          <w:rFonts w:asciiTheme="minorHAnsi" w:hAnsiTheme="minorHAnsi" w:cstheme="minorHAnsi"/>
          <w:lang w:val="cs-CZ"/>
        </w:rPr>
        <w:t xml:space="preserve"> jsou následující přílohy:</w:t>
      </w:r>
    </w:p>
    <w:p w14:paraId="1C07CAB9" w14:textId="77777777" w:rsidR="00997E47" w:rsidRPr="00660057" w:rsidRDefault="008E4705">
      <w:pPr>
        <w:pStyle w:val="CMSANHeading2"/>
        <w:numPr>
          <w:ilvl w:val="0"/>
          <w:numId w:val="0"/>
        </w:numPr>
        <w:spacing w:after="0"/>
        <w:ind w:left="851"/>
        <w:rPr>
          <w:rFonts w:asciiTheme="minorHAnsi" w:hAnsiTheme="minorHAnsi" w:cstheme="minorHAnsi"/>
          <w:lang w:val="cs-CZ"/>
        </w:rPr>
      </w:pPr>
      <w:r w:rsidRPr="00660057">
        <w:rPr>
          <w:rFonts w:asciiTheme="minorHAnsi" w:hAnsiTheme="minorHAnsi" w:cstheme="minorHAnsi"/>
          <w:lang w:val="cs-CZ"/>
        </w:rPr>
        <w:t>Příloha č. 1 – Obchodní tajemství</w:t>
      </w:r>
    </w:p>
    <w:p w14:paraId="71F8C9F6" w14:textId="77777777" w:rsidR="00997E47" w:rsidRPr="00660057" w:rsidRDefault="00997E47">
      <w:pPr>
        <w:pStyle w:val="CMSANHeading2"/>
        <w:numPr>
          <w:ilvl w:val="0"/>
          <w:numId w:val="0"/>
        </w:numPr>
        <w:spacing w:before="0"/>
        <w:ind w:left="851"/>
        <w:rPr>
          <w:rFonts w:asciiTheme="minorHAnsi" w:hAnsiTheme="minorHAnsi" w:cstheme="minorHAnsi"/>
          <w:b/>
          <w:lang w:val="cs-CZ"/>
        </w:rPr>
      </w:pPr>
    </w:p>
    <w:tbl>
      <w:tblPr>
        <w:tblW w:w="0" w:type="auto"/>
        <w:tblLook w:val="04A0" w:firstRow="1" w:lastRow="0" w:firstColumn="1" w:lastColumn="0" w:noHBand="0" w:noVBand="1"/>
      </w:tblPr>
      <w:tblGrid>
        <w:gridCol w:w="4536"/>
        <w:gridCol w:w="4536"/>
      </w:tblGrid>
      <w:tr w:rsidR="00660057" w:rsidRPr="00660057" w14:paraId="2FFA2031" w14:textId="77777777" w:rsidTr="00660057">
        <w:tc>
          <w:tcPr>
            <w:tcW w:w="4536" w:type="dxa"/>
            <w:shd w:val="clear" w:color="auto" w:fill="auto"/>
          </w:tcPr>
          <w:p w14:paraId="7068C964" w14:textId="17155C78" w:rsidR="00660057" w:rsidRPr="00660057" w:rsidRDefault="00660057" w:rsidP="00660057">
            <w:pPr>
              <w:keepNext/>
              <w:spacing w:after="0" w:line="300" w:lineRule="atLeast"/>
              <w:jc w:val="both"/>
              <w:rPr>
                <w:rFonts w:asciiTheme="minorHAnsi" w:hAnsiTheme="minorHAnsi" w:cstheme="minorHAnsi"/>
                <w:noProof/>
                <w:color w:val="000000"/>
              </w:rPr>
            </w:pPr>
            <w:r w:rsidRPr="008D648F">
              <w:rPr>
                <w:rFonts w:asciiTheme="minorHAnsi" w:hAnsiTheme="minorHAnsi" w:cstheme="minorHAnsi"/>
                <w:noProof/>
                <w:color w:val="000000"/>
              </w:rPr>
              <w:t>V Ostravě, dne</w:t>
            </w:r>
            <w:r w:rsidRPr="008D648F">
              <w:rPr>
                <w:rFonts w:asciiTheme="minorHAnsi" w:hAnsiTheme="minorHAnsi" w:cstheme="minorHAnsi"/>
                <w:noProof/>
                <w:color w:val="000000"/>
              </w:rPr>
              <w:tab/>
            </w:r>
          </w:p>
        </w:tc>
        <w:tc>
          <w:tcPr>
            <w:tcW w:w="4536" w:type="dxa"/>
            <w:shd w:val="clear" w:color="auto" w:fill="auto"/>
          </w:tcPr>
          <w:p w14:paraId="7F02F83C" w14:textId="0F7B09B3" w:rsidR="00660057" w:rsidRPr="00660057" w:rsidRDefault="00660057" w:rsidP="00660057">
            <w:pPr>
              <w:keepNext/>
              <w:spacing w:after="0" w:line="300" w:lineRule="atLeast"/>
              <w:jc w:val="both"/>
              <w:rPr>
                <w:rFonts w:asciiTheme="minorHAnsi" w:hAnsiTheme="minorHAnsi" w:cstheme="minorHAnsi"/>
                <w:noProof/>
                <w:color w:val="000000"/>
              </w:rPr>
            </w:pPr>
            <w:r w:rsidRPr="008D648F">
              <w:rPr>
                <w:rFonts w:asciiTheme="minorHAnsi" w:hAnsiTheme="minorHAnsi" w:cstheme="minorHAnsi"/>
                <w:noProof/>
                <w:color w:val="000000"/>
              </w:rPr>
              <w:t>V Praze, dne</w:t>
            </w:r>
            <w:r w:rsidRPr="008D648F">
              <w:rPr>
                <w:rFonts w:asciiTheme="minorHAnsi" w:hAnsiTheme="minorHAnsi" w:cstheme="minorHAnsi"/>
                <w:noProof/>
                <w:color w:val="000000"/>
              </w:rPr>
              <w:tab/>
            </w:r>
          </w:p>
        </w:tc>
      </w:tr>
      <w:tr w:rsidR="00660057" w:rsidRPr="00660057" w14:paraId="7810AF10" w14:textId="77777777" w:rsidTr="00660057">
        <w:tc>
          <w:tcPr>
            <w:tcW w:w="4536" w:type="dxa"/>
            <w:shd w:val="clear" w:color="auto" w:fill="auto"/>
          </w:tcPr>
          <w:p w14:paraId="29B1BE29" w14:textId="0D87640B" w:rsidR="00660057" w:rsidRPr="00660057" w:rsidRDefault="00660057" w:rsidP="00660057">
            <w:pPr>
              <w:keepNext/>
              <w:spacing w:after="0" w:line="300" w:lineRule="atLeast"/>
              <w:jc w:val="both"/>
              <w:rPr>
                <w:rFonts w:asciiTheme="minorHAnsi" w:hAnsiTheme="minorHAnsi" w:cstheme="minorHAnsi"/>
                <w:noProof/>
                <w:color w:val="000000"/>
              </w:rPr>
            </w:pPr>
            <w:r w:rsidRPr="008D648F">
              <w:rPr>
                <w:rFonts w:asciiTheme="minorHAnsi" w:hAnsiTheme="minorHAnsi" w:cstheme="minorHAnsi"/>
                <w:noProof/>
                <w:color w:val="000000"/>
              </w:rPr>
              <w:t xml:space="preserve">Za </w:t>
            </w:r>
            <w:r w:rsidRPr="008D648F">
              <w:rPr>
                <w:rFonts w:asciiTheme="minorHAnsi" w:hAnsiTheme="minorHAnsi" w:cstheme="minorHAnsi"/>
                <w:b/>
                <w:bCs/>
                <w:noProof/>
                <w:color w:val="000000"/>
              </w:rPr>
              <w:t>Pojišťovnu</w:t>
            </w:r>
            <w:r w:rsidRPr="008D648F">
              <w:rPr>
                <w:rFonts w:asciiTheme="minorHAnsi" w:hAnsiTheme="minorHAnsi" w:cstheme="minorHAnsi"/>
                <w:noProof/>
                <w:color w:val="000000"/>
              </w:rPr>
              <w:t>:</w:t>
            </w:r>
          </w:p>
        </w:tc>
        <w:tc>
          <w:tcPr>
            <w:tcW w:w="4536" w:type="dxa"/>
            <w:shd w:val="clear" w:color="auto" w:fill="auto"/>
          </w:tcPr>
          <w:p w14:paraId="22D8F3E0" w14:textId="41A40182" w:rsidR="00660057" w:rsidRPr="00660057" w:rsidRDefault="00660057" w:rsidP="00660057">
            <w:pPr>
              <w:keepNext/>
              <w:spacing w:after="0" w:line="300" w:lineRule="atLeast"/>
              <w:jc w:val="both"/>
              <w:rPr>
                <w:rFonts w:asciiTheme="minorHAnsi" w:hAnsiTheme="minorHAnsi" w:cstheme="minorHAnsi"/>
                <w:noProof/>
                <w:color w:val="000000"/>
              </w:rPr>
            </w:pPr>
            <w:r w:rsidRPr="008D648F">
              <w:rPr>
                <w:rFonts w:asciiTheme="minorHAnsi" w:hAnsiTheme="minorHAnsi" w:cstheme="minorHAnsi"/>
                <w:noProof/>
                <w:color w:val="000000"/>
              </w:rPr>
              <w:t xml:space="preserve">Za </w:t>
            </w:r>
            <w:r w:rsidRPr="008D648F">
              <w:rPr>
                <w:rFonts w:asciiTheme="minorHAnsi" w:hAnsiTheme="minorHAnsi" w:cstheme="minorHAnsi"/>
                <w:b/>
                <w:bCs/>
                <w:noProof/>
                <w:color w:val="000000"/>
              </w:rPr>
              <w:t>Držitele</w:t>
            </w:r>
            <w:r w:rsidRPr="008D648F">
              <w:rPr>
                <w:rFonts w:asciiTheme="minorHAnsi" w:hAnsiTheme="minorHAnsi" w:cstheme="minorHAnsi"/>
                <w:noProof/>
                <w:color w:val="000000"/>
              </w:rPr>
              <w:t>:</w:t>
            </w:r>
          </w:p>
        </w:tc>
      </w:tr>
      <w:tr w:rsidR="00660057" w:rsidRPr="00660057" w14:paraId="7F4C5BD9" w14:textId="77777777" w:rsidTr="00660057">
        <w:tc>
          <w:tcPr>
            <w:tcW w:w="4536" w:type="dxa"/>
            <w:shd w:val="clear" w:color="auto" w:fill="auto"/>
          </w:tcPr>
          <w:p w14:paraId="1E7E1867" w14:textId="77777777" w:rsidR="00660057" w:rsidRPr="008D648F" w:rsidRDefault="00660057" w:rsidP="00660057">
            <w:pPr>
              <w:keepNext/>
              <w:spacing w:after="0" w:line="300" w:lineRule="atLeast"/>
              <w:jc w:val="both"/>
              <w:rPr>
                <w:rFonts w:asciiTheme="minorHAnsi" w:hAnsiTheme="minorHAnsi" w:cstheme="minorHAnsi"/>
                <w:b/>
                <w:noProof/>
                <w:color w:val="000000"/>
              </w:rPr>
            </w:pPr>
          </w:p>
          <w:p w14:paraId="60FEB5A6" w14:textId="667AF737" w:rsidR="00660057" w:rsidRPr="00660057" w:rsidRDefault="00660057" w:rsidP="00660057">
            <w:pPr>
              <w:keepNext/>
              <w:spacing w:after="0" w:line="300" w:lineRule="atLeast"/>
              <w:jc w:val="both"/>
              <w:rPr>
                <w:rFonts w:asciiTheme="minorHAnsi" w:hAnsiTheme="minorHAnsi" w:cstheme="minorHAnsi"/>
                <w:b/>
                <w:noProof/>
                <w:color w:val="000000"/>
              </w:rPr>
            </w:pPr>
            <w:r w:rsidRPr="008D648F">
              <w:rPr>
                <w:rFonts w:asciiTheme="minorHAnsi" w:hAnsiTheme="minorHAnsi" w:cstheme="minorHAnsi"/>
                <w:b/>
                <w:noProof/>
                <w:color w:val="000000"/>
              </w:rPr>
              <w:t>______________________________</w:t>
            </w:r>
          </w:p>
        </w:tc>
        <w:tc>
          <w:tcPr>
            <w:tcW w:w="4536" w:type="dxa"/>
            <w:shd w:val="clear" w:color="auto" w:fill="auto"/>
          </w:tcPr>
          <w:p w14:paraId="1DB8D659" w14:textId="77777777" w:rsidR="00660057" w:rsidRPr="008D648F" w:rsidRDefault="00660057" w:rsidP="00660057">
            <w:pPr>
              <w:keepNext/>
              <w:spacing w:after="0" w:line="300" w:lineRule="atLeast"/>
              <w:jc w:val="both"/>
              <w:rPr>
                <w:rFonts w:asciiTheme="minorHAnsi" w:hAnsiTheme="minorHAnsi" w:cstheme="minorHAnsi"/>
                <w:b/>
                <w:noProof/>
                <w:color w:val="000000"/>
              </w:rPr>
            </w:pPr>
          </w:p>
          <w:p w14:paraId="51A6991A" w14:textId="5703D6B8" w:rsidR="00660057" w:rsidRPr="00660057" w:rsidRDefault="00660057" w:rsidP="00660057">
            <w:pPr>
              <w:keepNext/>
              <w:spacing w:after="0" w:line="300" w:lineRule="atLeast"/>
              <w:jc w:val="both"/>
              <w:rPr>
                <w:rFonts w:asciiTheme="minorHAnsi" w:hAnsiTheme="minorHAnsi" w:cstheme="minorHAnsi"/>
                <w:b/>
                <w:noProof/>
                <w:color w:val="000000"/>
              </w:rPr>
            </w:pPr>
            <w:r w:rsidRPr="008D648F">
              <w:rPr>
                <w:rFonts w:asciiTheme="minorHAnsi" w:hAnsiTheme="minorHAnsi" w:cstheme="minorHAnsi"/>
                <w:b/>
                <w:noProof/>
                <w:color w:val="000000"/>
              </w:rPr>
              <w:t>______________________________</w:t>
            </w:r>
          </w:p>
        </w:tc>
      </w:tr>
      <w:tr w:rsidR="00660057" w:rsidRPr="00660057" w14:paraId="25CD6D61" w14:textId="77777777" w:rsidTr="00660057">
        <w:tc>
          <w:tcPr>
            <w:tcW w:w="4536" w:type="dxa"/>
            <w:shd w:val="clear" w:color="auto" w:fill="auto"/>
          </w:tcPr>
          <w:p w14:paraId="2F6C9921" w14:textId="49512823" w:rsidR="00660057" w:rsidRPr="00660057" w:rsidRDefault="00660057" w:rsidP="00660057">
            <w:pPr>
              <w:keepNext/>
              <w:spacing w:after="0" w:line="300" w:lineRule="atLeast"/>
              <w:jc w:val="both"/>
              <w:rPr>
                <w:rFonts w:asciiTheme="minorHAnsi" w:hAnsiTheme="minorHAnsi" w:cstheme="minorHAnsi"/>
                <w:b/>
                <w:bCs/>
                <w:noProof/>
                <w:color w:val="000000"/>
                <w:highlight w:val="yellow"/>
              </w:rPr>
            </w:pPr>
            <w:r w:rsidRPr="008D648F">
              <w:rPr>
                <w:rFonts w:asciiTheme="minorHAnsi" w:hAnsiTheme="minorHAnsi" w:cstheme="minorHAnsi"/>
                <w:b/>
                <w:bCs/>
                <w:noProof/>
                <w:color w:val="000000"/>
              </w:rPr>
              <w:t>JUDr. Petr Vaněk, Ph.D.</w:t>
            </w:r>
          </w:p>
        </w:tc>
        <w:tc>
          <w:tcPr>
            <w:tcW w:w="4536" w:type="dxa"/>
            <w:shd w:val="clear" w:color="auto" w:fill="auto"/>
          </w:tcPr>
          <w:p w14:paraId="743B6638" w14:textId="714932FE" w:rsidR="00660057" w:rsidRPr="00660057" w:rsidRDefault="00660057" w:rsidP="00660057">
            <w:pPr>
              <w:keepNext/>
              <w:spacing w:after="0" w:line="300" w:lineRule="atLeast"/>
              <w:jc w:val="both"/>
              <w:rPr>
                <w:rFonts w:asciiTheme="minorHAnsi" w:hAnsiTheme="minorHAnsi" w:cstheme="minorHAnsi"/>
                <w:noProof/>
                <w:color w:val="000000"/>
              </w:rPr>
            </w:pPr>
            <w:r w:rsidRPr="008D648F">
              <w:rPr>
                <w:rFonts w:asciiTheme="minorHAnsi" w:hAnsiTheme="minorHAnsi" w:cstheme="minorHAnsi"/>
                <w:b/>
                <w:bCs/>
              </w:rPr>
              <w:t>Stefano Santangelo</w:t>
            </w:r>
          </w:p>
        </w:tc>
      </w:tr>
      <w:tr w:rsidR="00660057" w:rsidRPr="00660057" w14:paraId="070D0E21" w14:textId="77777777" w:rsidTr="00660057">
        <w:tc>
          <w:tcPr>
            <w:tcW w:w="4536" w:type="dxa"/>
            <w:shd w:val="clear" w:color="auto" w:fill="auto"/>
          </w:tcPr>
          <w:p w14:paraId="20362220" w14:textId="77777777" w:rsidR="00660057" w:rsidRPr="008D648F" w:rsidRDefault="00660057" w:rsidP="00660057">
            <w:pPr>
              <w:keepNext/>
              <w:spacing w:after="0" w:line="300" w:lineRule="atLeast"/>
              <w:ind w:right="421"/>
              <w:jc w:val="both"/>
              <w:rPr>
                <w:rFonts w:asciiTheme="minorHAnsi" w:hAnsiTheme="minorHAnsi" w:cstheme="minorHAnsi"/>
                <w:noProof/>
                <w:color w:val="000000"/>
              </w:rPr>
            </w:pPr>
            <w:r w:rsidRPr="008D648F">
              <w:rPr>
                <w:rFonts w:asciiTheme="minorHAnsi" w:hAnsiTheme="minorHAnsi" w:cstheme="minorHAnsi"/>
                <w:noProof/>
                <w:color w:val="000000"/>
              </w:rPr>
              <w:t>Generální ředitel</w:t>
            </w:r>
          </w:p>
          <w:p w14:paraId="54E9DF9B" w14:textId="57C7F62C" w:rsidR="00660057" w:rsidRPr="00660057" w:rsidRDefault="00660057" w:rsidP="00660057">
            <w:pPr>
              <w:keepNext/>
              <w:spacing w:after="0" w:line="300" w:lineRule="atLeast"/>
              <w:ind w:right="421"/>
              <w:jc w:val="both"/>
              <w:rPr>
                <w:rFonts w:asciiTheme="minorHAnsi" w:hAnsiTheme="minorHAnsi" w:cstheme="minorHAnsi"/>
                <w:noProof/>
                <w:color w:val="000000"/>
                <w:highlight w:val="yellow"/>
              </w:rPr>
            </w:pPr>
            <w:r w:rsidRPr="008D648F">
              <w:rPr>
                <w:rFonts w:asciiTheme="minorHAnsi" w:hAnsiTheme="minorHAnsi" w:cstheme="minorHAnsi"/>
                <w:noProof/>
                <w:color w:val="000000"/>
              </w:rPr>
              <w:t>České průmyslové zdravotní pojišťovny</w:t>
            </w:r>
          </w:p>
        </w:tc>
        <w:tc>
          <w:tcPr>
            <w:tcW w:w="4536" w:type="dxa"/>
            <w:shd w:val="clear" w:color="auto" w:fill="auto"/>
          </w:tcPr>
          <w:p w14:paraId="2B340E15" w14:textId="6C24B1DD" w:rsidR="00660057" w:rsidRPr="00660057" w:rsidRDefault="00660057" w:rsidP="00660057">
            <w:pPr>
              <w:keepNext/>
              <w:spacing w:after="0" w:line="300" w:lineRule="atLeast"/>
              <w:jc w:val="both"/>
              <w:rPr>
                <w:rFonts w:asciiTheme="minorHAnsi" w:hAnsiTheme="minorHAnsi" w:cstheme="minorHAnsi"/>
                <w:noProof/>
                <w:color w:val="000000"/>
              </w:rPr>
            </w:pPr>
            <w:r w:rsidRPr="008D648F">
              <w:rPr>
                <w:rFonts w:asciiTheme="minorHAnsi" w:hAnsiTheme="minorHAnsi" w:cstheme="minorHAnsi"/>
              </w:rPr>
              <w:t>jednatel, Merck Sharp &amp; Dohme s.r.o.</w:t>
            </w:r>
          </w:p>
        </w:tc>
      </w:tr>
    </w:tbl>
    <w:p w14:paraId="1AE3BAF1" w14:textId="77777777" w:rsidR="00874E98" w:rsidRPr="00660057" w:rsidRDefault="008E4705" w:rsidP="003E471F">
      <w:pPr>
        <w:jc w:val="center"/>
        <w:rPr>
          <w:rFonts w:asciiTheme="minorHAnsi" w:hAnsiTheme="minorHAnsi" w:cstheme="minorHAnsi"/>
        </w:rPr>
      </w:pPr>
      <w:r w:rsidRPr="00660057">
        <w:rPr>
          <w:rFonts w:asciiTheme="minorHAnsi" w:hAnsiTheme="minorHAnsi" w:cstheme="minorHAnsi"/>
        </w:rPr>
        <w:br w:type="page"/>
      </w:r>
      <w:r w:rsidR="00874E98" w:rsidRPr="00660057">
        <w:rPr>
          <w:rFonts w:asciiTheme="minorHAnsi" w:hAnsiTheme="minorHAnsi" w:cstheme="minorHAnsi"/>
        </w:rPr>
        <w:lastRenderedPageBreak/>
        <w:t xml:space="preserve">Příloha č. 1 Dodatku č. </w:t>
      </w:r>
      <w:r w:rsidR="003D4311" w:rsidRPr="00660057">
        <w:rPr>
          <w:rFonts w:asciiTheme="minorHAnsi" w:hAnsiTheme="minorHAnsi" w:cstheme="minorHAnsi"/>
        </w:rPr>
        <w:t>3</w:t>
      </w:r>
    </w:p>
    <w:p w14:paraId="2D8776CF" w14:textId="77777777" w:rsidR="00997E47" w:rsidRPr="00660057" w:rsidRDefault="008E4705" w:rsidP="00F12611">
      <w:pPr>
        <w:jc w:val="center"/>
        <w:rPr>
          <w:rFonts w:asciiTheme="minorHAnsi" w:hAnsiTheme="minorHAnsi" w:cstheme="minorHAnsi"/>
          <w:b/>
        </w:rPr>
      </w:pPr>
      <w:r w:rsidRPr="00660057">
        <w:rPr>
          <w:rFonts w:asciiTheme="minorHAnsi" w:hAnsiTheme="minorHAnsi" w:cstheme="minorHAnsi"/>
          <w:b/>
        </w:rPr>
        <w:t>OBCHODNÍ TAJEMSTVÍ</w:t>
      </w:r>
    </w:p>
    <w:p w14:paraId="40E5B313" w14:textId="77777777" w:rsidR="00997E47" w:rsidRPr="00660057" w:rsidRDefault="008E4705">
      <w:pPr>
        <w:pStyle w:val="BodyText"/>
        <w:spacing w:after="120"/>
        <w:rPr>
          <w:rFonts w:asciiTheme="minorHAnsi" w:hAnsiTheme="minorHAnsi" w:cstheme="minorHAnsi"/>
          <w:sz w:val="22"/>
          <w:szCs w:val="22"/>
        </w:rPr>
      </w:pPr>
      <w:r w:rsidRPr="00660057">
        <w:rPr>
          <w:rFonts w:asciiTheme="minorHAnsi" w:hAnsiTheme="minorHAnsi" w:cstheme="minorHAnsi"/>
          <w:sz w:val="22"/>
          <w:szCs w:val="22"/>
        </w:rPr>
        <w:t>PŘÍLOHA Č. 1</w:t>
      </w:r>
    </w:p>
    <w:p w14:paraId="4713AB81" w14:textId="59C1858C" w:rsidR="00997E47" w:rsidRPr="00660057" w:rsidRDefault="008E4705">
      <w:pPr>
        <w:pStyle w:val="BodyText"/>
        <w:spacing w:after="120"/>
        <w:rPr>
          <w:rFonts w:asciiTheme="minorHAnsi" w:hAnsiTheme="minorHAnsi" w:cstheme="minorHAnsi"/>
          <w:sz w:val="22"/>
          <w:szCs w:val="22"/>
        </w:rPr>
      </w:pPr>
      <w:r w:rsidRPr="00660057">
        <w:rPr>
          <w:rFonts w:asciiTheme="minorHAnsi" w:hAnsiTheme="minorHAnsi" w:cstheme="minorHAnsi"/>
          <w:sz w:val="22"/>
          <w:szCs w:val="22"/>
        </w:rPr>
        <w:t xml:space="preserve">SMLOUVY O LIMITACI NÁKLADŮ SPOJENÝCH S HRAZENÍM LÉČIVÉHO PŘÍPRAVKU </w:t>
      </w:r>
      <w:r w:rsidR="00DF5EF1" w:rsidRPr="00502A02">
        <w:rPr>
          <w:rFonts w:ascii="Calibri" w:hAnsi="Calibri" w:cs="Calibri"/>
          <w:color w:val="000000"/>
          <w:sz w:val="24"/>
          <w:szCs w:val="24"/>
          <w:highlight w:val="black"/>
        </w:rPr>
        <w:t>XXXXXXXXXX</w:t>
      </w:r>
    </w:p>
    <w:p w14:paraId="26F211D4" w14:textId="77777777" w:rsidR="003E0FD5" w:rsidRPr="00660057" w:rsidRDefault="003E0FD5">
      <w:pPr>
        <w:jc w:val="center"/>
        <w:rPr>
          <w:rFonts w:asciiTheme="minorHAnsi" w:hAnsiTheme="minorHAnsi" w:cstheme="minorHAnsi"/>
        </w:rPr>
      </w:pPr>
    </w:p>
    <w:p w14:paraId="2FA2C5C9" w14:textId="77777777" w:rsidR="00997E47" w:rsidRPr="00660057" w:rsidRDefault="008E4705" w:rsidP="003E0FD5">
      <w:pPr>
        <w:pStyle w:val="ListParagraph"/>
        <w:numPr>
          <w:ilvl w:val="0"/>
          <w:numId w:val="7"/>
        </w:numPr>
        <w:spacing w:before="120" w:after="120"/>
        <w:ind w:left="426" w:hanging="426"/>
        <w:contextualSpacing w:val="0"/>
        <w:rPr>
          <w:rFonts w:asciiTheme="minorHAnsi" w:hAnsiTheme="minorHAnsi" w:cstheme="minorHAnsi"/>
          <w:sz w:val="22"/>
          <w:szCs w:val="22"/>
        </w:rPr>
      </w:pPr>
      <w:r w:rsidRPr="00660057">
        <w:rPr>
          <w:rFonts w:asciiTheme="minorHAnsi" w:hAnsiTheme="minorHAnsi" w:cstheme="minorHAnsi"/>
          <w:sz w:val="22"/>
          <w:szCs w:val="22"/>
        </w:rPr>
        <w:t>Přípravkem dle této Smlouvy se rozumí:</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843"/>
        <w:gridCol w:w="4961"/>
      </w:tblGrid>
      <w:tr w:rsidR="00D26889" w:rsidRPr="008D648F" w14:paraId="1146E0AF" w14:textId="77777777" w:rsidTr="00E97B83">
        <w:trPr>
          <w:trHeight w:val="453"/>
        </w:trPr>
        <w:tc>
          <w:tcPr>
            <w:tcW w:w="1413" w:type="dxa"/>
            <w:shd w:val="clear" w:color="auto" w:fill="D9D9D9"/>
          </w:tcPr>
          <w:p w14:paraId="7FB5CF03" w14:textId="77777777" w:rsidR="00D26889" w:rsidRPr="008D648F" w:rsidRDefault="00D26889" w:rsidP="00E97B83">
            <w:pPr>
              <w:tabs>
                <w:tab w:val="left" w:pos="5245"/>
              </w:tabs>
              <w:spacing w:before="120" w:after="120" w:line="240" w:lineRule="auto"/>
              <w:rPr>
                <w:rFonts w:asciiTheme="minorHAnsi" w:hAnsiTheme="minorHAnsi" w:cstheme="minorHAnsi"/>
                <w:b/>
              </w:rPr>
            </w:pPr>
            <w:r w:rsidRPr="008D648F">
              <w:rPr>
                <w:rFonts w:asciiTheme="minorHAnsi" w:hAnsiTheme="minorHAnsi" w:cstheme="minorHAnsi"/>
                <w:b/>
              </w:rPr>
              <w:t xml:space="preserve">Kód SÚKL </w:t>
            </w:r>
          </w:p>
        </w:tc>
        <w:tc>
          <w:tcPr>
            <w:tcW w:w="1843" w:type="dxa"/>
            <w:shd w:val="clear" w:color="auto" w:fill="D9D9D9"/>
          </w:tcPr>
          <w:p w14:paraId="7CD39C9F" w14:textId="77777777" w:rsidR="00D26889" w:rsidRPr="008D648F" w:rsidRDefault="00D26889" w:rsidP="00E97B83">
            <w:pPr>
              <w:tabs>
                <w:tab w:val="left" w:pos="5245"/>
              </w:tabs>
              <w:spacing w:before="120" w:after="120" w:line="240" w:lineRule="auto"/>
              <w:rPr>
                <w:rFonts w:asciiTheme="minorHAnsi" w:hAnsiTheme="minorHAnsi" w:cstheme="minorHAnsi"/>
                <w:b/>
              </w:rPr>
            </w:pPr>
            <w:r w:rsidRPr="008D648F">
              <w:rPr>
                <w:rFonts w:asciiTheme="minorHAnsi" w:hAnsiTheme="minorHAnsi" w:cstheme="minorHAnsi"/>
                <w:b/>
              </w:rPr>
              <w:t xml:space="preserve">Název Přípravku </w:t>
            </w:r>
          </w:p>
        </w:tc>
        <w:tc>
          <w:tcPr>
            <w:tcW w:w="4961" w:type="dxa"/>
            <w:shd w:val="clear" w:color="auto" w:fill="D9D9D9"/>
          </w:tcPr>
          <w:p w14:paraId="5D2C8DC0" w14:textId="77777777" w:rsidR="00D26889" w:rsidRPr="008D648F" w:rsidRDefault="00D26889" w:rsidP="00E97B83">
            <w:pPr>
              <w:tabs>
                <w:tab w:val="left" w:pos="5245"/>
              </w:tabs>
              <w:spacing w:before="120" w:after="120" w:line="240" w:lineRule="auto"/>
              <w:rPr>
                <w:rFonts w:asciiTheme="minorHAnsi" w:hAnsiTheme="minorHAnsi" w:cstheme="minorHAnsi"/>
                <w:b/>
              </w:rPr>
            </w:pPr>
            <w:r w:rsidRPr="008D648F">
              <w:rPr>
                <w:rFonts w:asciiTheme="minorHAnsi" w:hAnsiTheme="minorHAnsi" w:cstheme="minorHAnsi"/>
                <w:b/>
              </w:rPr>
              <w:t>Doplněk názvu Přípravku</w:t>
            </w:r>
          </w:p>
        </w:tc>
      </w:tr>
      <w:tr w:rsidR="00D26889" w:rsidRPr="008D648F" w14:paraId="0E8ABED4" w14:textId="77777777" w:rsidTr="00E97B83">
        <w:trPr>
          <w:trHeight w:val="266"/>
        </w:trPr>
        <w:tc>
          <w:tcPr>
            <w:tcW w:w="1413" w:type="dxa"/>
            <w:tcBorders>
              <w:top w:val="single" w:sz="4" w:space="0" w:color="auto"/>
              <w:left w:val="single" w:sz="4" w:space="0" w:color="auto"/>
              <w:bottom w:val="single" w:sz="4" w:space="0" w:color="auto"/>
              <w:right w:val="single" w:sz="4" w:space="0" w:color="auto"/>
            </w:tcBorders>
            <w:vAlign w:val="bottom"/>
          </w:tcPr>
          <w:p w14:paraId="67265C8F" w14:textId="5BBECF5B" w:rsidR="00D26889" w:rsidRPr="008D648F" w:rsidRDefault="00DF5EF1" w:rsidP="00E97B83">
            <w:pPr>
              <w:tabs>
                <w:tab w:val="left" w:pos="5245"/>
              </w:tabs>
              <w:spacing w:before="60" w:after="60" w:line="240" w:lineRule="auto"/>
              <w:jc w:val="center"/>
              <w:rPr>
                <w:rFonts w:asciiTheme="minorHAnsi" w:hAnsiTheme="minorHAnsi" w:cstheme="minorHAnsi"/>
              </w:rPr>
            </w:pPr>
            <w:bookmarkStart w:id="1" w:name="_Hlk3893373"/>
            <w:r w:rsidRPr="00502A02">
              <w:rPr>
                <w:rFonts w:ascii="Calibri" w:hAnsi="Calibri" w:cs="Calibri"/>
                <w:b/>
                <w:color w:val="000000"/>
                <w:sz w:val="24"/>
                <w:szCs w:val="24"/>
                <w:highlight w:val="black"/>
              </w:rPr>
              <w:t>XXXXXXXXX</w:t>
            </w:r>
          </w:p>
        </w:tc>
        <w:tc>
          <w:tcPr>
            <w:tcW w:w="1843" w:type="dxa"/>
            <w:tcBorders>
              <w:top w:val="single" w:sz="4" w:space="0" w:color="auto"/>
              <w:left w:val="single" w:sz="4" w:space="0" w:color="auto"/>
              <w:bottom w:val="single" w:sz="4" w:space="0" w:color="auto"/>
              <w:right w:val="single" w:sz="4" w:space="0" w:color="auto"/>
            </w:tcBorders>
            <w:vAlign w:val="bottom"/>
          </w:tcPr>
          <w:p w14:paraId="45B9C2A0" w14:textId="3F2F6A4F" w:rsidR="00D26889" w:rsidRPr="008D648F" w:rsidRDefault="00DF5EF1" w:rsidP="00E97B83">
            <w:pPr>
              <w:tabs>
                <w:tab w:val="left" w:pos="5245"/>
              </w:tabs>
              <w:spacing w:before="60" w:after="60" w:line="240" w:lineRule="auto"/>
              <w:jc w:val="center"/>
              <w:rPr>
                <w:rFonts w:asciiTheme="minorHAnsi" w:hAnsiTheme="minorHAnsi" w:cstheme="minorHAnsi"/>
              </w:rPr>
            </w:pPr>
            <w:r w:rsidRPr="00502A02">
              <w:rPr>
                <w:rFonts w:ascii="Calibri" w:hAnsi="Calibri" w:cs="Calibri"/>
                <w:b/>
                <w:color w:val="000000"/>
                <w:sz w:val="24"/>
                <w:szCs w:val="24"/>
                <w:highlight w:val="black"/>
              </w:rPr>
              <w:t>XXXXXXXXXX</w:t>
            </w:r>
          </w:p>
        </w:tc>
        <w:tc>
          <w:tcPr>
            <w:tcW w:w="4961" w:type="dxa"/>
            <w:tcBorders>
              <w:top w:val="single" w:sz="4" w:space="0" w:color="auto"/>
              <w:left w:val="single" w:sz="4" w:space="0" w:color="auto"/>
              <w:bottom w:val="single" w:sz="4" w:space="0" w:color="auto"/>
              <w:right w:val="single" w:sz="4" w:space="0" w:color="auto"/>
            </w:tcBorders>
            <w:vAlign w:val="bottom"/>
          </w:tcPr>
          <w:p w14:paraId="026C4474" w14:textId="12E57933" w:rsidR="00D26889" w:rsidRPr="008D648F" w:rsidRDefault="00DF5EF1" w:rsidP="00E97B83">
            <w:pPr>
              <w:tabs>
                <w:tab w:val="left" w:pos="5245"/>
              </w:tabs>
              <w:spacing w:before="60" w:after="60" w:line="240" w:lineRule="auto"/>
              <w:jc w:val="center"/>
              <w:rPr>
                <w:rFonts w:asciiTheme="minorHAnsi" w:hAnsiTheme="minorHAnsi" w:cstheme="minorHAnsi"/>
              </w:rPr>
            </w:pPr>
            <w:r w:rsidRPr="00502A02">
              <w:rPr>
                <w:rFonts w:ascii="Calibri" w:hAnsi="Calibri" w:cs="Calibri"/>
                <w:b/>
                <w:color w:val="000000"/>
                <w:sz w:val="24"/>
                <w:szCs w:val="24"/>
                <w:highlight w:val="black"/>
              </w:rPr>
              <w:t>XXXXXXXXXX XXXXXXXXXX XXXXXXXX</w:t>
            </w:r>
          </w:p>
        </w:tc>
      </w:tr>
      <w:bookmarkEnd w:id="1"/>
    </w:tbl>
    <w:p w14:paraId="6AD145A5" w14:textId="77777777" w:rsidR="003E0FD5" w:rsidRPr="00660057" w:rsidRDefault="003E0FD5" w:rsidP="0014124F">
      <w:pPr>
        <w:pStyle w:val="ListParagraph"/>
        <w:spacing w:before="120" w:line="360" w:lineRule="auto"/>
        <w:ind w:left="426"/>
        <w:contextualSpacing w:val="0"/>
        <w:rPr>
          <w:rFonts w:asciiTheme="minorHAnsi" w:hAnsiTheme="minorHAnsi" w:cstheme="minorHAnsi"/>
          <w:sz w:val="22"/>
          <w:szCs w:val="22"/>
        </w:rPr>
      </w:pPr>
    </w:p>
    <w:p w14:paraId="7969C871" w14:textId="34CB3FC1" w:rsidR="008C78A1" w:rsidRPr="00660057" w:rsidRDefault="00B4750D" w:rsidP="0014124F">
      <w:pPr>
        <w:pStyle w:val="ListParagraph"/>
        <w:numPr>
          <w:ilvl w:val="0"/>
          <w:numId w:val="7"/>
        </w:numPr>
        <w:spacing w:before="120" w:line="360" w:lineRule="auto"/>
        <w:ind w:left="432" w:hanging="432"/>
        <w:contextualSpacing w:val="0"/>
        <w:jc w:val="both"/>
        <w:rPr>
          <w:rFonts w:asciiTheme="minorHAnsi" w:hAnsiTheme="minorHAnsi" w:cstheme="minorHAnsi"/>
          <w:sz w:val="22"/>
          <w:szCs w:val="22"/>
        </w:rPr>
      </w:pPr>
      <w:r w:rsidRPr="00660057">
        <w:rPr>
          <w:rFonts w:asciiTheme="minorHAnsi" w:hAnsiTheme="minorHAnsi" w:cstheme="minorHAnsi"/>
          <w:sz w:val="22"/>
          <w:szCs w:val="22"/>
          <w:highlight w:val="black"/>
        </w:rPr>
        <w:t>X</w:t>
      </w:r>
      <w:r w:rsidRPr="00660057">
        <w:rPr>
          <w:rFonts w:asciiTheme="minorHAnsi" w:hAnsiTheme="minorHAnsi" w:cstheme="minorHAnsi"/>
          <w:sz w:val="22"/>
          <w:szCs w:val="22"/>
          <w:highlight w:val="black"/>
          <w:lang w:eastAsia="en-US"/>
        </w:rPr>
        <w:t xml:space="preserve"> XXXXXXXXX XXXXXXXXXXXXXXXXXX XXXXXXXXX XXXXXXXXX XXXXXXXXX XXXXXXXXX XXXXXXXXXXXXXXXXXX XXXXXXXXX XXXXXXXXX XXXXXXXXX XXXXXXXXX XXXXXXXXXXXXXXXXXX XXXXXXXXX XXXXXXXXX XXXXXXXXX XXXXXXXXX XXXXXXXXXXXXXXXXXX XXXXXXXXX XXXXXXXXX XXXXXXXXX XXXXXXXXX XXXXXXXXXXXXXXXXXX XXXXXXXXX XXXXXXXXX XXXXXXXXX XXXXXXXXX XXXXXXXXXXXXXXXXXX XXXXXXXXX XXXXXXXXX XXXXXXXXX XXXXXXXXXXXXXXXXXX XXXXXXXXX</w:t>
      </w:r>
    </w:p>
    <w:p w14:paraId="6A3BA0D7" w14:textId="6EE11596" w:rsidR="000E7E8D" w:rsidRPr="00660057" w:rsidRDefault="000E7E8D" w:rsidP="00A03BA1">
      <w:pPr>
        <w:pStyle w:val="ListParagraph"/>
        <w:spacing w:before="120" w:after="120"/>
        <w:ind w:left="426"/>
        <w:contextualSpacing w:val="0"/>
        <w:jc w:val="both"/>
        <w:rPr>
          <w:rFonts w:asciiTheme="minorHAnsi" w:hAnsiTheme="minorHAnsi" w:cstheme="minorHAnsi"/>
          <w:sz w:val="22"/>
          <w:szCs w:val="22"/>
        </w:rPr>
      </w:pPr>
    </w:p>
    <w:p w14:paraId="4C0616C0" w14:textId="77777777" w:rsidR="0014124F" w:rsidRPr="00660057" w:rsidRDefault="0014124F" w:rsidP="00A03BA1">
      <w:pPr>
        <w:pStyle w:val="ListParagraph"/>
        <w:spacing w:before="120" w:after="120"/>
        <w:ind w:left="426"/>
        <w:contextualSpacing w:val="0"/>
        <w:jc w:val="both"/>
        <w:rPr>
          <w:rFonts w:asciiTheme="minorHAnsi" w:hAnsiTheme="minorHAnsi" w:cstheme="minorHAnsi"/>
          <w:sz w:val="22"/>
          <w:szCs w:val="22"/>
        </w:rPr>
      </w:pPr>
    </w:p>
    <w:p w14:paraId="38F996BD" w14:textId="77777777" w:rsidR="00B4750D" w:rsidRPr="00660057" w:rsidRDefault="003E0FD5" w:rsidP="00B4750D">
      <w:pPr>
        <w:pStyle w:val="ListParagraph"/>
        <w:numPr>
          <w:ilvl w:val="0"/>
          <w:numId w:val="7"/>
        </w:numPr>
        <w:spacing w:before="120" w:after="120"/>
        <w:ind w:left="426" w:hanging="426"/>
        <w:contextualSpacing w:val="0"/>
        <w:rPr>
          <w:rFonts w:asciiTheme="minorHAnsi" w:hAnsiTheme="minorHAnsi" w:cstheme="minorHAnsi"/>
          <w:sz w:val="22"/>
          <w:szCs w:val="22"/>
        </w:rPr>
      </w:pPr>
      <w:r w:rsidRPr="00660057">
        <w:rPr>
          <w:rFonts w:asciiTheme="minorHAnsi" w:hAnsiTheme="minorHAnsi" w:cstheme="minorHAnsi"/>
          <w:sz w:val="22"/>
          <w:szCs w:val="22"/>
        </w:rPr>
        <w:t xml:space="preserve"> </w:t>
      </w:r>
      <w:r w:rsidR="00B4750D" w:rsidRPr="00660057">
        <w:rPr>
          <w:rFonts w:asciiTheme="minorHAnsi" w:hAnsiTheme="minorHAnsi" w:cstheme="minorHAnsi"/>
          <w:sz w:val="22"/>
          <w:szCs w:val="22"/>
          <w:highlight w:val="black"/>
        </w:rPr>
        <w:t>XXXXXXXXXXXXXXXXXXXXX</w:t>
      </w:r>
    </w:p>
    <w:p w14:paraId="5A18A27B" w14:textId="77777777" w:rsidR="00B4750D" w:rsidRPr="00660057" w:rsidRDefault="00B4750D" w:rsidP="00B4750D">
      <w:pPr>
        <w:spacing w:before="120" w:after="0" w:line="240" w:lineRule="auto"/>
        <w:ind w:left="360"/>
        <w:jc w:val="both"/>
        <w:rPr>
          <w:rFonts w:asciiTheme="minorHAnsi" w:hAnsiTheme="minorHAnsi" w:cstheme="minorHAnsi"/>
          <w:b/>
          <w:highlight w:val="black"/>
        </w:rPr>
      </w:pPr>
      <w:r w:rsidRPr="00660057">
        <w:rPr>
          <w:rFonts w:asciiTheme="minorHAnsi" w:hAnsiTheme="minorHAnsi" w:cstheme="minorHAnsi"/>
          <w:b/>
          <w:highlight w:val="black"/>
        </w:rPr>
        <w:t xml:space="preserve">Xxxxxxxxxxxxxxxxxxxxxxxxxxxxxxxxxxxxxxxxxxxxxxxxxxxxxxxxxxxxxxxxxxxxxxxxxxx xxx </w:t>
      </w:r>
    </w:p>
    <w:p w14:paraId="7E1E3002" w14:textId="77777777" w:rsidR="00B4750D" w:rsidRPr="00660057" w:rsidRDefault="00B4750D" w:rsidP="00B4750D">
      <w:pPr>
        <w:spacing w:before="120" w:after="0" w:line="240" w:lineRule="auto"/>
        <w:ind w:left="708"/>
        <w:jc w:val="both"/>
        <w:rPr>
          <w:rFonts w:asciiTheme="minorHAnsi" w:hAnsiTheme="minorHAnsi" w:cstheme="minorHAnsi"/>
          <w:b/>
        </w:rPr>
      </w:pPr>
      <w:r w:rsidRPr="00660057">
        <w:rPr>
          <w:rFonts w:asciiTheme="minorHAnsi" w:hAnsiTheme="minorHAnsi" w:cstheme="minorHAnsi"/>
          <w:b/>
          <w:highlight w:val="black"/>
        </w:rPr>
        <w:t>Xxxxxxxxxxxxxxxxxxxxxxxxxxxxxxxxxxxxxxxxxxxxxxxxxxxxxxxxxxxxxxxxxxxxxxxx</w:t>
      </w:r>
    </w:p>
    <w:p w14:paraId="6724A912" w14:textId="77777777" w:rsidR="00B4750D" w:rsidRPr="00660057" w:rsidRDefault="00B4750D" w:rsidP="00B4750D">
      <w:pPr>
        <w:spacing w:before="120" w:after="0" w:line="240" w:lineRule="auto"/>
        <w:ind w:left="360"/>
        <w:jc w:val="both"/>
        <w:rPr>
          <w:rFonts w:asciiTheme="minorHAnsi" w:hAnsiTheme="minorHAnsi" w:cstheme="minorHAnsi"/>
          <w:b/>
          <w:highlight w:val="black"/>
        </w:rPr>
      </w:pPr>
      <w:r w:rsidRPr="00660057">
        <w:rPr>
          <w:rFonts w:asciiTheme="minorHAnsi" w:hAnsiTheme="minorHAnsi" w:cstheme="minorHAnsi"/>
          <w:b/>
          <w:highlight w:val="black"/>
        </w:rPr>
        <w:t xml:space="preserve">Xxxxxxxxxxxxxxxxxxxxxxxxxxxxxxxxxxxxxxxxxxxxxxxxxxxxxxxxxxxxxxxxxxxxxxxxxxx xxx </w:t>
      </w:r>
    </w:p>
    <w:p w14:paraId="04770A8F" w14:textId="77777777" w:rsidR="00B4750D" w:rsidRPr="00660057" w:rsidRDefault="00B4750D" w:rsidP="00B4750D">
      <w:pPr>
        <w:spacing w:before="120" w:after="0" w:line="240" w:lineRule="auto"/>
        <w:ind w:left="708"/>
        <w:jc w:val="both"/>
        <w:rPr>
          <w:rFonts w:asciiTheme="minorHAnsi" w:hAnsiTheme="minorHAnsi" w:cstheme="minorHAnsi"/>
          <w:b/>
        </w:rPr>
      </w:pPr>
      <w:r w:rsidRPr="00660057">
        <w:rPr>
          <w:rFonts w:asciiTheme="minorHAnsi" w:hAnsiTheme="minorHAnsi" w:cstheme="minorHAnsi"/>
          <w:b/>
          <w:highlight w:val="black"/>
        </w:rPr>
        <w:t>Xxxxxxxxxxxxxxxxxxxxxxxxxxxxxxxxxxxxxxxxxxxxxxxxxxxxxxxxxxxxxxxxxxxxxxxx</w:t>
      </w:r>
    </w:p>
    <w:p w14:paraId="65DCBC74" w14:textId="77777777" w:rsidR="00B4750D" w:rsidRPr="00660057" w:rsidRDefault="00B4750D" w:rsidP="00B4750D">
      <w:pPr>
        <w:spacing w:before="120" w:after="0" w:line="240" w:lineRule="auto"/>
        <w:ind w:left="360"/>
        <w:jc w:val="both"/>
        <w:rPr>
          <w:rFonts w:asciiTheme="minorHAnsi" w:hAnsiTheme="minorHAnsi" w:cstheme="minorHAnsi"/>
          <w:b/>
          <w:highlight w:val="black"/>
        </w:rPr>
      </w:pPr>
      <w:r w:rsidRPr="00660057">
        <w:rPr>
          <w:rFonts w:asciiTheme="minorHAnsi" w:hAnsiTheme="minorHAnsi" w:cstheme="minorHAnsi"/>
          <w:b/>
          <w:highlight w:val="black"/>
        </w:rPr>
        <w:t xml:space="preserve">Xxxxxxxxxxxxxxxxxxxxxxxxxxxxxxxxxxxxxxxxxxxxxxxxxxxxxxxxxxxxxxxxxxxxxxxxxxx xxx </w:t>
      </w:r>
    </w:p>
    <w:p w14:paraId="6036AA4C" w14:textId="77777777" w:rsidR="00B4750D" w:rsidRPr="00660057" w:rsidRDefault="00B4750D" w:rsidP="00B4750D">
      <w:pPr>
        <w:spacing w:before="120" w:after="0" w:line="240" w:lineRule="auto"/>
        <w:ind w:left="708"/>
        <w:jc w:val="both"/>
        <w:rPr>
          <w:rFonts w:asciiTheme="minorHAnsi" w:hAnsiTheme="minorHAnsi" w:cstheme="minorHAnsi"/>
          <w:b/>
        </w:rPr>
      </w:pPr>
      <w:r w:rsidRPr="00660057">
        <w:rPr>
          <w:rFonts w:asciiTheme="minorHAnsi" w:hAnsiTheme="minorHAnsi" w:cstheme="minorHAnsi"/>
          <w:b/>
          <w:highlight w:val="black"/>
        </w:rPr>
        <w:t>Xxxxxxxxxxxxxxxxxxxxxxxxxxxxxxxxxxxxxxxxxxxxxxxxxxxxxxxxxxxxxxxxxxxxxxxx</w:t>
      </w:r>
    </w:p>
    <w:p w14:paraId="2C2FFEA0" w14:textId="77777777" w:rsidR="00B4750D" w:rsidRPr="00660057" w:rsidRDefault="00B4750D" w:rsidP="00B4750D">
      <w:pPr>
        <w:spacing w:before="120" w:after="0" w:line="240" w:lineRule="auto"/>
        <w:ind w:left="360"/>
        <w:jc w:val="both"/>
        <w:rPr>
          <w:rFonts w:asciiTheme="minorHAnsi" w:hAnsiTheme="minorHAnsi" w:cstheme="minorHAnsi"/>
          <w:b/>
          <w:highlight w:val="black"/>
        </w:rPr>
      </w:pPr>
      <w:r w:rsidRPr="00660057">
        <w:rPr>
          <w:rFonts w:asciiTheme="minorHAnsi" w:hAnsiTheme="minorHAnsi" w:cstheme="minorHAnsi"/>
          <w:b/>
          <w:highlight w:val="black"/>
        </w:rPr>
        <w:t xml:space="preserve">Xxxxxxxxxxxxxxxxxxxxxxxxxxxxxxxxxxxxxxxxxxxxxxxxxxxxxxxxxxxxxxxxxxxxxxxxxxx xxx </w:t>
      </w:r>
    </w:p>
    <w:p w14:paraId="185B5E2A" w14:textId="484811DF" w:rsidR="003E0FD5" w:rsidRPr="00660057" w:rsidRDefault="00B4750D" w:rsidP="00B4750D">
      <w:pPr>
        <w:pStyle w:val="ListParagraph"/>
        <w:spacing w:before="120" w:after="120"/>
        <w:ind w:left="426"/>
        <w:contextualSpacing w:val="0"/>
        <w:jc w:val="both"/>
        <w:rPr>
          <w:rFonts w:asciiTheme="minorHAnsi" w:hAnsiTheme="minorHAnsi" w:cstheme="minorHAnsi"/>
          <w:sz w:val="22"/>
          <w:szCs w:val="22"/>
        </w:rPr>
      </w:pPr>
      <w:r w:rsidRPr="00660057">
        <w:rPr>
          <w:rFonts w:asciiTheme="minorHAnsi" w:hAnsiTheme="minorHAnsi" w:cstheme="minorHAnsi"/>
          <w:b/>
          <w:sz w:val="22"/>
          <w:szCs w:val="22"/>
          <w:highlight w:val="black"/>
        </w:rPr>
        <w:t>xxxxxxxxxxxxxxxxxxxxxxxxxxxxxxxxxxxxxxxxxxxxxxxxxxxxxxxxxxxxxxxxxxxxxxxx</w:t>
      </w:r>
    </w:p>
    <w:p w14:paraId="04382B42" w14:textId="6F811B40" w:rsidR="00997E47" w:rsidRPr="00660057" w:rsidRDefault="00997E47">
      <w:pPr>
        <w:rPr>
          <w:rFonts w:asciiTheme="minorHAnsi" w:hAnsiTheme="minorHAnsi" w:cstheme="minorHAnsi"/>
          <w:b/>
          <w:color w:val="000000"/>
        </w:rPr>
      </w:pPr>
    </w:p>
    <w:tbl>
      <w:tblPr>
        <w:tblW w:w="0" w:type="auto"/>
        <w:tblLook w:val="04A0" w:firstRow="1" w:lastRow="0" w:firstColumn="1" w:lastColumn="0" w:noHBand="0" w:noVBand="1"/>
      </w:tblPr>
      <w:tblGrid>
        <w:gridCol w:w="4536"/>
        <w:gridCol w:w="4536"/>
      </w:tblGrid>
      <w:tr w:rsidR="00660057" w:rsidRPr="00660057" w14:paraId="2D8D00A3" w14:textId="77777777" w:rsidTr="00660057">
        <w:tc>
          <w:tcPr>
            <w:tcW w:w="4536" w:type="dxa"/>
            <w:shd w:val="clear" w:color="auto" w:fill="auto"/>
          </w:tcPr>
          <w:p w14:paraId="3997E66A" w14:textId="77777777" w:rsidR="00660057" w:rsidRPr="008D648F" w:rsidRDefault="00660057" w:rsidP="00B96E7A">
            <w:pPr>
              <w:keepNext/>
              <w:spacing w:after="0" w:line="300" w:lineRule="atLeast"/>
              <w:jc w:val="both"/>
              <w:rPr>
                <w:rFonts w:asciiTheme="minorHAnsi" w:hAnsiTheme="minorHAnsi" w:cstheme="minorHAnsi"/>
                <w:noProof/>
                <w:color w:val="000000"/>
              </w:rPr>
            </w:pPr>
            <w:r w:rsidRPr="008D648F">
              <w:rPr>
                <w:rFonts w:asciiTheme="minorHAnsi" w:hAnsiTheme="minorHAnsi" w:cstheme="minorHAnsi"/>
                <w:noProof/>
                <w:color w:val="000000"/>
              </w:rPr>
              <w:t>V Ostravě, dne</w:t>
            </w:r>
            <w:r w:rsidRPr="008D648F">
              <w:rPr>
                <w:rFonts w:asciiTheme="minorHAnsi" w:hAnsiTheme="minorHAnsi" w:cstheme="minorHAnsi"/>
                <w:noProof/>
                <w:color w:val="000000"/>
              </w:rPr>
              <w:tab/>
            </w:r>
          </w:p>
        </w:tc>
        <w:tc>
          <w:tcPr>
            <w:tcW w:w="4536" w:type="dxa"/>
            <w:shd w:val="clear" w:color="auto" w:fill="auto"/>
          </w:tcPr>
          <w:p w14:paraId="136F3D3D" w14:textId="77777777" w:rsidR="00660057" w:rsidRPr="008D648F" w:rsidRDefault="00660057" w:rsidP="00B96E7A">
            <w:pPr>
              <w:keepNext/>
              <w:spacing w:after="0" w:line="300" w:lineRule="atLeast"/>
              <w:jc w:val="both"/>
              <w:rPr>
                <w:rFonts w:asciiTheme="minorHAnsi" w:hAnsiTheme="minorHAnsi" w:cstheme="minorHAnsi"/>
                <w:noProof/>
                <w:color w:val="000000"/>
              </w:rPr>
            </w:pPr>
            <w:r w:rsidRPr="008D648F">
              <w:rPr>
                <w:rFonts w:asciiTheme="minorHAnsi" w:hAnsiTheme="minorHAnsi" w:cstheme="minorHAnsi"/>
                <w:noProof/>
                <w:color w:val="000000"/>
              </w:rPr>
              <w:t>V Praze, dne</w:t>
            </w:r>
            <w:r w:rsidRPr="008D648F">
              <w:rPr>
                <w:rFonts w:asciiTheme="minorHAnsi" w:hAnsiTheme="minorHAnsi" w:cstheme="minorHAnsi"/>
                <w:noProof/>
                <w:color w:val="000000"/>
              </w:rPr>
              <w:tab/>
            </w:r>
          </w:p>
        </w:tc>
      </w:tr>
      <w:tr w:rsidR="00660057" w:rsidRPr="00660057" w14:paraId="0CC696CA" w14:textId="77777777" w:rsidTr="00660057">
        <w:tc>
          <w:tcPr>
            <w:tcW w:w="4536" w:type="dxa"/>
            <w:shd w:val="clear" w:color="auto" w:fill="auto"/>
          </w:tcPr>
          <w:p w14:paraId="155E3EE4" w14:textId="77777777" w:rsidR="00660057" w:rsidRPr="008D648F" w:rsidRDefault="00660057" w:rsidP="00B96E7A">
            <w:pPr>
              <w:keepNext/>
              <w:spacing w:after="0" w:line="300" w:lineRule="atLeast"/>
              <w:jc w:val="both"/>
              <w:rPr>
                <w:rFonts w:asciiTheme="minorHAnsi" w:hAnsiTheme="minorHAnsi" w:cstheme="minorHAnsi"/>
                <w:noProof/>
                <w:color w:val="000000"/>
              </w:rPr>
            </w:pPr>
            <w:r w:rsidRPr="008D648F">
              <w:rPr>
                <w:rFonts w:asciiTheme="minorHAnsi" w:hAnsiTheme="minorHAnsi" w:cstheme="minorHAnsi"/>
                <w:noProof/>
                <w:color w:val="000000"/>
              </w:rPr>
              <w:t xml:space="preserve">Za </w:t>
            </w:r>
            <w:r w:rsidRPr="008D648F">
              <w:rPr>
                <w:rFonts w:asciiTheme="minorHAnsi" w:hAnsiTheme="minorHAnsi" w:cstheme="minorHAnsi"/>
                <w:b/>
                <w:bCs/>
                <w:noProof/>
                <w:color w:val="000000"/>
              </w:rPr>
              <w:t>Pojišťovnu</w:t>
            </w:r>
            <w:r w:rsidRPr="008D648F">
              <w:rPr>
                <w:rFonts w:asciiTheme="minorHAnsi" w:hAnsiTheme="minorHAnsi" w:cstheme="minorHAnsi"/>
                <w:noProof/>
                <w:color w:val="000000"/>
              </w:rPr>
              <w:t>:</w:t>
            </w:r>
          </w:p>
        </w:tc>
        <w:tc>
          <w:tcPr>
            <w:tcW w:w="4536" w:type="dxa"/>
            <w:shd w:val="clear" w:color="auto" w:fill="auto"/>
          </w:tcPr>
          <w:p w14:paraId="5B9F63DA" w14:textId="77777777" w:rsidR="00660057" w:rsidRPr="008D648F" w:rsidRDefault="00660057" w:rsidP="00B96E7A">
            <w:pPr>
              <w:keepNext/>
              <w:spacing w:after="0" w:line="300" w:lineRule="atLeast"/>
              <w:jc w:val="both"/>
              <w:rPr>
                <w:rFonts w:asciiTheme="minorHAnsi" w:hAnsiTheme="minorHAnsi" w:cstheme="minorHAnsi"/>
                <w:noProof/>
                <w:color w:val="000000"/>
              </w:rPr>
            </w:pPr>
            <w:r w:rsidRPr="008D648F">
              <w:rPr>
                <w:rFonts w:asciiTheme="minorHAnsi" w:hAnsiTheme="minorHAnsi" w:cstheme="minorHAnsi"/>
                <w:noProof/>
                <w:color w:val="000000"/>
              </w:rPr>
              <w:t xml:space="preserve">Za </w:t>
            </w:r>
            <w:r w:rsidRPr="008D648F">
              <w:rPr>
                <w:rFonts w:asciiTheme="minorHAnsi" w:hAnsiTheme="minorHAnsi" w:cstheme="minorHAnsi"/>
                <w:b/>
                <w:bCs/>
                <w:noProof/>
                <w:color w:val="000000"/>
              </w:rPr>
              <w:t>Držitele</w:t>
            </w:r>
            <w:r w:rsidRPr="008D648F">
              <w:rPr>
                <w:rFonts w:asciiTheme="minorHAnsi" w:hAnsiTheme="minorHAnsi" w:cstheme="minorHAnsi"/>
                <w:noProof/>
                <w:color w:val="000000"/>
              </w:rPr>
              <w:t>:</w:t>
            </w:r>
          </w:p>
        </w:tc>
      </w:tr>
      <w:tr w:rsidR="00660057" w:rsidRPr="00660057" w14:paraId="01ECB2F1" w14:textId="77777777" w:rsidTr="00660057">
        <w:tc>
          <w:tcPr>
            <w:tcW w:w="4536" w:type="dxa"/>
            <w:shd w:val="clear" w:color="auto" w:fill="auto"/>
          </w:tcPr>
          <w:p w14:paraId="399368C6" w14:textId="77777777" w:rsidR="00660057" w:rsidRPr="008D648F" w:rsidRDefault="00660057" w:rsidP="00B96E7A">
            <w:pPr>
              <w:keepNext/>
              <w:spacing w:after="0" w:line="300" w:lineRule="atLeast"/>
              <w:jc w:val="both"/>
              <w:rPr>
                <w:rFonts w:asciiTheme="minorHAnsi" w:hAnsiTheme="minorHAnsi" w:cstheme="minorHAnsi"/>
                <w:b/>
                <w:noProof/>
                <w:color w:val="000000"/>
              </w:rPr>
            </w:pPr>
          </w:p>
          <w:p w14:paraId="67273FE8" w14:textId="77777777" w:rsidR="00660057" w:rsidRPr="008D648F" w:rsidRDefault="00660057" w:rsidP="00B96E7A">
            <w:pPr>
              <w:keepNext/>
              <w:spacing w:after="0" w:line="300" w:lineRule="atLeast"/>
              <w:jc w:val="both"/>
              <w:rPr>
                <w:rFonts w:asciiTheme="minorHAnsi" w:hAnsiTheme="minorHAnsi" w:cstheme="minorHAnsi"/>
                <w:b/>
                <w:noProof/>
                <w:color w:val="000000"/>
              </w:rPr>
            </w:pPr>
            <w:r w:rsidRPr="008D648F">
              <w:rPr>
                <w:rFonts w:asciiTheme="minorHAnsi" w:hAnsiTheme="minorHAnsi" w:cstheme="minorHAnsi"/>
                <w:b/>
                <w:noProof/>
                <w:color w:val="000000"/>
              </w:rPr>
              <w:t>______________________________</w:t>
            </w:r>
          </w:p>
        </w:tc>
        <w:tc>
          <w:tcPr>
            <w:tcW w:w="4536" w:type="dxa"/>
            <w:shd w:val="clear" w:color="auto" w:fill="auto"/>
          </w:tcPr>
          <w:p w14:paraId="67CB8829" w14:textId="77777777" w:rsidR="00660057" w:rsidRPr="008D648F" w:rsidRDefault="00660057" w:rsidP="00B96E7A">
            <w:pPr>
              <w:keepNext/>
              <w:spacing w:after="0" w:line="300" w:lineRule="atLeast"/>
              <w:jc w:val="both"/>
              <w:rPr>
                <w:rFonts w:asciiTheme="minorHAnsi" w:hAnsiTheme="minorHAnsi" w:cstheme="minorHAnsi"/>
                <w:b/>
                <w:noProof/>
                <w:color w:val="000000"/>
              </w:rPr>
            </w:pPr>
          </w:p>
          <w:p w14:paraId="063387C8" w14:textId="77777777" w:rsidR="00660057" w:rsidRPr="008D648F" w:rsidRDefault="00660057" w:rsidP="00B96E7A">
            <w:pPr>
              <w:keepNext/>
              <w:spacing w:after="0" w:line="300" w:lineRule="atLeast"/>
              <w:jc w:val="both"/>
              <w:rPr>
                <w:rFonts w:asciiTheme="minorHAnsi" w:hAnsiTheme="minorHAnsi" w:cstheme="minorHAnsi"/>
                <w:b/>
                <w:noProof/>
                <w:color w:val="000000"/>
              </w:rPr>
            </w:pPr>
            <w:r w:rsidRPr="008D648F">
              <w:rPr>
                <w:rFonts w:asciiTheme="minorHAnsi" w:hAnsiTheme="minorHAnsi" w:cstheme="minorHAnsi"/>
                <w:b/>
                <w:noProof/>
                <w:color w:val="000000"/>
              </w:rPr>
              <w:t>______________________________</w:t>
            </w:r>
          </w:p>
        </w:tc>
      </w:tr>
      <w:tr w:rsidR="00660057" w:rsidRPr="00660057" w14:paraId="1F33EAEA" w14:textId="77777777" w:rsidTr="00660057">
        <w:tc>
          <w:tcPr>
            <w:tcW w:w="4536" w:type="dxa"/>
            <w:shd w:val="clear" w:color="auto" w:fill="auto"/>
          </w:tcPr>
          <w:p w14:paraId="70996C43" w14:textId="77777777" w:rsidR="00660057" w:rsidRPr="008D648F" w:rsidRDefault="00660057" w:rsidP="00B96E7A">
            <w:pPr>
              <w:keepNext/>
              <w:spacing w:after="0" w:line="300" w:lineRule="atLeast"/>
              <w:jc w:val="both"/>
              <w:rPr>
                <w:rFonts w:asciiTheme="minorHAnsi" w:hAnsiTheme="minorHAnsi" w:cstheme="minorHAnsi"/>
                <w:b/>
                <w:bCs/>
                <w:noProof/>
                <w:color w:val="000000"/>
              </w:rPr>
            </w:pPr>
            <w:r w:rsidRPr="008D648F">
              <w:rPr>
                <w:rFonts w:asciiTheme="minorHAnsi" w:hAnsiTheme="minorHAnsi" w:cstheme="minorHAnsi"/>
                <w:b/>
                <w:bCs/>
                <w:noProof/>
                <w:color w:val="000000"/>
              </w:rPr>
              <w:t>JUDr. Petr Vaněk, Ph.D.</w:t>
            </w:r>
          </w:p>
        </w:tc>
        <w:tc>
          <w:tcPr>
            <w:tcW w:w="4536" w:type="dxa"/>
            <w:shd w:val="clear" w:color="auto" w:fill="auto"/>
          </w:tcPr>
          <w:p w14:paraId="48DB46B2" w14:textId="77777777" w:rsidR="00660057" w:rsidRPr="008D648F" w:rsidRDefault="00660057" w:rsidP="00B96E7A">
            <w:pPr>
              <w:keepNext/>
              <w:spacing w:after="0" w:line="300" w:lineRule="atLeast"/>
              <w:jc w:val="both"/>
              <w:rPr>
                <w:rFonts w:asciiTheme="minorHAnsi" w:hAnsiTheme="minorHAnsi" w:cstheme="minorHAnsi"/>
                <w:noProof/>
                <w:color w:val="000000"/>
              </w:rPr>
            </w:pPr>
            <w:r w:rsidRPr="008D648F">
              <w:rPr>
                <w:rFonts w:asciiTheme="minorHAnsi" w:hAnsiTheme="minorHAnsi" w:cstheme="minorHAnsi"/>
                <w:b/>
                <w:bCs/>
              </w:rPr>
              <w:t>Stefano Santangelo</w:t>
            </w:r>
          </w:p>
        </w:tc>
      </w:tr>
      <w:tr w:rsidR="00660057" w:rsidRPr="00660057" w14:paraId="195323C9" w14:textId="77777777" w:rsidTr="00660057">
        <w:tc>
          <w:tcPr>
            <w:tcW w:w="4536" w:type="dxa"/>
            <w:shd w:val="clear" w:color="auto" w:fill="auto"/>
          </w:tcPr>
          <w:p w14:paraId="25C7DB17" w14:textId="77777777" w:rsidR="00660057" w:rsidRPr="008D648F" w:rsidRDefault="00660057" w:rsidP="00B96E7A">
            <w:pPr>
              <w:keepNext/>
              <w:spacing w:after="0" w:line="300" w:lineRule="atLeast"/>
              <w:ind w:right="421"/>
              <w:jc w:val="both"/>
              <w:rPr>
                <w:rFonts w:asciiTheme="minorHAnsi" w:hAnsiTheme="minorHAnsi" w:cstheme="minorHAnsi"/>
                <w:noProof/>
                <w:color w:val="000000"/>
              </w:rPr>
            </w:pPr>
            <w:r w:rsidRPr="008D648F">
              <w:rPr>
                <w:rFonts w:asciiTheme="minorHAnsi" w:hAnsiTheme="minorHAnsi" w:cstheme="minorHAnsi"/>
                <w:noProof/>
                <w:color w:val="000000"/>
              </w:rPr>
              <w:t>Generální ředitel</w:t>
            </w:r>
          </w:p>
          <w:p w14:paraId="7F2CD127" w14:textId="77777777" w:rsidR="00660057" w:rsidRPr="008D648F" w:rsidRDefault="00660057" w:rsidP="00B96E7A">
            <w:pPr>
              <w:keepNext/>
              <w:spacing w:after="0" w:line="300" w:lineRule="atLeast"/>
              <w:ind w:right="421"/>
              <w:jc w:val="both"/>
              <w:rPr>
                <w:rFonts w:asciiTheme="minorHAnsi" w:hAnsiTheme="minorHAnsi" w:cstheme="minorHAnsi"/>
                <w:noProof/>
                <w:color w:val="000000"/>
              </w:rPr>
            </w:pPr>
            <w:r w:rsidRPr="008D648F">
              <w:rPr>
                <w:rFonts w:asciiTheme="minorHAnsi" w:hAnsiTheme="minorHAnsi" w:cstheme="minorHAnsi"/>
                <w:noProof/>
                <w:color w:val="000000"/>
              </w:rPr>
              <w:t>České průmyslové zdravotní pojišťovny</w:t>
            </w:r>
          </w:p>
        </w:tc>
        <w:tc>
          <w:tcPr>
            <w:tcW w:w="4536" w:type="dxa"/>
            <w:shd w:val="clear" w:color="auto" w:fill="auto"/>
          </w:tcPr>
          <w:p w14:paraId="7560B02A" w14:textId="77777777" w:rsidR="00660057" w:rsidRPr="008D648F" w:rsidRDefault="00660057" w:rsidP="00B96E7A">
            <w:pPr>
              <w:keepNext/>
              <w:spacing w:after="0" w:line="300" w:lineRule="atLeast"/>
              <w:jc w:val="both"/>
              <w:rPr>
                <w:rFonts w:asciiTheme="minorHAnsi" w:hAnsiTheme="minorHAnsi" w:cstheme="minorHAnsi"/>
                <w:noProof/>
                <w:color w:val="000000"/>
              </w:rPr>
            </w:pPr>
            <w:r w:rsidRPr="008D648F">
              <w:rPr>
                <w:rFonts w:asciiTheme="minorHAnsi" w:hAnsiTheme="minorHAnsi" w:cstheme="minorHAnsi"/>
              </w:rPr>
              <w:t>jednatel, Merck Sharp &amp; Dohme s.r.o.</w:t>
            </w:r>
          </w:p>
        </w:tc>
      </w:tr>
    </w:tbl>
    <w:p w14:paraId="42CF3899" w14:textId="6A50D212" w:rsidR="00997E47" w:rsidRPr="00660057" w:rsidRDefault="00997E47" w:rsidP="00660057">
      <w:pPr>
        <w:tabs>
          <w:tab w:val="left" w:pos="5245"/>
        </w:tabs>
        <w:spacing w:after="0"/>
        <w:rPr>
          <w:rFonts w:asciiTheme="minorHAnsi" w:hAnsiTheme="minorHAnsi" w:cstheme="minorHAnsi"/>
        </w:rPr>
      </w:pPr>
    </w:p>
    <w:sectPr w:rsidR="00997E47" w:rsidRPr="00660057">
      <w:footerReference w:type="defaul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823C9" w14:textId="77777777" w:rsidR="00755BF2" w:rsidRDefault="00755BF2">
      <w:pPr>
        <w:spacing w:after="0" w:line="240" w:lineRule="auto"/>
      </w:pPr>
      <w:r>
        <w:separator/>
      </w:r>
    </w:p>
  </w:endnote>
  <w:endnote w:type="continuationSeparator" w:id="0">
    <w:p w14:paraId="6D4613F2" w14:textId="77777777" w:rsidR="00755BF2" w:rsidRDefault="0075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4D0E" w14:textId="6C02472A" w:rsidR="00997E47" w:rsidRDefault="008E4705">
    <w:pPr>
      <w:pStyle w:val="Footer"/>
      <w:jc w:val="center"/>
      <w:rPr>
        <w:sz w:val="18"/>
      </w:rPr>
    </w:pPr>
    <w:r>
      <w:rPr>
        <w:color w:val="000000"/>
        <w:sz w:val="18"/>
        <w:lang w:val="pl-PL"/>
      </w:rPr>
      <w:fldChar w:fldCharType="begin"/>
    </w:r>
    <w:r>
      <w:rPr>
        <w:color w:val="000000"/>
        <w:sz w:val="18"/>
        <w:lang w:val="pl-PL"/>
      </w:rPr>
      <w:instrText xml:space="preserve"> page </w:instrText>
    </w:r>
    <w:r>
      <w:rPr>
        <w:color w:val="000000"/>
        <w:sz w:val="18"/>
        <w:lang w:val="pl-PL"/>
      </w:rPr>
      <w:fldChar w:fldCharType="separate"/>
    </w:r>
    <w:r w:rsidR="002F7A89">
      <w:rPr>
        <w:noProof/>
        <w:color w:val="000000"/>
        <w:sz w:val="18"/>
        <w:lang w:val="pl-PL"/>
      </w:rPr>
      <w:t>3</w:t>
    </w:r>
    <w:r>
      <w:rPr>
        <w:color w:val="000000"/>
        <w:sz w:val="18"/>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AC2E" w14:textId="77777777" w:rsidR="00755BF2" w:rsidRDefault="00755BF2">
      <w:pPr>
        <w:spacing w:after="0" w:line="240" w:lineRule="auto"/>
      </w:pPr>
      <w:r>
        <w:separator/>
      </w:r>
    </w:p>
  </w:footnote>
  <w:footnote w:type="continuationSeparator" w:id="0">
    <w:p w14:paraId="1041450B" w14:textId="77777777" w:rsidR="00755BF2" w:rsidRDefault="00755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149D"/>
    <w:multiLevelType w:val="hybridMultilevel"/>
    <w:tmpl w:val="C59691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995FBF"/>
    <w:multiLevelType w:val="multilevel"/>
    <w:tmpl w:val="AAD8A826"/>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4" w15:restartNumberingAfterBreak="0">
    <w:nsid w:val="23E8229B"/>
    <w:multiLevelType w:val="hybridMultilevel"/>
    <w:tmpl w:val="C59691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ED758A"/>
    <w:multiLevelType w:val="hybridMultilevel"/>
    <w:tmpl w:val="CBAACD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B66A35"/>
    <w:multiLevelType w:val="hybridMultilevel"/>
    <w:tmpl w:val="463AABB2"/>
    <w:lvl w:ilvl="0" w:tplc="88A227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53AD4B22"/>
    <w:multiLevelType w:val="hybridMultilevel"/>
    <w:tmpl w:val="16A07EF6"/>
    <w:lvl w:ilvl="0" w:tplc="279A9B1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
  </w:num>
  <w:num w:numId="2">
    <w:abstractNumId w:val="1"/>
  </w:num>
  <w:num w:numId="3">
    <w:abstractNumId w:val="2"/>
  </w:num>
  <w:num w:numId="4">
    <w:abstractNumId w:val="5"/>
  </w:num>
  <w:num w:numId="5">
    <w:abstractNumId w:val="9"/>
  </w:num>
  <w:num w:numId="6">
    <w:abstractNumId w:val="8"/>
  </w:num>
  <w:num w:numId="7">
    <w:abstractNumId w:val="0"/>
  </w:num>
  <w:num w:numId="8">
    <w:abstractNumId w:val="7"/>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47"/>
    <w:rsid w:val="00064DB4"/>
    <w:rsid w:val="000A1DC7"/>
    <w:rsid w:val="000A7E99"/>
    <w:rsid w:val="000B1E5F"/>
    <w:rsid w:val="000C2B74"/>
    <w:rsid w:val="000C33F3"/>
    <w:rsid w:val="000C3E67"/>
    <w:rsid w:val="000E7E8D"/>
    <w:rsid w:val="00116D39"/>
    <w:rsid w:val="0014124F"/>
    <w:rsid w:val="001418DE"/>
    <w:rsid w:val="001633DB"/>
    <w:rsid w:val="00173F5D"/>
    <w:rsid w:val="00182ABD"/>
    <w:rsid w:val="00191596"/>
    <w:rsid w:val="0019625A"/>
    <w:rsid w:val="001C48C0"/>
    <w:rsid w:val="001E4197"/>
    <w:rsid w:val="00241CDB"/>
    <w:rsid w:val="002705A5"/>
    <w:rsid w:val="00290483"/>
    <w:rsid w:val="002A16A3"/>
    <w:rsid w:val="002F7A89"/>
    <w:rsid w:val="00343933"/>
    <w:rsid w:val="00352BAD"/>
    <w:rsid w:val="00382372"/>
    <w:rsid w:val="00393F1B"/>
    <w:rsid w:val="00395744"/>
    <w:rsid w:val="003D4311"/>
    <w:rsid w:val="003E0FD5"/>
    <w:rsid w:val="003E471F"/>
    <w:rsid w:val="00455E4D"/>
    <w:rsid w:val="004A1D95"/>
    <w:rsid w:val="004E78E3"/>
    <w:rsid w:val="00501DA1"/>
    <w:rsid w:val="005059DD"/>
    <w:rsid w:val="006558F4"/>
    <w:rsid w:val="00660057"/>
    <w:rsid w:val="006676A5"/>
    <w:rsid w:val="006768ED"/>
    <w:rsid w:val="0069479D"/>
    <w:rsid w:val="006D16D6"/>
    <w:rsid w:val="006D1951"/>
    <w:rsid w:val="006E7FDE"/>
    <w:rsid w:val="006F3D08"/>
    <w:rsid w:val="00755BF2"/>
    <w:rsid w:val="007632C1"/>
    <w:rsid w:val="0078337B"/>
    <w:rsid w:val="007B76CC"/>
    <w:rsid w:val="007F32FD"/>
    <w:rsid w:val="00874E98"/>
    <w:rsid w:val="008751F5"/>
    <w:rsid w:val="008C78A1"/>
    <w:rsid w:val="008D0F84"/>
    <w:rsid w:val="008E4705"/>
    <w:rsid w:val="008F7647"/>
    <w:rsid w:val="009046BE"/>
    <w:rsid w:val="00922D8B"/>
    <w:rsid w:val="00997E47"/>
    <w:rsid w:val="009D28B1"/>
    <w:rsid w:val="009E5A4B"/>
    <w:rsid w:val="009E7BD6"/>
    <w:rsid w:val="00A03BA1"/>
    <w:rsid w:val="00A70912"/>
    <w:rsid w:val="00A73C4E"/>
    <w:rsid w:val="00A86E5A"/>
    <w:rsid w:val="00AA5A10"/>
    <w:rsid w:val="00B03DE5"/>
    <w:rsid w:val="00B4750D"/>
    <w:rsid w:val="00B77A37"/>
    <w:rsid w:val="00B81725"/>
    <w:rsid w:val="00BA7F87"/>
    <w:rsid w:val="00BB40F1"/>
    <w:rsid w:val="00C2642A"/>
    <w:rsid w:val="00C43531"/>
    <w:rsid w:val="00C44812"/>
    <w:rsid w:val="00C81376"/>
    <w:rsid w:val="00D26889"/>
    <w:rsid w:val="00D631B9"/>
    <w:rsid w:val="00DA1D75"/>
    <w:rsid w:val="00DB393C"/>
    <w:rsid w:val="00DE3000"/>
    <w:rsid w:val="00DF33A5"/>
    <w:rsid w:val="00DF3DF9"/>
    <w:rsid w:val="00DF5EF1"/>
    <w:rsid w:val="00E174AF"/>
    <w:rsid w:val="00E24BCB"/>
    <w:rsid w:val="00E66F05"/>
    <w:rsid w:val="00E72659"/>
    <w:rsid w:val="00E810FA"/>
    <w:rsid w:val="00E81DE9"/>
    <w:rsid w:val="00EE3487"/>
    <w:rsid w:val="00EF5691"/>
    <w:rsid w:val="00EF59C4"/>
    <w:rsid w:val="00F02C69"/>
    <w:rsid w:val="00F12611"/>
    <w:rsid w:val="00F15466"/>
    <w:rsid w:val="00F2151B"/>
    <w:rsid w:val="00F42EE2"/>
    <w:rsid w:val="00F95F89"/>
    <w:rsid w:val="00FA40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6ECC49"/>
  <w15:docId w15:val="{F23C198A-8D4B-40A7-A6F6-E42D505C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hAnsi="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ANHeading1">
    <w:name w:val="CMS AN Heading 1"/>
    <w:next w:val="CMSANHeading2"/>
    <w:uiPriority w:val="1"/>
    <w:qFormat/>
    <w:pPr>
      <w:keepNext/>
      <w:numPr>
        <w:ilvl w:val="1"/>
        <w:numId w:val="1"/>
      </w:numPr>
      <w:spacing w:before="240" w:after="120" w:line="300" w:lineRule="atLeast"/>
      <w:jc w:val="both"/>
      <w:outlineLvl w:val="1"/>
    </w:pPr>
    <w:rPr>
      <w:rFonts w:ascii="Times New Roman" w:hAnsi="Times New Roman" w:cs="Segoe Script"/>
      <w:b/>
      <w:caps/>
      <w:color w:val="000000"/>
      <w:sz w:val="22"/>
      <w:szCs w:val="22"/>
      <w:lang w:val="en-GB" w:eastAsia="en-US"/>
    </w:rPr>
  </w:style>
  <w:style w:type="paragraph" w:customStyle="1" w:styleId="CMSANHeading2">
    <w:name w:val="CMS AN Heading 2"/>
    <w:uiPriority w:val="1"/>
    <w:qFormat/>
    <w:pPr>
      <w:numPr>
        <w:ilvl w:val="2"/>
        <w:numId w:val="1"/>
      </w:numPr>
      <w:spacing w:before="120" w:after="120" w:line="300" w:lineRule="atLeast"/>
      <w:jc w:val="both"/>
      <w:outlineLvl w:val="2"/>
    </w:pPr>
    <w:rPr>
      <w:rFonts w:ascii="Times New Roman" w:hAnsi="Times New Roman" w:cs="Segoe Script"/>
      <w:color w:val="000000"/>
      <w:sz w:val="22"/>
      <w:szCs w:val="22"/>
      <w:lang w:val="en-GB" w:eastAsia="en-US"/>
    </w:rPr>
  </w:style>
  <w:style w:type="paragraph" w:customStyle="1" w:styleId="CMSANHeading3">
    <w:name w:val="CMS AN Heading 3"/>
    <w:uiPriority w:val="1"/>
    <w:qFormat/>
    <w:pPr>
      <w:numPr>
        <w:ilvl w:val="3"/>
        <w:numId w:val="1"/>
      </w:numPr>
      <w:spacing w:before="120" w:after="120" w:line="300" w:lineRule="atLeast"/>
      <w:jc w:val="both"/>
      <w:outlineLvl w:val="3"/>
    </w:pPr>
    <w:rPr>
      <w:rFonts w:ascii="Times New Roman" w:hAnsi="Times New Roman" w:cs="Segoe Script"/>
      <w:color w:val="000000"/>
      <w:sz w:val="22"/>
      <w:szCs w:val="22"/>
      <w:lang w:val="en-GB" w:eastAsia="en-US"/>
    </w:rPr>
  </w:style>
  <w:style w:type="paragraph" w:customStyle="1" w:styleId="CMSANHeading4">
    <w:name w:val="CMS AN Heading 4"/>
    <w:uiPriority w:val="1"/>
    <w:qFormat/>
    <w:pPr>
      <w:numPr>
        <w:ilvl w:val="4"/>
        <w:numId w:val="1"/>
      </w:numPr>
      <w:spacing w:before="120" w:after="120" w:line="300" w:lineRule="atLeast"/>
      <w:jc w:val="both"/>
      <w:outlineLvl w:val="4"/>
    </w:pPr>
    <w:rPr>
      <w:rFonts w:ascii="Times New Roman" w:hAnsi="Times New Roman" w:cs="Segoe Script"/>
      <w:color w:val="000000"/>
      <w:sz w:val="22"/>
      <w:szCs w:val="22"/>
      <w:lang w:val="en-GB" w:eastAsia="en-US"/>
    </w:rPr>
  </w:style>
  <w:style w:type="paragraph" w:customStyle="1" w:styleId="CMSANHeading5">
    <w:name w:val="CMS AN Heading 5"/>
    <w:uiPriority w:val="1"/>
    <w:qFormat/>
    <w:pPr>
      <w:numPr>
        <w:ilvl w:val="5"/>
        <w:numId w:val="1"/>
      </w:num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Heading6">
    <w:name w:val="CMS AN Heading 6"/>
    <w:uiPriority w:val="1"/>
    <w:qFormat/>
    <w:pPr>
      <w:numPr>
        <w:ilvl w:val="6"/>
        <w:numId w:val="1"/>
      </w:num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MainHeading">
    <w:name w:val="CMS AN Main Heading"/>
    <w:next w:val="CMSANHeading1"/>
    <w:pPr>
      <w:pageBreakBefore/>
      <w:numPr>
        <w:numId w:val="1"/>
      </w:numPr>
      <w:spacing w:after="240" w:line="300" w:lineRule="atLeast"/>
      <w:jc w:val="center"/>
      <w:outlineLvl w:val="0"/>
    </w:pPr>
    <w:rPr>
      <w:rFonts w:ascii="Times New Roman" w:hAnsi="Times New Roman"/>
      <w:b/>
      <w:caps/>
      <w:color w:val="000000"/>
      <w:sz w:val="22"/>
      <w:szCs w:val="22"/>
      <w:lang w:val="en-GB" w:eastAsia="en-US"/>
    </w:rPr>
  </w:style>
  <w:style w:type="numbering" w:customStyle="1" w:styleId="CMS-ANHeading">
    <w:name w:val="CMS-AN Heading"/>
    <w:uiPriority w:val="99"/>
    <w:pPr>
      <w:numPr>
        <w:numId w:val="1"/>
      </w:numPr>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link w:val="Header"/>
    <w:uiPriority w:val="99"/>
    <w:rPr>
      <w:rFonts w:ascii="Times New Roman" w:hAnsi="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link w:val="Footer"/>
    <w:uiPriority w:val="99"/>
    <w:rPr>
      <w:rFonts w:ascii="Times New Roman" w:hAnsi="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BodyText">
    <w:name w:val="Body Text"/>
    <w:basedOn w:val="Normal"/>
    <w:link w:val="BodyTextChar"/>
    <w:uiPriority w:val="99"/>
    <w:pPr>
      <w:overflowPunct w:val="0"/>
      <w:autoSpaceDE w:val="0"/>
      <w:autoSpaceDN w:val="0"/>
      <w:adjustRightInd w:val="0"/>
      <w:spacing w:before="120" w:after="0" w:line="312" w:lineRule="auto"/>
      <w:jc w:val="center"/>
      <w:textAlignment w:val="baseline"/>
    </w:pPr>
    <w:rPr>
      <w:rFonts w:eastAsia="Times New Roman"/>
      <w:b/>
      <w:sz w:val="28"/>
      <w:szCs w:val="20"/>
      <w:lang w:eastAsia="cs-CZ"/>
    </w:rPr>
  </w:style>
  <w:style w:type="character" w:customStyle="1" w:styleId="BodyTextChar">
    <w:name w:val="Body Text Char"/>
    <w:link w:val="BodyText"/>
    <w:uiPriority w:val="99"/>
    <w:rPr>
      <w:rFonts w:ascii="Times New Roman" w:eastAsia="Times New Roman" w:hAnsi="Times New Roman" w:cs="Times New Roman"/>
      <w:b/>
      <w:sz w:val="28"/>
      <w:szCs w:val="20"/>
      <w:lang w:eastAsia="cs-CZ"/>
    </w:rPr>
  </w:style>
  <w:style w:type="paragraph" w:styleId="ListParagraph">
    <w:name w:val="List Paragraph"/>
    <w:aliases w:val="Odstavec_muj,Nad,Odstavec cíl se seznamem,Odstavec se seznamem5,Odrážky,Odstavec_muj1,Odstavec_muj2,Odstavec_muj3,Nad1,List Paragraph1,Odstavec_muj4,Nad2,List Paragraph2,Odstavec_muj5,Odstavec_muj6,Odstavec_muj7"/>
    <w:basedOn w:val="Normal"/>
    <w:link w:val="ListParagraphChar"/>
    <w:uiPriority w:val="34"/>
    <w:qFormat/>
    <w:pPr>
      <w:overflowPunct w:val="0"/>
      <w:autoSpaceDE w:val="0"/>
      <w:autoSpaceDN w:val="0"/>
      <w:adjustRightInd w:val="0"/>
      <w:spacing w:after="0" w:line="240" w:lineRule="auto"/>
      <w:ind w:left="720"/>
      <w:contextualSpacing/>
      <w:textAlignment w:val="baseline"/>
    </w:pPr>
    <w:rPr>
      <w:rFonts w:eastAsia="Times New Roman"/>
      <w:sz w:val="20"/>
      <w:szCs w:val="20"/>
      <w:lang w:eastAsia="cs-CZ"/>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sz w:val="20"/>
      <w:szCs w:val="20"/>
    </w:rPr>
  </w:style>
  <w:style w:type="paragraph" w:styleId="Revision">
    <w:name w:val="Revision"/>
    <w:hidden/>
    <w:uiPriority w:val="99"/>
    <w:semiHidden/>
    <w:rPr>
      <w:rFonts w:ascii="Times New Roman" w:hAnsi="Times New Roman"/>
      <w:sz w:val="22"/>
      <w:szCs w:val="22"/>
      <w:lang w:eastAsia="en-US"/>
    </w:rPr>
  </w:style>
  <w:style w:type="character" w:customStyle="1" w:styleId="ListParagraphChar">
    <w:name w:val="List Paragraph Char"/>
    <w:aliases w:val="Odstavec_muj Char,Nad Char,Odstavec cíl se seznamem Char,Odstavec se seznamem5 Char,Odrážky Char,Odstavec_muj1 Char,Odstavec_muj2 Char,Odstavec_muj3 Char,Nad1 Char,List Paragraph1 Char,Odstavec_muj4 Char,Nad2 Char,Odstavec_muj5 Char"/>
    <w:link w:val="ListParagraph"/>
    <w:uiPriority w:val="34"/>
    <w:locke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09433">
      <w:bodyDiv w:val="1"/>
      <w:marLeft w:val="0"/>
      <w:marRight w:val="0"/>
      <w:marTop w:val="0"/>
      <w:marBottom w:val="0"/>
      <w:divBdr>
        <w:top w:val="none" w:sz="0" w:space="0" w:color="auto"/>
        <w:left w:val="none" w:sz="0" w:space="0" w:color="auto"/>
        <w:bottom w:val="none" w:sz="0" w:space="0" w:color="auto"/>
        <w:right w:val="none" w:sz="0" w:space="0" w:color="auto"/>
      </w:divBdr>
      <w:divsChild>
        <w:div w:id="254869758">
          <w:marLeft w:val="0"/>
          <w:marRight w:val="0"/>
          <w:marTop w:val="0"/>
          <w:marBottom w:val="0"/>
          <w:divBdr>
            <w:top w:val="none" w:sz="0" w:space="0" w:color="auto"/>
            <w:left w:val="none" w:sz="0" w:space="0" w:color="auto"/>
            <w:bottom w:val="none" w:sz="0" w:space="0" w:color="auto"/>
            <w:right w:val="none" w:sz="0" w:space="0" w:color="auto"/>
          </w:divBdr>
        </w:div>
        <w:div w:id="367032799">
          <w:marLeft w:val="0"/>
          <w:marRight w:val="0"/>
          <w:marTop w:val="0"/>
          <w:marBottom w:val="0"/>
          <w:divBdr>
            <w:top w:val="none" w:sz="0" w:space="0" w:color="auto"/>
            <w:left w:val="none" w:sz="0" w:space="0" w:color="auto"/>
            <w:bottom w:val="none" w:sz="0" w:space="0" w:color="auto"/>
            <w:right w:val="none" w:sz="0" w:space="0" w:color="auto"/>
          </w:divBdr>
        </w:div>
        <w:div w:id="513809314">
          <w:marLeft w:val="0"/>
          <w:marRight w:val="0"/>
          <w:marTop w:val="0"/>
          <w:marBottom w:val="0"/>
          <w:divBdr>
            <w:top w:val="none" w:sz="0" w:space="0" w:color="auto"/>
            <w:left w:val="none" w:sz="0" w:space="0" w:color="auto"/>
            <w:bottom w:val="none" w:sz="0" w:space="0" w:color="auto"/>
            <w:right w:val="none" w:sz="0" w:space="0" w:color="auto"/>
          </w:divBdr>
        </w:div>
        <w:div w:id="622732520">
          <w:marLeft w:val="0"/>
          <w:marRight w:val="0"/>
          <w:marTop w:val="0"/>
          <w:marBottom w:val="0"/>
          <w:divBdr>
            <w:top w:val="none" w:sz="0" w:space="0" w:color="auto"/>
            <w:left w:val="none" w:sz="0" w:space="0" w:color="auto"/>
            <w:bottom w:val="none" w:sz="0" w:space="0" w:color="auto"/>
            <w:right w:val="none" w:sz="0" w:space="0" w:color="auto"/>
          </w:divBdr>
        </w:div>
        <w:div w:id="1697804999">
          <w:marLeft w:val="0"/>
          <w:marRight w:val="0"/>
          <w:marTop w:val="0"/>
          <w:marBottom w:val="0"/>
          <w:divBdr>
            <w:top w:val="none" w:sz="0" w:space="0" w:color="auto"/>
            <w:left w:val="none" w:sz="0" w:space="0" w:color="auto"/>
            <w:bottom w:val="none" w:sz="0" w:space="0" w:color="auto"/>
            <w:right w:val="none" w:sz="0" w:space="0" w:color="auto"/>
          </w:divBdr>
        </w:div>
        <w:div w:id="1726761226">
          <w:marLeft w:val="0"/>
          <w:marRight w:val="0"/>
          <w:marTop w:val="0"/>
          <w:marBottom w:val="0"/>
          <w:divBdr>
            <w:top w:val="none" w:sz="0" w:space="0" w:color="auto"/>
            <w:left w:val="none" w:sz="0" w:space="0" w:color="auto"/>
            <w:bottom w:val="none" w:sz="0" w:space="0" w:color="auto"/>
            <w:right w:val="none" w:sz="0" w:space="0" w:color="auto"/>
          </w:divBdr>
        </w:div>
        <w:div w:id="1983849212">
          <w:marLeft w:val="0"/>
          <w:marRight w:val="0"/>
          <w:marTop w:val="0"/>
          <w:marBottom w:val="0"/>
          <w:divBdr>
            <w:top w:val="none" w:sz="0" w:space="0" w:color="auto"/>
            <w:left w:val="none" w:sz="0" w:space="0" w:color="auto"/>
            <w:bottom w:val="none" w:sz="0" w:space="0" w:color="auto"/>
            <w:right w:val="none" w:sz="0" w:space="0" w:color="auto"/>
          </w:divBdr>
        </w:div>
        <w:div w:id="2020766247">
          <w:marLeft w:val="0"/>
          <w:marRight w:val="0"/>
          <w:marTop w:val="0"/>
          <w:marBottom w:val="0"/>
          <w:divBdr>
            <w:top w:val="none" w:sz="0" w:space="0" w:color="auto"/>
            <w:left w:val="none" w:sz="0" w:space="0" w:color="auto"/>
            <w:bottom w:val="none" w:sz="0" w:space="0" w:color="auto"/>
            <w:right w:val="none" w:sz="0" w:space="0" w:color="auto"/>
          </w:divBdr>
        </w:div>
      </w:divsChild>
    </w:div>
    <w:div w:id="2124840142">
      <w:bodyDiv w:val="1"/>
      <w:marLeft w:val="0"/>
      <w:marRight w:val="0"/>
      <w:marTop w:val="0"/>
      <w:marBottom w:val="0"/>
      <w:divBdr>
        <w:top w:val="none" w:sz="0" w:space="0" w:color="auto"/>
        <w:left w:val="none" w:sz="0" w:space="0" w:color="auto"/>
        <w:bottom w:val="none" w:sz="0" w:space="0" w:color="auto"/>
        <w:right w:val="none" w:sz="0" w:space="0" w:color="auto"/>
      </w:divBdr>
      <w:divsChild>
        <w:div w:id="137572635">
          <w:marLeft w:val="0"/>
          <w:marRight w:val="0"/>
          <w:marTop w:val="0"/>
          <w:marBottom w:val="0"/>
          <w:divBdr>
            <w:top w:val="none" w:sz="0" w:space="0" w:color="auto"/>
            <w:left w:val="none" w:sz="0" w:space="0" w:color="auto"/>
            <w:bottom w:val="none" w:sz="0" w:space="0" w:color="auto"/>
            <w:right w:val="none" w:sz="0" w:space="0" w:color="auto"/>
          </w:divBdr>
        </w:div>
        <w:div w:id="988554826">
          <w:marLeft w:val="0"/>
          <w:marRight w:val="0"/>
          <w:marTop w:val="0"/>
          <w:marBottom w:val="0"/>
          <w:divBdr>
            <w:top w:val="none" w:sz="0" w:space="0" w:color="auto"/>
            <w:left w:val="none" w:sz="0" w:space="0" w:color="auto"/>
            <w:bottom w:val="none" w:sz="0" w:space="0" w:color="auto"/>
            <w:right w:val="none" w:sz="0" w:space="0" w:color="auto"/>
          </w:divBdr>
        </w:div>
        <w:div w:id="1867790690">
          <w:marLeft w:val="0"/>
          <w:marRight w:val="0"/>
          <w:marTop w:val="0"/>
          <w:marBottom w:val="0"/>
          <w:divBdr>
            <w:top w:val="none" w:sz="0" w:space="0" w:color="auto"/>
            <w:left w:val="none" w:sz="0" w:space="0" w:color="auto"/>
            <w:bottom w:val="none" w:sz="0" w:space="0" w:color="auto"/>
            <w:right w:val="none" w:sz="0" w:space="0" w:color="auto"/>
          </w:divBdr>
        </w:div>
        <w:div w:id="202428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DBC93-CFB7-46C7-95F2-DA78A9A2A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A0A97-6D62-4AFD-9455-4A51A10C9C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3DB8DF-CDCF-4F79-A592-B8EA9F94BCE8}">
  <ds:schemaRefs>
    <ds:schemaRef ds:uri="http://schemas.microsoft.com/sharepoint/v3/contenttype/forms"/>
  </ds:schemaRefs>
</ds:datastoreItem>
</file>

<file path=customXml/itemProps4.xml><?xml version="1.0" encoding="utf-8"?>
<ds:datastoreItem xmlns:ds="http://schemas.openxmlformats.org/officeDocument/2006/customXml" ds:itemID="{9BFE4A69-3D2A-4736-B655-95FA0877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3989</Characters>
  <Application>Microsoft Office Word</Application>
  <DocSecurity>4</DocSecurity>
  <Lines>33</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dc:creator>
  <cp:keywords/>
  <cp:lastModifiedBy>Vaverkova, Eva</cp:lastModifiedBy>
  <cp:revision>2</cp:revision>
  <dcterms:created xsi:type="dcterms:W3CDTF">2022-10-17T14:35:00Z</dcterms:created>
  <dcterms:modified xsi:type="dcterms:W3CDTF">2022-10-17T14:35:00Z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2021-04-23T07:43:04Z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1b02598f-ebda-415f-9748-412c4ca89844</vt:lpwstr>
  </property>
  <property fmtid="{D5CDD505-2E9C-101B-9397-08002B2CF9AE}" pid="8" name="MSIP_Label_e81acc0d-dcc4-4dc9-a2c5-be70b05a2fe6_ContentBits">
    <vt:lpwstr>0</vt:lpwstr>
  </property>
  <property fmtid="{D5CDD505-2E9C-101B-9397-08002B2CF9AE}" pid="9" name="ContentTypeId">
    <vt:lpwstr>0x0101000CDFF6C18C8D2E40B8DDD261EAAED25E</vt:lpwstr>
  </property>
  <property fmtid="{D5CDD505-2E9C-101B-9397-08002B2CF9AE}" pid="10" name="_NewReviewCycle">
    <vt:lpwstr/>
  </property>
</Properties>
</file>