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E672D" w14:textId="77777777" w:rsidR="006A4690" w:rsidRDefault="006A4690" w:rsidP="006A4690">
      <w:pPr>
        <w:pStyle w:val="Zkladn"/>
      </w:pPr>
    </w:p>
    <w:p w14:paraId="71743D57" w14:textId="77777777" w:rsidR="006A4690" w:rsidRDefault="006A4690" w:rsidP="006A4690">
      <w:pPr>
        <w:pStyle w:val="Zkladn"/>
      </w:pPr>
    </w:p>
    <w:tbl>
      <w:tblPr>
        <w:tblStyle w:val="Mkatabulky"/>
        <w:tblW w:w="104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2694"/>
        <w:gridCol w:w="3969"/>
        <w:gridCol w:w="2268"/>
        <w:gridCol w:w="1552"/>
      </w:tblGrid>
      <w:tr w:rsidR="006917BB" w14:paraId="199ED850" w14:textId="77777777" w:rsidTr="00B626D9">
        <w:tc>
          <w:tcPr>
            <w:tcW w:w="2694" w:type="dxa"/>
            <w:vAlign w:val="top"/>
          </w:tcPr>
          <w:p w14:paraId="3C501EA0" w14:textId="77777777" w:rsidR="006917BB" w:rsidRDefault="006917BB" w:rsidP="008A7033">
            <w:pPr>
              <w:pStyle w:val="dajenadpis"/>
            </w:pPr>
            <w:r>
              <w:t>Váš dopis značky / ze dne</w:t>
            </w:r>
          </w:p>
          <w:p w14:paraId="37FE8C92" w14:textId="77777777" w:rsidR="006917BB" w:rsidRDefault="006917BB" w:rsidP="00B8003E">
            <w:pPr>
              <w:pStyle w:val="dajetext"/>
            </w:pPr>
          </w:p>
        </w:tc>
        <w:tc>
          <w:tcPr>
            <w:tcW w:w="3969" w:type="dxa"/>
            <w:vAlign w:val="top"/>
          </w:tcPr>
          <w:p w14:paraId="76A5C726" w14:textId="7BC5EC40" w:rsidR="006917BB" w:rsidRPr="00B8003E" w:rsidRDefault="006917BB" w:rsidP="00C2639B">
            <w:pPr>
              <w:pStyle w:val="dajenadpis"/>
              <w:rPr>
                <w:color w:val="auto"/>
                <w:highlight w:val="yellow"/>
              </w:rPr>
            </w:pPr>
            <w:r w:rsidRPr="00E96CC3">
              <w:t>Č.</w:t>
            </w:r>
            <w:r w:rsidR="00C2639B" w:rsidRPr="00E96CC3">
              <w:t xml:space="preserve"> j.:</w:t>
            </w:r>
            <w:r w:rsidR="00B626D9" w:rsidRPr="00E96CC3">
              <w:t xml:space="preserve"> </w:t>
            </w:r>
            <w:r w:rsidR="00E16E99" w:rsidRPr="00E96CC3">
              <w:rPr>
                <w:color w:val="161616" w:themeColor="background2" w:themeShade="1A"/>
              </w:rPr>
              <w:t>9180/SFDI</w:t>
            </w:r>
            <w:r w:rsidR="00E96CC3" w:rsidRPr="00E96CC3">
              <w:rPr>
                <w:color w:val="161616" w:themeColor="background2" w:themeShade="1A"/>
              </w:rPr>
              <w:t>/310157/18362/2022</w:t>
            </w:r>
          </w:p>
          <w:p w14:paraId="50D5F451" w14:textId="0AF5A8E2" w:rsidR="006917BB" w:rsidRPr="00C2639B" w:rsidRDefault="00C2639B" w:rsidP="008A7033">
            <w:pPr>
              <w:pStyle w:val="dajetext"/>
              <w:rPr>
                <w:color w:val="00447A" w:themeColor="text1"/>
              </w:rPr>
            </w:pPr>
            <w:r w:rsidRPr="00CE6E74">
              <w:rPr>
                <w:color w:val="00447A" w:themeColor="text1"/>
              </w:rPr>
              <w:t>CEO:</w:t>
            </w:r>
            <w:r w:rsidR="00B8003E" w:rsidRPr="00CE6E74">
              <w:rPr>
                <w:color w:val="00447A" w:themeColor="text1"/>
              </w:rPr>
              <w:t xml:space="preserve"> </w:t>
            </w:r>
            <w:r w:rsidR="00044AD8" w:rsidRPr="00CE6E74">
              <w:t>187/2022</w:t>
            </w:r>
          </w:p>
          <w:p w14:paraId="3B0A967A" w14:textId="77777777" w:rsidR="006917BB" w:rsidRDefault="006917BB" w:rsidP="008A7033">
            <w:pPr>
              <w:pStyle w:val="Zkladn"/>
            </w:pPr>
          </w:p>
        </w:tc>
        <w:tc>
          <w:tcPr>
            <w:tcW w:w="2268" w:type="dxa"/>
            <w:vAlign w:val="top"/>
          </w:tcPr>
          <w:p w14:paraId="203B9200" w14:textId="77777777" w:rsidR="006917BB" w:rsidRDefault="006917BB" w:rsidP="008A7033">
            <w:pPr>
              <w:pStyle w:val="dajenadpis"/>
            </w:pPr>
            <w:r w:rsidRPr="009946F7">
              <w:t>Vyřizuje</w:t>
            </w:r>
            <w:r>
              <w:t xml:space="preserve"> / telefon</w:t>
            </w:r>
          </w:p>
          <w:p w14:paraId="285CCF03" w14:textId="3C1E6C5B" w:rsidR="006917BB" w:rsidRPr="00844AF3" w:rsidRDefault="00B8003E" w:rsidP="008A7033">
            <w:pPr>
              <w:pStyle w:val="dajetext"/>
            </w:pPr>
            <w:r>
              <w:t>Ing. Jan Fančo</w:t>
            </w:r>
          </w:p>
          <w:p w14:paraId="0B7E64BC" w14:textId="210ECBE3" w:rsidR="006917BB" w:rsidRDefault="00B8003E" w:rsidP="008A7033">
            <w:pPr>
              <w:pStyle w:val="dajetext"/>
            </w:pPr>
            <w:r>
              <w:t>770 114 102</w:t>
            </w:r>
          </w:p>
          <w:p w14:paraId="0AEB2E15" w14:textId="77777777" w:rsidR="006917BB" w:rsidRDefault="006917BB" w:rsidP="008A7033">
            <w:pPr>
              <w:pStyle w:val="Zkladn"/>
            </w:pPr>
          </w:p>
        </w:tc>
        <w:tc>
          <w:tcPr>
            <w:tcW w:w="1552" w:type="dxa"/>
            <w:vAlign w:val="top"/>
          </w:tcPr>
          <w:p w14:paraId="7B538E6D" w14:textId="77777777" w:rsidR="006917BB" w:rsidRPr="002A39F2" w:rsidRDefault="006917BB" w:rsidP="008A7033">
            <w:pPr>
              <w:pStyle w:val="dajenadpis"/>
            </w:pPr>
            <w:r w:rsidRPr="002A39F2">
              <w:t>Praha dne</w:t>
            </w:r>
          </w:p>
          <w:p w14:paraId="4F8BF1A5" w14:textId="70358829" w:rsidR="006917BB" w:rsidRDefault="00000000" w:rsidP="008A7033">
            <w:pPr>
              <w:pStyle w:val="dajetext"/>
            </w:pPr>
            <w:fldSimple w:instr=" COMMENTS  D.DATUM  \* MERGEFORMAT ">
              <w:r w:rsidR="00B218F2">
                <w:t>30</w:t>
              </w:r>
              <w:r w:rsidR="00B8003E">
                <w:t>. 9. 2022</w:t>
              </w:r>
            </w:fldSimple>
          </w:p>
          <w:p w14:paraId="46C21F22" w14:textId="77777777" w:rsidR="006917BB" w:rsidRDefault="006917BB" w:rsidP="008A7033">
            <w:pPr>
              <w:pStyle w:val="dajetext"/>
            </w:pPr>
          </w:p>
          <w:p w14:paraId="20312D2D" w14:textId="77777777" w:rsidR="006917BB" w:rsidRDefault="006917BB" w:rsidP="008A7033">
            <w:pPr>
              <w:pStyle w:val="Zkladn"/>
            </w:pPr>
          </w:p>
        </w:tc>
      </w:tr>
    </w:tbl>
    <w:p w14:paraId="3FD0AF86" w14:textId="77777777" w:rsidR="00E96CC3" w:rsidRDefault="00E96CC3" w:rsidP="00C71EAC">
      <w:pPr>
        <w:pStyle w:val="Zkladn"/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</w:pPr>
    </w:p>
    <w:p w14:paraId="7B03C845" w14:textId="5190EC93" w:rsidR="004A6DE8" w:rsidRDefault="00C2639B" w:rsidP="00C71EAC">
      <w:pPr>
        <w:pStyle w:val="Zkladn"/>
      </w:pPr>
      <w:r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OBJEDNÁVKA </w:t>
      </w:r>
      <w:r w:rsidR="00B8003E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propagačních předmětů</w:t>
      </w:r>
    </w:p>
    <w:p w14:paraId="22EB2E02" w14:textId="77777777" w:rsidR="00C2639B" w:rsidRDefault="00C2639B" w:rsidP="009A6DCA">
      <w:pPr>
        <w:pStyle w:val="Bezmezer"/>
        <w:jc w:val="both"/>
      </w:pPr>
    </w:p>
    <w:p w14:paraId="130B9104" w14:textId="77777777" w:rsidR="00C2639B" w:rsidRDefault="00C2639B" w:rsidP="00B8003E">
      <w:pPr>
        <w:pStyle w:val="Bezmezer"/>
        <w:jc w:val="both"/>
      </w:pPr>
    </w:p>
    <w:p w14:paraId="1687C112" w14:textId="2EC8F61D" w:rsidR="00B8003E" w:rsidRPr="00585B42" w:rsidRDefault="00B8003E" w:rsidP="00B8003E">
      <w:pPr>
        <w:pStyle w:val="Zkladn"/>
        <w:jc w:val="both"/>
      </w:pPr>
      <w:r w:rsidRPr="00585B42">
        <w:t xml:space="preserve">Na základě Vaší nabídky </w:t>
      </w:r>
      <w:r w:rsidRPr="00CE6E74">
        <w:t>ze dne 2</w:t>
      </w:r>
      <w:r w:rsidR="00CE6E74" w:rsidRPr="00CE6E74">
        <w:t>6</w:t>
      </w:r>
      <w:r w:rsidRPr="00CE6E74">
        <w:t>. 09. 2022</w:t>
      </w:r>
      <w:r w:rsidRPr="00585B42">
        <w:t xml:space="preserve"> u Vás objednáváme pro Státní fond dopravní infrastruktury propagační předměty, jejichž specifikace, tj. název položky, počet kusů, typ loga a cena za jednotlivé položky je uvedena v příloze „</w:t>
      </w:r>
      <w:r w:rsidRPr="00585B42">
        <w:rPr>
          <w:i/>
        </w:rPr>
        <w:t>Specifikace propagačních předmětů</w:t>
      </w:r>
      <w:r w:rsidRPr="00585B42">
        <w:t>“ (dále jen jako „zboží“).</w:t>
      </w:r>
    </w:p>
    <w:p w14:paraId="71067C6B" w14:textId="5B8C31EF" w:rsidR="00B8003E" w:rsidRDefault="00B8003E" w:rsidP="00B8003E">
      <w:pPr>
        <w:pStyle w:val="Zkladn"/>
        <w:jc w:val="both"/>
      </w:pPr>
      <w:r w:rsidRPr="00585B42">
        <w:t xml:space="preserve">Kupní cena zboží je cenou konečnou zahrnující veškeré náklady včetně dopravy a obalů do místa plnění, viz níže. Kupní cena bude uhrazena na základě </w:t>
      </w:r>
      <w:r w:rsidRPr="00D11251">
        <w:t xml:space="preserve">vystavené faktury. Spolu se zbožím bude dodán dodací list. Termín dodání zboží je nejpozději do </w:t>
      </w:r>
      <w:r w:rsidR="00A44445" w:rsidRPr="00D11251">
        <w:t>31</w:t>
      </w:r>
      <w:r w:rsidRPr="00D11251">
        <w:t>. 1</w:t>
      </w:r>
      <w:r w:rsidR="00A44445" w:rsidRPr="00D11251">
        <w:t>0</w:t>
      </w:r>
      <w:r w:rsidRPr="00D11251">
        <w:t>. 202</w:t>
      </w:r>
      <w:r w:rsidR="00D11251" w:rsidRPr="00D11251">
        <w:t>2</w:t>
      </w:r>
      <w:r w:rsidRPr="00D11251">
        <w:t>, pokud nebude mezi stranami této objednávky ujednáno jinak. Dodavatel akceptací objednávky</w:t>
      </w:r>
      <w:r w:rsidRPr="00585B42">
        <w:t xml:space="preserve"> akceptuje výše uvedené podmínky.</w:t>
      </w:r>
    </w:p>
    <w:p w14:paraId="472F743E" w14:textId="26270137" w:rsidR="00FA69D8" w:rsidRDefault="001B5A67" w:rsidP="00B8003E">
      <w:pPr>
        <w:pStyle w:val="Zkladn"/>
        <w:jc w:val="both"/>
      </w:pPr>
      <w:r>
        <w:t>Vyzovrazení požadovaných log bylo dodavateli zasláno e-mailem, případné další i</w:t>
      </w:r>
      <w:r w:rsidR="00FA69D8">
        <w:t>nformace k požadovaným logům je možné získat zde:</w:t>
      </w:r>
      <w:r w:rsidR="00FA69D8" w:rsidRPr="00FA69D8">
        <w:t xml:space="preserve"> </w:t>
      </w:r>
      <w:hyperlink r:id="rId8" w:history="1">
        <w:r w:rsidR="00FA69D8" w:rsidRPr="00FA69D8">
          <w:rPr>
            <w:rStyle w:val="Hypertextovodkaz"/>
            <w:rFonts w:ascii="Arial" w:hAnsi="Arial" w:cs="Arial"/>
          </w:rPr>
          <w:t>https://www.sfdi.cz/loga-a-soubory-ke-stazeni/</w:t>
        </w:r>
      </w:hyperlink>
      <w:r w:rsidR="00FA69D8">
        <w:t xml:space="preserve"> </w:t>
      </w:r>
      <w:r w:rsidR="00FA69D8" w:rsidRPr="00FA69D8">
        <w:t xml:space="preserve"> </w:t>
      </w:r>
      <w:r w:rsidR="00FA69D8">
        <w:t>a zde:</w:t>
      </w:r>
      <w:r w:rsidR="00FA69D8" w:rsidRPr="00B26D6A">
        <w:rPr>
          <w:rFonts w:ascii="Arial" w:hAnsi="Arial" w:cs="Arial"/>
        </w:rPr>
        <w:t xml:space="preserve"> </w:t>
      </w:r>
      <w:hyperlink r:id="rId9" w:history="1">
        <w:r w:rsidR="00FA69D8" w:rsidRPr="00593525">
          <w:rPr>
            <w:rStyle w:val="Hypertextovodkaz"/>
            <w:rFonts w:ascii="Arial" w:hAnsi="Arial" w:cs="Arial"/>
          </w:rPr>
          <w:t>http://web.opd.cz/publicita/</w:t>
        </w:r>
      </w:hyperlink>
      <w:r w:rsidR="00FA69D8" w:rsidRPr="00FA69D8">
        <w:rPr>
          <w:rStyle w:val="Hypertextovodkaz"/>
          <w:rFonts w:ascii="Arial" w:hAnsi="Arial" w:cs="Arial"/>
          <w:color w:val="auto"/>
          <w:u w:val="none"/>
        </w:rPr>
        <w:t>.</w:t>
      </w:r>
    </w:p>
    <w:p w14:paraId="36D347CE" w14:textId="48B8A32F" w:rsidR="00B8003E" w:rsidRPr="00585B42" w:rsidRDefault="00B8003E" w:rsidP="00B8003E">
      <w:pPr>
        <w:pStyle w:val="Zkladn"/>
        <w:jc w:val="both"/>
      </w:pPr>
      <w:r>
        <w:t xml:space="preserve">Celková cena za zboží </w:t>
      </w:r>
      <w:r w:rsidRPr="00EB04C8">
        <w:rPr>
          <w:b/>
          <w:bCs/>
        </w:rPr>
        <w:t>nepřesáhne 2</w:t>
      </w:r>
      <w:r w:rsidR="00A01B65">
        <w:rPr>
          <w:b/>
          <w:bCs/>
        </w:rPr>
        <w:t>40</w:t>
      </w:r>
      <w:r w:rsidRPr="00EB04C8">
        <w:rPr>
          <w:b/>
          <w:bCs/>
        </w:rPr>
        <w:t> </w:t>
      </w:r>
      <w:r w:rsidR="00A01B65">
        <w:rPr>
          <w:b/>
          <w:bCs/>
        </w:rPr>
        <w:t>000</w:t>
      </w:r>
      <w:r w:rsidRPr="00EB04C8">
        <w:rPr>
          <w:b/>
          <w:bCs/>
        </w:rPr>
        <w:t xml:space="preserve"> Kč</w:t>
      </w:r>
      <w:r w:rsidRPr="00B8003E">
        <w:rPr>
          <w:b/>
          <w:bCs/>
        </w:rPr>
        <w:t xml:space="preserve"> vč. DPH</w:t>
      </w:r>
      <w:r>
        <w:t>.</w:t>
      </w:r>
    </w:p>
    <w:p w14:paraId="20E00D82" w14:textId="77777777" w:rsidR="00B8003E" w:rsidRPr="00585B42" w:rsidRDefault="00B8003E" w:rsidP="00B8003E">
      <w:pPr>
        <w:pStyle w:val="Zkladn"/>
        <w:jc w:val="both"/>
      </w:pPr>
      <w:r w:rsidRPr="00585B42">
        <w:t xml:space="preserve">Místem plnění je sídlo Objednatele </w:t>
      </w:r>
      <w:r w:rsidRPr="00585B42">
        <w:rPr>
          <w:b/>
        </w:rPr>
        <w:t>Sokolovská 1955/278, 190 00 Praha 9</w:t>
      </w:r>
      <w:r w:rsidRPr="00585B42">
        <w:t xml:space="preserve">. </w:t>
      </w:r>
    </w:p>
    <w:p w14:paraId="4E72F8C9" w14:textId="77777777" w:rsidR="00B8003E" w:rsidRDefault="00B8003E" w:rsidP="00B8003E">
      <w:pPr>
        <w:pStyle w:val="Zkladn"/>
        <w:jc w:val="both"/>
      </w:pPr>
      <w:r w:rsidRPr="00585B42">
        <w:t xml:space="preserve">Dodavatel je povinen na fakturu uvést následující větu: </w:t>
      </w:r>
      <w:r w:rsidRPr="00585B42">
        <w:rPr>
          <w:b/>
          <w:i/>
        </w:rPr>
        <w:t>„Zakázka je spolufinancována z prostředků Technické pomoci OP Doprava 2014-2020 v rámci projektu Technická pomoc ZS OPD 2016-2023 číslo CZ.04.4.125/0.0/0.0/15_005/0000002“.</w:t>
      </w:r>
      <w:r w:rsidRPr="00585B42">
        <w:t xml:space="preserve"> </w:t>
      </w:r>
    </w:p>
    <w:p w14:paraId="5BB8B8B5" w14:textId="77777777" w:rsidR="00C2639B" w:rsidRDefault="00C2639B" w:rsidP="00855563">
      <w:pPr>
        <w:pStyle w:val="Zkladn"/>
        <w:jc w:val="both"/>
      </w:pPr>
      <w:r w:rsidRPr="00197167">
        <w:t>Žádám Vás o potvrzení přijetí a akceptaci této objednávky (potvrzení viz následující strana objednávky). Po akceptaci bude objednávka uveřejněna v registru smluv v souladu se zákonem č. 340/2015 Sb., Zákon o zvláštních podmínkách účinnosti některých smluv, uveřejňování těchto smluv a o registru smluv (zákon o registru smluv).</w:t>
      </w:r>
    </w:p>
    <w:p w14:paraId="0983402F" w14:textId="0B420A51" w:rsidR="00C71EAC" w:rsidRDefault="00C71EAC" w:rsidP="00855563">
      <w:pPr>
        <w:pStyle w:val="Zkladn"/>
        <w:jc w:val="both"/>
      </w:pPr>
    </w:p>
    <w:p w14:paraId="7F928496" w14:textId="7687CF9E" w:rsidR="00C71EAC" w:rsidRDefault="00C2639B" w:rsidP="00855563">
      <w:pPr>
        <w:pStyle w:val="Zkladn"/>
        <w:jc w:val="both"/>
      </w:pPr>
      <w:r>
        <w:t>S pozdravem</w:t>
      </w:r>
    </w:p>
    <w:p w14:paraId="321BF1C7" w14:textId="287ECD07" w:rsidR="00C71EAC" w:rsidRDefault="00C71EAC" w:rsidP="00C71EAC">
      <w:pPr>
        <w:pStyle w:val="Zkladn"/>
      </w:pPr>
    </w:p>
    <w:p w14:paraId="238C49BB" w14:textId="77777777" w:rsidR="00C2639B" w:rsidRDefault="00C2639B" w:rsidP="00C71EAC">
      <w:pPr>
        <w:pStyle w:val="Zkladn"/>
      </w:pPr>
    </w:p>
    <w:p w14:paraId="0BD19086" w14:textId="29906F46" w:rsidR="00C2639B" w:rsidRDefault="00C2639B" w:rsidP="00C2639B">
      <w:pPr>
        <w:pStyle w:val="Podpis2"/>
        <w:tabs>
          <w:tab w:val="center" w:pos="5954"/>
        </w:tabs>
        <w:spacing w:after="0"/>
        <w:ind w:left="0"/>
        <w:jc w:val="left"/>
      </w:pPr>
      <w:r>
        <w:tab/>
      </w:r>
      <w:r w:rsidR="00B8003E">
        <w:t>Ing. Zbyněk Hořelica</w:t>
      </w:r>
    </w:p>
    <w:p w14:paraId="01A20A86" w14:textId="74F1B7EA" w:rsidR="00C2639B" w:rsidRDefault="00C2639B" w:rsidP="00C2639B">
      <w:pPr>
        <w:pStyle w:val="Podpis2"/>
        <w:tabs>
          <w:tab w:val="center" w:pos="5954"/>
        </w:tabs>
        <w:spacing w:after="0"/>
        <w:ind w:left="0"/>
        <w:jc w:val="left"/>
      </w:pPr>
      <w:r>
        <w:tab/>
      </w:r>
      <w:r w:rsidR="00B8003E">
        <w:t>ředitel</w:t>
      </w:r>
    </w:p>
    <w:p w14:paraId="60038B4D" w14:textId="77777777" w:rsidR="00FA69D8" w:rsidRDefault="00FA69D8" w:rsidP="00C2639B">
      <w:pPr>
        <w:pStyle w:val="Podpis2"/>
        <w:spacing w:after="0" w:line="360" w:lineRule="auto"/>
        <w:ind w:left="0"/>
        <w:jc w:val="left"/>
        <w:rPr>
          <w:b/>
          <w:bCs/>
        </w:rPr>
      </w:pPr>
    </w:p>
    <w:p w14:paraId="4B9643E4" w14:textId="77777777" w:rsidR="00FA69D8" w:rsidRDefault="00FA69D8" w:rsidP="00C2639B">
      <w:pPr>
        <w:pStyle w:val="Podpis2"/>
        <w:spacing w:after="0" w:line="360" w:lineRule="auto"/>
        <w:ind w:left="0"/>
        <w:jc w:val="left"/>
        <w:rPr>
          <w:b/>
          <w:bCs/>
        </w:rPr>
      </w:pPr>
    </w:p>
    <w:p w14:paraId="4D24AB39" w14:textId="03040090" w:rsidR="00C2639B" w:rsidRDefault="00B8003E" w:rsidP="00C2639B">
      <w:pPr>
        <w:pStyle w:val="Podpis2"/>
        <w:spacing w:after="0" w:line="360" w:lineRule="auto"/>
        <w:ind w:left="0"/>
        <w:jc w:val="left"/>
        <w:rPr>
          <w:b/>
          <w:bCs/>
        </w:rPr>
      </w:pPr>
      <w:r>
        <w:rPr>
          <w:b/>
          <w:bCs/>
        </w:rPr>
        <w:t>D</w:t>
      </w:r>
      <w:r w:rsidR="00C2639B" w:rsidRPr="00F34078">
        <w:rPr>
          <w:b/>
          <w:bCs/>
        </w:rPr>
        <w:t>odavatel</w:t>
      </w:r>
    </w:p>
    <w:p w14:paraId="12C995AF" w14:textId="13109AFA" w:rsidR="00C2639B" w:rsidRDefault="00C2639B" w:rsidP="00B8003E">
      <w:pPr>
        <w:pStyle w:val="Zkladn"/>
        <w:spacing w:after="0"/>
      </w:pPr>
      <w:r>
        <w:t>Název:</w:t>
      </w:r>
      <w:r w:rsidR="00B8003E">
        <w:t xml:space="preserve"> OFFICEO s.r.o.</w:t>
      </w:r>
    </w:p>
    <w:p w14:paraId="09A9C384" w14:textId="77777777" w:rsidR="00B8003E" w:rsidRDefault="00C2639B" w:rsidP="00B8003E">
      <w:pPr>
        <w:pStyle w:val="Zkladn"/>
        <w:spacing w:after="0"/>
        <w:rPr>
          <w:rFonts w:ascii="Arial" w:hAnsi="Arial" w:cs="Arial"/>
          <w:sz w:val="21"/>
          <w:szCs w:val="21"/>
        </w:rPr>
      </w:pPr>
      <w:r>
        <w:t>Adresa:</w:t>
      </w:r>
      <w:r w:rsidR="00B8003E">
        <w:t xml:space="preserve"> </w:t>
      </w:r>
      <w:r w:rsidR="00B8003E">
        <w:rPr>
          <w:rFonts w:ascii="Arial" w:hAnsi="Arial" w:cs="Arial"/>
          <w:sz w:val="21"/>
          <w:szCs w:val="21"/>
        </w:rPr>
        <w:t>Floriánova 2461, PSČ 253 01 Hostivice</w:t>
      </w:r>
    </w:p>
    <w:p w14:paraId="7C2F4B55" w14:textId="41F38078" w:rsidR="00C2639B" w:rsidRDefault="00C2639B" w:rsidP="00B8003E">
      <w:pPr>
        <w:pStyle w:val="Zkladn"/>
        <w:spacing w:after="0"/>
      </w:pPr>
      <w:r>
        <w:t>IČ</w:t>
      </w:r>
      <w:r w:rsidR="00855563">
        <w:t>O</w:t>
      </w:r>
      <w:r>
        <w:t>:</w:t>
      </w:r>
      <w:r w:rsidR="00B8003E" w:rsidRPr="00B8003E">
        <w:rPr>
          <w:rFonts w:ascii="Arial" w:hAnsi="Arial" w:cs="Arial"/>
          <w:sz w:val="21"/>
          <w:szCs w:val="21"/>
        </w:rPr>
        <w:t xml:space="preserve"> </w:t>
      </w:r>
      <w:r w:rsidR="00B8003E">
        <w:rPr>
          <w:rFonts w:ascii="Arial" w:hAnsi="Arial" w:cs="Arial"/>
          <w:sz w:val="21"/>
          <w:szCs w:val="21"/>
        </w:rPr>
        <w:t>64942503</w:t>
      </w:r>
    </w:p>
    <w:p w14:paraId="3D69FE68" w14:textId="6C6EDFC8" w:rsidR="00C2639B" w:rsidRPr="00D81059" w:rsidRDefault="00C2639B" w:rsidP="00B8003E">
      <w:pPr>
        <w:pStyle w:val="Zkladn"/>
        <w:spacing w:after="0"/>
      </w:pPr>
      <w:r>
        <w:t>Č. účtu:</w:t>
      </w:r>
      <w:r w:rsidR="00B8003E" w:rsidRPr="00B8003E">
        <w:rPr>
          <w:rFonts w:ascii="Arial" w:hAnsi="Arial" w:cs="Arial"/>
          <w:sz w:val="21"/>
          <w:szCs w:val="21"/>
        </w:rPr>
        <w:t xml:space="preserve"> </w:t>
      </w:r>
      <w:r w:rsidR="00B21E8E">
        <w:rPr>
          <w:rFonts w:ascii="Arial" w:hAnsi="Arial" w:cs="Arial"/>
          <w:sz w:val="21"/>
          <w:szCs w:val="21"/>
        </w:rPr>
        <w:t>XXXXX</w:t>
      </w:r>
    </w:p>
    <w:p w14:paraId="44FE3D44" w14:textId="106A51E1" w:rsidR="003B3E9E" w:rsidRDefault="003B3E9E" w:rsidP="0001333B">
      <w:pPr>
        <w:pStyle w:val="Bezmezer"/>
      </w:pPr>
    </w:p>
    <w:p w14:paraId="38C19070" w14:textId="77777777" w:rsidR="00E25BE5" w:rsidRDefault="00E25BE5">
      <w:pPr>
        <w:spacing w:line="240" w:lineRule="auto"/>
        <w:rPr>
          <w:sz w:val="20"/>
        </w:rPr>
      </w:pPr>
      <w:r>
        <w:br w:type="page"/>
      </w:r>
    </w:p>
    <w:p w14:paraId="3B680D39" w14:textId="7A6611B0" w:rsidR="00111193" w:rsidRDefault="00B8003E" w:rsidP="00E25BE5">
      <w:pPr>
        <w:pStyle w:val="Zkladn"/>
      </w:pPr>
      <w:r>
        <w:lastRenderedPageBreak/>
        <w:t>Příloh</w:t>
      </w:r>
      <w:r w:rsidR="00EA46AE">
        <w:t xml:space="preserve">a: </w:t>
      </w:r>
      <w:r w:rsidR="00EA46AE" w:rsidRPr="001B3568">
        <w:rPr>
          <w:i/>
          <w:iCs/>
        </w:rPr>
        <w:t>Specifikace propagačních předmětů</w:t>
      </w:r>
    </w:p>
    <w:p w14:paraId="40F90533" w14:textId="77777777" w:rsidR="00E25BE5" w:rsidRDefault="00E25BE5" w:rsidP="00E25BE5">
      <w:pPr>
        <w:pStyle w:val="Zkladn"/>
      </w:pPr>
    </w:p>
    <w:p w14:paraId="47D0D81E" w14:textId="6B2DCE27" w:rsidR="00111193" w:rsidRDefault="009613BD" w:rsidP="004F739B">
      <w:pPr>
        <w:pStyle w:val="Zkladn"/>
        <w:ind w:left="-142"/>
      </w:pPr>
      <w:r w:rsidRPr="009613BD">
        <w:drawing>
          <wp:inline distT="0" distB="0" distL="0" distR="0" wp14:anchorId="69C11473" wp14:editId="4B68F30D">
            <wp:extent cx="6119495" cy="6755130"/>
            <wp:effectExtent l="0" t="0" r="0" b="7620"/>
            <wp:docPr id="88" name="Obrázek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675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0A20D" w14:textId="0C7627C4" w:rsidR="00C2639B" w:rsidRPr="00D81059" w:rsidRDefault="00C2639B" w:rsidP="00C2639B">
      <w:pPr>
        <w:pStyle w:val="Zkladn"/>
        <w:rPr>
          <w:b/>
          <w:bCs/>
          <w:u w:val="single"/>
        </w:rPr>
      </w:pPr>
      <w:r>
        <w:br w:type="page"/>
      </w:r>
      <w:r w:rsidR="00FA69D8">
        <w:lastRenderedPageBreak/>
        <w:t xml:space="preserve"> </w:t>
      </w:r>
      <w:r w:rsidRPr="00D81059">
        <w:rPr>
          <w:b/>
          <w:bCs/>
          <w:u w:val="single"/>
        </w:rPr>
        <w:t xml:space="preserve">Potvrzení objednávky </w:t>
      </w:r>
    </w:p>
    <w:p w14:paraId="03D57E8E" w14:textId="058C9C1A" w:rsidR="00C2639B" w:rsidRDefault="00C2639B" w:rsidP="00C2639B">
      <w:pPr>
        <w:pStyle w:val="Zkladn"/>
      </w:pPr>
      <w:r>
        <w:t>Tímto potvrzuji přijetí objednávky CEO</w:t>
      </w:r>
      <w:r w:rsidR="00044AD8">
        <w:t xml:space="preserve"> 187/2022</w:t>
      </w:r>
      <w:r>
        <w:t xml:space="preserve"> a akceptuji tak veškerá její ustanovení.</w:t>
      </w:r>
    </w:p>
    <w:p w14:paraId="3064B90C" w14:textId="77777777" w:rsidR="00C2639B" w:rsidRDefault="00C2639B" w:rsidP="00C2639B">
      <w:pPr>
        <w:pStyle w:val="Zkladn"/>
        <w:spacing w:after="0"/>
      </w:pPr>
    </w:p>
    <w:p w14:paraId="231BC253" w14:textId="77777777" w:rsidR="00C2639B" w:rsidRPr="00D81059" w:rsidRDefault="00C2639B" w:rsidP="00C2639B">
      <w:pPr>
        <w:pStyle w:val="Zkladn"/>
        <w:spacing w:after="0"/>
        <w:rPr>
          <w:b/>
          <w:bCs/>
        </w:rPr>
      </w:pPr>
      <w:r w:rsidRPr="00D81059">
        <w:rPr>
          <w:b/>
          <w:bCs/>
        </w:rPr>
        <w:t>Za dodavatele</w:t>
      </w:r>
    </w:p>
    <w:p w14:paraId="7AFAB022" w14:textId="77777777" w:rsidR="00C2639B" w:rsidRDefault="00C2639B" w:rsidP="00C2639B">
      <w:pPr>
        <w:pStyle w:val="Zkladn"/>
        <w:spacing w:after="0"/>
      </w:pPr>
    </w:p>
    <w:p w14:paraId="7E43FB37" w14:textId="77777777" w:rsidR="00C2639B" w:rsidRDefault="00C2639B" w:rsidP="00C2639B">
      <w:pPr>
        <w:pStyle w:val="Zkladn"/>
        <w:spacing w:after="0"/>
      </w:pPr>
      <w:r>
        <w:t>Jméno a příjmení (hůlkově):</w:t>
      </w:r>
    </w:p>
    <w:p w14:paraId="1109585B" w14:textId="77777777" w:rsidR="00C2639B" w:rsidRDefault="00C2639B" w:rsidP="00C2639B">
      <w:pPr>
        <w:pStyle w:val="Zkladn"/>
        <w:spacing w:after="0"/>
      </w:pPr>
    </w:p>
    <w:p w14:paraId="2E8F59C6" w14:textId="77777777" w:rsidR="00C2639B" w:rsidRDefault="00C2639B" w:rsidP="00C2639B">
      <w:pPr>
        <w:pStyle w:val="Zkladn"/>
        <w:spacing w:after="0"/>
      </w:pPr>
      <w:r>
        <w:t>Datum:</w:t>
      </w:r>
    </w:p>
    <w:p w14:paraId="4C73DC0B" w14:textId="77777777" w:rsidR="00C2639B" w:rsidRDefault="00C2639B" w:rsidP="00C2639B">
      <w:pPr>
        <w:pStyle w:val="Zkladn"/>
        <w:spacing w:after="0"/>
      </w:pPr>
    </w:p>
    <w:p w14:paraId="13CD670B" w14:textId="77777777" w:rsidR="00C2639B" w:rsidRDefault="00C2639B" w:rsidP="00C2639B">
      <w:pPr>
        <w:pStyle w:val="Zkladn"/>
        <w:spacing w:after="0"/>
      </w:pPr>
      <w:r>
        <w:t>Podpis:</w:t>
      </w:r>
    </w:p>
    <w:p w14:paraId="49F6CAB1" w14:textId="77777777" w:rsidR="00C2639B" w:rsidRPr="00C71EAC" w:rsidRDefault="00C2639B" w:rsidP="00C2639B">
      <w:pPr>
        <w:pStyle w:val="Zkladn"/>
      </w:pPr>
    </w:p>
    <w:p w14:paraId="4B461747" w14:textId="77777777" w:rsidR="00C2639B" w:rsidRDefault="00C2639B" w:rsidP="0001333B">
      <w:pPr>
        <w:pStyle w:val="Bezmezer"/>
      </w:pPr>
    </w:p>
    <w:sectPr w:rsidR="00C2639B" w:rsidSect="006A4690">
      <w:footerReference w:type="default" r:id="rId11"/>
      <w:headerReference w:type="first" r:id="rId12"/>
      <w:footerReference w:type="first" r:id="rId13"/>
      <w:type w:val="continuous"/>
      <w:pgSz w:w="11906" w:h="16838" w:code="9"/>
      <w:pgMar w:top="1701" w:right="851" w:bottom="1701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C1787" w14:textId="77777777" w:rsidR="00C83113" w:rsidRDefault="00C83113" w:rsidP="009B4613">
      <w:r>
        <w:separator/>
      </w:r>
    </w:p>
  </w:endnote>
  <w:endnote w:type="continuationSeparator" w:id="0">
    <w:p w14:paraId="38ED7A09" w14:textId="77777777" w:rsidR="00C83113" w:rsidRDefault="00C83113" w:rsidP="009B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1D35F" w14:textId="78648F17" w:rsidR="006315CB" w:rsidRPr="00940935" w:rsidRDefault="006315CB" w:rsidP="009B4613">
    <w:pPr>
      <w:pStyle w:val="Zpat"/>
    </w:pPr>
    <w:r w:rsidRPr="00940935">
      <w:t xml:space="preserve">Státní fond dopravní infrastruktury, Sokolovská </w:t>
    </w:r>
    <w:r w:rsidR="00DC435F">
      <w:t>1955/</w:t>
    </w:r>
    <w:r w:rsidRPr="00940935">
      <w:t>278, 190 00 Praha 9</w:t>
    </w:r>
  </w:p>
  <w:p w14:paraId="14E6A0BB" w14:textId="66E153B2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 xml:space="preserve">@sfdi.cz, </w:t>
    </w:r>
    <w:hyperlink r:id="rId1" w:history="1">
      <w:r w:rsidRPr="00C27DC1">
        <w:rPr>
          <w:rStyle w:val="Hypertextovodkaz"/>
          <w:color w:val="00447A" w:themeColor="text1"/>
          <w:u w:val="none"/>
        </w:rPr>
        <w:t>www.sfdi.cz</w:t>
      </w:r>
    </w:hyperlink>
  </w:p>
  <w:p w14:paraId="50EAECAA" w14:textId="618C2A67" w:rsidR="00384A5F" w:rsidRPr="00113936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A2C60" w14:textId="09DB326C" w:rsidR="006315CB" w:rsidRPr="00940935" w:rsidRDefault="006315CB" w:rsidP="009B4613">
    <w:pPr>
      <w:pStyle w:val="Zpat"/>
    </w:pPr>
    <w:bookmarkStart w:id="0" w:name="_Hlk90061659"/>
    <w:bookmarkStart w:id="1" w:name="_Hlk90061660"/>
    <w:bookmarkStart w:id="2" w:name="_Hlk90061661"/>
    <w:bookmarkStart w:id="3" w:name="_Hlk90061662"/>
    <w:bookmarkStart w:id="4" w:name="_Hlk90061663"/>
    <w:bookmarkStart w:id="5" w:name="_Hlk90061664"/>
    <w:bookmarkStart w:id="6" w:name="_Hlk90061665"/>
    <w:bookmarkStart w:id="7" w:name="_Hlk90061666"/>
    <w:r w:rsidRPr="00940935">
      <w:t xml:space="preserve">Státní fond dopravní infrastruktury, Sokolovská </w:t>
    </w:r>
    <w:r w:rsidR="00760BFD">
      <w:t>1955/</w:t>
    </w:r>
    <w:r w:rsidRPr="00940935">
      <w:t>278, 190 00 Praha 9</w:t>
    </w:r>
  </w:p>
  <w:p w14:paraId="0B8516B3" w14:textId="0BE04C71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 xml:space="preserve">@sfdi.cz, </w:t>
    </w:r>
    <w:hyperlink r:id="rId1" w:history="1">
      <w:r w:rsidRPr="00C27DC1">
        <w:rPr>
          <w:rStyle w:val="Hypertextovodkaz"/>
          <w:color w:val="00447A" w:themeColor="text1"/>
          <w:u w:val="none"/>
        </w:rPr>
        <w:t>www.sfdi.cz</w:t>
      </w:r>
    </w:hyperlink>
  </w:p>
  <w:p w14:paraId="4705A79C" w14:textId="7511A267" w:rsidR="00384A5F" w:rsidRPr="006315CB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1C1DD" w14:textId="77777777" w:rsidR="00C83113" w:rsidRDefault="00C83113" w:rsidP="009B4613">
      <w:r>
        <w:separator/>
      </w:r>
    </w:p>
  </w:footnote>
  <w:footnote w:type="continuationSeparator" w:id="0">
    <w:p w14:paraId="0F8E3403" w14:textId="77777777" w:rsidR="00C83113" w:rsidRDefault="00C83113" w:rsidP="009B4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87960" w14:textId="57588DD9" w:rsidR="006315CB" w:rsidRDefault="003061F6" w:rsidP="003061F6">
    <w:pPr>
      <w:pStyle w:val="Nzev"/>
      <w:jc w:val="center"/>
    </w:pPr>
    <w:r w:rsidRPr="009D2A19">
      <w:rPr>
        <w:noProof/>
      </w:rPr>
      <w:drawing>
        <wp:anchor distT="0" distB="0" distL="114300" distR="114300" simplePos="0" relativeHeight="251658240" behindDoc="0" locked="0" layoutInCell="1" allowOverlap="1" wp14:anchorId="7B4690ED" wp14:editId="3B7C16D2">
          <wp:simplePos x="0" y="0"/>
          <wp:positionH relativeFrom="margin">
            <wp:align>left</wp:align>
          </wp:positionH>
          <wp:positionV relativeFrom="paragraph">
            <wp:posOffset>-93552</wp:posOffset>
          </wp:positionV>
          <wp:extent cx="5755640" cy="921385"/>
          <wp:effectExtent l="0" t="0" r="0" b="0"/>
          <wp:wrapSquare wrapText="bothSides"/>
          <wp:docPr id="3" name="Obrázek 0" descr="loga EU_MD+OPD+SF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EU_MD+OPD+SFD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5640" cy="921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155934" w14:textId="77777777" w:rsidR="006315CB" w:rsidRDefault="006315CB" w:rsidP="009B4613">
    <w:pPr>
      <w:pStyle w:val="Zhlav"/>
    </w:pPr>
  </w:p>
  <w:p w14:paraId="3688FC56" w14:textId="77777777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36586734">
    <w:abstractNumId w:val="0"/>
  </w:num>
  <w:num w:numId="2" w16cid:durableId="570581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4F96"/>
    <w:rsid w:val="0001333B"/>
    <w:rsid w:val="00014383"/>
    <w:rsid w:val="00044AD8"/>
    <w:rsid w:val="00094B17"/>
    <w:rsid w:val="000A3D0E"/>
    <w:rsid w:val="000D0D6C"/>
    <w:rsid w:val="000F47AE"/>
    <w:rsid w:val="00104679"/>
    <w:rsid w:val="001062F2"/>
    <w:rsid w:val="00111193"/>
    <w:rsid w:val="00113936"/>
    <w:rsid w:val="00135F31"/>
    <w:rsid w:val="00161BEF"/>
    <w:rsid w:val="001B3568"/>
    <w:rsid w:val="001B5A67"/>
    <w:rsid w:val="001D394C"/>
    <w:rsid w:val="00213BDB"/>
    <w:rsid w:val="00214D46"/>
    <w:rsid w:val="00236941"/>
    <w:rsid w:val="00252B02"/>
    <w:rsid w:val="00252B81"/>
    <w:rsid w:val="002663B2"/>
    <w:rsid w:val="0027385E"/>
    <w:rsid w:val="00284B83"/>
    <w:rsid w:val="002A39F2"/>
    <w:rsid w:val="002B7E83"/>
    <w:rsid w:val="002E17EB"/>
    <w:rsid w:val="003061F6"/>
    <w:rsid w:val="0033080D"/>
    <w:rsid w:val="00347603"/>
    <w:rsid w:val="00384A5F"/>
    <w:rsid w:val="003A5538"/>
    <w:rsid w:val="003B3E9E"/>
    <w:rsid w:val="003C0326"/>
    <w:rsid w:val="003E03F3"/>
    <w:rsid w:val="003F5BEA"/>
    <w:rsid w:val="004004B8"/>
    <w:rsid w:val="004114CA"/>
    <w:rsid w:val="00462392"/>
    <w:rsid w:val="004A6DE8"/>
    <w:rsid w:val="004B77C3"/>
    <w:rsid w:val="004C5937"/>
    <w:rsid w:val="004F25BA"/>
    <w:rsid w:val="004F51F7"/>
    <w:rsid w:val="004F739B"/>
    <w:rsid w:val="005305CF"/>
    <w:rsid w:val="0054746C"/>
    <w:rsid w:val="00550F89"/>
    <w:rsid w:val="00565C3F"/>
    <w:rsid w:val="00584AE7"/>
    <w:rsid w:val="005F78BF"/>
    <w:rsid w:val="006315CB"/>
    <w:rsid w:val="006519E0"/>
    <w:rsid w:val="006644B6"/>
    <w:rsid w:val="006917BB"/>
    <w:rsid w:val="006A4690"/>
    <w:rsid w:val="006D74D6"/>
    <w:rsid w:val="006E2635"/>
    <w:rsid w:val="006E2A66"/>
    <w:rsid w:val="00716435"/>
    <w:rsid w:val="00717D04"/>
    <w:rsid w:val="00724307"/>
    <w:rsid w:val="007279F7"/>
    <w:rsid w:val="0073690C"/>
    <w:rsid w:val="00760BFD"/>
    <w:rsid w:val="007728DE"/>
    <w:rsid w:val="00781A66"/>
    <w:rsid w:val="007B6127"/>
    <w:rsid w:val="007B6EDB"/>
    <w:rsid w:val="00803A83"/>
    <w:rsid w:val="008154D3"/>
    <w:rsid w:val="00817545"/>
    <w:rsid w:val="008240CE"/>
    <w:rsid w:val="00842FF8"/>
    <w:rsid w:val="00844AF3"/>
    <w:rsid w:val="00845EC6"/>
    <w:rsid w:val="00852F01"/>
    <w:rsid w:val="00855563"/>
    <w:rsid w:val="00873171"/>
    <w:rsid w:val="00891AA4"/>
    <w:rsid w:val="008C4EB6"/>
    <w:rsid w:val="008D3F2A"/>
    <w:rsid w:val="008D6D3F"/>
    <w:rsid w:val="008F23A2"/>
    <w:rsid w:val="00905DB9"/>
    <w:rsid w:val="00922FB8"/>
    <w:rsid w:val="00923D5A"/>
    <w:rsid w:val="00940935"/>
    <w:rsid w:val="00946DF4"/>
    <w:rsid w:val="009613BD"/>
    <w:rsid w:val="00987059"/>
    <w:rsid w:val="009A6DCA"/>
    <w:rsid w:val="009B4613"/>
    <w:rsid w:val="009D2668"/>
    <w:rsid w:val="00A01B65"/>
    <w:rsid w:val="00A06BF6"/>
    <w:rsid w:val="00A15FA9"/>
    <w:rsid w:val="00A226F1"/>
    <w:rsid w:val="00A44445"/>
    <w:rsid w:val="00A67856"/>
    <w:rsid w:val="00A7359C"/>
    <w:rsid w:val="00A86932"/>
    <w:rsid w:val="00AD3BB9"/>
    <w:rsid w:val="00AD5750"/>
    <w:rsid w:val="00AF570A"/>
    <w:rsid w:val="00B15F0C"/>
    <w:rsid w:val="00B16E7D"/>
    <w:rsid w:val="00B218F2"/>
    <w:rsid w:val="00B21E8E"/>
    <w:rsid w:val="00B24B5B"/>
    <w:rsid w:val="00B504A5"/>
    <w:rsid w:val="00B626D9"/>
    <w:rsid w:val="00B71F20"/>
    <w:rsid w:val="00B77615"/>
    <w:rsid w:val="00B8003E"/>
    <w:rsid w:val="00B9729C"/>
    <w:rsid w:val="00BA2B2C"/>
    <w:rsid w:val="00BA636B"/>
    <w:rsid w:val="00BB1A58"/>
    <w:rsid w:val="00BC48AA"/>
    <w:rsid w:val="00BF10C0"/>
    <w:rsid w:val="00C237B1"/>
    <w:rsid w:val="00C2639B"/>
    <w:rsid w:val="00C27DC1"/>
    <w:rsid w:val="00C43880"/>
    <w:rsid w:val="00C44FB7"/>
    <w:rsid w:val="00C66AFC"/>
    <w:rsid w:val="00C71EAC"/>
    <w:rsid w:val="00C83113"/>
    <w:rsid w:val="00C85A5B"/>
    <w:rsid w:val="00C94A94"/>
    <w:rsid w:val="00C96C84"/>
    <w:rsid w:val="00CB008F"/>
    <w:rsid w:val="00CE6E74"/>
    <w:rsid w:val="00D11251"/>
    <w:rsid w:val="00D16C96"/>
    <w:rsid w:val="00D20DFC"/>
    <w:rsid w:val="00D21BEF"/>
    <w:rsid w:val="00D4524D"/>
    <w:rsid w:val="00D5190F"/>
    <w:rsid w:val="00D71FBB"/>
    <w:rsid w:val="00D97E71"/>
    <w:rsid w:val="00DA69A1"/>
    <w:rsid w:val="00DC2F8F"/>
    <w:rsid w:val="00DC435F"/>
    <w:rsid w:val="00DD274F"/>
    <w:rsid w:val="00DE4A66"/>
    <w:rsid w:val="00DF39F1"/>
    <w:rsid w:val="00DF78B4"/>
    <w:rsid w:val="00E16E99"/>
    <w:rsid w:val="00E17D36"/>
    <w:rsid w:val="00E25BE5"/>
    <w:rsid w:val="00E71EFA"/>
    <w:rsid w:val="00E96CC3"/>
    <w:rsid w:val="00EA46AE"/>
    <w:rsid w:val="00EB04C8"/>
    <w:rsid w:val="00EB70E4"/>
    <w:rsid w:val="00EB7315"/>
    <w:rsid w:val="00EC661B"/>
    <w:rsid w:val="00F1512B"/>
    <w:rsid w:val="00F23BFF"/>
    <w:rsid w:val="00FA69D8"/>
    <w:rsid w:val="00FB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6917BB"/>
    <w:pPr>
      <w:spacing w:line="264" w:lineRule="auto"/>
    </w:pPr>
    <w:rPr>
      <w:noProof/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6917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6917BB"/>
    <w:pPr>
      <w:keepNext/>
      <w:keepLines/>
      <w:pBdr>
        <w:top w:val="single" w:sz="8" w:space="1" w:color="CD003A" w:themeColor="accent1"/>
      </w:pBdr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6917BB"/>
    <w:pPr>
      <w:pBdr>
        <w:top w:val="none" w:sz="0" w:space="0" w:color="auto"/>
      </w:pBdr>
      <w:ind w:right="0"/>
      <w:outlineLvl w:val="2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917B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917BB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6917BB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917BB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6917BB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917BB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17BB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917BB"/>
    <w:rPr>
      <w:color w:val="808080"/>
    </w:rPr>
  </w:style>
  <w:style w:type="paragraph" w:styleId="Nzev">
    <w:name w:val="Title"/>
    <w:next w:val="Normln"/>
    <w:link w:val="NzevChar"/>
    <w:uiPriority w:val="4"/>
    <w:qFormat/>
    <w:rsid w:val="006917BB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6917BB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6917BB"/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6917BB"/>
    <w:pPr>
      <w:numPr>
        <w:ilvl w:val="1"/>
        <w:numId w:val="1"/>
      </w:numPr>
      <w:spacing w:after="0"/>
      <w:ind w:left="993" w:hanging="284"/>
      <w:contextualSpacing/>
    </w:pPr>
  </w:style>
  <w:style w:type="paragraph" w:customStyle="1" w:styleId="slovn">
    <w:name w:val="Číslování"/>
    <w:basedOn w:val="Zkladn"/>
    <w:uiPriority w:val="12"/>
    <w:qFormat/>
    <w:rsid w:val="006917BB"/>
    <w:pPr>
      <w:numPr>
        <w:ilvl w:val="1"/>
        <w:numId w:val="2"/>
      </w:numPr>
      <w:ind w:left="851" w:hanging="511"/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6917BB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6917BB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6917BB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6917BB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6917BB"/>
    <w:pPr>
      <w:spacing w:after="0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6917BB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17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917BB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6917BB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6917BB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6917BB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6A4690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6917BB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917BB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6A4690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17B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17BB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17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17BB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6917BB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6917BB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6917BB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6917BB"/>
    <w:rPr>
      <w:noProof/>
      <w:sz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fdi.cz/loga-a-soubory-ke-stazeni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web.opd.cz/publicita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331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2022-10-05T10:34:00Z</dcterms:created>
  <dcterms:modified xsi:type="dcterms:W3CDTF">2022-10-05T10:35:00Z</dcterms:modified>
</cp:coreProperties>
</file>