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4E08" w14:textId="77777777" w:rsidR="00AD1CC5" w:rsidRPr="00A92084" w:rsidRDefault="00AD1CC5" w:rsidP="000437A1">
      <w:pPr>
        <w:jc w:val="both"/>
        <w:rPr>
          <w:rFonts w:cs="Arial"/>
          <w:sz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0437A1" w:rsidRPr="006A14E5" w14:paraId="25F7B132" w14:textId="77777777" w:rsidTr="00EE6F60">
        <w:trPr>
          <w:cantSplit/>
          <w:trHeight w:val="70"/>
        </w:trPr>
        <w:tc>
          <w:tcPr>
            <w:tcW w:w="9180" w:type="dxa"/>
            <w:tcBorders>
              <w:top w:val="single" w:sz="4" w:space="0" w:color="auto"/>
              <w:left w:val="single" w:sz="4" w:space="0" w:color="auto"/>
              <w:bottom w:val="single" w:sz="4" w:space="0" w:color="auto"/>
              <w:right w:val="single" w:sz="4" w:space="0" w:color="auto"/>
            </w:tcBorders>
          </w:tcPr>
          <w:p w14:paraId="0F12606D" w14:textId="77777777" w:rsidR="000437A1" w:rsidRPr="00D64EA3" w:rsidRDefault="000437A1" w:rsidP="00EE6F60">
            <w:pPr>
              <w:pStyle w:val="Nadpis2"/>
              <w:rPr>
                <w:rFonts w:ascii="Arial" w:hAnsi="Arial" w:cs="Arial"/>
                <w:sz w:val="32"/>
                <w:szCs w:val="32"/>
              </w:rPr>
            </w:pPr>
            <w:r w:rsidRPr="00D64EA3">
              <w:rPr>
                <w:rFonts w:ascii="Arial" w:hAnsi="Arial" w:cs="Arial"/>
                <w:sz w:val="32"/>
                <w:szCs w:val="32"/>
              </w:rPr>
              <w:t>SMLOUVA O DÍLO</w:t>
            </w:r>
          </w:p>
          <w:p w14:paraId="4F09EF11" w14:textId="76F28056" w:rsidR="000437A1" w:rsidRPr="00D64EA3" w:rsidRDefault="000437A1" w:rsidP="00EE6F60">
            <w:pPr>
              <w:widowControl w:val="0"/>
              <w:jc w:val="center"/>
              <w:rPr>
                <w:rFonts w:cs="Arial"/>
                <w:b/>
                <w:snapToGrid w:val="0"/>
                <w:sz w:val="22"/>
              </w:rPr>
            </w:pPr>
            <w:r w:rsidRPr="00D64EA3">
              <w:rPr>
                <w:rFonts w:cs="Arial"/>
                <w:b/>
                <w:snapToGrid w:val="0"/>
                <w:sz w:val="22"/>
                <w:szCs w:val="22"/>
              </w:rPr>
              <w:t xml:space="preserve">na provedení </w:t>
            </w:r>
            <w:r w:rsidR="00E6390E" w:rsidRPr="00D64EA3">
              <w:rPr>
                <w:rFonts w:cs="Arial"/>
                <w:b/>
                <w:snapToGrid w:val="0"/>
                <w:sz w:val="22"/>
                <w:szCs w:val="22"/>
              </w:rPr>
              <w:t xml:space="preserve">údržby </w:t>
            </w:r>
            <w:r w:rsidR="00D65D03" w:rsidRPr="00D64EA3">
              <w:rPr>
                <w:rFonts w:cs="Arial"/>
                <w:b/>
                <w:snapToGrid w:val="0"/>
                <w:sz w:val="22"/>
                <w:szCs w:val="22"/>
              </w:rPr>
              <w:t xml:space="preserve">dřevin </w:t>
            </w:r>
            <w:r w:rsidRPr="00D64EA3">
              <w:rPr>
                <w:rFonts w:cs="Arial"/>
                <w:b/>
                <w:snapToGrid w:val="0"/>
                <w:sz w:val="22"/>
                <w:szCs w:val="22"/>
              </w:rPr>
              <w:t>v SPZ Holešov,</w:t>
            </w:r>
          </w:p>
          <w:p w14:paraId="4B25453A" w14:textId="77777777" w:rsidR="000437A1" w:rsidRPr="00D64EA3" w:rsidRDefault="000437A1" w:rsidP="00EE6F60">
            <w:pPr>
              <w:widowControl w:val="0"/>
              <w:jc w:val="center"/>
              <w:rPr>
                <w:rFonts w:cs="Arial"/>
                <w:snapToGrid w:val="0"/>
                <w:sz w:val="22"/>
              </w:rPr>
            </w:pPr>
            <w:r w:rsidRPr="00D64EA3">
              <w:rPr>
                <w:rFonts w:cs="Arial"/>
                <w:snapToGrid w:val="0"/>
                <w:sz w:val="22"/>
                <w:szCs w:val="22"/>
              </w:rPr>
              <w:t>uzavřená podle § 2586 a násl. zákona č. 89/2012 Sb., občanský zákoník</w:t>
            </w:r>
          </w:p>
          <w:p w14:paraId="6FDDAB0B" w14:textId="77777777" w:rsidR="00A44898" w:rsidRPr="00D64EA3" w:rsidRDefault="000437A1" w:rsidP="00A44898">
            <w:pPr>
              <w:jc w:val="center"/>
              <w:rPr>
                <w:rFonts w:cs="Arial"/>
                <w:sz w:val="22"/>
              </w:rPr>
            </w:pPr>
            <w:r w:rsidRPr="00D64EA3">
              <w:rPr>
                <w:rFonts w:cs="Arial"/>
                <w:sz w:val="22"/>
                <w:szCs w:val="22"/>
              </w:rPr>
              <w:t>ve znění platném a účinném ke dni podpisu této smlouvy</w:t>
            </w:r>
            <w:r w:rsidR="00445FDB" w:rsidRPr="00D64EA3">
              <w:rPr>
                <w:rFonts w:cs="Arial"/>
                <w:sz w:val="22"/>
                <w:szCs w:val="22"/>
              </w:rPr>
              <w:t xml:space="preserve"> (dále jen „občanský zákoník“)</w:t>
            </w:r>
            <w:r w:rsidRPr="00D64EA3">
              <w:rPr>
                <w:rFonts w:cs="Arial"/>
                <w:sz w:val="22"/>
                <w:szCs w:val="22"/>
              </w:rPr>
              <w:t>, níže uvedeného dne, měsíce a roku</w:t>
            </w:r>
          </w:p>
        </w:tc>
      </w:tr>
    </w:tbl>
    <w:p w14:paraId="2A5589BB" w14:textId="77777777" w:rsidR="000437A1" w:rsidRPr="00D64EA3" w:rsidRDefault="000437A1" w:rsidP="000437A1">
      <w:pPr>
        <w:jc w:val="both"/>
        <w:rPr>
          <w:rFonts w:cs="Arial"/>
          <w:sz w:val="22"/>
          <w:szCs w:val="22"/>
        </w:rPr>
      </w:pPr>
    </w:p>
    <w:p w14:paraId="2E91981C" w14:textId="77777777" w:rsidR="000437A1" w:rsidRPr="00D64EA3" w:rsidRDefault="000437A1" w:rsidP="000437A1">
      <w:pPr>
        <w:jc w:val="center"/>
        <w:rPr>
          <w:rFonts w:cs="Arial"/>
          <w:b/>
          <w:sz w:val="22"/>
          <w:szCs w:val="22"/>
        </w:rPr>
      </w:pPr>
      <w:bookmarkStart w:id="0" w:name="_Ref140297153"/>
    </w:p>
    <w:p w14:paraId="22854776" w14:textId="77777777" w:rsidR="000437A1" w:rsidRPr="00D64EA3" w:rsidRDefault="000437A1" w:rsidP="00230F9B">
      <w:pPr>
        <w:tabs>
          <w:tab w:val="left" w:pos="284"/>
        </w:tabs>
        <w:jc w:val="center"/>
        <w:rPr>
          <w:rFonts w:cs="Arial"/>
          <w:b/>
          <w:sz w:val="22"/>
          <w:szCs w:val="22"/>
        </w:rPr>
      </w:pPr>
      <w:r w:rsidRPr="00D64EA3">
        <w:rPr>
          <w:rFonts w:cs="Arial"/>
          <w:b/>
          <w:sz w:val="22"/>
          <w:szCs w:val="22"/>
        </w:rPr>
        <w:t>I.</w:t>
      </w:r>
      <w:r w:rsidRPr="00D64EA3">
        <w:rPr>
          <w:rFonts w:cs="Arial"/>
          <w:b/>
          <w:sz w:val="22"/>
          <w:szCs w:val="22"/>
        </w:rPr>
        <w:tab/>
      </w:r>
      <w:r w:rsidRPr="00D64EA3">
        <w:rPr>
          <w:rFonts w:cs="Arial"/>
          <w:b/>
          <w:spacing w:val="20"/>
          <w:sz w:val="22"/>
          <w:szCs w:val="22"/>
        </w:rPr>
        <w:t>SMLUVNÍ STRANY</w:t>
      </w:r>
      <w:bookmarkEnd w:id="0"/>
    </w:p>
    <w:p w14:paraId="6E1332CF" w14:textId="77777777" w:rsidR="000437A1" w:rsidRPr="00D64EA3" w:rsidRDefault="000437A1" w:rsidP="000437A1">
      <w:pPr>
        <w:jc w:val="center"/>
        <w:rPr>
          <w:rFonts w:cs="Arial"/>
          <w:b/>
          <w:sz w:val="22"/>
          <w:szCs w:val="22"/>
        </w:rPr>
      </w:pPr>
    </w:p>
    <w:p w14:paraId="6A19510F" w14:textId="1F834F7F" w:rsidR="000437A1" w:rsidRPr="00D64EA3" w:rsidRDefault="000437A1" w:rsidP="00376958">
      <w:pPr>
        <w:pStyle w:val="Odstavecseseznamem"/>
        <w:numPr>
          <w:ilvl w:val="0"/>
          <w:numId w:val="1"/>
        </w:numPr>
        <w:spacing w:after="120"/>
        <w:ind w:left="284" w:hanging="284"/>
        <w:jc w:val="both"/>
        <w:rPr>
          <w:rFonts w:cs="Arial"/>
          <w:b/>
          <w:sz w:val="22"/>
          <w:szCs w:val="22"/>
          <w:u w:val="single"/>
        </w:rPr>
      </w:pPr>
      <w:r w:rsidRPr="00D64EA3">
        <w:rPr>
          <w:rFonts w:cs="Arial"/>
          <w:b/>
          <w:sz w:val="24"/>
        </w:rPr>
        <w:t>Objednatel:</w:t>
      </w:r>
    </w:p>
    <w:p w14:paraId="1E616F3E" w14:textId="0B8D894A" w:rsidR="000437A1" w:rsidRPr="00D64EA3" w:rsidRDefault="000437A1" w:rsidP="00376958">
      <w:pPr>
        <w:tabs>
          <w:tab w:val="left" w:pos="3402"/>
        </w:tabs>
        <w:ind w:left="284"/>
        <w:jc w:val="both"/>
      </w:pPr>
      <w:r w:rsidRPr="00D64EA3">
        <w:rPr>
          <w:rFonts w:cs="Arial"/>
          <w:sz w:val="22"/>
          <w:szCs w:val="22"/>
        </w:rPr>
        <w:t xml:space="preserve">Obchodní firma/název: </w:t>
      </w:r>
      <w:r w:rsidRPr="00D64EA3">
        <w:rPr>
          <w:rFonts w:cs="Arial"/>
          <w:sz w:val="22"/>
          <w:szCs w:val="22"/>
        </w:rPr>
        <w:tab/>
      </w:r>
      <w:r w:rsidRPr="00D64EA3">
        <w:rPr>
          <w:rFonts w:cs="Arial"/>
          <w:b/>
          <w:sz w:val="22"/>
          <w:szCs w:val="22"/>
        </w:rPr>
        <w:t>Industry Servis ZK, a. s.</w:t>
      </w:r>
    </w:p>
    <w:p w14:paraId="1AF55DBD" w14:textId="4FD8A0AB" w:rsidR="000437A1" w:rsidRPr="00D64EA3" w:rsidRDefault="000437A1" w:rsidP="00D64EA3">
      <w:pPr>
        <w:pStyle w:val="Normln1"/>
        <w:tabs>
          <w:tab w:val="left" w:pos="3402"/>
        </w:tabs>
        <w:spacing w:line="276" w:lineRule="auto"/>
        <w:ind w:left="3402" w:hanging="3117"/>
        <w:rPr>
          <w:rFonts w:cs="Arial"/>
          <w:color w:val="000000"/>
          <w:sz w:val="22"/>
          <w:szCs w:val="22"/>
        </w:rPr>
      </w:pPr>
      <w:r w:rsidRPr="00D64EA3">
        <w:rPr>
          <w:rFonts w:cs="Arial"/>
          <w:sz w:val="22"/>
          <w:szCs w:val="22"/>
        </w:rPr>
        <w:t>Zastoupená:</w:t>
      </w:r>
      <w:r w:rsidRPr="00D64EA3">
        <w:rPr>
          <w:rFonts w:cs="Arial"/>
          <w:sz w:val="22"/>
          <w:szCs w:val="22"/>
        </w:rPr>
        <w:tab/>
      </w:r>
      <w:r w:rsidR="002F3F03" w:rsidRPr="00D64EA3">
        <w:rPr>
          <w:rFonts w:cs="Arial"/>
          <w:color w:val="000000"/>
          <w:sz w:val="22"/>
          <w:szCs w:val="22"/>
        </w:rPr>
        <w:t>paní I</w:t>
      </w:r>
      <w:r w:rsidR="000354A0" w:rsidRPr="00D64EA3">
        <w:rPr>
          <w:rFonts w:cs="Arial"/>
          <w:color w:val="000000"/>
          <w:sz w:val="22"/>
          <w:szCs w:val="22"/>
        </w:rPr>
        <w:t xml:space="preserve">ng. </w:t>
      </w:r>
      <w:r w:rsidR="005F1245" w:rsidRPr="00D64EA3">
        <w:rPr>
          <w:rFonts w:cs="Arial"/>
          <w:color w:val="000000"/>
          <w:sz w:val="22"/>
          <w:szCs w:val="22"/>
        </w:rPr>
        <w:t>M</w:t>
      </w:r>
      <w:r w:rsidR="008248F2" w:rsidRPr="00D64EA3">
        <w:rPr>
          <w:rFonts w:cs="Arial"/>
          <w:color w:val="000000"/>
          <w:sz w:val="22"/>
          <w:szCs w:val="22"/>
        </w:rPr>
        <w:t>gr. Lucií Pluhařovou</w:t>
      </w:r>
      <w:r w:rsidR="000354A0" w:rsidRPr="00D64EA3">
        <w:rPr>
          <w:rFonts w:cs="Arial"/>
          <w:color w:val="000000"/>
          <w:sz w:val="22"/>
          <w:szCs w:val="22"/>
        </w:rPr>
        <w:t>, předsedkyní</w:t>
      </w:r>
      <w:r w:rsidR="00046450">
        <w:rPr>
          <w:rFonts w:cs="Arial"/>
          <w:color w:val="000000"/>
          <w:sz w:val="22"/>
          <w:szCs w:val="22"/>
        </w:rPr>
        <w:t xml:space="preserve"> </w:t>
      </w:r>
      <w:r w:rsidR="000354A0" w:rsidRPr="00D64EA3">
        <w:rPr>
          <w:rFonts w:cs="Arial"/>
          <w:color w:val="000000"/>
          <w:sz w:val="22"/>
          <w:szCs w:val="22"/>
        </w:rPr>
        <w:t>představenstva</w:t>
      </w:r>
    </w:p>
    <w:p w14:paraId="5219E8B0" w14:textId="77777777" w:rsidR="000437A1" w:rsidRPr="00D64EA3" w:rsidRDefault="000437A1" w:rsidP="00A92084">
      <w:pPr>
        <w:pStyle w:val="Normln1"/>
        <w:tabs>
          <w:tab w:val="left" w:pos="3402"/>
        </w:tabs>
        <w:spacing w:line="276" w:lineRule="auto"/>
        <w:ind w:left="284"/>
        <w:rPr>
          <w:rFonts w:cs="Arial"/>
          <w:color w:val="000000"/>
          <w:sz w:val="22"/>
          <w:szCs w:val="22"/>
        </w:rPr>
      </w:pPr>
      <w:r w:rsidRPr="00D64EA3">
        <w:rPr>
          <w:rFonts w:cs="Arial"/>
          <w:sz w:val="22"/>
          <w:szCs w:val="22"/>
        </w:rPr>
        <w:t>Se sídlem:</w:t>
      </w:r>
      <w:r w:rsidRPr="00D64EA3">
        <w:rPr>
          <w:rFonts w:cs="Arial"/>
          <w:sz w:val="22"/>
          <w:szCs w:val="22"/>
        </w:rPr>
        <w:tab/>
      </w:r>
      <w:r w:rsidRPr="00D64EA3">
        <w:rPr>
          <w:rFonts w:cs="Arial"/>
          <w:color w:val="000000"/>
          <w:sz w:val="22"/>
          <w:szCs w:val="22"/>
        </w:rPr>
        <w:t>Holešov, Holešovská 1691, PSČ: 769 01</w:t>
      </w:r>
    </w:p>
    <w:p w14:paraId="47007749" w14:textId="2BE194DA" w:rsidR="007D3F70" w:rsidRPr="00D64EA3" w:rsidRDefault="000437A1" w:rsidP="00A92084">
      <w:pPr>
        <w:pStyle w:val="Normln1"/>
        <w:tabs>
          <w:tab w:val="left" w:pos="3402"/>
          <w:tab w:val="left" w:pos="4395"/>
        </w:tabs>
        <w:spacing w:line="276" w:lineRule="auto"/>
        <w:ind w:left="284"/>
        <w:rPr>
          <w:rFonts w:cs="Arial"/>
          <w:sz w:val="22"/>
          <w:szCs w:val="22"/>
        </w:rPr>
      </w:pPr>
      <w:r w:rsidRPr="00D64EA3">
        <w:rPr>
          <w:rFonts w:cs="Arial"/>
          <w:sz w:val="22"/>
          <w:szCs w:val="22"/>
        </w:rPr>
        <w:t>IČ/ DIČ:</w:t>
      </w:r>
      <w:r w:rsidRPr="00D64EA3">
        <w:rPr>
          <w:rFonts w:cs="Arial"/>
          <w:sz w:val="22"/>
          <w:szCs w:val="22"/>
        </w:rPr>
        <w:tab/>
      </w:r>
      <w:r w:rsidRPr="00D64EA3">
        <w:rPr>
          <w:rFonts w:cs="Arial"/>
          <w:color w:val="000000"/>
          <w:sz w:val="22"/>
          <w:szCs w:val="22"/>
        </w:rPr>
        <w:t>630 80</w:t>
      </w:r>
      <w:r w:rsidR="00046450">
        <w:rPr>
          <w:rFonts w:cs="Arial"/>
          <w:color w:val="000000"/>
          <w:sz w:val="22"/>
          <w:szCs w:val="22"/>
        </w:rPr>
        <w:t> </w:t>
      </w:r>
      <w:r w:rsidRPr="00D64EA3">
        <w:rPr>
          <w:rFonts w:cs="Arial"/>
          <w:color w:val="000000"/>
          <w:sz w:val="22"/>
          <w:szCs w:val="22"/>
        </w:rPr>
        <w:t>303</w:t>
      </w:r>
      <w:r w:rsidR="00046450">
        <w:rPr>
          <w:rFonts w:cs="Arial"/>
          <w:color w:val="000000"/>
          <w:sz w:val="22"/>
          <w:szCs w:val="22"/>
        </w:rPr>
        <w:t xml:space="preserve"> </w:t>
      </w:r>
      <w:r w:rsidRPr="00D64EA3">
        <w:rPr>
          <w:rFonts w:cs="Arial"/>
          <w:color w:val="000000"/>
          <w:sz w:val="22"/>
          <w:szCs w:val="22"/>
        </w:rPr>
        <w:t xml:space="preserve">/ </w:t>
      </w:r>
      <w:r w:rsidRPr="00D64EA3">
        <w:rPr>
          <w:rFonts w:cs="Arial"/>
          <w:sz w:val="22"/>
          <w:szCs w:val="22"/>
        </w:rPr>
        <w:t>CZ63080303</w:t>
      </w:r>
    </w:p>
    <w:p w14:paraId="77ED1311" w14:textId="77777777" w:rsidR="007D3F70" w:rsidRPr="00D64EA3" w:rsidRDefault="000437A1" w:rsidP="00A92084">
      <w:pPr>
        <w:pStyle w:val="Normln1"/>
        <w:tabs>
          <w:tab w:val="left" w:pos="3402"/>
          <w:tab w:val="left" w:pos="4395"/>
        </w:tabs>
        <w:spacing w:line="276" w:lineRule="auto"/>
        <w:ind w:left="284"/>
        <w:rPr>
          <w:rFonts w:cs="Arial"/>
          <w:sz w:val="22"/>
          <w:szCs w:val="22"/>
        </w:rPr>
      </w:pPr>
      <w:r w:rsidRPr="00D64EA3">
        <w:rPr>
          <w:rFonts w:cs="Arial"/>
          <w:sz w:val="22"/>
          <w:szCs w:val="22"/>
        </w:rPr>
        <w:t>Rejstřík evidence:</w:t>
      </w:r>
      <w:r w:rsidRPr="00D64EA3">
        <w:rPr>
          <w:rFonts w:cs="Arial"/>
          <w:sz w:val="22"/>
          <w:szCs w:val="22"/>
        </w:rPr>
        <w:tab/>
        <w:t>obchodní rejstřík Krajského soudu v Brně, odd. B, vl. 1952</w:t>
      </w:r>
    </w:p>
    <w:p w14:paraId="5D01746D" w14:textId="2972CE8E" w:rsidR="007D3F70" w:rsidRPr="00D64EA3" w:rsidRDefault="000437A1" w:rsidP="000363A2">
      <w:pPr>
        <w:pStyle w:val="Normln1"/>
        <w:tabs>
          <w:tab w:val="left" w:pos="3402"/>
          <w:tab w:val="left" w:pos="4395"/>
        </w:tabs>
        <w:spacing w:line="276" w:lineRule="auto"/>
        <w:ind w:left="284"/>
        <w:rPr>
          <w:rFonts w:cs="Arial"/>
          <w:color w:val="000000"/>
          <w:sz w:val="22"/>
          <w:szCs w:val="22"/>
        </w:rPr>
      </w:pPr>
      <w:r w:rsidRPr="00D64EA3">
        <w:rPr>
          <w:rFonts w:eastAsia="Arial Unicode MS" w:cs="Arial"/>
          <w:kern w:val="2"/>
          <w:sz w:val="22"/>
          <w:szCs w:val="22"/>
        </w:rPr>
        <w:t>Bankovní spojení:</w:t>
      </w:r>
      <w:r w:rsidRPr="00D64EA3">
        <w:rPr>
          <w:rFonts w:eastAsia="Arial Unicode MS" w:cs="Arial"/>
          <w:kern w:val="2"/>
          <w:sz w:val="22"/>
          <w:szCs w:val="22"/>
        </w:rPr>
        <w:tab/>
      </w:r>
      <w:r w:rsidR="009D79DB">
        <w:rPr>
          <w:rFonts w:cs="Arial"/>
          <w:color w:val="000000"/>
          <w:sz w:val="22"/>
          <w:szCs w:val="22"/>
        </w:rPr>
        <w:t>xxxxxxxxxxxxx</w:t>
      </w:r>
    </w:p>
    <w:p w14:paraId="1BDC602D" w14:textId="2D01CED7" w:rsidR="00462160" w:rsidRPr="00D64EA3" w:rsidRDefault="00462160" w:rsidP="000363A2">
      <w:pPr>
        <w:pStyle w:val="Normln1"/>
        <w:tabs>
          <w:tab w:val="left" w:pos="3402"/>
          <w:tab w:val="left" w:pos="4395"/>
        </w:tabs>
        <w:spacing w:line="276" w:lineRule="auto"/>
        <w:ind w:left="284"/>
        <w:rPr>
          <w:rFonts w:cs="Arial"/>
          <w:color w:val="000000"/>
          <w:sz w:val="24"/>
          <w:szCs w:val="24"/>
        </w:rPr>
      </w:pPr>
      <w:r w:rsidRPr="00D64EA3">
        <w:rPr>
          <w:rFonts w:eastAsia="Arial Unicode MS" w:cs="Arial"/>
          <w:kern w:val="2"/>
          <w:sz w:val="22"/>
          <w:szCs w:val="22"/>
        </w:rPr>
        <w:t xml:space="preserve">ID: </w:t>
      </w:r>
      <w:r w:rsidRPr="00D64EA3">
        <w:rPr>
          <w:rFonts w:eastAsia="Arial Unicode MS" w:cs="Arial"/>
          <w:kern w:val="2"/>
          <w:sz w:val="22"/>
          <w:szCs w:val="22"/>
        </w:rPr>
        <w:tab/>
      </w:r>
      <w:r w:rsidR="009D79DB">
        <w:rPr>
          <w:rFonts w:cs="Arial"/>
          <w:sz w:val="22"/>
          <w:szCs w:val="28"/>
          <w:shd w:val="clear" w:color="auto" w:fill="FFFFFF"/>
        </w:rPr>
        <w:t>xxxxxxxxxxxxx</w:t>
      </w:r>
    </w:p>
    <w:p w14:paraId="70626B5F" w14:textId="77777777" w:rsidR="000437A1" w:rsidRPr="00D64EA3" w:rsidRDefault="000437A1" w:rsidP="00AF4CA3">
      <w:pPr>
        <w:widowControl w:val="0"/>
        <w:tabs>
          <w:tab w:val="left" w:pos="709"/>
          <w:tab w:val="left" w:pos="2552"/>
          <w:tab w:val="left" w:pos="3402"/>
        </w:tabs>
        <w:suppressAutoHyphens/>
        <w:spacing w:before="200"/>
        <w:ind w:left="284"/>
        <w:jc w:val="both"/>
        <w:rPr>
          <w:rFonts w:eastAsia="Arial Unicode MS" w:cs="Arial"/>
          <w:kern w:val="2"/>
          <w:sz w:val="22"/>
          <w:szCs w:val="22"/>
        </w:rPr>
      </w:pPr>
      <w:r w:rsidRPr="00D64EA3">
        <w:rPr>
          <w:rFonts w:eastAsia="Arial Unicode MS" w:cs="Arial"/>
          <w:kern w:val="2"/>
          <w:sz w:val="22"/>
          <w:szCs w:val="22"/>
        </w:rPr>
        <w:t>Osoby oprávněné jednat:</w:t>
      </w:r>
    </w:p>
    <w:p w14:paraId="0ABE113A" w14:textId="77777777" w:rsidR="000437A1" w:rsidRPr="00D64EA3" w:rsidRDefault="000437A1" w:rsidP="00AF4CA3">
      <w:pPr>
        <w:widowControl w:val="0"/>
        <w:numPr>
          <w:ilvl w:val="0"/>
          <w:numId w:val="35"/>
        </w:numPr>
        <w:tabs>
          <w:tab w:val="left" w:pos="709"/>
          <w:tab w:val="left" w:pos="3402"/>
        </w:tabs>
        <w:suppressAutoHyphens/>
        <w:spacing w:line="276" w:lineRule="auto"/>
        <w:jc w:val="both"/>
        <w:rPr>
          <w:rFonts w:eastAsia="Arial Unicode MS" w:cs="Arial"/>
          <w:kern w:val="2"/>
          <w:sz w:val="22"/>
          <w:szCs w:val="22"/>
        </w:rPr>
      </w:pPr>
      <w:r w:rsidRPr="00D64EA3">
        <w:rPr>
          <w:rFonts w:eastAsia="Arial Unicode MS" w:cs="Arial"/>
          <w:kern w:val="2"/>
          <w:sz w:val="22"/>
          <w:szCs w:val="22"/>
        </w:rPr>
        <w:t>ve věcech smluvních</w:t>
      </w:r>
      <w:r w:rsidRPr="00D64EA3">
        <w:rPr>
          <w:rFonts w:eastAsia="Arial Unicode MS" w:cs="Arial"/>
          <w:kern w:val="2"/>
          <w:sz w:val="22"/>
          <w:szCs w:val="22"/>
        </w:rPr>
        <w:tab/>
      </w:r>
      <w:r w:rsidR="002F3F03" w:rsidRPr="00D64EA3">
        <w:rPr>
          <w:rFonts w:eastAsia="Arial Unicode MS" w:cs="Arial"/>
          <w:kern w:val="2"/>
          <w:sz w:val="22"/>
          <w:szCs w:val="22"/>
        </w:rPr>
        <w:t>I</w:t>
      </w:r>
      <w:r w:rsidR="000354A0" w:rsidRPr="00D64EA3">
        <w:rPr>
          <w:rFonts w:eastAsia="Arial Unicode MS" w:cs="Arial"/>
          <w:kern w:val="2"/>
          <w:sz w:val="22"/>
          <w:szCs w:val="22"/>
        </w:rPr>
        <w:t xml:space="preserve">ng. </w:t>
      </w:r>
      <w:r w:rsidR="005F1245" w:rsidRPr="00D64EA3">
        <w:rPr>
          <w:rFonts w:eastAsia="Arial Unicode MS" w:cs="Arial"/>
          <w:kern w:val="2"/>
          <w:sz w:val="22"/>
          <w:szCs w:val="22"/>
        </w:rPr>
        <w:t>M</w:t>
      </w:r>
      <w:r w:rsidR="00A964AA" w:rsidRPr="00D64EA3">
        <w:rPr>
          <w:rFonts w:eastAsia="Arial Unicode MS" w:cs="Arial"/>
          <w:kern w:val="2"/>
          <w:sz w:val="22"/>
          <w:szCs w:val="22"/>
        </w:rPr>
        <w:t>gr. Lucie Pluhařová</w:t>
      </w:r>
      <w:r w:rsidR="000B54C9" w:rsidRPr="00D64EA3">
        <w:rPr>
          <w:rFonts w:eastAsia="Arial Unicode MS" w:cs="Arial"/>
          <w:kern w:val="2"/>
          <w:sz w:val="22"/>
          <w:szCs w:val="22"/>
        </w:rPr>
        <w:t>, předsedkyně představenstva</w:t>
      </w:r>
    </w:p>
    <w:p w14:paraId="38A79F55" w14:textId="3DF5D41C" w:rsidR="007D3F70" w:rsidRPr="00D64EA3" w:rsidRDefault="007D3F70" w:rsidP="00AF4CA3">
      <w:pPr>
        <w:widowControl w:val="0"/>
        <w:tabs>
          <w:tab w:val="left" w:pos="709"/>
          <w:tab w:val="left" w:pos="3402"/>
        </w:tabs>
        <w:suppressAutoHyphens/>
        <w:spacing w:line="276" w:lineRule="auto"/>
        <w:ind w:left="644"/>
        <w:jc w:val="both"/>
        <w:rPr>
          <w:rFonts w:eastAsia="Arial Unicode MS" w:cs="Arial"/>
          <w:kern w:val="2"/>
          <w:sz w:val="22"/>
          <w:szCs w:val="22"/>
        </w:rPr>
      </w:pPr>
      <w:bookmarkStart w:id="1" w:name="_Hlk100570761"/>
      <w:r w:rsidRPr="00D64EA3">
        <w:rPr>
          <w:rFonts w:eastAsia="Arial Unicode MS" w:cs="Arial"/>
          <w:kern w:val="2"/>
          <w:sz w:val="22"/>
          <w:szCs w:val="22"/>
        </w:rPr>
        <w:t xml:space="preserve"> telefon / e-mail:</w:t>
      </w:r>
      <w:r w:rsidRPr="00D64EA3">
        <w:rPr>
          <w:rFonts w:eastAsia="Arial Unicode MS" w:cs="Arial"/>
          <w:kern w:val="2"/>
          <w:sz w:val="22"/>
          <w:szCs w:val="22"/>
        </w:rPr>
        <w:tab/>
      </w:r>
      <w:proofErr w:type="spellStart"/>
      <w:r w:rsidR="009D79DB">
        <w:rPr>
          <w:rFonts w:eastAsia="Arial Unicode MS" w:cs="Arial"/>
          <w:kern w:val="2"/>
          <w:sz w:val="22"/>
          <w:szCs w:val="22"/>
        </w:rPr>
        <w:t>xxxxxxxxxxxxxx</w:t>
      </w:r>
      <w:proofErr w:type="spellEnd"/>
    </w:p>
    <w:bookmarkEnd w:id="1"/>
    <w:p w14:paraId="119861BD" w14:textId="3221D128" w:rsidR="000437A1" w:rsidRPr="00D64EA3" w:rsidRDefault="000437A1" w:rsidP="001E5E78">
      <w:pPr>
        <w:widowControl w:val="0"/>
        <w:numPr>
          <w:ilvl w:val="0"/>
          <w:numId w:val="35"/>
        </w:numPr>
        <w:tabs>
          <w:tab w:val="left" w:pos="709"/>
          <w:tab w:val="left" w:pos="3402"/>
        </w:tabs>
        <w:suppressAutoHyphens/>
        <w:spacing w:before="80" w:line="276" w:lineRule="auto"/>
        <w:ind w:left="641" w:hanging="357"/>
        <w:jc w:val="both"/>
        <w:rPr>
          <w:rFonts w:cs="Arial"/>
          <w:sz w:val="22"/>
          <w:szCs w:val="22"/>
        </w:rPr>
      </w:pPr>
      <w:r w:rsidRPr="00D64EA3">
        <w:rPr>
          <w:rFonts w:eastAsia="Arial Unicode MS" w:cs="Arial"/>
          <w:kern w:val="2"/>
          <w:sz w:val="22"/>
          <w:szCs w:val="22"/>
        </w:rPr>
        <w:t>ve věcech technických</w:t>
      </w:r>
      <w:r w:rsidRPr="00D64EA3">
        <w:rPr>
          <w:rFonts w:eastAsia="Arial Unicode MS" w:cs="Arial"/>
          <w:kern w:val="2"/>
          <w:sz w:val="22"/>
          <w:szCs w:val="22"/>
        </w:rPr>
        <w:tab/>
      </w:r>
      <w:proofErr w:type="spellStart"/>
      <w:r w:rsidR="009D79DB">
        <w:rPr>
          <w:rFonts w:eastAsia="Arial Unicode MS" w:cs="Arial"/>
          <w:kern w:val="2"/>
          <w:sz w:val="22"/>
          <w:szCs w:val="22"/>
        </w:rPr>
        <w:t>xxxxxxxxxxxxxxx</w:t>
      </w:r>
      <w:proofErr w:type="spellEnd"/>
    </w:p>
    <w:p w14:paraId="1DEA4BAE" w14:textId="5A46EFAC" w:rsidR="007E519D" w:rsidRPr="00D64EA3" w:rsidRDefault="007D3F70" w:rsidP="00864285">
      <w:pPr>
        <w:widowControl w:val="0"/>
        <w:tabs>
          <w:tab w:val="left" w:pos="709"/>
          <w:tab w:val="left" w:pos="2552"/>
          <w:tab w:val="left" w:pos="3402"/>
        </w:tabs>
        <w:suppressAutoHyphens/>
        <w:spacing w:line="276" w:lineRule="auto"/>
        <w:jc w:val="both"/>
        <w:rPr>
          <w:rFonts w:cs="Arial"/>
          <w:sz w:val="22"/>
          <w:szCs w:val="22"/>
        </w:rPr>
      </w:pPr>
      <w:r w:rsidRPr="00D64EA3">
        <w:rPr>
          <w:rFonts w:cs="Arial"/>
          <w:sz w:val="22"/>
          <w:szCs w:val="22"/>
        </w:rPr>
        <w:tab/>
        <w:t>telefon / e-mail:</w:t>
      </w:r>
      <w:r w:rsidRPr="00D64EA3">
        <w:rPr>
          <w:rFonts w:cs="Arial"/>
          <w:sz w:val="22"/>
          <w:szCs w:val="22"/>
        </w:rPr>
        <w:tab/>
      </w:r>
      <w:r w:rsidRPr="00D64EA3">
        <w:rPr>
          <w:rFonts w:cs="Arial"/>
          <w:sz w:val="22"/>
          <w:szCs w:val="22"/>
        </w:rPr>
        <w:tab/>
      </w:r>
      <w:proofErr w:type="spellStart"/>
      <w:r w:rsidR="009D79DB">
        <w:rPr>
          <w:rFonts w:cs="Arial"/>
          <w:sz w:val="22"/>
          <w:szCs w:val="22"/>
        </w:rPr>
        <w:t>xxxxxxxxxxxxxxxxx</w:t>
      </w:r>
      <w:proofErr w:type="spellEnd"/>
    </w:p>
    <w:p w14:paraId="406618A5" w14:textId="5821A73B" w:rsidR="007D3F70" w:rsidRPr="00D64EA3" w:rsidRDefault="007D3F70" w:rsidP="00864285">
      <w:pPr>
        <w:widowControl w:val="0"/>
        <w:tabs>
          <w:tab w:val="left" w:pos="709"/>
          <w:tab w:val="left" w:pos="2552"/>
          <w:tab w:val="left" w:pos="3402"/>
        </w:tabs>
        <w:suppressAutoHyphens/>
        <w:spacing w:line="276" w:lineRule="auto"/>
        <w:jc w:val="both"/>
        <w:rPr>
          <w:rFonts w:cs="Arial"/>
          <w:sz w:val="22"/>
          <w:szCs w:val="22"/>
        </w:rPr>
      </w:pPr>
      <w:r w:rsidRPr="00D64EA3">
        <w:rPr>
          <w:rFonts w:cs="Arial"/>
          <w:sz w:val="22"/>
          <w:szCs w:val="22"/>
        </w:rPr>
        <w:tab/>
      </w:r>
      <w:r w:rsidRPr="00D64EA3">
        <w:rPr>
          <w:rFonts w:cs="Arial"/>
          <w:sz w:val="22"/>
          <w:szCs w:val="22"/>
        </w:rPr>
        <w:tab/>
      </w:r>
      <w:r w:rsidRPr="00D64EA3">
        <w:rPr>
          <w:rFonts w:cs="Arial"/>
          <w:sz w:val="22"/>
          <w:szCs w:val="22"/>
        </w:rPr>
        <w:tab/>
      </w:r>
      <w:proofErr w:type="spellStart"/>
      <w:r w:rsidR="009D79DB">
        <w:rPr>
          <w:rFonts w:cs="Arial"/>
          <w:sz w:val="22"/>
          <w:szCs w:val="22"/>
        </w:rPr>
        <w:t>xxxxxxxxxxxxxxxx</w:t>
      </w:r>
      <w:proofErr w:type="spellEnd"/>
      <w:r w:rsidRPr="00D64EA3">
        <w:rPr>
          <w:rFonts w:cs="Arial"/>
          <w:sz w:val="22"/>
          <w:szCs w:val="22"/>
        </w:rPr>
        <w:t xml:space="preserve"> </w:t>
      </w:r>
    </w:p>
    <w:p w14:paraId="27CC41E4" w14:textId="77777777" w:rsidR="000437A1" w:rsidRPr="00D64EA3" w:rsidRDefault="000437A1">
      <w:pPr>
        <w:widowControl w:val="0"/>
        <w:tabs>
          <w:tab w:val="left" w:pos="709"/>
          <w:tab w:val="left" w:pos="2552"/>
          <w:tab w:val="left" w:pos="3402"/>
        </w:tabs>
        <w:suppressAutoHyphens/>
        <w:ind w:left="284"/>
        <w:jc w:val="both"/>
        <w:rPr>
          <w:rFonts w:eastAsia="Arial Unicode MS" w:cs="Arial"/>
          <w:kern w:val="2"/>
          <w:sz w:val="22"/>
          <w:szCs w:val="22"/>
        </w:rPr>
      </w:pPr>
      <w:r w:rsidRPr="00D64EA3">
        <w:rPr>
          <w:rFonts w:cs="Arial"/>
          <w:sz w:val="22"/>
          <w:szCs w:val="22"/>
        </w:rPr>
        <w:t xml:space="preserve">(dále jako „objednatel“) </w:t>
      </w:r>
    </w:p>
    <w:p w14:paraId="62089A66" w14:textId="77777777" w:rsidR="00F56990" w:rsidRPr="00D64EA3" w:rsidRDefault="005F1245" w:rsidP="00D64EA3">
      <w:pPr>
        <w:widowControl w:val="0"/>
        <w:tabs>
          <w:tab w:val="left" w:pos="709"/>
          <w:tab w:val="left" w:pos="2552"/>
          <w:tab w:val="left" w:pos="3402"/>
        </w:tabs>
        <w:suppressAutoHyphens/>
        <w:spacing w:after="120"/>
        <w:rPr>
          <w:rFonts w:cs="Arial"/>
          <w:sz w:val="22"/>
          <w:szCs w:val="22"/>
        </w:rPr>
      </w:pPr>
      <w:r w:rsidRPr="00D64EA3">
        <w:rPr>
          <w:rFonts w:cs="Arial"/>
          <w:sz w:val="22"/>
          <w:szCs w:val="22"/>
        </w:rPr>
        <w:t xml:space="preserve">      </w:t>
      </w:r>
      <w:r w:rsidRPr="00D64EA3">
        <w:rPr>
          <w:rFonts w:cs="Arial"/>
          <w:sz w:val="22"/>
          <w:szCs w:val="22"/>
        </w:rPr>
        <w:tab/>
      </w:r>
      <w:r w:rsidRPr="00D64EA3">
        <w:rPr>
          <w:rFonts w:cs="Arial"/>
          <w:sz w:val="22"/>
          <w:szCs w:val="22"/>
        </w:rPr>
        <w:tab/>
      </w:r>
      <w:r w:rsidRPr="00D64EA3">
        <w:rPr>
          <w:rFonts w:cs="Arial"/>
          <w:sz w:val="22"/>
          <w:szCs w:val="22"/>
        </w:rPr>
        <w:tab/>
      </w:r>
    </w:p>
    <w:p w14:paraId="7F181B56" w14:textId="77777777" w:rsidR="007E519D" w:rsidRPr="00D64EA3" w:rsidRDefault="00F56990" w:rsidP="00D64EA3">
      <w:pPr>
        <w:widowControl w:val="0"/>
        <w:tabs>
          <w:tab w:val="left" w:pos="709"/>
          <w:tab w:val="left" w:pos="2552"/>
          <w:tab w:val="left" w:pos="3402"/>
        </w:tabs>
        <w:suppressAutoHyphens/>
        <w:spacing w:after="120"/>
        <w:rPr>
          <w:rFonts w:cs="Arial"/>
          <w:sz w:val="22"/>
          <w:szCs w:val="22"/>
        </w:rPr>
      </w:pPr>
      <w:r w:rsidRPr="00D64EA3">
        <w:rPr>
          <w:rFonts w:cs="Arial"/>
          <w:sz w:val="22"/>
          <w:szCs w:val="22"/>
        </w:rPr>
        <w:tab/>
      </w:r>
      <w:r w:rsidRPr="00D64EA3">
        <w:rPr>
          <w:rFonts w:cs="Arial"/>
          <w:sz w:val="22"/>
          <w:szCs w:val="22"/>
        </w:rPr>
        <w:tab/>
      </w:r>
      <w:r w:rsidRPr="00D64EA3">
        <w:rPr>
          <w:rFonts w:cs="Arial"/>
          <w:sz w:val="22"/>
          <w:szCs w:val="22"/>
        </w:rPr>
        <w:tab/>
      </w:r>
      <w:r w:rsidR="005F1245" w:rsidRPr="00D64EA3">
        <w:rPr>
          <w:rFonts w:cs="Arial"/>
          <w:sz w:val="22"/>
          <w:szCs w:val="22"/>
        </w:rPr>
        <w:t>a</w:t>
      </w:r>
    </w:p>
    <w:p w14:paraId="02AC9847" w14:textId="46F92BE9" w:rsidR="000437A1" w:rsidRPr="00D64EA3" w:rsidRDefault="000437A1" w:rsidP="00376958">
      <w:pPr>
        <w:pStyle w:val="Textvbloku"/>
        <w:tabs>
          <w:tab w:val="left" w:pos="3402"/>
          <w:tab w:val="left" w:pos="3686"/>
          <w:tab w:val="left" w:pos="3969"/>
        </w:tabs>
        <w:spacing w:before="120" w:after="120"/>
        <w:ind w:right="0"/>
        <w:jc w:val="left"/>
      </w:pPr>
      <w:r w:rsidRPr="00D64EA3">
        <w:rPr>
          <w:rFonts w:ascii="Arial" w:hAnsi="Arial" w:cs="Arial"/>
          <w:b/>
          <w:sz w:val="22"/>
          <w:szCs w:val="22"/>
        </w:rPr>
        <w:t xml:space="preserve">2.   </w:t>
      </w:r>
      <w:r w:rsidRPr="00D64EA3">
        <w:rPr>
          <w:rFonts w:ascii="Arial" w:hAnsi="Arial" w:cs="Arial"/>
          <w:b/>
        </w:rPr>
        <w:t>Zhotovitel</w:t>
      </w:r>
    </w:p>
    <w:p w14:paraId="325A7D83" w14:textId="2600B768" w:rsidR="000437A1" w:rsidRPr="00D64EA3" w:rsidRDefault="0095697B" w:rsidP="00A92084">
      <w:pPr>
        <w:tabs>
          <w:tab w:val="left" w:pos="3402"/>
        </w:tabs>
        <w:ind w:left="284"/>
        <w:jc w:val="both"/>
        <w:rPr>
          <w:rFonts w:cs="Arial"/>
          <w:sz w:val="22"/>
          <w:szCs w:val="22"/>
        </w:rPr>
      </w:pPr>
      <w:r w:rsidRPr="00D64EA3">
        <w:rPr>
          <w:rFonts w:cs="Arial"/>
          <w:sz w:val="22"/>
          <w:szCs w:val="22"/>
        </w:rPr>
        <w:t>Obchodní firma</w:t>
      </w:r>
      <w:r w:rsidR="000437A1" w:rsidRPr="00D64EA3">
        <w:rPr>
          <w:rFonts w:cs="Arial"/>
          <w:sz w:val="22"/>
          <w:szCs w:val="22"/>
        </w:rPr>
        <w:t xml:space="preserve">/název: </w:t>
      </w:r>
      <w:r w:rsidR="000437A1" w:rsidRPr="00D64EA3">
        <w:rPr>
          <w:rFonts w:cs="Arial"/>
          <w:sz w:val="22"/>
          <w:szCs w:val="22"/>
        </w:rPr>
        <w:tab/>
      </w:r>
      <w:r w:rsidR="00363532" w:rsidRPr="001E5E78">
        <w:rPr>
          <w:rFonts w:cs="Arial"/>
          <w:b/>
          <w:color w:val="000000"/>
          <w:sz w:val="22"/>
          <w:szCs w:val="22"/>
        </w:rPr>
        <w:t>Radovan Kučera</w:t>
      </w:r>
      <w:r w:rsidR="000437A1" w:rsidRPr="00D64EA3">
        <w:rPr>
          <w:rFonts w:cs="Arial"/>
          <w:sz w:val="22"/>
          <w:szCs w:val="22"/>
        </w:rPr>
        <w:tab/>
      </w:r>
    </w:p>
    <w:p w14:paraId="548DDA64" w14:textId="77777777" w:rsidR="000437A1" w:rsidRPr="00D64EA3" w:rsidRDefault="000437A1" w:rsidP="00A92084">
      <w:pPr>
        <w:pStyle w:val="Normln1"/>
        <w:tabs>
          <w:tab w:val="left" w:pos="3402"/>
        </w:tabs>
        <w:ind w:left="284" w:hanging="2835"/>
        <w:rPr>
          <w:rFonts w:cs="Arial"/>
          <w:sz w:val="22"/>
          <w:szCs w:val="22"/>
        </w:rPr>
      </w:pPr>
    </w:p>
    <w:p w14:paraId="610009F7" w14:textId="2D881A1E" w:rsidR="0095697B" w:rsidRPr="00D64EA3" w:rsidRDefault="0095697B" w:rsidP="00A92084">
      <w:pPr>
        <w:pStyle w:val="Normln1"/>
        <w:tabs>
          <w:tab w:val="left" w:pos="3402"/>
        </w:tabs>
        <w:spacing w:line="276" w:lineRule="auto"/>
        <w:ind w:left="284" w:firstLine="1"/>
        <w:rPr>
          <w:rFonts w:cs="Arial"/>
          <w:color w:val="000000"/>
          <w:sz w:val="22"/>
          <w:szCs w:val="22"/>
        </w:rPr>
      </w:pPr>
      <w:r w:rsidRPr="00D64EA3">
        <w:rPr>
          <w:rFonts w:cs="Arial"/>
          <w:sz w:val="22"/>
          <w:szCs w:val="22"/>
        </w:rPr>
        <w:t>Z</w:t>
      </w:r>
      <w:r w:rsidR="000437A1" w:rsidRPr="00D64EA3">
        <w:rPr>
          <w:rFonts w:cs="Arial"/>
          <w:sz w:val="22"/>
          <w:szCs w:val="22"/>
        </w:rPr>
        <w:t>astoupená:</w:t>
      </w:r>
      <w:r w:rsidR="000437A1" w:rsidRPr="00D64EA3">
        <w:rPr>
          <w:rFonts w:cs="Arial"/>
          <w:sz w:val="22"/>
          <w:szCs w:val="22"/>
        </w:rPr>
        <w:tab/>
      </w:r>
      <w:r w:rsidR="00363532">
        <w:rPr>
          <w:rFonts w:cs="Arial"/>
          <w:color w:val="000000"/>
          <w:sz w:val="22"/>
          <w:szCs w:val="22"/>
        </w:rPr>
        <w:t>Radovan Kučera</w:t>
      </w:r>
      <w:r w:rsidR="000437A1" w:rsidRPr="00D64EA3">
        <w:rPr>
          <w:rFonts w:cs="Arial"/>
          <w:sz w:val="22"/>
          <w:szCs w:val="22"/>
        </w:rPr>
        <w:tab/>
      </w:r>
    </w:p>
    <w:p w14:paraId="598B2830" w14:textId="3AEC5CD4" w:rsidR="0095697B" w:rsidRPr="00D64EA3" w:rsidRDefault="000437A1" w:rsidP="000363A2">
      <w:pPr>
        <w:pStyle w:val="Normln1"/>
        <w:tabs>
          <w:tab w:val="left" w:pos="3402"/>
        </w:tabs>
        <w:spacing w:line="276" w:lineRule="auto"/>
        <w:ind w:left="284" w:firstLine="1"/>
        <w:rPr>
          <w:rFonts w:cs="Arial"/>
          <w:color w:val="000000"/>
          <w:sz w:val="22"/>
          <w:szCs w:val="22"/>
        </w:rPr>
      </w:pPr>
      <w:r w:rsidRPr="00D64EA3">
        <w:rPr>
          <w:rFonts w:cs="Arial"/>
          <w:sz w:val="22"/>
          <w:szCs w:val="22"/>
        </w:rPr>
        <w:t>Se sídlem:</w:t>
      </w:r>
      <w:r w:rsidRPr="00D64EA3">
        <w:rPr>
          <w:rFonts w:cs="Arial"/>
          <w:sz w:val="22"/>
          <w:szCs w:val="22"/>
        </w:rPr>
        <w:tab/>
      </w:r>
      <w:r w:rsidR="00363532">
        <w:rPr>
          <w:rFonts w:cs="Arial"/>
          <w:color w:val="000000"/>
          <w:sz w:val="22"/>
          <w:szCs w:val="22"/>
        </w:rPr>
        <w:t>Jankovice 20, Holešov 769 01</w:t>
      </w:r>
    </w:p>
    <w:p w14:paraId="4A91A303" w14:textId="3918C8DC" w:rsidR="0095697B" w:rsidRPr="00D64EA3" w:rsidRDefault="000437A1" w:rsidP="000363A2">
      <w:pPr>
        <w:pStyle w:val="Normln1"/>
        <w:tabs>
          <w:tab w:val="left" w:pos="3402"/>
        </w:tabs>
        <w:spacing w:line="276" w:lineRule="auto"/>
        <w:ind w:left="284" w:firstLine="1"/>
        <w:rPr>
          <w:rFonts w:cs="Arial"/>
          <w:color w:val="000000"/>
          <w:sz w:val="22"/>
          <w:szCs w:val="22"/>
        </w:rPr>
      </w:pPr>
      <w:r w:rsidRPr="00D64EA3">
        <w:rPr>
          <w:rFonts w:cs="Arial"/>
          <w:sz w:val="22"/>
          <w:szCs w:val="22"/>
        </w:rPr>
        <w:t>IČ</w:t>
      </w:r>
      <w:r w:rsidR="008248F2" w:rsidRPr="00D64EA3">
        <w:rPr>
          <w:rFonts w:cs="Arial"/>
          <w:sz w:val="22"/>
          <w:szCs w:val="22"/>
        </w:rPr>
        <w:t>O</w:t>
      </w:r>
      <w:r w:rsidRPr="00D64EA3">
        <w:rPr>
          <w:rFonts w:cs="Arial"/>
          <w:sz w:val="22"/>
          <w:szCs w:val="22"/>
        </w:rPr>
        <w:t xml:space="preserve"> / DIČ:</w:t>
      </w:r>
      <w:r w:rsidRPr="00D64EA3">
        <w:rPr>
          <w:rFonts w:cs="Arial"/>
          <w:sz w:val="22"/>
          <w:szCs w:val="22"/>
        </w:rPr>
        <w:tab/>
      </w:r>
      <w:r w:rsidR="00363532">
        <w:rPr>
          <w:rFonts w:cs="Arial"/>
          <w:color w:val="000000"/>
          <w:sz w:val="22"/>
          <w:szCs w:val="22"/>
        </w:rPr>
        <w:t>65831811</w:t>
      </w:r>
      <w:r w:rsidRPr="00D64EA3">
        <w:rPr>
          <w:rFonts w:cs="Arial"/>
          <w:sz w:val="22"/>
          <w:szCs w:val="22"/>
        </w:rPr>
        <w:t xml:space="preserve"> / </w:t>
      </w:r>
      <w:r w:rsidR="009D79DB">
        <w:rPr>
          <w:rFonts w:cs="Arial"/>
          <w:color w:val="000000"/>
          <w:sz w:val="22"/>
          <w:szCs w:val="22"/>
        </w:rPr>
        <w:t>xxxxxxxxxxxxxxx</w:t>
      </w:r>
    </w:p>
    <w:p w14:paraId="5027814E" w14:textId="7B7FCCB9" w:rsidR="0095697B" w:rsidRPr="00D64EA3" w:rsidRDefault="000437A1" w:rsidP="00363532">
      <w:pPr>
        <w:pStyle w:val="Normln1"/>
        <w:tabs>
          <w:tab w:val="left" w:pos="3402"/>
        </w:tabs>
        <w:spacing w:line="276" w:lineRule="auto"/>
        <w:ind w:left="3402" w:hanging="3118"/>
        <w:rPr>
          <w:rFonts w:cs="Arial"/>
          <w:color w:val="000000"/>
          <w:sz w:val="22"/>
          <w:szCs w:val="22"/>
        </w:rPr>
      </w:pPr>
      <w:r w:rsidRPr="00D64EA3">
        <w:rPr>
          <w:rFonts w:cs="Arial"/>
          <w:sz w:val="22"/>
          <w:szCs w:val="22"/>
        </w:rPr>
        <w:t>Rejstřík evidence</w:t>
      </w:r>
      <w:r w:rsidRPr="00D64EA3">
        <w:rPr>
          <w:rFonts w:cs="Arial"/>
          <w:sz w:val="22"/>
          <w:szCs w:val="22"/>
        </w:rPr>
        <w:tab/>
      </w:r>
      <w:r w:rsidR="00363532">
        <w:rPr>
          <w:rFonts w:cs="Arial"/>
          <w:color w:val="000000"/>
          <w:sz w:val="22"/>
          <w:szCs w:val="22"/>
        </w:rPr>
        <w:t>Zapsán v živnostenském rejstříku pod ev. č. 370802-3694  v Holešově</w:t>
      </w:r>
    </w:p>
    <w:p w14:paraId="169877A9" w14:textId="04918AC3" w:rsidR="0095697B" w:rsidRPr="00D64EA3" w:rsidRDefault="000437A1" w:rsidP="00AF4CA3">
      <w:pPr>
        <w:pStyle w:val="Normln1"/>
        <w:tabs>
          <w:tab w:val="left" w:pos="3402"/>
        </w:tabs>
        <w:spacing w:line="276" w:lineRule="auto"/>
        <w:ind w:left="284" w:firstLine="1"/>
        <w:rPr>
          <w:rFonts w:cs="Arial"/>
          <w:color w:val="000000"/>
          <w:sz w:val="22"/>
          <w:szCs w:val="22"/>
        </w:rPr>
      </w:pPr>
      <w:r w:rsidRPr="00D64EA3">
        <w:rPr>
          <w:rFonts w:eastAsia="Arial Unicode MS" w:cs="Arial"/>
          <w:kern w:val="2"/>
          <w:sz w:val="22"/>
          <w:szCs w:val="22"/>
        </w:rPr>
        <w:t>Bankovní spojení:</w:t>
      </w:r>
      <w:r w:rsidRPr="00D64EA3">
        <w:rPr>
          <w:rFonts w:eastAsia="Arial Unicode MS" w:cs="Arial"/>
          <w:kern w:val="2"/>
          <w:sz w:val="22"/>
          <w:szCs w:val="22"/>
        </w:rPr>
        <w:tab/>
      </w:r>
      <w:r w:rsidR="009D79DB">
        <w:rPr>
          <w:rFonts w:cs="Arial"/>
          <w:color w:val="000000"/>
          <w:sz w:val="22"/>
          <w:szCs w:val="22"/>
        </w:rPr>
        <w:t>xxxxxxxxxxxxxxxxxxx</w:t>
      </w:r>
    </w:p>
    <w:p w14:paraId="37BFC827" w14:textId="77777777" w:rsidR="000437A1" w:rsidRPr="00D64EA3" w:rsidRDefault="000437A1" w:rsidP="00864285">
      <w:pPr>
        <w:widowControl w:val="0"/>
        <w:tabs>
          <w:tab w:val="left" w:pos="709"/>
          <w:tab w:val="left" w:pos="2552"/>
          <w:tab w:val="left" w:pos="3402"/>
        </w:tabs>
        <w:suppressAutoHyphens/>
        <w:spacing w:before="200" w:line="276" w:lineRule="auto"/>
        <w:ind w:left="284"/>
        <w:jc w:val="both"/>
        <w:rPr>
          <w:rFonts w:eastAsia="Arial Unicode MS" w:cs="Arial"/>
          <w:kern w:val="2"/>
          <w:sz w:val="22"/>
          <w:szCs w:val="22"/>
        </w:rPr>
      </w:pPr>
      <w:r w:rsidRPr="00D64EA3">
        <w:rPr>
          <w:rFonts w:eastAsia="Arial Unicode MS" w:cs="Arial"/>
          <w:kern w:val="2"/>
          <w:sz w:val="22"/>
          <w:szCs w:val="22"/>
        </w:rPr>
        <w:t>Osoby oprávněné jednat:</w:t>
      </w:r>
    </w:p>
    <w:p w14:paraId="536E5429" w14:textId="457E6225" w:rsidR="000437A1" w:rsidRPr="00B84A05" w:rsidRDefault="007E519D" w:rsidP="00864285">
      <w:pPr>
        <w:widowControl w:val="0"/>
        <w:tabs>
          <w:tab w:val="left" w:pos="3402"/>
        </w:tabs>
        <w:suppressAutoHyphens/>
        <w:spacing w:line="276" w:lineRule="auto"/>
        <w:ind w:left="284"/>
        <w:jc w:val="both"/>
        <w:rPr>
          <w:rFonts w:eastAsia="Arial Unicode MS" w:cs="Arial"/>
          <w:bCs/>
          <w:kern w:val="2"/>
          <w:sz w:val="22"/>
          <w:szCs w:val="22"/>
        </w:rPr>
      </w:pPr>
      <w:r w:rsidRPr="00D64EA3">
        <w:rPr>
          <w:rFonts w:eastAsia="Arial Unicode MS" w:cs="Arial"/>
          <w:kern w:val="2"/>
          <w:sz w:val="22"/>
          <w:szCs w:val="22"/>
        </w:rPr>
        <w:t xml:space="preserve">-     </w:t>
      </w:r>
      <w:r w:rsidR="000437A1" w:rsidRPr="00D64EA3">
        <w:rPr>
          <w:rFonts w:eastAsia="Arial Unicode MS" w:cs="Arial"/>
          <w:kern w:val="2"/>
          <w:sz w:val="22"/>
          <w:szCs w:val="22"/>
        </w:rPr>
        <w:t>ve věcech smluvních</w:t>
      </w:r>
      <w:r w:rsidR="000437A1" w:rsidRPr="00D64EA3">
        <w:rPr>
          <w:rFonts w:eastAsia="Arial Unicode MS" w:cs="Arial"/>
          <w:kern w:val="2"/>
          <w:sz w:val="22"/>
          <w:szCs w:val="22"/>
        </w:rPr>
        <w:tab/>
      </w:r>
      <w:r w:rsidR="00B84A05" w:rsidRPr="00B84A05">
        <w:rPr>
          <w:rFonts w:cs="Arial"/>
          <w:bCs/>
          <w:color w:val="000000"/>
          <w:sz w:val="22"/>
          <w:szCs w:val="22"/>
        </w:rPr>
        <w:t>Radovan Kučera</w:t>
      </w:r>
      <w:r w:rsidR="000437A1" w:rsidRPr="00B84A05">
        <w:rPr>
          <w:rFonts w:eastAsia="Arial Unicode MS" w:cs="Arial"/>
          <w:bCs/>
          <w:kern w:val="2"/>
          <w:sz w:val="22"/>
          <w:szCs w:val="22"/>
        </w:rPr>
        <w:tab/>
      </w:r>
    </w:p>
    <w:p w14:paraId="4A9F9A7C" w14:textId="47F88490" w:rsidR="0095697B" w:rsidRPr="00B84A05" w:rsidRDefault="0095697B" w:rsidP="00864285">
      <w:pPr>
        <w:widowControl w:val="0"/>
        <w:tabs>
          <w:tab w:val="left" w:pos="3402"/>
        </w:tabs>
        <w:suppressAutoHyphens/>
        <w:spacing w:line="276" w:lineRule="auto"/>
        <w:ind w:left="284"/>
        <w:jc w:val="both"/>
        <w:rPr>
          <w:rFonts w:eastAsia="Arial Unicode MS" w:cs="Arial"/>
          <w:bCs/>
          <w:kern w:val="2"/>
          <w:sz w:val="22"/>
          <w:szCs w:val="22"/>
        </w:rPr>
      </w:pPr>
      <w:r w:rsidRPr="00B84A05">
        <w:rPr>
          <w:rFonts w:eastAsia="Arial Unicode MS" w:cs="Arial"/>
          <w:bCs/>
          <w:kern w:val="2"/>
          <w:sz w:val="22"/>
          <w:szCs w:val="22"/>
        </w:rPr>
        <w:t xml:space="preserve">       </w:t>
      </w:r>
      <w:bookmarkStart w:id="2" w:name="_Hlk100571145"/>
      <w:r w:rsidRPr="00B84A05">
        <w:rPr>
          <w:rFonts w:eastAsia="Arial Unicode MS" w:cs="Arial"/>
          <w:bCs/>
          <w:kern w:val="2"/>
          <w:sz w:val="22"/>
          <w:szCs w:val="22"/>
        </w:rPr>
        <w:t>telefon / e-mail:</w:t>
      </w:r>
      <w:r w:rsidRPr="00B84A05">
        <w:rPr>
          <w:rFonts w:eastAsia="Arial Unicode MS" w:cs="Arial"/>
          <w:bCs/>
          <w:kern w:val="2"/>
          <w:sz w:val="22"/>
          <w:szCs w:val="22"/>
        </w:rPr>
        <w:tab/>
      </w:r>
      <w:bookmarkEnd w:id="2"/>
      <w:proofErr w:type="spellStart"/>
      <w:r w:rsidR="009D79DB">
        <w:rPr>
          <w:rFonts w:cs="Arial"/>
          <w:bCs/>
          <w:color w:val="000000"/>
          <w:sz w:val="22"/>
          <w:szCs w:val="22"/>
        </w:rPr>
        <w:t>xxxxxxxxxx</w:t>
      </w:r>
      <w:proofErr w:type="spellEnd"/>
    </w:p>
    <w:p w14:paraId="67F66EF8" w14:textId="25D7AE9A" w:rsidR="000437A1" w:rsidRPr="00B84A05" w:rsidRDefault="007E519D" w:rsidP="001E5E78">
      <w:pPr>
        <w:widowControl w:val="0"/>
        <w:tabs>
          <w:tab w:val="left" w:pos="3402"/>
        </w:tabs>
        <w:suppressAutoHyphens/>
        <w:spacing w:before="80"/>
        <w:ind w:left="284"/>
        <w:jc w:val="both"/>
        <w:rPr>
          <w:rFonts w:eastAsia="Arial Unicode MS" w:cs="Arial"/>
          <w:bCs/>
          <w:kern w:val="2"/>
          <w:sz w:val="22"/>
          <w:szCs w:val="22"/>
        </w:rPr>
      </w:pPr>
      <w:r w:rsidRPr="00B84A05">
        <w:rPr>
          <w:rFonts w:eastAsia="Arial Unicode MS" w:cs="Arial"/>
          <w:bCs/>
          <w:kern w:val="2"/>
          <w:sz w:val="22"/>
          <w:szCs w:val="22"/>
        </w:rPr>
        <w:t xml:space="preserve">-     </w:t>
      </w:r>
      <w:r w:rsidR="000437A1" w:rsidRPr="00B84A05">
        <w:rPr>
          <w:rFonts w:eastAsia="Arial Unicode MS" w:cs="Arial"/>
          <w:bCs/>
          <w:kern w:val="2"/>
          <w:sz w:val="22"/>
          <w:szCs w:val="22"/>
        </w:rPr>
        <w:t>ve věcech technických</w:t>
      </w:r>
      <w:r w:rsidR="000437A1" w:rsidRPr="00B84A05">
        <w:rPr>
          <w:rFonts w:eastAsia="Arial Unicode MS" w:cs="Arial"/>
          <w:bCs/>
          <w:kern w:val="2"/>
          <w:sz w:val="22"/>
          <w:szCs w:val="22"/>
        </w:rPr>
        <w:tab/>
      </w:r>
      <w:r w:rsidR="00B84A05" w:rsidRPr="00B84A05">
        <w:rPr>
          <w:rFonts w:cs="Arial"/>
          <w:bCs/>
          <w:color w:val="000000"/>
          <w:sz w:val="22"/>
          <w:szCs w:val="22"/>
        </w:rPr>
        <w:t>Radovan Kučera</w:t>
      </w:r>
    </w:p>
    <w:p w14:paraId="740C1DD2" w14:textId="57A1A858" w:rsidR="0095697B" w:rsidRPr="00B84A05" w:rsidRDefault="0095697B">
      <w:pPr>
        <w:tabs>
          <w:tab w:val="left" w:pos="3402"/>
          <w:tab w:val="left" w:pos="4536"/>
        </w:tabs>
        <w:spacing w:line="276" w:lineRule="auto"/>
        <w:ind w:left="284"/>
        <w:rPr>
          <w:rFonts w:cs="Arial"/>
          <w:bCs/>
          <w:color w:val="000000"/>
          <w:sz w:val="22"/>
          <w:szCs w:val="22"/>
        </w:rPr>
      </w:pPr>
      <w:r w:rsidRPr="00B84A05">
        <w:rPr>
          <w:rFonts w:eastAsia="Arial Unicode MS" w:cs="Arial"/>
          <w:bCs/>
          <w:kern w:val="2"/>
          <w:sz w:val="22"/>
          <w:szCs w:val="22"/>
        </w:rPr>
        <w:t xml:space="preserve">       telefon / e-mail:</w:t>
      </w:r>
      <w:r w:rsidRPr="00B84A05">
        <w:rPr>
          <w:rFonts w:eastAsia="Arial Unicode MS" w:cs="Arial"/>
          <w:bCs/>
          <w:kern w:val="2"/>
          <w:sz w:val="22"/>
          <w:szCs w:val="22"/>
        </w:rPr>
        <w:tab/>
      </w:r>
      <w:proofErr w:type="spellStart"/>
      <w:r w:rsidR="009D79DB">
        <w:rPr>
          <w:rFonts w:cs="Arial"/>
          <w:bCs/>
          <w:color w:val="000000"/>
          <w:sz w:val="22"/>
          <w:szCs w:val="22"/>
        </w:rPr>
        <w:t>xxxxxxxxxxxxx</w:t>
      </w:r>
      <w:proofErr w:type="spellEnd"/>
    </w:p>
    <w:p w14:paraId="0FE0F98D" w14:textId="547B0C7F" w:rsidR="0095697B" w:rsidRPr="00B84A05" w:rsidRDefault="0095697B" w:rsidP="001E5E78">
      <w:pPr>
        <w:tabs>
          <w:tab w:val="left" w:pos="3402"/>
          <w:tab w:val="left" w:pos="4536"/>
        </w:tabs>
        <w:spacing w:before="80"/>
        <w:rPr>
          <w:rFonts w:cs="Arial"/>
          <w:bCs/>
          <w:sz w:val="22"/>
          <w:szCs w:val="22"/>
        </w:rPr>
      </w:pPr>
      <w:r w:rsidRPr="00B84A05">
        <w:rPr>
          <w:rFonts w:cs="Arial"/>
          <w:bCs/>
          <w:sz w:val="22"/>
          <w:szCs w:val="22"/>
        </w:rPr>
        <w:t xml:space="preserve">     -     v</w:t>
      </w:r>
      <w:r w:rsidR="00F56990" w:rsidRPr="00B84A05">
        <w:rPr>
          <w:rFonts w:cs="Arial"/>
          <w:bCs/>
          <w:sz w:val="22"/>
          <w:szCs w:val="22"/>
        </w:rPr>
        <w:t xml:space="preserve">edoucí realizačního týmu </w:t>
      </w:r>
      <w:r w:rsidR="00F56990" w:rsidRPr="00B84A05">
        <w:rPr>
          <w:rFonts w:cs="Arial"/>
          <w:bCs/>
          <w:sz w:val="22"/>
          <w:szCs w:val="22"/>
        </w:rPr>
        <w:tab/>
      </w:r>
      <w:r w:rsidR="00B84A05" w:rsidRPr="00B84A05">
        <w:rPr>
          <w:rFonts w:cs="Arial"/>
          <w:bCs/>
          <w:color w:val="000000"/>
          <w:sz w:val="22"/>
          <w:szCs w:val="22"/>
        </w:rPr>
        <w:t>Radovan Kučera</w:t>
      </w:r>
      <w:r w:rsidRPr="00B84A05">
        <w:rPr>
          <w:rFonts w:cs="Arial"/>
          <w:bCs/>
          <w:sz w:val="22"/>
          <w:szCs w:val="22"/>
        </w:rPr>
        <w:tab/>
        <w:t xml:space="preserve">      </w:t>
      </w:r>
    </w:p>
    <w:p w14:paraId="44D25E3B" w14:textId="4DCA001A" w:rsidR="0095697B" w:rsidRPr="00B84A05" w:rsidRDefault="0095697B">
      <w:pPr>
        <w:tabs>
          <w:tab w:val="left" w:pos="3402"/>
          <w:tab w:val="left" w:pos="4536"/>
        </w:tabs>
        <w:spacing w:line="276" w:lineRule="auto"/>
        <w:rPr>
          <w:rFonts w:cs="Arial"/>
          <w:bCs/>
          <w:sz w:val="22"/>
          <w:szCs w:val="22"/>
        </w:rPr>
      </w:pPr>
      <w:r w:rsidRPr="00B84A05">
        <w:rPr>
          <w:rFonts w:cs="Arial"/>
          <w:bCs/>
          <w:sz w:val="22"/>
          <w:szCs w:val="22"/>
        </w:rPr>
        <w:t xml:space="preserve">            telefon / e-mail:</w:t>
      </w:r>
      <w:r w:rsidRPr="00B84A05">
        <w:rPr>
          <w:rFonts w:cs="Arial"/>
          <w:bCs/>
          <w:sz w:val="22"/>
          <w:szCs w:val="22"/>
        </w:rPr>
        <w:tab/>
      </w:r>
      <w:proofErr w:type="spellStart"/>
      <w:r w:rsidR="009D79DB">
        <w:rPr>
          <w:rFonts w:cs="Arial"/>
          <w:bCs/>
          <w:color w:val="000000"/>
          <w:sz w:val="22"/>
          <w:szCs w:val="22"/>
        </w:rPr>
        <w:t>xxxxxxxxxxxxxx</w:t>
      </w:r>
      <w:proofErr w:type="spellEnd"/>
      <w:r w:rsidRPr="00B84A05">
        <w:rPr>
          <w:rFonts w:cs="Arial"/>
          <w:bCs/>
          <w:sz w:val="22"/>
          <w:szCs w:val="22"/>
        </w:rPr>
        <w:t xml:space="preserve">   </w:t>
      </w:r>
    </w:p>
    <w:p w14:paraId="5575C643" w14:textId="77777777" w:rsidR="0095697B" w:rsidRPr="00D64EA3" w:rsidRDefault="0095697B" w:rsidP="00F56990">
      <w:pPr>
        <w:tabs>
          <w:tab w:val="left" w:pos="3402"/>
          <w:tab w:val="left" w:pos="4536"/>
        </w:tabs>
        <w:spacing w:line="276" w:lineRule="auto"/>
        <w:rPr>
          <w:rFonts w:cs="Arial"/>
          <w:sz w:val="22"/>
          <w:szCs w:val="22"/>
        </w:rPr>
      </w:pPr>
    </w:p>
    <w:p w14:paraId="2243E776" w14:textId="77777777" w:rsidR="00AD1CC5" w:rsidRPr="00D64EA3" w:rsidRDefault="000437A1" w:rsidP="000437A1">
      <w:pPr>
        <w:tabs>
          <w:tab w:val="left" w:pos="567"/>
        </w:tabs>
        <w:jc w:val="both"/>
        <w:rPr>
          <w:rFonts w:cs="Arial"/>
          <w:color w:val="000000"/>
          <w:sz w:val="22"/>
          <w:szCs w:val="22"/>
        </w:rPr>
      </w:pPr>
      <w:r w:rsidRPr="00D64EA3">
        <w:rPr>
          <w:rFonts w:cs="Arial"/>
          <w:sz w:val="22"/>
          <w:szCs w:val="22"/>
        </w:rPr>
        <w:t>(dále jako „zhotovitel“)</w:t>
      </w:r>
    </w:p>
    <w:p w14:paraId="22135BA8" w14:textId="49732E52" w:rsidR="00924AF4" w:rsidRDefault="000437A1" w:rsidP="000437A1">
      <w:pPr>
        <w:tabs>
          <w:tab w:val="left" w:pos="567"/>
        </w:tabs>
        <w:jc w:val="both"/>
        <w:rPr>
          <w:rFonts w:cs="Arial"/>
          <w:sz w:val="22"/>
          <w:szCs w:val="22"/>
        </w:rPr>
      </w:pPr>
      <w:r w:rsidRPr="00D64EA3">
        <w:rPr>
          <w:rFonts w:cs="Arial"/>
          <w:color w:val="000000"/>
          <w:sz w:val="22"/>
          <w:szCs w:val="22"/>
        </w:rPr>
        <w:lastRenderedPageBreak/>
        <w:t>kteří uzavírají po vzájemném souhlasu tuto smlouvu o dílo s tím, že se nadále pro účely této smlouvy budou označovat již jen jako „</w:t>
      </w:r>
      <w:r w:rsidRPr="00D64EA3">
        <w:rPr>
          <w:rFonts w:cs="Arial"/>
          <w:b/>
          <w:color w:val="000000"/>
          <w:sz w:val="22"/>
          <w:szCs w:val="22"/>
        </w:rPr>
        <w:t>objednatel</w:t>
      </w:r>
      <w:r w:rsidRPr="00D64EA3">
        <w:rPr>
          <w:rFonts w:cs="Arial"/>
          <w:color w:val="000000"/>
          <w:sz w:val="22"/>
          <w:szCs w:val="22"/>
        </w:rPr>
        <w:t>“ a „</w:t>
      </w:r>
      <w:r w:rsidRPr="00D64EA3">
        <w:rPr>
          <w:rFonts w:cs="Arial"/>
          <w:b/>
          <w:color w:val="000000"/>
          <w:sz w:val="22"/>
          <w:szCs w:val="22"/>
        </w:rPr>
        <w:t>zhotovitel</w:t>
      </w:r>
      <w:r w:rsidRPr="00D64EA3">
        <w:rPr>
          <w:rFonts w:cs="Arial"/>
          <w:color w:val="000000"/>
          <w:sz w:val="22"/>
          <w:szCs w:val="22"/>
        </w:rPr>
        <w:t xml:space="preserve">“ a </w:t>
      </w:r>
      <w:r w:rsidRPr="00D64EA3">
        <w:rPr>
          <w:rFonts w:cs="Arial"/>
          <w:sz w:val="22"/>
          <w:szCs w:val="22"/>
        </w:rPr>
        <w:t>objednatel a zhotovitel společně dále v textu rovněž jako „</w:t>
      </w:r>
      <w:r w:rsidRPr="00D64EA3">
        <w:rPr>
          <w:rFonts w:cs="Arial"/>
          <w:b/>
          <w:sz w:val="22"/>
          <w:szCs w:val="22"/>
        </w:rPr>
        <w:t>smluvní strany</w:t>
      </w:r>
      <w:r w:rsidRPr="00D64EA3">
        <w:rPr>
          <w:rFonts w:cs="Arial"/>
          <w:sz w:val="22"/>
          <w:szCs w:val="22"/>
        </w:rPr>
        <w:t>“ a každý jednotlivě dále jen „</w:t>
      </w:r>
      <w:r w:rsidRPr="00D64EA3">
        <w:rPr>
          <w:rFonts w:cs="Arial"/>
          <w:b/>
          <w:sz w:val="22"/>
          <w:szCs w:val="22"/>
        </w:rPr>
        <w:t>smluvní strana</w:t>
      </w:r>
      <w:r w:rsidRPr="00D64EA3">
        <w:rPr>
          <w:rFonts w:cs="Arial"/>
          <w:sz w:val="22"/>
          <w:szCs w:val="22"/>
        </w:rPr>
        <w:t>“. Tato smlouva o dílo dále v textu jen „</w:t>
      </w:r>
      <w:r w:rsidRPr="00D64EA3">
        <w:rPr>
          <w:rFonts w:cs="Arial"/>
          <w:b/>
          <w:sz w:val="22"/>
          <w:szCs w:val="22"/>
        </w:rPr>
        <w:t>smlouva</w:t>
      </w:r>
      <w:r w:rsidRPr="00D64EA3">
        <w:rPr>
          <w:rFonts w:cs="Arial"/>
          <w:sz w:val="22"/>
          <w:szCs w:val="22"/>
        </w:rPr>
        <w:t xml:space="preserve">“. </w:t>
      </w:r>
      <w:r w:rsidRPr="00D64EA3">
        <w:rPr>
          <w:rFonts w:cs="Arial"/>
          <w:color w:val="000000"/>
          <w:sz w:val="22"/>
          <w:szCs w:val="22"/>
        </w:rPr>
        <w:t>V</w:t>
      </w:r>
      <w:r w:rsidRPr="00D64EA3">
        <w:rPr>
          <w:rFonts w:cs="Arial"/>
          <w:sz w:val="22"/>
          <w:szCs w:val="22"/>
        </w:rPr>
        <w:t>ýše uvedení zástupci obou stran prohlašují, že podle zákona, stanov nebo jiného obdobného organizačního předpisu jsou oprávněni tuto smlouvu podepsat a k platnosti smlouvy není třeba podpisu jiné osoby.</w:t>
      </w:r>
    </w:p>
    <w:p w14:paraId="62C4E803" w14:textId="77777777" w:rsidR="00AF3755" w:rsidRPr="00D64EA3" w:rsidRDefault="00AF3755" w:rsidP="000437A1">
      <w:pPr>
        <w:tabs>
          <w:tab w:val="left" w:pos="567"/>
        </w:tabs>
        <w:jc w:val="both"/>
        <w:rPr>
          <w:rFonts w:cs="Arial"/>
          <w:sz w:val="22"/>
          <w:szCs w:val="22"/>
        </w:rPr>
      </w:pPr>
    </w:p>
    <w:p w14:paraId="5BB001F0" w14:textId="77777777" w:rsidR="00924AF4" w:rsidRPr="00D64EA3" w:rsidRDefault="000437A1" w:rsidP="007C35E4">
      <w:pPr>
        <w:widowControl w:val="0"/>
        <w:tabs>
          <w:tab w:val="left" w:pos="851"/>
        </w:tabs>
        <w:adjustRightInd w:val="0"/>
        <w:spacing w:before="240" w:after="360"/>
        <w:jc w:val="center"/>
        <w:textAlignment w:val="baseline"/>
        <w:outlineLvl w:val="0"/>
        <w:rPr>
          <w:rFonts w:cs="Arial"/>
          <w:b/>
          <w:caps/>
          <w:spacing w:val="20"/>
          <w:sz w:val="22"/>
          <w:szCs w:val="22"/>
        </w:rPr>
      </w:pPr>
      <w:r w:rsidRPr="00D64EA3">
        <w:rPr>
          <w:rFonts w:cs="Arial"/>
          <w:b/>
          <w:caps/>
          <w:sz w:val="22"/>
          <w:szCs w:val="22"/>
        </w:rPr>
        <w:t xml:space="preserve">II. </w:t>
      </w:r>
      <w:r w:rsidRPr="00D64EA3">
        <w:rPr>
          <w:rFonts w:cs="Arial"/>
          <w:b/>
          <w:caps/>
          <w:spacing w:val="20"/>
          <w:sz w:val="22"/>
          <w:szCs w:val="22"/>
        </w:rPr>
        <w:t>Předmět smlouvy</w:t>
      </w:r>
    </w:p>
    <w:p w14:paraId="0A474016" w14:textId="289C5282" w:rsidR="006C78F6" w:rsidRPr="00D64EA3" w:rsidRDefault="000437A1" w:rsidP="006C78F6">
      <w:pPr>
        <w:pStyle w:val="Zkladntext"/>
        <w:numPr>
          <w:ilvl w:val="0"/>
          <w:numId w:val="2"/>
        </w:numPr>
        <w:suppressAutoHyphens/>
        <w:spacing w:before="120"/>
        <w:ind w:left="357" w:hanging="357"/>
        <w:jc w:val="both"/>
        <w:rPr>
          <w:rFonts w:ascii="Arial" w:hAnsi="Arial" w:cs="Arial"/>
          <w:sz w:val="22"/>
          <w:szCs w:val="22"/>
        </w:rPr>
      </w:pPr>
      <w:r w:rsidRPr="00D64EA3">
        <w:rPr>
          <w:rFonts w:ascii="Arial" w:hAnsi="Arial" w:cs="Arial"/>
          <w:sz w:val="22"/>
          <w:szCs w:val="22"/>
        </w:rPr>
        <w:t xml:space="preserve">Předmětem smlouvy je závazek zhotovitele </w:t>
      </w:r>
      <w:r w:rsidR="009C2E5A" w:rsidRPr="00D64EA3">
        <w:rPr>
          <w:rFonts w:ascii="Arial" w:hAnsi="Arial" w:cs="Arial"/>
          <w:sz w:val="22"/>
          <w:szCs w:val="22"/>
        </w:rPr>
        <w:t xml:space="preserve">na vlastní náklady a nebezpečí </w:t>
      </w:r>
      <w:r w:rsidRPr="00D64EA3">
        <w:rPr>
          <w:rFonts w:ascii="Arial" w:hAnsi="Arial" w:cs="Arial"/>
          <w:sz w:val="22"/>
          <w:szCs w:val="22"/>
        </w:rPr>
        <w:t>provést pro objednatele</w:t>
      </w:r>
      <w:r w:rsidR="009C2E5A" w:rsidRPr="00D64EA3">
        <w:rPr>
          <w:rFonts w:ascii="Arial" w:hAnsi="Arial" w:cs="Arial"/>
          <w:sz w:val="22"/>
          <w:szCs w:val="22"/>
        </w:rPr>
        <w:t xml:space="preserve"> řádně a včas</w:t>
      </w:r>
      <w:r w:rsidRPr="00D64EA3">
        <w:rPr>
          <w:rFonts w:ascii="Arial" w:hAnsi="Arial" w:cs="Arial"/>
          <w:sz w:val="22"/>
          <w:szCs w:val="22"/>
        </w:rPr>
        <w:t xml:space="preserve"> </w:t>
      </w:r>
      <w:r w:rsidR="00E6390E" w:rsidRPr="00D64EA3">
        <w:rPr>
          <w:rFonts w:ascii="Arial" w:hAnsi="Arial" w:cs="Arial"/>
          <w:b/>
          <w:sz w:val="22"/>
          <w:szCs w:val="22"/>
        </w:rPr>
        <w:t xml:space="preserve">údržbu </w:t>
      </w:r>
      <w:r w:rsidR="00D65D03" w:rsidRPr="00D64EA3">
        <w:rPr>
          <w:rFonts w:ascii="Arial" w:hAnsi="Arial" w:cs="Arial"/>
          <w:b/>
          <w:sz w:val="22"/>
          <w:szCs w:val="22"/>
        </w:rPr>
        <w:t>dřevin</w:t>
      </w:r>
      <w:r w:rsidR="006F4A37" w:rsidRPr="00D64EA3">
        <w:rPr>
          <w:rFonts w:ascii="Arial" w:hAnsi="Arial" w:cs="Arial"/>
          <w:b/>
          <w:sz w:val="22"/>
          <w:szCs w:val="22"/>
        </w:rPr>
        <w:t xml:space="preserve"> </w:t>
      </w:r>
      <w:r w:rsidR="003E3BBC" w:rsidRPr="00D64EA3">
        <w:rPr>
          <w:rFonts w:ascii="Arial" w:hAnsi="Arial" w:cs="Arial"/>
          <w:b/>
          <w:sz w:val="22"/>
          <w:szCs w:val="22"/>
        </w:rPr>
        <w:t>a pos</w:t>
      </w:r>
      <w:r w:rsidR="00EE4DEB" w:rsidRPr="00D64EA3">
        <w:rPr>
          <w:rFonts w:ascii="Arial" w:hAnsi="Arial" w:cs="Arial"/>
          <w:b/>
          <w:sz w:val="22"/>
          <w:szCs w:val="22"/>
        </w:rPr>
        <w:t>k</w:t>
      </w:r>
      <w:r w:rsidR="003E3BBC" w:rsidRPr="00D64EA3">
        <w:rPr>
          <w:rFonts w:ascii="Arial" w:hAnsi="Arial" w:cs="Arial"/>
          <w:b/>
          <w:sz w:val="22"/>
          <w:szCs w:val="22"/>
        </w:rPr>
        <w:t>yt</w:t>
      </w:r>
      <w:r w:rsidR="00EE4DEB" w:rsidRPr="00D64EA3">
        <w:rPr>
          <w:rFonts w:ascii="Arial" w:hAnsi="Arial" w:cs="Arial"/>
          <w:b/>
          <w:sz w:val="22"/>
          <w:szCs w:val="22"/>
        </w:rPr>
        <w:t>n</w:t>
      </w:r>
      <w:r w:rsidR="003E3BBC" w:rsidRPr="00D64EA3">
        <w:rPr>
          <w:rFonts w:ascii="Arial" w:hAnsi="Arial" w:cs="Arial"/>
          <w:b/>
          <w:sz w:val="22"/>
          <w:szCs w:val="22"/>
        </w:rPr>
        <w:t>out následnou péči</w:t>
      </w:r>
      <w:r w:rsidR="00D64EA3">
        <w:rPr>
          <w:rFonts w:ascii="Arial" w:hAnsi="Arial" w:cs="Arial"/>
          <w:b/>
          <w:sz w:val="22"/>
          <w:szCs w:val="22"/>
        </w:rPr>
        <w:t xml:space="preserve"> </w:t>
      </w:r>
      <w:r w:rsidR="009B073E" w:rsidRPr="00D64EA3">
        <w:rPr>
          <w:rFonts w:ascii="Arial" w:hAnsi="Arial" w:cs="Arial"/>
          <w:b/>
          <w:sz w:val="22"/>
          <w:szCs w:val="22"/>
        </w:rPr>
        <w:t>(dále také „dílo“)</w:t>
      </w:r>
      <w:r w:rsidR="001674DF" w:rsidRPr="00D64EA3">
        <w:rPr>
          <w:rFonts w:ascii="Arial" w:hAnsi="Arial" w:cs="Arial"/>
          <w:b/>
          <w:sz w:val="22"/>
          <w:szCs w:val="22"/>
        </w:rPr>
        <w:t xml:space="preserve"> </w:t>
      </w:r>
      <w:r w:rsidR="00A44898" w:rsidRPr="00D64EA3">
        <w:rPr>
          <w:rFonts w:ascii="Arial" w:hAnsi="Arial" w:cs="Arial"/>
          <w:b/>
          <w:sz w:val="22"/>
          <w:szCs w:val="22"/>
        </w:rPr>
        <w:t>v</w:t>
      </w:r>
      <w:r w:rsidR="00CE295E" w:rsidRPr="00D64EA3">
        <w:rPr>
          <w:rFonts w:ascii="Arial" w:hAnsi="Arial" w:cs="Arial"/>
          <w:b/>
          <w:sz w:val="22"/>
          <w:szCs w:val="22"/>
        </w:rPr>
        <w:t>e</w:t>
      </w:r>
      <w:r w:rsidR="00A44898" w:rsidRPr="00D64EA3">
        <w:rPr>
          <w:rFonts w:ascii="Arial" w:hAnsi="Arial" w:cs="Arial"/>
          <w:b/>
          <w:sz w:val="22"/>
          <w:szCs w:val="22"/>
        </w:rPr>
        <w:t> </w:t>
      </w:r>
      <w:r w:rsidR="00CE295E" w:rsidRPr="00D64EA3">
        <w:rPr>
          <w:rFonts w:ascii="Arial" w:hAnsi="Arial" w:cs="Arial"/>
          <w:b/>
          <w:sz w:val="22"/>
          <w:szCs w:val="22"/>
        </w:rPr>
        <w:t xml:space="preserve">Strategické průmyslové zóně Holešov </w:t>
      </w:r>
      <w:r w:rsidR="005F1245" w:rsidRPr="00D64EA3">
        <w:rPr>
          <w:rFonts w:ascii="Arial" w:hAnsi="Arial" w:cs="Arial"/>
          <w:bCs/>
          <w:sz w:val="22"/>
          <w:szCs w:val="22"/>
        </w:rPr>
        <w:t xml:space="preserve">(dále jen </w:t>
      </w:r>
      <w:r w:rsidR="009B073E" w:rsidRPr="00D64EA3">
        <w:rPr>
          <w:rFonts w:ascii="Arial" w:hAnsi="Arial" w:cs="Arial"/>
          <w:bCs/>
          <w:sz w:val="22"/>
          <w:szCs w:val="22"/>
        </w:rPr>
        <w:t>„</w:t>
      </w:r>
      <w:r w:rsidR="005F1245" w:rsidRPr="00D64EA3">
        <w:rPr>
          <w:rFonts w:ascii="Arial" w:hAnsi="Arial" w:cs="Arial"/>
          <w:bCs/>
          <w:sz w:val="22"/>
          <w:szCs w:val="22"/>
        </w:rPr>
        <w:t>SPZ Holešov nebo průmyslová zóna</w:t>
      </w:r>
      <w:r w:rsidR="009B073E" w:rsidRPr="00D64EA3">
        <w:rPr>
          <w:rFonts w:ascii="Arial" w:hAnsi="Arial" w:cs="Arial"/>
          <w:bCs/>
          <w:sz w:val="22"/>
          <w:szCs w:val="22"/>
        </w:rPr>
        <w:t>“</w:t>
      </w:r>
      <w:r w:rsidR="005F1245" w:rsidRPr="00D64EA3">
        <w:rPr>
          <w:rFonts w:ascii="Arial" w:hAnsi="Arial" w:cs="Arial"/>
          <w:bCs/>
          <w:sz w:val="22"/>
          <w:szCs w:val="22"/>
        </w:rPr>
        <w:t>)</w:t>
      </w:r>
      <w:r w:rsidR="006C78F6" w:rsidRPr="00D64EA3">
        <w:rPr>
          <w:rFonts w:ascii="Arial" w:hAnsi="Arial" w:cs="Arial"/>
          <w:bCs/>
          <w:sz w:val="22"/>
          <w:szCs w:val="22"/>
        </w:rPr>
        <w:t xml:space="preserve">, která je blíže specifikována </w:t>
      </w:r>
      <w:r w:rsidR="006C78F6" w:rsidRPr="00D64EA3">
        <w:rPr>
          <w:rFonts w:ascii="Arial" w:hAnsi="Arial" w:cs="Arial"/>
          <w:sz w:val="22"/>
          <w:szCs w:val="22"/>
        </w:rPr>
        <w:t>v </w:t>
      </w:r>
      <w:r w:rsidR="006C78F6" w:rsidRPr="00D64EA3">
        <w:rPr>
          <w:rFonts w:ascii="Arial" w:hAnsi="Arial" w:cs="Arial"/>
          <w:b/>
          <w:sz w:val="22"/>
          <w:szCs w:val="22"/>
        </w:rPr>
        <w:t>Příloze č. 1 – výkaz výměr a</w:t>
      </w:r>
      <w:r w:rsidR="00461B84">
        <w:rPr>
          <w:rFonts w:ascii="Arial" w:hAnsi="Arial" w:cs="Arial"/>
          <w:b/>
          <w:sz w:val="22"/>
          <w:szCs w:val="22"/>
        </w:rPr>
        <w:t> </w:t>
      </w:r>
      <w:r w:rsidR="006C78F6" w:rsidRPr="00D64EA3">
        <w:rPr>
          <w:rFonts w:ascii="Arial" w:hAnsi="Arial" w:cs="Arial"/>
          <w:b/>
          <w:sz w:val="22"/>
          <w:szCs w:val="22"/>
        </w:rPr>
        <w:t>Příloze č. 2 – p</w:t>
      </w:r>
      <w:r w:rsidR="00C82FB5">
        <w:rPr>
          <w:rFonts w:ascii="Arial" w:hAnsi="Arial" w:cs="Arial"/>
          <w:b/>
          <w:sz w:val="22"/>
          <w:szCs w:val="22"/>
        </w:rPr>
        <w:t>opis činností</w:t>
      </w:r>
      <w:r w:rsidR="006C78F6" w:rsidRPr="00D64EA3">
        <w:rPr>
          <w:rFonts w:ascii="Arial" w:hAnsi="Arial" w:cs="Arial"/>
          <w:b/>
          <w:sz w:val="22"/>
          <w:szCs w:val="22"/>
        </w:rPr>
        <w:t xml:space="preserve"> </w:t>
      </w:r>
      <w:r w:rsidR="006C78F6" w:rsidRPr="00D64EA3">
        <w:rPr>
          <w:rFonts w:ascii="Arial" w:hAnsi="Arial" w:cs="Arial"/>
          <w:sz w:val="22"/>
          <w:szCs w:val="22"/>
        </w:rPr>
        <w:t xml:space="preserve">této smlouvy </w:t>
      </w:r>
      <w:r w:rsidRPr="00D64EA3">
        <w:rPr>
          <w:rFonts w:ascii="Arial" w:hAnsi="Arial" w:cs="Arial"/>
          <w:sz w:val="22"/>
          <w:szCs w:val="22"/>
        </w:rPr>
        <w:t>a závazek objednatele dílo převzít a zaplatit zhotoviteli za řád</w:t>
      </w:r>
      <w:r w:rsidR="00CE295E" w:rsidRPr="00D64EA3">
        <w:rPr>
          <w:rFonts w:ascii="Arial" w:hAnsi="Arial" w:cs="Arial"/>
          <w:sz w:val="22"/>
          <w:szCs w:val="22"/>
        </w:rPr>
        <w:t>né a</w:t>
      </w:r>
      <w:r w:rsidR="00E804E7">
        <w:rPr>
          <w:rFonts w:ascii="Arial" w:hAnsi="Arial" w:cs="Arial"/>
          <w:sz w:val="22"/>
          <w:szCs w:val="22"/>
        </w:rPr>
        <w:t> </w:t>
      </w:r>
      <w:r w:rsidR="00CE295E" w:rsidRPr="00D64EA3">
        <w:rPr>
          <w:rFonts w:ascii="Arial" w:hAnsi="Arial" w:cs="Arial"/>
          <w:sz w:val="22"/>
          <w:szCs w:val="22"/>
        </w:rPr>
        <w:t>včasné provedení díla</w:t>
      </w:r>
      <w:r w:rsidRPr="00D64EA3">
        <w:rPr>
          <w:rFonts w:ascii="Arial" w:hAnsi="Arial" w:cs="Arial"/>
          <w:sz w:val="22"/>
          <w:szCs w:val="22"/>
        </w:rPr>
        <w:t xml:space="preserve"> níže sjednanou cenu díla, to vše za podmínek dohodnutých v této smlouvě. </w:t>
      </w:r>
    </w:p>
    <w:p w14:paraId="6A72550C" w14:textId="49E2FBDD" w:rsidR="0033216C" w:rsidRDefault="006F4A37" w:rsidP="0033216C">
      <w:pPr>
        <w:pStyle w:val="Zkladntext"/>
        <w:numPr>
          <w:ilvl w:val="0"/>
          <w:numId w:val="2"/>
        </w:numPr>
        <w:suppressAutoHyphens/>
        <w:spacing w:before="120"/>
        <w:ind w:left="357" w:hanging="357"/>
        <w:jc w:val="both"/>
        <w:rPr>
          <w:rFonts w:ascii="Arial" w:hAnsi="Arial" w:cs="Arial"/>
          <w:sz w:val="22"/>
          <w:szCs w:val="22"/>
        </w:rPr>
      </w:pPr>
      <w:r>
        <w:rPr>
          <w:rFonts w:ascii="Arial" w:hAnsi="Arial" w:cs="Arial"/>
          <w:sz w:val="22"/>
          <w:szCs w:val="22"/>
        </w:rPr>
        <w:t>Smluvní strany se dohodly, že provedení</w:t>
      </w:r>
      <w:r w:rsidR="006C78F6" w:rsidRPr="00D64EA3">
        <w:rPr>
          <w:rFonts w:ascii="Arial" w:hAnsi="Arial" w:cs="Arial"/>
          <w:sz w:val="22"/>
          <w:szCs w:val="22"/>
        </w:rPr>
        <w:t xml:space="preserve"> díl</w:t>
      </w:r>
      <w:r>
        <w:rPr>
          <w:rFonts w:ascii="Arial" w:hAnsi="Arial" w:cs="Arial"/>
          <w:sz w:val="22"/>
          <w:szCs w:val="22"/>
        </w:rPr>
        <w:t>a</w:t>
      </w:r>
      <w:r w:rsidR="006C78F6" w:rsidRPr="00D64EA3">
        <w:rPr>
          <w:rFonts w:ascii="Arial" w:hAnsi="Arial" w:cs="Arial"/>
          <w:sz w:val="22"/>
          <w:szCs w:val="22"/>
        </w:rPr>
        <w:t xml:space="preserve"> </w:t>
      </w:r>
      <w:r w:rsidR="000363A2">
        <w:rPr>
          <w:rFonts w:ascii="Arial" w:hAnsi="Arial" w:cs="Arial"/>
          <w:sz w:val="22"/>
          <w:szCs w:val="22"/>
        </w:rPr>
        <w:t xml:space="preserve">obsahuje </w:t>
      </w:r>
      <w:r w:rsidR="006C78F6" w:rsidRPr="00D64EA3">
        <w:rPr>
          <w:rFonts w:ascii="Arial" w:hAnsi="Arial" w:cs="Arial"/>
          <w:sz w:val="22"/>
          <w:szCs w:val="22"/>
        </w:rPr>
        <w:t>zejména :</w:t>
      </w:r>
    </w:p>
    <w:p w14:paraId="3F358B05" w14:textId="77777777" w:rsidR="0033216C" w:rsidRPr="00875F2B" w:rsidRDefault="0033216C" w:rsidP="0033216C">
      <w:pPr>
        <w:pStyle w:val="Zkladntext"/>
        <w:numPr>
          <w:ilvl w:val="0"/>
          <w:numId w:val="40"/>
        </w:numPr>
        <w:suppressAutoHyphens/>
        <w:spacing w:before="120"/>
        <w:jc w:val="both"/>
        <w:rPr>
          <w:rFonts w:ascii="Arial" w:hAnsi="Arial" w:cs="Arial"/>
          <w:sz w:val="22"/>
          <w:szCs w:val="22"/>
        </w:rPr>
      </w:pPr>
      <w:r w:rsidRPr="00875F2B">
        <w:rPr>
          <w:rFonts w:ascii="Arial" w:hAnsi="Arial" w:cs="Arial"/>
          <w:sz w:val="22"/>
          <w:szCs w:val="22"/>
        </w:rPr>
        <w:t>u stromů:</w:t>
      </w:r>
    </w:p>
    <w:p w14:paraId="04231A9C" w14:textId="77777777" w:rsidR="0033216C" w:rsidRPr="00875F2B" w:rsidRDefault="0033216C" w:rsidP="0033216C">
      <w:pPr>
        <w:pStyle w:val="Zkladntext"/>
        <w:numPr>
          <w:ilvl w:val="0"/>
          <w:numId w:val="41"/>
        </w:numPr>
        <w:suppressAutoHyphens/>
        <w:spacing w:before="120"/>
        <w:jc w:val="both"/>
        <w:rPr>
          <w:rFonts w:ascii="Arial" w:hAnsi="Arial" w:cs="Arial"/>
          <w:sz w:val="22"/>
          <w:szCs w:val="22"/>
        </w:rPr>
      </w:pPr>
      <w:r w:rsidRPr="00875F2B">
        <w:rPr>
          <w:rFonts w:ascii="Arial" w:hAnsi="Arial" w:cs="Arial"/>
          <w:sz w:val="22"/>
          <w:szCs w:val="22"/>
        </w:rPr>
        <w:t>řez výchovný,</w:t>
      </w:r>
    </w:p>
    <w:p w14:paraId="51C07357" w14:textId="77777777" w:rsidR="0033216C" w:rsidRPr="00875F2B" w:rsidRDefault="0033216C" w:rsidP="0033216C">
      <w:pPr>
        <w:pStyle w:val="Zkladntext"/>
        <w:numPr>
          <w:ilvl w:val="0"/>
          <w:numId w:val="41"/>
        </w:numPr>
        <w:suppressAutoHyphens/>
        <w:spacing w:before="120"/>
        <w:jc w:val="both"/>
        <w:rPr>
          <w:rFonts w:ascii="Arial" w:hAnsi="Arial" w:cs="Arial"/>
          <w:sz w:val="22"/>
          <w:szCs w:val="22"/>
        </w:rPr>
      </w:pPr>
      <w:r w:rsidRPr="00875F2B">
        <w:rPr>
          <w:rFonts w:ascii="Arial" w:hAnsi="Arial" w:cs="Arial"/>
          <w:sz w:val="22"/>
          <w:szCs w:val="22"/>
        </w:rPr>
        <w:t>odstranění výmladků,</w:t>
      </w:r>
    </w:p>
    <w:p w14:paraId="5F15B1F0" w14:textId="77777777" w:rsidR="0033216C" w:rsidRPr="00875F2B" w:rsidRDefault="0033216C" w:rsidP="0033216C">
      <w:pPr>
        <w:pStyle w:val="Zkladntext"/>
        <w:numPr>
          <w:ilvl w:val="0"/>
          <w:numId w:val="41"/>
        </w:numPr>
        <w:suppressAutoHyphens/>
        <w:spacing w:before="120"/>
        <w:jc w:val="both"/>
        <w:rPr>
          <w:rFonts w:ascii="Arial" w:hAnsi="Arial" w:cs="Arial"/>
          <w:sz w:val="22"/>
          <w:szCs w:val="22"/>
        </w:rPr>
      </w:pPr>
      <w:r w:rsidRPr="00875F2B">
        <w:rPr>
          <w:rFonts w:ascii="Arial" w:hAnsi="Arial" w:cs="Arial"/>
          <w:sz w:val="22"/>
          <w:szCs w:val="22"/>
        </w:rPr>
        <w:t>úprava okolí (odstranění chrániček) + instalace ochranných prvků (chráničky báze proti posečení)</w:t>
      </w:r>
    </w:p>
    <w:p w14:paraId="5E581C27" w14:textId="77777777" w:rsidR="0033216C" w:rsidRPr="00875F2B" w:rsidRDefault="0033216C" w:rsidP="0033216C">
      <w:pPr>
        <w:pStyle w:val="Zkladntext"/>
        <w:numPr>
          <w:ilvl w:val="0"/>
          <w:numId w:val="41"/>
        </w:numPr>
        <w:suppressAutoHyphens/>
        <w:spacing w:before="120"/>
        <w:jc w:val="both"/>
        <w:rPr>
          <w:rFonts w:ascii="Arial" w:hAnsi="Arial" w:cs="Arial"/>
          <w:sz w:val="22"/>
          <w:szCs w:val="22"/>
        </w:rPr>
      </w:pPr>
      <w:r w:rsidRPr="00875F2B">
        <w:rPr>
          <w:rFonts w:ascii="Arial" w:hAnsi="Arial" w:cs="Arial"/>
          <w:sz w:val="22"/>
          <w:szCs w:val="22"/>
        </w:rPr>
        <w:t>kácení jednorázové (směrové) + nová výsadba,</w:t>
      </w:r>
    </w:p>
    <w:p w14:paraId="753CE772" w14:textId="77777777" w:rsidR="0033216C" w:rsidRPr="00875F2B" w:rsidRDefault="0033216C" w:rsidP="0033216C">
      <w:pPr>
        <w:pStyle w:val="Zkladntext"/>
        <w:numPr>
          <w:ilvl w:val="0"/>
          <w:numId w:val="40"/>
        </w:numPr>
        <w:suppressAutoHyphens/>
        <w:spacing w:before="120"/>
        <w:jc w:val="both"/>
        <w:rPr>
          <w:rFonts w:ascii="Arial" w:hAnsi="Arial" w:cs="Arial"/>
          <w:sz w:val="22"/>
          <w:szCs w:val="22"/>
        </w:rPr>
      </w:pPr>
      <w:r w:rsidRPr="00875F2B">
        <w:rPr>
          <w:rFonts w:ascii="Arial" w:hAnsi="Arial" w:cs="Arial"/>
          <w:sz w:val="22"/>
          <w:szCs w:val="22"/>
        </w:rPr>
        <w:t>u keřů:</w:t>
      </w:r>
    </w:p>
    <w:p w14:paraId="3C87F41B" w14:textId="77777777" w:rsidR="0033216C" w:rsidRPr="00875F2B" w:rsidRDefault="0033216C" w:rsidP="0033216C">
      <w:pPr>
        <w:pStyle w:val="Zkladntext"/>
        <w:numPr>
          <w:ilvl w:val="0"/>
          <w:numId w:val="42"/>
        </w:numPr>
        <w:suppressAutoHyphens/>
        <w:spacing w:before="120"/>
        <w:jc w:val="both"/>
        <w:rPr>
          <w:rFonts w:ascii="Arial" w:hAnsi="Arial" w:cs="Arial"/>
          <w:sz w:val="22"/>
          <w:szCs w:val="22"/>
        </w:rPr>
      </w:pPr>
      <w:r w:rsidRPr="00875F2B">
        <w:rPr>
          <w:rFonts w:ascii="Arial" w:hAnsi="Arial" w:cs="Arial"/>
          <w:sz w:val="22"/>
          <w:szCs w:val="22"/>
        </w:rPr>
        <w:t>dosadba,</w:t>
      </w:r>
    </w:p>
    <w:p w14:paraId="46AC74AB" w14:textId="77777777" w:rsidR="0033216C" w:rsidRPr="00A92084" w:rsidRDefault="0033216C" w:rsidP="00D64EA3">
      <w:pPr>
        <w:pStyle w:val="Zkladntext"/>
        <w:numPr>
          <w:ilvl w:val="0"/>
          <w:numId w:val="42"/>
        </w:numPr>
        <w:suppressAutoHyphens/>
        <w:spacing w:before="120"/>
        <w:jc w:val="both"/>
        <w:rPr>
          <w:rFonts w:ascii="Arial" w:hAnsi="Arial" w:cs="Arial"/>
          <w:sz w:val="22"/>
          <w:szCs w:val="22"/>
        </w:rPr>
      </w:pPr>
      <w:r w:rsidRPr="00875F2B">
        <w:rPr>
          <w:rFonts w:ascii="Arial" w:hAnsi="Arial" w:cs="Arial"/>
          <w:sz w:val="22"/>
          <w:szCs w:val="22"/>
        </w:rPr>
        <w:t>odstranění nevhodných dřevin.</w:t>
      </w:r>
    </w:p>
    <w:p w14:paraId="08C25CD4" w14:textId="0D57DB46" w:rsidR="000437A1" w:rsidRPr="00720C56" w:rsidRDefault="000437A1" w:rsidP="00FD4667">
      <w:pPr>
        <w:pStyle w:val="Zkladntext"/>
        <w:numPr>
          <w:ilvl w:val="0"/>
          <w:numId w:val="2"/>
        </w:numPr>
        <w:tabs>
          <w:tab w:val="num" w:pos="426"/>
        </w:tabs>
        <w:suppressAutoHyphens/>
        <w:spacing w:before="120"/>
        <w:jc w:val="both"/>
        <w:rPr>
          <w:rFonts w:ascii="Arial" w:hAnsi="Arial" w:cs="Arial"/>
          <w:sz w:val="22"/>
          <w:szCs w:val="22"/>
        </w:rPr>
      </w:pPr>
      <w:r w:rsidRPr="00720C56">
        <w:rPr>
          <w:rFonts w:ascii="Arial" w:hAnsi="Arial" w:cs="Arial"/>
          <w:sz w:val="22"/>
          <w:szCs w:val="22"/>
        </w:rPr>
        <w:t xml:space="preserve">SPZ Holešov je </w:t>
      </w:r>
      <w:r w:rsidRPr="00720C56">
        <w:rPr>
          <w:rFonts w:ascii="Arial" w:hAnsi="Arial" w:cs="Arial"/>
          <w:spacing w:val="-2"/>
          <w:sz w:val="22"/>
          <w:szCs w:val="22"/>
        </w:rPr>
        <w:t>území, situované na pozemcích v katastrální</w:t>
      </w:r>
      <w:r w:rsidR="00600C09" w:rsidRPr="00720C56">
        <w:rPr>
          <w:rFonts w:ascii="Arial" w:hAnsi="Arial" w:cs="Arial"/>
          <w:spacing w:val="-2"/>
          <w:sz w:val="22"/>
          <w:szCs w:val="22"/>
        </w:rPr>
        <w:t>m</w:t>
      </w:r>
      <w:r w:rsidRPr="00720C56">
        <w:rPr>
          <w:rFonts w:ascii="Arial" w:hAnsi="Arial" w:cs="Arial"/>
          <w:spacing w:val="-2"/>
          <w:sz w:val="22"/>
          <w:szCs w:val="22"/>
        </w:rPr>
        <w:t xml:space="preserve"> území Holešov, nacházející se ve strategické ploše pro výrobu, která je v souladu se Zásadami územního rozvoje Zlínského kraje</w:t>
      </w:r>
      <w:r w:rsidR="0074479A" w:rsidRPr="00720C56">
        <w:rPr>
          <w:rFonts w:ascii="Arial" w:hAnsi="Arial" w:cs="Arial"/>
          <w:spacing w:val="-2"/>
          <w:sz w:val="22"/>
          <w:szCs w:val="22"/>
        </w:rPr>
        <w:t>, přičemž součástí SPZ Holešov pro účely této smlouvy jsou i plochy tzv.</w:t>
      </w:r>
      <w:r w:rsidR="00461B84" w:rsidRPr="00720C56">
        <w:rPr>
          <w:rFonts w:ascii="Arial" w:hAnsi="Arial" w:cs="Arial"/>
          <w:spacing w:val="-2"/>
          <w:sz w:val="22"/>
          <w:szCs w:val="22"/>
        </w:rPr>
        <w:t> </w:t>
      </w:r>
      <w:r w:rsidR="0074479A" w:rsidRPr="00720C56">
        <w:rPr>
          <w:rFonts w:ascii="Arial" w:hAnsi="Arial" w:cs="Arial"/>
          <w:spacing w:val="-2"/>
          <w:sz w:val="22"/>
          <w:szCs w:val="22"/>
        </w:rPr>
        <w:t>přesahů zóny.</w:t>
      </w:r>
      <w:r w:rsidRPr="00720C56">
        <w:rPr>
          <w:rFonts w:ascii="Arial" w:hAnsi="Arial" w:cs="Arial"/>
          <w:spacing w:val="-2"/>
          <w:sz w:val="22"/>
          <w:szCs w:val="22"/>
        </w:rPr>
        <w:t xml:space="preserve"> </w:t>
      </w:r>
      <w:r w:rsidR="006A14E5" w:rsidRPr="00720C56">
        <w:rPr>
          <w:rFonts w:ascii="Arial" w:hAnsi="Arial" w:cs="Arial"/>
          <w:spacing w:val="-2"/>
          <w:sz w:val="22"/>
          <w:szCs w:val="22"/>
        </w:rPr>
        <w:t xml:space="preserve">V SPZ Holešov byly </w:t>
      </w:r>
      <w:r w:rsidR="00CA1D1E" w:rsidRPr="00720C56">
        <w:rPr>
          <w:rFonts w:ascii="Arial" w:hAnsi="Arial" w:cs="Arial"/>
          <w:spacing w:val="-2"/>
          <w:sz w:val="22"/>
          <w:szCs w:val="22"/>
        </w:rPr>
        <w:t>z</w:t>
      </w:r>
      <w:r w:rsidR="006A14E5" w:rsidRPr="00720C56">
        <w:rPr>
          <w:rFonts w:ascii="Arial" w:hAnsi="Arial" w:cs="Arial"/>
          <w:spacing w:val="-2"/>
          <w:sz w:val="22"/>
          <w:szCs w:val="22"/>
        </w:rPr>
        <w:t>mapovány dřevinné vegetační prvky (solitérní stromy či</w:t>
      </w:r>
      <w:r w:rsidR="00461B84" w:rsidRPr="00720C56">
        <w:rPr>
          <w:rFonts w:ascii="Arial" w:hAnsi="Arial" w:cs="Arial"/>
          <w:spacing w:val="-2"/>
          <w:sz w:val="22"/>
          <w:szCs w:val="22"/>
        </w:rPr>
        <w:t> </w:t>
      </w:r>
      <w:r w:rsidR="006A14E5" w:rsidRPr="00720C56">
        <w:rPr>
          <w:rFonts w:ascii="Arial" w:hAnsi="Arial" w:cs="Arial"/>
          <w:spacing w:val="-2"/>
          <w:sz w:val="22"/>
          <w:szCs w:val="22"/>
        </w:rPr>
        <w:t>skupiny keřů), které lze rozdělit na 3 části:</w:t>
      </w:r>
    </w:p>
    <w:p w14:paraId="236FE312" w14:textId="77777777" w:rsidR="006A14E5" w:rsidRPr="00D64EA3" w:rsidRDefault="006A14E5" w:rsidP="006A14E5">
      <w:pPr>
        <w:pStyle w:val="Zkladntext"/>
        <w:numPr>
          <w:ilvl w:val="0"/>
          <w:numId w:val="43"/>
        </w:numPr>
        <w:suppressAutoHyphens/>
        <w:spacing w:before="120"/>
        <w:jc w:val="both"/>
        <w:rPr>
          <w:rFonts w:ascii="Arial" w:hAnsi="Arial" w:cs="Arial"/>
          <w:sz w:val="22"/>
          <w:szCs w:val="22"/>
        </w:rPr>
      </w:pPr>
      <w:r w:rsidRPr="00720C56">
        <w:rPr>
          <w:rFonts w:ascii="Arial" w:hAnsi="Arial" w:cs="Arial"/>
          <w:b/>
          <w:bCs/>
          <w:sz w:val="22"/>
          <w:szCs w:val="22"/>
        </w:rPr>
        <w:t>cyklostezka u Martinic</w:t>
      </w:r>
      <w:r w:rsidRPr="00720C56">
        <w:rPr>
          <w:rFonts w:ascii="Arial" w:hAnsi="Arial" w:cs="Arial"/>
          <w:sz w:val="22"/>
          <w:szCs w:val="22"/>
        </w:rPr>
        <w:t>: úsek od konce</w:t>
      </w:r>
      <w:r>
        <w:rPr>
          <w:rFonts w:ascii="Arial" w:hAnsi="Arial" w:cs="Arial"/>
          <w:sz w:val="22"/>
          <w:szCs w:val="22"/>
        </w:rPr>
        <w:t xml:space="preserve"> obce Martinice po kruhový objekt </w:t>
      </w:r>
      <w:r w:rsidRPr="00D64EA3">
        <w:rPr>
          <w:rFonts w:ascii="Arial" w:hAnsi="Arial" w:cs="Arial"/>
          <w:sz w:val="22"/>
          <w:szCs w:val="22"/>
        </w:rPr>
        <w:t>(stromy č.</w:t>
      </w:r>
      <w:r w:rsidR="00461B84">
        <w:rPr>
          <w:rFonts w:ascii="Arial" w:hAnsi="Arial" w:cs="Arial"/>
          <w:sz w:val="22"/>
          <w:szCs w:val="22"/>
        </w:rPr>
        <w:t> </w:t>
      </w:r>
      <w:r w:rsidRPr="00D64EA3">
        <w:rPr>
          <w:rFonts w:ascii="Arial" w:hAnsi="Arial" w:cs="Arial"/>
          <w:sz w:val="22"/>
          <w:szCs w:val="22"/>
        </w:rPr>
        <w:t>1-15, bez keřového patra</w:t>
      </w:r>
      <w:r>
        <w:rPr>
          <w:rFonts w:ascii="Arial" w:hAnsi="Arial" w:cs="Arial"/>
          <w:sz w:val="22"/>
          <w:szCs w:val="22"/>
        </w:rPr>
        <w:t xml:space="preserve"> </w:t>
      </w:r>
      <w:r w:rsidR="00A56B52">
        <w:rPr>
          <w:rFonts w:ascii="Arial" w:hAnsi="Arial" w:cs="Arial"/>
          <w:sz w:val="22"/>
          <w:szCs w:val="22"/>
        </w:rPr>
        <w:t>uvedené ve výkresové části B. přílohy č. 2 této smlouvy</w:t>
      </w:r>
      <w:r w:rsidRPr="00D64EA3">
        <w:rPr>
          <w:rFonts w:ascii="Arial" w:hAnsi="Arial" w:cs="Arial"/>
          <w:sz w:val="22"/>
          <w:szCs w:val="22"/>
        </w:rPr>
        <w:t>)</w:t>
      </w:r>
      <w:r w:rsidR="00A56B52">
        <w:rPr>
          <w:rFonts w:ascii="Arial" w:hAnsi="Arial" w:cs="Arial"/>
          <w:sz w:val="22"/>
          <w:szCs w:val="22"/>
        </w:rPr>
        <w:t>,</w:t>
      </w:r>
      <w:r w:rsidRPr="00D64EA3">
        <w:rPr>
          <w:rFonts w:ascii="Arial" w:hAnsi="Arial" w:cs="Arial"/>
          <w:sz w:val="22"/>
          <w:szCs w:val="22"/>
        </w:rPr>
        <w:t xml:space="preserve"> </w:t>
      </w:r>
    </w:p>
    <w:p w14:paraId="1666E9E8" w14:textId="630055D4" w:rsidR="006A14E5" w:rsidRPr="00D64EA3" w:rsidRDefault="006A14E5" w:rsidP="006A14E5">
      <w:pPr>
        <w:pStyle w:val="Zkladntext"/>
        <w:numPr>
          <w:ilvl w:val="0"/>
          <w:numId w:val="43"/>
        </w:numPr>
        <w:suppressAutoHyphens/>
        <w:spacing w:before="120"/>
        <w:jc w:val="both"/>
        <w:rPr>
          <w:rFonts w:ascii="Arial" w:hAnsi="Arial" w:cs="Arial"/>
          <w:sz w:val="22"/>
          <w:szCs w:val="22"/>
        </w:rPr>
      </w:pPr>
      <w:r w:rsidRPr="00D64EA3">
        <w:rPr>
          <w:rFonts w:ascii="Arial" w:hAnsi="Arial" w:cs="Arial"/>
          <w:b/>
          <w:bCs/>
          <w:sz w:val="22"/>
          <w:szCs w:val="22"/>
        </w:rPr>
        <w:t>cyklostezka u Holešova</w:t>
      </w:r>
      <w:r w:rsidRPr="00D64EA3">
        <w:rPr>
          <w:rFonts w:ascii="Arial" w:hAnsi="Arial" w:cs="Arial"/>
          <w:sz w:val="22"/>
          <w:szCs w:val="22"/>
        </w:rPr>
        <w:t xml:space="preserve"> (za benzín. stanicí)</w:t>
      </w:r>
      <w:r w:rsidR="00A56B52">
        <w:rPr>
          <w:rFonts w:ascii="Arial" w:hAnsi="Arial" w:cs="Arial"/>
          <w:sz w:val="22"/>
          <w:szCs w:val="22"/>
        </w:rPr>
        <w:t>: úsek v ul. Zlínská od benzínové</w:t>
      </w:r>
      <w:r w:rsidRPr="00D64EA3">
        <w:rPr>
          <w:rFonts w:ascii="Arial" w:hAnsi="Arial" w:cs="Arial"/>
          <w:sz w:val="22"/>
          <w:szCs w:val="22"/>
        </w:rPr>
        <w:t xml:space="preserve"> stanice na konci města Holešova po kruhový objezd (stromy č. 16</w:t>
      </w:r>
      <w:r w:rsidR="00A56B52">
        <w:rPr>
          <w:rFonts w:ascii="Arial" w:hAnsi="Arial" w:cs="Arial"/>
          <w:sz w:val="22"/>
          <w:szCs w:val="22"/>
        </w:rPr>
        <w:t xml:space="preserve">-49, bez </w:t>
      </w:r>
      <w:r w:rsidRPr="00D64EA3">
        <w:rPr>
          <w:rFonts w:ascii="Arial" w:hAnsi="Arial" w:cs="Arial"/>
          <w:sz w:val="22"/>
          <w:szCs w:val="22"/>
        </w:rPr>
        <w:t>keřového patra</w:t>
      </w:r>
      <w:r w:rsidR="00A56B52">
        <w:rPr>
          <w:rFonts w:ascii="Arial" w:hAnsi="Arial" w:cs="Arial"/>
          <w:sz w:val="22"/>
          <w:szCs w:val="22"/>
        </w:rPr>
        <w:t xml:space="preserve"> uvedené ve výkresové části B. přílohy č. 2 této smlouvy</w:t>
      </w:r>
      <w:r w:rsidRPr="00D64EA3">
        <w:rPr>
          <w:rFonts w:ascii="Arial" w:hAnsi="Arial" w:cs="Arial"/>
          <w:sz w:val="22"/>
          <w:szCs w:val="22"/>
        </w:rPr>
        <w:t>)</w:t>
      </w:r>
      <w:r w:rsidR="00B17BAE">
        <w:rPr>
          <w:rFonts w:ascii="Arial" w:hAnsi="Arial" w:cs="Arial"/>
          <w:sz w:val="22"/>
          <w:szCs w:val="22"/>
        </w:rPr>
        <w:t>,</w:t>
      </w:r>
    </w:p>
    <w:p w14:paraId="0652759F" w14:textId="448D0B39" w:rsidR="00924AF4" w:rsidRDefault="00A56B52" w:rsidP="00AF3755">
      <w:pPr>
        <w:pStyle w:val="Zkladntext"/>
        <w:numPr>
          <w:ilvl w:val="0"/>
          <w:numId w:val="43"/>
        </w:numPr>
        <w:suppressAutoHyphens/>
        <w:spacing w:before="120"/>
        <w:jc w:val="both"/>
        <w:rPr>
          <w:rFonts w:ascii="Arial" w:hAnsi="Arial" w:cs="Arial"/>
          <w:sz w:val="22"/>
          <w:szCs w:val="22"/>
        </w:rPr>
      </w:pPr>
      <w:r w:rsidRPr="00D64EA3">
        <w:rPr>
          <w:rFonts w:ascii="Arial" w:hAnsi="Arial" w:cs="Arial"/>
          <w:b/>
          <w:bCs/>
          <w:sz w:val="22"/>
          <w:szCs w:val="22"/>
        </w:rPr>
        <w:t>cyklostezka na ul. Martinická</w:t>
      </w:r>
      <w:r>
        <w:rPr>
          <w:rFonts w:ascii="Arial" w:hAnsi="Arial" w:cs="Arial"/>
          <w:sz w:val="22"/>
          <w:szCs w:val="22"/>
        </w:rPr>
        <w:t xml:space="preserve">: úsek na ul. Martinická vymezený dvěma kruhovými objezdy (stromy č. </w:t>
      </w:r>
      <w:r w:rsidR="00CA1D1E">
        <w:rPr>
          <w:rFonts w:ascii="Arial" w:hAnsi="Arial" w:cs="Arial"/>
          <w:sz w:val="22"/>
          <w:szCs w:val="22"/>
        </w:rPr>
        <w:t>50–168</w:t>
      </w:r>
      <w:r>
        <w:rPr>
          <w:rFonts w:ascii="Arial" w:hAnsi="Arial" w:cs="Arial"/>
          <w:sz w:val="22"/>
          <w:szCs w:val="22"/>
        </w:rPr>
        <w:t>, vymezeny také skupiny keřů uvedené ve výkresové části B. přílohy č. 2 této smlouvy</w:t>
      </w:r>
      <w:r w:rsidRPr="00107D39">
        <w:rPr>
          <w:rFonts w:ascii="Arial" w:hAnsi="Arial" w:cs="Arial"/>
          <w:sz w:val="22"/>
          <w:szCs w:val="22"/>
        </w:rPr>
        <w:t>)</w:t>
      </w:r>
      <w:r w:rsidR="0033216C">
        <w:rPr>
          <w:rFonts w:ascii="Arial" w:hAnsi="Arial" w:cs="Arial"/>
          <w:sz w:val="22"/>
          <w:szCs w:val="22"/>
        </w:rPr>
        <w:t>.</w:t>
      </w:r>
    </w:p>
    <w:p w14:paraId="71F46FD5" w14:textId="77777777" w:rsidR="00AF3755" w:rsidRPr="00AF3755" w:rsidRDefault="00AF3755" w:rsidP="00AF3755">
      <w:pPr>
        <w:pStyle w:val="Zkladntext"/>
        <w:suppressAutoHyphens/>
        <w:spacing w:before="120"/>
        <w:ind w:left="1080"/>
        <w:jc w:val="both"/>
        <w:rPr>
          <w:rFonts w:ascii="Arial" w:hAnsi="Arial" w:cs="Arial"/>
          <w:sz w:val="22"/>
          <w:szCs w:val="22"/>
        </w:rPr>
      </w:pPr>
    </w:p>
    <w:p w14:paraId="2476F834" w14:textId="77777777" w:rsidR="000437A1" w:rsidRPr="00D64EA3" w:rsidRDefault="000437A1" w:rsidP="007C35E4">
      <w:pPr>
        <w:widowControl w:val="0"/>
        <w:tabs>
          <w:tab w:val="left" w:pos="851"/>
        </w:tabs>
        <w:adjustRightInd w:val="0"/>
        <w:spacing w:before="120" w:after="360"/>
        <w:jc w:val="center"/>
        <w:textAlignment w:val="baseline"/>
        <w:outlineLvl w:val="0"/>
        <w:rPr>
          <w:rFonts w:cs="Arial"/>
          <w:b/>
          <w:caps/>
          <w:spacing w:val="20"/>
          <w:sz w:val="22"/>
          <w:szCs w:val="22"/>
        </w:rPr>
      </w:pPr>
      <w:r w:rsidRPr="00D64EA3">
        <w:rPr>
          <w:rFonts w:cs="Arial"/>
          <w:b/>
          <w:caps/>
          <w:spacing w:val="20"/>
          <w:sz w:val="22"/>
          <w:szCs w:val="22"/>
        </w:rPr>
        <w:t>III. Podmínky provádění díla</w:t>
      </w:r>
    </w:p>
    <w:p w14:paraId="031CB983" w14:textId="124AE14D" w:rsidR="000437A1" w:rsidRDefault="000437A1" w:rsidP="007C35E4">
      <w:pPr>
        <w:pStyle w:val="Zkladntext"/>
        <w:numPr>
          <w:ilvl w:val="0"/>
          <w:numId w:val="36"/>
        </w:numPr>
        <w:suppressAutoHyphens/>
        <w:spacing w:before="120"/>
        <w:ind w:left="357" w:hanging="357"/>
        <w:jc w:val="both"/>
        <w:rPr>
          <w:rFonts w:ascii="Arial" w:hAnsi="Arial" w:cs="Arial"/>
          <w:sz w:val="22"/>
          <w:szCs w:val="22"/>
        </w:rPr>
      </w:pPr>
      <w:r w:rsidRPr="00D64EA3">
        <w:rPr>
          <w:rFonts w:ascii="Arial" w:hAnsi="Arial" w:cs="Arial"/>
          <w:sz w:val="22"/>
          <w:szCs w:val="22"/>
        </w:rPr>
        <w:t>Dílo bude provedeno v souladu s platnými obecně závaznými předpisy</w:t>
      </w:r>
      <w:r w:rsidR="001D1A9F">
        <w:rPr>
          <w:rFonts w:ascii="Arial" w:hAnsi="Arial" w:cs="Arial"/>
          <w:sz w:val="22"/>
          <w:szCs w:val="22"/>
        </w:rPr>
        <w:t>, bezpečnostními předpisy</w:t>
      </w:r>
      <w:r w:rsidR="00826038">
        <w:rPr>
          <w:rFonts w:ascii="Arial" w:hAnsi="Arial" w:cs="Arial"/>
          <w:sz w:val="22"/>
          <w:szCs w:val="22"/>
        </w:rPr>
        <w:t xml:space="preserve">, </w:t>
      </w:r>
      <w:r w:rsidRPr="00376958">
        <w:rPr>
          <w:rFonts w:ascii="Arial" w:hAnsi="Arial" w:cs="Arial"/>
          <w:sz w:val="22"/>
          <w:szCs w:val="22"/>
        </w:rPr>
        <w:t>touto smlouvou</w:t>
      </w:r>
      <w:r w:rsidR="00826038">
        <w:rPr>
          <w:rFonts w:ascii="Arial" w:hAnsi="Arial" w:cs="Arial"/>
          <w:sz w:val="22"/>
          <w:szCs w:val="22"/>
        </w:rPr>
        <w:t xml:space="preserve"> a </w:t>
      </w:r>
    </w:p>
    <w:p w14:paraId="0005892C" w14:textId="77777777" w:rsidR="00826038" w:rsidRDefault="007F3C3A" w:rsidP="00826038">
      <w:pPr>
        <w:pStyle w:val="Zkladntext"/>
        <w:numPr>
          <w:ilvl w:val="0"/>
          <w:numId w:val="45"/>
        </w:numPr>
        <w:suppressAutoHyphens/>
        <w:spacing w:before="120"/>
        <w:jc w:val="both"/>
        <w:rPr>
          <w:rFonts w:ascii="Arial" w:hAnsi="Arial" w:cs="Arial"/>
          <w:sz w:val="22"/>
          <w:szCs w:val="22"/>
        </w:rPr>
      </w:pPr>
      <w:r>
        <w:rPr>
          <w:rFonts w:ascii="Arial" w:hAnsi="Arial" w:cs="Arial"/>
          <w:sz w:val="22"/>
          <w:szCs w:val="22"/>
        </w:rPr>
        <w:t>s</w:t>
      </w:r>
      <w:r w:rsidR="00826038">
        <w:rPr>
          <w:rFonts w:ascii="Arial" w:hAnsi="Arial" w:cs="Arial"/>
          <w:sz w:val="22"/>
          <w:szCs w:val="22"/>
        </w:rPr>
        <w:t xml:space="preserve">tandardy </w:t>
      </w:r>
      <w:r w:rsidR="00826038" w:rsidRPr="00826038">
        <w:rPr>
          <w:rFonts w:ascii="Arial" w:hAnsi="Arial" w:cs="Arial"/>
          <w:sz w:val="22"/>
          <w:szCs w:val="22"/>
        </w:rPr>
        <w:t>AOPK pro údržbu a výsadbu strom</w:t>
      </w:r>
      <w:r w:rsidR="003E263E">
        <w:rPr>
          <w:rFonts w:ascii="Arial" w:hAnsi="Arial" w:cs="Arial"/>
          <w:sz w:val="22"/>
          <w:szCs w:val="22"/>
        </w:rPr>
        <w:t>ů</w:t>
      </w:r>
      <w:r w:rsidR="00826038">
        <w:rPr>
          <w:rFonts w:ascii="Arial" w:hAnsi="Arial" w:cs="Arial"/>
          <w:sz w:val="22"/>
          <w:szCs w:val="22"/>
        </w:rPr>
        <w:t>, zejména</w:t>
      </w:r>
      <w:r w:rsidR="00826038" w:rsidRPr="00826038">
        <w:rPr>
          <w:rFonts w:ascii="Arial" w:hAnsi="Arial" w:cs="Arial"/>
          <w:sz w:val="22"/>
          <w:szCs w:val="22"/>
        </w:rPr>
        <w:t>:</w:t>
      </w:r>
    </w:p>
    <w:p w14:paraId="6F6C0166" w14:textId="77777777" w:rsidR="00826038" w:rsidRDefault="00826038" w:rsidP="00826038">
      <w:pPr>
        <w:pStyle w:val="Zkladntext"/>
        <w:numPr>
          <w:ilvl w:val="0"/>
          <w:numId w:val="47"/>
        </w:numPr>
        <w:suppressAutoHyphens/>
        <w:spacing w:before="120"/>
        <w:jc w:val="both"/>
        <w:rPr>
          <w:rFonts w:ascii="Arial" w:hAnsi="Arial" w:cs="Arial"/>
          <w:sz w:val="22"/>
          <w:szCs w:val="22"/>
        </w:rPr>
      </w:pPr>
      <w:r w:rsidRPr="00826038">
        <w:rPr>
          <w:rFonts w:ascii="Arial" w:hAnsi="Arial" w:cs="Arial"/>
          <w:sz w:val="22"/>
          <w:szCs w:val="22"/>
        </w:rPr>
        <w:lastRenderedPageBreak/>
        <w:t>SPPKA 02-002 Řez stromů</w:t>
      </w:r>
      <w:r w:rsidR="00E804E7">
        <w:rPr>
          <w:rFonts w:ascii="Arial" w:hAnsi="Arial" w:cs="Arial"/>
          <w:sz w:val="22"/>
          <w:szCs w:val="22"/>
        </w:rPr>
        <w:t>,</w:t>
      </w:r>
    </w:p>
    <w:p w14:paraId="1D7EA189" w14:textId="77777777" w:rsidR="00826038" w:rsidRDefault="00826038" w:rsidP="00826038">
      <w:pPr>
        <w:pStyle w:val="Zkladntext"/>
        <w:numPr>
          <w:ilvl w:val="0"/>
          <w:numId w:val="47"/>
        </w:numPr>
        <w:suppressAutoHyphens/>
        <w:spacing w:before="120"/>
        <w:jc w:val="both"/>
        <w:rPr>
          <w:rFonts w:ascii="Arial" w:hAnsi="Arial" w:cs="Arial"/>
          <w:sz w:val="22"/>
          <w:szCs w:val="22"/>
        </w:rPr>
      </w:pPr>
      <w:r w:rsidRPr="00A92084">
        <w:rPr>
          <w:rFonts w:ascii="Arial" w:hAnsi="Arial" w:cs="Arial"/>
          <w:sz w:val="22"/>
          <w:szCs w:val="22"/>
        </w:rPr>
        <w:t>SPPKA 02-005 Kácení stromů</w:t>
      </w:r>
      <w:r w:rsidR="00E804E7">
        <w:rPr>
          <w:rFonts w:ascii="Arial" w:hAnsi="Arial" w:cs="Arial"/>
          <w:sz w:val="22"/>
          <w:szCs w:val="22"/>
        </w:rPr>
        <w:t>,</w:t>
      </w:r>
    </w:p>
    <w:p w14:paraId="1E07B4A7" w14:textId="77777777" w:rsidR="00826038" w:rsidRPr="00A92084" w:rsidRDefault="00826038" w:rsidP="00376958">
      <w:pPr>
        <w:pStyle w:val="Zkladntext"/>
        <w:numPr>
          <w:ilvl w:val="0"/>
          <w:numId w:val="47"/>
        </w:numPr>
        <w:suppressAutoHyphens/>
        <w:spacing w:before="120"/>
        <w:jc w:val="both"/>
        <w:rPr>
          <w:rFonts w:ascii="Arial" w:hAnsi="Arial" w:cs="Arial"/>
          <w:sz w:val="22"/>
          <w:szCs w:val="22"/>
        </w:rPr>
      </w:pPr>
      <w:r w:rsidRPr="00A92084">
        <w:rPr>
          <w:rFonts w:ascii="Arial" w:hAnsi="Arial" w:cs="Arial"/>
          <w:sz w:val="22"/>
          <w:szCs w:val="22"/>
        </w:rPr>
        <w:t>SPPKA 02 001 Výsadba stromů</w:t>
      </w:r>
      <w:r w:rsidR="00E804E7">
        <w:rPr>
          <w:rFonts w:ascii="Arial" w:hAnsi="Arial" w:cs="Arial"/>
          <w:sz w:val="22"/>
          <w:szCs w:val="22"/>
        </w:rPr>
        <w:t>,</w:t>
      </w:r>
    </w:p>
    <w:p w14:paraId="28AA20C5" w14:textId="77777777" w:rsidR="00826038" w:rsidRDefault="00826038" w:rsidP="00826038">
      <w:pPr>
        <w:pStyle w:val="Zkladntext"/>
        <w:numPr>
          <w:ilvl w:val="0"/>
          <w:numId w:val="45"/>
        </w:numPr>
        <w:suppressAutoHyphens/>
        <w:spacing w:before="120"/>
        <w:jc w:val="both"/>
        <w:rPr>
          <w:rFonts w:ascii="Arial" w:hAnsi="Arial" w:cs="Arial"/>
          <w:sz w:val="22"/>
          <w:szCs w:val="22"/>
        </w:rPr>
      </w:pPr>
      <w:r>
        <w:rPr>
          <w:rFonts w:ascii="Arial" w:hAnsi="Arial" w:cs="Arial"/>
          <w:sz w:val="22"/>
          <w:szCs w:val="22"/>
        </w:rPr>
        <w:t>ČSN, zejména:</w:t>
      </w:r>
    </w:p>
    <w:p w14:paraId="21B7DE97" w14:textId="77777777" w:rsidR="00826038" w:rsidRDefault="00826038" w:rsidP="00826038">
      <w:pPr>
        <w:pStyle w:val="Zkladntext"/>
        <w:numPr>
          <w:ilvl w:val="0"/>
          <w:numId w:val="48"/>
        </w:numPr>
        <w:suppressAutoHyphens/>
        <w:spacing w:before="120"/>
        <w:ind w:left="1134"/>
        <w:jc w:val="both"/>
        <w:rPr>
          <w:rFonts w:ascii="Arial" w:hAnsi="Arial" w:cs="Arial"/>
          <w:sz w:val="22"/>
          <w:szCs w:val="22"/>
        </w:rPr>
      </w:pPr>
      <w:r w:rsidRPr="00826038">
        <w:rPr>
          <w:rFonts w:ascii="Arial" w:hAnsi="Arial" w:cs="Arial"/>
          <w:sz w:val="22"/>
          <w:szCs w:val="22"/>
        </w:rPr>
        <w:t>ČSN DIN 18 915 Sadovnictví a krajinářství, Práce s půdou (83 90 11)</w:t>
      </w:r>
      <w:r w:rsidR="00E804E7">
        <w:rPr>
          <w:rFonts w:ascii="Arial" w:hAnsi="Arial" w:cs="Arial"/>
          <w:sz w:val="22"/>
          <w:szCs w:val="22"/>
        </w:rPr>
        <w:t>,</w:t>
      </w:r>
    </w:p>
    <w:p w14:paraId="25E3031A" w14:textId="77777777" w:rsidR="00826038" w:rsidRDefault="00826038" w:rsidP="00826038">
      <w:pPr>
        <w:pStyle w:val="Zkladntext"/>
        <w:numPr>
          <w:ilvl w:val="0"/>
          <w:numId w:val="48"/>
        </w:numPr>
        <w:suppressAutoHyphens/>
        <w:spacing w:before="120"/>
        <w:ind w:left="1134"/>
        <w:jc w:val="both"/>
        <w:rPr>
          <w:rFonts w:ascii="Arial" w:hAnsi="Arial" w:cs="Arial"/>
          <w:sz w:val="22"/>
          <w:szCs w:val="22"/>
        </w:rPr>
      </w:pPr>
      <w:r w:rsidRPr="00A92084">
        <w:rPr>
          <w:rFonts w:ascii="Arial" w:hAnsi="Arial" w:cs="Arial"/>
          <w:sz w:val="22"/>
          <w:szCs w:val="22"/>
        </w:rPr>
        <w:t>ČSN DIN 18 916 Sadovnictví a krajinářství, Výsadby rostlin (83 90 21)</w:t>
      </w:r>
      <w:r w:rsidR="00E804E7">
        <w:rPr>
          <w:rFonts w:ascii="Arial" w:hAnsi="Arial" w:cs="Arial"/>
          <w:sz w:val="22"/>
          <w:szCs w:val="22"/>
        </w:rPr>
        <w:t>,</w:t>
      </w:r>
    </w:p>
    <w:p w14:paraId="10FAB16C" w14:textId="77777777" w:rsidR="00826038" w:rsidRDefault="00826038" w:rsidP="00826038">
      <w:pPr>
        <w:pStyle w:val="Zkladntext"/>
        <w:numPr>
          <w:ilvl w:val="0"/>
          <w:numId w:val="48"/>
        </w:numPr>
        <w:suppressAutoHyphens/>
        <w:spacing w:before="120"/>
        <w:ind w:left="1134"/>
        <w:jc w:val="both"/>
        <w:rPr>
          <w:rFonts w:ascii="Arial" w:hAnsi="Arial" w:cs="Arial"/>
          <w:sz w:val="22"/>
          <w:szCs w:val="22"/>
        </w:rPr>
      </w:pPr>
      <w:r w:rsidRPr="00A92084">
        <w:rPr>
          <w:rFonts w:ascii="Arial" w:hAnsi="Arial" w:cs="Arial"/>
          <w:sz w:val="22"/>
          <w:szCs w:val="22"/>
        </w:rPr>
        <w:t>ČSN DIN 18 919 Sadovnictví a krajinářství, Rozvojová a udržovací péče o</w:t>
      </w:r>
      <w:r w:rsidR="00E804E7">
        <w:rPr>
          <w:rFonts w:ascii="Arial" w:hAnsi="Arial" w:cs="Arial"/>
          <w:sz w:val="22"/>
          <w:szCs w:val="22"/>
        </w:rPr>
        <w:t> </w:t>
      </w:r>
      <w:r w:rsidRPr="00A92084">
        <w:rPr>
          <w:rFonts w:ascii="Arial" w:hAnsi="Arial" w:cs="Arial"/>
          <w:sz w:val="22"/>
          <w:szCs w:val="22"/>
        </w:rPr>
        <w:t>rostliny (83 90 51)</w:t>
      </w:r>
      <w:r w:rsidR="00E804E7">
        <w:rPr>
          <w:rFonts w:ascii="Arial" w:hAnsi="Arial" w:cs="Arial"/>
          <w:sz w:val="22"/>
          <w:szCs w:val="22"/>
        </w:rPr>
        <w:t>,</w:t>
      </w:r>
    </w:p>
    <w:p w14:paraId="7C753FD1" w14:textId="77777777" w:rsidR="00826038" w:rsidRDefault="00826038" w:rsidP="00826038">
      <w:pPr>
        <w:pStyle w:val="Zkladntext"/>
        <w:numPr>
          <w:ilvl w:val="0"/>
          <w:numId w:val="48"/>
        </w:numPr>
        <w:suppressAutoHyphens/>
        <w:spacing w:before="120"/>
        <w:ind w:left="1134"/>
        <w:jc w:val="both"/>
        <w:rPr>
          <w:rFonts w:ascii="Arial" w:hAnsi="Arial" w:cs="Arial"/>
          <w:sz w:val="22"/>
          <w:szCs w:val="22"/>
        </w:rPr>
      </w:pPr>
      <w:r w:rsidRPr="00A92084">
        <w:rPr>
          <w:rFonts w:ascii="Arial" w:hAnsi="Arial" w:cs="Arial"/>
          <w:sz w:val="22"/>
          <w:szCs w:val="22"/>
        </w:rPr>
        <w:t>ČSN DIN 18 920 Sadovnictví a krajinářs</w:t>
      </w:r>
      <w:r w:rsidRPr="000363A2">
        <w:rPr>
          <w:rFonts w:ascii="Arial" w:hAnsi="Arial" w:cs="Arial"/>
          <w:sz w:val="22"/>
          <w:szCs w:val="22"/>
        </w:rPr>
        <w:t>tví, Ochrana stromů, porostů a ploch pro</w:t>
      </w:r>
      <w:r w:rsidR="00E804E7">
        <w:rPr>
          <w:rFonts w:ascii="Arial" w:hAnsi="Arial" w:cs="Arial"/>
          <w:sz w:val="22"/>
          <w:szCs w:val="22"/>
        </w:rPr>
        <w:t> </w:t>
      </w:r>
      <w:r w:rsidRPr="00A92084">
        <w:rPr>
          <w:rFonts w:ascii="Arial" w:hAnsi="Arial" w:cs="Arial"/>
          <w:sz w:val="22"/>
          <w:szCs w:val="22"/>
        </w:rPr>
        <w:t>vegetaci při stavebních činnostech (83 90 61)</w:t>
      </w:r>
      <w:r w:rsidR="00E804E7">
        <w:rPr>
          <w:rFonts w:ascii="Arial" w:hAnsi="Arial" w:cs="Arial"/>
          <w:sz w:val="22"/>
          <w:szCs w:val="22"/>
        </w:rPr>
        <w:t>,</w:t>
      </w:r>
    </w:p>
    <w:p w14:paraId="391E2EFC" w14:textId="77777777" w:rsidR="00826038" w:rsidRPr="00376958" w:rsidRDefault="00826038" w:rsidP="00376958">
      <w:pPr>
        <w:pStyle w:val="Zkladntext"/>
        <w:numPr>
          <w:ilvl w:val="0"/>
          <w:numId w:val="48"/>
        </w:numPr>
        <w:suppressAutoHyphens/>
        <w:spacing w:before="120"/>
        <w:ind w:left="1134"/>
        <w:jc w:val="both"/>
        <w:rPr>
          <w:rFonts w:ascii="Arial" w:hAnsi="Arial" w:cs="Arial"/>
          <w:sz w:val="22"/>
          <w:szCs w:val="22"/>
        </w:rPr>
      </w:pPr>
      <w:r w:rsidRPr="00A92084">
        <w:rPr>
          <w:rFonts w:ascii="Arial" w:hAnsi="Arial" w:cs="Arial"/>
          <w:sz w:val="22"/>
          <w:szCs w:val="22"/>
        </w:rPr>
        <w:t xml:space="preserve">ČSN DIN </w:t>
      </w:r>
      <w:r w:rsidR="00CA1D1E" w:rsidRPr="00A92084">
        <w:rPr>
          <w:rFonts w:ascii="Arial" w:hAnsi="Arial" w:cs="Arial"/>
          <w:sz w:val="22"/>
          <w:szCs w:val="22"/>
        </w:rPr>
        <w:t>464902–1</w:t>
      </w:r>
      <w:r w:rsidRPr="00A92084">
        <w:rPr>
          <w:rFonts w:ascii="Arial" w:hAnsi="Arial" w:cs="Arial"/>
          <w:sz w:val="22"/>
          <w:szCs w:val="22"/>
        </w:rPr>
        <w:t>, FLL z 05/2001 – Výpěstky okrasných dřevin.</w:t>
      </w:r>
    </w:p>
    <w:p w14:paraId="55FD4F57" w14:textId="365B91D7" w:rsidR="000437A1" w:rsidRDefault="000437A1" w:rsidP="00FD4667">
      <w:pPr>
        <w:pStyle w:val="Zkladntext"/>
        <w:numPr>
          <w:ilvl w:val="0"/>
          <w:numId w:val="36"/>
        </w:numPr>
        <w:suppressAutoHyphens/>
        <w:spacing w:before="120"/>
        <w:jc w:val="both"/>
        <w:rPr>
          <w:rFonts w:ascii="Arial" w:hAnsi="Arial" w:cs="Arial"/>
          <w:sz w:val="22"/>
          <w:szCs w:val="22"/>
        </w:rPr>
      </w:pPr>
      <w:r w:rsidRPr="00376958">
        <w:rPr>
          <w:rFonts w:ascii="Arial" w:hAnsi="Arial" w:cs="Arial"/>
          <w:sz w:val="22"/>
          <w:szCs w:val="22"/>
        </w:rPr>
        <w:t>Zhotovitel je obeznámen s tím, že předmět údržby se nachází v ochranném pásmu vodního</w:t>
      </w:r>
      <w:r w:rsidR="00235502" w:rsidRPr="00376958">
        <w:rPr>
          <w:rFonts w:ascii="Arial" w:hAnsi="Arial" w:cs="Arial"/>
          <w:sz w:val="22"/>
          <w:szCs w:val="22"/>
        </w:rPr>
        <w:t xml:space="preserve"> zdroje II. stupně</w:t>
      </w:r>
      <w:r w:rsidRPr="00376958">
        <w:rPr>
          <w:rFonts w:ascii="Arial" w:hAnsi="Arial" w:cs="Arial"/>
          <w:sz w:val="22"/>
          <w:szCs w:val="22"/>
        </w:rPr>
        <w:t>. Zhotovitel je povinen při plnění závazku z této smlouvy dodržovat podmínky pro činnosti v ochranném pásmu vodního zdroje, stanovené obecně závaznými předpisy, rozhodnutím o stanovení pásem hygienické ochrany kolem vodního zdroje Holešov a navazujícími rozhodnutími, zvláště pak podmínky stanovené rozhodnutím Okresního národního výboru v Kroměříži, odboru vodního a lesního hospodářství a</w:t>
      </w:r>
      <w:r w:rsidR="003876E2">
        <w:rPr>
          <w:rFonts w:ascii="Arial" w:hAnsi="Arial" w:cs="Arial"/>
          <w:sz w:val="22"/>
          <w:szCs w:val="22"/>
        </w:rPr>
        <w:t> </w:t>
      </w:r>
      <w:r w:rsidRPr="00376958">
        <w:rPr>
          <w:rFonts w:ascii="Arial" w:hAnsi="Arial" w:cs="Arial"/>
          <w:sz w:val="22"/>
          <w:szCs w:val="22"/>
        </w:rPr>
        <w:t>zemědělství ze dne 13.1.1984, č.j. Vod. 235/1-160/1984 a rozhodnutí Městského úřadu v</w:t>
      </w:r>
      <w:r w:rsidR="003876E2">
        <w:rPr>
          <w:rFonts w:ascii="Arial" w:hAnsi="Arial" w:cs="Arial"/>
          <w:sz w:val="22"/>
          <w:szCs w:val="22"/>
        </w:rPr>
        <w:t> </w:t>
      </w:r>
      <w:r w:rsidRPr="00376958">
        <w:rPr>
          <w:rFonts w:ascii="Arial" w:hAnsi="Arial" w:cs="Arial"/>
          <w:sz w:val="22"/>
          <w:szCs w:val="22"/>
        </w:rPr>
        <w:t xml:space="preserve">Holešově ze dne 31.10.2007, </w:t>
      </w:r>
      <w:proofErr w:type="spellStart"/>
      <w:r w:rsidRPr="00376958">
        <w:rPr>
          <w:rFonts w:ascii="Arial" w:hAnsi="Arial" w:cs="Arial"/>
          <w:sz w:val="22"/>
          <w:szCs w:val="22"/>
        </w:rPr>
        <w:t>sp</w:t>
      </w:r>
      <w:proofErr w:type="spellEnd"/>
      <w:r w:rsidRPr="00376958">
        <w:rPr>
          <w:rFonts w:ascii="Arial" w:hAnsi="Arial" w:cs="Arial"/>
          <w:sz w:val="22"/>
          <w:szCs w:val="22"/>
        </w:rPr>
        <w:t>. zn. ŽP/24263/2007/Ve. Zhotovitel odpovídá za</w:t>
      </w:r>
      <w:r w:rsidR="003876E2">
        <w:rPr>
          <w:rFonts w:ascii="Arial" w:hAnsi="Arial" w:cs="Arial"/>
          <w:sz w:val="22"/>
          <w:szCs w:val="22"/>
        </w:rPr>
        <w:t> </w:t>
      </w:r>
      <w:r w:rsidRPr="00376958">
        <w:rPr>
          <w:rFonts w:ascii="Arial" w:hAnsi="Arial" w:cs="Arial"/>
          <w:sz w:val="22"/>
          <w:szCs w:val="22"/>
        </w:rPr>
        <w:t>dodržení výše uvedených podmínek a je si vědom toho, že případné porušení těchto podmínek může způsobit škody na přírodě a životním prostředí, nevyjímaje škody na</w:t>
      </w:r>
      <w:r w:rsidR="00461B84">
        <w:rPr>
          <w:rFonts w:ascii="Arial" w:hAnsi="Arial" w:cs="Arial"/>
          <w:sz w:val="22"/>
          <w:szCs w:val="22"/>
        </w:rPr>
        <w:t> </w:t>
      </w:r>
      <w:r w:rsidRPr="00376958">
        <w:rPr>
          <w:rFonts w:ascii="Arial" w:hAnsi="Arial" w:cs="Arial"/>
          <w:sz w:val="22"/>
          <w:szCs w:val="22"/>
        </w:rPr>
        <w:t xml:space="preserve">zdraví a majetku. </w:t>
      </w:r>
    </w:p>
    <w:p w14:paraId="71D9959E" w14:textId="77777777" w:rsidR="006F4A37" w:rsidRPr="00376958" w:rsidRDefault="006F4A37" w:rsidP="00FD4667">
      <w:pPr>
        <w:pStyle w:val="Zkladntext"/>
        <w:numPr>
          <w:ilvl w:val="0"/>
          <w:numId w:val="36"/>
        </w:numPr>
        <w:suppressAutoHyphens/>
        <w:spacing w:before="120"/>
        <w:jc w:val="both"/>
        <w:rPr>
          <w:rFonts w:ascii="Arial" w:hAnsi="Arial" w:cs="Arial"/>
          <w:sz w:val="22"/>
          <w:szCs w:val="22"/>
        </w:rPr>
      </w:pPr>
      <w:r>
        <w:rPr>
          <w:rFonts w:ascii="Arial" w:hAnsi="Arial" w:cs="Arial"/>
          <w:sz w:val="22"/>
          <w:szCs w:val="22"/>
        </w:rPr>
        <w:t xml:space="preserve">Zhotovitel prohlašuje, že je odborně způsobilý k zajištění předmětu této smlouvy. </w:t>
      </w:r>
    </w:p>
    <w:p w14:paraId="434DC682" w14:textId="309F99A7" w:rsidR="000437A1" w:rsidRPr="00376958" w:rsidRDefault="000437A1" w:rsidP="00FD4667">
      <w:pPr>
        <w:pStyle w:val="Zkladntext"/>
        <w:numPr>
          <w:ilvl w:val="0"/>
          <w:numId w:val="36"/>
        </w:numPr>
        <w:suppressAutoHyphens/>
        <w:spacing w:before="120"/>
        <w:jc w:val="both"/>
        <w:rPr>
          <w:rFonts w:ascii="Arial" w:hAnsi="Arial" w:cs="Arial"/>
          <w:sz w:val="22"/>
          <w:szCs w:val="22"/>
        </w:rPr>
      </w:pPr>
      <w:r w:rsidRPr="00376958">
        <w:rPr>
          <w:rFonts w:ascii="Arial" w:hAnsi="Arial" w:cs="Arial"/>
          <w:sz w:val="22"/>
          <w:szCs w:val="22"/>
        </w:rPr>
        <w:t>Zhotovitel je povinen dodržovat dopravně provozní řád SPZ Holešov</w:t>
      </w:r>
      <w:r w:rsidR="00FF0E66" w:rsidRPr="00376958">
        <w:rPr>
          <w:rFonts w:ascii="Arial" w:hAnsi="Arial" w:cs="Arial"/>
          <w:sz w:val="22"/>
          <w:szCs w:val="22"/>
        </w:rPr>
        <w:t>, který tvoří Přílohu č.</w:t>
      </w:r>
      <w:r w:rsidR="008D67EE">
        <w:rPr>
          <w:rFonts w:ascii="Arial" w:hAnsi="Arial" w:cs="Arial"/>
          <w:sz w:val="22"/>
          <w:szCs w:val="22"/>
        </w:rPr>
        <w:t> </w:t>
      </w:r>
      <w:r w:rsidR="00BA3F7C">
        <w:rPr>
          <w:rFonts w:ascii="Arial" w:hAnsi="Arial" w:cs="Arial"/>
          <w:sz w:val="22"/>
          <w:szCs w:val="22"/>
        </w:rPr>
        <w:t>3</w:t>
      </w:r>
      <w:r w:rsidR="00FF0E66" w:rsidRPr="00376958">
        <w:rPr>
          <w:rFonts w:ascii="Arial" w:hAnsi="Arial" w:cs="Arial"/>
          <w:sz w:val="22"/>
          <w:szCs w:val="22"/>
        </w:rPr>
        <w:t xml:space="preserve"> </w:t>
      </w:r>
      <w:r w:rsidR="00393F40">
        <w:rPr>
          <w:rFonts w:ascii="Arial" w:hAnsi="Arial" w:cs="Arial"/>
          <w:sz w:val="22"/>
          <w:szCs w:val="22"/>
        </w:rPr>
        <w:t>této smlouvy</w:t>
      </w:r>
      <w:r w:rsidR="00FF0E66" w:rsidRPr="00376958">
        <w:rPr>
          <w:rFonts w:ascii="Arial" w:hAnsi="Arial" w:cs="Arial"/>
          <w:sz w:val="22"/>
          <w:szCs w:val="22"/>
        </w:rPr>
        <w:t>.</w:t>
      </w:r>
    </w:p>
    <w:p w14:paraId="19C549A9" w14:textId="1473B7FD" w:rsidR="000437A1" w:rsidRPr="00720C56" w:rsidRDefault="00DC269B" w:rsidP="00FD4667">
      <w:pPr>
        <w:pStyle w:val="Zkladntext"/>
        <w:numPr>
          <w:ilvl w:val="0"/>
          <w:numId w:val="36"/>
        </w:numPr>
        <w:suppressAutoHyphens/>
        <w:spacing w:before="120"/>
        <w:jc w:val="both"/>
        <w:rPr>
          <w:rFonts w:ascii="Arial" w:hAnsi="Arial" w:cs="Arial"/>
          <w:sz w:val="22"/>
          <w:szCs w:val="22"/>
        </w:rPr>
      </w:pPr>
      <w:r w:rsidRPr="00720C56">
        <w:rPr>
          <w:rFonts w:ascii="Arial" w:hAnsi="Arial" w:cs="Arial"/>
          <w:sz w:val="22"/>
          <w:szCs w:val="22"/>
        </w:rPr>
        <w:t>Veškeré odpady</w:t>
      </w:r>
      <w:r w:rsidR="000437A1" w:rsidRPr="00720C56">
        <w:rPr>
          <w:rFonts w:ascii="Arial" w:hAnsi="Arial" w:cs="Arial"/>
          <w:sz w:val="22"/>
          <w:szCs w:val="22"/>
        </w:rPr>
        <w:t xml:space="preserve"> vzniklé v souvislosti s prováděním předmětu díla likviduje zhotovitel na</w:t>
      </w:r>
      <w:r w:rsidR="00461B84" w:rsidRPr="00720C56">
        <w:rPr>
          <w:rFonts w:ascii="Arial" w:hAnsi="Arial" w:cs="Arial"/>
          <w:sz w:val="22"/>
          <w:szCs w:val="22"/>
        </w:rPr>
        <w:t> </w:t>
      </w:r>
      <w:r w:rsidR="000437A1" w:rsidRPr="00720C56">
        <w:rPr>
          <w:rFonts w:ascii="Arial" w:hAnsi="Arial" w:cs="Arial"/>
          <w:sz w:val="22"/>
          <w:szCs w:val="22"/>
        </w:rPr>
        <w:t>své náklady. Zhotovitel je povinen nakládat s odpady v souladu se zákonem č.</w:t>
      </w:r>
      <w:r w:rsidR="00461B84" w:rsidRPr="00720C56">
        <w:rPr>
          <w:rFonts w:ascii="Arial" w:hAnsi="Arial" w:cs="Arial"/>
          <w:sz w:val="22"/>
          <w:szCs w:val="22"/>
        </w:rPr>
        <w:t> </w:t>
      </w:r>
      <w:r w:rsidR="00BB049A" w:rsidRPr="00720C56">
        <w:rPr>
          <w:rFonts w:ascii="Arial" w:hAnsi="Arial" w:cs="Arial"/>
          <w:sz w:val="22"/>
          <w:szCs w:val="22"/>
        </w:rPr>
        <w:t>541</w:t>
      </w:r>
      <w:r w:rsidR="000437A1" w:rsidRPr="00720C56">
        <w:rPr>
          <w:rFonts w:ascii="Arial" w:hAnsi="Arial" w:cs="Arial"/>
          <w:sz w:val="22"/>
          <w:szCs w:val="22"/>
        </w:rPr>
        <w:t>/20</w:t>
      </w:r>
      <w:r w:rsidR="00BB049A" w:rsidRPr="00720C56">
        <w:rPr>
          <w:rFonts w:ascii="Arial" w:hAnsi="Arial" w:cs="Arial"/>
          <w:sz w:val="22"/>
          <w:szCs w:val="22"/>
        </w:rPr>
        <w:t>20</w:t>
      </w:r>
      <w:r w:rsidR="000437A1" w:rsidRPr="00720C56">
        <w:rPr>
          <w:rFonts w:ascii="Arial" w:hAnsi="Arial" w:cs="Arial"/>
          <w:sz w:val="22"/>
          <w:szCs w:val="22"/>
        </w:rPr>
        <w:t xml:space="preserve"> Sb., o</w:t>
      </w:r>
      <w:r w:rsidR="005F1E23">
        <w:rPr>
          <w:rFonts w:ascii="Arial" w:hAnsi="Arial" w:cs="Arial"/>
          <w:sz w:val="22"/>
          <w:szCs w:val="22"/>
        </w:rPr>
        <w:t> </w:t>
      </w:r>
      <w:r w:rsidR="000437A1" w:rsidRPr="00720C56">
        <w:rPr>
          <w:rFonts w:ascii="Arial" w:hAnsi="Arial" w:cs="Arial"/>
          <w:sz w:val="22"/>
          <w:szCs w:val="22"/>
        </w:rPr>
        <w:t>odpadech</w:t>
      </w:r>
      <w:r w:rsidR="00FC1604" w:rsidRPr="00720C56">
        <w:rPr>
          <w:rFonts w:ascii="Arial" w:hAnsi="Arial" w:cs="Arial"/>
          <w:sz w:val="22"/>
          <w:szCs w:val="22"/>
        </w:rPr>
        <w:t>,</w:t>
      </w:r>
      <w:r w:rsidR="00CA1D1E" w:rsidRPr="00720C56">
        <w:rPr>
          <w:rFonts w:ascii="Arial" w:hAnsi="Arial" w:cs="Arial"/>
          <w:sz w:val="22"/>
          <w:szCs w:val="22"/>
        </w:rPr>
        <w:t xml:space="preserve"> </w:t>
      </w:r>
      <w:r w:rsidR="000437A1" w:rsidRPr="00720C56">
        <w:rPr>
          <w:rFonts w:ascii="Arial" w:hAnsi="Arial" w:cs="Arial"/>
          <w:sz w:val="22"/>
          <w:szCs w:val="22"/>
        </w:rPr>
        <w:t>ve znění pozdějších předpisů</w:t>
      </w:r>
      <w:r w:rsidR="00C56DA0" w:rsidRPr="00720C56">
        <w:rPr>
          <w:rFonts w:ascii="Arial" w:hAnsi="Arial" w:cs="Arial"/>
          <w:sz w:val="22"/>
          <w:szCs w:val="22"/>
        </w:rPr>
        <w:t xml:space="preserve"> a touto smlouvou.</w:t>
      </w:r>
    </w:p>
    <w:p w14:paraId="40A7A978" w14:textId="2FCBCFCB" w:rsidR="000437A1" w:rsidRPr="00376958" w:rsidRDefault="000437A1" w:rsidP="007E21A7">
      <w:pPr>
        <w:pStyle w:val="Zkladntext"/>
        <w:numPr>
          <w:ilvl w:val="0"/>
          <w:numId w:val="36"/>
        </w:numPr>
        <w:suppressAutoHyphens/>
        <w:spacing w:before="120" w:after="120"/>
        <w:ind w:left="357" w:hanging="357"/>
        <w:jc w:val="both"/>
        <w:rPr>
          <w:rFonts w:ascii="Arial" w:hAnsi="Arial" w:cs="Arial"/>
          <w:sz w:val="22"/>
          <w:szCs w:val="22"/>
        </w:rPr>
      </w:pPr>
      <w:r w:rsidRPr="00376958">
        <w:rPr>
          <w:rFonts w:ascii="Arial" w:hAnsi="Arial" w:cs="Arial"/>
          <w:sz w:val="22"/>
          <w:szCs w:val="22"/>
        </w:rPr>
        <w:t>Plnění bude realizováno tak, aby nedocházelo ke škodám na zdraví, majetku, přírodě a</w:t>
      </w:r>
      <w:r w:rsidR="00E804E7">
        <w:rPr>
          <w:rFonts w:ascii="Arial" w:hAnsi="Arial" w:cs="Arial"/>
          <w:sz w:val="22"/>
          <w:szCs w:val="22"/>
        </w:rPr>
        <w:t> </w:t>
      </w:r>
      <w:r w:rsidRPr="00376958">
        <w:rPr>
          <w:rFonts w:ascii="Arial" w:hAnsi="Arial" w:cs="Arial"/>
          <w:sz w:val="22"/>
          <w:szCs w:val="22"/>
        </w:rPr>
        <w:t>životním prostředí.</w:t>
      </w:r>
    </w:p>
    <w:p w14:paraId="7B1D2899" w14:textId="594B3E76" w:rsidR="006C1D12" w:rsidRPr="00376958" w:rsidRDefault="000F3692" w:rsidP="007E21A7">
      <w:pPr>
        <w:pStyle w:val="Zkladntext"/>
        <w:numPr>
          <w:ilvl w:val="0"/>
          <w:numId w:val="36"/>
        </w:numPr>
        <w:suppressAutoHyphens/>
        <w:spacing w:after="120"/>
        <w:ind w:left="357" w:hanging="357"/>
        <w:jc w:val="both"/>
        <w:rPr>
          <w:rFonts w:ascii="Arial" w:hAnsi="Arial" w:cs="Arial"/>
          <w:sz w:val="22"/>
          <w:szCs w:val="22"/>
        </w:rPr>
      </w:pPr>
      <w:r w:rsidRPr="00376958">
        <w:rPr>
          <w:rFonts w:ascii="Arial" w:eastAsia="Calibri" w:hAnsi="Arial" w:cs="Arial"/>
          <w:sz w:val="22"/>
          <w:szCs w:val="22"/>
          <w:lang w:eastAsia="en-US"/>
        </w:rPr>
        <w:t xml:space="preserve">Zhotovitel </w:t>
      </w:r>
      <w:r w:rsidR="006C1D12" w:rsidRPr="00376958">
        <w:rPr>
          <w:rFonts w:ascii="Arial" w:eastAsia="Calibri" w:hAnsi="Arial" w:cs="Arial"/>
          <w:sz w:val="22"/>
          <w:szCs w:val="22"/>
          <w:lang w:eastAsia="en-US"/>
        </w:rPr>
        <w:t xml:space="preserve">potvrzuje, že se plně seznámil s rozsahem a povahou požadovaného plnění dle této </w:t>
      </w:r>
      <w:r w:rsidRPr="00376958">
        <w:rPr>
          <w:rFonts w:ascii="Arial" w:eastAsia="Calibri" w:hAnsi="Arial" w:cs="Arial"/>
          <w:sz w:val="22"/>
          <w:szCs w:val="22"/>
          <w:lang w:eastAsia="en-US"/>
        </w:rPr>
        <w:t>s</w:t>
      </w:r>
      <w:r w:rsidR="006C1D12" w:rsidRPr="00376958">
        <w:rPr>
          <w:rFonts w:ascii="Arial" w:eastAsia="Calibri" w:hAnsi="Arial" w:cs="Arial"/>
          <w:sz w:val="22"/>
          <w:szCs w:val="22"/>
          <w:lang w:eastAsia="en-US"/>
        </w:rPr>
        <w:t>mlouvy, že jsou mu známy veškeré technické, kvalitativní a jiné podmínky, a že disponuje takovými kapacitami a odbornými znalostmi, které jsou k</w:t>
      </w:r>
      <w:r w:rsidR="005C04D9" w:rsidRPr="00376958">
        <w:rPr>
          <w:rFonts w:ascii="Arial" w:eastAsia="Calibri" w:hAnsi="Arial" w:cs="Arial"/>
          <w:sz w:val="22"/>
          <w:szCs w:val="22"/>
          <w:lang w:eastAsia="en-US"/>
        </w:rPr>
        <w:t> </w:t>
      </w:r>
      <w:r w:rsidR="006C1D12" w:rsidRPr="00376958">
        <w:rPr>
          <w:rFonts w:ascii="Arial" w:eastAsia="Calibri" w:hAnsi="Arial" w:cs="Arial"/>
          <w:sz w:val="22"/>
          <w:szCs w:val="22"/>
          <w:lang w:eastAsia="en-US"/>
        </w:rPr>
        <w:t>plnění</w:t>
      </w:r>
      <w:r w:rsidR="005C04D9" w:rsidRPr="00376958">
        <w:rPr>
          <w:rFonts w:ascii="Arial" w:eastAsia="Calibri" w:hAnsi="Arial" w:cs="Arial"/>
          <w:sz w:val="22"/>
          <w:szCs w:val="22"/>
          <w:lang w:eastAsia="en-US"/>
        </w:rPr>
        <w:t xml:space="preserve"> potřebné a</w:t>
      </w:r>
      <w:r w:rsidR="00E804E7">
        <w:rPr>
          <w:rFonts w:ascii="Arial" w:eastAsia="Calibri" w:hAnsi="Arial" w:cs="Arial"/>
          <w:sz w:val="22"/>
          <w:szCs w:val="22"/>
          <w:lang w:eastAsia="en-US"/>
        </w:rPr>
        <w:t> </w:t>
      </w:r>
      <w:r w:rsidR="006C1D12" w:rsidRPr="00376958">
        <w:rPr>
          <w:rFonts w:ascii="Arial" w:eastAsia="Calibri" w:hAnsi="Arial" w:cs="Arial"/>
          <w:sz w:val="22"/>
          <w:szCs w:val="22"/>
          <w:lang w:eastAsia="en-US"/>
        </w:rPr>
        <w:t xml:space="preserve">nezbytné.  </w:t>
      </w:r>
    </w:p>
    <w:p w14:paraId="28AB64C7" w14:textId="0DD8491E" w:rsidR="00BB1015" w:rsidRPr="001C0B6D" w:rsidRDefault="00166223" w:rsidP="005B2CC9">
      <w:pPr>
        <w:pStyle w:val="Zkladntext"/>
        <w:numPr>
          <w:ilvl w:val="0"/>
          <w:numId w:val="36"/>
        </w:numPr>
        <w:suppressAutoHyphens/>
        <w:spacing w:after="120"/>
        <w:ind w:left="357" w:hanging="357"/>
        <w:jc w:val="both"/>
        <w:rPr>
          <w:rFonts w:ascii="Arial" w:hAnsi="Arial" w:cs="Arial"/>
          <w:sz w:val="22"/>
          <w:szCs w:val="22"/>
        </w:rPr>
      </w:pPr>
      <w:r w:rsidRPr="00376958">
        <w:rPr>
          <w:rFonts w:ascii="Arial" w:eastAsia="Calibri" w:hAnsi="Arial" w:cs="Arial"/>
          <w:sz w:val="22"/>
          <w:szCs w:val="22"/>
          <w:lang w:eastAsia="en-US"/>
        </w:rPr>
        <w:t>Zhotovitel</w:t>
      </w:r>
      <w:r w:rsidR="00CA1D1E">
        <w:rPr>
          <w:rFonts w:ascii="Arial" w:eastAsia="Calibri" w:hAnsi="Arial" w:cs="Arial"/>
          <w:sz w:val="22"/>
          <w:szCs w:val="22"/>
          <w:lang w:eastAsia="en-US"/>
        </w:rPr>
        <w:t xml:space="preserve"> </w:t>
      </w:r>
      <w:r w:rsidR="006C1D12" w:rsidRPr="00376958">
        <w:rPr>
          <w:rFonts w:ascii="Arial" w:eastAsia="Calibri" w:hAnsi="Arial" w:cs="Arial"/>
          <w:sz w:val="22"/>
          <w:szCs w:val="22"/>
          <w:lang w:eastAsia="en-US"/>
        </w:rPr>
        <w:t xml:space="preserve">se zavazuje, že kromě ustanovení této </w:t>
      </w:r>
      <w:r w:rsidR="00FD4667" w:rsidRPr="00376958">
        <w:rPr>
          <w:rFonts w:ascii="Arial" w:eastAsia="Calibri" w:hAnsi="Arial" w:cs="Arial"/>
          <w:sz w:val="22"/>
          <w:szCs w:val="22"/>
          <w:lang w:eastAsia="en-US"/>
        </w:rPr>
        <w:t>s</w:t>
      </w:r>
      <w:r w:rsidR="006C1D12" w:rsidRPr="00376958">
        <w:rPr>
          <w:rFonts w:ascii="Arial" w:eastAsia="Calibri" w:hAnsi="Arial" w:cs="Arial"/>
          <w:sz w:val="22"/>
          <w:szCs w:val="22"/>
          <w:lang w:eastAsia="en-US"/>
        </w:rPr>
        <w:t>mlouvy bude dodržovat zadávací podmínky zadávacího řízení a obsah své nabídky</w:t>
      </w:r>
      <w:r w:rsidR="00FD4667" w:rsidRPr="00376958">
        <w:rPr>
          <w:rFonts w:ascii="Arial" w:eastAsia="Calibri" w:hAnsi="Arial" w:cs="Arial"/>
          <w:sz w:val="22"/>
          <w:szCs w:val="22"/>
          <w:lang w:eastAsia="en-US"/>
        </w:rPr>
        <w:t>,</w:t>
      </w:r>
      <w:r w:rsidR="006C1D12" w:rsidRPr="00376958">
        <w:rPr>
          <w:rFonts w:ascii="Arial" w:eastAsia="Calibri" w:hAnsi="Arial" w:cs="Arial"/>
          <w:sz w:val="22"/>
          <w:szCs w:val="22"/>
          <w:lang w:eastAsia="en-US"/>
        </w:rPr>
        <w:t xml:space="preserve"> kterou do tohoto zadávacího řízení předložil, které obojí předcházelo uzavření této </w:t>
      </w:r>
      <w:r w:rsidR="00FD4667" w:rsidRPr="00376958">
        <w:rPr>
          <w:rFonts w:ascii="Arial" w:eastAsia="Calibri" w:hAnsi="Arial" w:cs="Arial"/>
          <w:sz w:val="22"/>
          <w:szCs w:val="22"/>
          <w:lang w:eastAsia="en-US"/>
        </w:rPr>
        <w:t>s</w:t>
      </w:r>
      <w:r w:rsidR="006C1D12" w:rsidRPr="00376958">
        <w:rPr>
          <w:rFonts w:ascii="Arial" w:eastAsia="Calibri" w:hAnsi="Arial" w:cs="Arial"/>
          <w:sz w:val="22"/>
          <w:szCs w:val="22"/>
          <w:lang w:eastAsia="en-US"/>
        </w:rPr>
        <w:t>mlouvy.</w:t>
      </w:r>
    </w:p>
    <w:p w14:paraId="3D79AC49" w14:textId="2017D598" w:rsidR="001C0B6D" w:rsidRPr="00376958" w:rsidRDefault="00BE0A8E" w:rsidP="005B2CC9">
      <w:pPr>
        <w:pStyle w:val="Zkladntext"/>
        <w:numPr>
          <w:ilvl w:val="0"/>
          <w:numId w:val="36"/>
        </w:numPr>
        <w:suppressAutoHyphens/>
        <w:spacing w:after="120"/>
        <w:ind w:left="357" w:hanging="357"/>
        <w:jc w:val="both"/>
        <w:rPr>
          <w:rFonts w:ascii="Arial" w:hAnsi="Arial" w:cs="Arial"/>
          <w:sz w:val="22"/>
          <w:szCs w:val="22"/>
        </w:rPr>
      </w:pPr>
      <w:r>
        <w:rPr>
          <w:rFonts w:ascii="Arial" w:eastAsia="Calibri" w:hAnsi="Arial" w:cs="Arial"/>
          <w:sz w:val="22"/>
          <w:szCs w:val="22"/>
          <w:lang w:eastAsia="en-US"/>
        </w:rPr>
        <w:t>Pokud při realizaci díla bude zhotovitelem zjištěno, že k provedení díla bude potřebné a správními orgány či obecně závaznými právními normami stanovené a požadované opatření</w:t>
      </w:r>
      <w:r w:rsidR="001E6361">
        <w:rPr>
          <w:rFonts w:ascii="Arial" w:eastAsia="Calibri" w:hAnsi="Arial" w:cs="Arial"/>
          <w:sz w:val="22"/>
          <w:szCs w:val="22"/>
          <w:lang w:eastAsia="en-US"/>
        </w:rPr>
        <w:t xml:space="preserve"> nebo rozhodnutí</w:t>
      </w:r>
      <w:r>
        <w:rPr>
          <w:rFonts w:ascii="Arial" w:eastAsia="Calibri" w:hAnsi="Arial" w:cs="Arial"/>
          <w:sz w:val="22"/>
          <w:szCs w:val="22"/>
          <w:lang w:eastAsia="en-US"/>
        </w:rPr>
        <w:t xml:space="preserve">, je zhotovitel povinen o tomto informovat objednatele, a to nejpozději 90 dnů před plánovaným provedením díla. </w:t>
      </w:r>
      <w:r w:rsidR="00453DB8">
        <w:rPr>
          <w:rFonts w:ascii="Arial" w:eastAsia="Calibri" w:hAnsi="Arial" w:cs="Arial"/>
          <w:sz w:val="22"/>
          <w:szCs w:val="22"/>
          <w:lang w:eastAsia="en-US"/>
        </w:rPr>
        <w:t xml:space="preserve">Žádost o vydání potřebného rozhodnutí či opatření podává objednatel po předchozím upozornění zhotovitele. </w:t>
      </w:r>
      <w:r>
        <w:rPr>
          <w:rFonts w:ascii="Arial" w:eastAsia="Calibri" w:hAnsi="Arial" w:cs="Arial"/>
          <w:sz w:val="22"/>
          <w:szCs w:val="22"/>
          <w:lang w:eastAsia="en-US"/>
        </w:rPr>
        <w:t xml:space="preserve">Zhotovitel není oprávněný provést dílo před </w:t>
      </w:r>
      <w:r w:rsidR="001E6361">
        <w:rPr>
          <w:rFonts w:ascii="Arial" w:eastAsia="Calibri" w:hAnsi="Arial" w:cs="Arial"/>
          <w:sz w:val="22"/>
          <w:szCs w:val="22"/>
          <w:lang w:eastAsia="en-US"/>
        </w:rPr>
        <w:t>rozhodnutím</w:t>
      </w:r>
      <w:r>
        <w:rPr>
          <w:rFonts w:ascii="Arial" w:eastAsia="Calibri" w:hAnsi="Arial" w:cs="Arial"/>
          <w:sz w:val="22"/>
          <w:szCs w:val="22"/>
          <w:lang w:eastAsia="en-US"/>
        </w:rPr>
        <w:t xml:space="preserve"> správních orgánů.</w:t>
      </w:r>
      <w:r w:rsidR="001E6361">
        <w:rPr>
          <w:rFonts w:ascii="Arial" w:eastAsia="Calibri" w:hAnsi="Arial" w:cs="Arial"/>
          <w:sz w:val="22"/>
          <w:szCs w:val="22"/>
          <w:lang w:eastAsia="en-US"/>
        </w:rPr>
        <w:t xml:space="preserve"> Zhotovitel je povinen při realizaci díla postupovat dle rozhodnutí správních orgánů.</w:t>
      </w:r>
    </w:p>
    <w:p w14:paraId="298B7280" w14:textId="77777777" w:rsidR="009928B6" w:rsidRDefault="009928B6" w:rsidP="005B2CC9">
      <w:pPr>
        <w:numPr>
          <w:ilvl w:val="0"/>
          <w:numId w:val="36"/>
        </w:numPr>
        <w:spacing w:after="120"/>
        <w:ind w:left="357" w:hanging="357"/>
        <w:jc w:val="both"/>
        <w:rPr>
          <w:rStyle w:val="cf01"/>
          <w:rFonts w:ascii="Arial" w:hAnsi="Arial" w:cs="Arial"/>
          <w:sz w:val="22"/>
          <w:szCs w:val="22"/>
        </w:rPr>
      </w:pPr>
      <w:r w:rsidRPr="009928B6">
        <w:rPr>
          <w:rStyle w:val="cf01"/>
          <w:rFonts w:ascii="Arial" w:hAnsi="Arial" w:cs="Arial"/>
          <w:sz w:val="22"/>
          <w:szCs w:val="22"/>
        </w:rPr>
        <w:t>Zhotovitel se zavazuje dodržovat zásady sociálně odpovědného zadávání, environmentálně odpovědného zadávání a inovací ve smyslu zákona</w:t>
      </w:r>
      <w:r>
        <w:rPr>
          <w:rStyle w:val="cf01"/>
          <w:rFonts w:ascii="Arial" w:hAnsi="Arial" w:cs="Arial"/>
          <w:sz w:val="22"/>
          <w:szCs w:val="22"/>
        </w:rPr>
        <w:t xml:space="preserve"> č. </w:t>
      </w:r>
      <w:r w:rsidRPr="009928B6">
        <w:rPr>
          <w:rStyle w:val="cf01"/>
          <w:rFonts w:ascii="Arial" w:hAnsi="Arial" w:cs="Arial"/>
          <w:sz w:val="22"/>
          <w:szCs w:val="22"/>
        </w:rPr>
        <w:t>č. 134/2016 Sb., o</w:t>
      </w:r>
      <w:r w:rsidR="00461B84">
        <w:rPr>
          <w:rStyle w:val="cf01"/>
          <w:rFonts w:ascii="Arial" w:hAnsi="Arial" w:cs="Arial"/>
          <w:sz w:val="22"/>
          <w:szCs w:val="22"/>
        </w:rPr>
        <w:t> </w:t>
      </w:r>
      <w:r w:rsidRPr="009928B6">
        <w:rPr>
          <w:rStyle w:val="cf01"/>
          <w:rFonts w:ascii="Arial" w:hAnsi="Arial" w:cs="Arial"/>
          <w:sz w:val="22"/>
          <w:szCs w:val="22"/>
        </w:rPr>
        <w:t>zadávání veřejných zakázek, ve znění pozdějších předpisů (dále jen „</w:t>
      </w:r>
      <w:r>
        <w:rPr>
          <w:rStyle w:val="cf01"/>
          <w:rFonts w:ascii="Arial" w:hAnsi="Arial" w:cs="Arial"/>
          <w:sz w:val="22"/>
          <w:szCs w:val="22"/>
        </w:rPr>
        <w:t>ZZVZ</w:t>
      </w:r>
      <w:r w:rsidRPr="009928B6">
        <w:rPr>
          <w:rStyle w:val="cf01"/>
          <w:rFonts w:ascii="Arial" w:hAnsi="Arial" w:cs="Arial"/>
          <w:sz w:val="22"/>
          <w:szCs w:val="22"/>
        </w:rPr>
        <w:t xml:space="preserve">“). Sociálně odpovědné </w:t>
      </w:r>
      <w:r w:rsidRPr="009928B6">
        <w:rPr>
          <w:rStyle w:val="cf01"/>
          <w:rFonts w:ascii="Arial" w:hAnsi="Arial" w:cs="Arial"/>
          <w:sz w:val="22"/>
          <w:szCs w:val="22"/>
        </w:rPr>
        <w:lastRenderedPageBreak/>
        <w:t>zadávání kromě důrazu na čistě ekonomické parametry zohledňuje také související dopady zejména v oblasti zaměstnanosti, sociálních a pracovních práv a</w:t>
      </w:r>
      <w:r w:rsidR="00461B84">
        <w:rPr>
          <w:rStyle w:val="cf01"/>
          <w:rFonts w:ascii="Arial" w:hAnsi="Arial" w:cs="Arial"/>
          <w:sz w:val="22"/>
          <w:szCs w:val="22"/>
        </w:rPr>
        <w:t> </w:t>
      </w:r>
      <w:r w:rsidRPr="009928B6">
        <w:rPr>
          <w:rStyle w:val="cf01"/>
          <w:rFonts w:ascii="Arial" w:hAnsi="Arial" w:cs="Arial"/>
          <w:sz w:val="22"/>
          <w:szCs w:val="22"/>
        </w:rPr>
        <w:t xml:space="preserve">životního prostředí. Objednatel od zhotovitele vyžaduje při plnění smlouvy zajistit zejména legální zaměstnávání, férové pracovní podmínky a odpovídající úroveň bezpečnosti práce pro všechny osoby, které se na plnění smlouvy budou podílet. Zhotovitel je povinen zajistit tento požadavek objednatele i u svých poddodavatelů.  </w:t>
      </w:r>
    </w:p>
    <w:p w14:paraId="65B45E08" w14:textId="77777777" w:rsidR="009928B6" w:rsidRPr="009928B6" w:rsidRDefault="009928B6" w:rsidP="009928B6">
      <w:pPr>
        <w:numPr>
          <w:ilvl w:val="0"/>
          <w:numId w:val="36"/>
        </w:numPr>
        <w:spacing w:after="120"/>
        <w:jc w:val="both"/>
        <w:rPr>
          <w:rStyle w:val="cf01"/>
          <w:rFonts w:ascii="Arial" w:hAnsi="Arial" w:cs="Arial"/>
          <w:sz w:val="22"/>
          <w:szCs w:val="22"/>
        </w:rPr>
      </w:pPr>
      <w:r w:rsidRPr="009928B6">
        <w:rPr>
          <w:rStyle w:val="cf01"/>
          <w:rFonts w:ascii="Arial" w:hAnsi="Arial" w:cs="Arial"/>
          <w:sz w:val="22"/>
          <w:szCs w:val="22"/>
        </w:rPr>
        <w:t>Zhotovitel se zavazuje, že ve vztahu k zachování zásad sociálně odpovědného zadávání, environmentálně odpovědného zadávání a inovací dle ustanovení § 6 ZZVZ:</w:t>
      </w:r>
    </w:p>
    <w:p w14:paraId="53884853" w14:textId="77777777" w:rsidR="009928B6" w:rsidRDefault="009928B6" w:rsidP="009928B6">
      <w:pPr>
        <w:numPr>
          <w:ilvl w:val="0"/>
          <w:numId w:val="53"/>
        </w:numPr>
        <w:spacing w:after="120"/>
        <w:jc w:val="both"/>
        <w:rPr>
          <w:rStyle w:val="cf01"/>
          <w:rFonts w:ascii="Arial" w:hAnsi="Arial" w:cs="Arial"/>
          <w:sz w:val="22"/>
          <w:szCs w:val="22"/>
        </w:rPr>
      </w:pPr>
      <w:r w:rsidRPr="009928B6">
        <w:rPr>
          <w:rStyle w:val="cf01"/>
          <w:rFonts w:ascii="Arial" w:hAnsi="Arial" w:cs="Arial"/>
          <w:sz w:val="22"/>
          <w:szCs w:val="22"/>
        </w:rPr>
        <w:t xml:space="preserve">zajistí dodržování veškerých právních předpisů České republiky s důrazem na legální zaměstnávání, důstojné pracovní podmínky, spravedlivé odměňování a dodržování bezpečnosti a ochrany zdraví při práci pro všechny osoby, které se budou na realizaci veřejné </w:t>
      </w:r>
      <w:r w:rsidRPr="00720C56">
        <w:rPr>
          <w:rStyle w:val="cf01"/>
          <w:rFonts w:ascii="Arial" w:hAnsi="Arial" w:cs="Arial"/>
          <w:sz w:val="22"/>
          <w:szCs w:val="22"/>
        </w:rPr>
        <w:t>zakázky podílet (tj. i pro své poddodavatele),</w:t>
      </w:r>
    </w:p>
    <w:p w14:paraId="2E4B75D0" w14:textId="77777777" w:rsidR="009928B6" w:rsidRDefault="009928B6" w:rsidP="009928B6">
      <w:pPr>
        <w:numPr>
          <w:ilvl w:val="0"/>
          <w:numId w:val="53"/>
        </w:numPr>
        <w:spacing w:after="120"/>
        <w:jc w:val="both"/>
        <w:rPr>
          <w:rStyle w:val="cf01"/>
          <w:rFonts w:ascii="Arial" w:hAnsi="Arial" w:cs="Arial"/>
          <w:sz w:val="22"/>
          <w:szCs w:val="22"/>
        </w:rPr>
      </w:pPr>
      <w:r w:rsidRPr="00A92084">
        <w:rPr>
          <w:rStyle w:val="cf01"/>
          <w:rFonts w:ascii="Arial" w:hAnsi="Arial" w:cs="Arial"/>
          <w:sz w:val="22"/>
          <w:szCs w:val="22"/>
        </w:rPr>
        <w:t>zajistí dodržování právních předpisů o ochraně životního prostředí,</w:t>
      </w:r>
    </w:p>
    <w:p w14:paraId="1FF3885A" w14:textId="77777777" w:rsidR="009928B6" w:rsidRDefault="009928B6" w:rsidP="009928B6">
      <w:pPr>
        <w:numPr>
          <w:ilvl w:val="0"/>
          <w:numId w:val="53"/>
        </w:numPr>
        <w:spacing w:after="120"/>
        <w:jc w:val="both"/>
        <w:rPr>
          <w:rStyle w:val="cf01"/>
          <w:rFonts w:ascii="Arial" w:hAnsi="Arial" w:cs="Arial"/>
          <w:sz w:val="22"/>
          <w:szCs w:val="22"/>
        </w:rPr>
      </w:pPr>
      <w:r w:rsidRPr="00A92084">
        <w:rPr>
          <w:rStyle w:val="cf01"/>
          <w:rFonts w:ascii="Arial" w:hAnsi="Arial" w:cs="Arial"/>
          <w:sz w:val="22"/>
          <w:szCs w:val="22"/>
        </w:rPr>
        <w:t>zajistí plnění smlouvy v souladu s mezinárodními úmluvami týkajících se organizace práce (ILO) přijatými Českou republikou. Zejmén</w:t>
      </w:r>
      <w:r w:rsidRPr="000363A2">
        <w:rPr>
          <w:rStyle w:val="cf01"/>
          <w:rFonts w:ascii="Arial" w:hAnsi="Arial" w:cs="Arial"/>
          <w:sz w:val="22"/>
          <w:szCs w:val="22"/>
        </w:rPr>
        <w:t>a dodržování minimálně následující základní pracovní standardy i u svých poddodavatelů: Úmluva č. 87 o svobodě sdružování a ochraně práva organizovat se, Úmluva č. 98 o právu organizov</w:t>
      </w:r>
      <w:r w:rsidRPr="00AF4CA3">
        <w:rPr>
          <w:rStyle w:val="cf01"/>
          <w:rFonts w:ascii="Arial" w:hAnsi="Arial" w:cs="Arial"/>
          <w:sz w:val="22"/>
          <w:szCs w:val="22"/>
        </w:rPr>
        <w:t>at se a</w:t>
      </w:r>
      <w:r w:rsidR="00E4528B">
        <w:rPr>
          <w:rStyle w:val="cf01"/>
          <w:rFonts w:ascii="Arial" w:hAnsi="Arial" w:cs="Arial"/>
          <w:sz w:val="22"/>
          <w:szCs w:val="22"/>
        </w:rPr>
        <w:t> </w:t>
      </w:r>
      <w:r w:rsidRPr="00A92084">
        <w:rPr>
          <w:rStyle w:val="cf01"/>
          <w:rFonts w:ascii="Arial" w:hAnsi="Arial" w:cs="Arial"/>
          <w:sz w:val="22"/>
          <w:szCs w:val="22"/>
        </w:rPr>
        <w:t>kolektivně vyjednávat, Úmluva č. 29 o nucené práci, Úmluva č. 105 o odstranění nucené práce, Úmluva č. 138 o minimálním věku, Úmluva č. 182 o nejhorších formách dětské práce, Úmluva č. 100 o rovnosti v odměňování, Úmluva č. 111 o diskriminaci v</w:t>
      </w:r>
      <w:r w:rsidR="00E4528B">
        <w:rPr>
          <w:rStyle w:val="cf01"/>
          <w:rFonts w:ascii="Arial" w:hAnsi="Arial" w:cs="Arial"/>
          <w:sz w:val="22"/>
          <w:szCs w:val="22"/>
        </w:rPr>
        <w:t> </w:t>
      </w:r>
      <w:r w:rsidRPr="00A92084">
        <w:rPr>
          <w:rStyle w:val="cf01"/>
          <w:rFonts w:ascii="Arial" w:hAnsi="Arial" w:cs="Arial"/>
          <w:sz w:val="22"/>
          <w:szCs w:val="22"/>
        </w:rPr>
        <w:t>zaměstnání a povolání, Úmluva č. 155 o bezpečnosti a zdraví pracovníků a</w:t>
      </w:r>
      <w:r w:rsidR="00E4528B">
        <w:rPr>
          <w:rStyle w:val="cf01"/>
          <w:rFonts w:ascii="Arial" w:hAnsi="Arial" w:cs="Arial"/>
          <w:sz w:val="22"/>
          <w:szCs w:val="22"/>
        </w:rPr>
        <w:t> </w:t>
      </w:r>
      <w:r w:rsidRPr="00A92084">
        <w:rPr>
          <w:rStyle w:val="cf01"/>
          <w:rFonts w:ascii="Arial" w:hAnsi="Arial" w:cs="Arial"/>
          <w:sz w:val="22"/>
          <w:szCs w:val="22"/>
        </w:rPr>
        <w:t>pracovním prostředí,</w:t>
      </w:r>
    </w:p>
    <w:p w14:paraId="5CC2ABBA" w14:textId="77777777" w:rsidR="009928B6" w:rsidRDefault="009928B6" w:rsidP="009928B6">
      <w:pPr>
        <w:numPr>
          <w:ilvl w:val="0"/>
          <w:numId w:val="53"/>
        </w:numPr>
        <w:spacing w:after="120"/>
        <w:jc w:val="both"/>
        <w:rPr>
          <w:rStyle w:val="cf01"/>
          <w:rFonts w:ascii="Arial" w:hAnsi="Arial" w:cs="Arial"/>
          <w:sz w:val="22"/>
          <w:szCs w:val="22"/>
        </w:rPr>
      </w:pPr>
      <w:r w:rsidRPr="00A92084">
        <w:rPr>
          <w:rStyle w:val="cf01"/>
          <w:rFonts w:ascii="Arial" w:hAnsi="Arial" w:cs="Arial"/>
          <w:sz w:val="22"/>
          <w:szCs w:val="22"/>
        </w:rPr>
        <w:t>svým poddodavatelům zajistí úroveň smluvních podmínek srovnatelnou s podmínkami uvedenými v této smlouvě v rozsahu výše smluvních pokut a délky záruční doby; uvedené smluvní podmínky se považují za srovnatelné, bude-li výše smluvních pokut a</w:t>
      </w:r>
      <w:r w:rsidR="00E4528B">
        <w:rPr>
          <w:rStyle w:val="cf01"/>
          <w:rFonts w:ascii="Arial" w:hAnsi="Arial" w:cs="Arial"/>
          <w:sz w:val="22"/>
          <w:szCs w:val="22"/>
        </w:rPr>
        <w:t> </w:t>
      </w:r>
      <w:r w:rsidRPr="00A92084">
        <w:rPr>
          <w:rStyle w:val="cf01"/>
          <w:rFonts w:ascii="Arial" w:hAnsi="Arial" w:cs="Arial"/>
          <w:sz w:val="22"/>
          <w:szCs w:val="22"/>
        </w:rPr>
        <w:t>délka záruční doby shodná se smlouvou na veřejnou zakázku,</w:t>
      </w:r>
    </w:p>
    <w:p w14:paraId="6A69D4CD" w14:textId="32F5341A" w:rsidR="001C0B6D" w:rsidRPr="001C0B6D" w:rsidRDefault="009928B6" w:rsidP="001C0B6D">
      <w:pPr>
        <w:numPr>
          <w:ilvl w:val="0"/>
          <w:numId w:val="53"/>
        </w:numPr>
        <w:spacing w:after="120"/>
        <w:jc w:val="both"/>
        <w:rPr>
          <w:rStyle w:val="cf01"/>
          <w:rFonts w:ascii="Arial" w:hAnsi="Arial" w:cs="Arial"/>
          <w:sz w:val="22"/>
          <w:szCs w:val="22"/>
        </w:rPr>
      </w:pPr>
      <w:r w:rsidRPr="00A92084">
        <w:rPr>
          <w:rStyle w:val="cf01"/>
          <w:rFonts w:ascii="Arial" w:hAnsi="Arial" w:cs="Arial"/>
          <w:sz w:val="22"/>
          <w:szCs w:val="22"/>
        </w:rPr>
        <w:t>zajistí řádné a včasné uhrazení svých finančních závazků vůči svým poddodavatelům, kdy za řádné a včasné se považuje vždy plné uhrazení poddodavatelem vystavených faktur za plnění poskytnutá k plnění veřejné zakázky ve lhůtě splatnosti uvedené na</w:t>
      </w:r>
      <w:r w:rsidR="00E4528B">
        <w:rPr>
          <w:rStyle w:val="cf01"/>
          <w:rFonts w:ascii="Arial" w:hAnsi="Arial" w:cs="Arial"/>
          <w:sz w:val="22"/>
          <w:szCs w:val="22"/>
        </w:rPr>
        <w:t> </w:t>
      </w:r>
      <w:r w:rsidRPr="00A92084">
        <w:rPr>
          <w:rStyle w:val="cf01"/>
          <w:rFonts w:ascii="Arial" w:hAnsi="Arial" w:cs="Arial"/>
          <w:sz w:val="22"/>
          <w:szCs w:val="22"/>
        </w:rPr>
        <w:t>faktuře poddodavatele</w:t>
      </w:r>
      <w:r w:rsidR="005802D8">
        <w:rPr>
          <w:rStyle w:val="cf01"/>
          <w:rFonts w:ascii="Arial" w:hAnsi="Arial" w:cs="Arial"/>
          <w:sz w:val="22"/>
          <w:szCs w:val="22"/>
        </w:rPr>
        <w:t>.</w:t>
      </w:r>
    </w:p>
    <w:p w14:paraId="279478E3" w14:textId="32F5341A" w:rsidR="00025574" w:rsidRPr="00376958" w:rsidRDefault="00025574" w:rsidP="00376958">
      <w:pPr>
        <w:widowControl w:val="0"/>
        <w:adjustRightInd w:val="0"/>
        <w:spacing w:before="120"/>
        <w:ind w:left="340"/>
        <w:jc w:val="both"/>
        <w:textAlignment w:val="baseline"/>
        <w:outlineLvl w:val="0"/>
        <w:rPr>
          <w:rFonts w:cs="Arial"/>
          <w:b/>
          <w:caps/>
          <w:spacing w:val="20"/>
          <w:sz w:val="22"/>
          <w:szCs w:val="22"/>
        </w:rPr>
      </w:pPr>
    </w:p>
    <w:p w14:paraId="05EE5963" w14:textId="77777777" w:rsidR="001554BA" w:rsidRPr="00376958" w:rsidRDefault="00256738" w:rsidP="007C35E4">
      <w:pPr>
        <w:widowControl w:val="0"/>
        <w:tabs>
          <w:tab w:val="left" w:pos="851"/>
        </w:tabs>
        <w:adjustRightInd w:val="0"/>
        <w:spacing w:before="240" w:after="360"/>
        <w:jc w:val="center"/>
        <w:textAlignment w:val="baseline"/>
        <w:outlineLvl w:val="0"/>
        <w:rPr>
          <w:rFonts w:cs="Arial"/>
          <w:b/>
          <w:caps/>
          <w:spacing w:val="20"/>
          <w:sz w:val="22"/>
          <w:szCs w:val="22"/>
        </w:rPr>
      </w:pPr>
      <w:r w:rsidRPr="00376958">
        <w:rPr>
          <w:rFonts w:cs="Arial"/>
          <w:b/>
          <w:caps/>
          <w:spacing w:val="20"/>
          <w:sz w:val="22"/>
          <w:szCs w:val="22"/>
        </w:rPr>
        <w:t>IV. DOBA</w:t>
      </w:r>
      <w:r w:rsidR="00465699" w:rsidRPr="00376958">
        <w:rPr>
          <w:rFonts w:cs="Arial"/>
          <w:b/>
          <w:caps/>
          <w:spacing w:val="20"/>
          <w:sz w:val="22"/>
          <w:szCs w:val="22"/>
        </w:rPr>
        <w:t xml:space="preserve"> a místo </w:t>
      </w:r>
      <w:r w:rsidRPr="00376958">
        <w:rPr>
          <w:rFonts w:cs="Arial"/>
          <w:b/>
          <w:caps/>
          <w:spacing w:val="20"/>
          <w:sz w:val="22"/>
          <w:szCs w:val="22"/>
        </w:rPr>
        <w:t>PLNĚNÍ</w:t>
      </w:r>
    </w:p>
    <w:p w14:paraId="23E7D1EE" w14:textId="77777777" w:rsidR="00030FEC" w:rsidRPr="00577D53" w:rsidRDefault="00030FEC" w:rsidP="001E5E78">
      <w:pPr>
        <w:pStyle w:val="Zkladntext"/>
        <w:numPr>
          <w:ilvl w:val="0"/>
          <w:numId w:val="4"/>
        </w:numPr>
        <w:tabs>
          <w:tab w:val="clear" w:pos="720"/>
          <w:tab w:val="num" w:pos="426"/>
        </w:tabs>
        <w:suppressAutoHyphens/>
        <w:spacing w:before="120"/>
        <w:ind w:left="425" w:hanging="425"/>
        <w:jc w:val="both"/>
        <w:rPr>
          <w:rFonts w:ascii="Arial" w:hAnsi="Arial" w:cs="Arial"/>
          <w:sz w:val="22"/>
          <w:szCs w:val="22"/>
        </w:rPr>
      </w:pPr>
      <w:r w:rsidRPr="00577D53">
        <w:rPr>
          <w:rFonts w:ascii="Arial" w:hAnsi="Arial" w:cs="Arial"/>
          <w:sz w:val="22"/>
          <w:szCs w:val="22"/>
        </w:rPr>
        <w:t>Dílo bude provedeno v následujících termínech:</w:t>
      </w:r>
    </w:p>
    <w:p w14:paraId="56825FAA" w14:textId="77777777" w:rsidR="00EB497E" w:rsidRDefault="00030FEC" w:rsidP="001E5E78">
      <w:pPr>
        <w:pStyle w:val="Zkladntext"/>
        <w:numPr>
          <w:ilvl w:val="0"/>
          <w:numId w:val="51"/>
        </w:numPr>
        <w:suppressAutoHyphens/>
        <w:spacing w:before="120"/>
        <w:ind w:left="709" w:hanging="283"/>
        <w:jc w:val="both"/>
        <w:rPr>
          <w:rFonts w:ascii="Arial" w:hAnsi="Arial" w:cs="Arial"/>
          <w:sz w:val="22"/>
          <w:szCs w:val="22"/>
        </w:rPr>
      </w:pPr>
      <w:r w:rsidRPr="00577D53">
        <w:rPr>
          <w:rFonts w:ascii="Arial" w:hAnsi="Arial" w:cs="Arial"/>
          <w:sz w:val="22"/>
          <w:szCs w:val="22"/>
        </w:rPr>
        <w:t>Termín předání a převzetí místa plnění</w:t>
      </w:r>
      <w:r w:rsidR="006D2943">
        <w:rPr>
          <w:rFonts w:ascii="Arial" w:hAnsi="Arial" w:cs="Arial"/>
          <w:sz w:val="22"/>
          <w:szCs w:val="22"/>
        </w:rPr>
        <w:t xml:space="preserve"> a </w:t>
      </w:r>
      <w:proofErr w:type="spellStart"/>
      <w:r w:rsidR="006D2943">
        <w:rPr>
          <w:rFonts w:ascii="Arial" w:hAnsi="Arial" w:cs="Arial"/>
          <w:sz w:val="22"/>
          <w:szCs w:val="22"/>
        </w:rPr>
        <w:t>záhájení</w:t>
      </w:r>
      <w:proofErr w:type="spellEnd"/>
      <w:r w:rsidR="006D2943">
        <w:rPr>
          <w:rFonts w:ascii="Arial" w:hAnsi="Arial" w:cs="Arial"/>
          <w:sz w:val="22"/>
          <w:szCs w:val="22"/>
        </w:rPr>
        <w:t xml:space="preserve"> díla</w:t>
      </w:r>
      <w:r w:rsidRPr="00577D53">
        <w:rPr>
          <w:rFonts w:ascii="Arial" w:hAnsi="Arial" w:cs="Arial"/>
          <w:sz w:val="22"/>
          <w:szCs w:val="22"/>
        </w:rPr>
        <w:t>:</w:t>
      </w:r>
      <w:r w:rsidR="00EB497E">
        <w:rPr>
          <w:rFonts w:ascii="Arial" w:hAnsi="Arial" w:cs="Arial"/>
          <w:sz w:val="22"/>
          <w:szCs w:val="22"/>
        </w:rPr>
        <w:tab/>
      </w:r>
      <w:r w:rsidR="00720C56" w:rsidRPr="00577D53">
        <w:rPr>
          <w:rFonts w:ascii="Arial" w:hAnsi="Arial" w:cs="Arial"/>
          <w:sz w:val="22"/>
          <w:szCs w:val="22"/>
        </w:rPr>
        <w:t xml:space="preserve">do 30 dnů ode dne podpisu </w:t>
      </w:r>
    </w:p>
    <w:p w14:paraId="0F6D5C53" w14:textId="305F63BF" w:rsidR="00030FEC" w:rsidRPr="00577D53" w:rsidRDefault="00720C56" w:rsidP="001E5E78">
      <w:pPr>
        <w:pStyle w:val="Zkladntext"/>
        <w:suppressAutoHyphens/>
        <w:ind w:left="6231" w:firstLine="148"/>
        <w:jc w:val="both"/>
        <w:rPr>
          <w:rFonts w:ascii="Arial" w:hAnsi="Arial" w:cs="Arial"/>
          <w:sz w:val="22"/>
          <w:szCs w:val="22"/>
        </w:rPr>
      </w:pPr>
      <w:r w:rsidRPr="00577D53">
        <w:rPr>
          <w:rFonts w:ascii="Arial" w:hAnsi="Arial" w:cs="Arial"/>
          <w:sz w:val="22"/>
          <w:szCs w:val="22"/>
        </w:rPr>
        <w:t>smlouvy</w:t>
      </w:r>
    </w:p>
    <w:p w14:paraId="2BD789F2" w14:textId="405ABFE8" w:rsidR="00030FEC" w:rsidRPr="00577D53" w:rsidRDefault="00030FEC" w:rsidP="001E5E78">
      <w:pPr>
        <w:pStyle w:val="Zkladntext"/>
        <w:numPr>
          <w:ilvl w:val="0"/>
          <w:numId w:val="51"/>
        </w:numPr>
        <w:suppressAutoHyphens/>
        <w:spacing w:before="120"/>
        <w:ind w:left="709" w:hanging="283"/>
        <w:jc w:val="both"/>
        <w:rPr>
          <w:rFonts w:ascii="Arial" w:hAnsi="Arial" w:cs="Arial"/>
          <w:sz w:val="22"/>
          <w:szCs w:val="22"/>
        </w:rPr>
      </w:pPr>
      <w:r w:rsidRPr="00577D53">
        <w:rPr>
          <w:rFonts w:ascii="Arial" w:hAnsi="Arial" w:cs="Arial"/>
          <w:sz w:val="22"/>
          <w:szCs w:val="22"/>
        </w:rPr>
        <w:t>Termín dokončení realizace díla:</w:t>
      </w:r>
      <w:r w:rsidRPr="00577D53">
        <w:rPr>
          <w:rFonts w:ascii="Arial" w:hAnsi="Arial" w:cs="Arial"/>
          <w:sz w:val="22"/>
          <w:szCs w:val="22"/>
        </w:rPr>
        <w:tab/>
      </w:r>
      <w:r w:rsidRPr="00577D53">
        <w:rPr>
          <w:rFonts w:ascii="Arial" w:hAnsi="Arial" w:cs="Arial"/>
          <w:sz w:val="22"/>
          <w:szCs w:val="22"/>
        </w:rPr>
        <w:tab/>
      </w:r>
      <w:r w:rsidRPr="00577D53">
        <w:rPr>
          <w:rFonts w:ascii="Arial" w:hAnsi="Arial" w:cs="Arial"/>
          <w:sz w:val="22"/>
          <w:szCs w:val="22"/>
        </w:rPr>
        <w:tab/>
      </w:r>
      <w:r w:rsidR="00EB497E">
        <w:rPr>
          <w:rFonts w:ascii="Arial" w:hAnsi="Arial" w:cs="Arial"/>
          <w:sz w:val="22"/>
          <w:szCs w:val="22"/>
        </w:rPr>
        <w:tab/>
      </w:r>
      <w:r w:rsidR="00613526" w:rsidRPr="00577D53">
        <w:rPr>
          <w:rFonts w:ascii="Arial" w:hAnsi="Arial" w:cs="Arial"/>
          <w:sz w:val="22"/>
          <w:szCs w:val="22"/>
        </w:rPr>
        <w:t>15</w:t>
      </w:r>
      <w:r w:rsidRPr="00577D53">
        <w:rPr>
          <w:rFonts w:ascii="Arial" w:hAnsi="Arial" w:cs="Arial"/>
          <w:sz w:val="22"/>
          <w:szCs w:val="22"/>
        </w:rPr>
        <w:t xml:space="preserve">. </w:t>
      </w:r>
      <w:r w:rsidR="001047C0" w:rsidRPr="00577D53">
        <w:rPr>
          <w:rFonts w:ascii="Arial" w:hAnsi="Arial" w:cs="Arial"/>
          <w:sz w:val="22"/>
          <w:szCs w:val="22"/>
        </w:rPr>
        <w:t xml:space="preserve">04. </w:t>
      </w:r>
      <w:r w:rsidRPr="00577D53">
        <w:rPr>
          <w:rFonts w:ascii="Arial" w:hAnsi="Arial" w:cs="Arial"/>
          <w:sz w:val="22"/>
          <w:szCs w:val="22"/>
        </w:rPr>
        <w:t>202</w:t>
      </w:r>
      <w:r w:rsidR="00613526" w:rsidRPr="00577D53">
        <w:rPr>
          <w:rFonts w:ascii="Arial" w:hAnsi="Arial" w:cs="Arial"/>
          <w:sz w:val="22"/>
          <w:szCs w:val="22"/>
        </w:rPr>
        <w:t>7</w:t>
      </w:r>
    </w:p>
    <w:p w14:paraId="12321876" w14:textId="26E119E5" w:rsidR="0051427F" w:rsidRDefault="0051427F" w:rsidP="0051427F">
      <w:pPr>
        <w:pStyle w:val="Zkladntext"/>
        <w:numPr>
          <w:ilvl w:val="0"/>
          <w:numId w:val="4"/>
        </w:numPr>
        <w:shd w:val="clear" w:color="auto" w:fill="FFFFFF"/>
        <w:tabs>
          <w:tab w:val="clear" w:pos="720"/>
          <w:tab w:val="num" w:pos="426"/>
        </w:tabs>
        <w:suppressAutoHyphens/>
        <w:spacing w:before="120"/>
        <w:ind w:left="425" w:hanging="425"/>
        <w:jc w:val="both"/>
        <w:rPr>
          <w:rFonts w:ascii="Arial" w:hAnsi="Arial" w:cs="Arial"/>
          <w:sz w:val="22"/>
          <w:szCs w:val="22"/>
        </w:rPr>
      </w:pPr>
      <w:r>
        <w:rPr>
          <w:rFonts w:ascii="Arial" w:hAnsi="Arial" w:cs="Arial"/>
          <w:sz w:val="22"/>
          <w:szCs w:val="22"/>
        </w:rPr>
        <w:t>Zhotovitel se dále zavazuje provést dílo v termínech jednotlivých dílčích plněních díla:</w:t>
      </w:r>
    </w:p>
    <w:p w14:paraId="20FB054A" w14:textId="39D0B23F" w:rsidR="0051427F" w:rsidRDefault="0051427F" w:rsidP="0051427F">
      <w:pPr>
        <w:pStyle w:val="Zkladntext"/>
        <w:numPr>
          <w:ilvl w:val="1"/>
          <w:numId w:val="55"/>
        </w:numPr>
        <w:shd w:val="clear" w:color="auto" w:fill="FFFFFF"/>
        <w:suppressAutoHyphens/>
        <w:spacing w:before="120"/>
        <w:ind w:left="709"/>
        <w:jc w:val="both"/>
        <w:rPr>
          <w:rFonts w:ascii="Arial" w:hAnsi="Arial" w:cs="Arial"/>
          <w:sz w:val="22"/>
          <w:szCs w:val="22"/>
        </w:rPr>
      </w:pPr>
      <w:r w:rsidRPr="0051427F">
        <w:rPr>
          <w:rFonts w:ascii="Arial" w:hAnsi="Arial" w:cs="Arial"/>
          <w:sz w:val="22"/>
          <w:szCs w:val="22"/>
        </w:rPr>
        <w:t xml:space="preserve">dílčí plnění: provedení prací v rozsahu dle </w:t>
      </w:r>
      <w:r w:rsidR="004A0B5F">
        <w:rPr>
          <w:rFonts w:ascii="Arial" w:hAnsi="Arial" w:cs="Arial"/>
          <w:sz w:val="22"/>
          <w:szCs w:val="22"/>
        </w:rPr>
        <w:t>výkazu výměr</w:t>
      </w:r>
      <w:r w:rsidRPr="0051427F">
        <w:rPr>
          <w:rFonts w:ascii="Arial" w:hAnsi="Arial" w:cs="Arial"/>
          <w:sz w:val="22"/>
          <w:szCs w:val="22"/>
        </w:rPr>
        <w:t xml:space="preserve"> pro první rok </w:t>
      </w:r>
      <w:r w:rsidR="00C872CE">
        <w:rPr>
          <w:rFonts w:ascii="Arial" w:hAnsi="Arial" w:cs="Arial"/>
          <w:sz w:val="22"/>
          <w:szCs w:val="22"/>
        </w:rPr>
        <w:t>nejpozději ode dne uplynutí 30 dnů od podpisu smlouvy</w:t>
      </w:r>
      <w:r w:rsidRPr="0051427F">
        <w:rPr>
          <w:rFonts w:ascii="Arial" w:hAnsi="Arial" w:cs="Arial"/>
          <w:sz w:val="22"/>
          <w:szCs w:val="22"/>
        </w:rPr>
        <w:t xml:space="preserve"> do 15.</w:t>
      </w:r>
      <w:r w:rsidR="00C82FB5">
        <w:rPr>
          <w:rFonts w:ascii="Arial" w:hAnsi="Arial" w:cs="Arial"/>
          <w:sz w:val="22"/>
          <w:szCs w:val="22"/>
        </w:rPr>
        <w:t> </w:t>
      </w:r>
      <w:r w:rsidRPr="0051427F">
        <w:rPr>
          <w:rFonts w:ascii="Arial" w:hAnsi="Arial" w:cs="Arial"/>
          <w:sz w:val="22"/>
          <w:szCs w:val="22"/>
        </w:rPr>
        <w:t>dubna 2023,</w:t>
      </w:r>
    </w:p>
    <w:p w14:paraId="7EE6AD16" w14:textId="0D10A76F" w:rsidR="0051427F" w:rsidRDefault="0051427F" w:rsidP="0051427F">
      <w:pPr>
        <w:pStyle w:val="Zkladntext"/>
        <w:numPr>
          <w:ilvl w:val="1"/>
          <w:numId w:val="55"/>
        </w:numPr>
        <w:shd w:val="clear" w:color="auto" w:fill="FFFFFF"/>
        <w:suppressAutoHyphens/>
        <w:spacing w:before="120"/>
        <w:ind w:left="709"/>
        <w:jc w:val="both"/>
        <w:rPr>
          <w:rFonts w:ascii="Arial" w:hAnsi="Arial" w:cs="Arial"/>
          <w:sz w:val="22"/>
          <w:szCs w:val="22"/>
        </w:rPr>
      </w:pPr>
      <w:r w:rsidRPr="0051427F">
        <w:rPr>
          <w:rFonts w:ascii="Arial" w:hAnsi="Arial" w:cs="Arial"/>
          <w:sz w:val="22"/>
          <w:szCs w:val="22"/>
        </w:rPr>
        <w:t xml:space="preserve">2. dílčí plnění: provedení prací v rozsahu dle </w:t>
      </w:r>
      <w:r w:rsidR="004A0B5F">
        <w:rPr>
          <w:rFonts w:ascii="Arial" w:hAnsi="Arial" w:cs="Arial"/>
          <w:sz w:val="22"/>
          <w:szCs w:val="22"/>
        </w:rPr>
        <w:t>výkazu výměr</w:t>
      </w:r>
      <w:r w:rsidRPr="0051427F">
        <w:rPr>
          <w:rFonts w:ascii="Arial" w:hAnsi="Arial" w:cs="Arial"/>
          <w:sz w:val="22"/>
          <w:szCs w:val="22"/>
        </w:rPr>
        <w:t xml:space="preserve"> pro druhý rok od 01. 01. 2023 do 15. dubna 2024,</w:t>
      </w:r>
    </w:p>
    <w:p w14:paraId="256C0C29" w14:textId="76AE501E" w:rsidR="0051427F" w:rsidRDefault="0051427F" w:rsidP="0051427F">
      <w:pPr>
        <w:pStyle w:val="Zkladntext"/>
        <w:numPr>
          <w:ilvl w:val="1"/>
          <w:numId w:val="55"/>
        </w:numPr>
        <w:shd w:val="clear" w:color="auto" w:fill="FFFFFF"/>
        <w:suppressAutoHyphens/>
        <w:spacing w:before="120"/>
        <w:ind w:left="709"/>
        <w:jc w:val="both"/>
        <w:rPr>
          <w:rFonts w:ascii="Arial" w:hAnsi="Arial" w:cs="Arial"/>
          <w:sz w:val="22"/>
          <w:szCs w:val="22"/>
        </w:rPr>
      </w:pPr>
      <w:r w:rsidRPr="0051427F">
        <w:rPr>
          <w:rFonts w:ascii="Arial" w:hAnsi="Arial" w:cs="Arial"/>
          <w:sz w:val="22"/>
          <w:szCs w:val="22"/>
        </w:rPr>
        <w:t xml:space="preserve">3. dílčí plnění: provedení prací v rozsahu dle </w:t>
      </w:r>
      <w:r w:rsidR="004A0B5F">
        <w:rPr>
          <w:rFonts w:ascii="Arial" w:hAnsi="Arial" w:cs="Arial"/>
          <w:sz w:val="22"/>
          <w:szCs w:val="22"/>
        </w:rPr>
        <w:t>výkazu výměr</w:t>
      </w:r>
      <w:r w:rsidRPr="0051427F">
        <w:rPr>
          <w:rFonts w:ascii="Arial" w:hAnsi="Arial" w:cs="Arial"/>
          <w:sz w:val="22"/>
          <w:szCs w:val="22"/>
        </w:rPr>
        <w:t xml:space="preserve"> pro třetí rok od 01. 01. 2024 do 15. dubna 2025,</w:t>
      </w:r>
    </w:p>
    <w:p w14:paraId="22861E04" w14:textId="1A213F89" w:rsidR="0051427F" w:rsidRDefault="0051427F" w:rsidP="0051427F">
      <w:pPr>
        <w:pStyle w:val="Zkladntext"/>
        <w:numPr>
          <w:ilvl w:val="1"/>
          <w:numId w:val="55"/>
        </w:numPr>
        <w:shd w:val="clear" w:color="auto" w:fill="FFFFFF"/>
        <w:suppressAutoHyphens/>
        <w:spacing w:before="120"/>
        <w:ind w:left="709"/>
        <w:jc w:val="both"/>
        <w:rPr>
          <w:rFonts w:ascii="Arial" w:hAnsi="Arial" w:cs="Arial"/>
          <w:sz w:val="22"/>
          <w:szCs w:val="22"/>
        </w:rPr>
      </w:pPr>
      <w:r w:rsidRPr="0051427F">
        <w:rPr>
          <w:rFonts w:ascii="Arial" w:hAnsi="Arial" w:cs="Arial"/>
          <w:sz w:val="22"/>
          <w:szCs w:val="22"/>
        </w:rPr>
        <w:t xml:space="preserve">4. dílčí plnění: provedení prací v rozsahu dle </w:t>
      </w:r>
      <w:r w:rsidR="004A0B5F">
        <w:rPr>
          <w:rFonts w:ascii="Arial" w:hAnsi="Arial" w:cs="Arial"/>
          <w:sz w:val="22"/>
          <w:szCs w:val="22"/>
        </w:rPr>
        <w:t>výkazu výměr</w:t>
      </w:r>
      <w:r w:rsidRPr="0051427F">
        <w:rPr>
          <w:rFonts w:ascii="Arial" w:hAnsi="Arial" w:cs="Arial"/>
          <w:sz w:val="22"/>
          <w:szCs w:val="22"/>
        </w:rPr>
        <w:t xml:space="preserve"> pro čtvrtý rok od 01. 01. 2025 do 15. dubna 2026,</w:t>
      </w:r>
    </w:p>
    <w:p w14:paraId="5C0A8043" w14:textId="18D417C1" w:rsidR="0051427F" w:rsidRPr="004A0B5F" w:rsidRDefault="0051427F" w:rsidP="004A0B5F">
      <w:pPr>
        <w:pStyle w:val="Zkladntext"/>
        <w:numPr>
          <w:ilvl w:val="1"/>
          <w:numId w:val="55"/>
        </w:numPr>
        <w:shd w:val="clear" w:color="auto" w:fill="FFFFFF"/>
        <w:suppressAutoHyphens/>
        <w:spacing w:before="120"/>
        <w:ind w:left="709"/>
        <w:jc w:val="both"/>
        <w:rPr>
          <w:rFonts w:ascii="Arial" w:hAnsi="Arial" w:cs="Arial"/>
          <w:sz w:val="22"/>
          <w:szCs w:val="22"/>
        </w:rPr>
      </w:pPr>
      <w:r w:rsidRPr="0051427F">
        <w:rPr>
          <w:rFonts w:ascii="Arial" w:hAnsi="Arial" w:cs="Arial"/>
          <w:sz w:val="22"/>
          <w:szCs w:val="22"/>
        </w:rPr>
        <w:lastRenderedPageBreak/>
        <w:t xml:space="preserve">5. dílčí plnění: provedení prací v rozsahu dle </w:t>
      </w:r>
      <w:r w:rsidR="004A0B5F">
        <w:rPr>
          <w:rFonts w:ascii="Arial" w:hAnsi="Arial" w:cs="Arial"/>
          <w:sz w:val="22"/>
          <w:szCs w:val="22"/>
        </w:rPr>
        <w:t>výkazu výměr</w:t>
      </w:r>
      <w:r w:rsidRPr="0051427F">
        <w:rPr>
          <w:rFonts w:ascii="Arial" w:hAnsi="Arial" w:cs="Arial"/>
          <w:sz w:val="22"/>
          <w:szCs w:val="22"/>
        </w:rPr>
        <w:t xml:space="preserve"> pro pátý rok od 01. 01. 2026 do 15. dubna 2027.</w:t>
      </w:r>
      <w:r w:rsidRPr="004A0B5F">
        <w:rPr>
          <w:rFonts w:ascii="Arial" w:hAnsi="Arial" w:cs="Arial"/>
          <w:sz w:val="22"/>
          <w:szCs w:val="22"/>
        </w:rPr>
        <w:t xml:space="preserve"> </w:t>
      </w:r>
    </w:p>
    <w:p w14:paraId="625D29B3" w14:textId="3BED79A6" w:rsidR="0051427F" w:rsidRPr="00577D53" w:rsidRDefault="0051427F" w:rsidP="0051427F">
      <w:pPr>
        <w:pStyle w:val="Zkladntext"/>
        <w:numPr>
          <w:ilvl w:val="0"/>
          <w:numId w:val="4"/>
        </w:numPr>
        <w:shd w:val="clear" w:color="auto" w:fill="FFFFFF"/>
        <w:tabs>
          <w:tab w:val="clear" w:pos="720"/>
          <w:tab w:val="num" w:pos="426"/>
        </w:tabs>
        <w:suppressAutoHyphens/>
        <w:spacing w:before="120"/>
        <w:ind w:left="425" w:hanging="425"/>
        <w:jc w:val="both"/>
        <w:rPr>
          <w:rFonts w:ascii="Arial" w:hAnsi="Arial" w:cs="Arial"/>
          <w:sz w:val="22"/>
          <w:szCs w:val="22"/>
        </w:rPr>
      </w:pPr>
      <w:r w:rsidRPr="00577D53">
        <w:rPr>
          <w:rFonts w:ascii="Arial" w:hAnsi="Arial" w:cs="Arial"/>
          <w:sz w:val="22"/>
          <w:szCs w:val="22"/>
        </w:rPr>
        <w:t xml:space="preserve">Zhotovitel je povinen písemně informovat </w:t>
      </w:r>
      <w:r w:rsidR="007273B7" w:rsidRPr="00577D53">
        <w:rPr>
          <w:rFonts w:ascii="Arial" w:hAnsi="Arial" w:cs="Arial"/>
          <w:sz w:val="22"/>
          <w:szCs w:val="22"/>
        </w:rPr>
        <w:t xml:space="preserve">osoby </w:t>
      </w:r>
      <w:r w:rsidRPr="00577D53">
        <w:rPr>
          <w:rFonts w:ascii="Arial" w:hAnsi="Arial" w:cs="Arial"/>
          <w:sz w:val="22"/>
          <w:szCs w:val="22"/>
        </w:rPr>
        <w:t>objednatele</w:t>
      </w:r>
      <w:r w:rsidR="007273B7" w:rsidRPr="00577D53">
        <w:rPr>
          <w:rFonts w:ascii="Arial" w:hAnsi="Arial" w:cs="Arial"/>
          <w:sz w:val="22"/>
          <w:szCs w:val="22"/>
        </w:rPr>
        <w:t xml:space="preserve"> ve věcech technických uvedené v čl. I. této smlouvy</w:t>
      </w:r>
      <w:r w:rsidRPr="00577D53">
        <w:rPr>
          <w:rFonts w:ascii="Arial" w:hAnsi="Arial" w:cs="Arial"/>
          <w:sz w:val="22"/>
          <w:szCs w:val="22"/>
        </w:rPr>
        <w:t xml:space="preserve"> o termínech provedení jednotlivých činností dle Přílohy č. 1 smlouvy - výkazu výměr, a to vždy nejpozději 10 pracovních dnů přede dnem zahájení činností. </w:t>
      </w:r>
    </w:p>
    <w:p w14:paraId="4505B432" w14:textId="3934D2CF" w:rsidR="0051427F" w:rsidRPr="00577D53" w:rsidRDefault="0051427F" w:rsidP="0051427F">
      <w:pPr>
        <w:pStyle w:val="Zkladntext"/>
        <w:numPr>
          <w:ilvl w:val="0"/>
          <w:numId w:val="4"/>
        </w:numPr>
        <w:shd w:val="clear" w:color="auto" w:fill="FFFFFF"/>
        <w:tabs>
          <w:tab w:val="clear" w:pos="720"/>
          <w:tab w:val="num" w:pos="426"/>
        </w:tabs>
        <w:suppressAutoHyphens/>
        <w:spacing w:before="120"/>
        <w:ind w:left="425" w:hanging="425"/>
        <w:jc w:val="both"/>
        <w:rPr>
          <w:rFonts w:ascii="Arial" w:hAnsi="Arial" w:cs="Arial"/>
          <w:sz w:val="22"/>
          <w:szCs w:val="22"/>
        </w:rPr>
      </w:pPr>
      <w:r w:rsidRPr="00577D53">
        <w:rPr>
          <w:rFonts w:ascii="Arial" w:hAnsi="Arial" w:cs="Arial"/>
          <w:sz w:val="22"/>
          <w:szCs w:val="22"/>
        </w:rPr>
        <w:t>Zhotovitel je povinen po proveden</w:t>
      </w:r>
      <w:r w:rsidR="009415A5" w:rsidRPr="00577D53">
        <w:rPr>
          <w:rFonts w:ascii="Arial" w:hAnsi="Arial" w:cs="Arial"/>
          <w:sz w:val="22"/>
          <w:szCs w:val="22"/>
        </w:rPr>
        <w:t>í</w:t>
      </w:r>
      <w:r w:rsidRPr="00577D53">
        <w:rPr>
          <w:rFonts w:ascii="Arial" w:hAnsi="Arial" w:cs="Arial"/>
          <w:sz w:val="22"/>
          <w:szCs w:val="22"/>
        </w:rPr>
        <w:t xml:space="preserve"> činnost</w:t>
      </w:r>
      <w:r w:rsidR="009415A5" w:rsidRPr="00577D53">
        <w:rPr>
          <w:rFonts w:ascii="Arial" w:hAnsi="Arial" w:cs="Arial"/>
          <w:sz w:val="22"/>
          <w:szCs w:val="22"/>
        </w:rPr>
        <w:t>í</w:t>
      </w:r>
      <w:r w:rsidRPr="00577D53">
        <w:rPr>
          <w:rFonts w:ascii="Arial" w:hAnsi="Arial" w:cs="Arial"/>
          <w:sz w:val="22"/>
          <w:szCs w:val="22"/>
        </w:rPr>
        <w:t xml:space="preserve"> dle této smlouvy v rámc</w:t>
      </w:r>
      <w:r w:rsidR="009415A5" w:rsidRPr="00577D53">
        <w:rPr>
          <w:rFonts w:ascii="Arial" w:hAnsi="Arial" w:cs="Arial"/>
          <w:sz w:val="22"/>
          <w:szCs w:val="22"/>
        </w:rPr>
        <w:t>i</w:t>
      </w:r>
      <w:r w:rsidRPr="00577D53">
        <w:rPr>
          <w:rFonts w:ascii="Arial" w:hAnsi="Arial" w:cs="Arial"/>
          <w:sz w:val="22"/>
          <w:szCs w:val="22"/>
        </w:rPr>
        <w:t xml:space="preserve"> čtvrtletí každého kalendářního roku </w:t>
      </w:r>
      <w:r w:rsidR="009415A5" w:rsidRPr="00577D53">
        <w:rPr>
          <w:rFonts w:ascii="Arial" w:hAnsi="Arial" w:cs="Arial"/>
          <w:sz w:val="22"/>
          <w:szCs w:val="22"/>
        </w:rPr>
        <w:t>předložit</w:t>
      </w:r>
      <w:r w:rsidRPr="00577D53">
        <w:rPr>
          <w:rFonts w:ascii="Arial" w:hAnsi="Arial" w:cs="Arial"/>
          <w:sz w:val="22"/>
          <w:szCs w:val="22"/>
        </w:rPr>
        <w:t xml:space="preserve"> objednateli nejpozději </w:t>
      </w:r>
      <w:r w:rsidR="009415A5" w:rsidRPr="00577D53">
        <w:rPr>
          <w:rFonts w:ascii="Arial" w:hAnsi="Arial" w:cs="Arial"/>
          <w:sz w:val="22"/>
          <w:szCs w:val="22"/>
        </w:rPr>
        <w:t>3</w:t>
      </w:r>
      <w:r w:rsidRPr="00577D53">
        <w:rPr>
          <w:rFonts w:ascii="Arial" w:hAnsi="Arial" w:cs="Arial"/>
          <w:sz w:val="22"/>
          <w:szCs w:val="22"/>
        </w:rPr>
        <w:t xml:space="preserve"> pracovní dn</w:t>
      </w:r>
      <w:r w:rsidR="009415A5" w:rsidRPr="00577D53">
        <w:rPr>
          <w:rFonts w:ascii="Arial" w:hAnsi="Arial" w:cs="Arial"/>
          <w:sz w:val="22"/>
          <w:szCs w:val="22"/>
        </w:rPr>
        <w:t xml:space="preserve">y před koncem každého čtvrtletí kalendářního roku protokol o provedení </w:t>
      </w:r>
      <w:r w:rsidR="007273B7" w:rsidRPr="00577D53">
        <w:rPr>
          <w:rFonts w:ascii="Arial" w:hAnsi="Arial" w:cs="Arial"/>
          <w:sz w:val="22"/>
          <w:szCs w:val="22"/>
        </w:rPr>
        <w:t>činností</w:t>
      </w:r>
      <w:r w:rsidR="009415A5" w:rsidRPr="00577D53">
        <w:rPr>
          <w:rFonts w:ascii="Arial" w:hAnsi="Arial" w:cs="Arial"/>
          <w:sz w:val="22"/>
          <w:szCs w:val="22"/>
        </w:rPr>
        <w:t xml:space="preserve"> </w:t>
      </w:r>
      <w:r w:rsidR="007336CC" w:rsidRPr="00577D53">
        <w:rPr>
          <w:rFonts w:ascii="Arial" w:hAnsi="Arial" w:cs="Arial"/>
          <w:sz w:val="22"/>
          <w:szCs w:val="22"/>
        </w:rPr>
        <w:t xml:space="preserve">bez vad a nedodělků </w:t>
      </w:r>
      <w:r w:rsidR="009415A5" w:rsidRPr="00577D53">
        <w:rPr>
          <w:rFonts w:ascii="Arial" w:hAnsi="Arial" w:cs="Arial"/>
          <w:sz w:val="22"/>
          <w:szCs w:val="22"/>
        </w:rPr>
        <w:t>v rámci každého čtvrtletí kalendářního roku, který bude obsahovat specifikaci provedeného plnění a bude zpracovaný ve struktuře dle Přílohy č. 1 – výkaz výměr a fotodokumentaci provedení jednotlivých činností.</w:t>
      </w:r>
      <w:r w:rsidR="007336CC" w:rsidRPr="00577D53">
        <w:rPr>
          <w:rFonts w:ascii="Arial" w:hAnsi="Arial" w:cs="Arial"/>
          <w:sz w:val="22"/>
          <w:szCs w:val="22"/>
        </w:rPr>
        <w:t xml:space="preserve"> Podepsaný protokol oběma smluvními stranami o provedení prací bude nedílnou součástí každé faktury.</w:t>
      </w:r>
      <w:r w:rsidR="002E3565">
        <w:rPr>
          <w:rFonts w:ascii="Arial" w:hAnsi="Arial" w:cs="Arial"/>
          <w:sz w:val="22"/>
          <w:szCs w:val="22"/>
        </w:rPr>
        <w:t xml:space="preserve"> Za objednatele podepisuje protokol osoba oprávněná jednat ve věcech technických, uved</w:t>
      </w:r>
      <w:r w:rsidR="00616B3F">
        <w:rPr>
          <w:rFonts w:ascii="Arial" w:hAnsi="Arial" w:cs="Arial"/>
          <w:sz w:val="22"/>
          <w:szCs w:val="22"/>
        </w:rPr>
        <w:t>e</w:t>
      </w:r>
      <w:r w:rsidR="002E3565">
        <w:rPr>
          <w:rFonts w:ascii="Arial" w:hAnsi="Arial" w:cs="Arial"/>
          <w:sz w:val="22"/>
          <w:szCs w:val="22"/>
        </w:rPr>
        <w:t>ná v čl. I. této smlouvy.</w:t>
      </w:r>
    </w:p>
    <w:p w14:paraId="5CA3EF97" w14:textId="6C231BBA" w:rsidR="005874E2" w:rsidRPr="00577D53" w:rsidRDefault="002D3F22" w:rsidP="0051427F">
      <w:pPr>
        <w:pStyle w:val="Zkladntext"/>
        <w:numPr>
          <w:ilvl w:val="0"/>
          <w:numId w:val="4"/>
        </w:numPr>
        <w:shd w:val="clear" w:color="auto" w:fill="FFFFFF"/>
        <w:tabs>
          <w:tab w:val="clear" w:pos="720"/>
          <w:tab w:val="num" w:pos="426"/>
        </w:tabs>
        <w:suppressAutoHyphens/>
        <w:spacing w:before="120"/>
        <w:ind w:left="425" w:hanging="425"/>
        <w:jc w:val="both"/>
        <w:rPr>
          <w:rFonts w:ascii="Arial" w:hAnsi="Arial" w:cs="Arial"/>
          <w:sz w:val="22"/>
          <w:szCs w:val="22"/>
        </w:rPr>
      </w:pPr>
      <w:r w:rsidRPr="00577D53">
        <w:rPr>
          <w:rFonts w:ascii="Arial" w:hAnsi="Arial" w:cs="Arial"/>
          <w:sz w:val="22"/>
          <w:szCs w:val="22"/>
        </w:rPr>
        <w:t xml:space="preserve">Zhotovitel je povinen písemně oznámit objednateli nejpozději 7 pracovních dnů předem termín ukončení každého dílčího plnění a k tomuto termínu předložit objednateli doklady nezbytné pro předání a převzetí dílčího plnění. Řádné provedení každého dílčího plnění bez vad a nedodělků bude stvrzeno podpisem předávacího protokolu o provedení dílčího plnění, a to osobami oprávněnými jednat za objednatele </w:t>
      </w:r>
      <w:r w:rsidR="002E3565">
        <w:rPr>
          <w:rFonts w:ascii="Arial" w:hAnsi="Arial" w:cs="Arial"/>
          <w:sz w:val="22"/>
          <w:szCs w:val="22"/>
        </w:rPr>
        <w:t xml:space="preserve">ve věcech technický </w:t>
      </w:r>
      <w:r w:rsidRPr="00577D53">
        <w:rPr>
          <w:rFonts w:ascii="Arial" w:hAnsi="Arial" w:cs="Arial"/>
          <w:sz w:val="22"/>
          <w:szCs w:val="22"/>
        </w:rPr>
        <w:t xml:space="preserve">a </w:t>
      </w:r>
      <w:r w:rsidR="002E3565">
        <w:rPr>
          <w:rFonts w:ascii="Arial" w:hAnsi="Arial" w:cs="Arial"/>
          <w:sz w:val="22"/>
          <w:szCs w:val="22"/>
        </w:rPr>
        <w:t xml:space="preserve">osobami oprávněnými jednat za </w:t>
      </w:r>
      <w:r w:rsidRPr="00577D53">
        <w:rPr>
          <w:rFonts w:ascii="Arial" w:hAnsi="Arial" w:cs="Arial"/>
          <w:sz w:val="22"/>
          <w:szCs w:val="22"/>
        </w:rPr>
        <w:t>zhotovitele</w:t>
      </w:r>
      <w:r w:rsidR="006D2943">
        <w:rPr>
          <w:rFonts w:ascii="Arial" w:hAnsi="Arial" w:cs="Arial"/>
          <w:sz w:val="22"/>
          <w:szCs w:val="22"/>
        </w:rPr>
        <w:t>.</w:t>
      </w:r>
    </w:p>
    <w:p w14:paraId="7E300F97" w14:textId="57E409EA" w:rsidR="00D7586E" w:rsidRDefault="00ED1594" w:rsidP="0051427F">
      <w:pPr>
        <w:pStyle w:val="Zkladntext"/>
        <w:numPr>
          <w:ilvl w:val="0"/>
          <w:numId w:val="4"/>
        </w:numPr>
        <w:shd w:val="clear" w:color="auto" w:fill="FFFFFF"/>
        <w:tabs>
          <w:tab w:val="clear" w:pos="720"/>
          <w:tab w:val="num" w:pos="426"/>
        </w:tabs>
        <w:suppressAutoHyphens/>
        <w:spacing w:before="120"/>
        <w:ind w:left="425" w:hanging="425"/>
        <w:jc w:val="both"/>
        <w:rPr>
          <w:rFonts w:ascii="Arial" w:hAnsi="Arial" w:cs="Arial"/>
          <w:sz w:val="22"/>
          <w:szCs w:val="22"/>
        </w:rPr>
      </w:pPr>
      <w:r w:rsidRPr="0051427F">
        <w:rPr>
          <w:rFonts w:ascii="Arial" w:hAnsi="Arial" w:cs="Arial"/>
          <w:sz w:val="22"/>
          <w:szCs w:val="22"/>
        </w:rPr>
        <w:t>O</w:t>
      </w:r>
      <w:r w:rsidR="00D602AF" w:rsidRPr="0051427F">
        <w:rPr>
          <w:rFonts w:ascii="Arial" w:hAnsi="Arial" w:cs="Arial"/>
          <w:sz w:val="22"/>
          <w:szCs w:val="22"/>
        </w:rPr>
        <w:t>bdobí plnění jedn</w:t>
      </w:r>
      <w:r w:rsidRPr="0051427F">
        <w:rPr>
          <w:rFonts w:ascii="Arial" w:hAnsi="Arial" w:cs="Arial"/>
          <w:sz w:val="22"/>
          <w:szCs w:val="22"/>
        </w:rPr>
        <w:t xml:space="preserve">otlivých </w:t>
      </w:r>
      <w:r w:rsidR="000F5331" w:rsidRPr="0051427F">
        <w:rPr>
          <w:rFonts w:ascii="Arial" w:hAnsi="Arial" w:cs="Arial"/>
          <w:sz w:val="22"/>
          <w:szCs w:val="22"/>
        </w:rPr>
        <w:t>dílčích plnění</w:t>
      </w:r>
      <w:r w:rsidRPr="0051427F">
        <w:rPr>
          <w:rFonts w:ascii="Arial" w:hAnsi="Arial" w:cs="Arial"/>
          <w:sz w:val="22"/>
          <w:szCs w:val="22"/>
        </w:rPr>
        <w:t xml:space="preserve"> dle výše uvedeného</w:t>
      </w:r>
      <w:r w:rsidR="00D602AF" w:rsidRPr="0051427F">
        <w:rPr>
          <w:rFonts w:ascii="Arial" w:hAnsi="Arial" w:cs="Arial"/>
          <w:sz w:val="22"/>
          <w:szCs w:val="22"/>
        </w:rPr>
        <w:t xml:space="preserve"> zahrnuje také kompletní likvidaci vyprodukovaného odpadu z dané plochy</w:t>
      </w:r>
      <w:r w:rsidR="00D13EC3" w:rsidRPr="0051427F">
        <w:rPr>
          <w:rFonts w:ascii="Arial" w:hAnsi="Arial" w:cs="Arial"/>
          <w:sz w:val="22"/>
          <w:szCs w:val="22"/>
        </w:rPr>
        <w:t xml:space="preserve"> a </w:t>
      </w:r>
      <w:r w:rsidR="00344FA4" w:rsidRPr="0051427F">
        <w:rPr>
          <w:rFonts w:ascii="Arial" w:hAnsi="Arial" w:cs="Arial"/>
          <w:sz w:val="22"/>
          <w:szCs w:val="22"/>
        </w:rPr>
        <w:t xml:space="preserve">úklid </w:t>
      </w:r>
      <w:r w:rsidR="00D13EC3" w:rsidRPr="0051427F">
        <w:rPr>
          <w:rFonts w:ascii="Arial" w:hAnsi="Arial" w:cs="Arial"/>
          <w:sz w:val="22"/>
          <w:szCs w:val="22"/>
        </w:rPr>
        <w:t xml:space="preserve">přilehlých </w:t>
      </w:r>
      <w:r w:rsidR="00344FA4" w:rsidRPr="0051427F">
        <w:rPr>
          <w:rFonts w:ascii="Arial" w:hAnsi="Arial" w:cs="Arial"/>
          <w:sz w:val="22"/>
          <w:szCs w:val="22"/>
        </w:rPr>
        <w:t xml:space="preserve">a okolních </w:t>
      </w:r>
      <w:r w:rsidR="00D13EC3" w:rsidRPr="0051427F">
        <w:rPr>
          <w:rFonts w:ascii="Arial" w:hAnsi="Arial" w:cs="Arial"/>
          <w:sz w:val="22"/>
          <w:szCs w:val="22"/>
        </w:rPr>
        <w:t>ploch (</w:t>
      </w:r>
      <w:r w:rsidR="00344FA4" w:rsidRPr="0051427F">
        <w:rPr>
          <w:rFonts w:ascii="Arial" w:hAnsi="Arial" w:cs="Arial"/>
          <w:sz w:val="22"/>
          <w:szCs w:val="22"/>
        </w:rPr>
        <w:t xml:space="preserve">např. </w:t>
      </w:r>
      <w:r w:rsidR="00D13EC3" w:rsidRPr="0051427F">
        <w:rPr>
          <w:rFonts w:ascii="Arial" w:hAnsi="Arial" w:cs="Arial"/>
          <w:sz w:val="22"/>
          <w:szCs w:val="22"/>
        </w:rPr>
        <w:t>komunikac</w:t>
      </w:r>
      <w:r w:rsidR="00274ED9" w:rsidRPr="0051427F">
        <w:rPr>
          <w:rFonts w:ascii="Arial" w:hAnsi="Arial" w:cs="Arial"/>
          <w:sz w:val="22"/>
          <w:szCs w:val="22"/>
        </w:rPr>
        <w:t>í</w:t>
      </w:r>
      <w:r w:rsidR="006E70DD" w:rsidRPr="0051427F">
        <w:rPr>
          <w:rFonts w:ascii="Arial" w:hAnsi="Arial" w:cs="Arial"/>
          <w:sz w:val="22"/>
          <w:szCs w:val="22"/>
        </w:rPr>
        <w:t>, propustků atd</w:t>
      </w:r>
      <w:r w:rsidR="00274ED9" w:rsidRPr="0051427F">
        <w:rPr>
          <w:rFonts w:ascii="Arial" w:hAnsi="Arial" w:cs="Arial"/>
          <w:sz w:val="22"/>
          <w:szCs w:val="22"/>
        </w:rPr>
        <w:t>).</w:t>
      </w:r>
      <w:r w:rsidR="00D13EC3" w:rsidRPr="0051427F">
        <w:rPr>
          <w:rFonts w:ascii="Arial" w:hAnsi="Arial" w:cs="Arial"/>
          <w:sz w:val="22"/>
          <w:szCs w:val="22"/>
        </w:rPr>
        <w:t xml:space="preserve"> </w:t>
      </w:r>
    </w:p>
    <w:p w14:paraId="7E5110D0" w14:textId="434098CB" w:rsidR="003C1F95" w:rsidRPr="0051427F" w:rsidRDefault="008F7F08" w:rsidP="0051427F">
      <w:pPr>
        <w:pStyle w:val="Zkladntext"/>
        <w:numPr>
          <w:ilvl w:val="0"/>
          <w:numId w:val="4"/>
        </w:numPr>
        <w:shd w:val="clear" w:color="auto" w:fill="FFFFFF"/>
        <w:tabs>
          <w:tab w:val="clear" w:pos="720"/>
          <w:tab w:val="num" w:pos="426"/>
        </w:tabs>
        <w:suppressAutoHyphens/>
        <w:spacing w:before="120"/>
        <w:ind w:left="425" w:hanging="425"/>
        <w:jc w:val="both"/>
        <w:rPr>
          <w:rFonts w:ascii="Arial" w:hAnsi="Arial" w:cs="Arial"/>
          <w:sz w:val="22"/>
          <w:szCs w:val="22"/>
        </w:rPr>
      </w:pPr>
      <w:r w:rsidRPr="0051427F">
        <w:rPr>
          <w:rFonts w:ascii="Arial" w:hAnsi="Arial" w:cs="Arial"/>
          <w:sz w:val="22"/>
          <w:szCs w:val="22"/>
        </w:rPr>
        <w:t>Místo plnění: Areál SPZ Holešov, dle Příloh č. 1</w:t>
      </w:r>
      <w:r w:rsidR="00ED1594" w:rsidRPr="0051427F">
        <w:rPr>
          <w:rFonts w:ascii="Arial" w:hAnsi="Arial" w:cs="Arial"/>
          <w:sz w:val="22"/>
          <w:szCs w:val="22"/>
        </w:rPr>
        <w:t xml:space="preserve"> a</w:t>
      </w:r>
      <w:r w:rsidRPr="0051427F">
        <w:rPr>
          <w:rFonts w:ascii="Arial" w:hAnsi="Arial" w:cs="Arial"/>
          <w:sz w:val="22"/>
          <w:szCs w:val="22"/>
        </w:rPr>
        <w:t xml:space="preserve"> 2</w:t>
      </w:r>
      <w:r w:rsidR="006C1E10" w:rsidRPr="0051427F">
        <w:rPr>
          <w:rFonts w:ascii="Arial" w:hAnsi="Arial" w:cs="Arial"/>
          <w:sz w:val="22"/>
          <w:szCs w:val="22"/>
        </w:rPr>
        <w:t xml:space="preserve"> této smlouvy</w:t>
      </w:r>
      <w:r w:rsidR="007E2F20" w:rsidRPr="0051427F">
        <w:rPr>
          <w:rFonts w:ascii="Arial" w:hAnsi="Arial" w:cs="Arial"/>
          <w:sz w:val="22"/>
          <w:szCs w:val="22"/>
        </w:rPr>
        <w:t>.</w:t>
      </w:r>
    </w:p>
    <w:p w14:paraId="06FF04AF" w14:textId="77777777" w:rsidR="001554BA" w:rsidRPr="00376958" w:rsidRDefault="001554BA" w:rsidP="00376958">
      <w:pPr>
        <w:pStyle w:val="Zkladntext"/>
        <w:suppressAutoHyphens/>
        <w:spacing w:before="60" w:after="120"/>
        <w:ind w:left="426" w:hanging="426"/>
        <w:jc w:val="both"/>
      </w:pPr>
    </w:p>
    <w:p w14:paraId="006370A4" w14:textId="77777777" w:rsidR="001554BA" w:rsidRPr="00376958" w:rsidRDefault="000437A1" w:rsidP="00376958">
      <w:pPr>
        <w:widowControl w:val="0"/>
        <w:tabs>
          <w:tab w:val="left" w:pos="851"/>
        </w:tabs>
        <w:adjustRightInd w:val="0"/>
        <w:spacing w:before="240" w:after="120"/>
        <w:jc w:val="center"/>
        <w:textAlignment w:val="baseline"/>
        <w:outlineLvl w:val="0"/>
        <w:rPr>
          <w:rFonts w:cs="Arial"/>
          <w:b/>
          <w:caps/>
          <w:spacing w:val="20"/>
          <w:sz w:val="22"/>
          <w:szCs w:val="22"/>
        </w:rPr>
      </w:pPr>
      <w:r w:rsidRPr="00376958">
        <w:rPr>
          <w:rFonts w:cs="Arial"/>
          <w:b/>
          <w:caps/>
          <w:spacing w:val="20"/>
          <w:sz w:val="22"/>
          <w:szCs w:val="22"/>
        </w:rPr>
        <w:t>V. cena díla</w:t>
      </w:r>
      <w:r w:rsidR="009C788E" w:rsidRPr="00376958">
        <w:rPr>
          <w:rFonts w:cs="Arial"/>
          <w:b/>
          <w:caps/>
          <w:spacing w:val="20"/>
          <w:sz w:val="22"/>
          <w:szCs w:val="22"/>
        </w:rPr>
        <w:t xml:space="preserve"> </w:t>
      </w:r>
    </w:p>
    <w:p w14:paraId="01E4E680" w14:textId="2B0B3773" w:rsidR="000437A1" w:rsidRPr="00376958" w:rsidRDefault="000437A1" w:rsidP="00376958">
      <w:pPr>
        <w:pStyle w:val="Zkladntext"/>
        <w:numPr>
          <w:ilvl w:val="0"/>
          <w:numId w:val="5"/>
        </w:numPr>
        <w:tabs>
          <w:tab w:val="num" w:pos="426"/>
        </w:tabs>
        <w:suppressAutoHyphens/>
        <w:spacing w:before="120" w:after="120"/>
        <w:ind w:left="425" w:hanging="425"/>
        <w:jc w:val="both"/>
        <w:rPr>
          <w:rFonts w:ascii="Arial" w:hAnsi="Arial" w:cs="Arial"/>
          <w:sz w:val="22"/>
          <w:szCs w:val="22"/>
        </w:rPr>
      </w:pPr>
      <w:r w:rsidRPr="00376958">
        <w:rPr>
          <w:rFonts w:ascii="Arial" w:hAnsi="Arial" w:cs="Arial"/>
          <w:sz w:val="22"/>
          <w:szCs w:val="22"/>
        </w:rPr>
        <w:t>Cena díla je stanovena dohodou v souladu se zákonem č. 526/1990 Sb., o cenách, ve</w:t>
      </w:r>
      <w:r w:rsidR="006C3E73">
        <w:rPr>
          <w:rFonts w:ascii="Arial" w:hAnsi="Arial" w:cs="Arial"/>
          <w:sz w:val="22"/>
          <w:szCs w:val="22"/>
        </w:rPr>
        <w:t> </w:t>
      </w:r>
      <w:r w:rsidRPr="00376958">
        <w:rPr>
          <w:rFonts w:ascii="Arial" w:hAnsi="Arial" w:cs="Arial"/>
          <w:sz w:val="22"/>
          <w:szCs w:val="22"/>
        </w:rPr>
        <w:t xml:space="preserve">znění pozdějších předpisů. </w:t>
      </w:r>
      <w:r w:rsidR="00630FAB" w:rsidRPr="00376958">
        <w:rPr>
          <w:rFonts w:ascii="Arial" w:hAnsi="Arial" w:cs="Arial"/>
          <w:sz w:val="22"/>
          <w:szCs w:val="22"/>
        </w:rPr>
        <w:t>Souhrnná c</w:t>
      </w:r>
      <w:r w:rsidRPr="00376958">
        <w:rPr>
          <w:rFonts w:ascii="Arial" w:hAnsi="Arial" w:cs="Arial"/>
          <w:sz w:val="22"/>
          <w:szCs w:val="22"/>
        </w:rPr>
        <w:t xml:space="preserve">ena za řádně zhotovené a bezvadné dílo dle této smlouvy činí: </w:t>
      </w:r>
    </w:p>
    <w:p w14:paraId="456B6257" w14:textId="4C540209" w:rsidR="000437A1" w:rsidRPr="00376958" w:rsidRDefault="001E5E78" w:rsidP="00943597">
      <w:pPr>
        <w:widowControl w:val="0"/>
        <w:spacing w:before="120"/>
        <w:ind w:left="851" w:hanging="426"/>
        <w:jc w:val="center"/>
        <w:textAlignment w:val="baseline"/>
        <w:rPr>
          <w:rFonts w:cs="Arial"/>
          <w:b/>
          <w:color w:val="000000"/>
          <w:sz w:val="22"/>
          <w:szCs w:val="22"/>
        </w:rPr>
      </w:pPr>
      <w:r>
        <w:rPr>
          <w:rFonts w:cs="Arial"/>
          <w:b/>
          <w:color w:val="000000"/>
          <w:sz w:val="22"/>
          <w:szCs w:val="22"/>
        </w:rPr>
        <w:t>718 596,18</w:t>
      </w:r>
      <w:r w:rsidR="000437A1" w:rsidRPr="00376958">
        <w:rPr>
          <w:rFonts w:cs="Arial"/>
          <w:b/>
          <w:color w:val="000000"/>
          <w:sz w:val="22"/>
          <w:szCs w:val="22"/>
        </w:rPr>
        <w:t xml:space="preserve"> Kč bez DPH</w:t>
      </w:r>
    </w:p>
    <w:p w14:paraId="43A88167" w14:textId="236EB72A" w:rsidR="000437A1" w:rsidRPr="00376958" w:rsidRDefault="001E5E78" w:rsidP="00943597">
      <w:pPr>
        <w:widowControl w:val="0"/>
        <w:spacing w:before="120"/>
        <w:ind w:left="851" w:hanging="426"/>
        <w:jc w:val="center"/>
        <w:textAlignment w:val="baseline"/>
        <w:rPr>
          <w:rFonts w:cs="Arial"/>
          <w:b/>
          <w:color w:val="000000"/>
          <w:sz w:val="22"/>
          <w:szCs w:val="22"/>
        </w:rPr>
      </w:pPr>
      <w:r>
        <w:rPr>
          <w:rFonts w:cs="Arial"/>
          <w:b/>
          <w:color w:val="000000"/>
          <w:sz w:val="22"/>
          <w:szCs w:val="22"/>
        </w:rPr>
        <w:t>150 905,20</w:t>
      </w:r>
      <w:r w:rsidR="000437A1" w:rsidRPr="00376958">
        <w:rPr>
          <w:rFonts w:cs="Arial"/>
          <w:b/>
          <w:color w:val="000000"/>
          <w:sz w:val="22"/>
          <w:szCs w:val="22"/>
        </w:rPr>
        <w:t xml:space="preserve"> Kč DPH 21%</w:t>
      </w:r>
    </w:p>
    <w:p w14:paraId="32793638" w14:textId="16D7E1D9" w:rsidR="000437A1" w:rsidRPr="00376958" w:rsidRDefault="001E5E78" w:rsidP="00943597">
      <w:pPr>
        <w:widowControl w:val="0"/>
        <w:spacing w:before="120"/>
        <w:ind w:left="851" w:hanging="426"/>
        <w:jc w:val="center"/>
        <w:textAlignment w:val="baseline"/>
        <w:rPr>
          <w:rFonts w:cs="Arial"/>
          <w:b/>
          <w:color w:val="000000"/>
          <w:sz w:val="22"/>
          <w:szCs w:val="22"/>
          <w:highlight w:val="yellow"/>
        </w:rPr>
      </w:pPr>
      <w:r>
        <w:rPr>
          <w:rFonts w:cs="Arial"/>
          <w:b/>
          <w:color w:val="000000"/>
          <w:sz w:val="22"/>
          <w:szCs w:val="22"/>
        </w:rPr>
        <w:t>869 501,40</w:t>
      </w:r>
      <w:r w:rsidR="000437A1" w:rsidRPr="00376958">
        <w:rPr>
          <w:rFonts w:cs="Arial"/>
          <w:b/>
          <w:color w:val="000000"/>
          <w:sz w:val="22"/>
          <w:szCs w:val="22"/>
        </w:rPr>
        <w:t xml:space="preserve"> Kč včetně DPH</w:t>
      </w:r>
    </w:p>
    <w:p w14:paraId="6F21C819" w14:textId="2A22896C" w:rsidR="000437A1" w:rsidRPr="00376958" w:rsidRDefault="000437A1" w:rsidP="00943597">
      <w:pPr>
        <w:widowControl w:val="0"/>
        <w:spacing w:before="120"/>
        <w:ind w:left="851" w:hanging="426"/>
        <w:jc w:val="center"/>
        <w:textAlignment w:val="baseline"/>
        <w:rPr>
          <w:rFonts w:cs="Arial"/>
          <w:b/>
          <w:color w:val="000000"/>
          <w:sz w:val="22"/>
          <w:szCs w:val="22"/>
        </w:rPr>
      </w:pPr>
      <w:r w:rsidRPr="00376958">
        <w:rPr>
          <w:rFonts w:cs="Arial"/>
          <w:b/>
          <w:color w:val="000000"/>
          <w:sz w:val="22"/>
          <w:szCs w:val="22"/>
        </w:rPr>
        <w:t xml:space="preserve">(slovy </w:t>
      </w:r>
      <w:proofErr w:type="spellStart"/>
      <w:r w:rsidR="00943597">
        <w:rPr>
          <w:rFonts w:cs="Arial"/>
          <w:b/>
          <w:color w:val="000000"/>
          <w:sz w:val="22"/>
          <w:szCs w:val="22"/>
        </w:rPr>
        <w:t>osmsetšedesátdevěttisícpětsetjedna</w:t>
      </w:r>
      <w:proofErr w:type="spellEnd"/>
      <w:r w:rsidRPr="00376958">
        <w:rPr>
          <w:rFonts w:cs="Arial"/>
          <w:b/>
          <w:color w:val="000000"/>
          <w:sz w:val="22"/>
          <w:szCs w:val="22"/>
        </w:rPr>
        <w:t xml:space="preserve"> korun českých</w:t>
      </w:r>
      <w:r w:rsidR="00943597">
        <w:rPr>
          <w:rFonts w:cs="Arial"/>
          <w:b/>
          <w:color w:val="000000"/>
          <w:sz w:val="22"/>
          <w:szCs w:val="22"/>
        </w:rPr>
        <w:t xml:space="preserve"> čtyřicet haléřů</w:t>
      </w:r>
      <w:r w:rsidR="00D64952">
        <w:rPr>
          <w:rFonts w:cs="Arial"/>
          <w:b/>
          <w:color w:val="000000"/>
          <w:sz w:val="22"/>
          <w:szCs w:val="22"/>
        </w:rPr>
        <w:t xml:space="preserve"> českých</w:t>
      </w:r>
      <w:r w:rsidRPr="00376958">
        <w:rPr>
          <w:rFonts w:cs="Arial"/>
          <w:b/>
          <w:color w:val="000000"/>
          <w:sz w:val="22"/>
          <w:szCs w:val="22"/>
        </w:rPr>
        <w:t>)</w:t>
      </w:r>
    </w:p>
    <w:p w14:paraId="7E066B67" w14:textId="05E1FE38" w:rsidR="000437A1" w:rsidRPr="001047C0" w:rsidRDefault="000437A1" w:rsidP="00137746">
      <w:pPr>
        <w:pStyle w:val="Zkladntext"/>
        <w:numPr>
          <w:ilvl w:val="0"/>
          <w:numId w:val="5"/>
        </w:numPr>
        <w:tabs>
          <w:tab w:val="num" w:pos="426"/>
        </w:tabs>
        <w:suppressAutoHyphens/>
        <w:spacing w:before="120" w:after="120"/>
        <w:ind w:left="425" w:hanging="425"/>
        <w:jc w:val="both"/>
        <w:rPr>
          <w:rFonts w:ascii="Arial" w:hAnsi="Arial" w:cs="Arial"/>
          <w:sz w:val="22"/>
          <w:szCs w:val="22"/>
        </w:rPr>
      </w:pPr>
      <w:r w:rsidRPr="001047C0">
        <w:rPr>
          <w:rFonts w:ascii="Arial" w:hAnsi="Arial" w:cs="Arial"/>
          <w:sz w:val="22"/>
          <w:szCs w:val="22"/>
          <w:shd w:val="clear" w:color="auto" w:fill="FFFFFF"/>
        </w:rPr>
        <w:t>Sjednaná cena je cena pevná pro celé smluvní období. Sjednaná cena může být změněna pouze v případě, že v průběhu doby plnění smlouvy dojde ke změnám sazeb daně z přidané hodnoty</w:t>
      </w:r>
      <w:r w:rsidR="00A30C3C" w:rsidRPr="001047C0">
        <w:rPr>
          <w:rFonts w:ascii="Arial" w:hAnsi="Arial" w:cs="Arial"/>
          <w:sz w:val="22"/>
          <w:szCs w:val="22"/>
          <w:shd w:val="clear" w:color="auto" w:fill="FFFFFF"/>
        </w:rPr>
        <w:t>.</w:t>
      </w:r>
      <w:r w:rsidRPr="001047C0">
        <w:rPr>
          <w:rFonts w:ascii="Arial" w:hAnsi="Arial" w:cs="Arial"/>
          <w:sz w:val="22"/>
          <w:szCs w:val="22"/>
          <w:shd w:val="clear" w:color="auto" w:fill="FFFFFF"/>
        </w:rPr>
        <w:t xml:space="preserve"> </w:t>
      </w:r>
      <w:r w:rsidR="001F4507" w:rsidRPr="00137746">
        <w:rPr>
          <w:rFonts w:ascii="Arial" w:hAnsi="Arial" w:cs="Arial"/>
          <w:sz w:val="22"/>
          <w:szCs w:val="22"/>
        </w:rPr>
        <w:t>Ustanovení</w:t>
      </w:r>
      <w:r w:rsidR="001F4507" w:rsidRPr="001047C0">
        <w:rPr>
          <w:rFonts w:ascii="Arial" w:hAnsi="Arial" w:cs="Arial"/>
          <w:sz w:val="22"/>
          <w:szCs w:val="22"/>
          <w:shd w:val="clear" w:color="auto" w:fill="FFFFFF"/>
        </w:rPr>
        <w:t xml:space="preserve"> </w:t>
      </w:r>
      <w:r w:rsidR="00C82F0E" w:rsidRPr="001047C0">
        <w:rPr>
          <w:rFonts w:ascii="Arial" w:hAnsi="Arial" w:cs="Arial"/>
          <w:sz w:val="22"/>
          <w:szCs w:val="22"/>
          <w:shd w:val="clear" w:color="auto" w:fill="FFFFFF"/>
        </w:rPr>
        <w:t>odst.</w:t>
      </w:r>
      <w:r w:rsidR="001F4507" w:rsidRPr="001047C0">
        <w:rPr>
          <w:rFonts w:ascii="Arial" w:hAnsi="Arial" w:cs="Arial"/>
          <w:sz w:val="22"/>
          <w:szCs w:val="22"/>
          <w:shd w:val="clear" w:color="auto" w:fill="FFFFFF"/>
        </w:rPr>
        <w:t xml:space="preserve"> 4</w:t>
      </w:r>
      <w:r w:rsidR="00C82F0E" w:rsidRPr="001047C0">
        <w:rPr>
          <w:rFonts w:ascii="Arial" w:hAnsi="Arial" w:cs="Arial"/>
          <w:sz w:val="22"/>
          <w:szCs w:val="22"/>
          <w:shd w:val="clear" w:color="auto" w:fill="FFFFFF"/>
        </w:rPr>
        <w:t>.</w:t>
      </w:r>
      <w:r w:rsidR="001F4507" w:rsidRPr="001047C0">
        <w:rPr>
          <w:rFonts w:ascii="Arial" w:hAnsi="Arial" w:cs="Arial"/>
          <w:sz w:val="22"/>
          <w:szCs w:val="22"/>
          <w:shd w:val="clear" w:color="auto" w:fill="FFFFFF"/>
        </w:rPr>
        <w:t xml:space="preserve"> tohoto článku tímto není dotčeno.</w:t>
      </w:r>
      <w:r w:rsidR="009C788E" w:rsidRPr="001047C0">
        <w:rPr>
          <w:rFonts w:ascii="Arial" w:hAnsi="Arial" w:cs="Arial"/>
          <w:shd w:val="clear" w:color="auto" w:fill="FFFFFF"/>
        </w:rPr>
        <w:t xml:space="preserve"> </w:t>
      </w:r>
      <w:r w:rsidR="009C788E" w:rsidRPr="001047C0">
        <w:rPr>
          <w:rFonts w:ascii="Arial" w:hAnsi="Arial" w:cs="Arial"/>
          <w:sz w:val="22"/>
          <w:szCs w:val="22"/>
          <w:shd w:val="clear" w:color="auto" w:fill="FFFFFF"/>
        </w:rPr>
        <w:t>Zhotovitel má nárok na</w:t>
      </w:r>
      <w:r w:rsidR="005F1E23">
        <w:rPr>
          <w:rFonts w:ascii="Arial" w:hAnsi="Arial" w:cs="Arial"/>
          <w:sz w:val="22"/>
          <w:szCs w:val="22"/>
          <w:shd w:val="clear" w:color="auto" w:fill="FFFFFF"/>
        </w:rPr>
        <w:t> </w:t>
      </w:r>
      <w:r w:rsidR="009C788E" w:rsidRPr="001047C0">
        <w:rPr>
          <w:rFonts w:ascii="Arial" w:hAnsi="Arial" w:cs="Arial"/>
          <w:sz w:val="22"/>
          <w:szCs w:val="22"/>
          <w:shd w:val="clear" w:color="auto" w:fill="FFFFFF"/>
        </w:rPr>
        <w:t>zaplacení dílčí ceny díla jen v případě řádného a včasného provedení díla, resp. jeho příslušné dílčí části.</w:t>
      </w:r>
      <w:r w:rsidR="00A73610" w:rsidRPr="001047C0">
        <w:rPr>
          <w:rFonts w:ascii="Arial" w:hAnsi="Arial" w:cs="Arial"/>
          <w:sz w:val="22"/>
          <w:szCs w:val="22"/>
        </w:rPr>
        <w:t xml:space="preserve">         </w:t>
      </w:r>
    </w:p>
    <w:p w14:paraId="5753463A" w14:textId="77777777" w:rsidR="00D96412" w:rsidRPr="001047C0" w:rsidRDefault="00630FAB" w:rsidP="00137746">
      <w:pPr>
        <w:pStyle w:val="Zkladntext"/>
        <w:numPr>
          <w:ilvl w:val="0"/>
          <w:numId w:val="5"/>
        </w:numPr>
        <w:suppressAutoHyphens/>
        <w:spacing w:before="240"/>
        <w:ind w:left="426" w:hanging="426"/>
        <w:jc w:val="both"/>
        <w:rPr>
          <w:rFonts w:ascii="Arial" w:hAnsi="Arial" w:cs="Arial"/>
          <w:sz w:val="22"/>
          <w:szCs w:val="22"/>
        </w:rPr>
      </w:pPr>
      <w:r w:rsidRPr="001047C0">
        <w:rPr>
          <w:rFonts w:ascii="Arial" w:hAnsi="Arial" w:cs="Arial"/>
          <w:sz w:val="22"/>
          <w:szCs w:val="22"/>
        </w:rPr>
        <w:t>Souhrnná c</w:t>
      </w:r>
      <w:r w:rsidR="00D96412" w:rsidRPr="001047C0">
        <w:rPr>
          <w:rFonts w:ascii="Arial" w:hAnsi="Arial" w:cs="Arial"/>
          <w:sz w:val="22"/>
          <w:szCs w:val="22"/>
        </w:rPr>
        <w:t>ena díla se skládá z následujících dílčích cen:</w:t>
      </w:r>
    </w:p>
    <w:p w14:paraId="30BA09FF" w14:textId="1EF53F1C" w:rsidR="0049084E" w:rsidRPr="00376958" w:rsidRDefault="00D96412" w:rsidP="00137746">
      <w:pPr>
        <w:pStyle w:val="Zkladntext"/>
        <w:numPr>
          <w:ilvl w:val="1"/>
          <w:numId w:val="5"/>
        </w:numPr>
        <w:tabs>
          <w:tab w:val="left" w:pos="851"/>
        </w:tabs>
        <w:suppressAutoHyphens/>
        <w:spacing w:before="240"/>
        <w:ind w:hanging="366"/>
        <w:jc w:val="both"/>
        <w:rPr>
          <w:rFonts w:ascii="Arial" w:hAnsi="Arial" w:cs="Arial"/>
          <w:sz w:val="22"/>
          <w:szCs w:val="22"/>
        </w:rPr>
      </w:pPr>
      <w:r w:rsidRPr="00376958">
        <w:rPr>
          <w:rFonts w:ascii="Arial" w:hAnsi="Arial" w:cs="Arial"/>
          <w:sz w:val="22"/>
          <w:szCs w:val="22"/>
        </w:rPr>
        <w:t xml:space="preserve">Dílčí </w:t>
      </w:r>
      <w:r w:rsidR="0049084E" w:rsidRPr="00376958">
        <w:rPr>
          <w:rFonts w:ascii="Arial" w:hAnsi="Arial" w:cs="Arial"/>
          <w:sz w:val="22"/>
          <w:szCs w:val="22"/>
        </w:rPr>
        <w:t xml:space="preserve">cena </w:t>
      </w:r>
      <w:r w:rsidR="00DD78F1">
        <w:rPr>
          <w:rFonts w:ascii="Arial" w:hAnsi="Arial" w:cs="Arial"/>
          <w:sz w:val="22"/>
          <w:szCs w:val="22"/>
        </w:rPr>
        <w:t>za práce v rozsahu dle rozpočtu pro první rok</w:t>
      </w:r>
      <w:r w:rsidR="0049084E" w:rsidRPr="00376958">
        <w:rPr>
          <w:rFonts w:ascii="Arial" w:hAnsi="Arial" w:cs="Arial"/>
          <w:sz w:val="22"/>
          <w:szCs w:val="22"/>
        </w:rPr>
        <w:t>:</w:t>
      </w:r>
      <w:r w:rsidR="006821DA" w:rsidRPr="00376958">
        <w:rPr>
          <w:rFonts w:ascii="Arial" w:hAnsi="Arial" w:cs="Arial"/>
          <w:sz w:val="22"/>
          <w:szCs w:val="22"/>
        </w:rPr>
        <w:t xml:space="preserve"> </w:t>
      </w:r>
    </w:p>
    <w:p w14:paraId="6822B754" w14:textId="2B053E10" w:rsidR="007A543D" w:rsidRDefault="00137746" w:rsidP="00137746">
      <w:pPr>
        <w:pStyle w:val="Zkladntext"/>
        <w:suppressAutoHyphens/>
        <w:spacing w:before="240"/>
        <w:ind w:left="792" w:firstLine="59"/>
        <w:jc w:val="both"/>
        <w:rPr>
          <w:rFonts w:ascii="Arial" w:hAnsi="Arial" w:cs="Arial"/>
          <w:sz w:val="22"/>
          <w:szCs w:val="22"/>
        </w:rPr>
      </w:pPr>
      <w:r>
        <w:rPr>
          <w:rFonts w:ascii="Arial" w:hAnsi="Arial" w:cs="Arial"/>
          <w:b/>
          <w:color w:val="000000"/>
          <w:sz w:val="22"/>
          <w:szCs w:val="22"/>
        </w:rPr>
        <w:t>335 933,48</w:t>
      </w:r>
      <w:r w:rsidR="0049084E" w:rsidRPr="00376958">
        <w:rPr>
          <w:rFonts w:ascii="Arial" w:hAnsi="Arial" w:cs="Arial"/>
          <w:sz w:val="22"/>
          <w:szCs w:val="22"/>
        </w:rPr>
        <w:t xml:space="preserve"> Kč bez DPH</w:t>
      </w:r>
      <w:r w:rsidR="007A543D">
        <w:rPr>
          <w:rFonts w:ascii="Arial" w:hAnsi="Arial" w:cs="Arial"/>
          <w:sz w:val="22"/>
          <w:szCs w:val="22"/>
        </w:rPr>
        <w:t>,</w:t>
      </w:r>
    </w:p>
    <w:p w14:paraId="5E2A4FE3" w14:textId="6B6DA368" w:rsidR="006B3FB6" w:rsidRPr="00376958" w:rsidRDefault="005D44B3" w:rsidP="00137746">
      <w:pPr>
        <w:pStyle w:val="Zkladntext"/>
        <w:suppressAutoHyphens/>
        <w:spacing w:before="240"/>
        <w:ind w:left="792" w:firstLine="59"/>
        <w:jc w:val="both"/>
        <w:rPr>
          <w:rFonts w:ascii="Arial" w:hAnsi="Arial" w:cs="Arial"/>
          <w:sz w:val="22"/>
          <w:szCs w:val="22"/>
        </w:rPr>
      </w:pPr>
      <w:r w:rsidRPr="00376958">
        <w:rPr>
          <w:rFonts w:ascii="Arial" w:hAnsi="Arial" w:cs="Arial"/>
          <w:sz w:val="22"/>
          <w:szCs w:val="22"/>
        </w:rPr>
        <w:t xml:space="preserve">Dílčí cena za </w:t>
      </w:r>
      <w:r w:rsidR="00DD78F1">
        <w:rPr>
          <w:rFonts w:ascii="Arial" w:hAnsi="Arial" w:cs="Arial"/>
          <w:sz w:val="22"/>
          <w:szCs w:val="22"/>
        </w:rPr>
        <w:t>práce v rozsahu dle rozpočtu pro druhý rok</w:t>
      </w:r>
      <w:r w:rsidR="0049084E" w:rsidRPr="00376958">
        <w:rPr>
          <w:rFonts w:ascii="Arial" w:hAnsi="Arial" w:cs="Arial"/>
          <w:sz w:val="22"/>
          <w:szCs w:val="22"/>
        </w:rPr>
        <w:t>:</w:t>
      </w:r>
      <w:r w:rsidR="006821DA" w:rsidRPr="00376958">
        <w:rPr>
          <w:rFonts w:ascii="Arial" w:hAnsi="Arial" w:cs="Arial"/>
          <w:sz w:val="22"/>
          <w:szCs w:val="22"/>
        </w:rPr>
        <w:t xml:space="preserve"> </w:t>
      </w:r>
    </w:p>
    <w:p w14:paraId="761A65B3" w14:textId="7EF24328" w:rsidR="007A543D" w:rsidRDefault="00137746" w:rsidP="00137746">
      <w:pPr>
        <w:pStyle w:val="Zkladntext"/>
        <w:suppressAutoHyphens/>
        <w:spacing w:before="240"/>
        <w:ind w:left="792" w:firstLine="59"/>
        <w:jc w:val="both"/>
        <w:rPr>
          <w:rFonts w:ascii="Arial" w:hAnsi="Arial" w:cs="Arial"/>
          <w:sz w:val="22"/>
          <w:szCs w:val="22"/>
        </w:rPr>
      </w:pPr>
      <w:r>
        <w:rPr>
          <w:rFonts w:ascii="Arial" w:hAnsi="Arial" w:cs="Arial"/>
          <w:b/>
          <w:color w:val="000000"/>
          <w:sz w:val="22"/>
          <w:szCs w:val="22"/>
        </w:rPr>
        <w:t>66 872,68</w:t>
      </w:r>
      <w:r w:rsidR="0049084E" w:rsidRPr="00376958">
        <w:rPr>
          <w:rFonts w:ascii="Arial" w:hAnsi="Arial" w:cs="Arial"/>
          <w:sz w:val="22"/>
          <w:szCs w:val="22"/>
        </w:rPr>
        <w:t xml:space="preserve"> Kč bez DPH</w:t>
      </w:r>
      <w:r w:rsidR="00502F88">
        <w:rPr>
          <w:rFonts w:ascii="Arial" w:hAnsi="Arial" w:cs="Arial"/>
          <w:sz w:val="22"/>
          <w:szCs w:val="22"/>
        </w:rPr>
        <w:t>,</w:t>
      </w:r>
    </w:p>
    <w:p w14:paraId="0C30F3ED" w14:textId="2909C013" w:rsidR="00A40940" w:rsidRDefault="00A40940" w:rsidP="00137746">
      <w:pPr>
        <w:pStyle w:val="Zkladntext"/>
        <w:suppressAutoHyphens/>
        <w:spacing w:before="240"/>
        <w:ind w:left="792" w:firstLine="59"/>
        <w:jc w:val="both"/>
        <w:rPr>
          <w:rFonts w:ascii="Arial" w:hAnsi="Arial" w:cs="Arial"/>
          <w:sz w:val="22"/>
          <w:szCs w:val="22"/>
        </w:rPr>
      </w:pPr>
      <w:r w:rsidRPr="00376958">
        <w:rPr>
          <w:rFonts w:ascii="Arial" w:hAnsi="Arial" w:cs="Arial"/>
          <w:sz w:val="22"/>
          <w:szCs w:val="22"/>
        </w:rPr>
        <w:lastRenderedPageBreak/>
        <w:t xml:space="preserve">Dílčí </w:t>
      </w:r>
      <w:r w:rsidRPr="00137746">
        <w:rPr>
          <w:rFonts w:ascii="Arial" w:hAnsi="Arial" w:cs="Arial"/>
          <w:b/>
          <w:color w:val="000000"/>
          <w:sz w:val="22"/>
          <w:szCs w:val="22"/>
        </w:rPr>
        <w:t>cena</w:t>
      </w:r>
      <w:r w:rsidRPr="00376958">
        <w:rPr>
          <w:rFonts w:ascii="Arial" w:hAnsi="Arial" w:cs="Arial"/>
          <w:sz w:val="22"/>
          <w:szCs w:val="22"/>
        </w:rPr>
        <w:t xml:space="preserve"> za </w:t>
      </w:r>
      <w:r w:rsidR="00DD78F1">
        <w:rPr>
          <w:rFonts w:ascii="Arial" w:hAnsi="Arial" w:cs="Arial"/>
          <w:sz w:val="22"/>
          <w:szCs w:val="22"/>
        </w:rPr>
        <w:t>práce v rozsahu dle rozpočtu pro třetí rok</w:t>
      </w:r>
      <w:r w:rsidRPr="00376958">
        <w:rPr>
          <w:rFonts w:ascii="Arial" w:hAnsi="Arial" w:cs="Arial"/>
          <w:sz w:val="22"/>
          <w:szCs w:val="22"/>
        </w:rPr>
        <w:t>:</w:t>
      </w:r>
    </w:p>
    <w:p w14:paraId="4D0A8145" w14:textId="5687F599" w:rsidR="00B20688" w:rsidRDefault="00137746" w:rsidP="00137746">
      <w:pPr>
        <w:pStyle w:val="Zkladntext"/>
        <w:suppressAutoHyphens/>
        <w:spacing w:before="240" w:after="480"/>
        <w:ind w:left="709" w:firstLine="142"/>
        <w:jc w:val="both"/>
        <w:rPr>
          <w:rFonts w:ascii="Arial" w:hAnsi="Arial" w:cs="Arial"/>
          <w:sz w:val="22"/>
          <w:szCs w:val="22"/>
        </w:rPr>
      </w:pPr>
      <w:r>
        <w:rPr>
          <w:rFonts w:ascii="Arial" w:hAnsi="Arial" w:cs="Arial"/>
          <w:b/>
          <w:color w:val="000000"/>
          <w:sz w:val="22"/>
          <w:szCs w:val="22"/>
        </w:rPr>
        <w:t>217 890,58</w:t>
      </w:r>
      <w:r w:rsidR="00B20688" w:rsidRPr="00107D39">
        <w:rPr>
          <w:rFonts w:ascii="Arial" w:hAnsi="Arial" w:cs="Arial"/>
          <w:sz w:val="22"/>
          <w:szCs w:val="22"/>
        </w:rPr>
        <w:t xml:space="preserve"> Kč bez DPH, </w:t>
      </w:r>
    </w:p>
    <w:p w14:paraId="270E1A6C" w14:textId="77777777" w:rsidR="00B20688" w:rsidRDefault="00B20688" w:rsidP="00D25CF7">
      <w:pPr>
        <w:pStyle w:val="Zkladntext"/>
        <w:numPr>
          <w:ilvl w:val="1"/>
          <w:numId w:val="5"/>
        </w:numPr>
        <w:tabs>
          <w:tab w:val="left" w:pos="851"/>
        </w:tabs>
        <w:suppressAutoHyphens/>
        <w:spacing w:before="240"/>
        <w:ind w:hanging="366"/>
        <w:jc w:val="both"/>
        <w:rPr>
          <w:rFonts w:ascii="Arial" w:hAnsi="Arial" w:cs="Arial"/>
          <w:sz w:val="22"/>
          <w:szCs w:val="22"/>
        </w:rPr>
      </w:pPr>
      <w:r>
        <w:rPr>
          <w:rFonts w:ascii="Arial" w:hAnsi="Arial" w:cs="Arial"/>
          <w:sz w:val="22"/>
          <w:szCs w:val="22"/>
        </w:rPr>
        <w:t xml:space="preserve">Dílčí cena za </w:t>
      </w:r>
      <w:r w:rsidR="00DD78F1">
        <w:rPr>
          <w:rFonts w:ascii="Arial" w:hAnsi="Arial" w:cs="Arial"/>
          <w:sz w:val="22"/>
          <w:szCs w:val="22"/>
        </w:rPr>
        <w:t>práce v rozsahu dle rozpočtu pro čtvrtý rok</w:t>
      </w:r>
      <w:r>
        <w:rPr>
          <w:rFonts w:ascii="Arial" w:hAnsi="Arial" w:cs="Arial"/>
          <w:sz w:val="22"/>
          <w:szCs w:val="22"/>
        </w:rPr>
        <w:t>:</w:t>
      </w:r>
    </w:p>
    <w:p w14:paraId="6318595B" w14:textId="5560B6C0" w:rsidR="00B20688" w:rsidRPr="00A92084" w:rsidRDefault="00137746" w:rsidP="00D25CF7">
      <w:pPr>
        <w:pStyle w:val="Zkladntext"/>
        <w:suppressAutoHyphens/>
        <w:spacing w:before="240" w:after="480"/>
        <w:ind w:left="851"/>
        <w:jc w:val="both"/>
        <w:rPr>
          <w:rFonts w:ascii="Arial" w:hAnsi="Arial" w:cs="Arial"/>
          <w:sz w:val="22"/>
          <w:szCs w:val="22"/>
        </w:rPr>
      </w:pPr>
      <w:r>
        <w:rPr>
          <w:rFonts w:ascii="Arial" w:hAnsi="Arial" w:cs="Arial"/>
          <w:b/>
          <w:color w:val="000000"/>
          <w:sz w:val="22"/>
          <w:szCs w:val="22"/>
        </w:rPr>
        <w:t>55 260,44</w:t>
      </w:r>
      <w:r w:rsidR="00B20688" w:rsidRPr="00107D39">
        <w:rPr>
          <w:rFonts w:ascii="Arial" w:hAnsi="Arial" w:cs="Arial"/>
          <w:sz w:val="22"/>
          <w:szCs w:val="22"/>
        </w:rPr>
        <w:t xml:space="preserve"> Kč bez DPH, </w:t>
      </w:r>
    </w:p>
    <w:p w14:paraId="3828D3C6" w14:textId="77777777" w:rsidR="00B20688" w:rsidRPr="00376958" w:rsidRDefault="00B20688" w:rsidP="00D25CF7">
      <w:pPr>
        <w:pStyle w:val="Zkladntext"/>
        <w:numPr>
          <w:ilvl w:val="1"/>
          <w:numId w:val="5"/>
        </w:numPr>
        <w:tabs>
          <w:tab w:val="left" w:pos="851"/>
        </w:tabs>
        <w:suppressAutoHyphens/>
        <w:spacing w:before="240"/>
        <w:ind w:hanging="366"/>
        <w:jc w:val="both"/>
        <w:rPr>
          <w:rFonts w:ascii="Arial" w:hAnsi="Arial" w:cs="Arial"/>
          <w:sz w:val="22"/>
          <w:szCs w:val="22"/>
        </w:rPr>
      </w:pPr>
      <w:r>
        <w:rPr>
          <w:rFonts w:ascii="Arial" w:hAnsi="Arial" w:cs="Arial"/>
          <w:sz w:val="22"/>
          <w:szCs w:val="22"/>
        </w:rPr>
        <w:t xml:space="preserve">Dílčí cena za </w:t>
      </w:r>
      <w:r w:rsidR="00DD78F1">
        <w:rPr>
          <w:rFonts w:ascii="Arial" w:hAnsi="Arial" w:cs="Arial"/>
          <w:sz w:val="22"/>
          <w:szCs w:val="22"/>
        </w:rPr>
        <w:t>práce v rozsahu dle rozpočtu pro pátý rok</w:t>
      </w:r>
      <w:r>
        <w:rPr>
          <w:rFonts w:ascii="Arial" w:hAnsi="Arial" w:cs="Arial"/>
          <w:sz w:val="22"/>
          <w:szCs w:val="22"/>
        </w:rPr>
        <w:t>:</w:t>
      </w:r>
    </w:p>
    <w:p w14:paraId="115112FF" w14:textId="29E37065" w:rsidR="00B20688" w:rsidRPr="001047C0" w:rsidRDefault="00137746" w:rsidP="00D25CF7">
      <w:pPr>
        <w:pStyle w:val="Zkladntext"/>
        <w:suppressAutoHyphens/>
        <w:spacing w:before="240" w:after="480"/>
        <w:ind w:left="794" w:firstLine="57"/>
        <w:jc w:val="both"/>
        <w:rPr>
          <w:rFonts w:ascii="Arial" w:hAnsi="Arial" w:cs="Arial"/>
          <w:sz w:val="22"/>
          <w:szCs w:val="22"/>
        </w:rPr>
      </w:pPr>
      <w:r>
        <w:rPr>
          <w:rFonts w:ascii="Arial" w:hAnsi="Arial" w:cs="Arial"/>
          <w:b/>
          <w:color w:val="000000"/>
          <w:sz w:val="22"/>
          <w:szCs w:val="22"/>
        </w:rPr>
        <w:t>42 639</w:t>
      </w:r>
      <w:r w:rsidR="00A40940" w:rsidRPr="001047C0">
        <w:rPr>
          <w:rFonts w:ascii="Arial" w:hAnsi="Arial" w:cs="Arial"/>
          <w:sz w:val="22"/>
          <w:szCs w:val="22"/>
        </w:rPr>
        <w:t xml:space="preserve"> Kč bez DPH</w:t>
      </w:r>
      <w:r w:rsidR="00502F88">
        <w:rPr>
          <w:rFonts w:ascii="Arial" w:hAnsi="Arial" w:cs="Arial"/>
          <w:sz w:val="22"/>
          <w:szCs w:val="22"/>
        </w:rPr>
        <w:t>.</w:t>
      </w:r>
    </w:p>
    <w:p w14:paraId="6E527FB9" w14:textId="2989D5BA" w:rsidR="0075596A" w:rsidRPr="001047C0" w:rsidRDefault="00D7586E" w:rsidP="00044C09">
      <w:pPr>
        <w:pStyle w:val="Zkladntext"/>
        <w:numPr>
          <w:ilvl w:val="0"/>
          <w:numId w:val="5"/>
        </w:numPr>
        <w:suppressAutoHyphens/>
        <w:spacing w:before="240"/>
        <w:jc w:val="both"/>
        <w:rPr>
          <w:rFonts w:ascii="Arial" w:hAnsi="Arial" w:cs="Arial"/>
          <w:sz w:val="22"/>
          <w:szCs w:val="22"/>
        </w:rPr>
      </w:pPr>
      <w:r w:rsidRPr="001047C0">
        <w:rPr>
          <w:rFonts w:ascii="Arial" w:hAnsi="Arial" w:cs="Arial"/>
          <w:sz w:val="22"/>
          <w:szCs w:val="22"/>
        </w:rPr>
        <w:t>V p</w:t>
      </w:r>
      <w:r w:rsidR="00A30C3C" w:rsidRPr="001047C0">
        <w:rPr>
          <w:rFonts w:ascii="Arial" w:hAnsi="Arial" w:cs="Arial"/>
          <w:sz w:val="22"/>
          <w:szCs w:val="22"/>
        </w:rPr>
        <w:t xml:space="preserve">řípadě, že objednatel dle čl. </w:t>
      </w:r>
      <w:r w:rsidR="001F7620">
        <w:rPr>
          <w:rFonts w:ascii="Arial" w:hAnsi="Arial" w:cs="Arial"/>
          <w:sz w:val="22"/>
          <w:szCs w:val="22"/>
        </w:rPr>
        <w:t>XI.</w:t>
      </w:r>
      <w:r w:rsidR="001F4543" w:rsidRPr="001047C0">
        <w:rPr>
          <w:rFonts w:ascii="Arial" w:hAnsi="Arial" w:cs="Arial"/>
          <w:sz w:val="22"/>
          <w:szCs w:val="22"/>
        </w:rPr>
        <w:t xml:space="preserve"> </w:t>
      </w:r>
      <w:r w:rsidRPr="001047C0">
        <w:rPr>
          <w:rFonts w:ascii="Arial" w:hAnsi="Arial" w:cs="Arial"/>
          <w:sz w:val="22"/>
          <w:szCs w:val="22"/>
        </w:rPr>
        <w:t xml:space="preserve">stanoví, že některé činnosti nebudou prováděny, dojde k přiměřenému </w:t>
      </w:r>
      <w:r w:rsidR="00CA1D1E" w:rsidRPr="001047C0">
        <w:rPr>
          <w:rFonts w:ascii="Arial" w:hAnsi="Arial" w:cs="Arial"/>
          <w:sz w:val="22"/>
          <w:szCs w:val="22"/>
        </w:rPr>
        <w:t>snížení</w:t>
      </w:r>
      <w:r w:rsidRPr="001047C0">
        <w:rPr>
          <w:rFonts w:ascii="Arial" w:hAnsi="Arial" w:cs="Arial"/>
          <w:sz w:val="22"/>
          <w:szCs w:val="22"/>
        </w:rPr>
        <w:t xml:space="preserve"> ceny díla, a to dle nacenění činností v</w:t>
      </w:r>
      <w:r w:rsidR="00833883" w:rsidRPr="001047C0">
        <w:rPr>
          <w:rFonts w:ascii="Arial" w:hAnsi="Arial" w:cs="Arial"/>
          <w:sz w:val="22"/>
          <w:szCs w:val="22"/>
        </w:rPr>
        <w:t> Příloze č.</w:t>
      </w:r>
      <w:r w:rsidR="00461B84" w:rsidRPr="001047C0">
        <w:rPr>
          <w:rFonts w:ascii="Arial" w:hAnsi="Arial" w:cs="Arial"/>
          <w:sz w:val="22"/>
          <w:szCs w:val="22"/>
        </w:rPr>
        <w:t> </w:t>
      </w:r>
      <w:r w:rsidR="00833883" w:rsidRPr="001047C0">
        <w:rPr>
          <w:rFonts w:ascii="Arial" w:hAnsi="Arial" w:cs="Arial"/>
          <w:sz w:val="22"/>
          <w:szCs w:val="22"/>
        </w:rPr>
        <w:t>1 – výkaz výměr.</w:t>
      </w:r>
    </w:p>
    <w:p w14:paraId="6DFADA29" w14:textId="77777777" w:rsidR="008404D9" w:rsidRPr="001047C0" w:rsidRDefault="008404D9" w:rsidP="00FB51B9">
      <w:pPr>
        <w:pStyle w:val="Zkladntext"/>
        <w:numPr>
          <w:ilvl w:val="0"/>
          <w:numId w:val="5"/>
        </w:numPr>
        <w:suppressAutoHyphens/>
        <w:spacing w:before="240"/>
        <w:jc w:val="both"/>
        <w:rPr>
          <w:rFonts w:ascii="Arial" w:hAnsi="Arial" w:cs="Arial"/>
          <w:sz w:val="22"/>
          <w:szCs w:val="22"/>
        </w:rPr>
      </w:pPr>
      <w:r w:rsidRPr="001047C0">
        <w:rPr>
          <w:rFonts w:ascii="Arial" w:hAnsi="Arial" w:cs="Arial"/>
          <w:sz w:val="22"/>
          <w:szCs w:val="22"/>
        </w:rPr>
        <w:t>Celková nabídková cena za poskytnuté služby nemusí být vyčerpána. Překročena může být v souladu se zákonem, zadávacími a smluvními podmínkami.</w:t>
      </w:r>
    </w:p>
    <w:p w14:paraId="4B903DC5" w14:textId="77777777" w:rsidR="0075596A" w:rsidRPr="00376958" w:rsidRDefault="0075596A" w:rsidP="0040333A">
      <w:pPr>
        <w:pStyle w:val="Zkladntext"/>
        <w:numPr>
          <w:ilvl w:val="0"/>
          <w:numId w:val="5"/>
        </w:numPr>
        <w:suppressAutoHyphens/>
        <w:spacing w:before="240"/>
        <w:jc w:val="both"/>
        <w:rPr>
          <w:rFonts w:ascii="Arial" w:hAnsi="Arial" w:cs="Arial"/>
          <w:sz w:val="22"/>
          <w:szCs w:val="22"/>
        </w:rPr>
      </w:pPr>
      <w:r w:rsidRPr="00376958">
        <w:rPr>
          <w:rFonts w:ascii="Arial" w:hAnsi="Arial" w:cs="Arial"/>
          <w:sz w:val="22"/>
          <w:szCs w:val="22"/>
        </w:rPr>
        <w:t xml:space="preserve">Příslušná sazba daně z přidané hodnoty bude účtována dle platných předpisů v době zdanitelného plnění. V případě změny sazby daně z přidané hodnoty nebudou smluvní strany povinny uzavírat ke smlouvě dodatek. </w:t>
      </w:r>
    </w:p>
    <w:p w14:paraId="779E978A" w14:textId="775E37F1" w:rsidR="0075596A" w:rsidRPr="00376958" w:rsidRDefault="007D7D46" w:rsidP="00877000">
      <w:pPr>
        <w:pStyle w:val="Zkladntext"/>
        <w:numPr>
          <w:ilvl w:val="0"/>
          <w:numId w:val="5"/>
        </w:numPr>
        <w:shd w:val="clear" w:color="auto" w:fill="FFFFFF"/>
        <w:suppressAutoHyphens/>
        <w:spacing w:before="240"/>
        <w:jc w:val="both"/>
        <w:rPr>
          <w:rFonts w:ascii="Arial" w:hAnsi="Arial" w:cs="Arial"/>
          <w:sz w:val="22"/>
          <w:szCs w:val="22"/>
        </w:rPr>
      </w:pPr>
      <w:r w:rsidRPr="00376958">
        <w:rPr>
          <w:rFonts w:ascii="Arial" w:hAnsi="Arial" w:cs="Arial"/>
          <w:sz w:val="22"/>
          <w:szCs w:val="22"/>
        </w:rPr>
        <w:t xml:space="preserve">Zhotovitel prohlašuje, že </w:t>
      </w:r>
      <w:r w:rsidRPr="00376958">
        <w:rPr>
          <w:rFonts w:ascii="Arial" w:hAnsi="Arial" w:cs="Arial"/>
          <w:b/>
          <w:bCs/>
          <w:sz w:val="22"/>
          <w:szCs w:val="22"/>
        </w:rPr>
        <w:t>cena</w:t>
      </w:r>
      <w:r w:rsidR="00086511" w:rsidRPr="00376958">
        <w:rPr>
          <w:rFonts w:ascii="Arial" w:hAnsi="Arial" w:cs="Arial"/>
          <w:b/>
          <w:bCs/>
          <w:sz w:val="22"/>
          <w:szCs w:val="22"/>
        </w:rPr>
        <w:t xml:space="preserve"> díla </w:t>
      </w:r>
      <w:r w:rsidRPr="00376958">
        <w:rPr>
          <w:rFonts w:ascii="Arial" w:hAnsi="Arial" w:cs="Arial"/>
          <w:b/>
          <w:bCs/>
          <w:sz w:val="22"/>
          <w:szCs w:val="22"/>
        </w:rPr>
        <w:t>obsahuje veškeré náklady nezbytné k řádnému, úplnému a kvalitnímu provedení předmětu veřejné zakázky</w:t>
      </w:r>
      <w:r w:rsidR="0027570A" w:rsidRPr="00376958">
        <w:rPr>
          <w:rFonts w:ascii="Arial" w:hAnsi="Arial" w:cs="Arial"/>
          <w:b/>
          <w:bCs/>
          <w:sz w:val="22"/>
          <w:szCs w:val="22"/>
        </w:rPr>
        <w:t xml:space="preserve"> </w:t>
      </w:r>
      <w:r w:rsidR="0027570A" w:rsidRPr="00376958">
        <w:rPr>
          <w:rFonts w:ascii="Arial" w:hAnsi="Arial" w:cs="Arial"/>
          <w:sz w:val="22"/>
          <w:szCs w:val="22"/>
        </w:rPr>
        <w:t>(tj.</w:t>
      </w:r>
      <w:r w:rsidR="00504A56" w:rsidRPr="00376958">
        <w:rPr>
          <w:rFonts w:ascii="Arial" w:hAnsi="Arial" w:cs="Arial"/>
          <w:sz w:val="22"/>
          <w:szCs w:val="22"/>
        </w:rPr>
        <w:t xml:space="preserve"> </w:t>
      </w:r>
      <w:r w:rsidRPr="00376958">
        <w:rPr>
          <w:rFonts w:ascii="Arial" w:hAnsi="Arial" w:cs="Arial"/>
          <w:sz w:val="22"/>
          <w:szCs w:val="22"/>
        </w:rPr>
        <w:t>včetně dopravy</w:t>
      </w:r>
      <w:r w:rsidR="0075596A" w:rsidRPr="00376958">
        <w:rPr>
          <w:rFonts w:ascii="Arial" w:hAnsi="Arial" w:cs="Arial"/>
          <w:sz w:val="22"/>
          <w:szCs w:val="22"/>
        </w:rPr>
        <w:t xml:space="preserve"> a</w:t>
      </w:r>
      <w:r w:rsidR="006C3E73">
        <w:rPr>
          <w:rFonts w:ascii="Arial" w:hAnsi="Arial" w:cs="Arial"/>
          <w:sz w:val="22"/>
          <w:szCs w:val="22"/>
        </w:rPr>
        <w:t> </w:t>
      </w:r>
      <w:r w:rsidR="0075596A" w:rsidRPr="00376958">
        <w:rPr>
          <w:rFonts w:ascii="Arial" w:hAnsi="Arial" w:cs="Arial"/>
          <w:sz w:val="22"/>
          <w:szCs w:val="22"/>
        </w:rPr>
        <w:t>náklad</w:t>
      </w:r>
      <w:r w:rsidRPr="00376958">
        <w:rPr>
          <w:rFonts w:ascii="Arial" w:hAnsi="Arial" w:cs="Arial"/>
          <w:sz w:val="22"/>
          <w:szCs w:val="22"/>
        </w:rPr>
        <w:t>ů</w:t>
      </w:r>
      <w:r w:rsidR="0075596A" w:rsidRPr="00376958">
        <w:rPr>
          <w:rFonts w:ascii="Arial" w:hAnsi="Arial" w:cs="Arial"/>
          <w:sz w:val="22"/>
          <w:szCs w:val="22"/>
        </w:rPr>
        <w:t xml:space="preserve"> na likvidaci </w:t>
      </w:r>
      <w:r w:rsidR="00086511" w:rsidRPr="00376958">
        <w:rPr>
          <w:rFonts w:ascii="Arial" w:hAnsi="Arial" w:cs="Arial"/>
          <w:sz w:val="22"/>
          <w:szCs w:val="22"/>
        </w:rPr>
        <w:t xml:space="preserve">odpadu </w:t>
      </w:r>
      <w:r w:rsidR="0075596A" w:rsidRPr="00376958">
        <w:rPr>
          <w:rFonts w:ascii="Arial" w:hAnsi="Arial" w:cs="Arial"/>
          <w:sz w:val="22"/>
          <w:szCs w:val="22"/>
        </w:rPr>
        <w:t xml:space="preserve">a veškeré další </w:t>
      </w:r>
      <w:r w:rsidR="00086511" w:rsidRPr="00376958">
        <w:rPr>
          <w:rFonts w:ascii="Arial" w:hAnsi="Arial" w:cs="Arial"/>
          <w:sz w:val="22"/>
          <w:szCs w:val="22"/>
        </w:rPr>
        <w:t xml:space="preserve">náklady na </w:t>
      </w:r>
      <w:r w:rsidR="0075596A" w:rsidRPr="00376958">
        <w:rPr>
          <w:rFonts w:ascii="Arial" w:hAnsi="Arial" w:cs="Arial"/>
          <w:sz w:val="22"/>
          <w:szCs w:val="22"/>
        </w:rPr>
        <w:t>činnosti</w:t>
      </w:r>
      <w:r w:rsidR="00A124B6" w:rsidRPr="00376958">
        <w:rPr>
          <w:rFonts w:ascii="Arial" w:hAnsi="Arial" w:cs="Arial"/>
          <w:sz w:val="22"/>
          <w:szCs w:val="22"/>
        </w:rPr>
        <w:t xml:space="preserve"> dle této smlouvy</w:t>
      </w:r>
      <w:r w:rsidR="0027570A" w:rsidRPr="00376958">
        <w:rPr>
          <w:rFonts w:ascii="Arial" w:hAnsi="Arial" w:cs="Arial"/>
          <w:sz w:val="22"/>
          <w:szCs w:val="22"/>
        </w:rPr>
        <w:t>)</w:t>
      </w:r>
      <w:r w:rsidR="0075596A" w:rsidRPr="00376958">
        <w:rPr>
          <w:rFonts w:ascii="Arial" w:hAnsi="Arial" w:cs="Arial"/>
          <w:sz w:val="22"/>
          <w:szCs w:val="22"/>
        </w:rPr>
        <w:t xml:space="preserve">. </w:t>
      </w:r>
      <w:r w:rsidR="00F529AB" w:rsidRPr="00376958">
        <w:rPr>
          <w:rFonts w:ascii="Arial" w:hAnsi="Arial" w:cs="Arial"/>
          <w:sz w:val="22"/>
          <w:szCs w:val="22"/>
        </w:rPr>
        <w:t>Zhotovitel</w:t>
      </w:r>
      <w:r w:rsidR="0075596A" w:rsidRPr="00376958">
        <w:rPr>
          <w:rFonts w:ascii="Arial" w:hAnsi="Arial" w:cs="Arial"/>
          <w:sz w:val="22"/>
          <w:szCs w:val="22"/>
        </w:rPr>
        <w:t xml:space="preserve"> rovněž výslovně prohlašuje a ujišťuje </w:t>
      </w:r>
      <w:r w:rsidR="00F529AB" w:rsidRPr="00376958">
        <w:rPr>
          <w:rFonts w:ascii="Arial" w:hAnsi="Arial" w:cs="Arial"/>
          <w:sz w:val="22"/>
          <w:szCs w:val="22"/>
        </w:rPr>
        <w:t>o</w:t>
      </w:r>
      <w:r w:rsidR="0075596A" w:rsidRPr="00376958">
        <w:rPr>
          <w:rFonts w:ascii="Arial" w:hAnsi="Arial" w:cs="Arial"/>
          <w:sz w:val="22"/>
          <w:szCs w:val="22"/>
        </w:rPr>
        <w:t>bjednatele, že cena v sobě zahrnuje i</w:t>
      </w:r>
      <w:r w:rsidR="006C3E73">
        <w:rPr>
          <w:rFonts w:ascii="Arial" w:hAnsi="Arial" w:cs="Arial"/>
          <w:sz w:val="22"/>
          <w:szCs w:val="22"/>
        </w:rPr>
        <w:t> </w:t>
      </w:r>
      <w:r w:rsidR="0075596A" w:rsidRPr="00376958">
        <w:rPr>
          <w:rFonts w:ascii="Arial" w:hAnsi="Arial" w:cs="Arial"/>
          <w:sz w:val="22"/>
          <w:szCs w:val="22"/>
        </w:rPr>
        <w:t xml:space="preserve">veškeré režijní náklady spojené s plněním dle této </w:t>
      </w:r>
      <w:r w:rsidR="00F529AB" w:rsidRPr="00376958">
        <w:rPr>
          <w:rFonts w:ascii="Arial" w:hAnsi="Arial" w:cs="Arial"/>
          <w:sz w:val="22"/>
          <w:szCs w:val="22"/>
        </w:rPr>
        <w:t>s</w:t>
      </w:r>
      <w:r w:rsidR="0075596A" w:rsidRPr="00376958">
        <w:rPr>
          <w:rFonts w:ascii="Arial" w:hAnsi="Arial" w:cs="Arial"/>
          <w:sz w:val="22"/>
          <w:szCs w:val="22"/>
        </w:rPr>
        <w:t xml:space="preserve">mlouvy, ale také i dostatečnou míru zisku zajišťující řádné plnění této </w:t>
      </w:r>
      <w:r w:rsidR="00F529AB" w:rsidRPr="00376958">
        <w:rPr>
          <w:rFonts w:ascii="Arial" w:hAnsi="Arial" w:cs="Arial"/>
          <w:sz w:val="22"/>
          <w:szCs w:val="22"/>
        </w:rPr>
        <w:t>s</w:t>
      </w:r>
      <w:r w:rsidR="0075596A" w:rsidRPr="00376958">
        <w:rPr>
          <w:rFonts w:ascii="Arial" w:hAnsi="Arial" w:cs="Arial"/>
          <w:sz w:val="22"/>
          <w:szCs w:val="22"/>
        </w:rPr>
        <w:t>mlouvy. Případné odchylky, vynechání, opomnění, chyby a nedostatky nemají v žádném případě vliv na cenu, ani na rozsah plnění, ani na</w:t>
      </w:r>
      <w:r w:rsidR="006C3E73">
        <w:rPr>
          <w:rFonts w:ascii="Arial" w:hAnsi="Arial" w:cs="Arial"/>
          <w:sz w:val="22"/>
          <w:szCs w:val="22"/>
        </w:rPr>
        <w:t> </w:t>
      </w:r>
      <w:r w:rsidR="0075596A" w:rsidRPr="00376958">
        <w:rPr>
          <w:rFonts w:ascii="Arial" w:hAnsi="Arial" w:cs="Arial"/>
          <w:sz w:val="22"/>
          <w:szCs w:val="22"/>
        </w:rPr>
        <w:t xml:space="preserve">další ujednání </w:t>
      </w:r>
      <w:r w:rsidR="00F529AB" w:rsidRPr="00376958">
        <w:rPr>
          <w:rFonts w:ascii="Arial" w:hAnsi="Arial" w:cs="Arial"/>
          <w:sz w:val="22"/>
          <w:szCs w:val="22"/>
        </w:rPr>
        <w:t>s</w:t>
      </w:r>
      <w:r w:rsidR="0075596A" w:rsidRPr="00376958">
        <w:rPr>
          <w:rFonts w:ascii="Arial" w:hAnsi="Arial" w:cs="Arial"/>
          <w:sz w:val="22"/>
          <w:szCs w:val="22"/>
        </w:rPr>
        <w:t xml:space="preserve">mluvních stran v této </w:t>
      </w:r>
      <w:r w:rsidR="00F529AB" w:rsidRPr="00376958">
        <w:rPr>
          <w:rFonts w:ascii="Arial" w:hAnsi="Arial" w:cs="Arial"/>
          <w:sz w:val="22"/>
          <w:szCs w:val="22"/>
        </w:rPr>
        <w:t>s</w:t>
      </w:r>
      <w:r w:rsidR="0075596A" w:rsidRPr="00376958">
        <w:rPr>
          <w:rFonts w:ascii="Arial" w:hAnsi="Arial" w:cs="Arial"/>
          <w:sz w:val="22"/>
          <w:szCs w:val="22"/>
        </w:rPr>
        <w:t>mlouvě.</w:t>
      </w:r>
    </w:p>
    <w:p w14:paraId="1A287555" w14:textId="6B8E10DC" w:rsidR="000D1143" w:rsidRDefault="000D1143" w:rsidP="0051756E">
      <w:pPr>
        <w:pStyle w:val="Zkladntext"/>
        <w:numPr>
          <w:ilvl w:val="0"/>
          <w:numId w:val="5"/>
        </w:numPr>
        <w:suppressAutoHyphens/>
        <w:spacing w:before="120"/>
        <w:jc w:val="both"/>
        <w:rPr>
          <w:rFonts w:ascii="Arial" w:hAnsi="Arial" w:cs="Arial"/>
          <w:sz w:val="22"/>
          <w:szCs w:val="22"/>
        </w:rPr>
      </w:pPr>
      <w:r w:rsidRPr="00376958">
        <w:rPr>
          <w:rFonts w:ascii="Arial" w:hAnsi="Arial" w:cs="Arial"/>
          <w:sz w:val="22"/>
          <w:szCs w:val="22"/>
        </w:rPr>
        <w:t>Zhotovitel prohlašuje, že má v ceně díla zakalkulována i rizika vyplývající z klimatických podmínek, jakož i veškerá ostatní podnikatelská rizika</w:t>
      </w:r>
      <w:r w:rsidR="00D42CF8" w:rsidRPr="00376958">
        <w:rPr>
          <w:rFonts w:ascii="Arial" w:hAnsi="Arial" w:cs="Arial"/>
          <w:sz w:val="22"/>
          <w:szCs w:val="22"/>
        </w:rPr>
        <w:t xml:space="preserve"> včetně cenových výkyvů</w:t>
      </w:r>
      <w:r w:rsidR="006D0272" w:rsidRPr="00376958">
        <w:rPr>
          <w:rFonts w:ascii="Arial" w:hAnsi="Arial" w:cs="Arial"/>
          <w:sz w:val="22"/>
          <w:szCs w:val="22"/>
        </w:rPr>
        <w:t>.</w:t>
      </w:r>
      <w:r w:rsidR="00D42CF8" w:rsidRPr="00376958">
        <w:rPr>
          <w:rFonts w:ascii="Arial" w:hAnsi="Arial" w:cs="Arial"/>
          <w:sz w:val="22"/>
          <w:szCs w:val="22"/>
        </w:rPr>
        <w:t xml:space="preserve">  </w:t>
      </w:r>
      <w:r w:rsidRPr="00376958">
        <w:rPr>
          <w:rFonts w:ascii="Arial" w:hAnsi="Arial" w:cs="Arial"/>
          <w:sz w:val="22"/>
          <w:szCs w:val="22"/>
        </w:rPr>
        <w:t xml:space="preserve"> </w:t>
      </w:r>
    </w:p>
    <w:p w14:paraId="3BCCFD71" w14:textId="77777777" w:rsidR="00ED0C0A" w:rsidRPr="00577D53" w:rsidRDefault="00ED0C0A" w:rsidP="00ED0C0A">
      <w:pPr>
        <w:pStyle w:val="Zkladntext"/>
        <w:numPr>
          <w:ilvl w:val="0"/>
          <w:numId w:val="5"/>
        </w:numPr>
        <w:suppressAutoHyphens/>
        <w:spacing w:before="120"/>
        <w:jc w:val="both"/>
        <w:rPr>
          <w:rFonts w:ascii="Arial" w:hAnsi="Arial" w:cs="Arial"/>
          <w:sz w:val="22"/>
          <w:szCs w:val="22"/>
        </w:rPr>
      </w:pPr>
      <w:r w:rsidRPr="00577D53">
        <w:rPr>
          <w:rFonts w:ascii="Arial" w:hAnsi="Arial" w:cs="Arial"/>
          <w:sz w:val="22"/>
          <w:szCs w:val="22"/>
        </w:rPr>
        <w:t>Inflační doložka</w:t>
      </w:r>
    </w:p>
    <w:p w14:paraId="50F78EDB" w14:textId="25F7CE22" w:rsidR="00ED0C0A" w:rsidRPr="00577D53" w:rsidRDefault="00ED0C0A" w:rsidP="00ED0C0A">
      <w:pPr>
        <w:pStyle w:val="Zkladntext"/>
        <w:numPr>
          <w:ilvl w:val="0"/>
          <w:numId w:val="56"/>
        </w:numPr>
        <w:suppressAutoHyphens/>
        <w:spacing w:before="120"/>
        <w:jc w:val="both"/>
        <w:rPr>
          <w:rFonts w:ascii="Arial" w:hAnsi="Arial" w:cs="Arial"/>
          <w:sz w:val="22"/>
          <w:szCs w:val="22"/>
        </w:rPr>
      </w:pPr>
      <w:r w:rsidRPr="00577D53">
        <w:rPr>
          <w:rFonts w:ascii="Arial" w:hAnsi="Arial" w:cs="Arial"/>
          <w:sz w:val="22"/>
          <w:szCs w:val="22"/>
        </w:rPr>
        <w:t xml:space="preserve">Zhotovitel je oprávněn zvýšit cenu plnění s účinností od 1. dubna každého kalendářního roku následujícího po roce, v němž uplynou dva roky od uzavření této smlouvy, </w:t>
      </w:r>
      <w:r w:rsidR="00E97561" w:rsidRPr="00577D53">
        <w:rPr>
          <w:rFonts w:ascii="Arial" w:hAnsi="Arial" w:cs="Arial"/>
          <w:sz w:val="22"/>
          <w:szCs w:val="22"/>
        </w:rPr>
        <w:t xml:space="preserve">a to </w:t>
      </w:r>
      <w:r w:rsidRPr="00577D53">
        <w:rPr>
          <w:rFonts w:ascii="Arial" w:hAnsi="Arial" w:cs="Arial"/>
          <w:sz w:val="22"/>
          <w:szCs w:val="22"/>
        </w:rPr>
        <w:t>o přírůstek průměrného ročního indexu spotřebitelských cen (dále jen „míra inflace“) vyhlášený Českým statistickým úřadem za předcházející kalendářní rok.</w:t>
      </w:r>
    </w:p>
    <w:p w14:paraId="374FA747" w14:textId="06781CA2" w:rsidR="00ED0C0A" w:rsidRPr="00577D53" w:rsidRDefault="00ED0C0A" w:rsidP="00ED0C0A">
      <w:pPr>
        <w:pStyle w:val="Zkladntext"/>
        <w:numPr>
          <w:ilvl w:val="0"/>
          <w:numId w:val="56"/>
        </w:numPr>
        <w:suppressAutoHyphens/>
        <w:spacing w:before="120"/>
        <w:jc w:val="both"/>
        <w:rPr>
          <w:rFonts w:ascii="Arial" w:hAnsi="Arial" w:cs="Arial"/>
          <w:sz w:val="22"/>
          <w:szCs w:val="22"/>
        </w:rPr>
      </w:pPr>
      <w:r w:rsidRPr="00577D53">
        <w:rPr>
          <w:rFonts w:ascii="Arial" w:hAnsi="Arial" w:cs="Arial"/>
          <w:sz w:val="22"/>
          <w:szCs w:val="22"/>
        </w:rPr>
        <w:t>Zhotovitel je oprávněn zvýšit cenu podle předchozího odstavce pouze v případě, že</w:t>
      </w:r>
      <w:r w:rsidR="005F1E23" w:rsidRPr="00577D53">
        <w:rPr>
          <w:rFonts w:ascii="Arial" w:hAnsi="Arial" w:cs="Arial"/>
          <w:sz w:val="22"/>
          <w:szCs w:val="22"/>
        </w:rPr>
        <w:t> </w:t>
      </w:r>
      <w:r w:rsidRPr="00577D53">
        <w:rPr>
          <w:rFonts w:ascii="Arial" w:hAnsi="Arial" w:cs="Arial"/>
          <w:sz w:val="22"/>
          <w:szCs w:val="22"/>
        </w:rPr>
        <w:t>míra inflace přesáhne 5 %. Zhotovitel je v každém roce oprávněn zvýšit cenu podle předchozího odstavce nejvýše o 5 % i v případě, že míra inflace za</w:t>
      </w:r>
      <w:r w:rsidR="005F1E23" w:rsidRPr="00577D53">
        <w:rPr>
          <w:rFonts w:ascii="Arial" w:hAnsi="Arial" w:cs="Arial"/>
          <w:sz w:val="22"/>
          <w:szCs w:val="22"/>
        </w:rPr>
        <w:t> </w:t>
      </w:r>
      <w:r w:rsidRPr="00577D53">
        <w:rPr>
          <w:rFonts w:ascii="Arial" w:hAnsi="Arial" w:cs="Arial"/>
          <w:sz w:val="22"/>
          <w:szCs w:val="22"/>
        </w:rPr>
        <w:t>předcházející kalendářní rok bude vyšší. Pro vyloučení pochybností se sjednává, že v případě záporné míry inflace se cena nesnižuje.</w:t>
      </w:r>
    </w:p>
    <w:p w14:paraId="4429A715" w14:textId="4F4B890A" w:rsidR="00ED0C0A" w:rsidRPr="00577D53" w:rsidRDefault="00ED0C0A" w:rsidP="00ED0C0A">
      <w:pPr>
        <w:pStyle w:val="Zkladntext"/>
        <w:numPr>
          <w:ilvl w:val="0"/>
          <w:numId w:val="56"/>
        </w:numPr>
        <w:suppressAutoHyphens/>
        <w:spacing w:before="120"/>
        <w:jc w:val="both"/>
        <w:rPr>
          <w:rFonts w:ascii="Arial" w:hAnsi="Arial" w:cs="Arial"/>
          <w:sz w:val="22"/>
          <w:szCs w:val="22"/>
        </w:rPr>
      </w:pPr>
      <w:r w:rsidRPr="00577D53">
        <w:rPr>
          <w:rFonts w:ascii="Arial" w:hAnsi="Arial" w:cs="Arial"/>
          <w:sz w:val="22"/>
          <w:szCs w:val="22"/>
        </w:rPr>
        <w:t>Zvýšení ceny podle předchozích odstavců je platné  od okamžiku doručení písemného oznámení zhotovitele o zvýšení ceny objednateli. Oznámení musí obsahovat míru inflace, zvýšenou cenu a podrobnosti výpočtu zvýšení. Nebude-li oznámení o zvýšení ceny doručeno objednateli do 31. března kalendářního roku, právo na uplatnění zvýšení ceny v daném kalendářním roce zanikne.</w:t>
      </w:r>
    </w:p>
    <w:p w14:paraId="1D29FC72" w14:textId="77777777" w:rsidR="00E727C7" w:rsidRPr="00376958" w:rsidRDefault="00FC7848" w:rsidP="00B13A2F">
      <w:pPr>
        <w:pStyle w:val="Zkladntext"/>
        <w:numPr>
          <w:ilvl w:val="0"/>
          <w:numId w:val="5"/>
        </w:numPr>
        <w:suppressAutoHyphens/>
        <w:spacing w:before="120"/>
        <w:jc w:val="both"/>
        <w:rPr>
          <w:rFonts w:ascii="Arial" w:hAnsi="Arial" w:cs="Arial"/>
          <w:sz w:val="22"/>
          <w:szCs w:val="22"/>
        </w:rPr>
      </w:pPr>
      <w:r w:rsidRPr="00376958">
        <w:rPr>
          <w:rFonts w:ascii="Arial" w:hAnsi="Arial" w:cs="Arial"/>
          <w:sz w:val="22"/>
          <w:szCs w:val="22"/>
        </w:rPr>
        <w:t>Zhotovitel</w:t>
      </w:r>
      <w:r w:rsidR="00E727C7" w:rsidRPr="00376958">
        <w:rPr>
          <w:rFonts w:ascii="Arial" w:hAnsi="Arial" w:cs="Arial"/>
          <w:sz w:val="22"/>
          <w:szCs w:val="22"/>
        </w:rPr>
        <w:t xml:space="preserve"> prohlašuje, že:</w:t>
      </w:r>
    </w:p>
    <w:p w14:paraId="6EC66E96" w14:textId="77777777" w:rsidR="00E727C7" w:rsidRPr="00376958" w:rsidRDefault="00E727C7" w:rsidP="0051756E">
      <w:pPr>
        <w:pStyle w:val="Zkladntext"/>
        <w:suppressAutoHyphens/>
        <w:spacing w:before="120"/>
        <w:ind w:left="852" w:hanging="426"/>
        <w:jc w:val="both"/>
        <w:rPr>
          <w:rFonts w:ascii="Arial" w:hAnsi="Arial" w:cs="Arial"/>
          <w:sz w:val="22"/>
          <w:szCs w:val="22"/>
        </w:rPr>
      </w:pPr>
      <w:r w:rsidRPr="00376958">
        <w:rPr>
          <w:rFonts w:ascii="Arial" w:hAnsi="Arial" w:cs="Arial"/>
          <w:sz w:val="22"/>
          <w:szCs w:val="22"/>
        </w:rPr>
        <w:lastRenderedPageBreak/>
        <w:t>a)</w:t>
      </w:r>
      <w:r w:rsidRPr="00376958">
        <w:rPr>
          <w:rFonts w:ascii="Arial" w:hAnsi="Arial" w:cs="Arial"/>
          <w:sz w:val="22"/>
          <w:szCs w:val="22"/>
        </w:rPr>
        <w:tab/>
        <w:t>nemá v úmyslu nezaplatit daň z přidané hodnoty u zdanitelného plnění podle této smlouvy (dále jen „daň“),</w:t>
      </w:r>
    </w:p>
    <w:p w14:paraId="4D8D7424" w14:textId="77777777" w:rsidR="00E727C7" w:rsidRPr="00376958" w:rsidRDefault="00E727C7" w:rsidP="0051756E">
      <w:pPr>
        <w:pStyle w:val="Zkladntext"/>
        <w:suppressAutoHyphens/>
        <w:spacing w:before="120"/>
        <w:ind w:left="852" w:hanging="426"/>
        <w:jc w:val="both"/>
        <w:rPr>
          <w:rFonts w:ascii="Arial" w:hAnsi="Arial" w:cs="Arial"/>
          <w:sz w:val="22"/>
          <w:szCs w:val="22"/>
        </w:rPr>
      </w:pPr>
      <w:r w:rsidRPr="00376958">
        <w:rPr>
          <w:rFonts w:ascii="Arial" w:hAnsi="Arial" w:cs="Arial"/>
          <w:sz w:val="22"/>
          <w:szCs w:val="22"/>
        </w:rPr>
        <w:t>b)</w:t>
      </w:r>
      <w:r w:rsidRPr="00376958">
        <w:rPr>
          <w:rFonts w:ascii="Arial" w:hAnsi="Arial" w:cs="Arial"/>
          <w:sz w:val="22"/>
          <w:szCs w:val="22"/>
        </w:rPr>
        <w:tab/>
        <w:t>mu nejsou známy skutečnosti, nasvědčující tomu, že se dostane do postavení, kdy nemůže daň zaplatit a ani se ke dni podpisu této smlouvy v takovém postavení nenachází,</w:t>
      </w:r>
    </w:p>
    <w:p w14:paraId="058D597A" w14:textId="74950FD5" w:rsidR="00A31873" w:rsidRDefault="00E727C7" w:rsidP="003C1F95">
      <w:pPr>
        <w:pStyle w:val="Zkladntext"/>
        <w:suppressAutoHyphens/>
        <w:spacing w:before="120"/>
        <w:ind w:left="852" w:hanging="426"/>
        <w:jc w:val="both"/>
        <w:rPr>
          <w:rFonts w:ascii="Arial" w:hAnsi="Arial" w:cs="Arial"/>
          <w:sz w:val="22"/>
          <w:szCs w:val="22"/>
        </w:rPr>
      </w:pPr>
      <w:r w:rsidRPr="00376958">
        <w:rPr>
          <w:rFonts w:ascii="Arial" w:hAnsi="Arial" w:cs="Arial"/>
          <w:sz w:val="22"/>
          <w:szCs w:val="22"/>
        </w:rPr>
        <w:t>c)</w:t>
      </w:r>
      <w:r w:rsidRPr="00376958">
        <w:rPr>
          <w:rFonts w:ascii="Arial" w:hAnsi="Arial" w:cs="Arial"/>
          <w:sz w:val="22"/>
          <w:szCs w:val="22"/>
        </w:rPr>
        <w:tab/>
        <w:t>nezkrátí daň nebo nevyláká daňovou výhodu.</w:t>
      </w:r>
    </w:p>
    <w:p w14:paraId="1806088E" w14:textId="77777777" w:rsidR="005F1E23" w:rsidRPr="00376958" w:rsidRDefault="005F1E23" w:rsidP="00376958">
      <w:pPr>
        <w:pStyle w:val="Zkladntext"/>
        <w:suppressAutoHyphens/>
        <w:spacing w:before="120"/>
        <w:jc w:val="both"/>
      </w:pPr>
    </w:p>
    <w:p w14:paraId="2C97F132" w14:textId="77777777" w:rsidR="00E02BD2" w:rsidRPr="00376958" w:rsidRDefault="000437A1" w:rsidP="007C35E4">
      <w:pPr>
        <w:widowControl w:val="0"/>
        <w:tabs>
          <w:tab w:val="left" w:pos="851"/>
        </w:tabs>
        <w:adjustRightInd w:val="0"/>
        <w:spacing w:before="120" w:after="360"/>
        <w:ind w:left="357"/>
        <w:jc w:val="center"/>
        <w:textAlignment w:val="baseline"/>
        <w:outlineLvl w:val="0"/>
        <w:rPr>
          <w:rFonts w:eastAsia="Arial Unicode MS" w:cs="Arial"/>
          <w:color w:val="000000"/>
          <w:sz w:val="22"/>
          <w:szCs w:val="22"/>
          <w:bdr w:val="none" w:sz="0" w:space="0" w:color="auto" w:frame="1"/>
        </w:rPr>
      </w:pPr>
      <w:r w:rsidRPr="00376958">
        <w:rPr>
          <w:rFonts w:cs="Arial"/>
          <w:b/>
          <w:caps/>
          <w:spacing w:val="20"/>
          <w:sz w:val="22"/>
          <w:szCs w:val="22"/>
        </w:rPr>
        <w:t xml:space="preserve">VI. </w:t>
      </w:r>
      <w:r w:rsidR="000D7367" w:rsidRPr="00376958">
        <w:rPr>
          <w:rFonts w:cs="Arial"/>
          <w:b/>
          <w:caps/>
          <w:spacing w:val="20"/>
          <w:sz w:val="22"/>
          <w:szCs w:val="22"/>
        </w:rPr>
        <w:t xml:space="preserve">Fakturační a </w:t>
      </w:r>
      <w:r w:rsidRPr="00376958">
        <w:rPr>
          <w:rFonts w:cs="Arial"/>
          <w:b/>
          <w:caps/>
          <w:spacing w:val="20"/>
          <w:sz w:val="22"/>
          <w:szCs w:val="22"/>
        </w:rPr>
        <w:t>platební podmínky</w:t>
      </w:r>
    </w:p>
    <w:p w14:paraId="5C0CDEDC" w14:textId="77777777" w:rsidR="000D7367" w:rsidRPr="00376958" w:rsidRDefault="000D7367" w:rsidP="007C35E4">
      <w:pPr>
        <w:numPr>
          <w:ilvl w:val="0"/>
          <w:numId w:val="32"/>
        </w:numPr>
        <w:suppressAutoHyphens/>
        <w:spacing w:before="120"/>
        <w:ind w:left="357" w:hanging="357"/>
        <w:jc w:val="both"/>
        <w:rPr>
          <w:rFonts w:cs="Arial"/>
          <w:sz w:val="22"/>
          <w:szCs w:val="22"/>
        </w:rPr>
      </w:pPr>
      <w:r w:rsidRPr="00376958">
        <w:rPr>
          <w:rFonts w:cs="Arial"/>
          <w:sz w:val="22"/>
          <w:szCs w:val="22"/>
        </w:rPr>
        <w:t xml:space="preserve">Objednatel neposkytuje zálohy. </w:t>
      </w:r>
    </w:p>
    <w:p w14:paraId="140D11DC" w14:textId="47E74348" w:rsidR="001047C0" w:rsidRPr="00D51257" w:rsidRDefault="001047C0" w:rsidP="001047C0">
      <w:pPr>
        <w:numPr>
          <w:ilvl w:val="0"/>
          <w:numId w:val="32"/>
        </w:numPr>
        <w:suppressAutoHyphens/>
        <w:spacing w:before="120"/>
        <w:jc w:val="both"/>
        <w:rPr>
          <w:rFonts w:cs="Arial"/>
          <w:sz w:val="22"/>
          <w:szCs w:val="22"/>
        </w:rPr>
      </w:pPr>
      <w:r w:rsidRPr="00D51257">
        <w:rPr>
          <w:rFonts w:cs="Arial"/>
          <w:sz w:val="22"/>
          <w:szCs w:val="22"/>
        </w:rPr>
        <w:t xml:space="preserve">Objednatel je povinen uhradit zhotoviteli cenu díla prostřednictvím dílčích platech za každé čtvrtletí kalendářního roku na základě skutečně provedených prací.  Výše fakturace bude odpovídat skutečně a řádně vykonaným činnostem bez vad a nedodělků v daném fakturačním období dle nacenění činností uvedených v příloze č. 1 této smlouvy. Daňové doklady (faktury) za plnění </w:t>
      </w:r>
      <w:r w:rsidR="00606CF8" w:rsidRPr="00D51257">
        <w:rPr>
          <w:rFonts w:cs="Arial"/>
          <w:sz w:val="22"/>
          <w:szCs w:val="22"/>
        </w:rPr>
        <w:t xml:space="preserve">v </w:t>
      </w:r>
      <w:r w:rsidRPr="00D51257">
        <w:rPr>
          <w:rFonts w:cs="Arial"/>
          <w:sz w:val="22"/>
          <w:szCs w:val="22"/>
        </w:rPr>
        <w:t xml:space="preserve">příslušném čtvrtletí budou vystavovány vždy v těchto termínech: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241"/>
      </w:tblGrid>
      <w:tr w:rsidR="001047C0" w:rsidRPr="00D51257" w14:paraId="1548BF81" w14:textId="77777777" w:rsidTr="00606CF8">
        <w:tc>
          <w:tcPr>
            <w:tcW w:w="3604" w:type="dxa"/>
            <w:shd w:val="clear" w:color="auto" w:fill="auto"/>
          </w:tcPr>
          <w:p w14:paraId="5472CE6E" w14:textId="77777777" w:rsidR="001047C0" w:rsidRPr="00D51257" w:rsidRDefault="001047C0" w:rsidP="00606CF8">
            <w:pPr>
              <w:suppressAutoHyphens/>
              <w:spacing w:before="120"/>
              <w:jc w:val="center"/>
              <w:rPr>
                <w:rFonts w:cs="Arial"/>
                <w:sz w:val="22"/>
                <w:szCs w:val="22"/>
              </w:rPr>
            </w:pPr>
            <w:r w:rsidRPr="00D51257">
              <w:rPr>
                <w:rFonts w:cs="Arial"/>
                <w:sz w:val="22"/>
                <w:szCs w:val="22"/>
              </w:rPr>
              <w:t>Číslo dílčí platby, resp. čtvrtletí</w:t>
            </w:r>
          </w:p>
        </w:tc>
        <w:tc>
          <w:tcPr>
            <w:tcW w:w="5241" w:type="dxa"/>
            <w:shd w:val="clear" w:color="auto" w:fill="auto"/>
          </w:tcPr>
          <w:p w14:paraId="536643ED" w14:textId="77777777" w:rsidR="001047C0" w:rsidRPr="00D51257" w:rsidRDefault="001047C0" w:rsidP="00B24B27">
            <w:pPr>
              <w:suppressAutoHyphens/>
              <w:spacing w:before="120"/>
              <w:jc w:val="both"/>
              <w:rPr>
                <w:rFonts w:cs="Arial"/>
                <w:sz w:val="22"/>
                <w:szCs w:val="22"/>
              </w:rPr>
            </w:pPr>
            <w:r w:rsidRPr="00D51257">
              <w:rPr>
                <w:rFonts w:cs="Arial"/>
                <w:sz w:val="22"/>
                <w:szCs w:val="22"/>
              </w:rPr>
              <w:t>Termín vystavení daňového dokladu do</w:t>
            </w:r>
          </w:p>
        </w:tc>
      </w:tr>
      <w:tr w:rsidR="001047C0" w:rsidRPr="00D51257" w14:paraId="40CC70E1" w14:textId="77777777" w:rsidTr="00606CF8">
        <w:tc>
          <w:tcPr>
            <w:tcW w:w="3604" w:type="dxa"/>
            <w:shd w:val="clear" w:color="auto" w:fill="auto"/>
          </w:tcPr>
          <w:p w14:paraId="22E77AA0" w14:textId="77777777" w:rsidR="001047C0" w:rsidRPr="00D51257" w:rsidRDefault="001047C0" w:rsidP="00606CF8">
            <w:pPr>
              <w:suppressAutoHyphens/>
              <w:spacing w:before="120"/>
              <w:jc w:val="center"/>
              <w:rPr>
                <w:rFonts w:cs="Arial"/>
                <w:sz w:val="22"/>
                <w:szCs w:val="22"/>
              </w:rPr>
            </w:pPr>
            <w:r w:rsidRPr="00D51257">
              <w:rPr>
                <w:rFonts w:cs="Arial"/>
                <w:sz w:val="22"/>
                <w:szCs w:val="22"/>
              </w:rPr>
              <w:t>1.</w:t>
            </w:r>
          </w:p>
        </w:tc>
        <w:tc>
          <w:tcPr>
            <w:tcW w:w="5241" w:type="dxa"/>
            <w:shd w:val="clear" w:color="auto" w:fill="auto"/>
          </w:tcPr>
          <w:p w14:paraId="25581FE6" w14:textId="3C786E68" w:rsidR="001047C0" w:rsidRPr="00D51257" w:rsidRDefault="001047C0" w:rsidP="00B24B27">
            <w:pPr>
              <w:suppressAutoHyphens/>
              <w:spacing w:before="120"/>
              <w:jc w:val="both"/>
              <w:rPr>
                <w:rFonts w:cs="Arial"/>
                <w:sz w:val="22"/>
                <w:szCs w:val="22"/>
              </w:rPr>
            </w:pPr>
            <w:r w:rsidRPr="00D51257">
              <w:rPr>
                <w:rFonts w:cs="Arial"/>
                <w:sz w:val="22"/>
                <w:szCs w:val="22"/>
              </w:rPr>
              <w:t xml:space="preserve"> 30. března 2023, 2024, 2025, 2026</w:t>
            </w:r>
            <w:r w:rsidR="00606CF8" w:rsidRPr="00D51257">
              <w:rPr>
                <w:rFonts w:cs="Arial"/>
                <w:sz w:val="22"/>
                <w:szCs w:val="22"/>
              </w:rPr>
              <w:t>, 2027</w:t>
            </w:r>
          </w:p>
        </w:tc>
      </w:tr>
      <w:tr w:rsidR="001047C0" w:rsidRPr="00D51257" w14:paraId="5E0D8989" w14:textId="77777777" w:rsidTr="00606CF8">
        <w:tc>
          <w:tcPr>
            <w:tcW w:w="3604" w:type="dxa"/>
            <w:shd w:val="clear" w:color="auto" w:fill="auto"/>
          </w:tcPr>
          <w:p w14:paraId="7E1335A9" w14:textId="77777777" w:rsidR="001047C0" w:rsidRPr="00D51257" w:rsidRDefault="001047C0" w:rsidP="00606CF8">
            <w:pPr>
              <w:suppressAutoHyphens/>
              <w:spacing w:before="120"/>
              <w:jc w:val="center"/>
              <w:rPr>
                <w:rFonts w:cs="Arial"/>
                <w:sz w:val="22"/>
                <w:szCs w:val="22"/>
              </w:rPr>
            </w:pPr>
            <w:r w:rsidRPr="00D51257">
              <w:rPr>
                <w:rFonts w:cs="Arial"/>
                <w:sz w:val="22"/>
                <w:szCs w:val="22"/>
              </w:rPr>
              <w:t>2.</w:t>
            </w:r>
          </w:p>
        </w:tc>
        <w:tc>
          <w:tcPr>
            <w:tcW w:w="5241" w:type="dxa"/>
            <w:shd w:val="clear" w:color="auto" w:fill="auto"/>
          </w:tcPr>
          <w:p w14:paraId="41FE9100" w14:textId="199B4F11" w:rsidR="001047C0" w:rsidRPr="00D51257" w:rsidRDefault="001047C0" w:rsidP="00B24B27">
            <w:pPr>
              <w:suppressAutoHyphens/>
              <w:spacing w:before="120"/>
              <w:jc w:val="both"/>
              <w:rPr>
                <w:rFonts w:cs="Arial"/>
                <w:sz w:val="22"/>
                <w:szCs w:val="22"/>
              </w:rPr>
            </w:pPr>
            <w:r w:rsidRPr="00D51257">
              <w:rPr>
                <w:rFonts w:cs="Arial"/>
                <w:sz w:val="22"/>
                <w:szCs w:val="22"/>
              </w:rPr>
              <w:t xml:space="preserve"> 31. července 2023, 2024, 2025, 2026</w:t>
            </w:r>
            <w:r w:rsidR="00E97561" w:rsidRPr="00D51257">
              <w:rPr>
                <w:rFonts w:cs="Arial"/>
                <w:sz w:val="22"/>
                <w:szCs w:val="22"/>
              </w:rPr>
              <w:t>, 2027</w:t>
            </w:r>
          </w:p>
        </w:tc>
      </w:tr>
      <w:tr w:rsidR="001047C0" w:rsidRPr="00D51257" w14:paraId="6BB91D19" w14:textId="77777777" w:rsidTr="00606CF8">
        <w:tc>
          <w:tcPr>
            <w:tcW w:w="3604" w:type="dxa"/>
            <w:shd w:val="clear" w:color="auto" w:fill="auto"/>
          </w:tcPr>
          <w:p w14:paraId="4862331F" w14:textId="77777777" w:rsidR="001047C0" w:rsidRPr="00D51257" w:rsidRDefault="001047C0" w:rsidP="00606CF8">
            <w:pPr>
              <w:suppressAutoHyphens/>
              <w:spacing w:before="120"/>
              <w:jc w:val="center"/>
              <w:rPr>
                <w:rFonts w:cs="Arial"/>
                <w:sz w:val="22"/>
                <w:szCs w:val="22"/>
              </w:rPr>
            </w:pPr>
            <w:r w:rsidRPr="00D51257">
              <w:rPr>
                <w:rFonts w:cs="Arial"/>
                <w:sz w:val="22"/>
                <w:szCs w:val="22"/>
              </w:rPr>
              <w:t>3.</w:t>
            </w:r>
          </w:p>
        </w:tc>
        <w:tc>
          <w:tcPr>
            <w:tcW w:w="5241" w:type="dxa"/>
            <w:shd w:val="clear" w:color="auto" w:fill="auto"/>
          </w:tcPr>
          <w:p w14:paraId="7A500ABE" w14:textId="723C7B96" w:rsidR="001047C0" w:rsidRPr="00D51257" w:rsidRDefault="001047C0" w:rsidP="00B24B27">
            <w:pPr>
              <w:suppressAutoHyphens/>
              <w:spacing w:before="120"/>
              <w:jc w:val="both"/>
              <w:rPr>
                <w:rFonts w:cs="Arial"/>
                <w:sz w:val="22"/>
                <w:szCs w:val="22"/>
              </w:rPr>
            </w:pPr>
            <w:r w:rsidRPr="00D51257">
              <w:rPr>
                <w:rFonts w:cs="Arial"/>
                <w:sz w:val="22"/>
                <w:szCs w:val="22"/>
              </w:rPr>
              <w:t xml:space="preserve"> 31. října 2023, 2024, 2025, 2026</w:t>
            </w:r>
          </w:p>
        </w:tc>
      </w:tr>
      <w:tr w:rsidR="001047C0" w:rsidRPr="00D51257" w14:paraId="0954C8AD" w14:textId="77777777" w:rsidTr="00606CF8">
        <w:tc>
          <w:tcPr>
            <w:tcW w:w="3604" w:type="dxa"/>
            <w:shd w:val="clear" w:color="auto" w:fill="auto"/>
          </w:tcPr>
          <w:p w14:paraId="379E2E83" w14:textId="77777777" w:rsidR="001047C0" w:rsidRPr="00D51257" w:rsidRDefault="001047C0" w:rsidP="00606CF8">
            <w:pPr>
              <w:suppressAutoHyphens/>
              <w:spacing w:before="120"/>
              <w:jc w:val="center"/>
              <w:rPr>
                <w:rFonts w:cs="Arial"/>
                <w:sz w:val="22"/>
                <w:szCs w:val="22"/>
              </w:rPr>
            </w:pPr>
            <w:r w:rsidRPr="00D51257">
              <w:rPr>
                <w:rFonts w:cs="Arial"/>
                <w:sz w:val="22"/>
                <w:szCs w:val="22"/>
              </w:rPr>
              <w:t>4.</w:t>
            </w:r>
          </w:p>
        </w:tc>
        <w:tc>
          <w:tcPr>
            <w:tcW w:w="5241" w:type="dxa"/>
            <w:shd w:val="clear" w:color="auto" w:fill="auto"/>
          </w:tcPr>
          <w:p w14:paraId="4A6B16C1" w14:textId="4562E17C" w:rsidR="001047C0" w:rsidRPr="00D51257" w:rsidRDefault="001047C0" w:rsidP="00B24B27">
            <w:pPr>
              <w:suppressAutoHyphens/>
              <w:spacing w:before="120"/>
              <w:jc w:val="both"/>
              <w:rPr>
                <w:rFonts w:cs="Arial"/>
                <w:sz w:val="22"/>
                <w:szCs w:val="22"/>
              </w:rPr>
            </w:pPr>
            <w:r w:rsidRPr="00D51257">
              <w:rPr>
                <w:rFonts w:cs="Arial"/>
                <w:sz w:val="22"/>
                <w:szCs w:val="22"/>
              </w:rPr>
              <w:t xml:space="preserve"> 31. prosince 2022, 2023, 2024, 2025, 2026</w:t>
            </w:r>
          </w:p>
        </w:tc>
      </w:tr>
    </w:tbl>
    <w:p w14:paraId="2F372CA0" w14:textId="57A5354B" w:rsidR="000D1143" w:rsidRPr="00D51257" w:rsidRDefault="000D1143" w:rsidP="00663DA3">
      <w:pPr>
        <w:numPr>
          <w:ilvl w:val="0"/>
          <w:numId w:val="32"/>
        </w:numPr>
        <w:suppressAutoHyphens/>
        <w:spacing w:before="120"/>
        <w:jc w:val="both"/>
        <w:rPr>
          <w:rFonts w:cs="Arial"/>
          <w:b/>
          <w:bCs/>
          <w:sz w:val="22"/>
          <w:szCs w:val="22"/>
        </w:rPr>
      </w:pPr>
      <w:r w:rsidRPr="00D51257">
        <w:rPr>
          <w:rFonts w:cs="Arial"/>
          <w:b/>
          <w:bCs/>
          <w:sz w:val="22"/>
          <w:szCs w:val="22"/>
        </w:rPr>
        <w:t>Nedílnou součástí faktury</w:t>
      </w:r>
      <w:r w:rsidR="00EB6EB3" w:rsidRPr="00D51257">
        <w:rPr>
          <w:rFonts w:cs="Arial"/>
          <w:b/>
          <w:bCs/>
          <w:sz w:val="22"/>
          <w:szCs w:val="22"/>
        </w:rPr>
        <w:t xml:space="preserve"> </w:t>
      </w:r>
      <w:r w:rsidR="00EB6EB3" w:rsidRPr="00D51257">
        <w:rPr>
          <w:rFonts w:cs="Arial"/>
          <w:sz w:val="22"/>
          <w:szCs w:val="22"/>
        </w:rPr>
        <w:t>(daňového dokladu)</w:t>
      </w:r>
      <w:r w:rsidRPr="00D51257">
        <w:rPr>
          <w:rFonts w:cs="Arial"/>
          <w:b/>
          <w:bCs/>
          <w:sz w:val="22"/>
          <w:szCs w:val="22"/>
        </w:rPr>
        <w:t xml:space="preserve"> musí být oboustranně podepsaný </w:t>
      </w:r>
      <w:bookmarkStart w:id="3" w:name="_Hlk111623101"/>
      <w:r w:rsidRPr="00D51257">
        <w:rPr>
          <w:rFonts w:cs="Arial"/>
          <w:b/>
          <w:bCs/>
          <w:sz w:val="22"/>
          <w:szCs w:val="22"/>
        </w:rPr>
        <w:t>protokol</w:t>
      </w:r>
      <w:r w:rsidR="0004027D" w:rsidRPr="00D51257">
        <w:rPr>
          <w:rFonts w:cs="Arial"/>
          <w:b/>
          <w:bCs/>
          <w:sz w:val="22"/>
          <w:szCs w:val="22"/>
        </w:rPr>
        <w:t xml:space="preserve"> o provedení </w:t>
      </w:r>
      <w:r w:rsidR="00E97561" w:rsidRPr="00D51257">
        <w:rPr>
          <w:rFonts w:cs="Arial"/>
          <w:b/>
          <w:bCs/>
          <w:sz w:val="22"/>
          <w:szCs w:val="22"/>
        </w:rPr>
        <w:t>činností</w:t>
      </w:r>
      <w:r w:rsidR="0004027D" w:rsidRPr="00D51257">
        <w:rPr>
          <w:rFonts w:cs="Arial"/>
          <w:b/>
          <w:bCs/>
          <w:sz w:val="22"/>
          <w:szCs w:val="22"/>
        </w:rPr>
        <w:t xml:space="preserve"> v rámci </w:t>
      </w:r>
      <w:r w:rsidR="00606CF8" w:rsidRPr="00D51257">
        <w:rPr>
          <w:rFonts w:cs="Arial"/>
          <w:b/>
          <w:bCs/>
          <w:sz w:val="22"/>
          <w:szCs w:val="22"/>
        </w:rPr>
        <w:t>každého čtvrtletí kalendářního roku</w:t>
      </w:r>
      <w:r w:rsidRPr="00D51257">
        <w:rPr>
          <w:rFonts w:cs="Arial"/>
          <w:sz w:val="22"/>
          <w:szCs w:val="22"/>
        </w:rPr>
        <w:t>, který bude obsahovat specifikaci provedeného plnění</w:t>
      </w:r>
      <w:r w:rsidR="00606CF8" w:rsidRPr="00D51257">
        <w:rPr>
          <w:rFonts w:cs="Arial"/>
          <w:sz w:val="22"/>
          <w:szCs w:val="22"/>
        </w:rPr>
        <w:t xml:space="preserve"> a bude</w:t>
      </w:r>
      <w:r w:rsidRPr="00D51257">
        <w:rPr>
          <w:rFonts w:cs="Arial"/>
          <w:sz w:val="22"/>
          <w:szCs w:val="22"/>
        </w:rPr>
        <w:t xml:space="preserve"> zpracovaný ve struktuře dle Přílohy č. 1 – výkaz výměr</w:t>
      </w:r>
      <w:r w:rsidR="009912C4" w:rsidRPr="00D51257">
        <w:rPr>
          <w:rFonts w:cs="Arial"/>
          <w:sz w:val="22"/>
          <w:szCs w:val="22"/>
        </w:rPr>
        <w:t xml:space="preserve"> a </w:t>
      </w:r>
      <w:r w:rsidR="009912C4" w:rsidRPr="00D51257">
        <w:rPr>
          <w:rFonts w:cs="Arial"/>
          <w:b/>
          <w:bCs/>
          <w:sz w:val="22"/>
          <w:szCs w:val="22"/>
        </w:rPr>
        <w:t>fotodokumentac</w:t>
      </w:r>
      <w:r w:rsidR="00663DA3" w:rsidRPr="00D51257">
        <w:rPr>
          <w:rFonts w:cs="Arial"/>
          <w:b/>
          <w:bCs/>
          <w:sz w:val="22"/>
          <w:szCs w:val="22"/>
        </w:rPr>
        <w:t>e</w:t>
      </w:r>
      <w:r w:rsidR="009912C4" w:rsidRPr="00D51257">
        <w:rPr>
          <w:rFonts w:cs="Arial"/>
          <w:b/>
          <w:bCs/>
          <w:sz w:val="22"/>
          <w:szCs w:val="22"/>
        </w:rPr>
        <w:t xml:space="preserve"> provedení jednotlivých činností</w:t>
      </w:r>
      <w:r w:rsidR="009912C4" w:rsidRPr="00D51257">
        <w:rPr>
          <w:rFonts w:cs="Arial"/>
          <w:sz w:val="22"/>
          <w:szCs w:val="22"/>
        </w:rPr>
        <w:t>.</w:t>
      </w:r>
      <w:r w:rsidR="00B11BAF" w:rsidRPr="00D51257">
        <w:rPr>
          <w:rFonts w:cs="Arial"/>
          <w:sz w:val="22"/>
          <w:szCs w:val="22"/>
        </w:rPr>
        <w:t xml:space="preserve"> </w:t>
      </w:r>
      <w:bookmarkEnd w:id="3"/>
      <w:r w:rsidRPr="00D51257">
        <w:rPr>
          <w:rFonts w:cs="Arial"/>
          <w:b/>
          <w:bCs/>
          <w:sz w:val="22"/>
          <w:szCs w:val="22"/>
        </w:rPr>
        <w:t xml:space="preserve">Bez </w:t>
      </w:r>
      <w:r w:rsidR="009912C4" w:rsidRPr="00D51257">
        <w:rPr>
          <w:rFonts w:cs="Arial"/>
          <w:b/>
          <w:bCs/>
          <w:sz w:val="22"/>
          <w:szCs w:val="22"/>
        </w:rPr>
        <w:t>pode</w:t>
      </w:r>
      <w:r w:rsidR="00E97561" w:rsidRPr="00D51257">
        <w:rPr>
          <w:rFonts w:cs="Arial"/>
          <w:b/>
          <w:bCs/>
          <w:sz w:val="22"/>
          <w:szCs w:val="22"/>
        </w:rPr>
        <w:t>p</w:t>
      </w:r>
      <w:r w:rsidR="009912C4" w:rsidRPr="00D51257">
        <w:rPr>
          <w:rFonts w:cs="Arial"/>
          <w:b/>
          <w:bCs/>
          <w:sz w:val="22"/>
          <w:szCs w:val="22"/>
        </w:rPr>
        <w:t>saného protokolu</w:t>
      </w:r>
      <w:r w:rsidR="00E97561" w:rsidRPr="00D51257">
        <w:rPr>
          <w:rFonts w:cs="Arial"/>
          <w:b/>
          <w:bCs/>
          <w:sz w:val="22"/>
          <w:szCs w:val="22"/>
        </w:rPr>
        <w:t xml:space="preserve"> o prove</w:t>
      </w:r>
      <w:r w:rsidR="00663DA3" w:rsidRPr="00D51257">
        <w:rPr>
          <w:rFonts w:cs="Arial"/>
          <w:b/>
          <w:bCs/>
          <w:sz w:val="22"/>
          <w:szCs w:val="22"/>
        </w:rPr>
        <w:t>d</w:t>
      </w:r>
      <w:r w:rsidR="00E97561" w:rsidRPr="00D51257">
        <w:rPr>
          <w:rFonts w:cs="Arial"/>
          <w:b/>
          <w:bCs/>
          <w:sz w:val="22"/>
          <w:szCs w:val="22"/>
        </w:rPr>
        <w:t>ení činností</w:t>
      </w:r>
      <w:r w:rsidR="009912C4" w:rsidRPr="00D51257">
        <w:rPr>
          <w:rFonts w:cs="Arial"/>
          <w:b/>
          <w:bCs/>
          <w:sz w:val="22"/>
          <w:szCs w:val="22"/>
        </w:rPr>
        <w:t xml:space="preserve"> včetně fotodokumentace plnění díla </w:t>
      </w:r>
      <w:r w:rsidRPr="00D51257">
        <w:rPr>
          <w:rFonts w:cs="Arial"/>
          <w:b/>
          <w:bCs/>
          <w:sz w:val="22"/>
          <w:szCs w:val="22"/>
        </w:rPr>
        <w:t>není faktura vystavena řádně</w:t>
      </w:r>
      <w:r w:rsidR="008C56C7" w:rsidRPr="00D51257">
        <w:rPr>
          <w:rFonts w:cs="Arial"/>
          <w:b/>
          <w:bCs/>
          <w:sz w:val="22"/>
          <w:szCs w:val="22"/>
        </w:rPr>
        <w:t xml:space="preserve">. </w:t>
      </w:r>
    </w:p>
    <w:p w14:paraId="72B7CC11" w14:textId="4BB21E73" w:rsidR="000D7367" w:rsidRPr="00376958" w:rsidRDefault="000D7367" w:rsidP="00BC77BD">
      <w:pPr>
        <w:pStyle w:val="Zkladntext"/>
        <w:numPr>
          <w:ilvl w:val="0"/>
          <w:numId w:val="32"/>
        </w:numPr>
        <w:suppressAutoHyphens/>
        <w:spacing w:before="120"/>
        <w:jc w:val="both"/>
        <w:rPr>
          <w:rFonts w:ascii="Arial" w:hAnsi="Arial" w:cs="Arial"/>
          <w:sz w:val="22"/>
          <w:szCs w:val="22"/>
        </w:rPr>
      </w:pPr>
      <w:proofErr w:type="spellStart"/>
      <w:r w:rsidRPr="00376958">
        <w:rPr>
          <w:rFonts w:ascii="Arial" w:hAnsi="Arial" w:cs="Arial"/>
          <w:sz w:val="22"/>
          <w:szCs w:val="22"/>
          <w:lang w:val="sk-SK"/>
        </w:rPr>
        <w:t>Lhůta</w:t>
      </w:r>
      <w:proofErr w:type="spellEnd"/>
      <w:r w:rsidRPr="00376958">
        <w:rPr>
          <w:rFonts w:ascii="Arial" w:hAnsi="Arial" w:cs="Arial"/>
          <w:sz w:val="22"/>
          <w:szCs w:val="22"/>
          <w:lang w:val="sk-SK"/>
        </w:rPr>
        <w:t xml:space="preserve"> </w:t>
      </w:r>
      <w:r w:rsidRPr="00376958">
        <w:rPr>
          <w:rFonts w:ascii="Arial" w:hAnsi="Arial" w:cs="Arial"/>
          <w:sz w:val="22"/>
          <w:szCs w:val="22"/>
        </w:rPr>
        <w:t xml:space="preserve">splatnosti faktury je </w:t>
      </w:r>
      <w:r w:rsidRPr="00376958">
        <w:rPr>
          <w:rFonts w:ascii="Arial" w:hAnsi="Arial" w:cs="Arial"/>
          <w:b/>
          <w:bCs/>
          <w:sz w:val="22"/>
          <w:szCs w:val="22"/>
        </w:rPr>
        <w:t xml:space="preserve">30 dnů od data </w:t>
      </w:r>
      <w:r w:rsidR="00022196" w:rsidRPr="00376958">
        <w:rPr>
          <w:rFonts w:ascii="Arial" w:hAnsi="Arial" w:cs="Arial"/>
          <w:b/>
          <w:bCs/>
          <w:sz w:val="22"/>
          <w:szCs w:val="22"/>
        </w:rPr>
        <w:t xml:space="preserve">řádného </w:t>
      </w:r>
      <w:r w:rsidRPr="00376958">
        <w:rPr>
          <w:rFonts w:ascii="Arial" w:hAnsi="Arial" w:cs="Arial"/>
          <w:b/>
          <w:bCs/>
          <w:sz w:val="22"/>
          <w:szCs w:val="22"/>
        </w:rPr>
        <w:t>vystavení faktury</w:t>
      </w:r>
      <w:r w:rsidRPr="00376958">
        <w:rPr>
          <w:rFonts w:ascii="Arial" w:hAnsi="Arial" w:cs="Arial"/>
          <w:sz w:val="22"/>
          <w:szCs w:val="22"/>
        </w:rPr>
        <w:t>, pouze však za</w:t>
      </w:r>
      <w:r w:rsidR="005F1E23">
        <w:rPr>
          <w:rFonts w:ascii="Arial" w:hAnsi="Arial" w:cs="Arial"/>
          <w:sz w:val="22"/>
          <w:szCs w:val="22"/>
        </w:rPr>
        <w:t> </w:t>
      </w:r>
      <w:r w:rsidRPr="00376958">
        <w:rPr>
          <w:rFonts w:ascii="Arial" w:hAnsi="Arial" w:cs="Arial"/>
          <w:sz w:val="22"/>
          <w:szCs w:val="22"/>
        </w:rPr>
        <w:t xml:space="preserve">podmínky, že </w:t>
      </w:r>
      <w:r w:rsidR="00B11BAF" w:rsidRPr="00376958">
        <w:rPr>
          <w:rFonts w:ascii="Arial" w:hAnsi="Arial" w:cs="Arial"/>
          <w:sz w:val="22"/>
          <w:szCs w:val="22"/>
        </w:rPr>
        <w:t xml:space="preserve">řádně vystavená </w:t>
      </w:r>
      <w:r w:rsidRPr="00376958">
        <w:rPr>
          <w:rFonts w:ascii="Arial" w:hAnsi="Arial" w:cs="Arial"/>
          <w:sz w:val="22"/>
          <w:szCs w:val="22"/>
        </w:rPr>
        <w:t>faktura</w:t>
      </w:r>
      <w:r w:rsidR="00B11BAF" w:rsidRPr="00376958">
        <w:rPr>
          <w:rFonts w:ascii="Arial" w:hAnsi="Arial" w:cs="Arial"/>
          <w:sz w:val="22"/>
          <w:szCs w:val="22"/>
        </w:rPr>
        <w:t xml:space="preserve"> </w:t>
      </w:r>
      <w:r w:rsidRPr="00376958">
        <w:rPr>
          <w:rFonts w:ascii="Arial" w:hAnsi="Arial" w:cs="Arial"/>
          <w:sz w:val="22"/>
          <w:szCs w:val="22"/>
        </w:rPr>
        <w:t xml:space="preserve">bude objednateli doručena </w:t>
      </w:r>
      <w:r w:rsidR="00510DD3" w:rsidRPr="00376958">
        <w:rPr>
          <w:rFonts w:ascii="Arial" w:hAnsi="Arial" w:cs="Arial"/>
          <w:sz w:val="22"/>
          <w:szCs w:val="22"/>
        </w:rPr>
        <w:t xml:space="preserve">alespoň 25 dnů před datem splatnosti. </w:t>
      </w:r>
      <w:r w:rsidRPr="00376958">
        <w:rPr>
          <w:rFonts w:ascii="Arial" w:hAnsi="Arial" w:cs="Arial"/>
          <w:sz w:val="22"/>
          <w:szCs w:val="22"/>
        </w:rPr>
        <w:t xml:space="preserve">V případě pozdějšího doručení faktury se lhůta splatnosti odpovídajícím způsobem prodlužuje. V pochybnostech se má za to, že faktura byla doručena </w:t>
      </w:r>
      <w:r w:rsidR="00832766">
        <w:rPr>
          <w:rFonts w:ascii="Arial" w:hAnsi="Arial" w:cs="Arial"/>
          <w:sz w:val="22"/>
          <w:szCs w:val="22"/>
        </w:rPr>
        <w:t>třetí</w:t>
      </w:r>
      <w:r w:rsidRPr="00376958">
        <w:rPr>
          <w:rFonts w:ascii="Arial" w:hAnsi="Arial" w:cs="Arial"/>
          <w:sz w:val="22"/>
          <w:szCs w:val="22"/>
        </w:rPr>
        <w:t xml:space="preserve"> pracovní den ode dne jejího prokazatelného odeslání. </w:t>
      </w:r>
    </w:p>
    <w:p w14:paraId="101C8F21" w14:textId="61F5EA3F" w:rsidR="006F0867" w:rsidRPr="00376958" w:rsidRDefault="006F0867" w:rsidP="007C35E4">
      <w:pPr>
        <w:pStyle w:val="Odstavecseseznamem"/>
        <w:widowControl w:val="0"/>
        <w:numPr>
          <w:ilvl w:val="0"/>
          <w:numId w:val="32"/>
        </w:numPr>
        <w:tabs>
          <w:tab w:val="left" w:pos="-1980"/>
        </w:tabs>
        <w:adjustRightInd w:val="0"/>
        <w:spacing w:before="120"/>
        <w:ind w:left="357" w:hanging="357"/>
        <w:jc w:val="both"/>
        <w:textAlignment w:val="baseline"/>
        <w:outlineLvl w:val="0"/>
        <w:rPr>
          <w:rFonts w:cs="Arial"/>
          <w:sz w:val="22"/>
          <w:szCs w:val="22"/>
        </w:rPr>
      </w:pPr>
      <w:r w:rsidRPr="00376958">
        <w:rPr>
          <w:rFonts w:cs="Arial"/>
          <w:sz w:val="22"/>
          <w:szCs w:val="22"/>
        </w:rPr>
        <w:t>Faktura (daňový doklad) zhotovitele musí obsahovat náležitosti vyplývající z obecně závazných předpisů, zejm. zákona č. 563/1991 Sb. o účetnictví</w:t>
      </w:r>
      <w:r w:rsidR="00414D36">
        <w:rPr>
          <w:rFonts w:cs="Arial"/>
          <w:sz w:val="22"/>
          <w:szCs w:val="22"/>
        </w:rPr>
        <w:t>, ve znění pozdějších předpisů</w:t>
      </w:r>
      <w:r w:rsidRPr="00376958">
        <w:rPr>
          <w:rFonts w:cs="Arial"/>
          <w:sz w:val="22"/>
          <w:szCs w:val="22"/>
        </w:rPr>
        <w:t xml:space="preserve"> a zákona č. 235/2004 Sb. o</w:t>
      </w:r>
      <w:r w:rsidR="00CA1D1E">
        <w:rPr>
          <w:rFonts w:cs="Arial"/>
          <w:sz w:val="22"/>
          <w:szCs w:val="22"/>
        </w:rPr>
        <w:t xml:space="preserve"> </w:t>
      </w:r>
      <w:r w:rsidR="00414D36" w:rsidRPr="00414D36">
        <w:rPr>
          <w:rFonts w:cs="Arial"/>
          <w:sz w:val="22"/>
          <w:szCs w:val="22"/>
        </w:rPr>
        <w:t>dani z přidané hodnoty</w:t>
      </w:r>
      <w:r w:rsidR="00414D36">
        <w:rPr>
          <w:rFonts w:cs="Arial"/>
          <w:sz w:val="22"/>
          <w:szCs w:val="22"/>
        </w:rPr>
        <w:t>,</w:t>
      </w:r>
      <w:r w:rsidRPr="00376958">
        <w:rPr>
          <w:rFonts w:cs="Arial"/>
          <w:sz w:val="22"/>
          <w:szCs w:val="22"/>
        </w:rPr>
        <w:t xml:space="preserve"> ve znění pozdějších předpisů. Objednatel má právo daňový doklad zhotoviteli vrátit do 14 dnů od jeho obdržení, pokud neobsahuje náležitosti dle uvedených předpisů</w:t>
      </w:r>
      <w:r w:rsidR="0049253D" w:rsidRPr="00376958">
        <w:rPr>
          <w:rFonts w:cs="Arial"/>
          <w:sz w:val="22"/>
          <w:szCs w:val="22"/>
        </w:rPr>
        <w:t xml:space="preserve"> a </w:t>
      </w:r>
      <w:r w:rsidR="00017CB6" w:rsidRPr="00376958">
        <w:rPr>
          <w:rFonts w:cs="Arial"/>
          <w:sz w:val="22"/>
          <w:szCs w:val="22"/>
        </w:rPr>
        <w:t xml:space="preserve">pokud </w:t>
      </w:r>
      <w:r w:rsidR="0049253D" w:rsidRPr="00376958">
        <w:rPr>
          <w:rFonts w:cs="Arial"/>
          <w:sz w:val="22"/>
          <w:szCs w:val="22"/>
        </w:rPr>
        <w:t>není vystaven řádně</w:t>
      </w:r>
      <w:r w:rsidRPr="00376958">
        <w:rPr>
          <w:rFonts w:cs="Arial"/>
          <w:sz w:val="22"/>
          <w:szCs w:val="22"/>
        </w:rPr>
        <w:t>. Objednatel je oprávněn vrátit daňový doklad zhotoviteli do</w:t>
      </w:r>
      <w:r w:rsidR="00360EF0">
        <w:rPr>
          <w:rFonts w:cs="Arial"/>
          <w:sz w:val="22"/>
          <w:szCs w:val="22"/>
        </w:rPr>
        <w:t> </w:t>
      </w:r>
      <w:r w:rsidRPr="00376958">
        <w:rPr>
          <w:rFonts w:cs="Arial"/>
          <w:sz w:val="22"/>
          <w:szCs w:val="22"/>
        </w:rPr>
        <w:t>14 dnů od jeho obdržení rovněž v</w:t>
      </w:r>
      <w:r w:rsidR="002F70EA" w:rsidRPr="00376958">
        <w:rPr>
          <w:rFonts w:cs="Arial"/>
          <w:sz w:val="22"/>
          <w:szCs w:val="22"/>
        </w:rPr>
        <w:t> </w:t>
      </w:r>
      <w:r w:rsidRPr="00376958">
        <w:rPr>
          <w:rFonts w:cs="Arial"/>
          <w:sz w:val="22"/>
          <w:szCs w:val="22"/>
        </w:rPr>
        <w:t>případě</w:t>
      </w:r>
      <w:r w:rsidR="002F70EA" w:rsidRPr="00376958">
        <w:rPr>
          <w:rFonts w:cs="Arial"/>
          <w:sz w:val="22"/>
          <w:szCs w:val="22"/>
        </w:rPr>
        <w:t xml:space="preserve"> </w:t>
      </w:r>
      <w:r w:rsidRPr="00376958">
        <w:rPr>
          <w:rFonts w:cs="Arial"/>
          <w:sz w:val="22"/>
          <w:szCs w:val="22"/>
        </w:rPr>
        <w:t>důvodných pochybností objednatele o</w:t>
      </w:r>
      <w:r w:rsidR="006C3E73">
        <w:rPr>
          <w:rFonts w:cs="Arial"/>
          <w:sz w:val="22"/>
          <w:szCs w:val="22"/>
        </w:rPr>
        <w:t> </w:t>
      </w:r>
      <w:r w:rsidRPr="00376958">
        <w:rPr>
          <w:rFonts w:cs="Arial"/>
          <w:sz w:val="22"/>
          <w:szCs w:val="22"/>
        </w:rPr>
        <w:t>správnosti účtované úplaty (o</w:t>
      </w:r>
      <w:r w:rsidR="0046634F">
        <w:rPr>
          <w:rFonts w:cs="Arial"/>
          <w:sz w:val="22"/>
          <w:szCs w:val="22"/>
        </w:rPr>
        <w:t> </w:t>
      </w:r>
      <w:r w:rsidRPr="00376958">
        <w:rPr>
          <w:rFonts w:cs="Arial"/>
          <w:sz w:val="22"/>
          <w:szCs w:val="22"/>
        </w:rPr>
        <w:t>rozsahu účtovaných činností, výši úplaty) nebo z jiných oprávněných důvodů</w:t>
      </w:r>
      <w:r w:rsidR="00022196" w:rsidRPr="00376958">
        <w:rPr>
          <w:rFonts w:cs="Arial"/>
          <w:sz w:val="22"/>
          <w:szCs w:val="22"/>
        </w:rPr>
        <w:t xml:space="preserve">. </w:t>
      </w:r>
      <w:r w:rsidRPr="00376958">
        <w:rPr>
          <w:rFonts w:cs="Arial"/>
          <w:sz w:val="22"/>
          <w:szCs w:val="22"/>
        </w:rPr>
        <w:t>Smluvní strany v takovém případě správnost účtované úplaty bezodkladně projednají a dle výsledku tohoto projednání zhotovitel vystaví novou fakturu, příp. objednatel zaplatí zhotoviteli úplatu v původně účtované výši. Ode dne vystavení řádné nové faktury (příp. od projednání a odsouhlasení rozporované úplaty) se počítá nová lhůta splatnosti dle odst.</w:t>
      </w:r>
      <w:r w:rsidR="0046634F">
        <w:rPr>
          <w:rFonts w:cs="Arial"/>
          <w:sz w:val="22"/>
          <w:szCs w:val="22"/>
        </w:rPr>
        <w:t> </w:t>
      </w:r>
      <w:r w:rsidR="00022196" w:rsidRPr="00376958">
        <w:rPr>
          <w:rFonts w:cs="Arial"/>
          <w:sz w:val="22"/>
          <w:szCs w:val="22"/>
        </w:rPr>
        <w:t>4</w:t>
      </w:r>
      <w:r w:rsidRPr="00376958">
        <w:rPr>
          <w:rFonts w:cs="Arial"/>
          <w:sz w:val="22"/>
          <w:szCs w:val="22"/>
        </w:rPr>
        <w:t>.</w:t>
      </w:r>
      <w:r w:rsidR="0046634F">
        <w:rPr>
          <w:rFonts w:cs="Arial"/>
          <w:sz w:val="22"/>
          <w:szCs w:val="22"/>
        </w:rPr>
        <w:t> </w:t>
      </w:r>
      <w:r w:rsidRPr="00376958">
        <w:rPr>
          <w:rFonts w:cs="Arial"/>
          <w:sz w:val="22"/>
          <w:szCs w:val="22"/>
        </w:rPr>
        <w:t>tohoto článku.</w:t>
      </w:r>
    </w:p>
    <w:p w14:paraId="32ABAEA5" w14:textId="77777777" w:rsidR="00252593" w:rsidRPr="00376958" w:rsidRDefault="006F0867" w:rsidP="007C35E4">
      <w:pPr>
        <w:pStyle w:val="Odstavecseseznamem"/>
        <w:widowControl w:val="0"/>
        <w:numPr>
          <w:ilvl w:val="0"/>
          <w:numId w:val="32"/>
        </w:numPr>
        <w:tabs>
          <w:tab w:val="left" w:pos="-1980"/>
        </w:tabs>
        <w:adjustRightInd w:val="0"/>
        <w:spacing w:before="120"/>
        <w:jc w:val="both"/>
        <w:textAlignment w:val="baseline"/>
        <w:outlineLvl w:val="0"/>
        <w:rPr>
          <w:rFonts w:eastAsia="Arial Unicode MS" w:cs="Arial"/>
          <w:bdr w:val="none" w:sz="0" w:space="0" w:color="auto" w:frame="1"/>
        </w:rPr>
      </w:pPr>
      <w:r w:rsidRPr="00376958">
        <w:rPr>
          <w:rFonts w:cs="Arial"/>
          <w:sz w:val="22"/>
          <w:szCs w:val="22"/>
        </w:rPr>
        <w:t>Faktura je uhrazena dnem odepsání fakturované částky z účtu objednatele u peněžního ústavu.</w:t>
      </w:r>
    </w:p>
    <w:p w14:paraId="70F5EA04" w14:textId="77777777" w:rsidR="00230F9B" w:rsidRPr="00376958" w:rsidRDefault="00230F9B" w:rsidP="00D73F1D">
      <w:pPr>
        <w:jc w:val="both"/>
        <w:rPr>
          <w:rFonts w:cs="Arial"/>
          <w:color w:val="FF0000"/>
          <w:sz w:val="22"/>
          <w:szCs w:val="22"/>
          <w:lang w:eastAsia="en-US"/>
        </w:rPr>
      </w:pPr>
    </w:p>
    <w:p w14:paraId="251F8DF2" w14:textId="77777777" w:rsidR="001674DF" w:rsidRPr="00376958" w:rsidRDefault="000437A1" w:rsidP="007C35E4">
      <w:pPr>
        <w:widowControl w:val="0"/>
        <w:tabs>
          <w:tab w:val="left" w:pos="851"/>
        </w:tabs>
        <w:adjustRightInd w:val="0"/>
        <w:spacing w:before="240" w:after="360"/>
        <w:jc w:val="center"/>
        <w:textAlignment w:val="baseline"/>
        <w:outlineLvl w:val="0"/>
        <w:rPr>
          <w:rFonts w:cs="Arial"/>
          <w:b/>
          <w:caps/>
          <w:spacing w:val="20"/>
          <w:sz w:val="22"/>
          <w:szCs w:val="22"/>
        </w:rPr>
      </w:pPr>
      <w:r w:rsidRPr="00376958">
        <w:rPr>
          <w:rFonts w:cs="Arial"/>
          <w:b/>
          <w:caps/>
          <w:spacing w:val="20"/>
          <w:sz w:val="22"/>
          <w:szCs w:val="22"/>
        </w:rPr>
        <w:lastRenderedPageBreak/>
        <w:t>VII. provádění díla</w:t>
      </w:r>
    </w:p>
    <w:p w14:paraId="4695455F" w14:textId="33D3B3BC" w:rsidR="00F10333" w:rsidRDefault="00F10333" w:rsidP="007C35E4">
      <w:pPr>
        <w:numPr>
          <w:ilvl w:val="0"/>
          <w:numId w:val="15"/>
        </w:numPr>
        <w:tabs>
          <w:tab w:val="clear" w:pos="360"/>
        </w:tabs>
        <w:suppressAutoHyphens/>
        <w:spacing w:before="120" w:after="120"/>
        <w:ind w:left="350" w:hanging="350"/>
        <w:jc w:val="both"/>
        <w:rPr>
          <w:rFonts w:cs="Arial"/>
          <w:sz w:val="22"/>
          <w:szCs w:val="22"/>
        </w:rPr>
      </w:pPr>
      <w:r w:rsidRPr="00376958">
        <w:rPr>
          <w:rFonts w:cs="Arial"/>
          <w:sz w:val="22"/>
          <w:szCs w:val="22"/>
        </w:rPr>
        <w:t>Zhotovitel je povinen při provádění díla postupovat s odbornou péčí tak</w:t>
      </w:r>
      <w:r w:rsidR="00EC7674" w:rsidRPr="00376958">
        <w:rPr>
          <w:rFonts w:cs="Arial"/>
          <w:sz w:val="22"/>
          <w:szCs w:val="22"/>
        </w:rPr>
        <w:t>,</w:t>
      </w:r>
      <w:r w:rsidRPr="00376958">
        <w:rPr>
          <w:rFonts w:cs="Arial"/>
          <w:sz w:val="22"/>
          <w:szCs w:val="22"/>
        </w:rPr>
        <w:t xml:space="preserve"> aby dílo bylo provedeno řádně a včas, za podmínek stanovených touto smlouvou. Zhotovitel je povinen zdržet se</w:t>
      </w:r>
      <w:r w:rsidR="00360EF0">
        <w:rPr>
          <w:rFonts w:cs="Arial"/>
          <w:sz w:val="22"/>
          <w:szCs w:val="22"/>
        </w:rPr>
        <w:t> </w:t>
      </w:r>
      <w:r w:rsidRPr="00376958">
        <w:rPr>
          <w:rFonts w:cs="Arial"/>
          <w:sz w:val="22"/>
          <w:szCs w:val="22"/>
        </w:rPr>
        <w:t>jednání, jímž by nad přiměřenou míru obtěžoval vlastníky či uživatele pozemků a</w:t>
      </w:r>
      <w:r w:rsidR="00360EF0">
        <w:rPr>
          <w:rFonts w:cs="Arial"/>
          <w:sz w:val="22"/>
          <w:szCs w:val="22"/>
        </w:rPr>
        <w:t> </w:t>
      </w:r>
      <w:r w:rsidRPr="00376958">
        <w:rPr>
          <w:rFonts w:cs="Arial"/>
          <w:sz w:val="22"/>
          <w:szCs w:val="22"/>
        </w:rPr>
        <w:t xml:space="preserve">staveb, které sousedí s předmětem údržby (hluk, prach, znečištění, ovlivnění dopravní situace apod.). </w:t>
      </w:r>
    </w:p>
    <w:p w14:paraId="5BA2F71B" w14:textId="1A7EB64E" w:rsidR="00EA17CC" w:rsidRPr="00B10343" w:rsidRDefault="00EA17CC" w:rsidP="007C35E4">
      <w:pPr>
        <w:numPr>
          <w:ilvl w:val="0"/>
          <w:numId w:val="15"/>
        </w:numPr>
        <w:tabs>
          <w:tab w:val="clear" w:pos="360"/>
        </w:tabs>
        <w:suppressAutoHyphens/>
        <w:spacing w:before="120" w:after="120"/>
        <w:ind w:left="350" w:hanging="350"/>
        <w:jc w:val="both"/>
        <w:rPr>
          <w:rFonts w:cs="Arial"/>
          <w:sz w:val="22"/>
          <w:szCs w:val="22"/>
        </w:rPr>
      </w:pPr>
      <w:r w:rsidRPr="00B10343">
        <w:rPr>
          <w:rFonts w:cs="Arial"/>
          <w:sz w:val="22"/>
          <w:szCs w:val="22"/>
        </w:rPr>
        <w:t xml:space="preserve">Zhotovitel je povinen pořizovat fotodokumentaci před započetím díla, v jeho průběhu </w:t>
      </w:r>
      <w:r w:rsidR="005F1E23" w:rsidRPr="00B10343">
        <w:rPr>
          <w:rFonts w:cs="Arial"/>
          <w:sz w:val="22"/>
          <w:szCs w:val="22"/>
        </w:rPr>
        <w:br/>
      </w:r>
      <w:r w:rsidRPr="00B10343">
        <w:rPr>
          <w:rFonts w:cs="Arial"/>
          <w:sz w:val="22"/>
          <w:szCs w:val="22"/>
        </w:rPr>
        <w:t>a po dokončení díla v potřebném rozsahu dle předmětu díla, dle požadavků objednatele a</w:t>
      </w:r>
      <w:r w:rsidR="005F1E23" w:rsidRPr="00B10343">
        <w:rPr>
          <w:rFonts w:cs="Arial"/>
          <w:sz w:val="22"/>
          <w:szCs w:val="22"/>
        </w:rPr>
        <w:t> </w:t>
      </w:r>
      <w:r w:rsidRPr="00B10343">
        <w:rPr>
          <w:rFonts w:cs="Arial"/>
          <w:sz w:val="22"/>
          <w:szCs w:val="22"/>
        </w:rPr>
        <w:t>s digitálním vyznačením data pořízení.  Tato fotodokumentace bude součástí předmětu díla a jeho ceny. Př</w:t>
      </w:r>
      <w:r w:rsidR="00FB796D" w:rsidRPr="00B10343">
        <w:rPr>
          <w:rFonts w:cs="Arial"/>
          <w:sz w:val="22"/>
          <w:szCs w:val="22"/>
        </w:rPr>
        <w:t>i čtvrtletním vyúčtování skutečně provedených prací v rámci každého dílčího plnění, zhotovitel přiloží k</w:t>
      </w:r>
      <w:r w:rsidR="006B5FA9" w:rsidRPr="00B10343">
        <w:rPr>
          <w:rFonts w:cs="Arial"/>
          <w:sz w:val="22"/>
          <w:szCs w:val="22"/>
        </w:rPr>
        <w:t> protokolu o provedení činností</w:t>
      </w:r>
      <w:r w:rsidR="00307015" w:rsidRPr="00B10343">
        <w:rPr>
          <w:rFonts w:cs="Arial"/>
          <w:sz w:val="22"/>
          <w:szCs w:val="22"/>
        </w:rPr>
        <w:t xml:space="preserve"> </w:t>
      </w:r>
      <w:r w:rsidR="00FB796D" w:rsidRPr="00B10343">
        <w:rPr>
          <w:rFonts w:cs="Arial"/>
          <w:sz w:val="22"/>
          <w:szCs w:val="22"/>
        </w:rPr>
        <w:t xml:space="preserve">přiměřený počet fotografií postihujících průběh </w:t>
      </w:r>
      <w:r w:rsidR="00307015" w:rsidRPr="00B10343">
        <w:rPr>
          <w:rFonts w:cs="Arial"/>
          <w:sz w:val="22"/>
          <w:szCs w:val="22"/>
        </w:rPr>
        <w:t>provedení</w:t>
      </w:r>
      <w:r w:rsidR="00FB796D" w:rsidRPr="00B10343">
        <w:rPr>
          <w:rFonts w:cs="Arial"/>
          <w:sz w:val="22"/>
          <w:szCs w:val="22"/>
        </w:rPr>
        <w:t xml:space="preserve"> dané části díla. V případě dílčích faktur tedy bude přiložena zhotovitelem jen fotodokumentace, která postihuje fakturované položky. V případě těch částí a dodávek díla, které budou v dalším postupu zakryté, nebo se stanou nepřístupnými, je</w:t>
      </w:r>
      <w:r w:rsidR="005F1E23" w:rsidRPr="00B10343">
        <w:rPr>
          <w:rFonts w:cs="Arial"/>
          <w:sz w:val="22"/>
          <w:szCs w:val="22"/>
        </w:rPr>
        <w:t> </w:t>
      </w:r>
      <w:r w:rsidR="00FB796D" w:rsidRPr="00B10343">
        <w:rPr>
          <w:rFonts w:cs="Arial"/>
          <w:sz w:val="22"/>
          <w:szCs w:val="22"/>
        </w:rPr>
        <w:t xml:space="preserve">zhotovitel povinen vést podrobnou fotodokumentaci (popř. videozáznam nebo digitální záznam) postihující detailně všechny tyto části. Fotodokumentaci je povinen zhotovitel pořídit rovněž při případném odstranění vad a nedodělků díla. V případě, že zhotovitel takovou </w:t>
      </w:r>
      <w:proofErr w:type="spellStart"/>
      <w:r w:rsidR="00FB796D" w:rsidRPr="00B10343">
        <w:rPr>
          <w:rFonts w:cs="Arial"/>
          <w:sz w:val="22"/>
          <w:szCs w:val="22"/>
        </w:rPr>
        <w:t>dokumem</w:t>
      </w:r>
      <w:r w:rsidR="007E6F71" w:rsidRPr="00B10343">
        <w:rPr>
          <w:rFonts w:cs="Arial"/>
          <w:sz w:val="22"/>
          <w:szCs w:val="22"/>
        </w:rPr>
        <w:t>e</w:t>
      </w:r>
      <w:r w:rsidR="00FB796D" w:rsidRPr="00B10343">
        <w:rPr>
          <w:rFonts w:cs="Arial"/>
          <w:sz w:val="22"/>
          <w:szCs w:val="22"/>
        </w:rPr>
        <w:t>ntaci</w:t>
      </w:r>
      <w:proofErr w:type="spellEnd"/>
      <w:r w:rsidR="00FB796D" w:rsidRPr="00B10343">
        <w:rPr>
          <w:rFonts w:cs="Arial"/>
          <w:sz w:val="22"/>
          <w:szCs w:val="22"/>
        </w:rPr>
        <w:t xml:space="preserve"> nepove</w:t>
      </w:r>
      <w:r w:rsidR="007E6F71" w:rsidRPr="00B10343">
        <w:rPr>
          <w:rFonts w:cs="Arial"/>
          <w:sz w:val="22"/>
          <w:szCs w:val="22"/>
        </w:rPr>
        <w:t>d</w:t>
      </w:r>
      <w:r w:rsidR="00FB796D" w:rsidRPr="00B10343">
        <w:rPr>
          <w:rFonts w:cs="Arial"/>
          <w:sz w:val="22"/>
          <w:szCs w:val="22"/>
        </w:rPr>
        <w:t>e nebo ji povede v nedostatečné podrobnosti, budou strany v případě sporu o kvalitu díla nebo jeho konk</w:t>
      </w:r>
      <w:r w:rsidR="007E6F71" w:rsidRPr="00B10343">
        <w:rPr>
          <w:rFonts w:cs="Arial"/>
          <w:sz w:val="22"/>
          <w:szCs w:val="22"/>
        </w:rPr>
        <w:t>r</w:t>
      </w:r>
      <w:r w:rsidR="00FB796D" w:rsidRPr="00B10343">
        <w:rPr>
          <w:rFonts w:cs="Arial"/>
          <w:sz w:val="22"/>
          <w:szCs w:val="22"/>
        </w:rPr>
        <w:t>étní části vycházet z dokumentace, kterou si pořídí objednatel a její obsah bude pro takový případ stranami považován za</w:t>
      </w:r>
      <w:r w:rsidR="005F1E23" w:rsidRPr="00B10343">
        <w:rPr>
          <w:rFonts w:cs="Arial"/>
          <w:sz w:val="22"/>
          <w:szCs w:val="22"/>
        </w:rPr>
        <w:t> </w:t>
      </w:r>
      <w:r w:rsidR="00FB796D" w:rsidRPr="00B10343">
        <w:rPr>
          <w:rFonts w:cs="Arial"/>
          <w:sz w:val="22"/>
          <w:szCs w:val="22"/>
        </w:rPr>
        <w:t xml:space="preserve">nesporný. </w:t>
      </w:r>
      <w:r w:rsidR="002E30E8" w:rsidRPr="00B10343">
        <w:rPr>
          <w:rFonts w:cs="Arial"/>
          <w:sz w:val="22"/>
          <w:szCs w:val="22"/>
        </w:rPr>
        <w:t>Pořízen</w:t>
      </w:r>
      <w:r w:rsidR="00307015" w:rsidRPr="00B10343">
        <w:rPr>
          <w:rFonts w:cs="Arial"/>
          <w:sz w:val="22"/>
          <w:szCs w:val="22"/>
        </w:rPr>
        <w:t>ou</w:t>
      </w:r>
      <w:r w:rsidR="002E30E8" w:rsidRPr="00B10343">
        <w:rPr>
          <w:rFonts w:cs="Arial"/>
          <w:sz w:val="22"/>
          <w:szCs w:val="22"/>
        </w:rPr>
        <w:t xml:space="preserve"> fotodokumentaci je zhotovitel povinen:</w:t>
      </w:r>
    </w:p>
    <w:p w14:paraId="5ED66C3E" w14:textId="34A644F8" w:rsidR="002E30E8" w:rsidRPr="00B10343" w:rsidRDefault="001744A9" w:rsidP="002E30E8">
      <w:pPr>
        <w:pStyle w:val="Odstavecseseznamem"/>
        <w:numPr>
          <w:ilvl w:val="0"/>
          <w:numId w:val="54"/>
        </w:numPr>
        <w:suppressAutoHyphens/>
        <w:spacing w:before="120" w:after="120"/>
        <w:jc w:val="both"/>
        <w:rPr>
          <w:rFonts w:cs="Arial"/>
          <w:sz w:val="22"/>
          <w:szCs w:val="22"/>
        </w:rPr>
      </w:pPr>
      <w:r w:rsidRPr="00B10343">
        <w:rPr>
          <w:rFonts w:cs="Arial"/>
          <w:sz w:val="22"/>
          <w:szCs w:val="22"/>
        </w:rPr>
        <w:t>p</w:t>
      </w:r>
      <w:r w:rsidR="002E30E8" w:rsidRPr="00B10343">
        <w:rPr>
          <w:rFonts w:cs="Arial"/>
          <w:sz w:val="22"/>
          <w:szCs w:val="22"/>
        </w:rPr>
        <w:t>ředat objednateli v jednom vytištěném vyhotovení a jednou v digitální podobě při</w:t>
      </w:r>
      <w:r w:rsidR="005F1E23" w:rsidRPr="00B10343">
        <w:rPr>
          <w:rFonts w:cs="Arial"/>
          <w:sz w:val="22"/>
          <w:szCs w:val="22"/>
        </w:rPr>
        <w:t> </w:t>
      </w:r>
      <w:r w:rsidR="002E30E8" w:rsidRPr="00B10343">
        <w:rPr>
          <w:rFonts w:cs="Arial"/>
          <w:sz w:val="22"/>
          <w:szCs w:val="22"/>
        </w:rPr>
        <w:t xml:space="preserve">každém </w:t>
      </w:r>
      <w:r w:rsidR="00307015" w:rsidRPr="00B10343">
        <w:rPr>
          <w:rFonts w:cs="Arial"/>
          <w:sz w:val="22"/>
          <w:szCs w:val="22"/>
        </w:rPr>
        <w:t>čtvrtletním vyúčtování skutečně provedených prací</w:t>
      </w:r>
      <w:r w:rsidR="002E30E8" w:rsidRPr="00B10343">
        <w:rPr>
          <w:rFonts w:cs="Arial"/>
          <w:sz w:val="22"/>
          <w:szCs w:val="22"/>
        </w:rPr>
        <w:t xml:space="preserve"> a při případném odstranění vad a nedodělků díla,</w:t>
      </w:r>
    </w:p>
    <w:p w14:paraId="3FD375AB" w14:textId="757A889E" w:rsidR="002E30E8" w:rsidRPr="00B10343" w:rsidRDefault="001744A9" w:rsidP="002E30E8">
      <w:pPr>
        <w:pStyle w:val="Odstavecseseznamem"/>
        <w:numPr>
          <w:ilvl w:val="0"/>
          <w:numId w:val="54"/>
        </w:numPr>
        <w:suppressAutoHyphens/>
        <w:spacing w:before="120" w:after="120"/>
        <w:jc w:val="both"/>
        <w:rPr>
          <w:rFonts w:cs="Arial"/>
          <w:sz w:val="22"/>
          <w:szCs w:val="22"/>
        </w:rPr>
      </w:pPr>
      <w:r w:rsidRPr="00B10343">
        <w:rPr>
          <w:rFonts w:cs="Arial"/>
          <w:sz w:val="22"/>
          <w:szCs w:val="22"/>
        </w:rPr>
        <w:t>a</w:t>
      </w:r>
      <w:r w:rsidR="002E30E8" w:rsidRPr="00B10343">
        <w:rPr>
          <w:rFonts w:cs="Arial"/>
          <w:sz w:val="22"/>
          <w:szCs w:val="22"/>
        </w:rPr>
        <w:t xml:space="preserve">rchivovat v jednom vytištěném vyhotovení a </w:t>
      </w:r>
      <w:r w:rsidR="002D3F22" w:rsidRPr="00B10343">
        <w:rPr>
          <w:rFonts w:cs="Arial"/>
          <w:sz w:val="22"/>
          <w:szCs w:val="22"/>
        </w:rPr>
        <w:t xml:space="preserve">jednou </w:t>
      </w:r>
      <w:r w:rsidR="002E30E8" w:rsidRPr="00B10343">
        <w:rPr>
          <w:rFonts w:cs="Arial"/>
          <w:sz w:val="22"/>
          <w:szCs w:val="22"/>
        </w:rPr>
        <w:t xml:space="preserve">v digitální podobě po dobu záruky za jakost díla pro případ kontroly a řešení případných rozporů nebo reklamaci. </w:t>
      </w:r>
    </w:p>
    <w:p w14:paraId="679319C9" w14:textId="17F8CA91" w:rsidR="000437A1" w:rsidRPr="00376958" w:rsidRDefault="000437A1" w:rsidP="007C35E4">
      <w:pPr>
        <w:numPr>
          <w:ilvl w:val="0"/>
          <w:numId w:val="15"/>
        </w:numPr>
        <w:shd w:val="clear" w:color="auto" w:fill="FFFFFF"/>
        <w:tabs>
          <w:tab w:val="clear" w:pos="360"/>
        </w:tabs>
        <w:suppressAutoHyphens/>
        <w:spacing w:before="120" w:after="120"/>
        <w:ind w:left="350"/>
        <w:jc w:val="both"/>
        <w:rPr>
          <w:rFonts w:cs="Arial"/>
          <w:sz w:val="22"/>
          <w:szCs w:val="22"/>
        </w:rPr>
      </w:pPr>
      <w:r w:rsidRPr="00376958">
        <w:rPr>
          <w:rFonts w:cs="Arial"/>
          <w:sz w:val="22"/>
          <w:szCs w:val="22"/>
        </w:rPr>
        <w:t>Jestliže v souvislosti s prováděním díla bude třeba umístit nebo přemístit dopravní značky podle předpisů o pozemních komunikacích, obstará tyto práce zhotovitel, včetně potřebných povolení. Zhotovitel dále zodpovídá i za umisťování, přemisťování a</w:t>
      </w:r>
      <w:r w:rsidR="00360EF0">
        <w:rPr>
          <w:rFonts w:cs="Arial"/>
          <w:sz w:val="22"/>
          <w:szCs w:val="22"/>
        </w:rPr>
        <w:t> </w:t>
      </w:r>
      <w:r w:rsidRPr="00376958">
        <w:rPr>
          <w:rFonts w:cs="Arial"/>
          <w:sz w:val="22"/>
          <w:szCs w:val="22"/>
        </w:rPr>
        <w:t>udržování dopravních značek v souvislosti s průběhem provádění prací. Jakékoliv pokuty či náhrady škod vzniklých v této souvislosti jdou k tíži zhotovitele. Veškeré náklady s tím spojené jsou zahrnuty v ceně díla.</w:t>
      </w:r>
    </w:p>
    <w:p w14:paraId="115130C7" w14:textId="16594CD2" w:rsidR="000437A1" w:rsidRPr="00376958" w:rsidRDefault="000437A1" w:rsidP="007C35E4">
      <w:pPr>
        <w:pStyle w:val="Zkladntext"/>
        <w:numPr>
          <w:ilvl w:val="0"/>
          <w:numId w:val="15"/>
        </w:numPr>
        <w:tabs>
          <w:tab w:val="clear" w:pos="360"/>
        </w:tabs>
        <w:suppressAutoHyphens/>
        <w:spacing w:before="120"/>
        <w:ind w:left="350"/>
        <w:jc w:val="both"/>
        <w:rPr>
          <w:rFonts w:ascii="Arial" w:hAnsi="Arial" w:cs="Arial"/>
          <w:sz w:val="22"/>
          <w:szCs w:val="22"/>
        </w:rPr>
      </w:pPr>
      <w:r w:rsidRPr="00376958">
        <w:rPr>
          <w:rFonts w:ascii="Arial" w:hAnsi="Arial" w:cs="Arial"/>
          <w:sz w:val="22"/>
          <w:szCs w:val="22"/>
        </w:rPr>
        <w:t xml:space="preserve">Zhotovitel je povinen odstraňovat všechny druhy odpadů vzniklých při jeho činnosti. Zhotovitel je rovněž povinen zabezpečit, aby odpad vzniklý z jeho činnosti nebyl umísťován mimo k tomu </w:t>
      </w:r>
      <w:r w:rsidR="00310F00" w:rsidRPr="00376958">
        <w:rPr>
          <w:rFonts w:ascii="Arial" w:hAnsi="Arial" w:cs="Arial"/>
          <w:sz w:val="22"/>
          <w:szCs w:val="22"/>
        </w:rPr>
        <w:t xml:space="preserve">legislativou </w:t>
      </w:r>
      <w:r w:rsidRPr="00376958">
        <w:rPr>
          <w:rFonts w:ascii="Arial" w:hAnsi="Arial" w:cs="Arial"/>
          <w:sz w:val="22"/>
          <w:szCs w:val="22"/>
        </w:rPr>
        <w:t>určená místa. Veškeré náklady na manipulaci s odpadem a jeho likvidací jsou zahrnuty ve sjednané ceně díla.</w:t>
      </w:r>
      <w:r w:rsidR="00445FDB" w:rsidRPr="00376958">
        <w:rPr>
          <w:rFonts w:ascii="Arial" w:hAnsi="Arial" w:cs="Arial"/>
          <w:sz w:val="22"/>
          <w:szCs w:val="22"/>
        </w:rPr>
        <w:t xml:space="preserve"> Zhotovitel je povinen vést evidenci o všech druzích odpadů vzniklých z jeho činnosti, vést evidenci o způsobu jejich zneškodňování a</w:t>
      </w:r>
      <w:r w:rsidR="007E6F71">
        <w:rPr>
          <w:rFonts w:ascii="Arial" w:hAnsi="Arial" w:cs="Arial"/>
          <w:sz w:val="22"/>
          <w:szCs w:val="22"/>
        </w:rPr>
        <w:t> </w:t>
      </w:r>
      <w:r w:rsidR="00445FDB" w:rsidRPr="00376958">
        <w:rPr>
          <w:rFonts w:ascii="Arial" w:hAnsi="Arial" w:cs="Arial"/>
          <w:sz w:val="22"/>
          <w:szCs w:val="22"/>
        </w:rPr>
        <w:t>dodržovat veškeré ostatní povinnosti dle předpisů o</w:t>
      </w:r>
      <w:r w:rsidR="00360EF0">
        <w:rPr>
          <w:rFonts w:ascii="Arial" w:hAnsi="Arial" w:cs="Arial"/>
          <w:sz w:val="22"/>
          <w:szCs w:val="22"/>
        </w:rPr>
        <w:t> </w:t>
      </w:r>
      <w:r w:rsidR="00445FDB" w:rsidRPr="00376958">
        <w:rPr>
          <w:rFonts w:ascii="Arial" w:hAnsi="Arial" w:cs="Arial"/>
          <w:sz w:val="22"/>
          <w:szCs w:val="22"/>
        </w:rPr>
        <w:t>nakládání s</w:t>
      </w:r>
      <w:r w:rsidR="00D44FC6">
        <w:rPr>
          <w:rFonts w:ascii="Arial" w:hAnsi="Arial" w:cs="Arial"/>
          <w:sz w:val="22"/>
          <w:szCs w:val="22"/>
        </w:rPr>
        <w:t> </w:t>
      </w:r>
      <w:r w:rsidR="00445FDB" w:rsidRPr="00376958">
        <w:rPr>
          <w:rFonts w:ascii="Arial" w:hAnsi="Arial" w:cs="Arial"/>
          <w:sz w:val="22"/>
          <w:szCs w:val="22"/>
        </w:rPr>
        <w:t>odpady</w:t>
      </w:r>
      <w:r w:rsidR="00D44FC6">
        <w:rPr>
          <w:rFonts w:ascii="Arial" w:hAnsi="Arial" w:cs="Arial"/>
          <w:sz w:val="22"/>
          <w:szCs w:val="22"/>
        </w:rPr>
        <w:t>.</w:t>
      </w:r>
    </w:p>
    <w:p w14:paraId="72C90653" w14:textId="68E26D02" w:rsidR="000437A1" w:rsidRPr="00376958" w:rsidRDefault="000437A1" w:rsidP="007C35E4">
      <w:pPr>
        <w:pStyle w:val="Zkladntext"/>
        <w:numPr>
          <w:ilvl w:val="0"/>
          <w:numId w:val="15"/>
        </w:numPr>
        <w:tabs>
          <w:tab w:val="clear" w:pos="360"/>
        </w:tabs>
        <w:suppressAutoHyphens/>
        <w:spacing w:before="120"/>
        <w:ind w:left="350"/>
        <w:jc w:val="both"/>
        <w:rPr>
          <w:rFonts w:ascii="Arial" w:hAnsi="Arial" w:cs="Arial"/>
          <w:spacing w:val="-2"/>
          <w:sz w:val="22"/>
          <w:szCs w:val="22"/>
        </w:rPr>
      </w:pPr>
      <w:r w:rsidRPr="00376958">
        <w:rPr>
          <w:rFonts w:ascii="Arial" w:hAnsi="Arial" w:cs="Arial"/>
          <w:spacing w:val="-2"/>
          <w:sz w:val="22"/>
          <w:szCs w:val="22"/>
        </w:rPr>
        <w:t>Zhotovitel je povinen zajistit při provádění díla dodržení veškerých bezpečnostních opatření, hygienických opatření a předpisů pro činnost v ochranném pásmu vodního zdroje, jakož i</w:t>
      </w:r>
      <w:r w:rsidR="00095B4B">
        <w:rPr>
          <w:rFonts w:ascii="Arial" w:hAnsi="Arial" w:cs="Arial"/>
          <w:spacing w:val="-2"/>
          <w:sz w:val="22"/>
          <w:szCs w:val="22"/>
        </w:rPr>
        <w:t> </w:t>
      </w:r>
      <w:r w:rsidRPr="00376958">
        <w:rPr>
          <w:rFonts w:ascii="Arial" w:hAnsi="Arial" w:cs="Arial"/>
          <w:spacing w:val="-2"/>
          <w:sz w:val="22"/>
          <w:szCs w:val="22"/>
        </w:rPr>
        <w:t>opatření vedoucích k ochraně zdraví, majetku, přírody a životního prostředí v místě provádění díla.</w:t>
      </w:r>
    </w:p>
    <w:p w14:paraId="25049BA9" w14:textId="3B3AFEED" w:rsidR="000437A1" w:rsidRPr="00376958" w:rsidRDefault="000437A1" w:rsidP="007C35E4">
      <w:pPr>
        <w:pStyle w:val="Zkladntext"/>
        <w:numPr>
          <w:ilvl w:val="0"/>
          <w:numId w:val="15"/>
        </w:numPr>
        <w:tabs>
          <w:tab w:val="clear" w:pos="360"/>
        </w:tabs>
        <w:suppressAutoHyphens/>
        <w:spacing w:before="120"/>
        <w:ind w:left="350"/>
        <w:jc w:val="both"/>
        <w:rPr>
          <w:rFonts w:ascii="Arial" w:hAnsi="Arial" w:cs="Arial"/>
          <w:sz w:val="22"/>
          <w:szCs w:val="22"/>
        </w:rPr>
      </w:pPr>
      <w:r w:rsidRPr="00376958">
        <w:rPr>
          <w:rFonts w:ascii="Arial" w:hAnsi="Arial" w:cs="Arial"/>
          <w:sz w:val="22"/>
          <w:szCs w:val="22"/>
        </w:rPr>
        <w:t>Zhotovitel je povinen provést pro všechny své zaměstnance podílející se na provádění díla vstupní školení o bezpečnosti a ochraně z</w:t>
      </w:r>
      <w:r w:rsidR="00512B79" w:rsidRPr="00376958">
        <w:rPr>
          <w:rFonts w:ascii="Arial" w:hAnsi="Arial" w:cs="Arial"/>
          <w:sz w:val="22"/>
          <w:szCs w:val="22"/>
        </w:rPr>
        <w:t>draví při práci, včetně školení</w:t>
      </w:r>
      <w:r w:rsidRPr="00376958">
        <w:rPr>
          <w:rFonts w:ascii="Arial" w:hAnsi="Arial" w:cs="Arial"/>
          <w:sz w:val="22"/>
          <w:szCs w:val="22"/>
        </w:rPr>
        <w:t xml:space="preserve"> o zajištění podmínek pro činnost v ochranném pásmu vodního zdroje. Zhotovitel je rovněž povinen průběžně znalosti svých zaměstnanců o bezpečnosti a ochraně zdraví při práci obnovovat a</w:t>
      </w:r>
      <w:r w:rsidR="00095B4B">
        <w:rPr>
          <w:rFonts w:ascii="Arial" w:hAnsi="Arial" w:cs="Arial"/>
          <w:sz w:val="22"/>
          <w:szCs w:val="22"/>
        </w:rPr>
        <w:t> </w:t>
      </w:r>
      <w:r w:rsidRPr="00376958">
        <w:rPr>
          <w:rFonts w:ascii="Arial" w:hAnsi="Arial" w:cs="Arial"/>
          <w:sz w:val="22"/>
          <w:szCs w:val="22"/>
        </w:rPr>
        <w:t>kontrolovat</w:t>
      </w:r>
      <w:r w:rsidR="00625E58" w:rsidRPr="00376958">
        <w:rPr>
          <w:rFonts w:ascii="Arial" w:hAnsi="Arial" w:cs="Arial"/>
          <w:sz w:val="22"/>
          <w:szCs w:val="22"/>
        </w:rPr>
        <w:t xml:space="preserve"> a dbát na důsledné dodržování bezpečnostních předpisů včetně užívání ochranných bezpečnostních prostředků a pomůcek při práci.</w:t>
      </w:r>
    </w:p>
    <w:p w14:paraId="3CD45F76" w14:textId="77777777" w:rsidR="000437A1" w:rsidRPr="00376958" w:rsidRDefault="000437A1" w:rsidP="007C35E4">
      <w:pPr>
        <w:pStyle w:val="Zkladntext"/>
        <w:numPr>
          <w:ilvl w:val="0"/>
          <w:numId w:val="15"/>
        </w:numPr>
        <w:tabs>
          <w:tab w:val="clear" w:pos="360"/>
        </w:tabs>
        <w:suppressAutoHyphens/>
        <w:spacing w:before="120"/>
        <w:ind w:left="350" w:hanging="350"/>
        <w:jc w:val="both"/>
        <w:rPr>
          <w:rFonts w:ascii="Arial" w:hAnsi="Arial" w:cs="Arial"/>
          <w:sz w:val="22"/>
          <w:szCs w:val="22"/>
        </w:rPr>
      </w:pPr>
      <w:r w:rsidRPr="00376958">
        <w:rPr>
          <w:rFonts w:ascii="Arial" w:hAnsi="Arial" w:cs="Arial"/>
          <w:sz w:val="22"/>
          <w:szCs w:val="22"/>
        </w:rPr>
        <w:t xml:space="preserve">Zhotovitel je povinen zabezpečit vybavení svých pracovníků ochrannými pracovními pomůckami. </w:t>
      </w:r>
    </w:p>
    <w:p w14:paraId="3A5F0D21" w14:textId="77777777" w:rsidR="000437A1" w:rsidRPr="00376958" w:rsidRDefault="000437A1" w:rsidP="007C35E4">
      <w:pPr>
        <w:pStyle w:val="Zkladntext"/>
        <w:numPr>
          <w:ilvl w:val="0"/>
          <w:numId w:val="15"/>
        </w:numPr>
        <w:tabs>
          <w:tab w:val="clear" w:pos="360"/>
        </w:tabs>
        <w:suppressAutoHyphens/>
        <w:spacing w:before="120"/>
        <w:ind w:left="350"/>
        <w:jc w:val="both"/>
        <w:rPr>
          <w:rFonts w:ascii="Arial" w:hAnsi="Arial" w:cs="Arial"/>
          <w:sz w:val="22"/>
          <w:szCs w:val="22"/>
        </w:rPr>
      </w:pPr>
      <w:r w:rsidRPr="00376958">
        <w:rPr>
          <w:rFonts w:ascii="Arial" w:hAnsi="Arial" w:cs="Arial"/>
          <w:sz w:val="22"/>
          <w:szCs w:val="22"/>
        </w:rPr>
        <w:lastRenderedPageBreak/>
        <w:t>Dojde-li k jakémukoliv úrazu při provádění prací nebo při činnostech souvisejících s prováděním prací, je zhotovitel povinen zabezpečit vyšetření úrazu a sepsání příslušného záznamu. Objednatel je povinen poskytnout zhotoviteli nezbytnou součinnost.</w:t>
      </w:r>
    </w:p>
    <w:p w14:paraId="4A5E3AE9" w14:textId="021F8DF2" w:rsidR="000437A1" w:rsidRPr="00376958" w:rsidRDefault="000437A1" w:rsidP="00A92084">
      <w:pPr>
        <w:pStyle w:val="Zkladntext"/>
        <w:numPr>
          <w:ilvl w:val="0"/>
          <w:numId w:val="15"/>
        </w:numPr>
        <w:tabs>
          <w:tab w:val="clear" w:pos="360"/>
        </w:tabs>
        <w:suppressAutoHyphens/>
        <w:spacing w:before="120"/>
        <w:ind w:left="350"/>
        <w:jc w:val="both"/>
        <w:rPr>
          <w:rFonts w:ascii="Arial" w:hAnsi="Arial" w:cs="Arial"/>
          <w:sz w:val="22"/>
          <w:szCs w:val="22"/>
        </w:rPr>
      </w:pPr>
      <w:r w:rsidRPr="00376958">
        <w:rPr>
          <w:rFonts w:ascii="Arial" w:hAnsi="Arial" w:cs="Arial"/>
          <w:sz w:val="22"/>
          <w:szCs w:val="22"/>
        </w:rPr>
        <w:t>Zhotovitel při provádění díla provede veškerá potřebná opatření, která zamezí nežádoucím účinkům jeho činnosti na okolní prostředí a je povinen dodržovat veškeré opatření vyplývající z právních předpisů řešících problematiku vlivu na životní prostředí.</w:t>
      </w:r>
      <w:r w:rsidR="00625E58" w:rsidRPr="00376958">
        <w:rPr>
          <w:rFonts w:ascii="Arial" w:hAnsi="Arial" w:cs="Arial"/>
          <w:sz w:val="22"/>
          <w:szCs w:val="22"/>
        </w:rPr>
        <w:t xml:space="preserve"> Objednatel zhotovitele upozornil, že veškeré prováděné práce se nachází v území s vysokou ochranou vodních zdrojů</w:t>
      </w:r>
      <w:r w:rsidR="00FC7848" w:rsidRPr="00376958">
        <w:rPr>
          <w:rFonts w:ascii="Arial" w:hAnsi="Arial" w:cs="Arial"/>
          <w:sz w:val="22"/>
          <w:szCs w:val="22"/>
        </w:rPr>
        <w:t xml:space="preserve"> dle čl.</w:t>
      </w:r>
      <w:r w:rsidR="00782ABF">
        <w:rPr>
          <w:rFonts w:ascii="Arial" w:hAnsi="Arial" w:cs="Arial"/>
          <w:sz w:val="22"/>
          <w:szCs w:val="22"/>
        </w:rPr>
        <w:t xml:space="preserve"> </w:t>
      </w:r>
      <w:r w:rsidR="00FC7848" w:rsidRPr="00376958">
        <w:rPr>
          <w:rFonts w:ascii="Arial" w:hAnsi="Arial" w:cs="Arial"/>
          <w:sz w:val="22"/>
          <w:szCs w:val="22"/>
        </w:rPr>
        <w:t>III</w:t>
      </w:r>
      <w:r w:rsidR="00414D36">
        <w:rPr>
          <w:rFonts w:ascii="Arial" w:hAnsi="Arial" w:cs="Arial"/>
          <w:sz w:val="22"/>
          <w:szCs w:val="22"/>
        </w:rPr>
        <w:t>.</w:t>
      </w:r>
      <w:r w:rsidR="00FC7848" w:rsidRPr="00376958">
        <w:rPr>
          <w:rFonts w:ascii="Arial" w:hAnsi="Arial" w:cs="Arial"/>
          <w:sz w:val="22"/>
          <w:szCs w:val="22"/>
        </w:rPr>
        <w:t xml:space="preserve"> odst. 2</w:t>
      </w:r>
      <w:r w:rsidR="00782ABF">
        <w:rPr>
          <w:rFonts w:ascii="Arial" w:hAnsi="Arial" w:cs="Arial"/>
          <w:sz w:val="22"/>
          <w:szCs w:val="22"/>
        </w:rPr>
        <w:t>.</w:t>
      </w:r>
      <w:r w:rsidR="00FC7848" w:rsidRPr="00376958">
        <w:rPr>
          <w:rFonts w:ascii="Arial" w:hAnsi="Arial" w:cs="Arial"/>
          <w:sz w:val="22"/>
          <w:szCs w:val="22"/>
        </w:rPr>
        <w:t xml:space="preserve"> této smlouvy</w:t>
      </w:r>
      <w:r w:rsidR="00625E58" w:rsidRPr="00376958">
        <w:rPr>
          <w:rFonts w:ascii="Arial" w:hAnsi="Arial" w:cs="Arial"/>
          <w:sz w:val="22"/>
          <w:szCs w:val="22"/>
        </w:rPr>
        <w:t>.</w:t>
      </w:r>
    </w:p>
    <w:p w14:paraId="1C06D1FE" w14:textId="0F953BC8" w:rsidR="00D567BE" w:rsidRPr="00376958" w:rsidRDefault="00D567BE" w:rsidP="007C35E4">
      <w:pPr>
        <w:pStyle w:val="Zkladntext"/>
        <w:numPr>
          <w:ilvl w:val="0"/>
          <w:numId w:val="15"/>
        </w:numPr>
        <w:tabs>
          <w:tab w:val="clear" w:pos="360"/>
        </w:tabs>
        <w:suppressAutoHyphens/>
        <w:spacing w:before="120"/>
        <w:ind w:left="350"/>
        <w:jc w:val="both"/>
        <w:rPr>
          <w:rFonts w:ascii="Arial" w:hAnsi="Arial" w:cs="Arial"/>
          <w:sz w:val="22"/>
          <w:szCs w:val="22"/>
        </w:rPr>
      </w:pPr>
      <w:r w:rsidRPr="00376958">
        <w:rPr>
          <w:rFonts w:ascii="Arial" w:hAnsi="Arial" w:cs="Arial"/>
          <w:sz w:val="22"/>
          <w:szCs w:val="22"/>
        </w:rPr>
        <w:t>Nastanou-li u některé ze smluvních stran okolnosti bránící řádnému plnění smlouvy, je</w:t>
      </w:r>
      <w:r w:rsidR="00360EF0">
        <w:rPr>
          <w:rFonts w:ascii="Arial" w:hAnsi="Arial" w:cs="Arial"/>
          <w:sz w:val="22"/>
          <w:szCs w:val="22"/>
        </w:rPr>
        <w:t> </w:t>
      </w:r>
      <w:r w:rsidRPr="00376958">
        <w:rPr>
          <w:rFonts w:ascii="Arial" w:hAnsi="Arial" w:cs="Arial"/>
          <w:sz w:val="22"/>
          <w:szCs w:val="22"/>
        </w:rPr>
        <w:t>příslušná smluvní strana povinna tuto skutečnost bez zbytečného odkladu oznámit druhé smluvní straně a dohodnout termín jednání zástupců oprávněných jednat ve věcech technických a smluvních.</w:t>
      </w:r>
    </w:p>
    <w:p w14:paraId="4CB2AC7A" w14:textId="6B232A58" w:rsidR="00D567BE" w:rsidRPr="00376958" w:rsidRDefault="00D567BE" w:rsidP="007C35E4">
      <w:pPr>
        <w:pStyle w:val="Zkladntext"/>
        <w:numPr>
          <w:ilvl w:val="0"/>
          <w:numId w:val="15"/>
        </w:numPr>
        <w:tabs>
          <w:tab w:val="clear" w:pos="360"/>
        </w:tabs>
        <w:suppressAutoHyphens/>
        <w:spacing w:before="120"/>
        <w:ind w:left="350"/>
        <w:jc w:val="both"/>
        <w:rPr>
          <w:rFonts w:ascii="Arial" w:hAnsi="Arial" w:cs="Arial"/>
          <w:sz w:val="22"/>
          <w:szCs w:val="22"/>
        </w:rPr>
      </w:pPr>
      <w:r w:rsidRPr="00376958">
        <w:rPr>
          <w:rFonts w:ascii="Arial" w:hAnsi="Arial" w:cs="Arial"/>
          <w:sz w:val="22"/>
          <w:szCs w:val="22"/>
        </w:rPr>
        <w:t xml:space="preserve">V případě objektivně nepříznivých klimatických podmínek smluvní strany </w:t>
      </w:r>
      <w:r w:rsidR="002A3C03">
        <w:rPr>
          <w:rFonts w:ascii="Arial" w:hAnsi="Arial" w:cs="Arial"/>
          <w:sz w:val="22"/>
          <w:szCs w:val="22"/>
        </w:rPr>
        <w:t xml:space="preserve">po vzájemné dohodě </w:t>
      </w:r>
      <w:r w:rsidR="00E31111" w:rsidRPr="00376958">
        <w:rPr>
          <w:rFonts w:ascii="Arial" w:hAnsi="Arial" w:cs="Arial"/>
          <w:sz w:val="22"/>
          <w:szCs w:val="22"/>
        </w:rPr>
        <w:t>odloží</w:t>
      </w:r>
      <w:r w:rsidR="001A6D5D">
        <w:rPr>
          <w:rFonts w:ascii="Arial" w:hAnsi="Arial" w:cs="Arial"/>
          <w:sz w:val="22"/>
          <w:szCs w:val="22"/>
        </w:rPr>
        <w:t xml:space="preserve"> </w:t>
      </w:r>
      <w:r w:rsidRPr="00376958">
        <w:rPr>
          <w:rFonts w:ascii="Arial" w:hAnsi="Arial" w:cs="Arial"/>
          <w:sz w:val="22"/>
          <w:szCs w:val="22"/>
        </w:rPr>
        <w:t xml:space="preserve">termín plnění příslušného dílčího </w:t>
      </w:r>
      <w:r w:rsidR="002A3C03">
        <w:rPr>
          <w:rFonts w:ascii="Arial" w:hAnsi="Arial" w:cs="Arial"/>
          <w:sz w:val="22"/>
          <w:szCs w:val="22"/>
        </w:rPr>
        <w:t>plnění</w:t>
      </w:r>
      <w:r w:rsidR="002A3C03" w:rsidRPr="00376958">
        <w:rPr>
          <w:rFonts w:ascii="Arial" w:hAnsi="Arial" w:cs="Arial"/>
          <w:sz w:val="22"/>
          <w:szCs w:val="22"/>
        </w:rPr>
        <w:t xml:space="preserve"> </w:t>
      </w:r>
      <w:r w:rsidR="00FC7848" w:rsidRPr="00376958">
        <w:rPr>
          <w:rFonts w:ascii="Arial" w:hAnsi="Arial" w:cs="Arial"/>
          <w:sz w:val="22"/>
          <w:szCs w:val="22"/>
        </w:rPr>
        <w:t xml:space="preserve">dle </w:t>
      </w:r>
      <w:r w:rsidR="002A3C03">
        <w:rPr>
          <w:rFonts w:ascii="Arial" w:hAnsi="Arial" w:cs="Arial"/>
          <w:sz w:val="22"/>
          <w:szCs w:val="22"/>
        </w:rPr>
        <w:t xml:space="preserve">písemné </w:t>
      </w:r>
      <w:r w:rsidR="00FC7848" w:rsidRPr="00376958">
        <w:rPr>
          <w:rFonts w:ascii="Arial" w:hAnsi="Arial" w:cs="Arial"/>
          <w:sz w:val="22"/>
          <w:szCs w:val="22"/>
        </w:rPr>
        <w:t>výzvy</w:t>
      </w:r>
      <w:r w:rsidR="00E31111" w:rsidRPr="00376958">
        <w:rPr>
          <w:rFonts w:ascii="Arial" w:hAnsi="Arial" w:cs="Arial"/>
          <w:sz w:val="22"/>
          <w:szCs w:val="22"/>
        </w:rPr>
        <w:t xml:space="preserve"> </w:t>
      </w:r>
      <w:r w:rsidR="002A3C03">
        <w:rPr>
          <w:rFonts w:ascii="Arial" w:hAnsi="Arial" w:cs="Arial"/>
          <w:sz w:val="22"/>
          <w:szCs w:val="22"/>
        </w:rPr>
        <w:t xml:space="preserve">jedné ze smluvní stran </w:t>
      </w:r>
      <w:r w:rsidR="008364BC" w:rsidRPr="00376958">
        <w:rPr>
          <w:rFonts w:ascii="Arial" w:hAnsi="Arial" w:cs="Arial"/>
          <w:sz w:val="22"/>
          <w:szCs w:val="22"/>
        </w:rPr>
        <w:t>o</w:t>
      </w:r>
      <w:r w:rsidR="00E31111" w:rsidRPr="00376958">
        <w:rPr>
          <w:rFonts w:ascii="Arial" w:hAnsi="Arial" w:cs="Arial"/>
          <w:sz w:val="22"/>
          <w:szCs w:val="22"/>
        </w:rPr>
        <w:t xml:space="preserve"> počet dní, po který nepříznivé klimatické podmínky trvají</w:t>
      </w:r>
      <w:r w:rsidRPr="00376958">
        <w:rPr>
          <w:rFonts w:ascii="Arial" w:hAnsi="Arial" w:cs="Arial"/>
          <w:sz w:val="22"/>
          <w:szCs w:val="22"/>
        </w:rPr>
        <w:t>.</w:t>
      </w:r>
    </w:p>
    <w:p w14:paraId="7D8FAECA" w14:textId="3F1C55C6" w:rsidR="00924AF4" w:rsidRDefault="00396692" w:rsidP="00F275CD">
      <w:pPr>
        <w:pStyle w:val="Zkladntext"/>
        <w:numPr>
          <w:ilvl w:val="0"/>
          <w:numId w:val="15"/>
        </w:numPr>
        <w:tabs>
          <w:tab w:val="clear" w:pos="360"/>
        </w:tabs>
        <w:suppressAutoHyphens/>
        <w:spacing w:before="120"/>
        <w:ind w:left="350"/>
        <w:jc w:val="both"/>
        <w:rPr>
          <w:rFonts w:ascii="Arial" w:hAnsi="Arial" w:cs="Arial"/>
          <w:sz w:val="22"/>
          <w:szCs w:val="22"/>
        </w:rPr>
      </w:pPr>
      <w:r w:rsidRPr="00376958">
        <w:rPr>
          <w:rFonts w:ascii="Arial" w:hAnsi="Arial" w:cs="Arial"/>
          <w:sz w:val="22"/>
          <w:szCs w:val="22"/>
        </w:rPr>
        <w:t>Zhotovitel není oprávněn postoupit ani převést na třetí stranu jakákoliv svá práva či</w:t>
      </w:r>
      <w:r w:rsidR="00360EF0">
        <w:rPr>
          <w:rFonts w:ascii="Arial" w:hAnsi="Arial" w:cs="Arial"/>
          <w:sz w:val="22"/>
          <w:szCs w:val="22"/>
        </w:rPr>
        <w:t> </w:t>
      </w:r>
      <w:r w:rsidRPr="00376958">
        <w:rPr>
          <w:rFonts w:ascii="Arial" w:hAnsi="Arial" w:cs="Arial"/>
          <w:sz w:val="22"/>
          <w:szCs w:val="22"/>
        </w:rPr>
        <w:t>povinnosti vyplývající z této smlouvy.</w:t>
      </w:r>
    </w:p>
    <w:p w14:paraId="0C317FDC" w14:textId="77777777" w:rsidR="00F60A1B" w:rsidRDefault="00F60A1B" w:rsidP="00F275CD">
      <w:pPr>
        <w:pStyle w:val="Zkladntext"/>
        <w:numPr>
          <w:ilvl w:val="0"/>
          <w:numId w:val="15"/>
        </w:numPr>
        <w:tabs>
          <w:tab w:val="clear" w:pos="360"/>
        </w:tabs>
        <w:suppressAutoHyphens/>
        <w:spacing w:before="120"/>
        <w:ind w:left="350"/>
        <w:jc w:val="both"/>
        <w:rPr>
          <w:rFonts w:ascii="Arial" w:hAnsi="Arial" w:cs="Arial"/>
          <w:sz w:val="22"/>
          <w:szCs w:val="22"/>
        </w:rPr>
      </w:pPr>
      <w:r>
        <w:rPr>
          <w:rFonts w:ascii="Arial" w:hAnsi="Arial" w:cs="Arial"/>
          <w:sz w:val="22"/>
          <w:szCs w:val="22"/>
        </w:rPr>
        <w:t>V případě, že v průběhu provedení díla vstoupí v platnost novela některého z předpisů uvedených v této smlouvě, příp. bude vydán jiný právní předpis, který by se týkal uvedené problematiky, je zhotovitel povinen řídit se těmito novými přepisy.</w:t>
      </w:r>
    </w:p>
    <w:p w14:paraId="6202D3CA" w14:textId="77777777" w:rsidR="00433990" w:rsidRDefault="002C03DB" w:rsidP="00F275CD">
      <w:pPr>
        <w:pStyle w:val="Zkladntext"/>
        <w:numPr>
          <w:ilvl w:val="0"/>
          <w:numId w:val="15"/>
        </w:numPr>
        <w:tabs>
          <w:tab w:val="clear" w:pos="360"/>
        </w:tabs>
        <w:suppressAutoHyphens/>
        <w:spacing w:before="120"/>
        <w:ind w:left="350"/>
        <w:jc w:val="both"/>
        <w:rPr>
          <w:rFonts w:ascii="Arial" w:hAnsi="Arial" w:cs="Arial"/>
          <w:sz w:val="22"/>
          <w:szCs w:val="22"/>
        </w:rPr>
      </w:pPr>
      <w:r>
        <w:rPr>
          <w:rFonts w:ascii="Arial" w:hAnsi="Arial" w:cs="Arial"/>
          <w:sz w:val="22"/>
          <w:szCs w:val="22"/>
        </w:rPr>
        <w:t xml:space="preserve">Dodávky energií a vody pro plnění díla budou zajištěny zhotovitelem </w:t>
      </w:r>
      <w:r w:rsidR="00EE4DEB">
        <w:rPr>
          <w:rFonts w:ascii="Arial" w:hAnsi="Arial" w:cs="Arial"/>
          <w:sz w:val="22"/>
          <w:szCs w:val="22"/>
        </w:rPr>
        <w:t xml:space="preserve">na jeho účet </w:t>
      </w:r>
      <w:r>
        <w:rPr>
          <w:rFonts w:ascii="Arial" w:hAnsi="Arial" w:cs="Arial"/>
          <w:sz w:val="22"/>
          <w:szCs w:val="22"/>
        </w:rPr>
        <w:t>v rámci řešení zařízení místa plnění</w:t>
      </w:r>
      <w:r w:rsidR="00EE4DEB">
        <w:rPr>
          <w:rFonts w:ascii="Arial" w:hAnsi="Arial" w:cs="Arial"/>
          <w:sz w:val="22"/>
          <w:szCs w:val="22"/>
        </w:rPr>
        <w:t>.</w:t>
      </w:r>
    </w:p>
    <w:p w14:paraId="6306C466" w14:textId="2C65FC57" w:rsidR="00631529" w:rsidRPr="00376958" w:rsidRDefault="00631529" w:rsidP="00631529">
      <w:pPr>
        <w:pStyle w:val="Zkladntext"/>
        <w:numPr>
          <w:ilvl w:val="0"/>
          <w:numId w:val="15"/>
        </w:numPr>
        <w:suppressAutoHyphens/>
        <w:spacing w:before="120"/>
        <w:jc w:val="both"/>
        <w:rPr>
          <w:rFonts w:ascii="Arial" w:hAnsi="Arial" w:cs="Arial"/>
          <w:sz w:val="22"/>
          <w:szCs w:val="22"/>
        </w:rPr>
      </w:pPr>
      <w:r w:rsidRPr="00376958">
        <w:rPr>
          <w:rFonts w:ascii="Arial" w:hAnsi="Arial" w:cs="Arial"/>
          <w:sz w:val="22"/>
          <w:szCs w:val="22"/>
        </w:rPr>
        <w:t xml:space="preserve">Zhotovitel je povinen ihned nahlásit objednateli veškeré zjištěné závady na předmětu </w:t>
      </w:r>
      <w:r>
        <w:rPr>
          <w:rFonts w:ascii="Arial" w:hAnsi="Arial" w:cs="Arial"/>
          <w:sz w:val="22"/>
          <w:szCs w:val="22"/>
        </w:rPr>
        <w:t>díla</w:t>
      </w:r>
      <w:r w:rsidRPr="00376958">
        <w:rPr>
          <w:rFonts w:ascii="Arial" w:hAnsi="Arial" w:cs="Arial"/>
          <w:sz w:val="22"/>
          <w:szCs w:val="22"/>
        </w:rPr>
        <w:t>.</w:t>
      </w:r>
    </w:p>
    <w:p w14:paraId="15A95DF1" w14:textId="7CC4DD57" w:rsidR="00631529" w:rsidRDefault="00631529" w:rsidP="00631529">
      <w:pPr>
        <w:pStyle w:val="Zkladntext"/>
        <w:numPr>
          <w:ilvl w:val="0"/>
          <w:numId w:val="15"/>
        </w:numPr>
        <w:suppressAutoHyphens/>
        <w:spacing w:before="120"/>
        <w:jc w:val="both"/>
        <w:rPr>
          <w:rFonts w:ascii="Arial" w:hAnsi="Arial" w:cs="Arial"/>
          <w:sz w:val="22"/>
          <w:szCs w:val="22"/>
        </w:rPr>
      </w:pPr>
      <w:r w:rsidRPr="00376958">
        <w:rPr>
          <w:rFonts w:ascii="Arial" w:hAnsi="Arial" w:cs="Arial"/>
          <w:sz w:val="22"/>
          <w:szCs w:val="22"/>
        </w:rPr>
        <w:t>Veškeré dopravní prostředky, stroje a zařízení zhotovitele musí být řádně označeny podle platných předpisů a musí odpovídat všem technickým normám či předpisům, zejména pro jejich přepravu a provoz.</w:t>
      </w:r>
    </w:p>
    <w:p w14:paraId="276C5548" w14:textId="5BE4531E" w:rsidR="00C7549E" w:rsidRDefault="00C7549E" w:rsidP="00631529">
      <w:pPr>
        <w:pStyle w:val="Zkladntext"/>
        <w:numPr>
          <w:ilvl w:val="0"/>
          <w:numId w:val="15"/>
        </w:numPr>
        <w:suppressAutoHyphens/>
        <w:spacing w:before="120"/>
        <w:jc w:val="both"/>
        <w:rPr>
          <w:rFonts w:ascii="Arial" w:hAnsi="Arial" w:cs="Arial"/>
          <w:sz w:val="22"/>
          <w:szCs w:val="22"/>
        </w:rPr>
      </w:pPr>
      <w:r>
        <w:rPr>
          <w:rFonts w:ascii="Arial" w:hAnsi="Arial" w:cs="Arial"/>
          <w:sz w:val="22"/>
          <w:szCs w:val="22"/>
        </w:rPr>
        <w:t xml:space="preserve">Zhotovitel je povinen informovat objednatele o termínu kácení jednotlivých dřevin vždy nejpozději 30 dnů před provedením kácení. </w:t>
      </w:r>
    </w:p>
    <w:p w14:paraId="32A66C8A" w14:textId="77777777" w:rsidR="00924AF4" w:rsidRPr="00376958" w:rsidRDefault="00924AF4" w:rsidP="00AF3755">
      <w:pPr>
        <w:pStyle w:val="Zkladntext"/>
        <w:suppressAutoHyphens/>
        <w:jc w:val="left"/>
        <w:rPr>
          <w:rFonts w:ascii="Arial" w:hAnsi="Arial" w:cs="Arial"/>
          <w:snapToGrid w:val="0"/>
          <w:sz w:val="22"/>
          <w:szCs w:val="22"/>
        </w:rPr>
      </w:pPr>
    </w:p>
    <w:p w14:paraId="359EC2B3" w14:textId="77777777" w:rsidR="001554BA" w:rsidRPr="00376958" w:rsidRDefault="00AD1CC5" w:rsidP="007C35E4">
      <w:pPr>
        <w:widowControl w:val="0"/>
        <w:adjustRightInd w:val="0"/>
        <w:spacing w:after="360"/>
        <w:ind w:left="357"/>
        <w:jc w:val="center"/>
        <w:textAlignment w:val="baseline"/>
        <w:outlineLvl w:val="0"/>
        <w:rPr>
          <w:rFonts w:cs="Arial"/>
          <w:b/>
          <w:caps/>
          <w:spacing w:val="20"/>
          <w:sz w:val="22"/>
          <w:szCs w:val="22"/>
        </w:rPr>
      </w:pPr>
      <w:r w:rsidRPr="00376958">
        <w:rPr>
          <w:rFonts w:cs="Arial"/>
          <w:b/>
          <w:caps/>
          <w:spacing w:val="20"/>
          <w:sz w:val="22"/>
          <w:szCs w:val="22"/>
        </w:rPr>
        <w:t>VIII</w:t>
      </w:r>
      <w:r w:rsidR="000437A1" w:rsidRPr="00376958">
        <w:rPr>
          <w:rFonts w:cs="Arial"/>
          <w:b/>
          <w:caps/>
          <w:spacing w:val="20"/>
          <w:sz w:val="22"/>
          <w:szCs w:val="22"/>
        </w:rPr>
        <w:t>. Kontrola provádění díla</w:t>
      </w:r>
    </w:p>
    <w:p w14:paraId="26A01B54" w14:textId="23261F9D" w:rsidR="00640EB4" w:rsidRPr="00376958" w:rsidRDefault="000437A1" w:rsidP="00044C09">
      <w:pPr>
        <w:pStyle w:val="Zkladntext"/>
        <w:numPr>
          <w:ilvl w:val="0"/>
          <w:numId w:val="6"/>
        </w:numPr>
        <w:tabs>
          <w:tab w:val="clear" w:pos="720"/>
          <w:tab w:val="num" w:pos="426"/>
        </w:tabs>
        <w:suppressAutoHyphens/>
        <w:spacing w:before="120" w:line="240" w:lineRule="atLeast"/>
        <w:ind w:left="425" w:hanging="425"/>
        <w:jc w:val="both"/>
        <w:rPr>
          <w:rFonts w:ascii="Arial" w:hAnsi="Arial" w:cs="Arial"/>
          <w:sz w:val="22"/>
          <w:szCs w:val="22"/>
        </w:rPr>
      </w:pPr>
      <w:r w:rsidRPr="00376958">
        <w:rPr>
          <w:rFonts w:ascii="Arial" w:hAnsi="Arial" w:cs="Arial"/>
          <w:sz w:val="22"/>
          <w:szCs w:val="22"/>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tak zhotovitel neučiní ani v přiměřené lhůtě mu k tomu poskytnuté, nejméně však v délce 5 pracovních dnů, je objednatel oprávněn odstoupit od smlouvy.</w:t>
      </w:r>
    </w:p>
    <w:p w14:paraId="6745383C" w14:textId="77777777" w:rsidR="00640EB4" w:rsidRPr="00376958" w:rsidRDefault="00640EB4" w:rsidP="00CB1C47">
      <w:pPr>
        <w:pStyle w:val="Zkladntext"/>
        <w:numPr>
          <w:ilvl w:val="0"/>
          <w:numId w:val="6"/>
        </w:numPr>
        <w:tabs>
          <w:tab w:val="clear" w:pos="720"/>
          <w:tab w:val="num" w:pos="426"/>
        </w:tabs>
        <w:suppressAutoHyphens/>
        <w:spacing w:before="120" w:line="240" w:lineRule="atLeast"/>
        <w:ind w:left="425" w:hanging="425"/>
        <w:jc w:val="both"/>
        <w:rPr>
          <w:rFonts w:ascii="Arial" w:hAnsi="Arial" w:cs="Arial"/>
          <w:sz w:val="22"/>
          <w:szCs w:val="22"/>
        </w:rPr>
      </w:pPr>
      <w:r w:rsidRPr="00376958">
        <w:rPr>
          <w:rFonts w:ascii="Arial" w:hAnsi="Arial" w:cs="Arial"/>
          <w:sz w:val="22"/>
          <w:szCs w:val="22"/>
        </w:rPr>
        <w:t>Objednatel není povinen převzít plnění, které vykazuje vady či nedodělky.</w:t>
      </w:r>
    </w:p>
    <w:p w14:paraId="658B4404" w14:textId="77777777" w:rsidR="00F56990" w:rsidRPr="00376958" w:rsidRDefault="000437A1" w:rsidP="00025574">
      <w:pPr>
        <w:pStyle w:val="Zkladntext"/>
        <w:numPr>
          <w:ilvl w:val="0"/>
          <w:numId w:val="6"/>
        </w:numPr>
        <w:tabs>
          <w:tab w:val="clear" w:pos="720"/>
          <w:tab w:val="num" w:pos="426"/>
        </w:tabs>
        <w:suppressAutoHyphens/>
        <w:spacing w:before="120" w:line="240" w:lineRule="atLeast"/>
        <w:ind w:left="425" w:hanging="425"/>
        <w:jc w:val="both"/>
        <w:rPr>
          <w:rFonts w:ascii="Arial" w:hAnsi="Arial" w:cs="Arial"/>
          <w:sz w:val="22"/>
          <w:szCs w:val="22"/>
        </w:rPr>
      </w:pPr>
      <w:r w:rsidRPr="001C0066">
        <w:rPr>
          <w:rFonts w:ascii="Arial" w:hAnsi="Arial" w:cs="Arial"/>
          <w:sz w:val="22"/>
          <w:szCs w:val="22"/>
        </w:rPr>
        <w:t xml:space="preserve">Zhotovitel je povinen </w:t>
      </w:r>
      <w:r w:rsidR="002A3C03" w:rsidRPr="001C0066">
        <w:rPr>
          <w:rFonts w:ascii="Arial" w:hAnsi="Arial" w:cs="Arial"/>
          <w:sz w:val="22"/>
          <w:szCs w:val="22"/>
        </w:rPr>
        <w:t>po podpisu tét</w:t>
      </w:r>
      <w:r w:rsidR="009225F8" w:rsidRPr="001C0066">
        <w:rPr>
          <w:rFonts w:ascii="Arial" w:hAnsi="Arial" w:cs="Arial"/>
          <w:sz w:val="22"/>
          <w:szCs w:val="22"/>
        </w:rPr>
        <w:t>o</w:t>
      </w:r>
      <w:r w:rsidR="002A3C03" w:rsidRPr="001C0066">
        <w:rPr>
          <w:rFonts w:ascii="Arial" w:hAnsi="Arial" w:cs="Arial"/>
          <w:sz w:val="22"/>
          <w:szCs w:val="22"/>
        </w:rPr>
        <w:t xml:space="preserve"> smlouvy </w:t>
      </w:r>
      <w:r w:rsidRPr="001C0066">
        <w:rPr>
          <w:rFonts w:ascii="Arial" w:hAnsi="Arial" w:cs="Arial"/>
          <w:sz w:val="22"/>
          <w:szCs w:val="22"/>
        </w:rPr>
        <w:t xml:space="preserve">určit odpovědného pracovníka odpovídajícího za řádné provedení prací (vedoucí </w:t>
      </w:r>
      <w:r w:rsidR="00F56990" w:rsidRPr="001C0066">
        <w:rPr>
          <w:rFonts w:ascii="Arial" w:hAnsi="Arial" w:cs="Arial"/>
          <w:sz w:val="22"/>
          <w:szCs w:val="22"/>
        </w:rPr>
        <w:t>realizačního týmu</w:t>
      </w:r>
      <w:r w:rsidRPr="001C0066">
        <w:rPr>
          <w:rFonts w:ascii="Arial" w:hAnsi="Arial" w:cs="Arial"/>
          <w:sz w:val="22"/>
          <w:szCs w:val="22"/>
        </w:rPr>
        <w:t>)</w:t>
      </w:r>
      <w:r w:rsidR="002A3C03" w:rsidRPr="001C0066">
        <w:rPr>
          <w:rFonts w:ascii="Arial" w:hAnsi="Arial" w:cs="Arial"/>
          <w:sz w:val="22"/>
          <w:szCs w:val="22"/>
        </w:rPr>
        <w:t xml:space="preserve"> a o tomto</w:t>
      </w:r>
      <w:r w:rsidR="002A3C03">
        <w:rPr>
          <w:rFonts w:ascii="Arial" w:hAnsi="Arial" w:cs="Arial"/>
          <w:sz w:val="22"/>
          <w:szCs w:val="22"/>
        </w:rPr>
        <w:t xml:space="preserve"> </w:t>
      </w:r>
      <w:r w:rsidR="009225F8">
        <w:rPr>
          <w:rFonts w:ascii="Arial" w:hAnsi="Arial" w:cs="Arial"/>
          <w:sz w:val="22"/>
          <w:szCs w:val="22"/>
        </w:rPr>
        <w:t xml:space="preserve">neprodleně </w:t>
      </w:r>
      <w:r w:rsidR="002A3C03">
        <w:rPr>
          <w:rFonts w:ascii="Arial" w:hAnsi="Arial" w:cs="Arial"/>
          <w:sz w:val="22"/>
          <w:szCs w:val="22"/>
        </w:rPr>
        <w:t>informovat objednatele</w:t>
      </w:r>
      <w:r w:rsidRPr="00376958">
        <w:rPr>
          <w:rFonts w:ascii="Arial" w:hAnsi="Arial" w:cs="Arial"/>
          <w:sz w:val="22"/>
          <w:szCs w:val="22"/>
        </w:rPr>
        <w:t xml:space="preserve">. Tento pracovník je povinen </w:t>
      </w:r>
      <w:r w:rsidR="00025574" w:rsidRPr="00376958">
        <w:rPr>
          <w:rFonts w:ascii="Arial" w:hAnsi="Arial" w:cs="Arial"/>
          <w:sz w:val="22"/>
          <w:szCs w:val="22"/>
        </w:rPr>
        <w:t xml:space="preserve">odborně řídit provádění díla a </w:t>
      </w:r>
      <w:r w:rsidRPr="00376958">
        <w:rPr>
          <w:rFonts w:ascii="Arial" w:hAnsi="Arial" w:cs="Arial"/>
          <w:sz w:val="22"/>
          <w:szCs w:val="22"/>
        </w:rPr>
        <w:t xml:space="preserve">sám řádně a pravidelně kontrolovat provádění díla. </w:t>
      </w:r>
      <w:r w:rsidR="00025574" w:rsidRPr="00376958">
        <w:rPr>
          <w:rFonts w:ascii="Arial" w:hAnsi="Arial" w:cs="Arial"/>
          <w:sz w:val="22"/>
          <w:szCs w:val="22"/>
        </w:rPr>
        <w:t xml:space="preserve">Vedoucím realizačního týmu může být určena pouze osoba, která prokázala technickou kvalifikaci v rámci zadávacího řízení.  </w:t>
      </w:r>
      <w:r w:rsidR="00025574" w:rsidRPr="00376958">
        <w:rPr>
          <w:rStyle w:val="cf01"/>
          <w:rFonts w:ascii="Arial" w:hAnsi="Arial" w:cs="Arial"/>
          <w:sz w:val="22"/>
          <w:szCs w:val="22"/>
        </w:rPr>
        <w:t>Není-li z objektivních důvodů možné tuto osobu jmenovat nebo vzniknou-li v průběhu realizace díla okolnosti, v důsledku nichž není vedoucí realizačního týmu schopen nadále vykonávat činnost, je možné jej nahradit pouze osobou s minimálně stejnou technickou kvalifikací, jaká byla požadována v rámci zadávacího řízení. Tato změna může být provedena pouze s předchozím písemným souhlasem objednatele</w:t>
      </w:r>
      <w:r w:rsidR="00025574" w:rsidRPr="00376958">
        <w:rPr>
          <w:rStyle w:val="cf01"/>
          <w:rFonts w:ascii="Arial" w:hAnsi="Arial" w:cs="Arial"/>
        </w:rPr>
        <w:t>.</w:t>
      </w:r>
    </w:p>
    <w:p w14:paraId="2ABD2EB6" w14:textId="5756F41B" w:rsidR="000437A1" w:rsidRPr="00376958" w:rsidRDefault="000437A1" w:rsidP="00CB3A9F">
      <w:pPr>
        <w:pStyle w:val="Zkladntext"/>
        <w:numPr>
          <w:ilvl w:val="0"/>
          <w:numId w:val="6"/>
        </w:numPr>
        <w:tabs>
          <w:tab w:val="clear" w:pos="720"/>
          <w:tab w:val="num" w:pos="426"/>
        </w:tabs>
        <w:suppressAutoHyphens/>
        <w:spacing w:before="120" w:line="240" w:lineRule="atLeast"/>
        <w:ind w:left="425" w:hanging="425"/>
        <w:jc w:val="both"/>
        <w:rPr>
          <w:rFonts w:ascii="Arial" w:hAnsi="Arial" w:cs="Arial"/>
          <w:sz w:val="22"/>
          <w:szCs w:val="22"/>
        </w:rPr>
      </w:pPr>
      <w:r w:rsidRPr="00376958">
        <w:rPr>
          <w:rFonts w:ascii="Arial" w:hAnsi="Arial" w:cs="Arial"/>
          <w:sz w:val="22"/>
          <w:szCs w:val="22"/>
        </w:rPr>
        <w:t>Objednatel je oprávněn kdykoliv v průběhu provádění díla svolat kontrolní den, kterého se</w:t>
      </w:r>
      <w:r w:rsidR="002A5C7C">
        <w:rPr>
          <w:rFonts w:ascii="Arial" w:hAnsi="Arial" w:cs="Arial"/>
          <w:sz w:val="22"/>
          <w:szCs w:val="22"/>
        </w:rPr>
        <w:t> </w:t>
      </w:r>
      <w:r w:rsidRPr="00376958">
        <w:rPr>
          <w:rFonts w:ascii="Arial" w:hAnsi="Arial" w:cs="Arial"/>
          <w:sz w:val="22"/>
          <w:szCs w:val="22"/>
        </w:rPr>
        <w:t xml:space="preserve">musí vedoucí </w:t>
      </w:r>
      <w:r w:rsidR="002A3C03">
        <w:rPr>
          <w:rFonts w:ascii="Arial" w:hAnsi="Arial" w:cs="Arial"/>
          <w:sz w:val="22"/>
          <w:szCs w:val="22"/>
        </w:rPr>
        <w:t>realizačního týmu</w:t>
      </w:r>
      <w:r w:rsidRPr="00376958">
        <w:rPr>
          <w:rFonts w:ascii="Arial" w:hAnsi="Arial" w:cs="Arial"/>
          <w:sz w:val="22"/>
          <w:szCs w:val="22"/>
        </w:rPr>
        <w:t xml:space="preserve"> a na výzvu objednatele i odpovědný zástupce </w:t>
      </w:r>
      <w:r w:rsidRPr="00376958">
        <w:rPr>
          <w:rFonts w:ascii="Arial" w:hAnsi="Arial" w:cs="Arial"/>
          <w:sz w:val="22"/>
          <w:szCs w:val="22"/>
        </w:rPr>
        <w:lastRenderedPageBreak/>
        <w:t>zhotovitele zúčastnit. O kontrole pořídí smluvní strany zápis, v němž uvedou výsledek kontroly, požadavky objednatele na odstranění zjištěných nedostatků a lhůtu k jejich odstranění. Nedojde-li k jiné dohodě smluvních stran, je lhůta pro odstranění zjištěných nedostatků 5 pracovních dnů od provedení kontroly.</w:t>
      </w:r>
    </w:p>
    <w:p w14:paraId="36B5CD1E" w14:textId="2A90F309" w:rsidR="000437A1" w:rsidRPr="00376958" w:rsidRDefault="000437A1" w:rsidP="00795087">
      <w:pPr>
        <w:pStyle w:val="Zkladntext"/>
        <w:numPr>
          <w:ilvl w:val="0"/>
          <w:numId w:val="6"/>
        </w:numPr>
        <w:tabs>
          <w:tab w:val="clear" w:pos="720"/>
          <w:tab w:val="num" w:pos="426"/>
        </w:tabs>
        <w:suppressAutoHyphens/>
        <w:spacing w:before="120" w:line="240" w:lineRule="atLeast"/>
        <w:ind w:left="425" w:hanging="425"/>
        <w:jc w:val="both"/>
        <w:rPr>
          <w:rFonts w:ascii="Arial" w:hAnsi="Arial" w:cs="Arial"/>
          <w:sz w:val="22"/>
          <w:szCs w:val="22"/>
        </w:rPr>
      </w:pPr>
      <w:r w:rsidRPr="00376958">
        <w:rPr>
          <w:rFonts w:ascii="Arial" w:hAnsi="Arial" w:cs="Arial"/>
          <w:sz w:val="22"/>
          <w:szCs w:val="22"/>
        </w:rPr>
        <w:t>Pokud porušením povinností zhotovitele dojde ke způsobení škody objednateli nebo třetím osobám z titulu opomenutí, nedbalosti nebo neplněním podmínek vyplývajících ze zákona, technických nebo jiných norem nebo vyplývajících z této smlouvy, je zhotovitel povinen tuto škodu nahradit. Veškeré náklady s tím spojené nese zhotovitel.</w:t>
      </w:r>
      <w:r w:rsidR="00795087" w:rsidRPr="00376958">
        <w:rPr>
          <w:rFonts w:ascii="Arial" w:hAnsi="Arial" w:cs="Arial"/>
          <w:sz w:val="22"/>
          <w:szCs w:val="22"/>
        </w:rPr>
        <w:t xml:space="preserve"> Zhotovitel odpovídá za</w:t>
      </w:r>
      <w:r w:rsidR="002A5C7C">
        <w:rPr>
          <w:rFonts w:ascii="Arial" w:hAnsi="Arial" w:cs="Arial"/>
          <w:sz w:val="22"/>
          <w:szCs w:val="22"/>
        </w:rPr>
        <w:t> </w:t>
      </w:r>
      <w:r w:rsidR="00795087" w:rsidRPr="00376958">
        <w:rPr>
          <w:rFonts w:ascii="Arial" w:hAnsi="Arial" w:cs="Arial"/>
          <w:sz w:val="22"/>
          <w:szCs w:val="22"/>
        </w:rPr>
        <w:t xml:space="preserve">škodu způsobenou i okolnostmi, které mají původ v povaze strojů, přístrojů nebo jiných věcí, které zhotovitel použil při provádění díla. </w:t>
      </w:r>
    </w:p>
    <w:p w14:paraId="778AB8EF" w14:textId="77777777" w:rsidR="000437A1" w:rsidRPr="00376958" w:rsidRDefault="000437A1" w:rsidP="00CB3A9F">
      <w:pPr>
        <w:pStyle w:val="Zkladntext"/>
        <w:numPr>
          <w:ilvl w:val="0"/>
          <w:numId w:val="6"/>
        </w:numPr>
        <w:tabs>
          <w:tab w:val="clear" w:pos="720"/>
          <w:tab w:val="num" w:pos="426"/>
        </w:tabs>
        <w:suppressAutoHyphens/>
        <w:spacing w:before="120" w:line="240" w:lineRule="atLeast"/>
        <w:ind w:left="425" w:hanging="425"/>
        <w:jc w:val="both"/>
        <w:rPr>
          <w:rFonts w:ascii="Arial" w:hAnsi="Arial" w:cs="Arial"/>
          <w:sz w:val="22"/>
          <w:szCs w:val="22"/>
        </w:rPr>
      </w:pPr>
      <w:r w:rsidRPr="00376958">
        <w:rPr>
          <w:rFonts w:ascii="Arial" w:hAnsi="Arial" w:cs="Arial"/>
          <w:sz w:val="22"/>
          <w:szCs w:val="22"/>
        </w:rPr>
        <w:t xml:space="preserve">Zhotovitel odpovídá i za škodu způsobenou činností těch, kteří pro něj dílo provádějí. </w:t>
      </w:r>
    </w:p>
    <w:p w14:paraId="1FE59C24" w14:textId="504C1D29" w:rsidR="00AD1CC5" w:rsidRPr="00376958" w:rsidRDefault="000437A1" w:rsidP="00A92084">
      <w:pPr>
        <w:pStyle w:val="Zkladntext"/>
        <w:numPr>
          <w:ilvl w:val="0"/>
          <w:numId w:val="6"/>
        </w:numPr>
        <w:tabs>
          <w:tab w:val="clear" w:pos="720"/>
          <w:tab w:val="num" w:pos="426"/>
        </w:tabs>
        <w:suppressAutoHyphens/>
        <w:spacing w:before="120" w:after="240" w:line="240" w:lineRule="atLeast"/>
        <w:ind w:left="425" w:hanging="425"/>
        <w:jc w:val="both"/>
        <w:rPr>
          <w:rFonts w:ascii="Arial" w:hAnsi="Arial" w:cs="Arial"/>
          <w:sz w:val="22"/>
          <w:szCs w:val="22"/>
        </w:rPr>
      </w:pPr>
      <w:r w:rsidRPr="00376958">
        <w:rPr>
          <w:rFonts w:ascii="Arial" w:hAnsi="Arial" w:cs="Arial"/>
          <w:sz w:val="22"/>
          <w:szCs w:val="22"/>
        </w:rPr>
        <w:t xml:space="preserve">Zhotovitel </w:t>
      </w:r>
      <w:r w:rsidR="00695237">
        <w:rPr>
          <w:rFonts w:ascii="Arial" w:hAnsi="Arial" w:cs="Arial"/>
          <w:sz w:val="22"/>
          <w:szCs w:val="22"/>
        </w:rPr>
        <w:t>se zavazuje, že po celou dobu účinnosti této smlouvy bude mít účinnou pojistnou smlouvu pro případ způsobení újmy v </w:t>
      </w:r>
      <w:r w:rsidR="00CA1D1E">
        <w:rPr>
          <w:rFonts w:ascii="Arial" w:hAnsi="Arial" w:cs="Arial"/>
          <w:sz w:val="22"/>
          <w:szCs w:val="22"/>
        </w:rPr>
        <w:t>souvislosti</w:t>
      </w:r>
      <w:r w:rsidR="00695237">
        <w:rPr>
          <w:rFonts w:ascii="Arial" w:hAnsi="Arial" w:cs="Arial"/>
          <w:sz w:val="22"/>
          <w:szCs w:val="22"/>
        </w:rPr>
        <w:t xml:space="preserve"> s výkonem předmětné smluvní </w:t>
      </w:r>
      <w:r w:rsidR="00CA1D1E">
        <w:rPr>
          <w:rFonts w:ascii="Arial" w:hAnsi="Arial" w:cs="Arial"/>
          <w:sz w:val="22"/>
          <w:szCs w:val="22"/>
        </w:rPr>
        <w:t>činnosti na</w:t>
      </w:r>
      <w:r w:rsidR="00695237">
        <w:rPr>
          <w:rFonts w:ascii="Arial" w:hAnsi="Arial" w:cs="Arial"/>
          <w:sz w:val="22"/>
          <w:szCs w:val="22"/>
        </w:rPr>
        <w:t xml:space="preserve"> částku ve výši min. </w:t>
      </w:r>
      <w:r w:rsidR="00C214B9">
        <w:rPr>
          <w:rFonts w:ascii="Arial" w:hAnsi="Arial" w:cs="Arial"/>
          <w:b/>
          <w:sz w:val="22"/>
          <w:szCs w:val="22"/>
        </w:rPr>
        <w:t>2</w:t>
      </w:r>
      <w:r w:rsidR="00820F99" w:rsidRPr="00376958">
        <w:rPr>
          <w:rFonts w:ascii="Arial" w:hAnsi="Arial" w:cs="Arial"/>
          <w:b/>
          <w:sz w:val="22"/>
          <w:szCs w:val="22"/>
        </w:rPr>
        <w:t xml:space="preserve"> </w:t>
      </w:r>
      <w:r w:rsidR="00795087" w:rsidRPr="00376958">
        <w:rPr>
          <w:rFonts w:ascii="Arial" w:hAnsi="Arial" w:cs="Arial"/>
          <w:b/>
          <w:sz w:val="22"/>
          <w:szCs w:val="22"/>
        </w:rPr>
        <w:t>0</w:t>
      </w:r>
      <w:r w:rsidR="005D44B3" w:rsidRPr="00376958">
        <w:rPr>
          <w:rFonts w:ascii="Arial" w:hAnsi="Arial" w:cs="Arial"/>
          <w:b/>
          <w:sz w:val="22"/>
          <w:szCs w:val="22"/>
        </w:rPr>
        <w:t xml:space="preserve">00 </w:t>
      </w:r>
      <w:r w:rsidRPr="00376958">
        <w:rPr>
          <w:rFonts w:ascii="Arial" w:hAnsi="Arial" w:cs="Arial"/>
          <w:b/>
          <w:sz w:val="22"/>
          <w:szCs w:val="22"/>
        </w:rPr>
        <w:t>000,-</w:t>
      </w:r>
      <w:r w:rsidR="00795087" w:rsidRPr="00376958">
        <w:rPr>
          <w:rFonts w:ascii="Arial" w:hAnsi="Arial" w:cs="Arial"/>
          <w:b/>
          <w:sz w:val="22"/>
          <w:szCs w:val="22"/>
        </w:rPr>
        <w:t xml:space="preserve"> </w:t>
      </w:r>
      <w:r w:rsidRPr="00376958">
        <w:rPr>
          <w:rFonts w:ascii="Arial" w:hAnsi="Arial" w:cs="Arial"/>
          <w:b/>
          <w:sz w:val="22"/>
          <w:szCs w:val="22"/>
        </w:rPr>
        <w:t>Kč</w:t>
      </w:r>
      <w:r w:rsidR="00695237">
        <w:rPr>
          <w:rFonts w:ascii="Arial" w:hAnsi="Arial" w:cs="Arial"/>
          <w:sz w:val="22"/>
          <w:szCs w:val="22"/>
        </w:rPr>
        <w:t xml:space="preserve">. </w:t>
      </w:r>
      <w:r w:rsidRPr="00376958">
        <w:rPr>
          <w:rFonts w:ascii="Arial" w:hAnsi="Arial" w:cs="Arial"/>
          <w:sz w:val="22"/>
          <w:szCs w:val="22"/>
        </w:rPr>
        <w:t xml:space="preserve">Originál nebo úředně ověřenou kopii pojistné smlouvy je zhotovitel povinen předložit objednateli nejpozději v den uzavření této smlouvy. </w:t>
      </w:r>
    </w:p>
    <w:p w14:paraId="46A3D989" w14:textId="77777777" w:rsidR="00CB3A9F" w:rsidRPr="00376958" w:rsidRDefault="00CB3A9F" w:rsidP="007C35E4">
      <w:pPr>
        <w:pStyle w:val="Zkladntext"/>
        <w:suppressAutoHyphens/>
        <w:spacing w:before="120"/>
        <w:ind w:left="425"/>
        <w:jc w:val="both"/>
        <w:rPr>
          <w:rFonts w:ascii="Arial" w:hAnsi="Arial" w:cs="Arial"/>
          <w:sz w:val="22"/>
          <w:szCs w:val="22"/>
        </w:rPr>
      </w:pPr>
    </w:p>
    <w:p w14:paraId="16DD290D" w14:textId="77777777" w:rsidR="001554BA" w:rsidRPr="00376958" w:rsidRDefault="00AD1CC5" w:rsidP="007C35E4">
      <w:pPr>
        <w:widowControl w:val="0"/>
        <w:tabs>
          <w:tab w:val="left" w:pos="851"/>
        </w:tabs>
        <w:adjustRightInd w:val="0"/>
        <w:spacing w:after="360"/>
        <w:jc w:val="center"/>
        <w:textAlignment w:val="baseline"/>
        <w:outlineLvl w:val="0"/>
        <w:rPr>
          <w:rFonts w:cs="Arial"/>
          <w:b/>
          <w:caps/>
          <w:spacing w:val="20"/>
          <w:sz w:val="22"/>
          <w:szCs w:val="22"/>
        </w:rPr>
      </w:pPr>
      <w:r w:rsidRPr="00376958">
        <w:rPr>
          <w:rFonts w:cs="Arial"/>
          <w:b/>
          <w:caps/>
          <w:spacing w:val="20"/>
          <w:sz w:val="22"/>
          <w:szCs w:val="22"/>
        </w:rPr>
        <w:t>I</w:t>
      </w:r>
      <w:r w:rsidR="000437A1" w:rsidRPr="00376958">
        <w:rPr>
          <w:rFonts w:cs="Arial"/>
          <w:b/>
          <w:caps/>
          <w:spacing w:val="20"/>
          <w:sz w:val="22"/>
          <w:szCs w:val="22"/>
        </w:rPr>
        <w:t>X. odpovědnost za vady díla, záruka</w:t>
      </w:r>
    </w:p>
    <w:p w14:paraId="3D7C87C1" w14:textId="13077CB9" w:rsidR="000437A1" w:rsidRPr="00376958" w:rsidRDefault="000437A1" w:rsidP="000437A1">
      <w:pPr>
        <w:pStyle w:val="Odstavecseseznamem"/>
        <w:numPr>
          <w:ilvl w:val="0"/>
          <w:numId w:val="9"/>
        </w:numPr>
        <w:spacing w:before="120"/>
        <w:ind w:left="357" w:hanging="357"/>
        <w:jc w:val="both"/>
        <w:rPr>
          <w:rFonts w:cs="Arial"/>
          <w:snapToGrid w:val="0"/>
          <w:sz w:val="22"/>
          <w:szCs w:val="22"/>
        </w:rPr>
      </w:pPr>
      <w:r w:rsidRPr="00376958">
        <w:rPr>
          <w:rFonts w:cs="Arial"/>
          <w:snapToGrid w:val="0"/>
          <w:sz w:val="22"/>
          <w:szCs w:val="22"/>
        </w:rPr>
        <w:t>Zhotovitel odpovídá za to, že dílo bude provedeno podle podmínek této smlouvy, v</w:t>
      </w:r>
      <w:r w:rsidR="00360EF0">
        <w:rPr>
          <w:rFonts w:cs="Arial"/>
          <w:snapToGrid w:val="0"/>
          <w:sz w:val="22"/>
          <w:szCs w:val="22"/>
        </w:rPr>
        <w:t> </w:t>
      </w:r>
      <w:r w:rsidRPr="00376958">
        <w:rPr>
          <w:rFonts w:cs="Arial"/>
          <w:snapToGrid w:val="0"/>
          <w:sz w:val="22"/>
          <w:szCs w:val="22"/>
        </w:rPr>
        <w:t>souladu s obecně závaznými předpisy, technickými normami, a že v době jeho předání objednateli, jakož i v záruční době bude bez vad a bude mít vlastnosti v této smlouvě dohodnuté, resp. obvyklé.</w:t>
      </w:r>
    </w:p>
    <w:p w14:paraId="6D70BB25" w14:textId="47129511" w:rsidR="000437A1" w:rsidRPr="00A95859" w:rsidRDefault="000437A1" w:rsidP="000437A1">
      <w:pPr>
        <w:numPr>
          <w:ilvl w:val="0"/>
          <w:numId w:val="9"/>
        </w:numPr>
        <w:suppressAutoHyphens/>
        <w:spacing w:before="120"/>
        <w:ind w:left="357" w:hanging="357"/>
        <w:jc w:val="both"/>
        <w:rPr>
          <w:rFonts w:cs="Arial"/>
          <w:sz w:val="22"/>
          <w:szCs w:val="22"/>
        </w:rPr>
      </w:pPr>
      <w:r w:rsidRPr="00A95859">
        <w:rPr>
          <w:rFonts w:cs="Arial"/>
          <w:snapToGrid w:val="0"/>
          <w:sz w:val="22"/>
          <w:szCs w:val="22"/>
        </w:rPr>
        <w:t xml:space="preserve">Zhotovitel poskytuje na zhotovené dílo záruku v délce </w:t>
      </w:r>
      <w:r w:rsidR="00441593" w:rsidRPr="00A95859">
        <w:rPr>
          <w:rFonts w:cs="Arial"/>
          <w:bCs/>
          <w:snapToGrid w:val="0"/>
          <w:sz w:val="22"/>
          <w:szCs w:val="22"/>
        </w:rPr>
        <w:t>6</w:t>
      </w:r>
      <w:r w:rsidRPr="00A95859">
        <w:rPr>
          <w:rFonts w:cs="Arial"/>
          <w:snapToGrid w:val="0"/>
          <w:sz w:val="22"/>
          <w:szCs w:val="22"/>
        </w:rPr>
        <w:t xml:space="preserve"> měsíců</w:t>
      </w:r>
      <w:r w:rsidR="00656BE5" w:rsidRPr="00A95859">
        <w:rPr>
          <w:rFonts w:cs="Arial"/>
          <w:snapToGrid w:val="0"/>
          <w:sz w:val="22"/>
          <w:szCs w:val="22"/>
        </w:rPr>
        <w:t xml:space="preserve"> a u nové výsadby 60</w:t>
      </w:r>
      <w:r w:rsidR="00360EF0" w:rsidRPr="00A95859">
        <w:rPr>
          <w:rFonts w:cs="Arial"/>
          <w:snapToGrid w:val="0"/>
          <w:sz w:val="22"/>
          <w:szCs w:val="22"/>
        </w:rPr>
        <w:t> </w:t>
      </w:r>
      <w:r w:rsidR="00656BE5" w:rsidRPr="00A95859">
        <w:rPr>
          <w:rFonts w:cs="Arial"/>
          <w:snapToGrid w:val="0"/>
          <w:sz w:val="22"/>
          <w:szCs w:val="22"/>
        </w:rPr>
        <w:t>měsíců.</w:t>
      </w:r>
      <w:r w:rsidRPr="00A95859">
        <w:rPr>
          <w:rFonts w:cs="Arial"/>
          <w:snapToGrid w:val="0"/>
          <w:sz w:val="22"/>
          <w:szCs w:val="22"/>
        </w:rPr>
        <w:t xml:space="preserve"> Záruční doba počíná běžet dnem předání </w:t>
      </w:r>
      <w:r w:rsidR="00C214B9" w:rsidRPr="00A95859">
        <w:rPr>
          <w:rFonts w:cs="Arial"/>
          <w:snapToGrid w:val="0"/>
          <w:sz w:val="22"/>
          <w:szCs w:val="22"/>
        </w:rPr>
        <w:t xml:space="preserve">každého dílčího plnění </w:t>
      </w:r>
      <w:r w:rsidRPr="00A95859">
        <w:rPr>
          <w:rFonts w:cs="Arial"/>
          <w:snapToGrid w:val="0"/>
          <w:sz w:val="22"/>
          <w:szCs w:val="22"/>
        </w:rPr>
        <w:t>objednateli</w:t>
      </w:r>
      <w:r w:rsidR="00DC452F" w:rsidRPr="00A95859">
        <w:rPr>
          <w:rFonts w:cs="Arial"/>
          <w:snapToGrid w:val="0"/>
          <w:sz w:val="22"/>
          <w:szCs w:val="22"/>
        </w:rPr>
        <w:t xml:space="preserve"> dle</w:t>
      </w:r>
      <w:r w:rsidR="002A5C7C" w:rsidRPr="00A95859">
        <w:rPr>
          <w:rFonts w:cs="Arial"/>
          <w:snapToGrid w:val="0"/>
          <w:sz w:val="22"/>
          <w:szCs w:val="22"/>
        </w:rPr>
        <w:t> </w:t>
      </w:r>
      <w:r w:rsidR="00DC452F" w:rsidRPr="00A95859">
        <w:rPr>
          <w:rFonts w:cs="Arial"/>
          <w:snapToGrid w:val="0"/>
          <w:sz w:val="22"/>
          <w:szCs w:val="22"/>
        </w:rPr>
        <w:t>čl. IV. odst. 5</w:t>
      </w:r>
      <w:r w:rsidRPr="00A95859">
        <w:rPr>
          <w:rFonts w:cs="Arial"/>
          <w:snapToGrid w:val="0"/>
          <w:sz w:val="22"/>
          <w:szCs w:val="22"/>
        </w:rPr>
        <w:t>.</w:t>
      </w:r>
      <w:r w:rsidR="00456522" w:rsidRPr="00A95859">
        <w:rPr>
          <w:rFonts w:cs="Arial"/>
          <w:snapToGrid w:val="0"/>
          <w:sz w:val="22"/>
          <w:szCs w:val="22"/>
        </w:rPr>
        <w:t xml:space="preserve"> </w:t>
      </w:r>
    </w:p>
    <w:p w14:paraId="18C877F3" w14:textId="0EED7E63" w:rsidR="000437A1" w:rsidRPr="00376958" w:rsidRDefault="000437A1" w:rsidP="000437A1">
      <w:pPr>
        <w:numPr>
          <w:ilvl w:val="0"/>
          <w:numId w:val="9"/>
        </w:numPr>
        <w:suppressAutoHyphens/>
        <w:spacing w:before="120"/>
        <w:ind w:left="357" w:hanging="357"/>
        <w:jc w:val="both"/>
        <w:rPr>
          <w:rFonts w:cs="Arial"/>
          <w:sz w:val="22"/>
          <w:szCs w:val="22"/>
        </w:rPr>
      </w:pPr>
      <w:r w:rsidRPr="00376958">
        <w:rPr>
          <w:rFonts w:cs="Arial"/>
          <w:snapToGrid w:val="0"/>
          <w:sz w:val="22"/>
          <w:szCs w:val="22"/>
        </w:rPr>
        <w:t>Smluvní strany se dohodly, že v případě vady díla v záruční době má objednatel právo požadovat odstranění vady. Zhotovitel má povinnost odstranit vady na své náklady bez zbytečnéh</w:t>
      </w:r>
      <w:r w:rsidR="00FB70A0" w:rsidRPr="00376958">
        <w:rPr>
          <w:rFonts w:cs="Arial"/>
          <w:snapToGrid w:val="0"/>
          <w:sz w:val="22"/>
          <w:szCs w:val="22"/>
        </w:rPr>
        <w:t xml:space="preserve">o prodlení, nejpozději však do </w:t>
      </w:r>
      <w:r w:rsidR="00441593">
        <w:rPr>
          <w:rFonts w:cs="Arial"/>
          <w:snapToGrid w:val="0"/>
          <w:sz w:val="22"/>
          <w:szCs w:val="22"/>
        </w:rPr>
        <w:t>1</w:t>
      </w:r>
      <w:r w:rsidR="0039208C" w:rsidRPr="00376958">
        <w:rPr>
          <w:rFonts w:cs="Arial"/>
          <w:snapToGrid w:val="0"/>
          <w:sz w:val="22"/>
          <w:szCs w:val="22"/>
        </w:rPr>
        <w:t>0</w:t>
      </w:r>
      <w:r w:rsidRPr="00376958">
        <w:rPr>
          <w:rFonts w:cs="Arial"/>
          <w:snapToGrid w:val="0"/>
          <w:sz w:val="22"/>
          <w:szCs w:val="22"/>
        </w:rPr>
        <w:t xml:space="preserve"> pracovních dnů od uplatnění vady. Tato lhůta počíná běžet ode dne písemného oznámení vady zhotoviteli, a to i prostřednictvím sítě nebo služby elektronických komunikací.</w:t>
      </w:r>
    </w:p>
    <w:p w14:paraId="5DAE6258" w14:textId="77777777" w:rsidR="00FF5FD5" w:rsidRPr="00376958" w:rsidRDefault="000437A1" w:rsidP="00D73F1D">
      <w:pPr>
        <w:numPr>
          <w:ilvl w:val="0"/>
          <w:numId w:val="9"/>
        </w:numPr>
        <w:suppressAutoHyphens/>
        <w:spacing w:before="120"/>
        <w:ind w:left="357" w:hanging="357"/>
        <w:jc w:val="both"/>
        <w:rPr>
          <w:rFonts w:cs="Arial"/>
          <w:sz w:val="22"/>
          <w:szCs w:val="22"/>
        </w:rPr>
      </w:pPr>
      <w:r w:rsidRPr="00376958">
        <w:rPr>
          <w:rFonts w:cs="Arial"/>
          <w:snapToGrid w:val="0"/>
          <w:sz w:val="22"/>
          <w:szCs w:val="22"/>
        </w:rPr>
        <w:t xml:space="preserve">Uplatňování práv z odpovědnosti za vady a nároků z nich vyplývajících se v ostatním řídí příslušnými ustanoveními občanského zákoníku. </w:t>
      </w:r>
    </w:p>
    <w:p w14:paraId="3B72AB6A" w14:textId="77777777" w:rsidR="003C1F95" w:rsidRDefault="003C1F95" w:rsidP="00376958">
      <w:pPr>
        <w:widowControl w:val="0"/>
        <w:tabs>
          <w:tab w:val="left" w:pos="851"/>
        </w:tabs>
        <w:adjustRightInd w:val="0"/>
        <w:spacing w:after="360"/>
        <w:textAlignment w:val="baseline"/>
        <w:outlineLvl w:val="0"/>
        <w:rPr>
          <w:rFonts w:cs="Arial"/>
          <w:b/>
          <w:caps/>
          <w:spacing w:val="20"/>
          <w:sz w:val="22"/>
          <w:szCs w:val="22"/>
        </w:rPr>
      </w:pPr>
    </w:p>
    <w:p w14:paraId="3926D953" w14:textId="77777777" w:rsidR="001554BA" w:rsidRPr="00376958" w:rsidRDefault="00AD1CC5" w:rsidP="007C35E4">
      <w:pPr>
        <w:widowControl w:val="0"/>
        <w:tabs>
          <w:tab w:val="left" w:pos="851"/>
        </w:tabs>
        <w:adjustRightInd w:val="0"/>
        <w:spacing w:after="360"/>
        <w:jc w:val="center"/>
        <w:textAlignment w:val="baseline"/>
        <w:outlineLvl w:val="0"/>
        <w:rPr>
          <w:rFonts w:cs="Arial"/>
          <w:b/>
          <w:caps/>
          <w:spacing w:val="20"/>
          <w:sz w:val="22"/>
          <w:szCs w:val="22"/>
        </w:rPr>
      </w:pPr>
      <w:r w:rsidRPr="00376958">
        <w:rPr>
          <w:rFonts w:cs="Arial"/>
          <w:b/>
          <w:caps/>
          <w:spacing w:val="20"/>
          <w:sz w:val="22"/>
          <w:szCs w:val="22"/>
        </w:rPr>
        <w:t>X</w:t>
      </w:r>
      <w:r w:rsidR="000437A1" w:rsidRPr="00376958">
        <w:rPr>
          <w:rFonts w:cs="Arial"/>
          <w:b/>
          <w:caps/>
          <w:spacing w:val="20"/>
          <w:sz w:val="22"/>
          <w:szCs w:val="22"/>
        </w:rPr>
        <w:t>. sankce, odstoupení od smlouvy</w:t>
      </w:r>
    </w:p>
    <w:p w14:paraId="226C1A7F" w14:textId="7C7014C3" w:rsidR="000437A1" w:rsidRPr="00376958" w:rsidRDefault="000437A1" w:rsidP="000437A1">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V případě prodlení zhotovitele s předáním řádně dokončeného díla, resp. jeho části</w:t>
      </w:r>
      <w:r w:rsidR="009225F8">
        <w:rPr>
          <w:rFonts w:cs="Arial"/>
          <w:snapToGrid w:val="0"/>
          <w:sz w:val="22"/>
          <w:szCs w:val="22"/>
        </w:rPr>
        <w:t>,</w:t>
      </w:r>
      <w:r w:rsidRPr="00376958">
        <w:rPr>
          <w:rFonts w:cs="Arial"/>
          <w:snapToGrid w:val="0"/>
          <w:sz w:val="22"/>
          <w:szCs w:val="22"/>
        </w:rPr>
        <w:t xml:space="preserve"> má objednatel právo požadovat po zhotoviteli smluvní pokutu ve výši 0,1 % z ceny </w:t>
      </w:r>
      <w:r w:rsidR="00C214B9">
        <w:rPr>
          <w:rFonts w:cs="Arial"/>
          <w:snapToGrid w:val="0"/>
          <w:sz w:val="22"/>
          <w:szCs w:val="22"/>
        </w:rPr>
        <w:t>dílčího plnění</w:t>
      </w:r>
      <w:r w:rsidR="00C214B9" w:rsidRPr="00376958">
        <w:rPr>
          <w:rFonts w:cs="Arial"/>
          <w:snapToGrid w:val="0"/>
          <w:sz w:val="22"/>
          <w:szCs w:val="22"/>
        </w:rPr>
        <w:t xml:space="preserve"> </w:t>
      </w:r>
      <w:r w:rsidRPr="00376958">
        <w:rPr>
          <w:rFonts w:cs="Arial"/>
          <w:snapToGrid w:val="0"/>
          <w:sz w:val="22"/>
          <w:szCs w:val="22"/>
        </w:rPr>
        <w:t xml:space="preserve">bez DPH, uvedené v čl. V. odst. </w:t>
      </w:r>
      <w:r w:rsidR="00590337">
        <w:rPr>
          <w:rFonts w:cs="Arial"/>
          <w:snapToGrid w:val="0"/>
          <w:sz w:val="22"/>
          <w:szCs w:val="22"/>
        </w:rPr>
        <w:t>3</w:t>
      </w:r>
      <w:r w:rsidRPr="00376958">
        <w:rPr>
          <w:rFonts w:cs="Arial"/>
          <w:snapToGrid w:val="0"/>
          <w:sz w:val="22"/>
          <w:szCs w:val="22"/>
        </w:rPr>
        <w:t>. této smlouvy za každý započatý kalendářní den prodlení.</w:t>
      </w:r>
    </w:p>
    <w:p w14:paraId="28414FB5" w14:textId="1337E84C" w:rsidR="001C668F" w:rsidRPr="00376958" w:rsidRDefault="000437A1" w:rsidP="001C668F">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V případě prodlení zhotovitele s odstraněním reklamované vady nebo nedostatku zjištěného kontrolou provádění díla má objednatel právo požadovat po zhotoviteli za</w:t>
      </w:r>
      <w:r w:rsidR="00360EF0">
        <w:rPr>
          <w:rFonts w:cs="Arial"/>
          <w:snapToGrid w:val="0"/>
          <w:sz w:val="22"/>
          <w:szCs w:val="22"/>
        </w:rPr>
        <w:t> </w:t>
      </w:r>
      <w:r w:rsidRPr="00376958">
        <w:rPr>
          <w:rFonts w:cs="Arial"/>
          <w:snapToGrid w:val="0"/>
          <w:sz w:val="22"/>
          <w:szCs w:val="22"/>
        </w:rPr>
        <w:t xml:space="preserve">každý jednotlivý případ prodlení smluvní pokutu ve výši 0,1 % z ceny </w:t>
      </w:r>
      <w:r w:rsidR="00782ABF">
        <w:rPr>
          <w:rFonts w:cs="Arial"/>
          <w:snapToGrid w:val="0"/>
          <w:sz w:val="22"/>
          <w:szCs w:val="22"/>
        </w:rPr>
        <w:t>dílčího plnění</w:t>
      </w:r>
      <w:r w:rsidR="00782ABF" w:rsidRPr="00376958">
        <w:rPr>
          <w:rFonts w:cs="Arial"/>
          <w:snapToGrid w:val="0"/>
          <w:sz w:val="22"/>
          <w:szCs w:val="22"/>
        </w:rPr>
        <w:t xml:space="preserve"> </w:t>
      </w:r>
      <w:r w:rsidRPr="00376958">
        <w:rPr>
          <w:rFonts w:cs="Arial"/>
          <w:snapToGrid w:val="0"/>
          <w:sz w:val="22"/>
          <w:szCs w:val="22"/>
        </w:rPr>
        <w:t xml:space="preserve">bez DPH, uvedené v čl. V. odst. </w:t>
      </w:r>
      <w:r w:rsidR="00590337">
        <w:rPr>
          <w:rFonts w:cs="Arial"/>
          <w:snapToGrid w:val="0"/>
          <w:sz w:val="22"/>
          <w:szCs w:val="22"/>
        </w:rPr>
        <w:t>3</w:t>
      </w:r>
      <w:r w:rsidRPr="00376958">
        <w:rPr>
          <w:rFonts w:cs="Arial"/>
          <w:snapToGrid w:val="0"/>
          <w:sz w:val="22"/>
          <w:szCs w:val="22"/>
        </w:rPr>
        <w:t xml:space="preserve">. této smlouvy, za každý započatý kalendářní den prodlení. </w:t>
      </w:r>
    </w:p>
    <w:p w14:paraId="6C9B96DD" w14:textId="77777777" w:rsidR="00900A27" w:rsidRPr="00376958" w:rsidRDefault="001C668F" w:rsidP="00900A27">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Zhotovitel je povinen uhradit smluvní pokutu za neodborné použití mechanizačních prostředků, strojů, nástrojů a nářadí ve výši 3</w:t>
      </w:r>
      <w:r w:rsidR="004A0ADD">
        <w:rPr>
          <w:rFonts w:cs="Arial"/>
          <w:snapToGrid w:val="0"/>
          <w:sz w:val="22"/>
          <w:szCs w:val="22"/>
        </w:rPr>
        <w:t xml:space="preserve"> </w:t>
      </w:r>
      <w:r w:rsidRPr="00376958">
        <w:rPr>
          <w:rFonts w:cs="Arial"/>
          <w:snapToGrid w:val="0"/>
          <w:sz w:val="22"/>
          <w:szCs w:val="22"/>
        </w:rPr>
        <w:t>000,- Kč za každé objednatelem zjištěné neodborné použití mechanizačních prostředků, strojů, nástrojů nebo nářadí.</w:t>
      </w:r>
    </w:p>
    <w:p w14:paraId="27F77A66" w14:textId="77777777" w:rsidR="001C668F" w:rsidRPr="00376958" w:rsidRDefault="00900A27" w:rsidP="00A92084">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 xml:space="preserve">Zhotovitel je povinen uhradit smluvní pokutu za nevyhovující (závadný) stav </w:t>
      </w:r>
      <w:r w:rsidRPr="00376958">
        <w:rPr>
          <w:rFonts w:cs="Arial"/>
          <w:snapToGrid w:val="0"/>
          <w:sz w:val="22"/>
          <w:szCs w:val="22"/>
        </w:rPr>
        <w:lastRenderedPageBreak/>
        <w:t>mechanizačních prostředků, strojů, nástrojů, náčiní či nářadí v rámci poskytování služeb, které ohrožuje nebo poškozuje majetek objednatele nebo majetek a zdraví třetích osob ve výši 5</w:t>
      </w:r>
      <w:r w:rsidR="004A0ADD">
        <w:rPr>
          <w:rFonts w:cs="Arial"/>
          <w:snapToGrid w:val="0"/>
          <w:sz w:val="22"/>
          <w:szCs w:val="22"/>
        </w:rPr>
        <w:t xml:space="preserve"> </w:t>
      </w:r>
      <w:r w:rsidRPr="00376958">
        <w:rPr>
          <w:rFonts w:cs="Arial"/>
          <w:snapToGrid w:val="0"/>
          <w:sz w:val="22"/>
          <w:szCs w:val="22"/>
        </w:rPr>
        <w:t>000,- Kč za každé objednatelem zjištěné použití mechanizačních prostředků, nástrojů, náčiní či nářadí v nevyhovujícím (závadném) stavu.</w:t>
      </w:r>
    </w:p>
    <w:p w14:paraId="5C1F53ED" w14:textId="10857B2F" w:rsidR="000437A1" w:rsidRPr="00376958" w:rsidRDefault="000437A1" w:rsidP="00CB1C47">
      <w:pPr>
        <w:widowControl w:val="0"/>
        <w:numPr>
          <w:ilvl w:val="0"/>
          <w:numId w:val="10"/>
        </w:numPr>
        <w:tabs>
          <w:tab w:val="left" w:pos="426"/>
        </w:tabs>
        <w:spacing w:before="120"/>
        <w:ind w:left="426" w:hanging="426"/>
        <w:jc w:val="both"/>
        <w:rPr>
          <w:rFonts w:cs="Arial"/>
          <w:sz w:val="22"/>
          <w:szCs w:val="22"/>
          <w:lang w:eastAsia="en-US"/>
        </w:rPr>
      </w:pPr>
      <w:r w:rsidRPr="00376958">
        <w:rPr>
          <w:rFonts w:cs="Arial"/>
          <w:snapToGrid w:val="0"/>
          <w:sz w:val="22"/>
          <w:szCs w:val="22"/>
        </w:rPr>
        <w:t>V případě prodlení objednatele s placením ceny díla má zhotovitel právo požadovat po</w:t>
      </w:r>
      <w:r w:rsidR="00360EF0">
        <w:rPr>
          <w:rFonts w:cs="Arial"/>
          <w:snapToGrid w:val="0"/>
          <w:sz w:val="22"/>
          <w:szCs w:val="22"/>
        </w:rPr>
        <w:t> </w:t>
      </w:r>
      <w:r w:rsidRPr="00376958">
        <w:rPr>
          <w:rFonts w:cs="Arial"/>
          <w:snapToGrid w:val="0"/>
          <w:sz w:val="22"/>
          <w:szCs w:val="22"/>
        </w:rPr>
        <w:t>objednateli úrok z prodlení ve výši stanovené občanskoprávními</w:t>
      </w:r>
      <w:r w:rsidR="00AD1CC5" w:rsidRPr="00376958">
        <w:rPr>
          <w:rFonts w:cs="Arial"/>
          <w:snapToGrid w:val="0"/>
          <w:sz w:val="22"/>
          <w:szCs w:val="22"/>
        </w:rPr>
        <w:t xml:space="preserve"> </w:t>
      </w:r>
      <w:r w:rsidRPr="00376958">
        <w:rPr>
          <w:rFonts w:cs="Arial"/>
          <w:snapToGrid w:val="0"/>
          <w:sz w:val="22"/>
          <w:szCs w:val="22"/>
        </w:rPr>
        <w:t>předpisy.</w:t>
      </w:r>
      <w:r w:rsidR="0032622A" w:rsidRPr="00376958">
        <w:rPr>
          <w:rFonts w:cs="Arial"/>
          <w:sz w:val="22"/>
          <w:szCs w:val="22"/>
          <w:lang w:eastAsia="en-US"/>
        </w:rPr>
        <w:t xml:space="preserve"> </w:t>
      </w:r>
    </w:p>
    <w:p w14:paraId="38E37FC4" w14:textId="77777777" w:rsidR="000437A1" w:rsidRPr="00376958" w:rsidRDefault="000437A1" w:rsidP="000437A1">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Zaplacením smluvní pokuty není dotčeno právo oprávněné strany na náhradu škody způsobené porušením povinnosti, zajištěné smluvní pokutou, v rozsahu přesahujícím smluvní pokutu.</w:t>
      </w:r>
      <w:r w:rsidR="00456BA2" w:rsidRPr="00376958">
        <w:rPr>
          <w:rFonts w:cs="Arial"/>
          <w:snapToGrid w:val="0"/>
          <w:sz w:val="22"/>
          <w:szCs w:val="22"/>
        </w:rPr>
        <w:t xml:space="preserve"> Splatnost smluvních pokut se sjednává na 30 dnů ode dne doručení.</w:t>
      </w:r>
    </w:p>
    <w:p w14:paraId="0AA965C9" w14:textId="6BD3714B" w:rsidR="000437A1" w:rsidRPr="00376958" w:rsidRDefault="000437A1" w:rsidP="000437A1">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Objednatel je oprávněn k jednostrannému započtení svých pohledávek vůči zhotoviteli, vzniklých na základě této smlouvy, oproti pohledávce zhotovitele, a to bez ohledu na</w:t>
      </w:r>
      <w:r w:rsidR="00360EF0">
        <w:rPr>
          <w:rFonts w:cs="Arial"/>
          <w:snapToGrid w:val="0"/>
          <w:sz w:val="22"/>
          <w:szCs w:val="22"/>
        </w:rPr>
        <w:t> </w:t>
      </w:r>
      <w:r w:rsidRPr="00376958">
        <w:rPr>
          <w:rFonts w:cs="Arial"/>
          <w:snapToGrid w:val="0"/>
          <w:sz w:val="22"/>
          <w:szCs w:val="22"/>
        </w:rPr>
        <w:t>pořadí splatnosti vzájemných pohledávek.</w:t>
      </w:r>
    </w:p>
    <w:p w14:paraId="1FB292DC" w14:textId="77777777" w:rsidR="000437A1" w:rsidRPr="00376958" w:rsidRDefault="000437A1" w:rsidP="000437A1">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 xml:space="preserve">Každá smluvní strana je oprávněna </w:t>
      </w:r>
      <w:r w:rsidR="001D0219" w:rsidRPr="00376958">
        <w:rPr>
          <w:rFonts w:cs="Arial"/>
          <w:snapToGrid w:val="0"/>
          <w:sz w:val="22"/>
          <w:szCs w:val="22"/>
        </w:rPr>
        <w:t xml:space="preserve">písemně </w:t>
      </w:r>
      <w:r w:rsidRPr="00376958">
        <w:rPr>
          <w:rFonts w:cs="Arial"/>
          <w:snapToGrid w:val="0"/>
          <w:sz w:val="22"/>
          <w:szCs w:val="22"/>
        </w:rPr>
        <w:t>odstoupit od smlouvy, ocitne-li se druhá smluvní strana v úpadku nebo v případě vstupu druhé smluvní strany do likvidace.</w:t>
      </w:r>
    </w:p>
    <w:p w14:paraId="20B8B64D" w14:textId="29AE456E" w:rsidR="000437A1" w:rsidRPr="00376958" w:rsidRDefault="000437A1" w:rsidP="000437A1">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 xml:space="preserve">Objednatel je oprávněn </w:t>
      </w:r>
      <w:r w:rsidR="001D0219" w:rsidRPr="00376958">
        <w:rPr>
          <w:rFonts w:cs="Arial"/>
          <w:snapToGrid w:val="0"/>
          <w:sz w:val="22"/>
          <w:szCs w:val="22"/>
        </w:rPr>
        <w:t xml:space="preserve">písemně </w:t>
      </w:r>
      <w:r w:rsidRPr="00376958">
        <w:rPr>
          <w:rFonts w:cs="Arial"/>
          <w:snapToGrid w:val="0"/>
          <w:sz w:val="22"/>
          <w:szCs w:val="22"/>
        </w:rPr>
        <w:t>odstoupit od smlouvy v případě, že mu zhotovitel při</w:t>
      </w:r>
      <w:r w:rsidR="00360EF0">
        <w:rPr>
          <w:rFonts w:cs="Arial"/>
          <w:snapToGrid w:val="0"/>
          <w:sz w:val="22"/>
          <w:szCs w:val="22"/>
        </w:rPr>
        <w:t> </w:t>
      </w:r>
      <w:r w:rsidRPr="00376958">
        <w:rPr>
          <w:rFonts w:cs="Arial"/>
          <w:snapToGrid w:val="0"/>
          <w:sz w:val="22"/>
          <w:szCs w:val="22"/>
        </w:rPr>
        <w:t>plnění závazku z této smlouvy zp</w:t>
      </w:r>
      <w:r w:rsidR="005D44B3" w:rsidRPr="00376958">
        <w:rPr>
          <w:rFonts w:cs="Arial"/>
          <w:snapToGrid w:val="0"/>
          <w:sz w:val="22"/>
          <w:szCs w:val="22"/>
        </w:rPr>
        <w:t xml:space="preserve">ůsobil škodu </w:t>
      </w:r>
      <w:r w:rsidR="000E380B" w:rsidRPr="00376958">
        <w:rPr>
          <w:rFonts w:cs="Arial"/>
          <w:snapToGrid w:val="0"/>
          <w:sz w:val="22"/>
          <w:szCs w:val="22"/>
        </w:rPr>
        <w:t>vyšší než</w:t>
      </w:r>
      <w:r w:rsidR="005D44B3" w:rsidRPr="00376958">
        <w:rPr>
          <w:rFonts w:cs="Arial"/>
          <w:snapToGrid w:val="0"/>
          <w:sz w:val="22"/>
          <w:szCs w:val="22"/>
        </w:rPr>
        <w:t xml:space="preserve"> 25 </w:t>
      </w:r>
      <w:r w:rsidRPr="00376958">
        <w:rPr>
          <w:rFonts w:cs="Arial"/>
          <w:snapToGrid w:val="0"/>
          <w:sz w:val="22"/>
          <w:szCs w:val="22"/>
        </w:rPr>
        <w:t>000,-</w:t>
      </w:r>
      <w:r w:rsidR="00795087" w:rsidRPr="00376958">
        <w:rPr>
          <w:rFonts w:cs="Arial"/>
          <w:snapToGrid w:val="0"/>
          <w:sz w:val="22"/>
          <w:szCs w:val="22"/>
        </w:rPr>
        <w:t xml:space="preserve"> </w:t>
      </w:r>
      <w:r w:rsidRPr="00376958">
        <w:rPr>
          <w:rFonts w:cs="Arial"/>
          <w:snapToGrid w:val="0"/>
          <w:sz w:val="22"/>
          <w:szCs w:val="22"/>
        </w:rPr>
        <w:t xml:space="preserve">Kč nebo v případě, že prodlení zhotovitele s plněním závazku z této smlouvy trvá déle než 30 dnů nebo při provádění díla byly v průběhu 2 měsíců opakovaně (alespoň 2x) zjištěny vady provádění díla. </w:t>
      </w:r>
      <w:r w:rsidR="006E089C" w:rsidRPr="00376958">
        <w:rPr>
          <w:rFonts w:cs="Arial"/>
          <w:snapToGrid w:val="0"/>
          <w:sz w:val="22"/>
          <w:szCs w:val="22"/>
        </w:rPr>
        <w:t>Objednatel je rovněž oprávněn odstoupit od smlouvy v souvislosti s</w:t>
      </w:r>
      <w:r w:rsidR="00CB1C47" w:rsidRPr="00376958">
        <w:rPr>
          <w:rFonts w:cs="Arial"/>
          <w:snapToGrid w:val="0"/>
          <w:sz w:val="22"/>
          <w:szCs w:val="22"/>
        </w:rPr>
        <w:t> vadným prováděním díla dle čl. VIII</w:t>
      </w:r>
      <w:r w:rsidR="00B84841">
        <w:rPr>
          <w:rFonts w:cs="Arial"/>
          <w:snapToGrid w:val="0"/>
          <w:sz w:val="22"/>
          <w:szCs w:val="22"/>
        </w:rPr>
        <w:t>.</w:t>
      </w:r>
      <w:r w:rsidR="00CB1C47" w:rsidRPr="00376958">
        <w:rPr>
          <w:rFonts w:cs="Arial"/>
          <w:snapToGrid w:val="0"/>
          <w:sz w:val="22"/>
          <w:szCs w:val="22"/>
        </w:rPr>
        <w:t xml:space="preserve"> odst. 1. </w:t>
      </w:r>
    </w:p>
    <w:p w14:paraId="69365A2C" w14:textId="1DAA581E" w:rsidR="00E61BCE" w:rsidRPr="001C0066" w:rsidRDefault="000437A1" w:rsidP="00E61BCE">
      <w:pPr>
        <w:widowControl w:val="0"/>
        <w:numPr>
          <w:ilvl w:val="0"/>
          <w:numId w:val="10"/>
        </w:numPr>
        <w:tabs>
          <w:tab w:val="left" w:pos="426"/>
        </w:tabs>
        <w:spacing w:before="120"/>
        <w:ind w:left="426" w:hanging="426"/>
        <w:jc w:val="both"/>
        <w:rPr>
          <w:rFonts w:cs="Arial"/>
          <w:snapToGrid w:val="0"/>
          <w:sz w:val="22"/>
          <w:szCs w:val="22"/>
        </w:rPr>
      </w:pPr>
      <w:r w:rsidRPr="001C0066">
        <w:rPr>
          <w:rFonts w:cs="Arial"/>
          <w:snapToGrid w:val="0"/>
          <w:sz w:val="22"/>
          <w:szCs w:val="22"/>
        </w:rPr>
        <w:t xml:space="preserve">Objednatel je dále oprávněn </w:t>
      </w:r>
      <w:r w:rsidR="001D0219" w:rsidRPr="001C0066">
        <w:rPr>
          <w:rFonts w:cs="Arial"/>
          <w:snapToGrid w:val="0"/>
          <w:sz w:val="22"/>
          <w:szCs w:val="22"/>
        </w:rPr>
        <w:t xml:space="preserve">písemně </w:t>
      </w:r>
      <w:r w:rsidRPr="001C0066">
        <w:rPr>
          <w:rFonts w:cs="Arial"/>
          <w:snapToGrid w:val="0"/>
          <w:sz w:val="22"/>
          <w:szCs w:val="22"/>
        </w:rPr>
        <w:t>odstoupit od smlouvy nebo od objednatelem vymezené části plnění, pokud objednatel zjistí, že nebude schopen zajistit financování ceny díla, zejména proto, že nebude moci čerpat předpokládané finanční zdroje na</w:t>
      </w:r>
      <w:r w:rsidR="00360EF0" w:rsidRPr="001C0066">
        <w:rPr>
          <w:rFonts w:cs="Arial"/>
          <w:snapToGrid w:val="0"/>
          <w:sz w:val="22"/>
          <w:szCs w:val="22"/>
        </w:rPr>
        <w:t> </w:t>
      </w:r>
      <w:r w:rsidRPr="001C0066">
        <w:rPr>
          <w:rFonts w:cs="Arial"/>
          <w:snapToGrid w:val="0"/>
          <w:sz w:val="22"/>
          <w:szCs w:val="22"/>
        </w:rPr>
        <w:t>uhrazení ceny díla od veřejného zadavatele, pro něhož obje</w:t>
      </w:r>
      <w:r w:rsidR="00AD1CC5" w:rsidRPr="001C0066">
        <w:rPr>
          <w:rFonts w:cs="Arial"/>
          <w:snapToGrid w:val="0"/>
          <w:sz w:val="22"/>
          <w:szCs w:val="22"/>
        </w:rPr>
        <w:t xml:space="preserve">dnatel vykonává správu </w:t>
      </w:r>
      <w:r w:rsidRPr="001C0066">
        <w:rPr>
          <w:rFonts w:cs="Arial"/>
          <w:snapToGrid w:val="0"/>
          <w:sz w:val="22"/>
          <w:szCs w:val="22"/>
        </w:rPr>
        <w:t xml:space="preserve">majetku v SPZ Holešov.  </w:t>
      </w:r>
    </w:p>
    <w:p w14:paraId="652E3EA5" w14:textId="0F0F2272" w:rsidR="00E61BCE" w:rsidRPr="00376958" w:rsidRDefault="00E61BCE" w:rsidP="00E61BCE">
      <w:pPr>
        <w:widowControl w:val="0"/>
        <w:numPr>
          <w:ilvl w:val="0"/>
          <w:numId w:val="10"/>
        </w:numPr>
        <w:tabs>
          <w:tab w:val="left" w:pos="426"/>
        </w:tabs>
        <w:spacing w:before="120"/>
        <w:ind w:left="426" w:hanging="426"/>
        <w:jc w:val="both"/>
        <w:rPr>
          <w:rFonts w:cs="Arial"/>
          <w:snapToGrid w:val="0"/>
          <w:sz w:val="22"/>
          <w:szCs w:val="22"/>
        </w:rPr>
      </w:pPr>
      <w:r w:rsidRPr="001C0066">
        <w:rPr>
          <w:rFonts w:cs="Arial"/>
          <w:snapToGrid w:val="0"/>
          <w:sz w:val="22"/>
          <w:szCs w:val="22"/>
        </w:rPr>
        <w:t>Strany se dále</w:t>
      </w:r>
      <w:r w:rsidRPr="00376958">
        <w:rPr>
          <w:rFonts w:cs="Arial"/>
          <w:snapToGrid w:val="0"/>
          <w:sz w:val="22"/>
          <w:szCs w:val="22"/>
        </w:rPr>
        <w:t xml:space="preserve"> dohodly, že odstoupení od smlouvy musí být písemné, jinak je neplatné. Odstoupení je účinné ode dne, kdy bylo doručeno druhé straně. Strany se dohodly, že</w:t>
      </w:r>
      <w:r w:rsidR="002A5C7C">
        <w:rPr>
          <w:rFonts w:cs="Arial"/>
          <w:snapToGrid w:val="0"/>
          <w:sz w:val="22"/>
          <w:szCs w:val="22"/>
        </w:rPr>
        <w:t> </w:t>
      </w:r>
      <w:r w:rsidRPr="00376958">
        <w:rPr>
          <w:rFonts w:cs="Arial"/>
          <w:snapToGrid w:val="0"/>
          <w:sz w:val="22"/>
          <w:szCs w:val="22"/>
        </w:rPr>
        <w:t>v</w:t>
      </w:r>
      <w:r w:rsidR="00360EF0">
        <w:rPr>
          <w:rFonts w:cs="Arial"/>
          <w:snapToGrid w:val="0"/>
          <w:sz w:val="22"/>
          <w:szCs w:val="22"/>
        </w:rPr>
        <w:t> </w:t>
      </w:r>
      <w:r w:rsidRPr="00376958">
        <w:rPr>
          <w:rFonts w:cs="Arial"/>
          <w:snapToGrid w:val="0"/>
          <w:sz w:val="22"/>
          <w:szCs w:val="22"/>
        </w:rPr>
        <w:t>případě odstoupení od smlouvy se nevrací zhotovitelem již provedené a objednatelem akceptované plnění dle smlouvy. Dále se strany dohodly, že u zbývajícího plnění dle smlouvy strany protokolárně provedou inventarizaci veškerých plnění zhotovitele dle smlouvy provedených k datu, kdy smlouva byla ukončena, a na tomto základě provedou vyrovnání vzájemných závazků a pohledávek z toho pro ně vyplývajících (výše ceny za</w:t>
      </w:r>
      <w:r w:rsidR="00360EF0">
        <w:rPr>
          <w:rFonts w:cs="Arial"/>
          <w:snapToGrid w:val="0"/>
          <w:sz w:val="22"/>
          <w:szCs w:val="22"/>
        </w:rPr>
        <w:t> </w:t>
      </w:r>
      <w:r w:rsidRPr="00376958">
        <w:rPr>
          <w:rFonts w:cs="Arial"/>
          <w:snapToGrid w:val="0"/>
          <w:sz w:val="22"/>
          <w:szCs w:val="22"/>
        </w:rPr>
        <w:t>zhotovitelem do zániku smlouvy provedených plnění dle smlouvy se řídí výší ujednanou pro ně ve smlouvě, resp. stanoví se poměrem podle rozsahu ukončené části plnění dle této smlouvy, přičemž strany se výslovně dohodly, že nárok zhotovitele za</w:t>
      </w:r>
      <w:r w:rsidR="00360EF0">
        <w:rPr>
          <w:rFonts w:cs="Arial"/>
          <w:snapToGrid w:val="0"/>
          <w:sz w:val="22"/>
          <w:szCs w:val="22"/>
        </w:rPr>
        <w:t> </w:t>
      </w:r>
      <w:r w:rsidRPr="00376958">
        <w:rPr>
          <w:rFonts w:cs="Arial"/>
          <w:snapToGrid w:val="0"/>
          <w:sz w:val="22"/>
          <w:szCs w:val="22"/>
        </w:rPr>
        <w:t>zhotovitelem do</w:t>
      </w:r>
      <w:r w:rsidR="002A5C7C">
        <w:rPr>
          <w:rFonts w:cs="Arial"/>
          <w:snapToGrid w:val="0"/>
          <w:sz w:val="22"/>
          <w:szCs w:val="22"/>
        </w:rPr>
        <w:t> </w:t>
      </w:r>
      <w:r w:rsidRPr="00376958">
        <w:rPr>
          <w:rFonts w:cs="Arial"/>
          <w:snapToGrid w:val="0"/>
          <w:sz w:val="22"/>
          <w:szCs w:val="22"/>
        </w:rPr>
        <w:t>zániku smlouvy provedených plnění dle smlouvy vzniká pouze v</w:t>
      </w:r>
      <w:r w:rsidR="00360EF0">
        <w:rPr>
          <w:rFonts w:cs="Arial"/>
          <w:snapToGrid w:val="0"/>
          <w:sz w:val="22"/>
          <w:szCs w:val="22"/>
        </w:rPr>
        <w:t> </w:t>
      </w:r>
      <w:r w:rsidRPr="00376958">
        <w:rPr>
          <w:rFonts w:cs="Arial"/>
          <w:snapToGrid w:val="0"/>
          <w:sz w:val="22"/>
          <w:szCs w:val="22"/>
        </w:rPr>
        <w:t>rozsahu účelně vynaložených nákladů na plnění předmětu smlouvy a za splnění podmínky, že je taková část plnění ve zhotoveném rozsahu pro objednatele využitelná). Objednateli vzniká odstoupením od smlouvy rovněž nárok na náhradu vícenákladů jím prokazatelně vynaložených na řádném splnění předmětu smlouvy.</w:t>
      </w:r>
    </w:p>
    <w:p w14:paraId="3A263907" w14:textId="77777777" w:rsidR="00E61BCE" w:rsidRPr="00376958" w:rsidRDefault="00E61BCE" w:rsidP="00A92084">
      <w:pPr>
        <w:widowControl w:val="0"/>
        <w:numPr>
          <w:ilvl w:val="0"/>
          <w:numId w:val="10"/>
        </w:numPr>
        <w:tabs>
          <w:tab w:val="left" w:pos="426"/>
        </w:tabs>
        <w:spacing w:before="120"/>
        <w:ind w:left="426" w:hanging="426"/>
        <w:jc w:val="both"/>
        <w:rPr>
          <w:rFonts w:cs="Arial"/>
          <w:snapToGrid w:val="0"/>
          <w:sz w:val="22"/>
          <w:szCs w:val="22"/>
        </w:rPr>
      </w:pPr>
      <w:r w:rsidRPr="00376958">
        <w:rPr>
          <w:rFonts w:cs="Arial"/>
          <w:snapToGrid w:val="0"/>
          <w:sz w:val="22"/>
          <w:szCs w:val="22"/>
        </w:rPr>
        <w:t>Ukončením smlouvy nejsou dotčena ustanovení o odpovědnosti za škodu, nároky na</w:t>
      </w:r>
      <w:r w:rsidR="00360EF0">
        <w:rPr>
          <w:rFonts w:cs="Arial"/>
          <w:snapToGrid w:val="0"/>
          <w:sz w:val="22"/>
          <w:szCs w:val="22"/>
        </w:rPr>
        <w:t> </w:t>
      </w:r>
      <w:r w:rsidRPr="00376958">
        <w:rPr>
          <w:rFonts w:cs="Arial"/>
          <w:snapToGrid w:val="0"/>
          <w:sz w:val="22"/>
          <w:szCs w:val="22"/>
        </w:rPr>
        <w:t>uplatnění smluvních pokut, práva z vad a záruky za jakost, o ochraně důvěrných informací a ostatních práv a povinností založených smlouvou, která mají podle zákona nebo smlouvy trvat i po jejím zrušení.</w:t>
      </w:r>
    </w:p>
    <w:p w14:paraId="67668966" w14:textId="77777777" w:rsidR="008727E4" w:rsidRPr="00376958" w:rsidRDefault="008727E4" w:rsidP="007C35E4">
      <w:pPr>
        <w:widowControl w:val="0"/>
        <w:tabs>
          <w:tab w:val="left" w:pos="426"/>
        </w:tabs>
        <w:spacing w:before="120"/>
        <w:ind w:left="425"/>
        <w:jc w:val="both"/>
        <w:rPr>
          <w:rFonts w:cs="Arial"/>
          <w:snapToGrid w:val="0"/>
          <w:sz w:val="22"/>
          <w:szCs w:val="22"/>
        </w:rPr>
      </w:pPr>
    </w:p>
    <w:p w14:paraId="63B1EF4F" w14:textId="0ACC9F10" w:rsidR="001554BA" w:rsidRPr="00B93CCA" w:rsidRDefault="00AD1CC5" w:rsidP="007C35E4">
      <w:pPr>
        <w:widowControl w:val="0"/>
        <w:tabs>
          <w:tab w:val="left" w:pos="851"/>
        </w:tabs>
        <w:adjustRightInd w:val="0"/>
        <w:spacing w:after="360"/>
        <w:jc w:val="center"/>
        <w:textAlignment w:val="baseline"/>
        <w:outlineLvl w:val="0"/>
        <w:rPr>
          <w:rFonts w:cs="Arial"/>
          <w:b/>
          <w:caps/>
          <w:spacing w:val="20"/>
          <w:sz w:val="22"/>
          <w:szCs w:val="22"/>
        </w:rPr>
      </w:pPr>
      <w:r w:rsidRPr="00B93CCA">
        <w:rPr>
          <w:rFonts w:cs="Arial"/>
          <w:b/>
          <w:caps/>
          <w:spacing w:val="20"/>
          <w:sz w:val="22"/>
          <w:szCs w:val="22"/>
        </w:rPr>
        <w:t>X</w:t>
      </w:r>
      <w:r w:rsidR="000437A1" w:rsidRPr="00B93CCA">
        <w:rPr>
          <w:rFonts w:cs="Arial"/>
          <w:b/>
          <w:caps/>
          <w:spacing w:val="20"/>
          <w:sz w:val="22"/>
          <w:szCs w:val="22"/>
        </w:rPr>
        <w:t xml:space="preserve">i. </w:t>
      </w:r>
      <w:r w:rsidR="00631529" w:rsidRPr="00B93CCA">
        <w:rPr>
          <w:rFonts w:cs="Arial"/>
          <w:b/>
          <w:caps/>
          <w:spacing w:val="20"/>
          <w:sz w:val="22"/>
          <w:szCs w:val="22"/>
        </w:rPr>
        <w:t>Nepodstatné změny závazku</w:t>
      </w:r>
    </w:p>
    <w:p w14:paraId="600E8D2A" w14:textId="3BB54D22" w:rsidR="001F7620" w:rsidRPr="00B93CCA" w:rsidRDefault="001F7620" w:rsidP="001F7620">
      <w:pPr>
        <w:pStyle w:val="Zkladntext"/>
        <w:numPr>
          <w:ilvl w:val="0"/>
          <w:numId w:val="7"/>
        </w:numPr>
        <w:tabs>
          <w:tab w:val="clear" w:pos="720"/>
          <w:tab w:val="num" w:pos="426"/>
        </w:tabs>
        <w:suppressAutoHyphens/>
        <w:spacing w:before="120"/>
        <w:ind w:left="425" w:hanging="425"/>
        <w:jc w:val="both"/>
        <w:rPr>
          <w:rFonts w:ascii="Arial" w:hAnsi="Arial" w:cs="Arial"/>
          <w:sz w:val="22"/>
          <w:szCs w:val="22"/>
        </w:rPr>
      </w:pPr>
      <w:r w:rsidRPr="00B93CCA">
        <w:rPr>
          <w:rFonts w:ascii="Arial" w:hAnsi="Arial" w:cs="Arial"/>
          <w:sz w:val="22"/>
          <w:szCs w:val="22"/>
        </w:rPr>
        <w:t>Objednatel si v souladu s § 100 odst. 1</w:t>
      </w:r>
      <w:r w:rsidR="00900C5B" w:rsidRPr="00B93CCA">
        <w:rPr>
          <w:rFonts w:ascii="Arial" w:hAnsi="Arial" w:cs="Arial"/>
          <w:sz w:val="22"/>
          <w:szCs w:val="22"/>
        </w:rPr>
        <w:t xml:space="preserve"> </w:t>
      </w:r>
      <w:r w:rsidR="004919DA" w:rsidRPr="00B93CCA">
        <w:rPr>
          <w:rFonts w:ascii="Arial" w:hAnsi="Arial" w:cs="Arial"/>
          <w:sz w:val="22"/>
          <w:szCs w:val="22"/>
        </w:rPr>
        <w:t>ZZVZ</w:t>
      </w:r>
      <w:r w:rsidRPr="00B93CCA">
        <w:rPr>
          <w:rFonts w:ascii="Arial" w:hAnsi="Arial" w:cs="Arial"/>
          <w:sz w:val="22"/>
          <w:szCs w:val="22"/>
        </w:rPr>
        <w:t>, vyhrazuje změnu závazku, podle které je</w:t>
      </w:r>
      <w:r w:rsidR="002A5C7C" w:rsidRPr="00B93CCA">
        <w:rPr>
          <w:rFonts w:ascii="Arial" w:hAnsi="Arial" w:cs="Arial"/>
          <w:sz w:val="22"/>
          <w:szCs w:val="22"/>
        </w:rPr>
        <w:t> </w:t>
      </w:r>
      <w:r w:rsidRPr="00B93CCA">
        <w:rPr>
          <w:rFonts w:ascii="Arial" w:hAnsi="Arial" w:cs="Arial"/>
          <w:sz w:val="22"/>
          <w:szCs w:val="22"/>
        </w:rPr>
        <w:t xml:space="preserve">oprávněn jednostranně stanovit, že některé činnosti nebudou v určeném období prováděny, a to zejména s ohledem na klimatickou situaci, příp. svou jinou aktuální potřebu </w:t>
      </w:r>
      <w:r w:rsidRPr="00B93CCA">
        <w:rPr>
          <w:rFonts w:ascii="Arial" w:hAnsi="Arial" w:cs="Arial"/>
          <w:sz w:val="22"/>
          <w:szCs w:val="22"/>
        </w:rPr>
        <w:lastRenderedPageBreak/>
        <w:t>(např. probíhající výstavbu v SPZ Holešov). K ocenění neprovedených činností se použijí jednotkové ceny</w:t>
      </w:r>
      <w:r w:rsidR="00900C5B" w:rsidRPr="00B93CCA">
        <w:rPr>
          <w:rFonts w:ascii="Arial" w:hAnsi="Arial" w:cs="Arial"/>
          <w:sz w:val="22"/>
          <w:szCs w:val="22"/>
        </w:rPr>
        <w:t xml:space="preserve"> uvedené v příloze č. 1 této smlouvy</w:t>
      </w:r>
      <w:r w:rsidRPr="00B93CCA">
        <w:rPr>
          <w:rFonts w:ascii="Arial" w:hAnsi="Arial" w:cs="Arial"/>
          <w:sz w:val="22"/>
          <w:szCs w:val="22"/>
        </w:rPr>
        <w:t xml:space="preserve">.  Zhotovitel se zavazuje pokyn objednatele přijmout. </w:t>
      </w:r>
    </w:p>
    <w:p w14:paraId="7DE2F1D8" w14:textId="477E3692" w:rsidR="001F7620" w:rsidRPr="00B93CCA" w:rsidRDefault="004919DA" w:rsidP="000437A1">
      <w:pPr>
        <w:pStyle w:val="Zkladntext"/>
        <w:numPr>
          <w:ilvl w:val="0"/>
          <w:numId w:val="7"/>
        </w:numPr>
        <w:tabs>
          <w:tab w:val="clear" w:pos="720"/>
          <w:tab w:val="num" w:pos="426"/>
        </w:tabs>
        <w:suppressAutoHyphens/>
        <w:spacing w:before="120"/>
        <w:ind w:left="425" w:hanging="425"/>
        <w:jc w:val="both"/>
        <w:rPr>
          <w:rFonts w:ascii="Arial" w:hAnsi="Arial" w:cs="Arial"/>
          <w:sz w:val="22"/>
          <w:szCs w:val="22"/>
        </w:rPr>
      </w:pPr>
      <w:r w:rsidRPr="00B93CCA">
        <w:rPr>
          <w:rFonts w:ascii="Arial" w:hAnsi="Arial" w:cs="Arial"/>
          <w:sz w:val="22"/>
          <w:szCs w:val="22"/>
        </w:rPr>
        <w:t>Objednatel si v souladu s § 100 odst. 1 ZZVZ, vyhrazuje změnu závazku, podle které je</w:t>
      </w:r>
      <w:r w:rsidR="002A5C7C" w:rsidRPr="00B93CCA">
        <w:rPr>
          <w:rFonts w:ascii="Arial" w:hAnsi="Arial" w:cs="Arial"/>
          <w:sz w:val="22"/>
          <w:szCs w:val="22"/>
        </w:rPr>
        <w:t> </w:t>
      </w:r>
      <w:r w:rsidRPr="00B93CCA">
        <w:rPr>
          <w:rFonts w:ascii="Arial" w:hAnsi="Arial" w:cs="Arial"/>
          <w:sz w:val="22"/>
          <w:szCs w:val="22"/>
        </w:rPr>
        <w:t>oprávněn kdykoliv v průběhu plnění předmětu smlouvy bez uvedení důvodu snížit nebo zvýšit druh a rozsah jednotlivých prací či dodávek, avšak vždy pouze v souladu se ZZVZ.</w:t>
      </w:r>
    </w:p>
    <w:p w14:paraId="55B78749" w14:textId="79DD3090" w:rsidR="004919DA" w:rsidRPr="00B93CCA" w:rsidRDefault="004919DA" w:rsidP="000437A1">
      <w:pPr>
        <w:pStyle w:val="Zkladntext"/>
        <w:numPr>
          <w:ilvl w:val="0"/>
          <w:numId w:val="7"/>
        </w:numPr>
        <w:tabs>
          <w:tab w:val="clear" w:pos="720"/>
          <w:tab w:val="num" w:pos="426"/>
        </w:tabs>
        <w:suppressAutoHyphens/>
        <w:spacing w:before="120"/>
        <w:ind w:left="425" w:hanging="425"/>
        <w:jc w:val="both"/>
        <w:rPr>
          <w:rFonts w:ascii="Arial" w:hAnsi="Arial" w:cs="Arial"/>
          <w:sz w:val="22"/>
          <w:szCs w:val="22"/>
        </w:rPr>
      </w:pPr>
      <w:r w:rsidRPr="00B93CCA">
        <w:rPr>
          <w:rFonts w:ascii="Arial" w:hAnsi="Arial" w:cs="Arial"/>
          <w:sz w:val="22"/>
          <w:szCs w:val="22"/>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w:t>
      </w:r>
      <w:r w:rsidR="002A5C7C" w:rsidRPr="00B93CCA">
        <w:rPr>
          <w:rFonts w:ascii="Arial" w:hAnsi="Arial" w:cs="Arial"/>
          <w:sz w:val="22"/>
          <w:szCs w:val="22"/>
        </w:rPr>
        <w:t> </w:t>
      </w:r>
      <w:r w:rsidRPr="00B93CCA">
        <w:rPr>
          <w:rFonts w:ascii="Arial" w:hAnsi="Arial" w:cs="Arial"/>
          <w:sz w:val="22"/>
          <w:szCs w:val="22"/>
        </w:rPr>
        <w:t>skutečností uveden</w:t>
      </w:r>
      <w:r w:rsidR="009E674F" w:rsidRPr="00B93CCA">
        <w:rPr>
          <w:rFonts w:ascii="Arial" w:hAnsi="Arial" w:cs="Arial"/>
          <w:sz w:val="22"/>
          <w:szCs w:val="22"/>
        </w:rPr>
        <w:t>ých</w:t>
      </w:r>
      <w:r w:rsidRPr="00B93CCA">
        <w:rPr>
          <w:rFonts w:ascii="Arial" w:hAnsi="Arial" w:cs="Arial"/>
          <w:sz w:val="22"/>
          <w:szCs w:val="22"/>
        </w:rPr>
        <w:t xml:space="preserve"> v</w:t>
      </w:r>
      <w:r w:rsidR="009E674F" w:rsidRPr="00B93CCA">
        <w:rPr>
          <w:rFonts w:ascii="Arial" w:hAnsi="Arial" w:cs="Arial"/>
          <w:sz w:val="22"/>
          <w:szCs w:val="22"/>
        </w:rPr>
        <w:t> </w:t>
      </w:r>
      <w:r w:rsidRPr="00B93CCA">
        <w:rPr>
          <w:rFonts w:ascii="Arial" w:hAnsi="Arial" w:cs="Arial"/>
          <w:sz w:val="22"/>
          <w:szCs w:val="22"/>
        </w:rPr>
        <w:t>příslušné</w:t>
      </w:r>
      <w:r w:rsidR="009E674F" w:rsidRPr="00B93CCA">
        <w:rPr>
          <w:rFonts w:ascii="Arial" w:hAnsi="Arial" w:cs="Arial"/>
          <w:sz w:val="22"/>
          <w:szCs w:val="22"/>
        </w:rPr>
        <w:t xml:space="preserve">m popisu díla </w:t>
      </w:r>
      <w:r w:rsidRPr="00B93CCA">
        <w:rPr>
          <w:rFonts w:ascii="Arial" w:hAnsi="Arial" w:cs="Arial"/>
          <w:sz w:val="22"/>
          <w:szCs w:val="22"/>
        </w:rPr>
        <w:t>předané objednatelem a smluvní strany tyto skutečnosti nemohly předvídat, jsou smluvní strany povinny řešit otázku výše ceny a</w:t>
      </w:r>
      <w:r w:rsidR="002A5C7C" w:rsidRPr="00B93CCA">
        <w:rPr>
          <w:rFonts w:ascii="Arial" w:hAnsi="Arial" w:cs="Arial"/>
          <w:sz w:val="22"/>
          <w:szCs w:val="22"/>
        </w:rPr>
        <w:t> </w:t>
      </w:r>
      <w:r w:rsidRPr="00B93CCA">
        <w:rPr>
          <w:rFonts w:ascii="Arial" w:hAnsi="Arial" w:cs="Arial"/>
          <w:sz w:val="22"/>
          <w:szCs w:val="22"/>
        </w:rPr>
        <w:t>případnou změnu doby plnění (nepodstatné změny závazku ze smlouvy dle ZZVZ).</w:t>
      </w:r>
    </w:p>
    <w:p w14:paraId="7BB01148" w14:textId="77777777" w:rsidR="004919DA" w:rsidRPr="00B93CCA" w:rsidRDefault="004919DA" w:rsidP="000437A1">
      <w:pPr>
        <w:pStyle w:val="Zkladntext"/>
        <w:numPr>
          <w:ilvl w:val="0"/>
          <w:numId w:val="7"/>
        </w:numPr>
        <w:tabs>
          <w:tab w:val="clear" w:pos="720"/>
          <w:tab w:val="num" w:pos="426"/>
        </w:tabs>
        <w:suppressAutoHyphens/>
        <w:spacing w:before="120"/>
        <w:ind w:left="425" w:hanging="425"/>
        <w:jc w:val="both"/>
        <w:rPr>
          <w:rFonts w:ascii="Arial" w:hAnsi="Arial" w:cs="Arial"/>
          <w:sz w:val="22"/>
          <w:szCs w:val="22"/>
        </w:rPr>
      </w:pPr>
      <w:r w:rsidRPr="00B93CCA">
        <w:rPr>
          <w:rFonts w:ascii="Arial" w:hAnsi="Arial" w:cs="Arial"/>
          <w:sz w:val="22"/>
          <w:szCs w:val="22"/>
        </w:rPr>
        <w:t xml:space="preserve">O jakýchkoli nepodstatných změnách závazku ze smlouvy musí být předem mezi objednatelem a zhotovitelem uzavřena samostatná písemná smlouva (dodatek k této smlouvě) s ujednáním o ceně a vlivu na termín předání díla dle této smlouvy. Písemný dodatek ke smlouvě bude uzavřen v souladu s obecně závaznými právními předpisy upravujícími zadávání veřejných zakázek. </w:t>
      </w:r>
    </w:p>
    <w:p w14:paraId="02964FED" w14:textId="77777777" w:rsidR="004919DA" w:rsidRPr="00B93CCA" w:rsidRDefault="004919DA" w:rsidP="000437A1">
      <w:pPr>
        <w:pStyle w:val="Zkladntext"/>
        <w:numPr>
          <w:ilvl w:val="0"/>
          <w:numId w:val="7"/>
        </w:numPr>
        <w:tabs>
          <w:tab w:val="clear" w:pos="720"/>
          <w:tab w:val="num" w:pos="426"/>
        </w:tabs>
        <w:suppressAutoHyphens/>
        <w:spacing w:before="120"/>
        <w:ind w:left="425" w:hanging="425"/>
        <w:jc w:val="both"/>
        <w:rPr>
          <w:rFonts w:ascii="Arial" w:hAnsi="Arial" w:cs="Arial"/>
          <w:sz w:val="22"/>
          <w:szCs w:val="22"/>
        </w:rPr>
      </w:pPr>
      <w:r w:rsidRPr="00B93CCA">
        <w:rPr>
          <w:rFonts w:ascii="Arial" w:hAnsi="Arial" w:cs="Arial"/>
          <w:sz w:val="22"/>
          <w:szCs w:val="22"/>
        </w:rPr>
        <w:t xml:space="preserve">Objednatel bude zhotovitelem vždy předem informován o navrhované nepodstatné změně závazku ze smlouvy (méněpráce, vícepráce). Zhotovitel není oprávněn začít s realizací nepodstatných změn závazku ze smlouvy předtím, než je objednatel písemně odsouhlasí včetně jejich ceny. </w:t>
      </w:r>
    </w:p>
    <w:p w14:paraId="4DB2062F" w14:textId="62F6F6CE" w:rsidR="004919DA" w:rsidRPr="00B93CCA" w:rsidRDefault="004919DA" w:rsidP="000437A1">
      <w:pPr>
        <w:pStyle w:val="Zkladntext"/>
        <w:numPr>
          <w:ilvl w:val="0"/>
          <w:numId w:val="7"/>
        </w:numPr>
        <w:tabs>
          <w:tab w:val="clear" w:pos="720"/>
          <w:tab w:val="num" w:pos="426"/>
        </w:tabs>
        <w:suppressAutoHyphens/>
        <w:spacing w:before="120"/>
        <w:ind w:left="425" w:hanging="425"/>
        <w:jc w:val="both"/>
        <w:rPr>
          <w:rFonts w:ascii="Arial" w:hAnsi="Arial" w:cs="Arial"/>
          <w:sz w:val="22"/>
          <w:szCs w:val="22"/>
        </w:rPr>
      </w:pPr>
      <w:r w:rsidRPr="00B93CCA">
        <w:rPr>
          <w:rFonts w:ascii="Arial" w:hAnsi="Arial" w:cs="Arial"/>
          <w:sz w:val="22"/>
          <w:szCs w:val="22"/>
        </w:rPr>
        <w:t>Pokud zhotovitel provede nepodstatné změny závazku ze smlouvy bez písemného souhlasu objednatele a písemné smlouvy (dodatku ke smlouvě o dílo) uzavřené s</w:t>
      </w:r>
      <w:r w:rsidR="002A5C7C" w:rsidRPr="00B93CCA">
        <w:rPr>
          <w:rFonts w:ascii="Arial" w:hAnsi="Arial" w:cs="Arial"/>
          <w:sz w:val="22"/>
          <w:szCs w:val="22"/>
        </w:rPr>
        <w:t> </w:t>
      </w:r>
      <w:r w:rsidRPr="00B93CCA">
        <w:rPr>
          <w:rFonts w:ascii="Arial" w:hAnsi="Arial" w:cs="Arial"/>
          <w:sz w:val="22"/>
          <w:szCs w:val="22"/>
        </w:rPr>
        <w:t xml:space="preserve">objednatelem, má objednatel právo odmítnout jejich úhradu. </w:t>
      </w:r>
    </w:p>
    <w:p w14:paraId="0B3A1E07" w14:textId="6F0C7888" w:rsidR="004919DA" w:rsidRPr="00B93CCA" w:rsidRDefault="004919DA" w:rsidP="000437A1">
      <w:pPr>
        <w:pStyle w:val="Zkladntext"/>
        <w:numPr>
          <w:ilvl w:val="0"/>
          <w:numId w:val="7"/>
        </w:numPr>
        <w:tabs>
          <w:tab w:val="clear" w:pos="720"/>
          <w:tab w:val="num" w:pos="426"/>
        </w:tabs>
        <w:suppressAutoHyphens/>
        <w:spacing w:before="120"/>
        <w:ind w:left="425" w:hanging="425"/>
        <w:jc w:val="both"/>
        <w:rPr>
          <w:rFonts w:ascii="Arial" w:hAnsi="Arial" w:cs="Arial"/>
          <w:sz w:val="22"/>
          <w:szCs w:val="22"/>
        </w:rPr>
      </w:pPr>
      <w:r w:rsidRPr="00B93CCA">
        <w:rPr>
          <w:rFonts w:ascii="Arial" w:hAnsi="Arial" w:cs="Arial"/>
          <w:sz w:val="22"/>
          <w:szCs w:val="22"/>
        </w:rPr>
        <w:t>V případě nepodstatných změn díla (vícepráce, méněpráce) se k ocenění těchto prací užije cen uvedených v</w:t>
      </w:r>
      <w:r w:rsidR="00900C5B" w:rsidRPr="00B93CCA">
        <w:rPr>
          <w:rFonts w:ascii="Arial" w:hAnsi="Arial" w:cs="Arial"/>
          <w:sz w:val="22"/>
          <w:szCs w:val="22"/>
        </w:rPr>
        <w:t>e výkazu výměr</w:t>
      </w:r>
      <w:r w:rsidRPr="00B93CCA">
        <w:rPr>
          <w:rFonts w:ascii="Arial" w:hAnsi="Arial" w:cs="Arial"/>
          <w:sz w:val="22"/>
          <w:szCs w:val="22"/>
        </w:rPr>
        <w:t>, který je součástí této smlouvy jako její příloha č.</w:t>
      </w:r>
      <w:r w:rsidR="00C51648" w:rsidRPr="00B93CCA">
        <w:rPr>
          <w:rFonts w:ascii="Arial" w:hAnsi="Arial" w:cs="Arial"/>
          <w:sz w:val="22"/>
          <w:szCs w:val="22"/>
        </w:rPr>
        <w:t xml:space="preserve"> </w:t>
      </w:r>
      <w:r w:rsidR="009E674F" w:rsidRPr="00B93CCA">
        <w:rPr>
          <w:rFonts w:ascii="Arial" w:hAnsi="Arial" w:cs="Arial"/>
          <w:sz w:val="22"/>
          <w:szCs w:val="22"/>
        </w:rPr>
        <w:t>1</w:t>
      </w:r>
      <w:r w:rsidR="00900C5B" w:rsidRPr="00B93CCA">
        <w:rPr>
          <w:rFonts w:ascii="Arial" w:hAnsi="Arial" w:cs="Arial"/>
          <w:sz w:val="22"/>
          <w:szCs w:val="22"/>
        </w:rPr>
        <w:t>.</w:t>
      </w:r>
      <w:r w:rsidRPr="00B93CCA">
        <w:rPr>
          <w:rFonts w:ascii="Arial" w:hAnsi="Arial" w:cs="Arial"/>
          <w:sz w:val="22"/>
          <w:szCs w:val="22"/>
        </w:rPr>
        <w:t xml:space="preserve"> </w:t>
      </w:r>
    </w:p>
    <w:p w14:paraId="6A13AF25" w14:textId="77777777" w:rsidR="008727E4" w:rsidRPr="00376958" w:rsidRDefault="008727E4" w:rsidP="00110E06">
      <w:pPr>
        <w:pStyle w:val="Zkladntext"/>
        <w:suppressAutoHyphens/>
        <w:spacing w:before="120"/>
        <w:ind w:left="425"/>
        <w:jc w:val="both"/>
        <w:rPr>
          <w:rFonts w:ascii="Arial" w:hAnsi="Arial" w:cs="Arial"/>
          <w:sz w:val="22"/>
          <w:szCs w:val="22"/>
        </w:rPr>
      </w:pPr>
    </w:p>
    <w:p w14:paraId="10330D30" w14:textId="77777777" w:rsidR="001554BA" w:rsidRPr="00376958" w:rsidRDefault="00AD1CC5" w:rsidP="007C35E4">
      <w:pPr>
        <w:widowControl w:val="0"/>
        <w:tabs>
          <w:tab w:val="left" w:pos="851"/>
        </w:tabs>
        <w:adjustRightInd w:val="0"/>
        <w:spacing w:after="360"/>
        <w:jc w:val="center"/>
        <w:textAlignment w:val="baseline"/>
        <w:outlineLvl w:val="0"/>
        <w:rPr>
          <w:rFonts w:cs="Arial"/>
          <w:b/>
          <w:caps/>
          <w:spacing w:val="20"/>
          <w:sz w:val="22"/>
          <w:szCs w:val="22"/>
        </w:rPr>
      </w:pPr>
      <w:r w:rsidRPr="00376958">
        <w:rPr>
          <w:rFonts w:cs="Arial"/>
          <w:b/>
          <w:caps/>
          <w:spacing w:val="20"/>
          <w:sz w:val="22"/>
          <w:szCs w:val="22"/>
        </w:rPr>
        <w:t>xii</w:t>
      </w:r>
      <w:r w:rsidR="000437A1" w:rsidRPr="00376958">
        <w:rPr>
          <w:rFonts w:cs="Arial"/>
          <w:b/>
          <w:caps/>
          <w:spacing w:val="20"/>
          <w:sz w:val="22"/>
          <w:szCs w:val="22"/>
        </w:rPr>
        <w:t>. závěrečná ustanovení</w:t>
      </w:r>
    </w:p>
    <w:p w14:paraId="118DAFC0" w14:textId="348E8A43" w:rsidR="00456BA2" w:rsidRPr="00376958" w:rsidRDefault="00FD3A59" w:rsidP="00110E06">
      <w:pPr>
        <w:pStyle w:val="Zkladntext"/>
        <w:numPr>
          <w:ilvl w:val="0"/>
          <w:numId w:val="8"/>
        </w:numPr>
        <w:tabs>
          <w:tab w:val="clear" w:pos="720"/>
        </w:tabs>
        <w:suppressAutoHyphens/>
        <w:spacing w:before="120"/>
        <w:ind w:left="426" w:hanging="426"/>
        <w:jc w:val="both"/>
        <w:rPr>
          <w:rFonts w:ascii="Arial" w:hAnsi="Arial" w:cs="Arial"/>
          <w:sz w:val="22"/>
          <w:szCs w:val="22"/>
        </w:rPr>
      </w:pPr>
      <w:r w:rsidRPr="00376958">
        <w:rPr>
          <w:rFonts w:ascii="Arial" w:hAnsi="Arial" w:cs="Arial"/>
          <w:sz w:val="22"/>
          <w:szCs w:val="22"/>
        </w:rPr>
        <w:t>S</w:t>
      </w:r>
      <w:r w:rsidR="00DA3C33" w:rsidRPr="00376958">
        <w:rPr>
          <w:rFonts w:ascii="Arial" w:hAnsi="Arial" w:cs="Arial"/>
          <w:sz w:val="22"/>
          <w:szCs w:val="22"/>
        </w:rPr>
        <w:t>mlouva nabýv</w:t>
      </w:r>
      <w:r w:rsidRPr="00376958">
        <w:rPr>
          <w:rFonts w:ascii="Arial" w:hAnsi="Arial" w:cs="Arial"/>
          <w:sz w:val="22"/>
          <w:szCs w:val="22"/>
        </w:rPr>
        <w:t xml:space="preserve">á platnosti dnem podpisu obou smluvních stran a účinnosti okamžikem zveřejnění v registru smluv dle § 6 zákona č. 340/2015 Sb., </w:t>
      </w:r>
      <w:r w:rsidR="009C73C5" w:rsidRPr="009C73C5">
        <w:rPr>
          <w:rFonts w:ascii="Arial" w:hAnsi="Arial" w:cs="Arial"/>
          <w:sz w:val="22"/>
          <w:szCs w:val="22"/>
        </w:rPr>
        <w:t>o zvláštních podmínkách účinnosti některých smluv, uveřejňování těchto smluv a o registru smluv (zákon o registru smluv)</w:t>
      </w:r>
      <w:r w:rsidR="009C73C5">
        <w:rPr>
          <w:rFonts w:ascii="Arial" w:hAnsi="Arial" w:cs="Arial"/>
          <w:sz w:val="22"/>
          <w:szCs w:val="22"/>
        </w:rPr>
        <w:t xml:space="preserve">, ve znění pozdějších předpisů. </w:t>
      </w:r>
    </w:p>
    <w:p w14:paraId="039C0CE7" w14:textId="506584DA" w:rsidR="00456BA2" w:rsidRPr="00376958" w:rsidRDefault="00456BA2" w:rsidP="00110E06">
      <w:pPr>
        <w:pStyle w:val="Zkladntext"/>
        <w:numPr>
          <w:ilvl w:val="0"/>
          <w:numId w:val="8"/>
        </w:numPr>
        <w:tabs>
          <w:tab w:val="clear" w:pos="720"/>
        </w:tabs>
        <w:suppressAutoHyphens/>
        <w:spacing w:before="120"/>
        <w:ind w:left="426" w:hanging="426"/>
        <w:jc w:val="both"/>
        <w:rPr>
          <w:rFonts w:ascii="Arial" w:hAnsi="Arial" w:cs="Arial"/>
          <w:szCs w:val="24"/>
        </w:rPr>
      </w:pPr>
      <w:r w:rsidRPr="00376958">
        <w:rPr>
          <w:rFonts w:ascii="Arial" w:hAnsi="Arial" w:cs="Arial"/>
          <w:color w:val="000000"/>
          <w:sz w:val="22"/>
          <w:szCs w:val="22"/>
        </w:rPr>
        <w:t>Smluvní strany jsou si vědomy, že objednatel je povinným subjektem podle zákona o</w:t>
      </w:r>
      <w:r w:rsidR="00360EF0">
        <w:rPr>
          <w:rFonts w:ascii="Arial" w:hAnsi="Arial" w:cs="Arial"/>
          <w:color w:val="000000"/>
          <w:sz w:val="22"/>
          <w:szCs w:val="22"/>
        </w:rPr>
        <w:t> </w:t>
      </w:r>
      <w:r w:rsidRPr="00376958">
        <w:rPr>
          <w:rFonts w:ascii="Arial" w:hAnsi="Arial" w:cs="Arial"/>
          <w:color w:val="000000"/>
          <w:sz w:val="22"/>
          <w:szCs w:val="22"/>
        </w:rPr>
        <w:t xml:space="preserve">registru </w:t>
      </w:r>
      <w:r w:rsidR="00CA1D1E" w:rsidRPr="00A92084">
        <w:rPr>
          <w:rFonts w:ascii="Arial" w:hAnsi="Arial" w:cs="Arial"/>
          <w:color w:val="000000"/>
          <w:sz w:val="22"/>
          <w:szCs w:val="22"/>
        </w:rPr>
        <w:t>smluv a</w:t>
      </w:r>
      <w:r w:rsidRPr="00376958">
        <w:rPr>
          <w:rFonts w:ascii="Arial" w:hAnsi="Arial" w:cs="Arial"/>
          <w:color w:val="000000"/>
          <w:sz w:val="22"/>
          <w:szCs w:val="22"/>
        </w:rPr>
        <w:t xml:space="preserve"> tímto vyslovují svůj souhlas se zveřejněním této smlouvy v</w:t>
      </w:r>
      <w:r w:rsidR="00360EF0">
        <w:rPr>
          <w:rFonts w:ascii="Arial" w:hAnsi="Arial" w:cs="Arial"/>
          <w:color w:val="000000"/>
          <w:sz w:val="22"/>
          <w:szCs w:val="22"/>
        </w:rPr>
        <w:t> </w:t>
      </w:r>
      <w:r w:rsidRPr="00376958">
        <w:rPr>
          <w:rFonts w:ascii="Arial" w:hAnsi="Arial" w:cs="Arial"/>
          <w:color w:val="000000"/>
          <w:sz w:val="22"/>
          <w:szCs w:val="22"/>
        </w:rPr>
        <w:t>registru</w:t>
      </w:r>
      <w:r w:rsidR="00360EF0">
        <w:rPr>
          <w:rFonts w:ascii="Arial" w:hAnsi="Arial" w:cs="Arial"/>
          <w:color w:val="000000"/>
          <w:sz w:val="22"/>
          <w:szCs w:val="22"/>
        </w:rPr>
        <w:t xml:space="preserve"> </w:t>
      </w:r>
      <w:r w:rsidRPr="00376958">
        <w:rPr>
          <w:rFonts w:ascii="Arial" w:hAnsi="Arial" w:cs="Arial"/>
          <w:color w:val="000000"/>
          <w:sz w:val="22"/>
          <w:szCs w:val="22"/>
        </w:rPr>
        <w:t xml:space="preserve">smluv na dobu neurčitou. </w:t>
      </w:r>
      <w:r w:rsidR="00917AAB" w:rsidRPr="00376958">
        <w:rPr>
          <w:rFonts w:ascii="Arial" w:hAnsi="Arial" w:cs="Arial"/>
          <w:color w:val="000000"/>
          <w:sz w:val="22"/>
          <w:szCs w:val="22"/>
        </w:rPr>
        <w:t>Objednatel</w:t>
      </w:r>
      <w:r w:rsidRPr="00376958">
        <w:rPr>
          <w:rFonts w:ascii="Arial" w:hAnsi="Arial" w:cs="Arial"/>
          <w:color w:val="000000"/>
          <w:sz w:val="22"/>
          <w:szCs w:val="22"/>
        </w:rPr>
        <w:t xml:space="preserve"> zajistí zveřejnění smlouvy nejpozději ve lhůtě do</w:t>
      </w:r>
      <w:r w:rsidR="00360EF0">
        <w:rPr>
          <w:rFonts w:ascii="Arial" w:hAnsi="Arial" w:cs="Arial"/>
          <w:color w:val="000000"/>
          <w:sz w:val="22"/>
          <w:szCs w:val="22"/>
        </w:rPr>
        <w:t> </w:t>
      </w:r>
      <w:r w:rsidRPr="00376958">
        <w:rPr>
          <w:rFonts w:ascii="Arial" w:hAnsi="Arial" w:cs="Arial"/>
          <w:color w:val="000000"/>
          <w:sz w:val="22"/>
          <w:szCs w:val="22"/>
        </w:rPr>
        <w:t>30 dnů od</w:t>
      </w:r>
      <w:r w:rsidR="002A5C7C">
        <w:rPr>
          <w:rFonts w:ascii="Arial" w:hAnsi="Arial" w:cs="Arial"/>
          <w:color w:val="000000"/>
          <w:sz w:val="22"/>
          <w:szCs w:val="22"/>
        </w:rPr>
        <w:t> </w:t>
      </w:r>
      <w:r w:rsidRPr="00376958">
        <w:rPr>
          <w:rFonts w:ascii="Arial" w:hAnsi="Arial" w:cs="Arial"/>
          <w:color w:val="000000"/>
          <w:sz w:val="22"/>
          <w:szCs w:val="22"/>
        </w:rPr>
        <w:t>podpisu smlouvy oběma smluvními stranami.</w:t>
      </w:r>
    </w:p>
    <w:p w14:paraId="14A7BD95" w14:textId="0C6733C9" w:rsidR="000437A1" w:rsidRPr="00376958" w:rsidRDefault="00456BA2" w:rsidP="007C35E4">
      <w:pPr>
        <w:pStyle w:val="Zkladntext"/>
        <w:numPr>
          <w:ilvl w:val="0"/>
          <w:numId w:val="8"/>
        </w:numPr>
        <w:tabs>
          <w:tab w:val="clear" w:pos="720"/>
          <w:tab w:val="num" w:pos="426"/>
        </w:tabs>
        <w:suppressAutoHyphens/>
        <w:spacing w:before="120"/>
        <w:ind w:left="426" w:hanging="425"/>
        <w:jc w:val="both"/>
        <w:rPr>
          <w:rFonts w:ascii="Arial" w:hAnsi="Arial" w:cs="Arial"/>
          <w:sz w:val="22"/>
          <w:szCs w:val="22"/>
        </w:rPr>
      </w:pPr>
      <w:r w:rsidRPr="00376958">
        <w:rPr>
          <w:rFonts w:ascii="Arial" w:hAnsi="Arial" w:cs="Arial"/>
          <w:sz w:val="22"/>
          <w:szCs w:val="22"/>
        </w:rPr>
        <w:t>Tuto smlouvu lze měnit, doplnit nebo zrušit pouze písemnými, pořadově očíslovaný</w:t>
      </w:r>
      <w:r w:rsidR="00917AAB" w:rsidRPr="00376958">
        <w:rPr>
          <w:rFonts w:ascii="Arial" w:hAnsi="Arial" w:cs="Arial"/>
          <w:sz w:val="22"/>
          <w:szCs w:val="22"/>
        </w:rPr>
        <w:t>m</w:t>
      </w:r>
      <w:r w:rsidRPr="00376958">
        <w:rPr>
          <w:rFonts w:ascii="Arial" w:hAnsi="Arial" w:cs="Arial"/>
          <w:sz w:val="22"/>
          <w:szCs w:val="22"/>
        </w:rPr>
        <w:t>i dodatky, jež musí být jako takové označeny a potvrzeny oběma smluvními stranami. Tyto</w:t>
      </w:r>
      <w:r w:rsidR="002A5C7C">
        <w:rPr>
          <w:rFonts w:ascii="Arial" w:hAnsi="Arial" w:cs="Arial"/>
          <w:sz w:val="22"/>
          <w:szCs w:val="22"/>
        </w:rPr>
        <w:t> </w:t>
      </w:r>
      <w:r w:rsidRPr="00376958">
        <w:rPr>
          <w:rFonts w:ascii="Arial" w:hAnsi="Arial" w:cs="Arial"/>
          <w:sz w:val="22"/>
          <w:szCs w:val="22"/>
        </w:rPr>
        <w:t>dodatky podléhají témuž smluvnímu režimu jako tato smlouva.</w:t>
      </w:r>
      <w:r w:rsidR="000437A1" w:rsidRPr="00376958">
        <w:rPr>
          <w:rFonts w:ascii="Arial" w:hAnsi="Arial" w:cs="Arial"/>
          <w:sz w:val="22"/>
          <w:szCs w:val="22"/>
        </w:rPr>
        <w:t xml:space="preserve"> </w:t>
      </w:r>
    </w:p>
    <w:p w14:paraId="0220B16F" w14:textId="77777777" w:rsidR="000437A1" w:rsidRPr="00376958" w:rsidRDefault="000437A1" w:rsidP="007C35E4">
      <w:pPr>
        <w:pStyle w:val="Zkladntext"/>
        <w:numPr>
          <w:ilvl w:val="0"/>
          <w:numId w:val="8"/>
        </w:numPr>
        <w:tabs>
          <w:tab w:val="clear" w:pos="720"/>
          <w:tab w:val="num" w:pos="426"/>
        </w:tabs>
        <w:suppressAutoHyphens/>
        <w:spacing w:before="120"/>
        <w:ind w:left="426" w:hanging="425"/>
        <w:jc w:val="both"/>
        <w:rPr>
          <w:rFonts w:ascii="Arial" w:hAnsi="Arial" w:cs="Arial"/>
          <w:sz w:val="22"/>
          <w:szCs w:val="22"/>
        </w:rPr>
      </w:pPr>
      <w:r w:rsidRPr="00376958">
        <w:rPr>
          <w:rFonts w:ascii="Arial" w:hAnsi="Arial" w:cs="Arial"/>
          <w:sz w:val="22"/>
          <w:szCs w:val="22"/>
        </w:rPr>
        <w:t>Tato smlouva je vyhotovena ve třech stejnopisech, zhotovitel obdrží 1 stejnopis, objednatel 2 stejnopisy.</w:t>
      </w:r>
    </w:p>
    <w:p w14:paraId="3B439A8F" w14:textId="461A52D9" w:rsidR="00A66A92" w:rsidRPr="00376958" w:rsidRDefault="000437A1" w:rsidP="00A66A92">
      <w:pPr>
        <w:pStyle w:val="Zkladntext"/>
        <w:numPr>
          <w:ilvl w:val="0"/>
          <w:numId w:val="8"/>
        </w:numPr>
        <w:tabs>
          <w:tab w:val="clear" w:pos="720"/>
          <w:tab w:val="num" w:pos="426"/>
        </w:tabs>
        <w:suppressAutoHyphens/>
        <w:spacing w:before="120"/>
        <w:ind w:left="426" w:hanging="425"/>
        <w:jc w:val="both"/>
        <w:rPr>
          <w:rFonts w:ascii="Arial" w:hAnsi="Arial" w:cs="Arial"/>
          <w:sz w:val="22"/>
          <w:szCs w:val="22"/>
        </w:rPr>
      </w:pPr>
      <w:r w:rsidRPr="00376958">
        <w:rPr>
          <w:rFonts w:ascii="Arial" w:hAnsi="Arial" w:cs="Arial"/>
          <w:sz w:val="22"/>
          <w:szCs w:val="22"/>
        </w:rPr>
        <w:t>Zhotovitel potvrzuje, že se v plném rozsahu seznámil s rozsahem a povahou díla, že</w:t>
      </w:r>
      <w:r w:rsidR="00360EF0">
        <w:rPr>
          <w:rFonts w:ascii="Arial" w:hAnsi="Arial" w:cs="Arial"/>
          <w:sz w:val="22"/>
          <w:szCs w:val="22"/>
        </w:rPr>
        <w:t> </w:t>
      </w:r>
      <w:r w:rsidRPr="00376958">
        <w:rPr>
          <w:rFonts w:ascii="Arial" w:hAnsi="Arial" w:cs="Arial"/>
          <w:sz w:val="22"/>
          <w:szCs w:val="22"/>
        </w:rPr>
        <w:t>jsou mu známy veškeré podmínky nezbytné k realizaci díla a že disponuje takovými kapacitami a odbornými znalostmi, které jsou k provedení díla nezbytné.</w:t>
      </w:r>
    </w:p>
    <w:p w14:paraId="2B8D3260" w14:textId="77777777" w:rsidR="00A66A92" w:rsidRPr="00376958" w:rsidRDefault="00A66A92" w:rsidP="00A66A92">
      <w:pPr>
        <w:pStyle w:val="Zkladntext"/>
        <w:numPr>
          <w:ilvl w:val="0"/>
          <w:numId w:val="8"/>
        </w:numPr>
        <w:tabs>
          <w:tab w:val="clear" w:pos="720"/>
          <w:tab w:val="num" w:pos="426"/>
        </w:tabs>
        <w:suppressAutoHyphens/>
        <w:spacing w:before="120"/>
        <w:ind w:left="426" w:hanging="425"/>
        <w:jc w:val="both"/>
        <w:rPr>
          <w:rFonts w:ascii="Arial" w:hAnsi="Arial" w:cs="Arial"/>
          <w:sz w:val="22"/>
          <w:szCs w:val="22"/>
        </w:rPr>
      </w:pPr>
      <w:r w:rsidRPr="00376958">
        <w:rPr>
          <w:rFonts w:ascii="Arial" w:hAnsi="Arial" w:cs="Arial"/>
          <w:sz w:val="22"/>
          <w:szCs w:val="22"/>
        </w:rPr>
        <w:t>Zhotovitel na sebe v souladu s ustanovením § 1765 odst. 2 OZ přebírá nebezpečí změny okolností. Tímto však nejsou nikterak dotčena práva stran upravená ve smlouvě.</w:t>
      </w:r>
    </w:p>
    <w:p w14:paraId="62D24FDC" w14:textId="77777777" w:rsidR="00A66A92" w:rsidRPr="00376958" w:rsidRDefault="00A66A92" w:rsidP="00A92084">
      <w:pPr>
        <w:pStyle w:val="Zkladntext"/>
        <w:numPr>
          <w:ilvl w:val="0"/>
          <w:numId w:val="8"/>
        </w:numPr>
        <w:tabs>
          <w:tab w:val="clear" w:pos="720"/>
          <w:tab w:val="num" w:pos="426"/>
        </w:tabs>
        <w:suppressAutoHyphens/>
        <w:spacing w:before="120"/>
        <w:ind w:left="426" w:hanging="425"/>
        <w:jc w:val="both"/>
        <w:rPr>
          <w:rFonts w:ascii="Arial" w:hAnsi="Arial" w:cs="Arial"/>
          <w:sz w:val="22"/>
          <w:szCs w:val="22"/>
        </w:rPr>
      </w:pPr>
      <w:r w:rsidRPr="00376958">
        <w:rPr>
          <w:rFonts w:ascii="Arial" w:hAnsi="Arial" w:cs="Arial"/>
          <w:sz w:val="22"/>
          <w:szCs w:val="22"/>
        </w:rPr>
        <w:lastRenderedPageBreak/>
        <w:t>Jestliže jakýkoli závazek vyplývající z této smlouvy nebo jakékoli ustanovení této smlouvy je nebo se stane neplatným, nevymahatelným nebo zdánlivým, pak taková skutečnost neovlivní ostatní ustanovení této smlouvy. Strany nahradí tento neplatný, nevymahatelný nebo zdánlivý závazek takovým novým platným, vymahatelným, a nikoli zdánlivým závazkem, jehož předmět bude v nejvyšší možné míře odpovídat předmětu původního odděleného závazku.</w:t>
      </w:r>
    </w:p>
    <w:p w14:paraId="394E9399" w14:textId="48E03290" w:rsidR="00E52556" w:rsidRPr="00376958" w:rsidRDefault="00E52556" w:rsidP="007C35E4">
      <w:pPr>
        <w:pStyle w:val="Zkladntext"/>
        <w:numPr>
          <w:ilvl w:val="0"/>
          <w:numId w:val="8"/>
        </w:numPr>
        <w:tabs>
          <w:tab w:val="clear" w:pos="720"/>
          <w:tab w:val="num" w:pos="426"/>
        </w:tabs>
        <w:suppressAutoHyphens/>
        <w:spacing w:before="120"/>
        <w:ind w:left="426" w:hanging="425"/>
        <w:jc w:val="both"/>
        <w:rPr>
          <w:rFonts w:ascii="Arial" w:hAnsi="Arial" w:cs="Arial"/>
          <w:szCs w:val="24"/>
        </w:rPr>
      </w:pPr>
      <w:r w:rsidRPr="00376958">
        <w:rPr>
          <w:rFonts w:ascii="Arial" w:hAnsi="Arial" w:cs="Arial"/>
          <w:color w:val="000000"/>
          <w:sz w:val="22"/>
          <w:szCs w:val="22"/>
        </w:rPr>
        <w:t>Smluvní strany dále prohlašují, že si smlouvu pečlivě přečetly, všem ustanovením smlouvy rozumí, že nebyla uzavřena v tísni ani za jinak jednostranně nevýhodných podmínek. Na</w:t>
      </w:r>
      <w:r w:rsidR="002A5C7C">
        <w:rPr>
          <w:rFonts w:ascii="Arial" w:hAnsi="Arial" w:cs="Arial"/>
          <w:color w:val="000000"/>
          <w:sz w:val="22"/>
          <w:szCs w:val="22"/>
        </w:rPr>
        <w:t> </w:t>
      </w:r>
      <w:r w:rsidRPr="00376958">
        <w:rPr>
          <w:rFonts w:ascii="Arial" w:hAnsi="Arial" w:cs="Arial"/>
          <w:color w:val="000000"/>
          <w:sz w:val="22"/>
          <w:szCs w:val="22"/>
        </w:rPr>
        <w:t>důkaz svého souhlasu učiněného vážně a svobodně smlouvu vlastnoručně podepisují.</w:t>
      </w:r>
    </w:p>
    <w:p w14:paraId="168124E8" w14:textId="77777777" w:rsidR="000437A1" w:rsidRPr="00376958" w:rsidRDefault="000437A1" w:rsidP="000437A1">
      <w:pPr>
        <w:pStyle w:val="Zkladntext"/>
        <w:numPr>
          <w:ilvl w:val="0"/>
          <w:numId w:val="8"/>
        </w:numPr>
        <w:tabs>
          <w:tab w:val="clear" w:pos="720"/>
          <w:tab w:val="num" w:pos="426"/>
        </w:tabs>
        <w:suppressAutoHyphens/>
        <w:spacing w:before="120"/>
        <w:ind w:left="425" w:hanging="425"/>
        <w:jc w:val="both"/>
        <w:rPr>
          <w:rFonts w:ascii="Arial" w:hAnsi="Arial" w:cs="Arial"/>
          <w:sz w:val="22"/>
          <w:szCs w:val="22"/>
        </w:rPr>
      </w:pPr>
      <w:r w:rsidRPr="00376958">
        <w:rPr>
          <w:rFonts w:ascii="Arial" w:hAnsi="Arial" w:cs="Arial"/>
          <w:sz w:val="22"/>
          <w:szCs w:val="22"/>
        </w:rPr>
        <w:t>Nedílnou součást</w:t>
      </w:r>
      <w:r w:rsidR="00235502" w:rsidRPr="00376958">
        <w:rPr>
          <w:rFonts w:ascii="Arial" w:hAnsi="Arial" w:cs="Arial"/>
          <w:sz w:val="22"/>
          <w:szCs w:val="22"/>
        </w:rPr>
        <w:t>í této smlouvy je její příloha</w:t>
      </w:r>
      <w:r w:rsidRPr="00376958">
        <w:rPr>
          <w:rFonts w:ascii="Arial" w:hAnsi="Arial" w:cs="Arial"/>
          <w:sz w:val="22"/>
          <w:szCs w:val="22"/>
        </w:rPr>
        <w:t>:</w:t>
      </w:r>
    </w:p>
    <w:p w14:paraId="7371A754" w14:textId="77777777" w:rsidR="000437A1" w:rsidRPr="00376958" w:rsidRDefault="000437A1" w:rsidP="000437A1">
      <w:pPr>
        <w:pStyle w:val="Zkladntext"/>
        <w:spacing w:before="120"/>
        <w:ind w:firstLine="425"/>
        <w:jc w:val="both"/>
        <w:rPr>
          <w:rFonts w:ascii="Arial" w:hAnsi="Arial" w:cs="Arial"/>
          <w:b/>
          <w:sz w:val="22"/>
          <w:szCs w:val="22"/>
        </w:rPr>
      </w:pPr>
      <w:r w:rsidRPr="00376958">
        <w:rPr>
          <w:rFonts w:ascii="Arial" w:hAnsi="Arial" w:cs="Arial"/>
          <w:b/>
          <w:sz w:val="22"/>
          <w:szCs w:val="22"/>
        </w:rPr>
        <w:t>Příloha č. 1 –</w:t>
      </w:r>
      <w:r w:rsidR="00AD1CC5" w:rsidRPr="00376958">
        <w:rPr>
          <w:rFonts w:ascii="Arial" w:hAnsi="Arial" w:cs="Arial"/>
          <w:b/>
          <w:sz w:val="22"/>
          <w:szCs w:val="22"/>
        </w:rPr>
        <w:t xml:space="preserve"> </w:t>
      </w:r>
      <w:r w:rsidR="00C11D41" w:rsidRPr="00376958">
        <w:rPr>
          <w:rFonts w:ascii="Arial" w:hAnsi="Arial" w:cs="Arial"/>
          <w:b/>
          <w:sz w:val="22"/>
          <w:szCs w:val="22"/>
        </w:rPr>
        <w:t>výkaz výměr</w:t>
      </w:r>
    </w:p>
    <w:p w14:paraId="6A2D338E" w14:textId="530529B0" w:rsidR="0083220B" w:rsidRDefault="0083220B" w:rsidP="0083220B">
      <w:pPr>
        <w:pStyle w:val="Zkladntext"/>
        <w:spacing w:before="120"/>
        <w:ind w:firstLine="425"/>
        <w:jc w:val="both"/>
        <w:rPr>
          <w:rFonts w:ascii="Arial" w:hAnsi="Arial" w:cs="Arial"/>
          <w:b/>
          <w:sz w:val="22"/>
          <w:szCs w:val="22"/>
        </w:rPr>
      </w:pPr>
      <w:r w:rsidRPr="00376958">
        <w:rPr>
          <w:rFonts w:ascii="Arial" w:hAnsi="Arial" w:cs="Arial"/>
          <w:b/>
          <w:sz w:val="22"/>
          <w:szCs w:val="22"/>
        </w:rPr>
        <w:t xml:space="preserve">Příloha č. 2 – </w:t>
      </w:r>
      <w:r w:rsidR="000F1343" w:rsidRPr="00376958">
        <w:rPr>
          <w:rFonts w:ascii="Arial" w:hAnsi="Arial" w:cs="Arial"/>
          <w:b/>
          <w:sz w:val="22"/>
          <w:szCs w:val="22"/>
        </w:rPr>
        <w:t>p</w:t>
      </w:r>
      <w:r w:rsidR="00C82FB5">
        <w:rPr>
          <w:rFonts w:ascii="Arial" w:hAnsi="Arial" w:cs="Arial"/>
          <w:b/>
          <w:sz w:val="22"/>
          <w:szCs w:val="22"/>
        </w:rPr>
        <w:t>opis činností</w:t>
      </w:r>
    </w:p>
    <w:p w14:paraId="7C44E1A6" w14:textId="35D40304" w:rsidR="00FF0292" w:rsidRPr="00376958" w:rsidRDefault="00FF0292" w:rsidP="0083220B">
      <w:pPr>
        <w:pStyle w:val="Zkladntext"/>
        <w:spacing w:before="120"/>
        <w:ind w:firstLine="425"/>
        <w:jc w:val="both"/>
        <w:rPr>
          <w:rFonts w:ascii="Arial" w:hAnsi="Arial" w:cs="Arial"/>
          <w:b/>
          <w:sz w:val="22"/>
          <w:szCs w:val="22"/>
        </w:rPr>
      </w:pPr>
      <w:r w:rsidRPr="00376958">
        <w:rPr>
          <w:rFonts w:ascii="Arial" w:hAnsi="Arial" w:cs="Arial"/>
          <w:b/>
          <w:sz w:val="22"/>
          <w:szCs w:val="22"/>
        </w:rPr>
        <w:t xml:space="preserve">Příloha č. </w:t>
      </w:r>
      <w:r w:rsidR="00BA3F7C">
        <w:rPr>
          <w:rFonts w:ascii="Arial" w:hAnsi="Arial" w:cs="Arial"/>
          <w:b/>
          <w:sz w:val="22"/>
          <w:szCs w:val="22"/>
        </w:rPr>
        <w:t>3</w:t>
      </w:r>
      <w:r w:rsidRPr="00376958">
        <w:rPr>
          <w:rFonts w:ascii="Arial" w:hAnsi="Arial" w:cs="Arial"/>
          <w:b/>
          <w:sz w:val="22"/>
          <w:szCs w:val="22"/>
        </w:rPr>
        <w:t xml:space="preserve"> – </w:t>
      </w:r>
      <w:r w:rsidR="00903340" w:rsidRPr="00376958">
        <w:rPr>
          <w:rFonts w:ascii="Arial" w:hAnsi="Arial" w:cs="Arial"/>
          <w:b/>
          <w:sz w:val="22"/>
          <w:szCs w:val="22"/>
        </w:rPr>
        <w:t>d</w:t>
      </w:r>
      <w:r w:rsidRPr="00376958">
        <w:rPr>
          <w:rFonts w:ascii="Arial" w:hAnsi="Arial" w:cs="Arial"/>
          <w:b/>
          <w:sz w:val="22"/>
          <w:szCs w:val="22"/>
        </w:rPr>
        <w:t>opravně provozní řád SPZ Holešov</w:t>
      </w:r>
    </w:p>
    <w:p w14:paraId="79919D94" w14:textId="77777777" w:rsidR="008030C5" w:rsidRPr="00376958" w:rsidRDefault="008030C5" w:rsidP="000437A1">
      <w:pPr>
        <w:pStyle w:val="Zkladntext"/>
        <w:spacing w:before="120"/>
        <w:ind w:firstLine="425"/>
        <w:jc w:val="both"/>
        <w:rPr>
          <w:rFonts w:ascii="Arial" w:hAnsi="Arial" w:cs="Arial"/>
          <w:sz w:val="22"/>
          <w:szCs w:val="22"/>
        </w:rPr>
      </w:pPr>
    </w:p>
    <w:p w14:paraId="625735C4" w14:textId="77777777" w:rsidR="000437A1" w:rsidRPr="00376958" w:rsidRDefault="000437A1" w:rsidP="000437A1">
      <w:pPr>
        <w:widowControl w:val="0"/>
        <w:jc w:val="both"/>
        <w:rPr>
          <w:rFonts w:cs="Arial"/>
          <w:snapToGrid w:val="0"/>
          <w:sz w:val="22"/>
          <w:szCs w:val="22"/>
        </w:rPr>
      </w:pPr>
    </w:p>
    <w:p w14:paraId="46B69BE9" w14:textId="3970A152" w:rsidR="000437A1" w:rsidRPr="00376958" w:rsidRDefault="000437A1" w:rsidP="00D25CF7">
      <w:pPr>
        <w:widowControl w:val="0"/>
        <w:ind w:left="142" w:firstLine="284"/>
        <w:jc w:val="both"/>
        <w:rPr>
          <w:rFonts w:cs="Arial"/>
          <w:snapToGrid w:val="0"/>
          <w:sz w:val="22"/>
          <w:szCs w:val="22"/>
        </w:rPr>
      </w:pPr>
      <w:r w:rsidRPr="00376958">
        <w:rPr>
          <w:rFonts w:cs="Arial"/>
          <w:snapToGrid w:val="0"/>
          <w:sz w:val="22"/>
          <w:szCs w:val="22"/>
        </w:rPr>
        <w:t>V Holešově dne:</w:t>
      </w:r>
      <w:r w:rsidRPr="00376958">
        <w:rPr>
          <w:rFonts w:cs="Arial"/>
          <w:snapToGrid w:val="0"/>
          <w:sz w:val="22"/>
          <w:szCs w:val="22"/>
        </w:rPr>
        <w:tab/>
      </w:r>
      <w:r w:rsidRPr="00376958">
        <w:rPr>
          <w:rFonts w:cs="Arial"/>
          <w:snapToGrid w:val="0"/>
          <w:sz w:val="22"/>
          <w:szCs w:val="22"/>
        </w:rPr>
        <w:tab/>
      </w:r>
      <w:r w:rsidRPr="00376958">
        <w:rPr>
          <w:rFonts w:cs="Arial"/>
          <w:snapToGrid w:val="0"/>
          <w:sz w:val="22"/>
          <w:szCs w:val="22"/>
        </w:rPr>
        <w:tab/>
      </w:r>
      <w:r w:rsidRPr="00376958">
        <w:rPr>
          <w:rFonts w:cs="Arial"/>
          <w:snapToGrid w:val="0"/>
          <w:sz w:val="22"/>
          <w:szCs w:val="22"/>
        </w:rPr>
        <w:tab/>
      </w:r>
      <w:r w:rsidRPr="00376958">
        <w:rPr>
          <w:rFonts w:cs="Arial"/>
          <w:snapToGrid w:val="0"/>
          <w:sz w:val="22"/>
          <w:szCs w:val="22"/>
        </w:rPr>
        <w:tab/>
        <w:t>V</w:t>
      </w:r>
      <w:r w:rsidR="00D25CF7">
        <w:rPr>
          <w:rFonts w:cs="Arial"/>
          <w:snapToGrid w:val="0"/>
          <w:sz w:val="22"/>
          <w:szCs w:val="22"/>
        </w:rPr>
        <w:t xml:space="preserve"> Holešově </w:t>
      </w:r>
      <w:r w:rsidRPr="00376958">
        <w:rPr>
          <w:rFonts w:cs="Arial"/>
          <w:snapToGrid w:val="0"/>
          <w:sz w:val="22"/>
          <w:szCs w:val="22"/>
        </w:rPr>
        <w:t xml:space="preserve">dne: </w:t>
      </w:r>
    </w:p>
    <w:p w14:paraId="66880F36" w14:textId="77777777" w:rsidR="000437A1" w:rsidRPr="00376958" w:rsidRDefault="000437A1" w:rsidP="000437A1">
      <w:pPr>
        <w:widowControl w:val="0"/>
        <w:jc w:val="both"/>
        <w:rPr>
          <w:rFonts w:cs="Arial"/>
          <w:snapToGrid w:val="0"/>
          <w:sz w:val="22"/>
          <w:szCs w:val="22"/>
        </w:rPr>
      </w:pPr>
    </w:p>
    <w:p w14:paraId="0CBC7518" w14:textId="30E993F7" w:rsidR="00235502" w:rsidRPr="00376958" w:rsidRDefault="000437A1" w:rsidP="00D25CF7">
      <w:pPr>
        <w:tabs>
          <w:tab w:val="left" w:pos="1134"/>
        </w:tabs>
        <w:ind w:firstLine="426"/>
        <w:jc w:val="both"/>
        <w:rPr>
          <w:rFonts w:cs="Arial"/>
          <w:sz w:val="22"/>
          <w:szCs w:val="22"/>
        </w:rPr>
      </w:pPr>
      <w:r w:rsidRPr="00376958">
        <w:rPr>
          <w:rFonts w:cs="Arial"/>
          <w:b/>
          <w:sz w:val="22"/>
          <w:szCs w:val="22"/>
        </w:rPr>
        <w:t>Objednatel:</w:t>
      </w:r>
      <w:r w:rsidR="00035C2A">
        <w:rPr>
          <w:rFonts w:cs="Arial"/>
          <w:sz w:val="22"/>
          <w:szCs w:val="22"/>
        </w:rPr>
        <w:tab/>
      </w:r>
      <w:r w:rsidR="00035C2A">
        <w:rPr>
          <w:rFonts w:cs="Arial"/>
          <w:sz w:val="22"/>
          <w:szCs w:val="22"/>
        </w:rPr>
        <w:tab/>
      </w:r>
      <w:r w:rsidR="00035C2A">
        <w:rPr>
          <w:rFonts w:cs="Arial"/>
          <w:sz w:val="22"/>
          <w:szCs w:val="22"/>
        </w:rPr>
        <w:tab/>
      </w:r>
      <w:r w:rsidR="00035C2A">
        <w:rPr>
          <w:rFonts w:cs="Arial"/>
          <w:sz w:val="22"/>
          <w:szCs w:val="22"/>
        </w:rPr>
        <w:tab/>
      </w:r>
      <w:r w:rsidR="00035C2A">
        <w:rPr>
          <w:rFonts w:cs="Arial"/>
          <w:sz w:val="22"/>
          <w:szCs w:val="22"/>
        </w:rPr>
        <w:tab/>
      </w:r>
      <w:r w:rsidRPr="00376958">
        <w:rPr>
          <w:rFonts w:cs="Arial"/>
          <w:b/>
          <w:sz w:val="22"/>
          <w:szCs w:val="22"/>
        </w:rPr>
        <w:t>Zhotovitel:</w:t>
      </w:r>
    </w:p>
    <w:p w14:paraId="34E4D177" w14:textId="77777777" w:rsidR="00235502" w:rsidRPr="00376958" w:rsidRDefault="00235502" w:rsidP="00235502">
      <w:pPr>
        <w:tabs>
          <w:tab w:val="left" w:pos="1134"/>
          <w:tab w:val="left" w:pos="5670"/>
        </w:tabs>
        <w:jc w:val="both"/>
        <w:rPr>
          <w:rFonts w:cs="Arial"/>
          <w:sz w:val="22"/>
          <w:szCs w:val="22"/>
        </w:rPr>
      </w:pPr>
    </w:p>
    <w:p w14:paraId="4944A177" w14:textId="77777777" w:rsidR="00FF0292" w:rsidRPr="00376958" w:rsidRDefault="00FF0292" w:rsidP="00235502">
      <w:pPr>
        <w:tabs>
          <w:tab w:val="left" w:pos="1134"/>
          <w:tab w:val="left" w:pos="5670"/>
        </w:tabs>
        <w:jc w:val="both"/>
        <w:rPr>
          <w:rFonts w:cs="Arial"/>
          <w:sz w:val="22"/>
          <w:szCs w:val="22"/>
        </w:rPr>
      </w:pPr>
    </w:p>
    <w:p w14:paraId="68F326E6" w14:textId="77777777" w:rsidR="00FF0292" w:rsidRPr="00376958" w:rsidRDefault="00FF0292" w:rsidP="00235502">
      <w:pPr>
        <w:tabs>
          <w:tab w:val="left" w:pos="1134"/>
          <w:tab w:val="left" w:pos="5670"/>
        </w:tabs>
        <w:jc w:val="both"/>
        <w:rPr>
          <w:rFonts w:cs="Arial"/>
          <w:sz w:val="22"/>
          <w:szCs w:val="22"/>
        </w:rPr>
      </w:pPr>
    </w:p>
    <w:p w14:paraId="53282922" w14:textId="77777777" w:rsidR="00235502" w:rsidRPr="00376958" w:rsidRDefault="00235502" w:rsidP="00235502">
      <w:pPr>
        <w:tabs>
          <w:tab w:val="left" w:pos="1134"/>
          <w:tab w:val="left" w:pos="5670"/>
        </w:tabs>
        <w:jc w:val="both"/>
        <w:rPr>
          <w:rFonts w:cs="Arial"/>
          <w:sz w:val="22"/>
          <w:szCs w:val="22"/>
        </w:rPr>
      </w:pPr>
    </w:p>
    <w:p w14:paraId="46BEE68D" w14:textId="07CD214D" w:rsidR="000437A1" w:rsidRPr="00376958" w:rsidRDefault="000437A1" w:rsidP="00E67FFB">
      <w:pPr>
        <w:tabs>
          <w:tab w:val="left" w:pos="1134"/>
        </w:tabs>
        <w:ind w:firstLine="284"/>
        <w:jc w:val="both"/>
        <w:rPr>
          <w:rFonts w:cs="Arial"/>
          <w:sz w:val="22"/>
          <w:szCs w:val="22"/>
        </w:rPr>
      </w:pPr>
      <w:r w:rsidRPr="00376958">
        <w:rPr>
          <w:rFonts w:cs="Arial"/>
          <w:sz w:val="22"/>
          <w:szCs w:val="22"/>
        </w:rPr>
        <w:t>_____________________________</w:t>
      </w:r>
      <w:r w:rsidR="00035C2A">
        <w:rPr>
          <w:rFonts w:cs="Arial"/>
          <w:sz w:val="22"/>
          <w:szCs w:val="22"/>
        </w:rPr>
        <w:t xml:space="preserve">                  </w:t>
      </w:r>
      <w:r w:rsidRPr="00376958">
        <w:rPr>
          <w:rFonts w:cs="Arial"/>
          <w:sz w:val="22"/>
          <w:szCs w:val="22"/>
        </w:rPr>
        <w:t>________________________________</w:t>
      </w:r>
    </w:p>
    <w:p w14:paraId="249F89F6" w14:textId="3B7A6A0E" w:rsidR="000437A1" w:rsidRPr="00376958" w:rsidRDefault="000437A1" w:rsidP="00E67FFB">
      <w:pPr>
        <w:tabs>
          <w:tab w:val="left" w:pos="4962"/>
        </w:tabs>
        <w:spacing w:before="80"/>
        <w:ind w:firstLine="425"/>
        <w:jc w:val="both"/>
        <w:rPr>
          <w:rFonts w:cs="Arial"/>
          <w:sz w:val="22"/>
          <w:szCs w:val="22"/>
        </w:rPr>
      </w:pPr>
      <w:r w:rsidRPr="00376958">
        <w:rPr>
          <w:rFonts w:cs="Arial"/>
          <w:sz w:val="22"/>
          <w:szCs w:val="22"/>
        </w:rPr>
        <w:t>Industry Servis ZK, a. s.</w:t>
      </w:r>
      <w:r w:rsidR="00E67FFB">
        <w:rPr>
          <w:rFonts w:cs="Arial"/>
          <w:sz w:val="22"/>
          <w:szCs w:val="22"/>
        </w:rPr>
        <w:tab/>
      </w:r>
      <w:r w:rsidR="00D25CF7">
        <w:rPr>
          <w:rFonts w:cs="Arial"/>
          <w:sz w:val="22"/>
          <w:szCs w:val="22"/>
        </w:rPr>
        <w:t>Radovan Kučera</w:t>
      </w:r>
    </w:p>
    <w:p w14:paraId="177C7AEF" w14:textId="14966ACD" w:rsidR="000437A1" w:rsidRPr="00376958" w:rsidRDefault="002D7AC6" w:rsidP="00D25CF7">
      <w:pPr>
        <w:tabs>
          <w:tab w:val="left" w:pos="1134"/>
          <w:tab w:val="left" w:pos="5670"/>
        </w:tabs>
        <w:ind w:firstLine="182"/>
        <w:jc w:val="both"/>
        <w:rPr>
          <w:rFonts w:cs="Arial"/>
          <w:sz w:val="22"/>
          <w:szCs w:val="22"/>
        </w:rPr>
      </w:pPr>
      <w:r>
        <w:rPr>
          <w:rFonts w:cs="Arial"/>
          <w:sz w:val="22"/>
          <w:szCs w:val="22"/>
        </w:rPr>
        <w:t xml:space="preserve">    </w:t>
      </w:r>
      <w:r w:rsidR="007D0157" w:rsidRPr="00376958">
        <w:rPr>
          <w:rFonts w:cs="Arial"/>
          <w:sz w:val="22"/>
          <w:szCs w:val="22"/>
        </w:rPr>
        <w:t>Ing.</w:t>
      </w:r>
      <w:r w:rsidR="00E52556" w:rsidRPr="00376958">
        <w:rPr>
          <w:rFonts w:cs="Arial"/>
          <w:sz w:val="22"/>
          <w:szCs w:val="22"/>
        </w:rPr>
        <w:t xml:space="preserve"> </w:t>
      </w:r>
      <w:r w:rsidR="00046923" w:rsidRPr="00376958">
        <w:rPr>
          <w:rFonts w:cs="Arial"/>
          <w:sz w:val="22"/>
          <w:szCs w:val="22"/>
        </w:rPr>
        <w:t>M</w:t>
      </w:r>
      <w:r w:rsidR="007D0157" w:rsidRPr="00376958">
        <w:rPr>
          <w:rFonts w:cs="Arial"/>
          <w:sz w:val="22"/>
          <w:szCs w:val="22"/>
        </w:rPr>
        <w:t>gr. Lucie Pluhařová</w:t>
      </w:r>
      <w:r w:rsidR="006A21FE" w:rsidRPr="00376958">
        <w:rPr>
          <w:rFonts w:cs="Arial"/>
          <w:sz w:val="22"/>
          <w:szCs w:val="22"/>
        </w:rPr>
        <w:tab/>
      </w:r>
    </w:p>
    <w:p w14:paraId="1D84F120" w14:textId="698C027A" w:rsidR="00235502" w:rsidRPr="00376958" w:rsidRDefault="001318B0" w:rsidP="00D25CF7">
      <w:pPr>
        <w:tabs>
          <w:tab w:val="left" w:pos="1134"/>
          <w:tab w:val="left" w:pos="5670"/>
        </w:tabs>
        <w:ind w:firstLine="168"/>
        <w:jc w:val="both"/>
        <w:rPr>
          <w:rFonts w:cs="Arial"/>
          <w:iCs/>
          <w:sz w:val="22"/>
          <w:szCs w:val="22"/>
        </w:rPr>
      </w:pPr>
      <w:r>
        <w:rPr>
          <w:rFonts w:cs="Arial"/>
          <w:iCs/>
          <w:sz w:val="22"/>
          <w:szCs w:val="22"/>
        </w:rPr>
        <w:t xml:space="preserve">    </w:t>
      </w:r>
      <w:r w:rsidR="005D44B3" w:rsidRPr="00376958">
        <w:rPr>
          <w:rFonts w:cs="Arial"/>
          <w:iCs/>
          <w:sz w:val="22"/>
          <w:szCs w:val="22"/>
        </w:rPr>
        <w:t>předsedkyně</w:t>
      </w:r>
      <w:r w:rsidR="000437A1" w:rsidRPr="00376958">
        <w:rPr>
          <w:rFonts w:cs="Arial"/>
          <w:iCs/>
          <w:sz w:val="22"/>
          <w:szCs w:val="22"/>
        </w:rPr>
        <w:t xml:space="preserve"> představenstva</w:t>
      </w:r>
      <w:r w:rsidR="006A21FE" w:rsidRPr="00376958">
        <w:rPr>
          <w:rFonts w:cs="Arial"/>
          <w:iCs/>
          <w:sz w:val="22"/>
          <w:szCs w:val="22"/>
        </w:rPr>
        <w:tab/>
      </w:r>
      <w:r w:rsidR="000437A1" w:rsidRPr="00376958">
        <w:rPr>
          <w:rFonts w:cs="Arial"/>
          <w:iCs/>
          <w:sz w:val="22"/>
          <w:szCs w:val="22"/>
        </w:rPr>
        <w:tab/>
      </w:r>
    </w:p>
    <w:p w14:paraId="10232B59" w14:textId="3AA33AF0" w:rsidR="00C71A21" w:rsidRPr="00376958" w:rsidRDefault="00C71A21" w:rsidP="002D7AC6">
      <w:pPr>
        <w:tabs>
          <w:tab w:val="left" w:pos="1134"/>
          <w:tab w:val="left" w:pos="5670"/>
        </w:tabs>
        <w:jc w:val="both"/>
        <w:rPr>
          <w:rFonts w:cs="Arial"/>
          <w:iCs/>
          <w:sz w:val="22"/>
          <w:szCs w:val="22"/>
        </w:rPr>
      </w:pPr>
    </w:p>
    <w:sectPr w:rsidR="00C71A21" w:rsidRPr="00376958" w:rsidSect="00D64EA3">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8B0C" w14:textId="77777777" w:rsidR="00183A58" w:rsidRDefault="00183A58" w:rsidP="00882A85">
      <w:r>
        <w:separator/>
      </w:r>
    </w:p>
  </w:endnote>
  <w:endnote w:type="continuationSeparator" w:id="0">
    <w:p w14:paraId="5DD6BCFC" w14:textId="77777777" w:rsidR="00183A58" w:rsidRDefault="00183A58" w:rsidP="0088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352E" w14:textId="398D90BF" w:rsidR="00882A85" w:rsidRDefault="00882A85">
    <w:pPr>
      <w:pStyle w:val="Zpat"/>
      <w:jc w:val="center"/>
    </w:pPr>
    <w:r>
      <w:fldChar w:fldCharType="begin"/>
    </w:r>
    <w:r>
      <w:instrText>PAGE   \* MERGEFORMAT</w:instrText>
    </w:r>
    <w:r>
      <w:fldChar w:fldCharType="separate"/>
    </w:r>
    <w:r w:rsidR="002D7AC6">
      <w:rPr>
        <w:noProof/>
      </w:rPr>
      <w:t>14</w:t>
    </w:r>
    <w:r>
      <w:fldChar w:fldCharType="end"/>
    </w:r>
  </w:p>
  <w:p w14:paraId="04DFF6CA" w14:textId="77777777" w:rsidR="00882A85" w:rsidRDefault="00882A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60CA" w14:textId="77777777" w:rsidR="00183A58" w:rsidRDefault="00183A58" w:rsidP="00882A85">
      <w:r>
        <w:separator/>
      </w:r>
    </w:p>
  </w:footnote>
  <w:footnote w:type="continuationSeparator" w:id="0">
    <w:p w14:paraId="7F7C3415" w14:textId="77777777" w:rsidR="00183A58" w:rsidRDefault="00183A58" w:rsidP="0088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E87"/>
    <w:multiLevelType w:val="hybridMultilevel"/>
    <w:tmpl w:val="0B040568"/>
    <w:lvl w:ilvl="0" w:tplc="B740B62A">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4103B9"/>
    <w:multiLevelType w:val="hybridMultilevel"/>
    <w:tmpl w:val="1A8CAC7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B7F4BA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01F72"/>
    <w:multiLevelType w:val="multilevel"/>
    <w:tmpl w:val="FF46B1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05A7E83"/>
    <w:multiLevelType w:val="hybridMultilevel"/>
    <w:tmpl w:val="1882BB2E"/>
    <w:lvl w:ilvl="0" w:tplc="398AD454">
      <w:start w:val="12"/>
      <w:numFmt w:val="bullet"/>
      <w:lvlText w:val="-"/>
      <w:lvlJc w:val="left"/>
      <w:pPr>
        <w:ind w:left="1073" w:hanging="360"/>
      </w:pPr>
      <w:rPr>
        <w:rFonts w:ascii="Arial Narrow" w:eastAsia="Times New Roman" w:hAnsi="Arial Narrow" w:cs="Times New Roman" w:hint="default"/>
      </w:rPr>
    </w:lvl>
    <w:lvl w:ilvl="1" w:tplc="04050003" w:tentative="1">
      <w:start w:val="1"/>
      <w:numFmt w:val="bullet"/>
      <w:lvlText w:val="o"/>
      <w:lvlJc w:val="left"/>
      <w:pPr>
        <w:ind w:left="1793" w:hanging="360"/>
      </w:pPr>
      <w:rPr>
        <w:rFonts w:ascii="Courier New" w:hAnsi="Courier New" w:cs="Courier New" w:hint="default"/>
      </w:rPr>
    </w:lvl>
    <w:lvl w:ilvl="2" w:tplc="04050005" w:tentative="1">
      <w:start w:val="1"/>
      <w:numFmt w:val="bullet"/>
      <w:lvlText w:val=""/>
      <w:lvlJc w:val="left"/>
      <w:pPr>
        <w:ind w:left="2513" w:hanging="360"/>
      </w:pPr>
      <w:rPr>
        <w:rFonts w:ascii="Wingdings" w:hAnsi="Wingdings" w:hint="default"/>
      </w:rPr>
    </w:lvl>
    <w:lvl w:ilvl="3" w:tplc="04050001" w:tentative="1">
      <w:start w:val="1"/>
      <w:numFmt w:val="bullet"/>
      <w:lvlText w:val=""/>
      <w:lvlJc w:val="left"/>
      <w:pPr>
        <w:ind w:left="3233" w:hanging="360"/>
      </w:pPr>
      <w:rPr>
        <w:rFonts w:ascii="Symbol" w:hAnsi="Symbol" w:hint="default"/>
      </w:rPr>
    </w:lvl>
    <w:lvl w:ilvl="4" w:tplc="04050003" w:tentative="1">
      <w:start w:val="1"/>
      <w:numFmt w:val="bullet"/>
      <w:lvlText w:val="o"/>
      <w:lvlJc w:val="left"/>
      <w:pPr>
        <w:ind w:left="3953" w:hanging="360"/>
      </w:pPr>
      <w:rPr>
        <w:rFonts w:ascii="Courier New" w:hAnsi="Courier New" w:cs="Courier New" w:hint="default"/>
      </w:rPr>
    </w:lvl>
    <w:lvl w:ilvl="5" w:tplc="04050005" w:tentative="1">
      <w:start w:val="1"/>
      <w:numFmt w:val="bullet"/>
      <w:lvlText w:val=""/>
      <w:lvlJc w:val="left"/>
      <w:pPr>
        <w:ind w:left="4673" w:hanging="360"/>
      </w:pPr>
      <w:rPr>
        <w:rFonts w:ascii="Wingdings" w:hAnsi="Wingdings" w:hint="default"/>
      </w:rPr>
    </w:lvl>
    <w:lvl w:ilvl="6" w:tplc="04050001" w:tentative="1">
      <w:start w:val="1"/>
      <w:numFmt w:val="bullet"/>
      <w:lvlText w:val=""/>
      <w:lvlJc w:val="left"/>
      <w:pPr>
        <w:ind w:left="5393" w:hanging="360"/>
      </w:pPr>
      <w:rPr>
        <w:rFonts w:ascii="Symbol" w:hAnsi="Symbol" w:hint="default"/>
      </w:rPr>
    </w:lvl>
    <w:lvl w:ilvl="7" w:tplc="04050003" w:tentative="1">
      <w:start w:val="1"/>
      <w:numFmt w:val="bullet"/>
      <w:lvlText w:val="o"/>
      <w:lvlJc w:val="left"/>
      <w:pPr>
        <w:ind w:left="6113" w:hanging="360"/>
      </w:pPr>
      <w:rPr>
        <w:rFonts w:ascii="Courier New" w:hAnsi="Courier New" w:cs="Courier New" w:hint="default"/>
      </w:rPr>
    </w:lvl>
    <w:lvl w:ilvl="8" w:tplc="04050005" w:tentative="1">
      <w:start w:val="1"/>
      <w:numFmt w:val="bullet"/>
      <w:lvlText w:val=""/>
      <w:lvlJc w:val="left"/>
      <w:pPr>
        <w:ind w:left="6833" w:hanging="360"/>
      </w:pPr>
      <w:rPr>
        <w:rFonts w:ascii="Wingdings" w:hAnsi="Wingdings" w:hint="default"/>
      </w:rPr>
    </w:lvl>
  </w:abstractNum>
  <w:abstractNum w:abstractNumId="5" w15:restartNumberingAfterBreak="0">
    <w:nsid w:val="14F1217A"/>
    <w:multiLevelType w:val="hybridMultilevel"/>
    <w:tmpl w:val="07AA5314"/>
    <w:lvl w:ilvl="0" w:tplc="287435E2">
      <w:start w:val="1"/>
      <w:numFmt w:val="bullet"/>
      <w:lvlText w:val=""/>
      <w:lvlJc w:val="left"/>
      <w:pPr>
        <w:ind w:left="1145" w:hanging="360"/>
      </w:pPr>
      <w:rPr>
        <w:rFonts w:ascii="Symbol" w:hAnsi="Symbol" w:hint="default"/>
      </w:rPr>
    </w:lvl>
    <w:lvl w:ilvl="1" w:tplc="287435E2">
      <w:start w:val="1"/>
      <w:numFmt w:val="bullet"/>
      <w:lvlText w:val=""/>
      <w:lvlJc w:val="left"/>
      <w:pPr>
        <w:ind w:left="1440" w:hanging="360"/>
      </w:pPr>
      <w:rPr>
        <w:rFonts w:ascii="Symbol" w:hAnsi="Symbol"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15F57D2C"/>
    <w:multiLevelType w:val="hybridMultilevel"/>
    <w:tmpl w:val="C9DA47AC"/>
    <w:lvl w:ilvl="0" w:tplc="5FB8A2F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164D4D17"/>
    <w:multiLevelType w:val="hybridMultilevel"/>
    <w:tmpl w:val="4A6A593C"/>
    <w:lvl w:ilvl="0" w:tplc="287435E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9673F3B"/>
    <w:multiLevelType w:val="hybridMultilevel"/>
    <w:tmpl w:val="AAC253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AA2873"/>
    <w:multiLevelType w:val="multilevel"/>
    <w:tmpl w:val="1A8CDAD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0" w15:restartNumberingAfterBreak="0">
    <w:nsid w:val="1CFB775A"/>
    <w:multiLevelType w:val="hybridMultilevel"/>
    <w:tmpl w:val="2EEA2D16"/>
    <w:lvl w:ilvl="0" w:tplc="287435E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F1350AD"/>
    <w:multiLevelType w:val="hybridMultilevel"/>
    <w:tmpl w:val="C6183158"/>
    <w:lvl w:ilvl="0" w:tplc="65585184">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502"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62464B5"/>
    <w:multiLevelType w:val="multilevel"/>
    <w:tmpl w:val="0388D6DA"/>
    <w:lvl w:ilvl="0">
      <w:start w:val="1"/>
      <w:numFmt w:val="decimal"/>
      <w:lvlText w:val="%1."/>
      <w:lvlJc w:val="left"/>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9E3A9D"/>
    <w:multiLevelType w:val="hybridMultilevel"/>
    <w:tmpl w:val="5704BFA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CE165D5"/>
    <w:multiLevelType w:val="hybridMultilevel"/>
    <w:tmpl w:val="B5B46CFA"/>
    <w:lvl w:ilvl="0" w:tplc="287435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5" w15:restartNumberingAfterBreak="0">
    <w:nsid w:val="2E216DFC"/>
    <w:multiLevelType w:val="hybridMultilevel"/>
    <w:tmpl w:val="75AA96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213026"/>
    <w:multiLevelType w:val="multilevel"/>
    <w:tmpl w:val="B77CAF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339D57EE"/>
    <w:multiLevelType w:val="hybridMultilevel"/>
    <w:tmpl w:val="50FC6BDC"/>
    <w:lvl w:ilvl="0" w:tplc="F55ECC8A">
      <w:numFmt w:val="bullet"/>
      <w:lvlText w:val="-"/>
      <w:lvlJc w:val="left"/>
      <w:pPr>
        <w:ind w:left="644" w:hanging="360"/>
      </w:pPr>
      <w:rPr>
        <w:rFonts w:ascii="Arial Narrow" w:eastAsia="Arial Unicode MS" w:hAnsi="Arial Narrow"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36AF2355"/>
    <w:multiLevelType w:val="hybridMultilevel"/>
    <w:tmpl w:val="7F4642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B56093"/>
    <w:multiLevelType w:val="hybridMultilevel"/>
    <w:tmpl w:val="C0A075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5C54B0"/>
    <w:multiLevelType w:val="hybridMultilevel"/>
    <w:tmpl w:val="FE3E4A5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413A94"/>
    <w:multiLevelType w:val="hybridMultilevel"/>
    <w:tmpl w:val="F41EBFA4"/>
    <w:lvl w:ilvl="0" w:tplc="287435E2">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AB61837"/>
    <w:multiLevelType w:val="multilevel"/>
    <w:tmpl w:val="29F2AD96"/>
    <w:lvl w:ilvl="0">
      <w:start w:val="1"/>
      <w:numFmt w:val="decimal"/>
      <w:lvlText w:val="%1."/>
      <w:lvlJc w:val="left"/>
      <w:pPr>
        <w:tabs>
          <w:tab w:val="num" w:pos="432"/>
        </w:tabs>
        <w:ind w:left="792" w:firstLine="0"/>
      </w:pPr>
      <w:rPr>
        <w:rFonts w:ascii="Arial" w:hAnsi="Arial" w:cs="Arial" w:hint="default"/>
        <w:strike w:val="0"/>
        <w:dstrike w:val="0"/>
        <w:color w:val="000000"/>
        <w:spacing w:val="-1"/>
        <w:w w:val="100"/>
        <w:sz w:val="20"/>
        <w:szCs w:val="20"/>
        <w:u w:val="none"/>
        <w:effect w:val="none"/>
        <w:vertAlign w:val="baseline"/>
        <w:lang w:val="cs-CZ"/>
      </w:rPr>
    </w:lvl>
    <w:lvl w:ilvl="1">
      <w:numFmt w:val="decimal"/>
      <w:lvlText w:val=""/>
      <w:lvlJc w:val="left"/>
      <w:pPr>
        <w:ind w:left="72" w:firstLine="0"/>
      </w:pPr>
      <w:rPr>
        <w:rFonts w:hint="default"/>
      </w:rPr>
    </w:lvl>
    <w:lvl w:ilvl="2">
      <w:numFmt w:val="decimal"/>
      <w:lvlText w:val=""/>
      <w:lvlJc w:val="left"/>
      <w:pPr>
        <w:ind w:left="72" w:firstLine="0"/>
      </w:pPr>
      <w:rPr>
        <w:rFonts w:hint="default"/>
      </w:rPr>
    </w:lvl>
    <w:lvl w:ilvl="3">
      <w:numFmt w:val="decimal"/>
      <w:lvlText w:val=""/>
      <w:lvlJc w:val="left"/>
      <w:pPr>
        <w:ind w:left="72" w:firstLine="0"/>
      </w:pPr>
      <w:rPr>
        <w:rFonts w:hint="default"/>
      </w:rPr>
    </w:lvl>
    <w:lvl w:ilvl="4">
      <w:numFmt w:val="decimal"/>
      <w:lvlText w:val=""/>
      <w:lvlJc w:val="left"/>
      <w:pPr>
        <w:ind w:left="72" w:firstLine="0"/>
      </w:pPr>
      <w:rPr>
        <w:rFonts w:hint="default"/>
      </w:rPr>
    </w:lvl>
    <w:lvl w:ilvl="5">
      <w:numFmt w:val="decimal"/>
      <w:lvlText w:val=""/>
      <w:lvlJc w:val="left"/>
      <w:pPr>
        <w:ind w:left="72" w:firstLine="0"/>
      </w:pPr>
      <w:rPr>
        <w:rFonts w:hint="default"/>
      </w:rPr>
    </w:lvl>
    <w:lvl w:ilvl="6">
      <w:numFmt w:val="decimal"/>
      <w:lvlText w:val=""/>
      <w:lvlJc w:val="left"/>
      <w:pPr>
        <w:ind w:left="72" w:firstLine="0"/>
      </w:pPr>
      <w:rPr>
        <w:rFonts w:hint="default"/>
      </w:rPr>
    </w:lvl>
    <w:lvl w:ilvl="7">
      <w:numFmt w:val="decimal"/>
      <w:lvlText w:val=""/>
      <w:lvlJc w:val="left"/>
      <w:pPr>
        <w:ind w:left="72" w:firstLine="0"/>
      </w:pPr>
      <w:rPr>
        <w:rFonts w:hint="default"/>
      </w:rPr>
    </w:lvl>
    <w:lvl w:ilvl="8">
      <w:numFmt w:val="decimal"/>
      <w:lvlText w:val=""/>
      <w:lvlJc w:val="left"/>
      <w:pPr>
        <w:ind w:left="72" w:firstLine="0"/>
      </w:pPr>
      <w:rPr>
        <w:rFonts w:hint="default"/>
      </w:rPr>
    </w:lvl>
  </w:abstractNum>
  <w:abstractNum w:abstractNumId="23" w15:restartNumberingAfterBreak="0">
    <w:nsid w:val="3B3A61DC"/>
    <w:multiLevelType w:val="multilevel"/>
    <w:tmpl w:val="C29A0C58"/>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BB37DD1"/>
    <w:multiLevelType w:val="hybridMultilevel"/>
    <w:tmpl w:val="7B76D72A"/>
    <w:lvl w:ilvl="0" w:tplc="F462E770">
      <w:start w:val="1"/>
      <w:numFmt w:val="upperLetter"/>
      <w:lvlText w:val="%1."/>
      <w:lvlJc w:val="left"/>
      <w:pPr>
        <w:ind w:left="1080" w:hanging="360"/>
      </w:pPr>
      <w:rPr>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EA924D2"/>
    <w:multiLevelType w:val="hybridMultilevel"/>
    <w:tmpl w:val="92E6FA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0E7331"/>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2A16D91"/>
    <w:multiLevelType w:val="hybridMultilevel"/>
    <w:tmpl w:val="642432DA"/>
    <w:lvl w:ilvl="0" w:tplc="287435E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3096571"/>
    <w:multiLevelType w:val="hybridMultilevel"/>
    <w:tmpl w:val="9394FD3C"/>
    <w:lvl w:ilvl="0" w:tplc="35F6834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44A0251"/>
    <w:multiLevelType w:val="hybridMultilevel"/>
    <w:tmpl w:val="093201BE"/>
    <w:lvl w:ilvl="0" w:tplc="C5724738">
      <w:start w:val="1"/>
      <w:numFmt w:val="bullet"/>
      <w:lvlText w:val="-"/>
      <w:lvlJc w:val="left"/>
      <w:pPr>
        <w:ind w:left="1004" w:hanging="360"/>
      </w:pPr>
      <w:rPr>
        <w:rFonts w:ascii="Courier New" w:hAnsi="Courier New" w:hint="default"/>
        <w:b w:val="0"/>
        <w:sz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46340146"/>
    <w:multiLevelType w:val="multilevel"/>
    <w:tmpl w:val="0C30D216"/>
    <w:lvl w:ilvl="0">
      <w:start w:val="5"/>
      <w:numFmt w:val="decimal"/>
      <w:lvlText w:val="%1."/>
      <w:lvlJc w:val="left"/>
      <w:pPr>
        <w:ind w:left="360" w:hanging="360"/>
      </w:pPr>
      <w:rPr>
        <w:b/>
      </w:rPr>
    </w:lvl>
    <w:lvl w:ilvl="1">
      <w:start w:val="2"/>
      <w:numFmt w:val="decimal"/>
      <w:lvlText w:val="%1.%2."/>
      <w:lvlJc w:val="left"/>
      <w:pPr>
        <w:ind w:left="928"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32"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8C73D96"/>
    <w:multiLevelType w:val="hybridMultilevel"/>
    <w:tmpl w:val="ACC6B15C"/>
    <w:lvl w:ilvl="0" w:tplc="287435E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49760199"/>
    <w:multiLevelType w:val="hybridMultilevel"/>
    <w:tmpl w:val="A5C4E570"/>
    <w:lvl w:ilvl="0" w:tplc="7CFEACFA">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A672004"/>
    <w:multiLevelType w:val="hybridMultilevel"/>
    <w:tmpl w:val="F43E6FE0"/>
    <w:lvl w:ilvl="0" w:tplc="287435E2">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5A9B42B3"/>
    <w:multiLevelType w:val="hybridMultilevel"/>
    <w:tmpl w:val="21BC809A"/>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0">
    <w:nsid w:val="5C1B46B5"/>
    <w:multiLevelType w:val="hybridMultilevel"/>
    <w:tmpl w:val="62DAC1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033DB9"/>
    <w:multiLevelType w:val="hybridMultilevel"/>
    <w:tmpl w:val="7DE8BA3A"/>
    <w:lvl w:ilvl="0" w:tplc="A9F25530">
      <w:start w:val="1"/>
      <w:numFmt w:val="upperLetter"/>
      <w:lvlText w:val="%1."/>
      <w:lvlJc w:val="left"/>
      <w:pPr>
        <w:ind w:left="1068" w:hanging="360"/>
      </w:pPr>
      <w:rPr>
        <w:rFonts w:ascii="Arial Narrow" w:hAnsi="Arial Narrow" w:hint="default"/>
        <w:sz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2187DB9"/>
    <w:multiLevelType w:val="hybridMultilevel"/>
    <w:tmpl w:val="6D167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7917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33C39BC"/>
    <w:multiLevelType w:val="hybridMultilevel"/>
    <w:tmpl w:val="3E0A97F8"/>
    <w:lvl w:ilvl="0" w:tplc="302085CA">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69D2674C"/>
    <w:multiLevelType w:val="hybridMultilevel"/>
    <w:tmpl w:val="F50A4BB0"/>
    <w:lvl w:ilvl="0" w:tplc="EC9259EE">
      <w:start w:val="1"/>
      <w:numFmt w:val="decimal"/>
      <w:lvlText w:val="%1."/>
      <w:lvlJc w:val="left"/>
      <w:pPr>
        <w:tabs>
          <w:tab w:val="num" w:pos="360"/>
        </w:tabs>
        <w:ind w:left="360" w:hanging="360"/>
      </w:pPr>
      <w:rPr>
        <w:rFonts w:ascii="Arial" w:hAnsi="Arial" w:cs="Arial"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6C668F"/>
    <w:multiLevelType w:val="multilevel"/>
    <w:tmpl w:val="1D2EBA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6E784413"/>
    <w:multiLevelType w:val="hybridMultilevel"/>
    <w:tmpl w:val="E342FED8"/>
    <w:lvl w:ilvl="0" w:tplc="FFFFFFFF">
      <w:start w:val="1"/>
      <w:numFmt w:val="lowerLetter"/>
      <w:lvlText w:val="%1)"/>
      <w:lvlJc w:val="left"/>
      <w:pPr>
        <w:ind w:left="644" w:hanging="360"/>
      </w:pPr>
    </w:lvl>
    <w:lvl w:ilvl="1" w:tplc="36E8AF88">
      <w:start w:val="1"/>
      <w:numFmt w:val="decimal"/>
      <w:lvlText w:val="%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6EE507C7"/>
    <w:multiLevelType w:val="hybridMultilevel"/>
    <w:tmpl w:val="127A4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1B45577"/>
    <w:multiLevelType w:val="hybridMultilevel"/>
    <w:tmpl w:val="B3125AD8"/>
    <w:lvl w:ilvl="0" w:tplc="FF12182C">
      <w:start w:val="7"/>
      <w:numFmt w:val="bullet"/>
      <w:lvlText w:val="-"/>
      <w:lvlJc w:val="left"/>
      <w:pPr>
        <w:ind w:left="717" w:hanging="360"/>
      </w:pPr>
      <w:rPr>
        <w:rFonts w:ascii="Arial Narrow" w:eastAsia="Times New Roman" w:hAnsi="Arial Narrow"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7" w15:restartNumberingAfterBreak="0">
    <w:nsid w:val="736D7393"/>
    <w:multiLevelType w:val="hybridMultilevel"/>
    <w:tmpl w:val="37CE2D98"/>
    <w:lvl w:ilvl="0" w:tplc="A59A8D9A">
      <w:start w:val="1"/>
      <w:numFmt w:val="decimal"/>
      <w:lvlText w:val="%1."/>
      <w:lvlJc w:val="left"/>
      <w:pPr>
        <w:tabs>
          <w:tab w:val="num" w:pos="360"/>
        </w:tabs>
        <w:ind w:left="36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9159C7"/>
    <w:multiLevelType w:val="hybridMultilevel"/>
    <w:tmpl w:val="DA86013E"/>
    <w:lvl w:ilvl="0" w:tplc="287435E2">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9" w15:restartNumberingAfterBreak="0">
    <w:nsid w:val="7855302D"/>
    <w:multiLevelType w:val="hybridMultilevel"/>
    <w:tmpl w:val="C0A075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89704EC"/>
    <w:multiLevelType w:val="multilevel"/>
    <w:tmpl w:val="287EEC72"/>
    <w:lvl w:ilvl="0">
      <w:start w:val="1"/>
      <w:numFmt w:val="decimal"/>
      <w:lvlText w:val="%1."/>
      <w:lvlJc w:val="left"/>
      <w:pPr>
        <w:tabs>
          <w:tab w:val="num" w:pos="360"/>
        </w:tabs>
        <w:ind w:left="360" w:hanging="360"/>
      </w:pPr>
      <w:rPr>
        <w:rFonts w:ascii="Arial Narrow" w:hAnsi="Arial Narrow" w:hint="default"/>
        <w:b w:val="0"/>
        <w:bCs/>
        <w:sz w:val="22"/>
        <w:szCs w:val="22"/>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7BB92DCE"/>
    <w:multiLevelType w:val="hybridMultilevel"/>
    <w:tmpl w:val="56822E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C2870FF"/>
    <w:multiLevelType w:val="hybridMultilevel"/>
    <w:tmpl w:val="6450EB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C970191"/>
    <w:multiLevelType w:val="hybridMultilevel"/>
    <w:tmpl w:val="871CA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FC25BB"/>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ED17890"/>
    <w:multiLevelType w:val="multilevel"/>
    <w:tmpl w:val="0405001F"/>
    <w:lvl w:ilvl="0">
      <w:start w:val="1"/>
      <w:numFmt w:val="decimal"/>
      <w:lvlText w:val="%1."/>
      <w:lvlJc w:val="left"/>
      <w:pPr>
        <w:ind w:left="362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177832">
    <w:abstractNumId w:val="9"/>
  </w:num>
  <w:num w:numId="2" w16cid:durableId="2067336279">
    <w:abstractNumId w:val="47"/>
  </w:num>
  <w:num w:numId="3" w16cid:durableId="521475882">
    <w:abstractNumId w:val="50"/>
  </w:num>
  <w:num w:numId="4" w16cid:durableId="1691683267">
    <w:abstractNumId w:val="18"/>
  </w:num>
  <w:num w:numId="5" w16cid:durableId="2057973665">
    <w:abstractNumId w:val="40"/>
  </w:num>
  <w:num w:numId="6" w16cid:durableId="997344604">
    <w:abstractNumId w:val="8"/>
  </w:num>
  <w:num w:numId="7" w16cid:durableId="939334521">
    <w:abstractNumId w:val="51"/>
  </w:num>
  <w:num w:numId="8" w16cid:durableId="883635410">
    <w:abstractNumId w:val="34"/>
  </w:num>
  <w:num w:numId="9" w16cid:durableId="581792122">
    <w:abstractNumId w:val="55"/>
  </w:num>
  <w:num w:numId="10" w16cid:durableId="209542286">
    <w:abstractNumId w:val="12"/>
  </w:num>
  <w:num w:numId="11" w16cid:durableId="1167555866">
    <w:abstractNumId w:val="6"/>
  </w:num>
  <w:num w:numId="12" w16cid:durableId="1673603036">
    <w:abstractNumId w:val="1"/>
  </w:num>
  <w:num w:numId="13" w16cid:durableId="103424907">
    <w:abstractNumId w:val="36"/>
  </w:num>
  <w:num w:numId="14" w16cid:durableId="276108890">
    <w:abstractNumId w:val="27"/>
  </w:num>
  <w:num w:numId="15" w16cid:durableId="508720076">
    <w:abstractNumId w:val="43"/>
  </w:num>
  <w:num w:numId="16" w16cid:durableId="1357266738">
    <w:abstractNumId w:val="23"/>
  </w:num>
  <w:num w:numId="17" w16cid:durableId="1135370032">
    <w:abstractNumId w:val="41"/>
  </w:num>
  <w:num w:numId="18" w16cid:durableId="1144739243">
    <w:abstractNumId w:val="25"/>
  </w:num>
  <w:num w:numId="19" w16cid:durableId="679308484">
    <w:abstractNumId w:val="39"/>
  </w:num>
  <w:num w:numId="20" w16cid:durableId="532502678">
    <w:abstractNumId w:val="38"/>
  </w:num>
  <w:num w:numId="21" w16cid:durableId="1450006780">
    <w:abstractNumId w:val="54"/>
  </w:num>
  <w:num w:numId="22" w16cid:durableId="1885556160">
    <w:abstractNumId w:val="13"/>
  </w:num>
  <w:num w:numId="23" w16cid:durableId="52390563">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723766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445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1095391">
    <w:abstractNumId w:val="4"/>
  </w:num>
  <w:num w:numId="27" w16cid:durableId="436408046">
    <w:abstractNumId w:val="22"/>
  </w:num>
  <w:num w:numId="28" w16cid:durableId="1726442004">
    <w:abstractNumId w:val="20"/>
  </w:num>
  <w:num w:numId="29" w16cid:durableId="619460011">
    <w:abstractNumId w:val="29"/>
  </w:num>
  <w:num w:numId="30" w16cid:durableId="1984307767">
    <w:abstractNumId w:val="16"/>
  </w:num>
  <w:num w:numId="31" w16cid:durableId="1818497441">
    <w:abstractNumId w:val="2"/>
  </w:num>
  <w:num w:numId="32" w16cid:durableId="27462516">
    <w:abstractNumId w:val="0"/>
  </w:num>
  <w:num w:numId="33" w16cid:durableId="1385645279">
    <w:abstractNumId w:val="45"/>
  </w:num>
  <w:num w:numId="34" w16cid:durableId="1420252961">
    <w:abstractNumId w:val="46"/>
  </w:num>
  <w:num w:numId="35" w16cid:durableId="1823546236">
    <w:abstractNumId w:val="17"/>
  </w:num>
  <w:num w:numId="36" w16cid:durableId="601496001">
    <w:abstractNumId w:val="42"/>
  </w:num>
  <w:num w:numId="37" w16cid:durableId="87698466">
    <w:abstractNumId w:val="32"/>
  </w:num>
  <w:num w:numId="38" w16cid:durableId="542913393">
    <w:abstractNumId w:val="30"/>
  </w:num>
  <w:num w:numId="39" w16cid:durableId="945187352">
    <w:abstractNumId w:val="14"/>
  </w:num>
  <w:num w:numId="40" w16cid:durableId="514421156">
    <w:abstractNumId w:val="19"/>
  </w:num>
  <w:num w:numId="41" w16cid:durableId="24337023">
    <w:abstractNumId w:val="33"/>
  </w:num>
  <w:num w:numId="42" w16cid:durableId="1289241496">
    <w:abstractNumId w:val="35"/>
  </w:num>
  <w:num w:numId="43" w16cid:durableId="599601457">
    <w:abstractNumId w:val="24"/>
  </w:num>
  <w:num w:numId="44" w16cid:durableId="1932857075">
    <w:abstractNumId w:val="15"/>
  </w:num>
  <w:num w:numId="45" w16cid:durableId="958756273">
    <w:abstractNumId w:val="26"/>
  </w:num>
  <w:num w:numId="46" w16cid:durableId="2077625306">
    <w:abstractNumId w:val="21"/>
  </w:num>
  <w:num w:numId="47" w16cid:durableId="735783756">
    <w:abstractNumId w:val="7"/>
  </w:num>
  <w:num w:numId="48" w16cid:durableId="803695736">
    <w:abstractNumId w:val="10"/>
  </w:num>
  <w:num w:numId="49" w16cid:durableId="440027750">
    <w:abstractNumId w:val="53"/>
  </w:num>
  <w:num w:numId="50" w16cid:durableId="988172799">
    <w:abstractNumId w:val="37"/>
  </w:num>
  <w:num w:numId="51" w16cid:durableId="695891814">
    <w:abstractNumId w:val="44"/>
  </w:num>
  <w:num w:numId="52" w16cid:durableId="277838081">
    <w:abstractNumId w:val="52"/>
  </w:num>
  <w:num w:numId="53" w16cid:durableId="1143766432">
    <w:abstractNumId w:val="49"/>
  </w:num>
  <w:num w:numId="54" w16cid:durableId="1084228970">
    <w:abstractNumId w:val="48"/>
  </w:num>
  <w:num w:numId="55" w16cid:durableId="776103500">
    <w:abstractNumId w:val="5"/>
  </w:num>
  <w:num w:numId="56" w16cid:durableId="1786463864">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1B"/>
    <w:rsid w:val="000007C4"/>
    <w:rsid w:val="00002087"/>
    <w:rsid w:val="00005148"/>
    <w:rsid w:val="00007D86"/>
    <w:rsid w:val="00013F38"/>
    <w:rsid w:val="00017CB6"/>
    <w:rsid w:val="0002041B"/>
    <w:rsid w:val="00022196"/>
    <w:rsid w:val="00025574"/>
    <w:rsid w:val="000262C7"/>
    <w:rsid w:val="00030FEC"/>
    <w:rsid w:val="000354A0"/>
    <w:rsid w:val="00035C2A"/>
    <w:rsid w:val="000363A2"/>
    <w:rsid w:val="00037155"/>
    <w:rsid w:val="0004027D"/>
    <w:rsid w:val="000425DF"/>
    <w:rsid w:val="000437A1"/>
    <w:rsid w:val="00044C09"/>
    <w:rsid w:val="00046450"/>
    <w:rsid w:val="00046923"/>
    <w:rsid w:val="00055C27"/>
    <w:rsid w:val="00071CD4"/>
    <w:rsid w:val="000761A6"/>
    <w:rsid w:val="00080E01"/>
    <w:rsid w:val="00086511"/>
    <w:rsid w:val="00090BD6"/>
    <w:rsid w:val="00095B4B"/>
    <w:rsid w:val="00096890"/>
    <w:rsid w:val="00096E24"/>
    <w:rsid w:val="000B4BF1"/>
    <w:rsid w:val="000B54C9"/>
    <w:rsid w:val="000B5F80"/>
    <w:rsid w:val="000B627F"/>
    <w:rsid w:val="000C0B2D"/>
    <w:rsid w:val="000C1273"/>
    <w:rsid w:val="000D1143"/>
    <w:rsid w:val="000D7367"/>
    <w:rsid w:val="000E02EF"/>
    <w:rsid w:val="000E380B"/>
    <w:rsid w:val="000F1343"/>
    <w:rsid w:val="000F3692"/>
    <w:rsid w:val="000F5331"/>
    <w:rsid w:val="001047C0"/>
    <w:rsid w:val="00110E06"/>
    <w:rsid w:val="001114A5"/>
    <w:rsid w:val="0012085A"/>
    <w:rsid w:val="00122CEE"/>
    <w:rsid w:val="001318B0"/>
    <w:rsid w:val="00137746"/>
    <w:rsid w:val="001503CE"/>
    <w:rsid w:val="00154C70"/>
    <w:rsid w:val="001554BA"/>
    <w:rsid w:val="00166223"/>
    <w:rsid w:val="001674DF"/>
    <w:rsid w:val="00171757"/>
    <w:rsid w:val="00172A0D"/>
    <w:rsid w:val="001744A9"/>
    <w:rsid w:val="00176DE5"/>
    <w:rsid w:val="001834C5"/>
    <w:rsid w:val="00183A58"/>
    <w:rsid w:val="001853FB"/>
    <w:rsid w:val="001919FC"/>
    <w:rsid w:val="00191BCC"/>
    <w:rsid w:val="001A1DE6"/>
    <w:rsid w:val="001A1E50"/>
    <w:rsid w:val="001A2714"/>
    <w:rsid w:val="001A6D5D"/>
    <w:rsid w:val="001B1B49"/>
    <w:rsid w:val="001C0066"/>
    <w:rsid w:val="001C0B6D"/>
    <w:rsid w:val="001C668F"/>
    <w:rsid w:val="001D0219"/>
    <w:rsid w:val="001D1A9F"/>
    <w:rsid w:val="001D51A1"/>
    <w:rsid w:val="001E2A5E"/>
    <w:rsid w:val="001E4247"/>
    <w:rsid w:val="001E5E78"/>
    <w:rsid w:val="001E6361"/>
    <w:rsid w:val="001F4507"/>
    <w:rsid w:val="001F4543"/>
    <w:rsid w:val="001F7620"/>
    <w:rsid w:val="00200A22"/>
    <w:rsid w:val="00207240"/>
    <w:rsid w:val="00214259"/>
    <w:rsid w:val="0021432A"/>
    <w:rsid w:val="00223AD6"/>
    <w:rsid w:val="0022486C"/>
    <w:rsid w:val="00230F9B"/>
    <w:rsid w:val="002335C9"/>
    <w:rsid w:val="00235502"/>
    <w:rsid w:val="00236822"/>
    <w:rsid w:val="0023738E"/>
    <w:rsid w:val="00237B19"/>
    <w:rsid w:val="00240B90"/>
    <w:rsid w:val="00252593"/>
    <w:rsid w:val="00256738"/>
    <w:rsid w:val="002643EA"/>
    <w:rsid w:val="00274ED9"/>
    <w:rsid w:val="0027541C"/>
    <w:rsid w:val="0027570A"/>
    <w:rsid w:val="002A1067"/>
    <w:rsid w:val="002A33CE"/>
    <w:rsid w:val="002A3C03"/>
    <w:rsid w:val="002A5C7C"/>
    <w:rsid w:val="002A7BB8"/>
    <w:rsid w:val="002B7C0A"/>
    <w:rsid w:val="002C03DB"/>
    <w:rsid w:val="002C6487"/>
    <w:rsid w:val="002D3F22"/>
    <w:rsid w:val="002D7499"/>
    <w:rsid w:val="002D7AC6"/>
    <w:rsid w:val="002E30E8"/>
    <w:rsid w:val="002E3565"/>
    <w:rsid w:val="002E6F78"/>
    <w:rsid w:val="002F3F03"/>
    <w:rsid w:val="002F538B"/>
    <w:rsid w:val="002F6D11"/>
    <w:rsid w:val="002F70EA"/>
    <w:rsid w:val="0030362D"/>
    <w:rsid w:val="00305D7F"/>
    <w:rsid w:val="00307015"/>
    <w:rsid w:val="00310F00"/>
    <w:rsid w:val="00312143"/>
    <w:rsid w:val="00313399"/>
    <w:rsid w:val="0031530C"/>
    <w:rsid w:val="00316B2D"/>
    <w:rsid w:val="0031785C"/>
    <w:rsid w:val="0032622A"/>
    <w:rsid w:val="00326A41"/>
    <w:rsid w:val="0033216C"/>
    <w:rsid w:val="00344FA4"/>
    <w:rsid w:val="003502CF"/>
    <w:rsid w:val="00356781"/>
    <w:rsid w:val="00360EF0"/>
    <w:rsid w:val="0036283F"/>
    <w:rsid w:val="00363532"/>
    <w:rsid w:val="00364EA6"/>
    <w:rsid w:val="0037135E"/>
    <w:rsid w:val="00376958"/>
    <w:rsid w:val="00382389"/>
    <w:rsid w:val="003876E2"/>
    <w:rsid w:val="00387775"/>
    <w:rsid w:val="00390DAC"/>
    <w:rsid w:val="0039208C"/>
    <w:rsid w:val="00393F40"/>
    <w:rsid w:val="00396692"/>
    <w:rsid w:val="00397100"/>
    <w:rsid w:val="003973F2"/>
    <w:rsid w:val="003A0188"/>
    <w:rsid w:val="003B7B9E"/>
    <w:rsid w:val="003C0F7A"/>
    <w:rsid w:val="003C1F95"/>
    <w:rsid w:val="003C48D9"/>
    <w:rsid w:val="003E1389"/>
    <w:rsid w:val="003E263E"/>
    <w:rsid w:val="003E3BBC"/>
    <w:rsid w:val="003E7851"/>
    <w:rsid w:val="0040179A"/>
    <w:rsid w:val="0040333A"/>
    <w:rsid w:val="004046C0"/>
    <w:rsid w:val="004068F3"/>
    <w:rsid w:val="00410FA0"/>
    <w:rsid w:val="00414038"/>
    <w:rsid w:val="00414D36"/>
    <w:rsid w:val="00433990"/>
    <w:rsid w:val="00440793"/>
    <w:rsid w:val="00441593"/>
    <w:rsid w:val="00445FDB"/>
    <w:rsid w:val="00447CDC"/>
    <w:rsid w:val="00453DB8"/>
    <w:rsid w:val="00455A4D"/>
    <w:rsid w:val="00456522"/>
    <w:rsid w:val="00456BA2"/>
    <w:rsid w:val="00461B84"/>
    <w:rsid w:val="00462160"/>
    <w:rsid w:val="00465699"/>
    <w:rsid w:val="0046634F"/>
    <w:rsid w:val="00467895"/>
    <w:rsid w:val="00483E55"/>
    <w:rsid w:val="004846FE"/>
    <w:rsid w:val="00486C01"/>
    <w:rsid w:val="0049058E"/>
    <w:rsid w:val="0049084E"/>
    <w:rsid w:val="004919DA"/>
    <w:rsid w:val="004920EA"/>
    <w:rsid w:val="004924F4"/>
    <w:rsid w:val="0049253D"/>
    <w:rsid w:val="004A0ADD"/>
    <w:rsid w:val="004A0B5F"/>
    <w:rsid w:val="004A2A24"/>
    <w:rsid w:val="004C1580"/>
    <w:rsid w:val="004C3A46"/>
    <w:rsid w:val="004C4396"/>
    <w:rsid w:val="004D4259"/>
    <w:rsid w:val="004E3401"/>
    <w:rsid w:val="004F4CD3"/>
    <w:rsid w:val="004F4FA5"/>
    <w:rsid w:val="00500F53"/>
    <w:rsid w:val="00502F88"/>
    <w:rsid w:val="00504A56"/>
    <w:rsid w:val="00510DD3"/>
    <w:rsid w:val="00512B79"/>
    <w:rsid w:val="0051427F"/>
    <w:rsid w:val="00514599"/>
    <w:rsid w:val="0051756E"/>
    <w:rsid w:val="00524E3F"/>
    <w:rsid w:val="00535A6B"/>
    <w:rsid w:val="005365AC"/>
    <w:rsid w:val="0056555B"/>
    <w:rsid w:val="00565C6D"/>
    <w:rsid w:val="00566718"/>
    <w:rsid w:val="00570B16"/>
    <w:rsid w:val="00570F52"/>
    <w:rsid w:val="0057430C"/>
    <w:rsid w:val="00576445"/>
    <w:rsid w:val="00577D53"/>
    <w:rsid w:val="005802D8"/>
    <w:rsid w:val="005874E2"/>
    <w:rsid w:val="005878EC"/>
    <w:rsid w:val="00590337"/>
    <w:rsid w:val="005928F0"/>
    <w:rsid w:val="00592989"/>
    <w:rsid w:val="0059343E"/>
    <w:rsid w:val="005B089D"/>
    <w:rsid w:val="005B27C3"/>
    <w:rsid w:val="005B2CC9"/>
    <w:rsid w:val="005C04D9"/>
    <w:rsid w:val="005D06C9"/>
    <w:rsid w:val="005D44B3"/>
    <w:rsid w:val="005D4B83"/>
    <w:rsid w:val="005F1245"/>
    <w:rsid w:val="005F12BE"/>
    <w:rsid w:val="005F1E23"/>
    <w:rsid w:val="00600C09"/>
    <w:rsid w:val="0060326F"/>
    <w:rsid w:val="006066D4"/>
    <w:rsid w:val="00606CF8"/>
    <w:rsid w:val="00606F06"/>
    <w:rsid w:val="0061115F"/>
    <w:rsid w:val="00613377"/>
    <w:rsid w:val="00613526"/>
    <w:rsid w:val="006163E4"/>
    <w:rsid w:val="006164A8"/>
    <w:rsid w:val="00616B3F"/>
    <w:rsid w:val="00625E58"/>
    <w:rsid w:val="00630FAB"/>
    <w:rsid w:val="00631529"/>
    <w:rsid w:val="00637193"/>
    <w:rsid w:val="0064036A"/>
    <w:rsid w:val="00640EB4"/>
    <w:rsid w:val="00643638"/>
    <w:rsid w:val="0064533F"/>
    <w:rsid w:val="00656BE5"/>
    <w:rsid w:val="0066268D"/>
    <w:rsid w:val="00663DA3"/>
    <w:rsid w:val="00681EB0"/>
    <w:rsid w:val="006821DA"/>
    <w:rsid w:val="00690038"/>
    <w:rsid w:val="00691395"/>
    <w:rsid w:val="00695237"/>
    <w:rsid w:val="006A14C4"/>
    <w:rsid w:val="006A14E5"/>
    <w:rsid w:val="006A21FE"/>
    <w:rsid w:val="006A2322"/>
    <w:rsid w:val="006A39D0"/>
    <w:rsid w:val="006B25D1"/>
    <w:rsid w:val="006B3FB6"/>
    <w:rsid w:val="006B5FA9"/>
    <w:rsid w:val="006C009B"/>
    <w:rsid w:val="006C1D12"/>
    <w:rsid w:val="006C1E10"/>
    <w:rsid w:val="006C3E73"/>
    <w:rsid w:val="006C78F6"/>
    <w:rsid w:val="006D0272"/>
    <w:rsid w:val="006D2943"/>
    <w:rsid w:val="006E089C"/>
    <w:rsid w:val="006E70DD"/>
    <w:rsid w:val="006F0867"/>
    <w:rsid w:val="006F4A37"/>
    <w:rsid w:val="0070253B"/>
    <w:rsid w:val="007048A2"/>
    <w:rsid w:val="0071115A"/>
    <w:rsid w:val="00715163"/>
    <w:rsid w:val="0071791B"/>
    <w:rsid w:val="00720C56"/>
    <w:rsid w:val="007273B7"/>
    <w:rsid w:val="007336CC"/>
    <w:rsid w:val="00733B77"/>
    <w:rsid w:val="007422BC"/>
    <w:rsid w:val="0074479A"/>
    <w:rsid w:val="00744AF7"/>
    <w:rsid w:val="00745A31"/>
    <w:rsid w:val="00751CB3"/>
    <w:rsid w:val="00752A23"/>
    <w:rsid w:val="00755927"/>
    <w:rsid w:val="0075596A"/>
    <w:rsid w:val="00760A36"/>
    <w:rsid w:val="00761CF9"/>
    <w:rsid w:val="0076431A"/>
    <w:rsid w:val="00773EAA"/>
    <w:rsid w:val="00782ABF"/>
    <w:rsid w:val="007862A2"/>
    <w:rsid w:val="007865AC"/>
    <w:rsid w:val="00787E3A"/>
    <w:rsid w:val="00792428"/>
    <w:rsid w:val="00792C30"/>
    <w:rsid w:val="00795087"/>
    <w:rsid w:val="00797ED5"/>
    <w:rsid w:val="007A38D8"/>
    <w:rsid w:val="007A543D"/>
    <w:rsid w:val="007C35E4"/>
    <w:rsid w:val="007C3D96"/>
    <w:rsid w:val="007D0157"/>
    <w:rsid w:val="007D0EDD"/>
    <w:rsid w:val="007D2895"/>
    <w:rsid w:val="007D3F70"/>
    <w:rsid w:val="007D62D0"/>
    <w:rsid w:val="007D7D46"/>
    <w:rsid w:val="007E21A7"/>
    <w:rsid w:val="007E2F20"/>
    <w:rsid w:val="007E519D"/>
    <w:rsid w:val="007E6F71"/>
    <w:rsid w:val="007F028A"/>
    <w:rsid w:val="007F3C3A"/>
    <w:rsid w:val="007F65F3"/>
    <w:rsid w:val="007F6CF6"/>
    <w:rsid w:val="008030C5"/>
    <w:rsid w:val="008045CB"/>
    <w:rsid w:val="00820F99"/>
    <w:rsid w:val="008215F5"/>
    <w:rsid w:val="0082384E"/>
    <w:rsid w:val="008248F2"/>
    <w:rsid w:val="0082595F"/>
    <w:rsid w:val="00826038"/>
    <w:rsid w:val="0083220B"/>
    <w:rsid w:val="00832766"/>
    <w:rsid w:val="00833883"/>
    <w:rsid w:val="008364BC"/>
    <w:rsid w:val="008403DF"/>
    <w:rsid w:val="008404D9"/>
    <w:rsid w:val="008514DC"/>
    <w:rsid w:val="00851960"/>
    <w:rsid w:val="00854CE5"/>
    <w:rsid w:val="00855300"/>
    <w:rsid w:val="00864285"/>
    <w:rsid w:val="0086441B"/>
    <w:rsid w:val="0086741E"/>
    <w:rsid w:val="008727E4"/>
    <w:rsid w:val="00877000"/>
    <w:rsid w:val="00877644"/>
    <w:rsid w:val="00882A85"/>
    <w:rsid w:val="00883726"/>
    <w:rsid w:val="008908CE"/>
    <w:rsid w:val="008A5368"/>
    <w:rsid w:val="008B038E"/>
    <w:rsid w:val="008B3ED3"/>
    <w:rsid w:val="008B6126"/>
    <w:rsid w:val="008B74E1"/>
    <w:rsid w:val="008B7A73"/>
    <w:rsid w:val="008C155D"/>
    <w:rsid w:val="008C56C7"/>
    <w:rsid w:val="008D5EBF"/>
    <w:rsid w:val="008D67EE"/>
    <w:rsid w:val="008D7BE1"/>
    <w:rsid w:val="008E727C"/>
    <w:rsid w:val="008F7F08"/>
    <w:rsid w:val="00900A27"/>
    <w:rsid w:val="00900C5B"/>
    <w:rsid w:val="00901B8D"/>
    <w:rsid w:val="00903340"/>
    <w:rsid w:val="0091058D"/>
    <w:rsid w:val="009124F2"/>
    <w:rsid w:val="00917AAB"/>
    <w:rsid w:val="009225F8"/>
    <w:rsid w:val="00923297"/>
    <w:rsid w:val="00924AF4"/>
    <w:rsid w:val="00925A16"/>
    <w:rsid w:val="00930478"/>
    <w:rsid w:val="00934B3B"/>
    <w:rsid w:val="00935859"/>
    <w:rsid w:val="009415A5"/>
    <w:rsid w:val="00943597"/>
    <w:rsid w:val="00944D1B"/>
    <w:rsid w:val="00946B00"/>
    <w:rsid w:val="0095697B"/>
    <w:rsid w:val="00957646"/>
    <w:rsid w:val="00971F02"/>
    <w:rsid w:val="00972467"/>
    <w:rsid w:val="00972753"/>
    <w:rsid w:val="00972FDD"/>
    <w:rsid w:val="00976B95"/>
    <w:rsid w:val="009779A0"/>
    <w:rsid w:val="00980EF1"/>
    <w:rsid w:val="00986A73"/>
    <w:rsid w:val="009912C4"/>
    <w:rsid w:val="009928B6"/>
    <w:rsid w:val="009A078F"/>
    <w:rsid w:val="009A2030"/>
    <w:rsid w:val="009B073E"/>
    <w:rsid w:val="009B5C8C"/>
    <w:rsid w:val="009C2E5A"/>
    <w:rsid w:val="009C4E44"/>
    <w:rsid w:val="009C73C5"/>
    <w:rsid w:val="009C788E"/>
    <w:rsid w:val="009D72BB"/>
    <w:rsid w:val="009D79DB"/>
    <w:rsid w:val="009E46FF"/>
    <w:rsid w:val="009E674F"/>
    <w:rsid w:val="009F62CF"/>
    <w:rsid w:val="00A107E7"/>
    <w:rsid w:val="00A124B6"/>
    <w:rsid w:val="00A20895"/>
    <w:rsid w:val="00A24600"/>
    <w:rsid w:val="00A27E96"/>
    <w:rsid w:val="00A30498"/>
    <w:rsid w:val="00A30C3C"/>
    <w:rsid w:val="00A31873"/>
    <w:rsid w:val="00A350B6"/>
    <w:rsid w:val="00A40940"/>
    <w:rsid w:val="00A419F0"/>
    <w:rsid w:val="00A44898"/>
    <w:rsid w:val="00A45E8D"/>
    <w:rsid w:val="00A5276B"/>
    <w:rsid w:val="00A56B52"/>
    <w:rsid w:val="00A66A92"/>
    <w:rsid w:val="00A70707"/>
    <w:rsid w:val="00A73610"/>
    <w:rsid w:val="00A92084"/>
    <w:rsid w:val="00A922B9"/>
    <w:rsid w:val="00A92B75"/>
    <w:rsid w:val="00A93ED7"/>
    <w:rsid w:val="00A95859"/>
    <w:rsid w:val="00A964AA"/>
    <w:rsid w:val="00AA3A0C"/>
    <w:rsid w:val="00AB6A54"/>
    <w:rsid w:val="00AC4049"/>
    <w:rsid w:val="00AC62AF"/>
    <w:rsid w:val="00AD1CC5"/>
    <w:rsid w:val="00AD3579"/>
    <w:rsid w:val="00AD5CCB"/>
    <w:rsid w:val="00AF11FB"/>
    <w:rsid w:val="00AF3755"/>
    <w:rsid w:val="00AF4CA3"/>
    <w:rsid w:val="00B10343"/>
    <w:rsid w:val="00B1048D"/>
    <w:rsid w:val="00B11BAF"/>
    <w:rsid w:val="00B13A2F"/>
    <w:rsid w:val="00B14B3D"/>
    <w:rsid w:val="00B16B98"/>
    <w:rsid w:val="00B17BAE"/>
    <w:rsid w:val="00B20688"/>
    <w:rsid w:val="00B4344F"/>
    <w:rsid w:val="00B43B19"/>
    <w:rsid w:val="00B53C04"/>
    <w:rsid w:val="00B70ED9"/>
    <w:rsid w:val="00B84841"/>
    <w:rsid w:val="00B84A05"/>
    <w:rsid w:val="00B93CCA"/>
    <w:rsid w:val="00BA0F0A"/>
    <w:rsid w:val="00BA3A90"/>
    <w:rsid w:val="00BA3F7C"/>
    <w:rsid w:val="00BA54EE"/>
    <w:rsid w:val="00BB049A"/>
    <w:rsid w:val="00BB1015"/>
    <w:rsid w:val="00BB7703"/>
    <w:rsid w:val="00BB7B88"/>
    <w:rsid w:val="00BC2D0E"/>
    <w:rsid w:val="00BC77BD"/>
    <w:rsid w:val="00BD1BFC"/>
    <w:rsid w:val="00BD2BFC"/>
    <w:rsid w:val="00BD5DAB"/>
    <w:rsid w:val="00BD5F2C"/>
    <w:rsid w:val="00BE0A8E"/>
    <w:rsid w:val="00BE0FA6"/>
    <w:rsid w:val="00BE1AFB"/>
    <w:rsid w:val="00C02375"/>
    <w:rsid w:val="00C030E8"/>
    <w:rsid w:val="00C11D41"/>
    <w:rsid w:val="00C1399E"/>
    <w:rsid w:val="00C150A1"/>
    <w:rsid w:val="00C214B9"/>
    <w:rsid w:val="00C27663"/>
    <w:rsid w:val="00C27736"/>
    <w:rsid w:val="00C30E41"/>
    <w:rsid w:val="00C4619B"/>
    <w:rsid w:val="00C504D2"/>
    <w:rsid w:val="00C51648"/>
    <w:rsid w:val="00C56DA0"/>
    <w:rsid w:val="00C60DAF"/>
    <w:rsid w:val="00C63980"/>
    <w:rsid w:val="00C639D7"/>
    <w:rsid w:val="00C71A21"/>
    <w:rsid w:val="00C73A2B"/>
    <w:rsid w:val="00C74495"/>
    <w:rsid w:val="00C744A1"/>
    <w:rsid w:val="00C7549E"/>
    <w:rsid w:val="00C801FE"/>
    <w:rsid w:val="00C82F0E"/>
    <w:rsid w:val="00C82FB5"/>
    <w:rsid w:val="00C83215"/>
    <w:rsid w:val="00C86C2B"/>
    <w:rsid w:val="00C86E6E"/>
    <w:rsid w:val="00C872CE"/>
    <w:rsid w:val="00C918D9"/>
    <w:rsid w:val="00C9389C"/>
    <w:rsid w:val="00C97571"/>
    <w:rsid w:val="00CA0652"/>
    <w:rsid w:val="00CA1D1E"/>
    <w:rsid w:val="00CB1C47"/>
    <w:rsid w:val="00CB22AC"/>
    <w:rsid w:val="00CB3A9F"/>
    <w:rsid w:val="00CB4E0F"/>
    <w:rsid w:val="00CC0652"/>
    <w:rsid w:val="00CD028C"/>
    <w:rsid w:val="00CE295E"/>
    <w:rsid w:val="00CE5EFC"/>
    <w:rsid w:val="00CF106A"/>
    <w:rsid w:val="00CF7C01"/>
    <w:rsid w:val="00D0165B"/>
    <w:rsid w:val="00D046CD"/>
    <w:rsid w:val="00D13EC3"/>
    <w:rsid w:val="00D145E3"/>
    <w:rsid w:val="00D20AF6"/>
    <w:rsid w:val="00D25CF7"/>
    <w:rsid w:val="00D40569"/>
    <w:rsid w:val="00D42CF8"/>
    <w:rsid w:val="00D44FC6"/>
    <w:rsid w:val="00D45258"/>
    <w:rsid w:val="00D51257"/>
    <w:rsid w:val="00D52EB2"/>
    <w:rsid w:val="00D56389"/>
    <w:rsid w:val="00D567BE"/>
    <w:rsid w:val="00D602AF"/>
    <w:rsid w:val="00D6066C"/>
    <w:rsid w:val="00D6441F"/>
    <w:rsid w:val="00D64952"/>
    <w:rsid w:val="00D64EA3"/>
    <w:rsid w:val="00D65D03"/>
    <w:rsid w:val="00D73F1D"/>
    <w:rsid w:val="00D7586E"/>
    <w:rsid w:val="00D96412"/>
    <w:rsid w:val="00DA3C33"/>
    <w:rsid w:val="00DB2582"/>
    <w:rsid w:val="00DC269B"/>
    <w:rsid w:val="00DC452F"/>
    <w:rsid w:val="00DD6E95"/>
    <w:rsid w:val="00DD78F1"/>
    <w:rsid w:val="00DE1103"/>
    <w:rsid w:val="00DF01F9"/>
    <w:rsid w:val="00DF7924"/>
    <w:rsid w:val="00E01144"/>
    <w:rsid w:val="00E02BD2"/>
    <w:rsid w:val="00E032C8"/>
    <w:rsid w:val="00E03C2C"/>
    <w:rsid w:val="00E074EA"/>
    <w:rsid w:val="00E173E2"/>
    <w:rsid w:val="00E30C5C"/>
    <w:rsid w:val="00E31111"/>
    <w:rsid w:val="00E34B08"/>
    <w:rsid w:val="00E43F45"/>
    <w:rsid w:val="00E4528B"/>
    <w:rsid w:val="00E52556"/>
    <w:rsid w:val="00E53447"/>
    <w:rsid w:val="00E5444B"/>
    <w:rsid w:val="00E566C4"/>
    <w:rsid w:val="00E61BCE"/>
    <w:rsid w:val="00E6390E"/>
    <w:rsid w:val="00E67FFB"/>
    <w:rsid w:val="00E727C7"/>
    <w:rsid w:val="00E73AC0"/>
    <w:rsid w:val="00E74921"/>
    <w:rsid w:val="00E804E7"/>
    <w:rsid w:val="00E85FA5"/>
    <w:rsid w:val="00E861AC"/>
    <w:rsid w:val="00E900CE"/>
    <w:rsid w:val="00E97561"/>
    <w:rsid w:val="00EA1050"/>
    <w:rsid w:val="00EA17CC"/>
    <w:rsid w:val="00EB2CE4"/>
    <w:rsid w:val="00EB497E"/>
    <w:rsid w:val="00EB6EB3"/>
    <w:rsid w:val="00EC7674"/>
    <w:rsid w:val="00ED0C0A"/>
    <w:rsid w:val="00ED1594"/>
    <w:rsid w:val="00ED187E"/>
    <w:rsid w:val="00EE12FA"/>
    <w:rsid w:val="00EE4DEB"/>
    <w:rsid w:val="00EE6F60"/>
    <w:rsid w:val="00EE7247"/>
    <w:rsid w:val="00EF1E4F"/>
    <w:rsid w:val="00EF4ED6"/>
    <w:rsid w:val="00EF6E73"/>
    <w:rsid w:val="00EF71B7"/>
    <w:rsid w:val="00F10333"/>
    <w:rsid w:val="00F163E8"/>
    <w:rsid w:val="00F24B59"/>
    <w:rsid w:val="00F275CD"/>
    <w:rsid w:val="00F517CB"/>
    <w:rsid w:val="00F529AB"/>
    <w:rsid w:val="00F54E36"/>
    <w:rsid w:val="00F56485"/>
    <w:rsid w:val="00F56990"/>
    <w:rsid w:val="00F576DD"/>
    <w:rsid w:val="00F60A1B"/>
    <w:rsid w:val="00F679DB"/>
    <w:rsid w:val="00F73499"/>
    <w:rsid w:val="00F7468C"/>
    <w:rsid w:val="00F74CD0"/>
    <w:rsid w:val="00F74EFD"/>
    <w:rsid w:val="00F7611A"/>
    <w:rsid w:val="00F7735F"/>
    <w:rsid w:val="00F778FE"/>
    <w:rsid w:val="00F77F0D"/>
    <w:rsid w:val="00F90FAA"/>
    <w:rsid w:val="00F96A25"/>
    <w:rsid w:val="00F9703F"/>
    <w:rsid w:val="00FA123E"/>
    <w:rsid w:val="00FA46D9"/>
    <w:rsid w:val="00FA50FD"/>
    <w:rsid w:val="00FA611B"/>
    <w:rsid w:val="00FB51B9"/>
    <w:rsid w:val="00FB70A0"/>
    <w:rsid w:val="00FB796D"/>
    <w:rsid w:val="00FC1604"/>
    <w:rsid w:val="00FC4047"/>
    <w:rsid w:val="00FC773A"/>
    <w:rsid w:val="00FC7848"/>
    <w:rsid w:val="00FD3A59"/>
    <w:rsid w:val="00FD4667"/>
    <w:rsid w:val="00FD7A2A"/>
    <w:rsid w:val="00FE7549"/>
    <w:rsid w:val="00FF0292"/>
    <w:rsid w:val="00FF0E66"/>
    <w:rsid w:val="00FF22E5"/>
    <w:rsid w:val="00FF3869"/>
    <w:rsid w:val="00FF5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33DA4"/>
  <w15:chartTrackingRefBased/>
  <w15:docId w15:val="{8E25FA16-C6C0-45A6-AB34-EBC07663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37A1"/>
    <w:rPr>
      <w:rFonts w:ascii="Arial" w:eastAsia="Times New Roman" w:hAnsi="Arial"/>
      <w:szCs w:val="24"/>
    </w:rPr>
  </w:style>
  <w:style w:type="paragraph" w:styleId="Nadpis2">
    <w:name w:val="heading 2"/>
    <w:basedOn w:val="Normln"/>
    <w:next w:val="Normln"/>
    <w:link w:val="Nadpis2Char"/>
    <w:qFormat/>
    <w:rsid w:val="000437A1"/>
    <w:pPr>
      <w:keepNext/>
      <w:jc w:val="center"/>
      <w:outlineLvl w:val="1"/>
    </w:pPr>
    <w:rPr>
      <w:rFonts w:ascii="Times New Roman" w:hAnsi="Times New Roman"/>
      <w:b/>
      <w:sz w:val="36"/>
      <w:szCs w:val="20"/>
    </w:rPr>
  </w:style>
  <w:style w:type="paragraph" w:styleId="Nadpis9">
    <w:name w:val="heading 9"/>
    <w:basedOn w:val="Normln"/>
    <w:next w:val="Normln"/>
    <w:link w:val="Nadpis9Char"/>
    <w:semiHidden/>
    <w:unhideWhenUsed/>
    <w:qFormat/>
    <w:rsid w:val="000437A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437A1"/>
    <w:rPr>
      <w:rFonts w:ascii="Times New Roman" w:eastAsia="Times New Roman" w:hAnsi="Times New Roman" w:cs="Times New Roman"/>
      <w:b/>
      <w:sz w:val="36"/>
      <w:szCs w:val="20"/>
      <w:lang w:eastAsia="cs-CZ"/>
    </w:rPr>
  </w:style>
  <w:style w:type="character" w:customStyle="1" w:styleId="Nadpis9Char">
    <w:name w:val="Nadpis 9 Char"/>
    <w:link w:val="Nadpis9"/>
    <w:semiHidden/>
    <w:rsid w:val="000437A1"/>
    <w:rPr>
      <w:rFonts w:ascii="Cambria" w:eastAsia="Times New Roman" w:hAnsi="Cambria" w:cs="Times New Roman"/>
      <w:lang w:eastAsia="cs-CZ"/>
    </w:rPr>
  </w:style>
  <w:style w:type="paragraph" w:styleId="Odstavecseseznamem">
    <w:name w:val="List Paragraph"/>
    <w:basedOn w:val="Normln"/>
    <w:link w:val="OdstavecseseznamemChar"/>
    <w:uiPriority w:val="99"/>
    <w:qFormat/>
    <w:rsid w:val="000437A1"/>
    <w:pPr>
      <w:ind w:left="708"/>
    </w:pPr>
  </w:style>
  <w:style w:type="character" w:styleId="Hypertextovodkaz">
    <w:name w:val="Hyperlink"/>
    <w:rsid w:val="000437A1"/>
    <w:rPr>
      <w:color w:val="0000FF"/>
      <w:u w:val="single"/>
    </w:rPr>
  </w:style>
  <w:style w:type="paragraph" w:customStyle="1" w:styleId="Smlouva">
    <w:name w:val="Smlouva"/>
    <w:rsid w:val="000437A1"/>
    <w:pPr>
      <w:widowControl w:val="0"/>
      <w:spacing w:after="120"/>
      <w:jc w:val="center"/>
    </w:pPr>
    <w:rPr>
      <w:rFonts w:ascii="Times New Roman" w:eastAsia="Times New Roman" w:hAnsi="Times New Roman"/>
      <w:b/>
      <w:snapToGrid w:val="0"/>
      <w:color w:val="FF0000"/>
      <w:sz w:val="36"/>
    </w:rPr>
  </w:style>
  <w:style w:type="paragraph" w:customStyle="1" w:styleId="StyllnekPed30b">
    <w:name w:val="Styl Článek + Před:  30 b."/>
    <w:basedOn w:val="Normln"/>
    <w:rsid w:val="000437A1"/>
    <w:pPr>
      <w:tabs>
        <w:tab w:val="num" w:pos="720"/>
      </w:tabs>
      <w:spacing w:before="600" w:after="360"/>
      <w:ind w:left="432" w:hanging="432"/>
      <w:jc w:val="center"/>
    </w:pPr>
    <w:rPr>
      <w:rFonts w:ascii="Times New Roman" w:hAnsi="Times New Roman"/>
      <w:b/>
      <w:bCs/>
      <w:snapToGrid w:val="0"/>
      <w:color w:val="0000FF"/>
      <w:sz w:val="28"/>
      <w:szCs w:val="20"/>
    </w:rPr>
  </w:style>
  <w:style w:type="paragraph" w:styleId="Textvbloku">
    <w:name w:val="Block Text"/>
    <w:basedOn w:val="Normln"/>
    <w:rsid w:val="000437A1"/>
    <w:pPr>
      <w:ind w:right="-92"/>
      <w:jc w:val="both"/>
    </w:pPr>
    <w:rPr>
      <w:rFonts w:ascii="Times New Roman" w:hAnsi="Times New Roman"/>
      <w:sz w:val="24"/>
      <w:szCs w:val="20"/>
    </w:rPr>
  </w:style>
  <w:style w:type="paragraph" w:customStyle="1" w:styleId="Normln1">
    <w:name w:val="Normální1"/>
    <w:basedOn w:val="Normln"/>
    <w:rsid w:val="000437A1"/>
    <w:pPr>
      <w:widowControl w:val="0"/>
    </w:pPr>
    <w:rPr>
      <w:noProof/>
      <w:szCs w:val="20"/>
    </w:rPr>
  </w:style>
  <w:style w:type="paragraph" w:styleId="Zkladntext">
    <w:name w:val="Body Text"/>
    <w:basedOn w:val="Normln"/>
    <w:link w:val="ZkladntextChar"/>
    <w:rsid w:val="000437A1"/>
    <w:pPr>
      <w:jc w:val="center"/>
    </w:pPr>
    <w:rPr>
      <w:rFonts w:ascii="Times New Roman" w:hAnsi="Times New Roman"/>
      <w:sz w:val="24"/>
      <w:szCs w:val="20"/>
    </w:rPr>
  </w:style>
  <w:style w:type="character" w:customStyle="1" w:styleId="ZkladntextChar">
    <w:name w:val="Základní text Char"/>
    <w:link w:val="Zkladntext"/>
    <w:rsid w:val="000437A1"/>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0437A1"/>
    <w:rPr>
      <w:rFonts w:ascii="Arial" w:eastAsia="Times New Roman" w:hAnsi="Arial" w:cs="Times New Roman"/>
      <w:sz w:val="20"/>
      <w:szCs w:val="24"/>
      <w:lang w:eastAsia="cs-CZ"/>
    </w:rPr>
  </w:style>
  <w:style w:type="paragraph" w:customStyle="1" w:styleId="Bodsmlouvy-21">
    <w:name w:val="Bod smlouvy - 2.1"/>
    <w:rsid w:val="000437A1"/>
    <w:pPr>
      <w:numPr>
        <w:ilvl w:val="1"/>
        <w:numId w:val="18"/>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0437A1"/>
    <w:pPr>
      <w:numPr>
        <w:numId w:val="18"/>
      </w:numPr>
      <w:spacing w:before="360" w:after="360"/>
      <w:jc w:val="center"/>
    </w:pPr>
    <w:rPr>
      <w:rFonts w:ascii="Times New Roman" w:hAnsi="Times New Roman"/>
      <w:b/>
      <w:snapToGrid w:val="0"/>
      <w:color w:val="0000FF"/>
      <w:sz w:val="28"/>
      <w:szCs w:val="20"/>
    </w:rPr>
  </w:style>
  <w:style w:type="paragraph" w:customStyle="1" w:styleId="Bodsmlouvy-211">
    <w:name w:val="Bod smlouvy - 2.1.1"/>
    <w:basedOn w:val="Bodsmlouvy-21"/>
    <w:rsid w:val="000437A1"/>
    <w:pPr>
      <w:numPr>
        <w:ilvl w:val="2"/>
      </w:numPr>
      <w:tabs>
        <w:tab w:val="clear" w:pos="720"/>
        <w:tab w:val="num" w:pos="360"/>
        <w:tab w:val="left" w:pos="1134"/>
        <w:tab w:val="num" w:pos="2160"/>
        <w:tab w:val="right" w:pos="9356"/>
      </w:tabs>
      <w:spacing w:after="60"/>
      <w:ind w:left="360" w:hanging="360"/>
      <w:outlineLvl w:val="2"/>
    </w:pPr>
  </w:style>
  <w:style w:type="paragraph" w:styleId="Bezmezer">
    <w:name w:val="No Spacing"/>
    <w:uiPriority w:val="1"/>
    <w:qFormat/>
    <w:rsid w:val="000437A1"/>
    <w:rPr>
      <w:rFonts w:ascii="Arial" w:eastAsia="Times New Roman" w:hAnsi="Arial"/>
      <w:szCs w:val="24"/>
    </w:rPr>
  </w:style>
  <w:style w:type="character" w:styleId="Odkaznakoment">
    <w:name w:val="annotation reference"/>
    <w:uiPriority w:val="99"/>
    <w:semiHidden/>
    <w:unhideWhenUsed/>
    <w:rsid w:val="00EB2CE4"/>
    <w:rPr>
      <w:sz w:val="16"/>
      <w:szCs w:val="16"/>
    </w:rPr>
  </w:style>
  <w:style w:type="paragraph" w:styleId="Textkomente">
    <w:name w:val="annotation text"/>
    <w:basedOn w:val="Normln"/>
    <w:link w:val="TextkomenteChar"/>
    <w:uiPriority w:val="99"/>
    <w:unhideWhenUsed/>
    <w:rsid w:val="00EB2CE4"/>
    <w:rPr>
      <w:szCs w:val="20"/>
    </w:rPr>
  </w:style>
  <w:style w:type="character" w:customStyle="1" w:styleId="TextkomenteChar">
    <w:name w:val="Text komentáře Char"/>
    <w:link w:val="Textkomente"/>
    <w:uiPriority w:val="99"/>
    <w:rsid w:val="00EB2CE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B2CE4"/>
    <w:rPr>
      <w:b/>
      <w:bCs/>
    </w:rPr>
  </w:style>
  <w:style w:type="character" w:customStyle="1" w:styleId="PedmtkomenteChar">
    <w:name w:val="Předmět komentáře Char"/>
    <w:link w:val="Pedmtkomente"/>
    <w:uiPriority w:val="99"/>
    <w:semiHidden/>
    <w:rsid w:val="00EB2CE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EB2CE4"/>
    <w:rPr>
      <w:rFonts w:ascii="Tahoma" w:hAnsi="Tahoma" w:cs="Tahoma"/>
      <w:sz w:val="16"/>
      <w:szCs w:val="16"/>
    </w:rPr>
  </w:style>
  <w:style w:type="character" w:customStyle="1" w:styleId="TextbublinyChar">
    <w:name w:val="Text bubliny Char"/>
    <w:link w:val="Textbubliny"/>
    <w:uiPriority w:val="99"/>
    <w:semiHidden/>
    <w:rsid w:val="00EB2CE4"/>
    <w:rPr>
      <w:rFonts w:ascii="Tahoma" w:eastAsia="Times New Roman" w:hAnsi="Tahoma" w:cs="Tahoma"/>
      <w:sz w:val="16"/>
      <w:szCs w:val="16"/>
      <w:lang w:eastAsia="cs-CZ"/>
    </w:rPr>
  </w:style>
  <w:style w:type="paragraph" w:styleId="Zhlav">
    <w:name w:val="header"/>
    <w:basedOn w:val="Normln"/>
    <w:link w:val="ZhlavChar"/>
    <w:uiPriority w:val="99"/>
    <w:unhideWhenUsed/>
    <w:rsid w:val="00882A85"/>
    <w:pPr>
      <w:tabs>
        <w:tab w:val="center" w:pos="4536"/>
        <w:tab w:val="right" w:pos="9072"/>
      </w:tabs>
    </w:pPr>
  </w:style>
  <w:style w:type="character" w:customStyle="1" w:styleId="ZhlavChar">
    <w:name w:val="Záhlaví Char"/>
    <w:link w:val="Zhlav"/>
    <w:uiPriority w:val="99"/>
    <w:rsid w:val="00882A85"/>
    <w:rPr>
      <w:rFonts w:ascii="Arial" w:eastAsia="Times New Roman" w:hAnsi="Arial"/>
      <w:szCs w:val="24"/>
    </w:rPr>
  </w:style>
  <w:style w:type="paragraph" w:styleId="Zpat">
    <w:name w:val="footer"/>
    <w:basedOn w:val="Normln"/>
    <w:link w:val="ZpatChar"/>
    <w:uiPriority w:val="99"/>
    <w:unhideWhenUsed/>
    <w:rsid w:val="00882A85"/>
    <w:pPr>
      <w:tabs>
        <w:tab w:val="center" w:pos="4536"/>
        <w:tab w:val="right" w:pos="9072"/>
      </w:tabs>
    </w:pPr>
  </w:style>
  <w:style w:type="character" w:customStyle="1" w:styleId="ZpatChar">
    <w:name w:val="Zápatí Char"/>
    <w:link w:val="Zpat"/>
    <w:uiPriority w:val="99"/>
    <w:rsid w:val="00882A85"/>
    <w:rPr>
      <w:rFonts w:ascii="Arial" w:eastAsia="Times New Roman" w:hAnsi="Arial"/>
      <w:szCs w:val="24"/>
    </w:rPr>
  </w:style>
  <w:style w:type="paragraph" w:styleId="Revize">
    <w:name w:val="Revision"/>
    <w:hidden/>
    <w:uiPriority w:val="99"/>
    <w:semiHidden/>
    <w:rsid w:val="00FF0E66"/>
    <w:rPr>
      <w:rFonts w:ascii="Arial" w:eastAsia="Times New Roman" w:hAnsi="Arial"/>
      <w:szCs w:val="24"/>
    </w:rPr>
  </w:style>
  <w:style w:type="paragraph" w:customStyle="1" w:styleId="KUsmlouva-1rove">
    <w:name w:val="KU smlouva - 1. úroveň"/>
    <w:basedOn w:val="Odstavecseseznamem"/>
    <w:qFormat/>
    <w:rsid w:val="00ED187E"/>
    <w:pPr>
      <w:keepNext/>
      <w:numPr>
        <w:numId w:val="37"/>
      </w:numPr>
      <w:spacing w:before="360" w:after="120"/>
      <w:contextualSpacing/>
      <w:jc w:val="center"/>
      <w:outlineLvl w:val="0"/>
    </w:pPr>
    <w:rPr>
      <w:b/>
      <w:caps/>
      <w:szCs w:val="20"/>
    </w:rPr>
  </w:style>
  <w:style w:type="paragraph" w:customStyle="1" w:styleId="KUsmlouva-2rove">
    <w:name w:val="KU smlouva - 2. úroveň"/>
    <w:basedOn w:val="Odstavecseseznamem"/>
    <w:qFormat/>
    <w:rsid w:val="00ED187E"/>
    <w:pPr>
      <w:numPr>
        <w:ilvl w:val="1"/>
        <w:numId w:val="37"/>
      </w:numPr>
      <w:spacing w:before="120" w:after="120"/>
      <w:jc w:val="both"/>
      <w:outlineLvl w:val="1"/>
    </w:pPr>
    <w:rPr>
      <w:rFonts w:cs="Arial"/>
      <w:szCs w:val="20"/>
    </w:rPr>
  </w:style>
  <w:style w:type="paragraph" w:customStyle="1" w:styleId="KUsmlouva-3rove">
    <w:name w:val="KU smlouva - 3. úroveň"/>
    <w:basedOn w:val="Normln"/>
    <w:qFormat/>
    <w:rsid w:val="00ED187E"/>
    <w:pPr>
      <w:numPr>
        <w:ilvl w:val="2"/>
        <w:numId w:val="37"/>
      </w:numPr>
      <w:spacing w:after="60"/>
      <w:jc w:val="both"/>
      <w:outlineLvl w:val="2"/>
    </w:pPr>
    <w:rPr>
      <w:rFonts w:cs="Arial"/>
      <w:szCs w:val="20"/>
    </w:rPr>
  </w:style>
  <w:style w:type="paragraph" w:customStyle="1" w:styleId="KUsmlouva-4rove">
    <w:name w:val="KU smlouva - 4. úroveň"/>
    <w:basedOn w:val="Normln"/>
    <w:qFormat/>
    <w:rsid w:val="00ED187E"/>
    <w:pPr>
      <w:numPr>
        <w:ilvl w:val="3"/>
        <w:numId w:val="37"/>
      </w:numPr>
      <w:jc w:val="both"/>
      <w:outlineLvl w:val="3"/>
    </w:pPr>
    <w:rPr>
      <w:rFonts w:cs="Arial"/>
      <w:szCs w:val="20"/>
    </w:rPr>
  </w:style>
  <w:style w:type="character" w:customStyle="1" w:styleId="Nevyeenzmnka1">
    <w:name w:val="Nevyřešená zmínka1"/>
    <w:uiPriority w:val="99"/>
    <w:semiHidden/>
    <w:unhideWhenUsed/>
    <w:rsid w:val="007D3F70"/>
    <w:rPr>
      <w:color w:val="605E5C"/>
      <w:shd w:val="clear" w:color="auto" w:fill="E1DFDD"/>
    </w:rPr>
  </w:style>
  <w:style w:type="paragraph" w:customStyle="1" w:styleId="pf0">
    <w:name w:val="pf0"/>
    <w:basedOn w:val="Normln"/>
    <w:rsid w:val="00F56990"/>
    <w:pPr>
      <w:spacing w:before="100" w:beforeAutospacing="1" w:after="100" w:afterAutospacing="1"/>
    </w:pPr>
    <w:rPr>
      <w:rFonts w:ascii="Times New Roman" w:hAnsi="Times New Roman"/>
      <w:sz w:val="24"/>
    </w:rPr>
  </w:style>
  <w:style w:type="character" w:customStyle="1" w:styleId="cf01">
    <w:name w:val="cf01"/>
    <w:rsid w:val="00F569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8641">
      <w:bodyDiv w:val="1"/>
      <w:marLeft w:val="0"/>
      <w:marRight w:val="0"/>
      <w:marTop w:val="0"/>
      <w:marBottom w:val="0"/>
      <w:divBdr>
        <w:top w:val="none" w:sz="0" w:space="0" w:color="auto"/>
        <w:left w:val="none" w:sz="0" w:space="0" w:color="auto"/>
        <w:bottom w:val="none" w:sz="0" w:space="0" w:color="auto"/>
        <w:right w:val="none" w:sz="0" w:space="0" w:color="auto"/>
      </w:divBdr>
    </w:div>
    <w:div w:id="228612212">
      <w:bodyDiv w:val="1"/>
      <w:marLeft w:val="0"/>
      <w:marRight w:val="0"/>
      <w:marTop w:val="0"/>
      <w:marBottom w:val="0"/>
      <w:divBdr>
        <w:top w:val="none" w:sz="0" w:space="0" w:color="auto"/>
        <w:left w:val="none" w:sz="0" w:space="0" w:color="auto"/>
        <w:bottom w:val="none" w:sz="0" w:space="0" w:color="auto"/>
        <w:right w:val="none" w:sz="0" w:space="0" w:color="auto"/>
      </w:divBdr>
    </w:div>
    <w:div w:id="403911602">
      <w:bodyDiv w:val="1"/>
      <w:marLeft w:val="0"/>
      <w:marRight w:val="0"/>
      <w:marTop w:val="0"/>
      <w:marBottom w:val="0"/>
      <w:divBdr>
        <w:top w:val="none" w:sz="0" w:space="0" w:color="auto"/>
        <w:left w:val="none" w:sz="0" w:space="0" w:color="auto"/>
        <w:bottom w:val="none" w:sz="0" w:space="0" w:color="auto"/>
        <w:right w:val="none" w:sz="0" w:space="0" w:color="auto"/>
      </w:divBdr>
    </w:div>
    <w:div w:id="405155930">
      <w:bodyDiv w:val="1"/>
      <w:marLeft w:val="0"/>
      <w:marRight w:val="0"/>
      <w:marTop w:val="0"/>
      <w:marBottom w:val="0"/>
      <w:divBdr>
        <w:top w:val="none" w:sz="0" w:space="0" w:color="auto"/>
        <w:left w:val="none" w:sz="0" w:space="0" w:color="auto"/>
        <w:bottom w:val="none" w:sz="0" w:space="0" w:color="auto"/>
        <w:right w:val="none" w:sz="0" w:space="0" w:color="auto"/>
      </w:divBdr>
    </w:div>
    <w:div w:id="1057125392">
      <w:bodyDiv w:val="1"/>
      <w:marLeft w:val="0"/>
      <w:marRight w:val="0"/>
      <w:marTop w:val="0"/>
      <w:marBottom w:val="0"/>
      <w:divBdr>
        <w:top w:val="none" w:sz="0" w:space="0" w:color="auto"/>
        <w:left w:val="none" w:sz="0" w:space="0" w:color="auto"/>
        <w:bottom w:val="none" w:sz="0" w:space="0" w:color="auto"/>
        <w:right w:val="none" w:sz="0" w:space="0" w:color="auto"/>
      </w:divBdr>
    </w:div>
    <w:div w:id="1460295496">
      <w:bodyDiv w:val="1"/>
      <w:marLeft w:val="0"/>
      <w:marRight w:val="0"/>
      <w:marTop w:val="0"/>
      <w:marBottom w:val="0"/>
      <w:divBdr>
        <w:top w:val="none" w:sz="0" w:space="0" w:color="auto"/>
        <w:left w:val="none" w:sz="0" w:space="0" w:color="auto"/>
        <w:bottom w:val="none" w:sz="0" w:space="0" w:color="auto"/>
        <w:right w:val="none" w:sz="0" w:space="0" w:color="auto"/>
      </w:divBdr>
    </w:div>
    <w:div w:id="16686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E550-9CCE-4FDE-8355-5B3DB704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5436</Words>
  <Characters>32077</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37439</CharactersWithSpaces>
  <SharedDoc>false</SharedDoc>
  <HLinks>
    <vt:vector size="12" baseType="variant">
      <vt:variant>
        <vt:i4>6160484</vt:i4>
      </vt:variant>
      <vt:variant>
        <vt:i4>3</vt:i4>
      </vt:variant>
      <vt:variant>
        <vt:i4>0</vt:i4>
      </vt:variant>
      <vt:variant>
        <vt:i4>5</vt:i4>
      </vt:variant>
      <vt:variant>
        <vt:lpwstr>mailto:gajdos@industryzk.cz</vt:lpwstr>
      </vt:variant>
      <vt:variant>
        <vt:lpwstr/>
      </vt:variant>
      <vt:variant>
        <vt:i4>3276800</vt:i4>
      </vt:variant>
      <vt:variant>
        <vt:i4>0</vt:i4>
      </vt:variant>
      <vt:variant>
        <vt:i4>0</vt:i4>
      </vt:variant>
      <vt:variant>
        <vt:i4>5</vt:i4>
      </vt:variant>
      <vt:variant>
        <vt:lpwstr>mailto:fouskova@industryzk.cz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hlobilova@industryzk.cz</dc:creator>
  <cp:keywords/>
  <cp:lastModifiedBy>Yvona Zamorska</cp:lastModifiedBy>
  <cp:revision>5</cp:revision>
  <cp:lastPrinted>2022-10-05T06:55:00Z</cp:lastPrinted>
  <dcterms:created xsi:type="dcterms:W3CDTF">2022-10-04T10:18:00Z</dcterms:created>
  <dcterms:modified xsi:type="dcterms:W3CDTF">2022-10-11T13:01:00Z</dcterms:modified>
</cp:coreProperties>
</file>