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9F" w:rsidRDefault="00205127">
      <w:pPr>
        <w:pStyle w:val="Zkladntext1"/>
        <w:shd w:val="clear" w:color="auto" w:fill="auto"/>
        <w:spacing w:after="740"/>
      </w:pPr>
      <w:proofErr w:type="gramStart"/>
      <w:r>
        <w:t>26.10.2021</w:t>
      </w:r>
      <w:proofErr w:type="gramEnd"/>
      <w:r>
        <w:t xml:space="preserve"> České Budějovice</w:t>
      </w:r>
    </w:p>
    <w:p w:rsidR="0093519F" w:rsidRDefault="00205127">
      <w:pPr>
        <w:pStyle w:val="Nadpis10"/>
        <w:keepNext/>
        <w:keepLines/>
        <w:shd w:val="clear" w:color="auto" w:fill="auto"/>
        <w:spacing w:after="0"/>
      </w:pPr>
      <w:bookmarkStart w:id="0" w:name="bookmark0"/>
      <w:r>
        <w:t xml:space="preserve">NKP SZ Kratochvíle - průzkum trhu - výkon koordinátora BOZP </w:t>
      </w:r>
      <w:proofErr w:type="spellStart"/>
      <w:proofErr w:type="gramStart"/>
      <w:r>
        <w:t>l.Obnova</w:t>
      </w:r>
      <w:proofErr w:type="spellEnd"/>
      <w:proofErr w:type="gramEnd"/>
      <w:r>
        <w:t xml:space="preserve"> stávající ČOV</w:t>
      </w:r>
      <w:bookmarkEnd w:id="0"/>
    </w:p>
    <w:p w:rsidR="0093519F" w:rsidRDefault="00205127">
      <w:pPr>
        <w:pStyle w:val="Nadpis10"/>
        <w:keepNext/>
        <w:keepLines/>
        <w:shd w:val="clear" w:color="auto" w:fill="auto"/>
        <w:spacing w:after="300"/>
        <w:ind w:right="0"/>
        <w:jc w:val="both"/>
      </w:pPr>
      <w:bookmarkStart w:id="1" w:name="bookmark1"/>
      <w:proofErr w:type="gramStart"/>
      <w:r>
        <w:t>2.Oprava</w:t>
      </w:r>
      <w:proofErr w:type="gramEnd"/>
      <w:r>
        <w:t xml:space="preserve"> fasády kostela Narození Panny Marie</w:t>
      </w:r>
      <w:bookmarkEnd w:id="1"/>
    </w:p>
    <w:p w:rsidR="0093519F" w:rsidRDefault="00205127">
      <w:pPr>
        <w:pStyle w:val="Zkladntext1"/>
        <w:shd w:val="clear" w:color="auto" w:fill="auto"/>
      </w:pPr>
      <w:r>
        <w:t>Předpokládaná délka stavby: 48 týdnů</w:t>
      </w:r>
    </w:p>
    <w:p w:rsidR="00C37157" w:rsidRDefault="00205127" w:rsidP="00C37157">
      <w:pPr>
        <w:pStyle w:val="Zkladntext1"/>
        <w:shd w:val="clear" w:color="auto" w:fill="auto"/>
        <w:ind w:right="1202"/>
        <w:jc w:val="left"/>
      </w:pPr>
      <w:r>
        <w:t xml:space="preserve">Předpokládaný počet kontrolních dnů: 24 kontrolních dnů </w:t>
      </w:r>
    </w:p>
    <w:p w:rsidR="0093519F" w:rsidRDefault="00205127">
      <w:pPr>
        <w:pStyle w:val="Zkladntext1"/>
        <w:shd w:val="clear" w:color="auto" w:fill="auto"/>
        <w:spacing w:after="260"/>
        <w:ind w:right="1200"/>
        <w:jc w:val="left"/>
      </w:pPr>
      <w:r>
        <w:t>Předpokládaná délka kontrolního dne: 2 hodiny + náklady na cestovné</w:t>
      </w:r>
    </w:p>
    <w:p w:rsidR="0093519F" w:rsidRDefault="00205127">
      <w:pPr>
        <w:pStyle w:val="Zkladntext1"/>
        <w:shd w:val="clear" w:color="auto" w:fill="auto"/>
      </w:pPr>
      <w:r>
        <w:t>Předpokládané náklady:</w:t>
      </w:r>
    </w:p>
    <w:p w:rsidR="0093519F" w:rsidRDefault="00205127">
      <w:pPr>
        <w:pStyle w:val="Zkladntext1"/>
        <w:shd w:val="clear" w:color="auto" w:fill="auto"/>
        <w:tabs>
          <w:tab w:val="left" w:leader="dot" w:pos="7220"/>
        </w:tabs>
        <w:spacing w:after="260"/>
      </w:pPr>
      <w:r>
        <w:t>- účast 24 kontrolních dnů - cca 2 hod/den</w:t>
      </w:r>
      <w:r>
        <w:tab/>
        <w:t xml:space="preserve"> 48 hod</w:t>
      </w:r>
    </w:p>
    <w:p w:rsidR="0093519F" w:rsidRDefault="00205127">
      <w:pPr>
        <w:pStyle w:val="Zkladntext1"/>
        <w:numPr>
          <w:ilvl w:val="0"/>
          <w:numId w:val="1"/>
        </w:numPr>
        <w:shd w:val="clear" w:color="auto" w:fill="auto"/>
        <w:tabs>
          <w:tab w:val="left" w:pos="339"/>
        </w:tabs>
      </w:pPr>
      <w:r>
        <w:t>Obnova stávající ČOV</w:t>
      </w:r>
    </w:p>
    <w:p w:rsidR="0093519F" w:rsidRDefault="00205127">
      <w:pPr>
        <w:pStyle w:val="Zkladntext1"/>
        <w:numPr>
          <w:ilvl w:val="0"/>
          <w:numId w:val="2"/>
        </w:numPr>
        <w:shd w:val="clear" w:color="auto" w:fill="auto"/>
        <w:tabs>
          <w:tab w:val="left" w:pos="413"/>
          <w:tab w:val="left" w:leader="dot" w:pos="7220"/>
        </w:tabs>
        <w:ind w:left="160"/>
        <w:jc w:val="left"/>
      </w:pPr>
      <w:r>
        <w:t xml:space="preserve">24x zápis včetně fotodokumentace- cca 2 hod/1 zápis </w:t>
      </w:r>
      <w:r>
        <w:tab/>
        <w:t xml:space="preserve"> 48 hod</w:t>
      </w:r>
    </w:p>
    <w:p w:rsidR="0093519F" w:rsidRDefault="00205127">
      <w:pPr>
        <w:pStyle w:val="Zkladntext1"/>
        <w:numPr>
          <w:ilvl w:val="0"/>
          <w:numId w:val="2"/>
        </w:numPr>
        <w:shd w:val="clear" w:color="auto" w:fill="auto"/>
        <w:tabs>
          <w:tab w:val="left" w:pos="413"/>
          <w:tab w:val="left" w:leader="dot" w:pos="7220"/>
        </w:tabs>
        <w:spacing w:after="520"/>
        <w:ind w:left="160"/>
        <w:jc w:val="left"/>
      </w:pPr>
      <w:r>
        <w:t>doplňování a aktualizace Plánu, studium PD</w:t>
      </w:r>
      <w:r>
        <w:tab/>
        <w:t xml:space="preserve"> 15 hod</w:t>
      </w:r>
    </w:p>
    <w:p w:rsidR="0093519F" w:rsidRDefault="00205127">
      <w:pPr>
        <w:pStyle w:val="Zkladntext1"/>
        <w:numPr>
          <w:ilvl w:val="0"/>
          <w:numId w:val="1"/>
        </w:numPr>
        <w:shd w:val="clear" w:color="auto" w:fill="auto"/>
        <w:tabs>
          <w:tab w:val="left" w:pos="344"/>
        </w:tabs>
      </w:pPr>
      <w:r>
        <w:t>Oprava fasády kostela Narození Panny Marie</w:t>
      </w:r>
    </w:p>
    <w:p w:rsidR="0093519F" w:rsidRDefault="00205127">
      <w:pPr>
        <w:pStyle w:val="Zkladntext1"/>
        <w:numPr>
          <w:ilvl w:val="0"/>
          <w:numId w:val="2"/>
        </w:numPr>
        <w:shd w:val="clear" w:color="auto" w:fill="auto"/>
        <w:tabs>
          <w:tab w:val="left" w:pos="413"/>
          <w:tab w:val="left" w:leader="dot" w:pos="7220"/>
        </w:tabs>
        <w:ind w:left="160"/>
        <w:jc w:val="left"/>
      </w:pPr>
      <w:r>
        <w:t xml:space="preserve">24x zápis včetně fotodokumentace- cca 2 hod/1 zápis </w:t>
      </w:r>
      <w:r>
        <w:tab/>
        <w:t xml:space="preserve"> 48 hod</w:t>
      </w:r>
    </w:p>
    <w:p w:rsidR="0093519F" w:rsidRDefault="00205127">
      <w:pPr>
        <w:pStyle w:val="Zkladntext1"/>
        <w:numPr>
          <w:ilvl w:val="0"/>
          <w:numId w:val="2"/>
        </w:numPr>
        <w:shd w:val="clear" w:color="auto" w:fill="auto"/>
        <w:tabs>
          <w:tab w:val="left" w:pos="413"/>
          <w:tab w:val="left" w:leader="dot" w:pos="7220"/>
        </w:tabs>
        <w:spacing w:after="260"/>
        <w:ind w:left="160"/>
        <w:jc w:val="left"/>
      </w:pPr>
      <w:r>
        <w:t>doplňování a aktualizace Plánu, studium PD</w:t>
      </w:r>
      <w:r>
        <w:tab/>
        <w:t xml:space="preserve"> 18 hod</w:t>
      </w:r>
    </w:p>
    <w:p w:rsidR="0093519F" w:rsidRDefault="00205127">
      <w:pPr>
        <w:pStyle w:val="Zkladntext1"/>
        <w:shd w:val="clear" w:color="auto" w:fill="auto"/>
        <w:tabs>
          <w:tab w:val="left" w:leader="dot" w:pos="7220"/>
        </w:tabs>
        <w:spacing w:after="260"/>
      </w:pPr>
      <w:r>
        <w:t xml:space="preserve">Celkem </w:t>
      </w:r>
      <w:r>
        <w:tab/>
        <w:t xml:space="preserve"> 177 hodin</w:t>
      </w:r>
    </w:p>
    <w:p w:rsidR="0093519F" w:rsidRDefault="00205127">
      <w:pPr>
        <w:pStyle w:val="Zkladntext1"/>
        <w:shd w:val="clear" w:color="auto" w:fill="auto"/>
        <w:tabs>
          <w:tab w:val="left" w:leader="dot" w:pos="6007"/>
        </w:tabs>
      </w:pPr>
      <w:r>
        <w:t>177 hodin x 650,- Kč/ hod</w:t>
      </w:r>
      <w:r>
        <w:tab/>
        <w:t xml:space="preserve"> 115.050,- Kč</w:t>
      </w:r>
    </w:p>
    <w:p w:rsidR="0093519F" w:rsidRDefault="00C37157">
      <w:pPr>
        <w:pStyle w:val="Zkladntext1"/>
        <w:shd w:val="clear" w:color="auto" w:fill="auto"/>
      </w:pPr>
      <w:proofErr w:type="gramStart"/>
      <w:r>
        <w:t>1</w:t>
      </w:r>
      <w:r w:rsidR="00205127">
        <w:t>.Obnova</w:t>
      </w:r>
      <w:proofErr w:type="gramEnd"/>
      <w:r w:rsidR="00205127">
        <w:t xml:space="preserve"> stávající ČOV</w:t>
      </w:r>
    </w:p>
    <w:p w:rsidR="0093519F" w:rsidRDefault="00205127">
      <w:pPr>
        <w:pStyle w:val="Zkladntext1"/>
        <w:shd w:val="clear" w:color="auto" w:fill="auto"/>
        <w:tabs>
          <w:tab w:val="left" w:leader="dot" w:pos="6007"/>
        </w:tabs>
      </w:pPr>
      <w:r>
        <w:t>Plán BOZP</w:t>
      </w:r>
      <w:r>
        <w:tab/>
        <w:t xml:space="preserve"> 14.000,- Kč</w:t>
      </w:r>
    </w:p>
    <w:p w:rsidR="0093519F" w:rsidRDefault="00205127">
      <w:pPr>
        <w:pStyle w:val="Zkladntext1"/>
        <w:shd w:val="clear" w:color="auto" w:fill="auto"/>
      </w:pPr>
      <w:proofErr w:type="gramStart"/>
      <w:r>
        <w:t>2.Oprava</w:t>
      </w:r>
      <w:proofErr w:type="gramEnd"/>
      <w:r>
        <w:t xml:space="preserve"> fasády kostela Narození Panny Marie</w:t>
      </w:r>
    </w:p>
    <w:p w:rsidR="0093519F" w:rsidRDefault="00205127">
      <w:pPr>
        <w:pStyle w:val="Zkladntext1"/>
        <w:shd w:val="clear" w:color="auto" w:fill="auto"/>
        <w:tabs>
          <w:tab w:val="left" w:leader="dot" w:pos="6007"/>
        </w:tabs>
        <w:spacing w:after="260"/>
      </w:pPr>
      <w:r>
        <w:t>Plán BOZP</w:t>
      </w:r>
      <w:r>
        <w:tab/>
        <w:t xml:space="preserve"> 14.000,- Kč</w:t>
      </w:r>
    </w:p>
    <w:p w:rsidR="0093519F" w:rsidRDefault="00205127">
      <w:pPr>
        <w:pStyle w:val="Zkladntext1"/>
        <w:shd w:val="clear" w:color="auto" w:fill="auto"/>
        <w:tabs>
          <w:tab w:val="left" w:leader="dot" w:pos="6007"/>
        </w:tabs>
      </w:pPr>
      <w:r>
        <w:t xml:space="preserve">Náklady na dopravu 24 x 56 </w:t>
      </w:r>
      <w:proofErr w:type="gramStart"/>
      <w:r>
        <w:t>km , á cesta</w:t>
      </w:r>
      <w:proofErr w:type="gramEnd"/>
      <w:r>
        <w:t xml:space="preserve"> 600,- Kč</w:t>
      </w:r>
      <w:r>
        <w:tab/>
        <w:t xml:space="preserve"> 14.400,- Kč</w:t>
      </w:r>
    </w:p>
    <w:p w:rsidR="0093519F" w:rsidRDefault="00205127">
      <w:pPr>
        <w:pStyle w:val="Zkladntext1"/>
        <w:shd w:val="clear" w:color="auto" w:fill="auto"/>
        <w:tabs>
          <w:tab w:val="left" w:leader="dot" w:pos="6007"/>
        </w:tabs>
        <w:spacing w:after="520"/>
      </w:pPr>
      <w:r>
        <w:t>+ 1 hodin cesta 24x320,- Kč/hod</w:t>
      </w:r>
      <w:r>
        <w:tab/>
        <w:t xml:space="preserve"> 7.680,- Kč</w:t>
      </w:r>
    </w:p>
    <w:p w:rsidR="0093519F" w:rsidRDefault="00205127">
      <w:pPr>
        <w:pStyle w:val="Zkladntext1"/>
        <w:shd w:val="clear" w:color="auto" w:fill="auto"/>
        <w:tabs>
          <w:tab w:val="left" w:leader="dot" w:pos="6007"/>
        </w:tabs>
      </w:pPr>
      <w:r>
        <w:t>Celková cena nákladů</w:t>
      </w:r>
      <w:r>
        <w:tab/>
      </w:r>
      <w:r>
        <w:rPr>
          <w:b/>
          <w:bCs/>
        </w:rPr>
        <w:t>165.130,- Kč bez DPH</w:t>
      </w:r>
    </w:p>
    <w:p w:rsidR="0093519F" w:rsidRDefault="00205127">
      <w:pPr>
        <w:pStyle w:val="Zkladntext1"/>
        <w:shd w:val="clear" w:color="auto" w:fill="auto"/>
        <w:spacing w:after="520"/>
      </w:pPr>
      <w:r>
        <w:rPr>
          <w:b/>
          <w:bCs/>
        </w:rPr>
        <w:t>Nejsem plátce DP</w:t>
      </w:r>
    </w:p>
    <w:p w:rsidR="0093519F" w:rsidRDefault="00205127">
      <w:pPr>
        <w:pStyle w:val="Zkladntext1"/>
        <w:shd w:val="clear" w:color="auto" w:fill="auto"/>
        <w:spacing w:line="254" w:lineRule="auto"/>
        <w:ind w:left="4800"/>
        <w:jc w:val="left"/>
      </w:pPr>
      <w:r>
        <w:t xml:space="preserve">Iveta </w:t>
      </w:r>
      <w:proofErr w:type="spellStart"/>
      <w:r>
        <w:t>Srbecká</w:t>
      </w:r>
      <w:proofErr w:type="spellEnd"/>
    </w:p>
    <w:p w:rsidR="0093519F" w:rsidRDefault="00205127">
      <w:pPr>
        <w:pStyle w:val="Zkladntext1"/>
        <w:shd w:val="clear" w:color="auto" w:fill="auto"/>
        <w:spacing w:line="254" w:lineRule="auto"/>
        <w:ind w:left="4800"/>
        <w:jc w:val="left"/>
      </w:pPr>
      <w:r>
        <w:t xml:space="preserve">M. </w:t>
      </w:r>
      <w:proofErr w:type="spellStart"/>
      <w:r>
        <w:t>Chlajna</w:t>
      </w:r>
      <w:proofErr w:type="spellEnd"/>
      <w:r>
        <w:t xml:space="preserve"> 1288/13</w:t>
      </w:r>
    </w:p>
    <w:p w:rsidR="0093519F" w:rsidRDefault="00205127">
      <w:pPr>
        <w:pStyle w:val="Zkladntext1"/>
        <w:shd w:val="clear" w:color="auto" w:fill="auto"/>
        <w:spacing w:line="254" w:lineRule="auto"/>
        <w:ind w:left="4800" w:right="1300"/>
        <w:jc w:val="left"/>
      </w:pPr>
      <w:r>
        <w:t>370 05 České Budějovice IČ : 438 51 410</w:t>
      </w:r>
    </w:p>
    <w:p w:rsidR="0093519F" w:rsidRDefault="00205127">
      <w:pPr>
        <w:pStyle w:val="Zkladntext1"/>
        <w:shd w:val="clear" w:color="auto" w:fill="auto"/>
        <w:spacing w:line="254" w:lineRule="auto"/>
        <w:ind w:left="4800" w:right="380"/>
        <w:jc w:val="left"/>
      </w:pPr>
      <w:r>
        <w:t>Osvědčení č. NO</w:t>
      </w:r>
      <w:r w:rsidR="00955B57">
        <w:t>HE/115/KOO/2020 mob. XXXXXXXXX</w:t>
      </w:r>
      <w:bookmarkStart w:id="2" w:name="_GoBack"/>
      <w:bookmarkEnd w:id="2"/>
    </w:p>
    <w:sectPr w:rsidR="0093519F">
      <w:pgSz w:w="11900" w:h="16840"/>
      <w:pgMar w:top="1758" w:right="2142" w:bottom="1758" w:left="150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127" w:rsidRDefault="00205127">
      <w:r>
        <w:separator/>
      </w:r>
    </w:p>
  </w:endnote>
  <w:endnote w:type="continuationSeparator" w:id="0">
    <w:p w:rsidR="00205127" w:rsidRDefault="00205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127" w:rsidRDefault="00205127"/>
  </w:footnote>
  <w:footnote w:type="continuationSeparator" w:id="0">
    <w:p w:rsidR="00205127" w:rsidRDefault="0020512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5DCC"/>
    <w:multiLevelType w:val="multilevel"/>
    <w:tmpl w:val="5C06EEA0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30303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5F67FA"/>
    <w:multiLevelType w:val="multilevel"/>
    <w:tmpl w:val="38B4E3A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30303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93519F"/>
    <w:rsid w:val="00205127"/>
    <w:rsid w:val="0093519F"/>
    <w:rsid w:val="00955B57"/>
    <w:rsid w:val="00C3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30303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color w:val="303030"/>
      <w:sz w:val="26"/>
      <w:szCs w:val="26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jc w:val="both"/>
    </w:pPr>
    <w:rPr>
      <w:rFonts w:ascii="Calibri" w:eastAsia="Calibri" w:hAnsi="Calibri" w:cs="Calibri"/>
      <w:color w:val="303030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50" w:line="221" w:lineRule="auto"/>
      <w:ind w:right="1200"/>
      <w:outlineLvl w:val="0"/>
    </w:pPr>
    <w:rPr>
      <w:rFonts w:ascii="Calibri" w:eastAsia="Calibri" w:hAnsi="Calibri" w:cs="Calibri"/>
      <w:b/>
      <w:bCs/>
      <w:color w:val="30303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30303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color w:val="303030"/>
      <w:sz w:val="26"/>
      <w:szCs w:val="26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jc w:val="both"/>
    </w:pPr>
    <w:rPr>
      <w:rFonts w:ascii="Calibri" w:eastAsia="Calibri" w:hAnsi="Calibri" w:cs="Calibri"/>
      <w:color w:val="303030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50" w:line="221" w:lineRule="auto"/>
      <w:ind w:right="1200"/>
      <w:outlineLvl w:val="0"/>
    </w:pPr>
    <w:rPr>
      <w:rFonts w:ascii="Calibri" w:eastAsia="Calibri" w:hAnsi="Calibri" w:cs="Calibri"/>
      <w:b/>
      <w:bCs/>
      <w:color w:val="30303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KM_C224e-20211103055448</vt:lpstr>
    </vt:vector>
  </TitlesOfParts>
  <Company>Microsoft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KM_C224e-20211103055448</dc:title>
  <dc:creator>frankova</dc:creator>
  <cp:lastModifiedBy>frankova</cp:lastModifiedBy>
  <cp:revision>2</cp:revision>
  <dcterms:created xsi:type="dcterms:W3CDTF">2022-10-17T10:50:00Z</dcterms:created>
  <dcterms:modified xsi:type="dcterms:W3CDTF">2022-10-17T10:50:00Z</dcterms:modified>
</cp:coreProperties>
</file>