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F6AF09" w14:textId="77777777" w:rsidR="00177F63" w:rsidRDefault="00177F63" w:rsidP="00177F6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SeneCura SeniorCentrum MOPT a.s.</w:t>
      </w:r>
    </w:p>
    <w:p w14:paraId="2EA5CD61" w14:textId="77777777" w:rsidR="00177F63" w:rsidRDefault="00177F63" w:rsidP="00177F63">
      <w:pPr>
        <w:spacing w:after="0" w:line="240" w:lineRule="auto"/>
        <w:ind w:left="4111" w:hanging="41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Sídlo:</w:t>
      </w:r>
      <w:r>
        <w:rPr>
          <w:rFonts w:ascii="Arial" w:eastAsia="Times New Roman" w:hAnsi="Arial" w:cs="Arial"/>
          <w:sz w:val="24"/>
          <w:szCs w:val="24"/>
        </w:rPr>
        <w:tab/>
        <w:t>Ke Smíchovu 1144/144, Slivenec, 154 00 Praha  5</w:t>
      </w:r>
    </w:p>
    <w:p w14:paraId="29C4C54D" w14:textId="77777777" w:rsidR="00177F63" w:rsidRDefault="00177F63" w:rsidP="00177F63">
      <w:pPr>
        <w:tabs>
          <w:tab w:val="left" w:pos="1985"/>
        </w:tabs>
        <w:spacing w:after="0" w:line="240" w:lineRule="auto"/>
        <w:ind w:left="4111" w:hanging="41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Osoba oprávněná k podpisu:</w:t>
      </w:r>
      <w:r>
        <w:rPr>
          <w:rFonts w:ascii="Arial" w:eastAsia="Times New Roman" w:hAnsi="Arial" w:cs="Arial"/>
          <w:sz w:val="24"/>
          <w:szCs w:val="24"/>
        </w:rPr>
        <w:tab/>
        <w:t xml:space="preserve">Patrik Bělohlavý, na základě plné moci </w:t>
      </w:r>
    </w:p>
    <w:p w14:paraId="7CD1E440" w14:textId="77777777" w:rsidR="00177F63" w:rsidRDefault="00177F63" w:rsidP="00177F63">
      <w:pPr>
        <w:tabs>
          <w:tab w:val="left" w:pos="1985"/>
        </w:tabs>
        <w:spacing w:after="0" w:line="240" w:lineRule="auto"/>
        <w:ind w:left="4111" w:hanging="41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IČO: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24128325</w:t>
      </w:r>
    </w:p>
    <w:p w14:paraId="1B2E5DD1" w14:textId="77777777" w:rsidR="00177F63" w:rsidRDefault="00177F63" w:rsidP="00177F63">
      <w:pPr>
        <w:spacing w:after="0" w:line="240" w:lineRule="auto"/>
        <w:ind w:left="4111" w:hanging="411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Bankovní spojení: </w:t>
      </w:r>
      <w:r>
        <w:rPr>
          <w:rFonts w:ascii="Arial" w:eastAsia="Times New Roman" w:hAnsi="Arial" w:cs="Arial"/>
          <w:sz w:val="24"/>
          <w:szCs w:val="24"/>
        </w:rPr>
        <w:tab/>
        <w:t>Česká spořitelna, a.s.</w:t>
      </w:r>
    </w:p>
    <w:p w14:paraId="5CD1EA6C" w14:textId="6B10B68B" w:rsidR="00177F63" w:rsidRDefault="00177F63" w:rsidP="00177F63">
      <w:pPr>
        <w:spacing w:after="0" w:line="240" w:lineRule="auto"/>
        <w:ind w:left="4111" w:hanging="411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Číslo účtu:                                     </w:t>
      </w:r>
      <w:r>
        <w:rPr>
          <w:rFonts w:ascii="Arial" w:eastAsia="Times New Roman" w:hAnsi="Arial" w:cs="Arial"/>
          <w:sz w:val="24"/>
          <w:szCs w:val="24"/>
        </w:rPr>
        <w:tab/>
        <w:t>9337312/0800</w:t>
      </w:r>
    </w:p>
    <w:p w14:paraId="7B37D672" w14:textId="77777777" w:rsidR="007C5317" w:rsidRDefault="007C5317" w:rsidP="00177F63">
      <w:pPr>
        <w:spacing w:after="0" w:line="240" w:lineRule="auto"/>
        <w:ind w:left="4111" w:hanging="4111"/>
        <w:jc w:val="both"/>
        <w:rPr>
          <w:rFonts w:ascii="Arial" w:eastAsia="Times New Roman" w:hAnsi="Arial" w:cs="Arial"/>
          <w:sz w:val="24"/>
          <w:szCs w:val="24"/>
        </w:rPr>
      </w:pPr>
    </w:p>
    <w:p w14:paraId="7C1B26B8" w14:textId="77777777" w:rsidR="00177F63" w:rsidRDefault="00177F63" w:rsidP="00177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Zapsán v obchodním rejstříku vedeném Městským soudem v Praze, oddíl B, vložka 17265.</w:t>
      </w: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903CDE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4F7BBEA7" w14:textId="77777777" w:rsidR="00786F1B" w:rsidRPr="007D0457" w:rsidRDefault="00786F1B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4A6E316C" w14:textId="26963F24" w:rsidR="00362B18" w:rsidRPr="00FB6C6F" w:rsidRDefault="00362B18" w:rsidP="00177F6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177F63">
        <w:rPr>
          <w:rFonts w:ascii="Arial" w:eastAsia="Times New Roman" w:hAnsi="Arial" w:cs="Arial"/>
          <w:b/>
          <w:bCs/>
          <w:sz w:val="24"/>
          <w:szCs w:val="24"/>
        </w:rPr>
        <w:t>02522022 ze dne 8. 3. 2022</w:t>
      </w:r>
    </w:p>
    <w:p w14:paraId="006AE2E4" w14:textId="77777777" w:rsidR="00362B18" w:rsidRPr="00FB6C6F" w:rsidRDefault="00362B18" w:rsidP="00362B18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6AFC0950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50147A0E" w:rsidR="001551A0" w:rsidRPr="00177F63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Příjemce </w:t>
      </w:r>
      <w:r w:rsidR="0078017C" w:rsidRPr="00FB6C6F">
        <w:rPr>
          <w:rFonts w:ascii="Arial" w:hAnsi="Arial" w:cs="Arial"/>
          <w:sz w:val="24"/>
          <w:szCs w:val="24"/>
        </w:rPr>
        <w:t>b</w:t>
      </w:r>
      <w:r w:rsidRPr="00FB6C6F">
        <w:rPr>
          <w:rFonts w:ascii="Arial" w:hAnsi="Arial" w:cs="Arial"/>
          <w:sz w:val="24"/>
          <w:szCs w:val="24"/>
        </w:rPr>
        <w:t xml:space="preserve">yl v souladu s Rozhodnutím Komise č. 2012/21/EU o použití čl. 106 odst. 2 Smlouvy o fungování Evropské unie na státní podporu ve formě vyrovnávací platby za závazek veřejné služby udělené určitým podnikům pověřeným </w:t>
      </w:r>
      <w:r w:rsidRPr="00177F63">
        <w:rPr>
          <w:rFonts w:ascii="Arial" w:hAnsi="Arial" w:cs="Arial"/>
          <w:sz w:val="24"/>
          <w:szCs w:val="24"/>
        </w:rPr>
        <w:t xml:space="preserve">poskytováním služeb obecného hospodářského zájmu pověřen Pověřením výkonem </w:t>
      </w:r>
      <w:r w:rsidR="002D4737" w:rsidRPr="00177F63">
        <w:rPr>
          <w:rFonts w:ascii="Arial" w:hAnsi="Arial" w:cs="Arial"/>
          <w:sz w:val="24"/>
          <w:szCs w:val="24"/>
        </w:rPr>
        <w:t>služby</w:t>
      </w:r>
      <w:r w:rsidRPr="00177F63">
        <w:rPr>
          <w:rFonts w:ascii="Arial" w:hAnsi="Arial" w:cs="Arial"/>
          <w:sz w:val="24"/>
          <w:szCs w:val="24"/>
        </w:rPr>
        <w:t xml:space="preserve"> obecného hospodářského zájmu č. </w:t>
      </w:r>
      <w:r w:rsidR="00177F63" w:rsidRPr="00177F63">
        <w:rPr>
          <w:rFonts w:ascii="Arial" w:hAnsi="Arial" w:cs="Arial"/>
          <w:b/>
          <w:sz w:val="24"/>
          <w:szCs w:val="24"/>
        </w:rPr>
        <w:t xml:space="preserve">43992021 </w:t>
      </w:r>
      <w:r w:rsidR="00177F63" w:rsidRPr="00177F63">
        <w:rPr>
          <w:rFonts w:ascii="Arial" w:hAnsi="Arial" w:cs="Arial"/>
          <w:sz w:val="24"/>
          <w:szCs w:val="24"/>
        </w:rPr>
        <w:t>ze dne</w:t>
      </w:r>
      <w:r w:rsidR="00177F63" w:rsidRPr="00177F63">
        <w:rPr>
          <w:rFonts w:ascii="Arial" w:hAnsi="Arial" w:cs="Arial"/>
          <w:b/>
          <w:sz w:val="24"/>
          <w:szCs w:val="24"/>
        </w:rPr>
        <w:t xml:space="preserve"> 5. 1. 2022</w:t>
      </w:r>
      <w:r w:rsidR="00913C33" w:rsidRPr="00177F63">
        <w:rPr>
          <w:rFonts w:ascii="Arial" w:hAnsi="Arial" w:cs="Arial"/>
          <w:sz w:val="24"/>
          <w:szCs w:val="24"/>
        </w:rPr>
        <w:t>,</w:t>
      </w:r>
      <w:r w:rsidR="00471C60" w:rsidRPr="00177F63">
        <w:rPr>
          <w:rFonts w:ascii="Arial" w:hAnsi="Arial" w:cs="Arial"/>
          <w:sz w:val="24"/>
          <w:szCs w:val="24"/>
        </w:rPr>
        <w:t xml:space="preserve"> ve znění případných dodatků</w:t>
      </w:r>
      <w:r w:rsidRPr="00177F63">
        <w:rPr>
          <w:rFonts w:ascii="Arial" w:hAnsi="Arial" w:cs="Arial"/>
          <w:sz w:val="24"/>
          <w:szCs w:val="24"/>
        </w:rPr>
        <w:t xml:space="preserve"> poskytováním </w:t>
      </w:r>
      <w:r w:rsidR="002D4737" w:rsidRPr="00177F63">
        <w:rPr>
          <w:rFonts w:ascii="Arial" w:hAnsi="Arial" w:cs="Arial"/>
          <w:sz w:val="24"/>
          <w:szCs w:val="24"/>
        </w:rPr>
        <w:t>sociální služby</w:t>
      </w:r>
      <w:r w:rsidRPr="00177F63">
        <w:rPr>
          <w:rFonts w:ascii="Arial" w:hAnsi="Arial" w:cs="Arial"/>
          <w:sz w:val="24"/>
          <w:szCs w:val="24"/>
        </w:rPr>
        <w:t xml:space="preserve"> </w:t>
      </w:r>
      <w:r w:rsidR="002D4737" w:rsidRPr="00177F63">
        <w:rPr>
          <w:rFonts w:ascii="Arial" w:hAnsi="Arial" w:cs="Arial"/>
          <w:sz w:val="24"/>
          <w:szCs w:val="24"/>
        </w:rPr>
        <w:t>uvedené</w:t>
      </w:r>
      <w:r w:rsidRPr="00177F63">
        <w:rPr>
          <w:rFonts w:ascii="Arial" w:hAnsi="Arial" w:cs="Arial"/>
          <w:sz w:val="24"/>
          <w:szCs w:val="24"/>
        </w:rPr>
        <w:t xml:space="preserve"> v čl. </w:t>
      </w:r>
      <w:r w:rsidR="00493142" w:rsidRPr="00177F63">
        <w:rPr>
          <w:rFonts w:ascii="Arial" w:hAnsi="Arial" w:cs="Arial"/>
          <w:sz w:val="24"/>
          <w:szCs w:val="24"/>
        </w:rPr>
        <w:t>II</w:t>
      </w:r>
      <w:r w:rsidR="00710752" w:rsidRPr="00177F63">
        <w:rPr>
          <w:rFonts w:ascii="Arial" w:hAnsi="Arial" w:cs="Arial"/>
          <w:sz w:val="24"/>
          <w:szCs w:val="24"/>
        </w:rPr>
        <w:t>.</w:t>
      </w:r>
      <w:r w:rsidR="00493142" w:rsidRPr="00177F63">
        <w:rPr>
          <w:rFonts w:ascii="Arial" w:hAnsi="Arial" w:cs="Arial"/>
          <w:sz w:val="24"/>
          <w:szCs w:val="24"/>
        </w:rPr>
        <w:t xml:space="preserve"> </w:t>
      </w:r>
      <w:r w:rsidRPr="00177F63">
        <w:rPr>
          <w:rFonts w:ascii="Arial" w:hAnsi="Arial" w:cs="Arial"/>
          <w:sz w:val="24"/>
          <w:szCs w:val="24"/>
        </w:rPr>
        <w:t xml:space="preserve">odst. </w:t>
      </w:r>
      <w:r w:rsidR="00710752" w:rsidRPr="00177F63">
        <w:rPr>
          <w:rFonts w:ascii="Arial" w:hAnsi="Arial" w:cs="Arial"/>
          <w:sz w:val="24"/>
          <w:szCs w:val="24"/>
        </w:rPr>
        <w:t>1</w:t>
      </w:r>
      <w:r w:rsidR="00D365E6" w:rsidRPr="00177F63">
        <w:rPr>
          <w:rFonts w:ascii="Arial" w:hAnsi="Arial" w:cs="Arial"/>
          <w:sz w:val="24"/>
          <w:szCs w:val="24"/>
        </w:rPr>
        <w:t xml:space="preserve"> tohoto dodatku</w:t>
      </w:r>
      <w:r w:rsidR="00710752" w:rsidRPr="00177F63">
        <w:rPr>
          <w:rFonts w:ascii="Arial" w:hAnsi="Arial" w:cs="Arial"/>
          <w:sz w:val="24"/>
          <w:szCs w:val="24"/>
        </w:rPr>
        <w:t xml:space="preserve"> </w:t>
      </w:r>
      <w:r w:rsidR="004A5A2A" w:rsidRPr="00177F63">
        <w:rPr>
          <w:rFonts w:ascii="Arial" w:hAnsi="Arial" w:cs="Arial"/>
          <w:sz w:val="24"/>
          <w:szCs w:val="24"/>
        </w:rPr>
        <w:t xml:space="preserve">jako </w:t>
      </w:r>
      <w:r w:rsidR="002D4737" w:rsidRPr="00177F63">
        <w:rPr>
          <w:rFonts w:ascii="Arial" w:hAnsi="Arial" w:cs="Arial"/>
          <w:sz w:val="24"/>
          <w:szCs w:val="24"/>
        </w:rPr>
        <w:t>služby</w:t>
      </w:r>
      <w:r w:rsidR="004A5A2A" w:rsidRPr="00177F63">
        <w:rPr>
          <w:rFonts w:ascii="Arial" w:hAnsi="Arial" w:cs="Arial"/>
          <w:sz w:val="24"/>
          <w:szCs w:val="24"/>
        </w:rPr>
        <w:t xml:space="preserve"> obecného hospodářského zájmu </w:t>
      </w:r>
      <w:r w:rsidRPr="00177F63">
        <w:rPr>
          <w:rFonts w:ascii="Arial" w:hAnsi="Arial" w:cs="Arial"/>
          <w:sz w:val="24"/>
          <w:szCs w:val="24"/>
        </w:rPr>
        <w:t xml:space="preserve">a byla mu </w:t>
      </w:r>
      <w:r w:rsidR="004A5A2A" w:rsidRPr="00177F63">
        <w:rPr>
          <w:rFonts w:ascii="Arial" w:hAnsi="Arial" w:cs="Arial"/>
          <w:sz w:val="24"/>
          <w:szCs w:val="24"/>
        </w:rPr>
        <w:t xml:space="preserve">za poskytování </w:t>
      </w:r>
      <w:r w:rsidR="002D4737" w:rsidRPr="00177F63">
        <w:rPr>
          <w:rFonts w:ascii="Arial" w:hAnsi="Arial" w:cs="Arial"/>
          <w:sz w:val="24"/>
          <w:szCs w:val="24"/>
        </w:rPr>
        <w:t>této služby</w:t>
      </w:r>
      <w:r w:rsidR="004A5A2A" w:rsidRPr="00177F63">
        <w:rPr>
          <w:rFonts w:ascii="Arial" w:hAnsi="Arial" w:cs="Arial"/>
          <w:sz w:val="24"/>
          <w:szCs w:val="24"/>
        </w:rPr>
        <w:t xml:space="preserve"> </w:t>
      </w:r>
      <w:r w:rsidRPr="00177F63">
        <w:rPr>
          <w:rFonts w:ascii="Arial" w:hAnsi="Arial" w:cs="Arial"/>
          <w:sz w:val="24"/>
          <w:szCs w:val="24"/>
        </w:rPr>
        <w:t>stanovena vyrovnávací platba</w:t>
      </w:r>
      <w:r w:rsidR="004A5A2A" w:rsidRPr="00177F63">
        <w:rPr>
          <w:rFonts w:ascii="Arial" w:hAnsi="Arial" w:cs="Arial"/>
          <w:sz w:val="24"/>
          <w:szCs w:val="24"/>
        </w:rPr>
        <w:t>.</w:t>
      </w:r>
    </w:p>
    <w:p w14:paraId="306BE184" w14:textId="431C213A" w:rsidR="00566814" w:rsidRDefault="001551A0" w:rsidP="005128C1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77F63">
        <w:rPr>
          <w:rFonts w:ascii="Arial" w:hAnsi="Arial" w:cs="Arial"/>
          <w:sz w:val="24"/>
          <w:szCs w:val="24"/>
        </w:rPr>
        <w:lastRenderedPageBreak/>
        <w:t xml:space="preserve">V rámci </w:t>
      </w:r>
      <w:r w:rsidR="004A5A2A" w:rsidRPr="00177F63">
        <w:rPr>
          <w:rFonts w:ascii="Arial" w:hAnsi="Arial" w:cs="Arial"/>
          <w:sz w:val="24"/>
          <w:szCs w:val="24"/>
        </w:rPr>
        <w:t xml:space="preserve">dotačního </w:t>
      </w:r>
      <w:r w:rsidR="00FB6C6F" w:rsidRPr="00177F63">
        <w:rPr>
          <w:rFonts w:ascii="Arial" w:hAnsi="Arial" w:cs="Arial"/>
          <w:sz w:val="24"/>
          <w:szCs w:val="24"/>
        </w:rPr>
        <w:t>programu</w:t>
      </w:r>
      <w:r w:rsidRPr="00177F63">
        <w:rPr>
          <w:rFonts w:ascii="Arial" w:hAnsi="Arial" w:cs="Arial"/>
          <w:sz w:val="24"/>
          <w:szCs w:val="24"/>
        </w:rPr>
        <w:t xml:space="preserve"> „</w:t>
      </w:r>
      <w:r w:rsidR="00FB6C6F" w:rsidRPr="00177F63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177F63">
        <w:rPr>
          <w:rFonts w:ascii="Arial" w:hAnsi="Arial" w:cs="Arial"/>
          <w:sz w:val="24"/>
          <w:szCs w:val="24"/>
        </w:rPr>
        <w:br/>
      </w:r>
      <w:r w:rsidR="00FB6C6F" w:rsidRPr="00177F63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177F63">
        <w:rPr>
          <w:rFonts w:ascii="Arial" w:hAnsi="Arial" w:cs="Arial"/>
          <w:sz w:val="24"/>
          <w:szCs w:val="24"/>
        </w:rPr>
        <w:t>2</w:t>
      </w:r>
      <w:r w:rsidRPr="00177F63">
        <w:rPr>
          <w:rFonts w:ascii="Arial" w:hAnsi="Arial" w:cs="Arial"/>
          <w:sz w:val="24"/>
          <w:szCs w:val="24"/>
        </w:rPr>
        <w:t xml:space="preserve"> </w:t>
      </w:r>
      <w:r w:rsidR="00367EAB" w:rsidRPr="00177F63">
        <w:rPr>
          <w:rFonts w:ascii="Arial" w:hAnsi="Arial" w:cs="Arial"/>
          <w:sz w:val="24"/>
          <w:szCs w:val="24"/>
        </w:rPr>
        <w:t xml:space="preserve">(dále jen </w:t>
      </w:r>
      <w:r w:rsidR="007D0457" w:rsidRPr="00177F63">
        <w:rPr>
          <w:rFonts w:ascii="Arial" w:hAnsi="Arial" w:cs="Arial"/>
          <w:sz w:val="24"/>
          <w:szCs w:val="24"/>
        </w:rPr>
        <w:t>„</w:t>
      </w:r>
      <w:r w:rsidR="00367EAB" w:rsidRPr="00177F63">
        <w:rPr>
          <w:rFonts w:ascii="Arial" w:hAnsi="Arial" w:cs="Arial"/>
          <w:sz w:val="24"/>
          <w:szCs w:val="24"/>
        </w:rPr>
        <w:t xml:space="preserve">Dotační </w:t>
      </w:r>
      <w:r w:rsidR="008B5C17" w:rsidRPr="00177F63">
        <w:rPr>
          <w:rFonts w:ascii="Arial" w:hAnsi="Arial" w:cs="Arial"/>
          <w:sz w:val="24"/>
          <w:szCs w:val="24"/>
        </w:rPr>
        <w:t>program</w:t>
      </w:r>
      <w:r w:rsidR="007D0457" w:rsidRPr="00177F63">
        <w:rPr>
          <w:rFonts w:ascii="Arial" w:hAnsi="Arial" w:cs="Arial"/>
          <w:sz w:val="24"/>
          <w:szCs w:val="24"/>
        </w:rPr>
        <w:t>“</w:t>
      </w:r>
      <w:r w:rsidR="00367EAB" w:rsidRPr="00177F63">
        <w:rPr>
          <w:rFonts w:ascii="Arial" w:hAnsi="Arial" w:cs="Arial"/>
          <w:sz w:val="24"/>
          <w:szCs w:val="24"/>
        </w:rPr>
        <w:t xml:space="preserve">) </w:t>
      </w:r>
      <w:r w:rsidRPr="00177F63">
        <w:rPr>
          <w:rFonts w:ascii="Arial" w:hAnsi="Arial" w:cs="Arial"/>
          <w:sz w:val="24"/>
          <w:szCs w:val="24"/>
        </w:rPr>
        <w:t xml:space="preserve">mu </w:t>
      </w:r>
      <w:r w:rsidR="004A5A2A" w:rsidRPr="00177F63">
        <w:rPr>
          <w:rFonts w:ascii="Arial" w:hAnsi="Arial" w:cs="Arial"/>
          <w:sz w:val="24"/>
          <w:szCs w:val="24"/>
        </w:rPr>
        <w:t xml:space="preserve">na </w:t>
      </w:r>
      <w:r w:rsidR="006C7677" w:rsidRPr="00177F63">
        <w:rPr>
          <w:rFonts w:ascii="Arial" w:hAnsi="Arial" w:cs="Arial"/>
          <w:sz w:val="24"/>
          <w:szCs w:val="24"/>
        </w:rPr>
        <w:t xml:space="preserve">poskytování </w:t>
      </w:r>
      <w:r w:rsidR="00543A1E" w:rsidRPr="00177F63">
        <w:rPr>
          <w:rFonts w:ascii="Arial" w:hAnsi="Arial" w:cs="Arial"/>
          <w:sz w:val="24"/>
          <w:szCs w:val="24"/>
        </w:rPr>
        <w:t xml:space="preserve">níže </w:t>
      </w:r>
      <w:r w:rsidR="00FB6C6F" w:rsidRPr="00177F63">
        <w:rPr>
          <w:rFonts w:ascii="Arial" w:hAnsi="Arial" w:cs="Arial"/>
          <w:sz w:val="24"/>
          <w:szCs w:val="24"/>
        </w:rPr>
        <w:t>uvedené služby</w:t>
      </w:r>
      <w:r w:rsidRPr="00177F63">
        <w:rPr>
          <w:rFonts w:ascii="Arial" w:hAnsi="Arial" w:cs="Arial"/>
          <w:sz w:val="24"/>
          <w:szCs w:val="24"/>
        </w:rPr>
        <w:t xml:space="preserve"> byla poskytnuta dotace</w:t>
      </w:r>
      <w:r w:rsidR="00E71161" w:rsidRPr="00177F63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177F63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177F63">
        <w:rPr>
          <w:rFonts w:ascii="Arial" w:hAnsi="Arial" w:cs="Arial"/>
          <w:sz w:val="24"/>
          <w:szCs w:val="24"/>
        </w:rPr>
        <w:t xml:space="preserve"> č.</w:t>
      </w:r>
      <w:r w:rsidR="00913C33" w:rsidRPr="00177F63">
        <w:rPr>
          <w:rFonts w:ascii="Arial" w:hAnsi="Arial" w:cs="Arial"/>
          <w:sz w:val="24"/>
          <w:szCs w:val="24"/>
        </w:rPr>
        <w:t xml:space="preserve"> </w:t>
      </w:r>
      <w:r w:rsidR="00177F63" w:rsidRPr="00177F63">
        <w:rPr>
          <w:rFonts w:ascii="Arial" w:eastAsia="Times New Roman" w:hAnsi="Arial" w:cs="Arial"/>
          <w:b/>
          <w:bCs/>
          <w:sz w:val="24"/>
          <w:szCs w:val="24"/>
        </w:rPr>
        <w:t xml:space="preserve">02522022 </w:t>
      </w:r>
      <w:r w:rsidR="00177F63" w:rsidRPr="00AF1225">
        <w:rPr>
          <w:rFonts w:ascii="Arial" w:eastAsia="Times New Roman" w:hAnsi="Arial" w:cs="Arial"/>
          <w:bCs/>
          <w:sz w:val="24"/>
          <w:szCs w:val="24"/>
        </w:rPr>
        <w:t>ze dne</w:t>
      </w:r>
      <w:r w:rsidR="00177F63" w:rsidRPr="00177F63">
        <w:rPr>
          <w:rFonts w:ascii="Arial" w:eastAsia="Times New Roman" w:hAnsi="Arial" w:cs="Arial"/>
          <w:b/>
          <w:bCs/>
          <w:sz w:val="24"/>
          <w:szCs w:val="24"/>
        </w:rPr>
        <w:t xml:space="preserve"> 8. 3. 2022</w:t>
      </w:r>
      <w:r w:rsidR="00121AF7" w:rsidRPr="00177F63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177F63">
        <w:rPr>
          <w:rFonts w:ascii="Arial" w:hAnsi="Arial" w:cs="Arial"/>
          <w:sz w:val="24"/>
          <w:szCs w:val="24"/>
        </w:rPr>
        <w:t xml:space="preserve">(dále jen </w:t>
      </w:r>
      <w:r w:rsidR="007D0457" w:rsidRPr="00177F63">
        <w:rPr>
          <w:rFonts w:ascii="Arial" w:hAnsi="Arial" w:cs="Arial"/>
          <w:sz w:val="24"/>
          <w:szCs w:val="24"/>
        </w:rPr>
        <w:t>„</w:t>
      </w:r>
      <w:r w:rsidR="004E63A5" w:rsidRPr="00177F63">
        <w:rPr>
          <w:rFonts w:ascii="Arial" w:hAnsi="Arial" w:cs="Arial"/>
          <w:sz w:val="24"/>
          <w:szCs w:val="24"/>
        </w:rPr>
        <w:t>Smlouva</w:t>
      </w:r>
      <w:r w:rsidR="007D0457" w:rsidRPr="00177F63">
        <w:rPr>
          <w:rFonts w:ascii="Arial" w:hAnsi="Arial" w:cs="Arial"/>
          <w:sz w:val="24"/>
          <w:szCs w:val="24"/>
        </w:rPr>
        <w:t>“</w:t>
      </w:r>
      <w:r w:rsidR="004E63A5" w:rsidRPr="00177F63">
        <w:rPr>
          <w:rFonts w:ascii="Arial" w:hAnsi="Arial" w:cs="Arial"/>
          <w:sz w:val="24"/>
          <w:szCs w:val="24"/>
        </w:rPr>
        <w:t>).</w:t>
      </w:r>
    </w:p>
    <w:p w14:paraId="29338EBB" w14:textId="77777777" w:rsidR="007C5317" w:rsidRPr="00177F63" w:rsidRDefault="007C5317" w:rsidP="007C5317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020AF72" w14:textId="4797334C" w:rsidR="000722B4" w:rsidRPr="00177F63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77F63">
        <w:rPr>
          <w:rFonts w:ascii="Arial" w:hAnsi="Arial" w:cs="Arial"/>
          <w:sz w:val="24"/>
          <w:szCs w:val="24"/>
        </w:rPr>
        <w:t xml:space="preserve">Dne </w:t>
      </w:r>
      <w:r w:rsidR="00395596" w:rsidRPr="00177F63">
        <w:rPr>
          <w:rFonts w:ascii="Arial" w:hAnsi="Arial" w:cs="Arial"/>
          <w:sz w:val="24"/>
          <w:szCs w:val="24"/>
        </w:rPr>
        <w:t>29. 6</w:t>
      </w:r>
      <w:r w:rsidR="00131277" w:rsidRPr="00177F63">
        <w:rPr>
          <w:rFonts w:ascii="Arial" w:hAnsi="Arial" w:cs="Arial"/>
          <w:sz w:val="24"/>
          <w:szCs w:val="24"/>
        </w:rPr>
        <w:t>. 202</w:t>
      </w:r>
      <w:r w:rsidR="00121AF7" w:rsidRPr="00177F63">
        <w:rPr>
          <w:rFonts w:ascii="Arial" w:hAnsi="Arial" w:cs="Arial"/>
          <w:sz w:val="24"/>
          <w:szCs w:val="24"/>
        </w:rPr>
        <w:t>2</w:t>
      </w:r>
      <w:r w:rsidR="00131277" w:rsidRPr="00177F63">
        <w:rPr>
          <w:rFonts w:ascii="Arial" w:hAnsi="Arial" w:cs="Arial"/>
          <w:sz w:val="24"/>
          <w:szCs w:val="24"/>
        </w:rPr>
        <w:t xml:space="preserve"> byl</w:t>
      </w:r>
      <w:r w:rsidR="008E2841" w:rsidRPr="00177F63">
        <w:rPr>
          <w:rFonts w:ascii="Arial" w:hAnsi="Arial" w:cs="Arial"/>
          <w:sz w:val="24"/>
          <w:szCs w:val="24"/>
        </w:rPr>
        <w:t>o</w:t>
      </w:r>
      <w:r w:rsidR="00131277" w:rsidRPr="00177F63">
        <w:rPr>
          <w:rFonts w:ascii="Arial" w:hAnsi="Arial" w:cs="Arial"/>
          <w:sz w:val="24"/>
          <w:szCs w:val="24"/>
        </w:rPr>
        <w:t xml:space="preserve"> vyhlášen</w:t>
      </w:r>
      <w:r w:rsidR="008E2841" w:rsidRPr="00177F63">
        <w:rPr>
          <w:rFonts w:ascii="Arial" w:hAnsi="Arial" w:cs="Arial"/>
          <w:sz w:val="24"/>
          <w:szCs w:val="24"/>
        </w:rPr>
        <w:t>o další kolo</w:t>
      </w:r>
      <w:r w:rsidR="00E648AD" w:rsidRPr="00177F63">
        <w:rPr>
          <w:rFonts w:ascii="Arial" w:hAnsi="Arial" w:cs="Arial"/>
          <w:sz w:val="24"/>
          <w:szCs w:val="24"/>
        </w:rPr>
        <w:t xml:space="preserve"> D</w:t>
      </w:r>
      <w:r w:rsidR="00131277" w:rsidRPr="00177F63">
        <w:rPr>
          <w:rFonts w:ascii="Arial" w:hAnsi="Arial" w:cs="Arial"/>
          <w:sz w:val="24"/>
          <w:szCs w:val="24"/>
        </w:rPr>
        <w:t>otační</w:t>
      </w:r>
      <w:r w:rsidR="008E2841" w:rsidRPr="00177F63">
        <w:rPr>
          <w:rFonts w:ascii="Arial" w:hAnsi="Arial" w:cs="Arial"/>
          <w:sz w:val="24"/>
          <w:szCs w:val="24"/>
        </w:rPr>
        <w:t>ho</w:t>
      </w:r>
      <w:r w:rsidR="00131277" w:rsidRPr="00177F63">
        <w:rPr>
          <w:rFonts w:ascii="Arial" w:hAnsi="Arial" w:cs="Arial"/>
          <w:sz w:val="24"/>
          <w:szCs w:val="24"/>
        </w:rPr>
        <w:t xml:space="preserve"> program</w:t>
      </w:r>
      <w:r w:rsidR="008E2841" w:rsidRPr="00177F63">
        <w:rPr>
          <w:rFonts w:ascii="Arial" w:hAnsi="Arial" w:cs="Arial"/>
          <w:sz w:val="24"/>
          <w:szCs w:val="24"/>
        </w:rPr>
        <w:t>u</w:t>
      </w:r>
      <w:r w:rsidR="003A11BC" w:rsidRPr="00177F63">
        <w:rPr>
          <w:rFonts w:ascii="Arial" w:hAnsi="Arial" w:cs="Arial"/>
          <w:sz w:val="24"/>
          <w:szCs w:val="24"/>
        </w:rPr>
        <w:t xml:space="preserve"> –</w:t>
      </w:r>
      <w:r w:rsidR="00131277" w:rsidRPr="00177F63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177F63">
        <w:rPr>
          <w:rFonts w:ascii="Arial" w:hAnsi="Arial" w:cs="Arial"/>
          <w:sz w:val="24"/>
          <w:szCs w:val="24"/>
        </w:rPr>
        <w:t>olo – dofinancování</w:t>
      </w:r>
      <w:r w:rsidR="00131277" w:rsidRPr="00177F63">
        <w:rPr>
          <w:rFonts w:ascii="Arial" w:hAnsi="Arial" w:cs="Arial"/>
          <w:sz w:val="24"/>
          <w:szCs w:val="24"/>
        </w:rPr>
        <w:t>“</w:t>
      </w:r>
      <w:r w:rsidR="00C51AD6" w:rsidRPr="00177F63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19A90F4" w14:textId="273F627D" w:rsidR="007C5317" w:rsidRPr="00177F63" w:rsidRDefault="007C5317" w:rsidP="007C5317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177F63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177F63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177F63">
        <w:rPr>
          <w:rFonts w:ascii="Arial" w:hAnsi="Arial" w:cs="Arial"/>
          <w:b/>
          <w:sz w:val="24"/>
          <w:szCs w:val="24"/>
        </w:rPr>
        <w:t>II.</w:t>
      </w:r>
    </w:p>
    <w:p w14:paraId="5B17473F" w14:textId="643FCD41" w:rsidR="00BC10AA" w:rsidRPr="00177F63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77F63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177F63">
        <w:rPr>
          <w:rFonts w:ascii="Arial" w:hAnsi="Arial" w:cs="Arial"/>
          <w:sz w:val="24"/>
          <w:szCs w:val="24"/>
        </w:rPr>
        <w:t xml:space="preserve">rozhodlo </w:t>
      </w:r>
      <w:r w:rsidR="00C93984" w:rsidRPr="00177F63">
        <w:rPr>
          <w:rFonts w:ascii="Arial" w:hAnsi="Arial" w:cs="Arial"/>
          <w:sz w:val="24"/>
          <w:szCs w:val="24"/>
        </w:rPr>
        <w:t>Z</w:t>
      </w:r>
      <w:r w:rsidR="00FB6C6F" w:rsidRPr="00177F63">
        <w:rPr>
          <w:rFonts w:ascii="Arial" w:hAnsi="Arial" w:cs="Arial"/>
          <w:sz w:val="24"/>
          <w:szCs w:val="24"/>
        </w:rPr>
        <w:t>astupitelstvo Plzeňského kraje</w:t>
      </w:r>
      <w:r w:rsidR="00C93984" w:rsidRPr="00177F63">
        <w:rPr>
          <w:rFonts w:ascii="Arial" w:hAnsi="Arial" w:cs="Arial"/>
          <w:sz w:val="24"/>
          <w:szCs w:val="24"/>
        </w:rPr>
        <w:t xml:space="preserve"> </w:t>
      </w:r>
      <w:r w:rsidR="00FB6C6F" w:rsidRPr="00177F63">
        <w:rPr>
          <w:rFonts w:ascii="Arial" w:hAnsi="Arial" w:cs="Arial"/>
          <w:sz w:val="24"/>
          <w:szCs w:val="24"/>
        </w:rPr>
        <w:t xml:space="preserve">usnesením č. </w:t>
      </w:r>
      <w:r w:rsidR="00205411" w:rsidRPr="00177F63">
        <w:rPr>
          <w:rFonts w:ascii="Arial" w:hAnsi="Arial" w:cs="Arial"/>
          <w:sz w:val="24"/>
          <w:szCs w:val="24"/>
        </w:rPr>
        <w:t>906/22 ze dne 5. 9. 2022</w:t>
      </w:r>
      <w:r w:rsidR="00FB6C6F" w:rsidRPr="00177F63">
        <w:rPr>
          <w:rFonts w:ascii="Arial" w:hAnsi="Arial" w:cs="Arial"/>
          <w:sz w:val="24"/>
          <w:szCs w:val="24"/>
        </w:rPr>
        <w:t xml:space="preserve"> o </w:t>
      </w:r>
      <w:r w:rsidR="00C93984" w:rsidRPr="00177F63">
        <w:rPr>
          <w:rFonts w:ascii="Arial" w:hAnsi="Arial" w:cs="Arial"/>
          <w:sz w:val="24"/>
          <w:szCs w:val="24"/>
        </w:rPr>
        <w:t xml:space="preserve">navýšení finančních prostředků na poskytování sociální </w:t>
      </w:r>
      <w:r w:rsidR="0068114B" w:rsidRPr="00177F63">
        <w:rPr>
          <w:rFonts w:ascii="Arial" w:hAnsi="Arial" w:cs="Arial"/>
          <w:sz w:val="24"/>
          <w:szCs w:val="24"/>
        </w:rPr>
        <w:t>služby</w:t>
      </w:r>
      <w:r w:rsidR="00BA351C" w:rsidRPr="00177F63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177F63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177F63">
        <w:rPr>
          <w:rFonts w:ascii="Arial" w:hAnsi="Arial" w:cs="Arial"/>
          <w:sz w:val="24"/>
          <w:szCs w:val="24"/>
        </w:rPr>
        <w:t xml:space="preserve"> a Příjemce</w:t>
      </w:r>
      <w:r w:rsidR="00566814" w:rsidRPr="00177F63">
        <w:rPr>
          <w:rFonts w:ascii="Arial" w:hAnsi="Arial" w:cs="Arial"/>
          <w:sz w:val="24"/>
          <w:szCs w:val="24"/>
        </w:rPr>
        <w:t xml:space="preserve"> tím</w:t>
      </w:r>
      <w:r w:rsidR="006825D2" w:rsidRPr="00177F63">
        <w:rPr>
          <w:rFonts w:ascii="Arial" w:hAnsi="Arial" w:cs="Arial"/>
          <w:sz w:val="24"/>
          <w:szCs w:val="24"/>
        </w:rPr>
        <w:t>to d</w:t>
      </w:r>
      <w:r w:rsidR="00566814" w:rsidRPr="00177F63">
        <w:rPr>
          <w:rFonts w:ascii="Arial" w:hAnsi="Arial" w:cs="Arial"/>
          <w:sz w:val="24"/>
          <w:szCs w:val="24"/>
        </w:rPr>
        <w:t>odatkem</w:t>
      </w:r>
      <w:r w:rsidR="00BC10AA" w:rsidRPr="00177F63">
        <w:rPr>
          <w:rFonts w:ascii="Arial" w:hAnsi="Arial" w:cs="Arial"/>
          <w:sz w:val="24"/>
          <w:szCs w:val="24"/>
        </w:rPr>
        <w:t xml:space="preserve"> </w:t>
      </w:r>
      <w:r w:rsidR="004E63A5" w:rsidRPr="00177F63">
        <w:rPr>
          <w:rFonts w:ascii="Arial" w:hAnsi="Arial" w:cs="Arial"/>
          <w:sz w:val="24"/>
          <w:szCs w:val="24"/>
        </w:rPr>
        <w:t>S</w:t>
      </w:r>
      <w:r w:rsidR="008A5A67" w:rsidRPr="00177F63">
        <w:rPr>
          <w:rFonts w:ascii="Arial" w:hAnsi="Arial" w:cs="Arial"/>
          <w:sz w:val="24"/>
          <w:szCs w:val="24"/>
        </w:rPr>
        <w:t>mlouv</w:t>
      </w:r>
      <w:r w:rsidR="00D63AB9" w:rsidRPr="00177F63">
        <w:rPr>
          <w:rFonts w:ascii="Arial" w:hAnsi="Arial" w:cs="Arial"/>
          <w:sz w:val="24"/>
          <w:szCs w:val="24"/>
        </w:rPr>
        <w:t>u</w:t>
      </w:r>
      <w:r w:rsidR="00BC10AA" w:rsidRPr="00177F63">
        <w:rPr>
          <w:rFonts w:ascii="Arial" w:hAnsi="Arial" w:cs="Arial"/>
          <w:sz w:val="24"/>
          <w:szCs w:val="24"/>
        </w:rPr>
        <w:t xml:space="preserve">, a to tak, že </w:t>
      </w:r>
      <w:r w:rsidR="00213421" w:rsidRPr="00177F63">
        <w:rPr>
          <w:rFonts w:ascii="Arial" w:hAnsi="Arial" w:cs="Arial"/>
          <w:sz w:val="24"/>
          <w:szCs w:val="24"/>
        </w:rPr>
        <w:t>se navyšují</w:t>
      </w:r>
      <w:r w:rsidR="00BC10AA" w:rsidRPr="00177F63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177F63">
        <w:rPr>
          <w:rFonts w:ascii="Arial" w:hAnsi="Arial" w:cs="Arial"/>
          <w:sz w:val="24"/>
          <w:szCs w:val="24"/>
        </w:rPr>
        <w:t>skytnuté jako vyrovnávací platba</w:t>
      </w:r>
      <w:r w:rsidR="00BC10AA" w:rsidRPr="00177F63">
        <w:rPr>
          <w:rFonts w:ascii="Arial" w:hAnsi="Arial" w:cs="Arial"/>
          <w:sz w:val="24"/>
          <w:szCs w:val="24"/>
        </w:rPr>
        <w:t xml:space="preserve"> na </w:t>
      </w:r>
      <w:r w:rsidR="00FB6C6F" w:rsidRPr="00177F63">
        <w:rPr>
          <w:rFonts w:ascii="Arial" w:hAnsi="Arial" w:cs="Arial"/>
          <w:sz w:val="24"/>
          <w:szCs w:val="24"/>
        </w:rPr>
        <w:t>službu</w:t>
      </w:r>
      <w:r w:rsidR="00C93984" w:rsidRPr="00177F63">
        <w:rPr>
          <w:rFonts w:ascii="Arial" w:hAnsi="Arial" w:cs="Arial"/>
          <w:sz w:val="24"/>
          <w:szCs w:val="24"/>
        </w:rPr>
        <w:t>, a to</w:t>
      </w:r>
      <w:r w:rsidR="009C05DD" w:rsidRPr="00177F63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Pr="00177F63" w:rsidRDefault="009C05DD" w:rsidP="00177F63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7F63"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C00EDE8" w14:textId="750F2B16" w:rsidR="009C05DD" w:rsidRPr="00177F63" w:rsidRDefault="00177F63" w:rsidP="00BB496D">
      <w:pPr>
        <w:spacing w:after="12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177F63">
        <w:rPr>
          <w:rFonts w:ascii="Arial" w:hAnsi="Arial" w:cs="Arial"/>
          <w:b/>
          <w:sz w:val="24"/>
          <w:szCs w:val="24"/>
        </w:rPr>
        <w:t>342.000</w:t>
      </w:r>
      <w:r w:rsidR="009C05DD" w:rsidRPr="00177F63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177F63">
        <w:rPr>
          <w:rFonts w:ascii="Arial" w:hAnsi="Arial" w:cs="Arial"/>
          <w:sz w:val="24"/>
          <w:szCs w:val="24"/>
        </w:rPr>
        <w:t xml:space="preserve">(slovy: </w:t>
      </w:r>
      <w:r w:rsidRPr="00177F63">
        <w:rPr>
          <w:rFonts w:ascii="Arial" w:hAnsi="Arial" w:cs="Arial"/>
          <w:sz w:val="24"/>
          <w:szCs w:val="24"/>
        </w:rPr>
        <w:t>tři sta čtyřicet dva tisíc korun českých</w:t>
      </w:r>
      <w:r w:rsidR="009C05DD" w:rsidRPr="00177F63">
        <w:rPr>
          <w:rFonts w:ascii="Arial" w:hAnsi="Arial" w:cs="Arial"/>
          <w:sz w:val="24"/>
          <w:szCs w:val="24"/>
        </w:rPr>
        <w:t>)</w:t>
      </w:r>
      <w:r w:rsidR="009C05DD" w:rsidRPr="00177F63">
        <w:rPr>
          <w:rFonts w:ascii="Arial" w:hAnsi="Arial" w:cs="Arial"/>
          <w:b/>
          <w:sz w:val="24"/>
          <w:szCs w:val="24"/>
        </w:rPr>
        <w:t xml:space="preserve"> </w:t>
      </w:r>
      <w:r w:rsidR="009C05DD" w:rsidRPr="00177F63">
        <w:rPr>
          <w:rFonts w:ascii="Arial" w:hAnsi="Arial" w:cs="Arial"/>
          <w:sz w:val="24"/>
          <w:szCs w:val="24"/>
        </w:rPr>
        <w:t>na službu</w:t>
      </w:r>
      <w:r w:rsidR="009C05DD" w:rsidRPr="00177F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Domov se </w:t>
      </w:r>
      <w:r w:rsidRPr="00177F63">
        <w:rPr>
          <w:rFonts w:ascii="Arial" w:eastAsia="Times New Roman" w:hAnsi="Arial" w:cs="Arial"/>
          <w:b/>
          <w:sz w:val="24"/>
          <w:szCs w:val="24"/>
        </w:rPr>
        <w:t>zvláštním režimem (ID:</w:t>
      </w:r>
      <w:r>
        <w:rPr>
          <w:rFonts w:ascii="Arial" w:eastAsia="Times New Roman" w:hAnsi="Arial" w:cs="Arial"/>
          <w:b/>
          <w:sz w:val="24"/>
          <w:szCs w:val="24"/>
        </w:rPr>
        <w:t xml:space="preserve"> 7796421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2DD7AB62" w14:textId="6088D2A4" w:rsidR="00786F1B" w:rsidRPr="00177F63" w:rsidRDefault="00786F1B" w:rsidP="00177F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70AC3E" w14:textId="46F1EB87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 xml:space="preserve">odst. 1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962634">
        <w:rPr>
          <w:rFonts w:ascii="Arial" w:hAnsi="Arial" w:cs="Arial"/>
          <w:sz w:val="24"/>
          <w:szCs w:val="24"/>
        </w:rPr>
        <w:t xml:space="preserve"> po </w:t>
      </w:r>
      <w:r w:rsidR="008E280E">
        <w:rPr>
          <w:rFonts w:ascii="Arial" w:hAnsi="Arial" w:cs="Arial"/>
          <w:sz w:val="24"/>
          <w:szCs w:val="24"/>
        </w:rPr>
        <w:t>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08DE2C80" w14:textId="32B71768" w:rsidR="004F51CD" w:rsidRDefault="004F51CD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Rozpočet </w:t>
      </w:r>
      <w:r w:rsidRPr="004F51CD">
        <w:rPr>
          <w:rFonts w:ascii="Arial" w:hAnsi="Arial" w:cs="Arial"/>
          <w:sz w:val="24"/>
          <w:szCs w:val="24"/>
        </w:rPr>
        <w:t>čerpání dotace pro účely čl. VI. odst. 7 a 8 Smlouvy je chápán jako součet požadavků uvedených u jednotlivýc</w:t>
      </w:r>
      <w:r w:rsidR="000559B7">
        <w:rPr>
          <w:rFonts w:ascii="Arial" w:hAnsi="Arial" w:cs="Arial"/>
          <w:sz w:val="24"/>
          <w:szCs w:val="24"/>
        </w:rPr>
        <w:t>h položek rozpočtu v žádosti do</w:t>
      </w:r>
      <w:r w:rsidR="00962634">
        <w:rPr>
          <w:rFonts w:ascii="Arial" w:hAnsi="Arial" w:cs="Arial"/>
          <w:sz w:val="24"/>
          <w:szCs w:val="24"/>
        </w:rPr>
        <w:t> </w:t>
      </w:r>
      <w:r w:rsidRPr="004F51CD">
        <w:rPr>
          <w:rFonts w:ascii="Arial" w:hAnsi="Arial" w:cs="Arial"/>
          <w:sz w:val="24"/>
          <w:szCs w:val="24"/>
        </w:rPr>
        <w:t>Dotačního</w:t>
      </w:r>
      <w:r w:rsidR="00D1521C">
        <w:rPr>
          <w:rFonts w:ascii="Arial" w:hAnsi="Arial" w:cs="Arial"/>
          <w:sz w:val="24"/>
          <w:szCs w:val="24"/>
        </w:rPr>
        <w:t xml:space="preserve"> programu</w:t>
      </w:r>
      <w:r w:rsidRPr="004F51CD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>
        <w:rPr>
          <w:rFonts w:ascii="Arial" w:hAnsi="Arial" w:cs="Arial"/>
          <w:sz w:val="24"/>
          <w:szCs w:val="24"/>
        </w:rPr>
        <w:t xml:space="preserve">) </w:t>
      </w:r>
      <w:r w:rsidRPr="004F51CD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>
        <w:rPr>
          <w:rFonts w:ascii="Arial" w:hAnsi="Arial" w:cs="Arial"/>
          <w:sz w:val="24"/>
          <w:szCs w:val="24"/>
        </w:rPr>
        <w:t xml:space="preserve">rozpočtu </w:t>
      </w:r>
      <w:r w:rsidRPr="004F51CD">
        <w:rPr>
          <w:rFonts w:ascii="Arial" w:hAnsi="Arial" w:cs="Arial"/>
          <w:sz w:val="24"/>
          <w:szCs w:val="24"/>
        </w:rPr>
        <w:t xml:space="preserve">v žádosti do </w:t>
      </w:r>
      <w:r w:rsidR="00D1521C">
        <w:rPr>
          <w:rFonts w:ascii="Arial" w:hAnsi="Arial" w:cs="Arial"/>
          <w:sz w:val="24"/>
          <w:szCs w:val="24"/>
        </w:rPr>
        <w:t>d</w:t>
      </w:r>
      <w:r w:rsidRPr="004F51CD">
        <w:rPr>
          <w:rFonts w:ascii="Arial" w:hAnsi="Arial" w:cs="Arial"/>
          <w:sz w:val="24"/>
          <w:szCs w:val="24"/>
        </w:rPr>
        <w:t xml:space="preserve">alšího kola dotačního </w:t>
      </w:r>
      <w:r w:rsidR="00D1521C">
        <w:rPr>
          <w:rFonts w:ascii="Arial" w:hAnsi="Arial" w:cs="Arial"/>
          <w:sz w:val="24"/>
          <w:szCs w:val="24"/>
        </w:rPr>
        <w:t>program</w:t>
      </w:r>
      <w:r w:rsidRPr="004F51CD">
        <w:rPr>
          <w:rFonts w:ascii="Arial" w:hAnsi="Arial" w:cs="Arial"/>
          <w:sz w:val="24"/>
          <w:szCs w:val="24"/>
        </w:rPr>
        <w:t>u.</w:t>
      </w:r>
    </w:p>
    <w:p w14:paraId="5CE5CDC8" w14:textId="74ED3884" w:rsidR="008B5C17" w:rsidRPr="00FB6C6F" w:rsidRDefault="008B5C17" w:rsidP="00E320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lastRenderedPageBreak/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Ostatní ujednání S</w:t>
      </w:r>
      <w:r w:rsidR="00762D8B" w:rsidRPr="00FB6C6F">
        <w:rPr>
          <w:rFonts w:ascii="Arial" w:hAnsi="Arial" w:cs="Arial"/>
          <w:sz w:val="24"/>
          <w:szCs w:val="24"/>
        </w:rPr>
        <w:t>mlouvy,</w:t>
      </w:r>
      <w:r w:rsidRPr="00FB6C6F">
        <w:rPr>
          <w:rFonts w:ascii="Arial" w:hAnsi="Arial" w:cs="Arial"/>
          <w:sz w:val="24"/>
          <w:szCs w:val="24"/>
        </w:rPr>
        <w:t xml:space="preserve"> tímto d</w:t>
      </w:r>
      <w:r w:rsidR="00762D8B" w:rsidRPr="00FB6C6F">
        <w:rPr>
          <w:rFonts w:ascii="Arial" w:hAnsi="Arial" w:cs="Arial"/>
          <w:sz w:val="24"/>
          <w:szCs w:val="24"/>
        </w:rPr>
        <w:t>odatkem nedotčená, zůstávají </w:t>
      </w:r>
      <w:r w:rsidR="00170459" w:rsidRPr="00FB6C6F">
        <w:rPr>
          <w:rFonts w:ascii="Arial" w:hAnsi="Arial" w:cs="Arial"/>
          <w:sz w:val="24"/>
          <w:szCs w:val="24"/>
        </w:rPr>
        <w:t xml:space="preserve">v </w:t>
      </w:r>
      <w:r w:rsidR="00762D8B" w:rsidRPr="00FB6C6F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Tento d</w:t>
      </w:r>
      <w:r w:rsidR="004C47AF" w:rsidRPr="00FB6C6F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FB6C6F">
        <w:rPr>
          <w:rFonts w:ascii="Arial" w:hAnsi="Arial" w:cs="Arial"/>
          <w:sz w:val="24"/>
          <w:szCs w:val="24"/>
        </w:rPr>
        <w:t>.</w:t>
      </w:r>
      <w:r w:rsidR="003328DD" w:rsidRPr="00FB6C6F">
        <w:rPr>
          <w:rFonts w:ascii="Arial" w:hAnsi="Arial" w:cs="Arial"/>
          <w:sz w:val="24"/>
          <w:szCs w:val="24"/>
        </w:rPr>
        <w:t xml:space="preserve"> </w:t>
      </w:r>
    </w:p>
    <w:p w14:paraId="5BB6FA64" w14:textId="7CE0F87E" w:rsidR="004C47AF" w:rsidRPr="0021072D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072D">
        <w:rPr>
          <w:rFonts w:ascii="Arial" w:hAnsi="Arial" w:cs="Arial"/>
          <w:sz w:val="24"/>
          <w:szCs w:val="24"/>
        </w:rPr>
        <w:t>Tento d</w:t>
      </w:r>
      <w:r w:rsidR="004C47AF" w:rsidRPr="0021072D">
        <w:rPr>
          <w:rFonts w:ascii="Arial" w:hAnsi="Arial" w:cs="Arial"/>
          <w:sz w:val="24"/>
          <w:szCs w:val="24"/>
        </w:rPr>
        <w:t xml:space="preserve">odatek se vyhotovuje </w:t>
      </w:r>
      <w:r w:rsidR="00170459" w:rsidRPr="0021072D">
        <w:rPr>
          <w:rFonts w:ascii="Arial" w:hAnsi="Arial" w:cs="Arial"/>
          <w:sz w:val="24"/>
          <w:szCs w:val="24"/>
        </w:rPr>
        <w:t xml:space="preserve">ve </w:t>
      </w:r>
      <w:r w:rsidR="00C93984" w:rsidRPr="0021072D">
        <w:rPr>
          <w:rFonts w:ascii="Arial" w:hAnsi="Arial" w:cs="Arial"/>
          <w:sz w:val="24"/>
          <w:szCs w:val="24"/>
        </w:rPr>
        <w:t>dvou</w:t>
      </w:r>
      <w:r w:rsidR="00170459" w:rsidRPr="0021072D">
        <w:rPr>
          <w:rFonts w:ascii="Arial" w:hAnsi="Arial" w:cs="Arial"/>
          <w:sz w:val="24"/>
          <w:szCs w:val="24"/>
        </w:rPr>
        <w:t xml:space="preserve"> stejnopisech, z nichž </w:t>
      </w:r>
      <w:r w:rsidR="00C93984" w:rsidRPr="0021072D">
        <w:rPr>
          <w:rFonts w:ascii="Arial" w:hAnsi="Arial" w:cs="Arial"/>
          <w:sz w:val="24"/>
          <w:szCs w:val="24"/>
        </w:rPr>
        <w:t>každá ze stran obdrží jedno vyhotovení</w:t>
      </w:r>
      <w:r w:rsidR="00762D8B" w:rsidRPr="0021072D">
        <w:rPr>
          <w:rFonts w:ascii="Arial" w:hAnsi="Arial" w:cs="Arial"/>
          <w:sz w:val="24"/>
          <w:szCs w:val="24"/>
        </w:rPr>
        <w:t>.</w:t>
      </w:r>
    </w:p>
    <w:p w14:paraId="37C29924" w14:textId="174D0275" w:rsidR="00A8089C" w:rsidRDefault="00A8089C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0640F16" w14:textId="77777777" w:rsidR="001F016C" w:rsidRPr="00FB6C6F" w:rsidRDefault="001F016C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A25AE05" w14:textId="41B7F1AF" w:rsidR="001F016C" w:rsidRDefault="00AA4F3F" w:rsidP="007C5317">
      <w:pPr>
        <w:pStyle w:val="Odstavecseseznamem"/>
        <w:tabs>
          <w:tab w:val="left" w:pos="5245"/>
          <w:tab w:val="left" w:pos="538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611F">
        <w:rPr>
          <w:rFonts w:ascii="Arial" w:hAnsi="Arial" w:cs="Arial"/>
          <w:sz w:val="24"/>
          <w:szCs w:val="24"/>
        </w:rPr>
        <w:t>V ....</w:t>
      </w:r>
      <w:r w:rsidR="007C5317">
        <w:rPr>
          <w:rFonts w:ascii="Arial" w:hAnsi="Arial" w:cs="Arial"/>
          <w:sz w:val="24"/>
          <w:szCs w:val="24"/>
        </w:rPr>
        <w:t>.....</w:t>
      </w:r>
      <w:r w:rsidR="004A2F2C" w:rsidRPr="00E3611F">
        <w:rPr>
          <w:rFonts w:ascii="Arial" w:hAnsi="Arial" w:cs="Arial"/>
          <w:sz w:val="24"/>
          <w:szCs w:val="24"/>
        </w:rPr>
        <w:t>...</w:t>
      </w:r>
      <w:r w:rsidRPr="00E3611F">
        <w:rPr>
          <w:rFonts w:ascii="Arial" w:hAnsi="Arial" w:cs="Arial"/>
          <w:sz w:val="24"/>
          <w:szCs w:val="24"/>
        </w:rPr>
        <w:t>..</w:t>
      </w:r>
      <w:r w:rsidR="007C5317">
        <w:rPr>
          <w:rFonts w:ascii="Arial" w:hAnsi="Arial" w:cs="Arial"/>
          <w:sz w:val="24"/>
          <w:szCs w:val="24"/>
        </w:rPr>
        <w:t>.</w:t>
      </w:r>
      <w:r w:rsidRPr="00E3611F">
        <w:rPr>
          <w:rFonts w:ascii="Arial" w:hAnsi="Arial" w:cs="Arial"/>
          <w:sz w:val="24"/>
          <w:szCs w:val="24"/>
        </w:rPr>
        <w:t>.</w:t>
      </w:r>
      <w:r w:rsidR="007D0457" w:rsidRPr="00E3611F">
        <w:rPr>
          <w:rFonts w:ascii="Arial" w:hAnsi="Arial" w:cs="Arial"/>
          <w:sz w:val="24"/>
          <w:szCs w:val="24"/>
        </w:rPr>
        <w:t>.</w:t>
      </w:r>
      <w:r w:rsidR="004A2F2C" w:rsidRPr="00E3611F">
        <w:rPr>
          <w:rFonts w:ascii="Arial" w:hAnsi="Arial" w:cs="Arial"/>
          <w:sz w:val="24"/>
          <w:szCs w:val="24"/>
        </w:rPr>
        <w:t>...</w:t>
      </w:r>
      <w:r w:rsidR="007D0457" w:rsidRPr="00E3611F">
        <w:rPr>
          <w:rFonts w:ascii="Arial" w:hAnsi="Arial" w:cs="Arial"/>
          <w:sz w:val="24"/>
          <w:szCs w:val="24"/>
        </w:rPr>
        <w:t>........ dne</w:t>
      </w:r>
      <w:r w:rsidR="007C5317">
        <w:rPr>
          <w:rFonts w:ascii="Arial" w:hAnsi="Arial" w:cs="Arial"/>
          <w:sz w:val="24"/>
          <w:szCs w:val="24"/>
        </w:rPr>
        <w:t xml:space="preserve"> </w:t>
      </w:r>
      <w:r w:rsidR="007D0457" w:rsidRPr="00E3611F">
        <w:rPr>
          <w:rFonts w:ascii="Arial" w:hAnsi="Arial" w:cs="Arial"/>
          <w:sz w:val="24"/>
          <w:szCs w:val="24"/>
        </w:rPr>
        <w:t>..........</w:t>
      </w:r>
      <w:r w:rsidR="004A2F2C" w:rsidRPr="00E3611F">
        <w:rPr>
          <w:rFonts w:ascii="Arial" w:hAnsi="Arial" w:cs="Arial"/>
          <w:sz w:val="24"/>
          <w:szCs w:val="24"/>
        </w:rPr>
        <w:t>....</w:t>
      </w:r>
      <w:r w:rsidR="007C5317">
        <w:rPr>
          <w:rFonts w:ascii="Arial" w:hAnsi="Arial" w:cs="Arial"/>
          <w:sz w:val="24"/>
          <w:szCs w:val="24"/>
        </w:rPr>
        <w:t>...........</w:t>
      </w:r>
      <w:r w:rsidR="004A2F2C" w:rsidRPr="00E3611F">
        <w:rPr>
          <w:rFonts w:ascii="Arial" w:hAnsi="Arial" w:cs="Arial"/>
          <w:sz w:val="24"/>
          <w:szCs w:val="24"/>
        </w:rPr>
        <w:t>......</w:t>
      </w:r>
      <w:r w:rsidR="007D0457" w:rsidRPr="00E3611F">
        <w:rPr>
          <w:rFonts w:ascii="Arial" w:hAnsi="Arial" w:cs="Arial"/>
          <w:sz w:val="24"/>
          <w:szCs w:val="24"/>
        </w:rPr>
        <w:t>........</w:t>
      </w:r>
      <w:r w:rsidR="004A2F2C" w:rsidRPr="00E3611F">
        <w:rPr>
          <w:rFonts w:ascii="Arial" w:hAnsi="Arial" w:cs="Arial"/>
          <w:sz w:val="24"/>
          <w:szCs w:val="24"/>
        </w:rPr>
        <w:tab/>
      </w:r>
      <w:r w:rsidR="00952D10" w:rsidRPr="00E3611F">
        <w:rPr>
          <w:rFonts w:ascii="Arial" w:hAnsi="Arial" w:cs="Arial"/>
          <w:sz w:val="24"/>
          <w:szCs w:val="24"/>
        </w:rPr>
        <w:tab/>
      </w:r>
      <w:r w:rsidR="00A8089C" w:rsidRPr="00E3611F">
        <w:rPr>
          <w:rFonts w:ascii="Arial" w:hAnsi="Arial" w:cs="Arial"/>
          <w:sz w:val="24"/>
          <w:szCs w:val="24"/>
        </w:rPr>
        <w:t>V</w:t>
      </w:r>
      <w:r w:rsidRPr="00E3611F">
        <w:rPr>
          <w:rFonts w:ascii="Arial" w:hAnsi="Arial" w:cs="Arial"/>
          <w:sz w:val="24"/>
          <w:szCs w:val="24"/>
        </w:rPr>
        <w:t xml:space="preserve"> Plzni </w:t>
      </w:r>
      <w:r w:rsidR="00A8089C" w:rsidRPr="00E3611F">
        <w:rPr>
          <w:rFonts w:ascii="Arial" w:hAnsi="Arial" w:cs="Arial"/>
          <w:sz w:val="24"/>
          <w:szCs w:val="24"/>
        </w:rPr>
        <w:t>dne ..........</w:t>
      </w:r>
      <w:r w:rsidRPr="00E3611F">
        <w:rPr>
          <w:rFonts w:ascii="Arial" w:hAnsi="Arial" w:cs="Arial"/>
          <w:sz w:val="24"/>
          <w:szCs w:val="24"/>
        </w:rPr>
        <w:t>...</w:t>
      </w:r>
      <w:r w:rsidR="007D0457" w:rsidRPr="00E3611F">
        <w:rPr>
          <w:rFonts w:ascii="Arial" w:hAnsi="Arial" w:cs="Arial"/>
          <w:sz w:val="24"/>
          <w:szCs w:val="24"/>
        </w:rPr>
        <w:t>.......</w:t>
      </w:r>
      <w:r w:rsidR="007C5317">
        <w:rPr>
          <w:rFonts w:ascii="Arial" w:hAnsi="Arial" w:cs="Arial"/>
          <w:sz w:val="24"/>
          <w:szCs w:val="24"/>
        </w:rPr>
        <w:t>...</w:t>
      </w:r>
      <w:r w:rsidR="007D0457" w:rsidRPr="00E3611F">
        <w:rPr>
          <w:rFonts w:ascii="Arial" w:hAnsi="Arial" w:cs="Arial"/>
          <w:sz w:val="24"/>
          <w:szCs w:val="24"/>
        </w:rPr>
        <w:t>..........</w:t>
      </w:r>
    </w:p>
    <w:p w14:paraId="36E04F14" w14:textId="69F0AF6F" w:rsidR="00AE15A8" w:rsidRDefault="00AE15A8" w:rsidP="00952D10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6A971E" w14:textId="00BB9218" w:rsidR="00E24DED" w:rsidRPr="00FB6C6F" w:rsidRDefault="00E24DED" w:rsidP="00952D10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r w:rsidRPr="00FB6C6F">
        <w:rPr>
          <w:rFonts w:ascii="Arial" w:hAnsi="Arial" w:cs="Arial"/>
          <w:sz w:val="24"/>
          <w:szCs w:val="24"/>
        </w:rPr>
        <w:tab/>
      </w:r>
      <w:r w:rsidR="00952D10">
        <w:rPr>
          <w:rFonts w:ascii="Arial" w:hAnsi="Arial" w:cs="Arial"/>
          <w:sz w:val="24"/>
          <w:szCs w:val="24"/>
        </w:rPr>
        <w:tab/>
      </w:r>
      <w:r w:rsidRPr="00FB6C6F">
        <w:rPr>
          <w:rFonts w:ascii="Arial" w:hAnsi="Arial" w:cs="Arial"/>
          <w:sz w:val="24"/>
          <w:szCs w:val="24"/>
        </w:rPr>
        <w:t>Poskytovatel:</w:t>
      </w:r>
    </w:p>
    <w:p w14:paraId="40CC2425" w14:textId="77777777" w:rsidR="00A8089C" w:rsidRPr="00FB6C6F" w:rsidRDefault="00A8089C" w:rsidP="00362B18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BB23EA6" w14:textId="65351889" w:rsidR="00E24DED" w:rsidRDefault="00E24DED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FB1EDB" w14:textId="198889EB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1FBEC2" w14:textId="3693FD36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665E10C" w14:textId="77777777" w:rsidR="00641096" w:rsidRDefault="00641096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731DC59" w14:textId="1084EC55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66B2E87" w14:textId="44B17CA4" w:rsidR="007C5317" w:rsidRDefault="007C5317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2FC32E" w14:textId="2BB89C1B" w:rsidR="001F016C" w:rsidRPr="00FB6C6F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C24542" w14:textId="77777777" w:rsidR="008B5C17" w:rsidRPr="00FB6C6F" w:rsidRDefault="008B5C17" w:rsidP="008B5C17">
      <w:pPr>
        <w:pStyle w:val="Zkladntext"/>
        <w:tabs>
          <w:tab w:val="center" w:pos="1080"/>
          <w:tab w:val="left" w:pos="5160"/>
          <w:tab w:val="center" w:pos="5940"/>
        </w:tabs>
      </w:pPr>
    </w:p>
    <w:p w14:paraId="7B5EC6DE" w14:textId="77777777" w:rsidR="00E3611F" w:rsidRDefault="00E3611F" w:rsidP="00E3611F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</w:pPr>
      <w:r>
        <w:t xml:space="preserve">…………………………………  </w:t>
      </w:r>
      <w:r>
        <w:tab/>
      </w:r>
      <w:r>
        <w:tab/>
      </w:r>
      <w:r>
        <w:tab/>
        <w:t>…………………………………</w:t>
      </w:r>
    </w:p>
    <w:p w14:paraId="7E003DF0" w14:textId="77777777" w:rsidR="00E3611F" w:rsidRDefault="00E3611F" w:rsidP="00E3611F">
      <w:pPr>
        <w:pStyle w:val="Zkladntext"/>
        <w:tabs>
          <w:tab w:val="center" w:pos="1080"/>
          <w:tab w:val="left" w:pos="5160"/>
          <w:tab w:val="center" w:pos="5940"/>
        </w:tabs>
      </w:pPr>
      <w:r>
        <w:tab/>
        <w:t xml:space="preserve">         </w:t>
      </w:r>
      <w:r>
        <w:rPr>
          <w:rFonts w:ascii="Arial" w:hAnsi="Arial" w:cs="Arial"/>
        </w:rPr>
        <w:t>Patrik Bělohlavý</w:t>
      </w:r>
      <w:r>
        <w:t xml:space="preserve">               </w:t>
      </w:r>
      <w:r>
        <w:tab/>
      </w:r>
      <w:r>
        <w:tab/>
        <w:t xml:space="preserve">                  </w:t>
      </w:r>
      <w:r>
        <w:rPr>
          <w:rFonts w:ascii="Arial" w:hAnsi="Arial" w:cs="Arial"/>
        </w:rPr>
        <w:t>Martin Záhoř</w:t>
      </w:r>
    </w:p>
    <w:p w14:paraId="6A5513CD" w14:textId="77777777" w:rsidR="00E3611F" w:rsidRDefault="00E3611F" w:rsidP="00E3611F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         zmocněnec          </w:t>
      </w:r>
      <w:r>
        <w:rPr>
          <w:rFonts w:ascii="Arial" w:hAnsi="Arial" w:cs="Arial"/>
        </w:rPr>
        <w:tab/>
        <w:t xml:space="preserve">          náměstek hejtmana</w:t>
      </w:r>
    </w:p>
    <w:p w14:paraId="5CE583CD" w14:textId="77777777" w:rsidR="00E3611F" w:rsidRDefault="00E3611F" w:rsidP="00E3611F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pro oblast sociálních věcí</w:t>
      </w:r>
    </w:p>
    <w:p w14:paraId="70BF43C9" w14:textId="59479B1B" w:rsidR="001409CE" w:rsidRDefault="001409CE" w:rsidP="00E3611F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84DFE9" w14:textId="77777777" w:rsidR="001409CE" w:rsidRPr="00530535" w:rsidRDefault="001409CE" w:rsidP="001409CE">
      <w:pPr>
        <w:spacing w:after="120"/>
        <w:rPr>
          <w:rFonts w:ascii="Arial" w:eastAsia="Calibri" w:hAnsi="Arial" w:cs="Arial"/>
          <w:sz w:val="20"/>
          <w:szCs w:val="20"/>
          <w:lang w:eastAsia="en-US"/>
        </w:rPr>
      </w:pPr>
      <w:r w:rsidRPr="00530535">
        <w:rPr>
          <w:rFonts w:ascii="Arial" w:eastAsia="Calibri" w:hAnsi="Arial" w:cs="Arial"/>
          <w:sz w:val="20"/>
          <w:szCs w:val="20"/>
          <w:lang w:eastAsia="en-US"/>
        </w:rPr>
        <w:t>Č.j.: .............................................................................</w:t>
      </w:r>
    </w:p>
    <w:p w14:paraId="4F8EB7F9" w14:textId="77777777" w:rsidR="001409CE" w:rsidRPr="00530535" w:rsidRDefault="001409CE" w:rsidP="001409CE">
      <w:pPr>
        <w:spacing w:after="120"/>
        <w:rPr>
          <w:rFonts w:ascii="Arial" w:eastAsia="Calibri" w:hAnsi="Arial" w:cs="Arial"/>
          <w:sz w:val="20"/>
          <w:szCs w:val="20"/>
          <w:lang w:eastAsia="en-US"/>
        </w:rPr>
      </w:pPr>
      <w:r w:rsidRPr="00530535">
        <w:rPr>
          <w:rFonts w:ascii="Arial" w:eastAsia="Calibri" w:hAnsi="Arial" w:cs="Arial"/>
          <w:sz w:val="20"/>
          <w:szCs w:val="20"/>
          <w:lang w:eastAsia="en-US"/>
        </w:rPr>
        <w:t>Počet listů: ..................................................................</w:t>
      </w:r>
    </w:p>
    <w:p w14:paraId="3134AC7E" w14:textId="77777777" w:rsidR="001409CE" w:rsidRPr="00530535" w:rsidRDefault="001409CE" w:rsidP="001409CE">
      <w:pPr>
        <w:spacing w:after="120"/>
        <w:rPr>
          <w:rFonts w:ascii="Arial" w:eastAsia="Calibri" w:hAnsi="Arial" w:cs="Arial"/>
          <w:sz w:val="20"/>
          <w:szCs w:val="20"/>
          <w:lang w:eastAsia="en-US"/>
        </w:rPr>
      </w:pPr>
      <w:r w:rsidRPr="00530535">
        <w:rPr>
          <w:rFonts w:ascii="Arial" w:eastAsia="Calibri" w:hAnsi="Arial" w:cs="Arial"/>
          <w:sz w:val="20"/>
          <w:szCs w:val="20"/>
          <w:lang w:eastAsia="en-US"/>
        </w:rPr>
        <w:t>Počet výtisků: .............................................................</w:t>
      </w:r>
    </w:p>
    <w:p w14:paraId="4CCA19DE" w14:textId="77777777" w:rsidR="001409CE" w:rsidRPr="00530535" w:rsidRDefault="001409CE" w:rsidP="001409CE">
      <w:pPr>
        <w:spacing w:after="120"/>
        <w:rPr>
          <w:rFonts w:ascii="Arial" w:eastAsia="Calibri" w:hAnsi="Arial" w:cs="Arial"/>
          <w:sz w:val="20"/>
          <w:szCs w:val="20"/>
          <w:lang w:eastAsia="en-US"/>
        </w:rPr>
      </w:pPr>
      <w:r w:rsidRPr="00530535">
        <w:rPr>
          <w:rFonts w:ascii="Arial" w:eastAsia="Calibri" w:hAnsi="Arial" w:cs="Arial"/>
          <w:sz w:val="20"/>
          <w:szCs w:val="20"/>
          <w:lang w:eastAsia="en-US"/>
        </w:rPr>
        <w:t>Číslo výtisku: ..............................................................</w:t>
      </w:r>
    </w:p>
    <w:p w14:paraId="004F270E" w14:textId="77777777" w:rsidR="001409CE" w:rsidRPr="00530535" w:rsidRDefault="001409CE" w:rsidP="001409CE">
      <w:pPr>
        <w:spacing w:after="120"/>
        <w:rPr>
          <w:rFonts w:ascii="Arial" w:eastAsia="Calibri" w:hAnsi="Arial" w:cs="Arial"/>
          <w:sz w:val="20"/>
          <w:szCs w:val="20"/>
          <w:lang w:eastAsia="en-US"/>
        </w:rPr>
      </w:pPr>
      <w:r w:rsidRPr="00530535">
        <w:rPr>
          <w:rFonts w:ascii="Arial" w:eastAsia="Calibri" w:hAnsi="Arial" w:cs="Arial"/>
          <w:sz w:val="20"/>
          <w:szCs w:val="20"/>
          <w:lang w:eastAsia="en-US"/>
        </w:rPr>
        <w:t>Za správnost:</w:t>
      </w:r>
    </w:p>
    <w:p w14:paraId="7799E98C" w14:textId="77777777" w:rsidR="001409CE" w:rsidRPr="00530535" w:rsidRDefault="001409CE" w:rsidP="001409CE">
      <w:pPr>
        <w:spacing w:after="120"/>
        <w:rPr>
          <w:rFonts w:ascii="Arial" w:eastAsia="Calibri" w:hAnsi="Arial" w:cs="Arial"/>
          <w:sz w:val="20"/>
          <w:szCs w:val="20"/>
          <w:lang w:eastAsia="en-US"/>
        </w:rPr>
      </w:pPr>
      <w:r w:rsidRPr="00530535">
        <w:rPr>
          <w:rFonts w:ascii="Arial" w:eastAsia="Calibri" w:hAnsi="Arial" w:cs="Arial"/>
          <w:sz w:val="20"/>
          <w:szCs w:val="20"/>
          <w:lang w:eastAsia="en-US"/>
        </w:rPr>
        <w:t>Vedoucí odboru: .........................................................</w:t>
      </w:r>
    </w:p>
    <w:p w14:paraId="66A1992B" w14:textId="77777777" w:rsidR="001409CE" w:rsidRPr="00530535" w:rsidRDefault="001409CE" w:rsidP="001409CE">
      <w:pPr>
        <w:spacing w:after="120"/>
        <w:rPr>
          <w:rFonts w:ascii="Arial" w:eastAsia="Calibri" w:hAnsi="Arial" w:cs="Arial"/>
          <w:sz w:val="20"/>
          <w:szCs w:val="20"/>
          <w:lang w:eastAsia="en-US"/>
        </w:rPr>
      </w:pPr>
      <w:r w:rsidRPr="00530535">
        <w:rPr>
          <w:rFonts w:ascii="Arial" w:eastAsia="Calibri" w:hAnsi="Arial" w:cs="Arial"/>
          <w:sz w:val="20"/>
          <w:szCs w:val="20"/>
          <w:lang w:eastAsia="en-US"/>
        </w:rPr>
        <w:t>Právník: .......................................................................</w:t>
      </w:r>
    </w:p>
    <w:p w14:paraId="607DF1D8" w14:textId="77777777" w:rsidR="001409CE" w:rsidRPr="00E00AAA" w:rsidRDefault="001409CE" w:rsidP="001409CE">
      <w:pPr>
        <w:spacing w:after="120"/>
        <w:rPr>
          <w:rFonts w:ascii="Arial" w:eastAsia="Calibri" w:hAnsi="Arial" w:cs="Arial"/>
          <w:sz w:val="20"/>
          <w:szCs w:val="20"/>
          <w:lang w:eastAsia="en-US"/>
        </w:rPr>
      </w:pPr>
      <w:r w:rsidRPr="00E00AAA">
        <w:rPr>
          <w:rFonts w:ascii="Arial" w:eastAsia="Calibri" w:hAnsi="Arial" w:cs="Arial"/>
          <w:sz w:val="20"/>
          <w:szCs w:val="20"/>
          <w:lang w:eastAsia="en-US"/>
        </w:rPr>
        <w:t>Kompetence na základě usnesení ZPK</w:t>
      </w:r>
    </w:p>
    <w:p w14:paraId="5AB3C289" w14:textId="77777777" w:rsidR="001409CE" w:rsidRPr="00530535" w:rsidRDefault="001409CE" w:rsidP="001409CE">
      <w:pPr>
        <w:spacing w:after="120"/>
        <w:rPr>
          <w:rFonts w:ascii="Arial" w:eastAsia="Calibri" w:hAnsi="Arial" w:cs="Arial"/>
          <w:sz w:val="20"/>
          <w:szCs w:val="20"/>
          <w:lang w:eastAsia="en-US"/>
        </w:rPr>
      </w:pPr>
      <w:r w:rsidRPr="00E00AAA">
        <w:rPr>
          <w:rFonts w:ascii="Arial" w:eastAsia="Calibri" w:hAnsi="Arial" w:cs="Arial"/>
          <w:sz w:val="20"/>
          <w:szCs w:val="20"/>
          <w:lang w:eastAsia="en-US"/>
        </w:rPr>
        <w:t xml:space="preserve">č. </w:t>
      </w:r>
      <w:r>
        <w:rPr>
          <w:rFonts w:ascii="Arial" w:hAnsi="Arial" w:cs="Arial"/>
          <w:sz w:val="20"/>
          <w:szCs w:val="20"/>
        </w:rPr>
        <w:t>906</w:t>
      </w:r>
      <w:r w:rsidRPr="00FB5024">
        <w:rPr>
          <w:rFonts w:ascii="Arial" w:hAnsi="Arial" w:cs="Arial"/>
          <w:sz w:val="20"/>
          <w:szCs w:val="20"/>
        </w:rPr>
        <w:t>/22</w:t>
      </w:r>
      <w:r>
        <w:rPr>
          <w:rFonts w:ascii="Arial" w:hAnsi="Arial" w:cs="Arial"/>
          <w:sz w:val="24"/>
          <w:szCs w:val="24"/>
        </w:rPr>
        <w:t xml:space="preserve"> </w:t>
      </w:r>
      <w:r w:rsidRPr="00E00AAA">
        <w:rPr>
          <w:rFonts w:ascii="Arial" w:eastAsia="Calibri" w:hAnsi="Arial" w:cs="Arial"/>
          <w:sz w:val="20"/>
          <w:szCs w:val="20"/>
          <w:lang w:eastAsia="en-US"/>
        </w:rPr>
        <w:t xml:space="preserve">ze dne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5. 9. </w:t>
      </w:r>
      <w:r w:rsidRPr="00E00AAA">
        <w:rPr>
          <w:rFonts w:ascii="Arial" w:eastAsia="Calibri" w:hAnsi="Arial" w:cs="Arial"/>
          <w:sz w:val="20"/>
          <w:szCs w:val="20"/>
          <w:lang w:eastAsia="en-US"/>
        </w:rPr>
        <w:t>2022</w:t>
      </w:r>
      <w:r w:rsidRPr="0053053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D3ADE28" w14:textId="77777777" w:rsidR="001409CE" w:rsidRPr="00530535" w:rsidRDefault="001409CE" w:rsidP="001409CE">
      <w:pPr>
        <w:spacing w:after="120"/>
        <w:rPr>
          <w:rFonts w:ascii="Arial" w:eastAsia="Calibri" w:hAnsi="Arial" w:cs="Arial"/>
          <w:sz w:val="20"/>
          <w:szCs w:val="20"/>
          <w:lang w:eastAsia="en-US"/>
        </w:rPr>
      </w:pPr>
      <w:r w:rsidRPr="00530535">
        <w:rPr>
          <w:rFonts w:ascii="Arial" w:eastAsia="Calibri" w:hAnsi="Arial" w:cs="Arial"/>
          <w:sz w:val="20"/>
          <w:szCs w:val="20"/>
          <w:lang w:eastAsia="en-US"/>
        </w:rPr>
        <w:t>Datum: ........................................................................</w:t>
      </w:r>
    </w:p>
    <w:p w14:paraId="2B164C1A" w14:textId="77777777" w:rsidR="00F973E4" w:rsidRPr="00592576" w:rsidRDefault="00F973E4" w:rsidP="00E3611F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bookmarkStart w:id="0" w:name="_GoBack"/>
      <w:bookmarkEnd w:id="0"/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7371E" w14:textId="77777777" w:rsidR="00DF26A3" w:rsidRDefault="00DF26A3" w:rsidP="00E70EA5">
      <w:pPr>
        <w:spacing w:after="0" w:line="240" w:lineRule="auto"/>
      </w:pPr>
      <w:r>
        <w:separator/>
      </w:r>
    </w:p>
  </w:endnote>
  <w:endnote w:type="continuationSeparator" w:id="0">
    <w:p w14:paraId="25BA58BA" w14:textId="77777777" w:rsidR="00DF26A3" w:rsidRDefault="00DF26A3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4CD16B34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9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B5338" w14:textId="77777777" w:rsidR="00DF26A3" w:rsidRDefault="00DF26A3" w:rsidP="00E70EA5">
      <w:pPr>
        <w:spacing w:after="0" w:line="240" w:lineRule="auto"/>
      </w:pPr>
      <w:r>
        <w:separator/>
      </w:r>
    </w:p>
  </w:footnote>
  <w:footnote w:type="continuationSeparator" w:id="0">
    <w:p w14:paraId="54D750C7" w14:textId="77777777" w:rsidR="00DF26A3" w:rsidRDefault="00DF26A3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9CE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77F63"/>
    <w:rsid w:val="00194D19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05411"/>
    <w:rsid w:val="0021072D"/>
    <w:rsid w:val="00213421"/>
    <w:rsid w:val="002156BD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43090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1FDE"/>
    <w:rsid w:val="00435C36"/>
    <w:rsid w:val="0043680B"/>
    <w:rsid w:val="00453DFA"/>
    <w:rsid w:val="00457FA3"/>
    <w:rsid w:val="00471C60"/>
    <w:rsid w:val="004845B0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3BC7"/>
    <w:rsid w:val="0050511C"/>
    <w:rsid w:val="00505A6C"/>
    <w:rsid w:val="005128C1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76"/>
    <w:rsid w:val="00595712"/>
    <w:rsid w:val="005A3444"/>
    <w:rsid w:val="005B4B30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23AF3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8DF"/>
    <w:rsid w:val="0068114B"/>
    <w:rsid w:val="006825D2"/>
    <w:rsid w:val="00691A3D"/>
    <w:rsid w:val="00691D52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6233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317"/>
    <w:rsid w:val="007C5950"/>
    <w:rsid w:val="007C622D"/>
    <w:rsid w:val="007C78A5"/>
    <w:rsid w:val="007D0457"/>
    <w:rsid w:val="007D65EB"/>
    <w:rsid w:val="007E1047"/>
    <w:rsid w:val="007E3DD9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91D07"/>
    <w:rsid w:val="00897537"/>
    <w:rsid w:val="00897642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5656"/>
    <w:rsid w:val="0093175E"/>
    <w:rsid w:val="00934FE6"/>
    <w:rsid w:val="00942D37"/>
    <w:rsid w:val="0094400E"/>
    <w:rsid w:val="00952D10"/>
    <w:rsid w:val="00955E3D"/>
    <w:rsid w:val="00962634"/>
    <w:rsid w:val="009721E5"/>
    <w:rsid w:val="009744A4"/>
    <w:rsid w:val="00975C36"/>
    <w:rsid w:val="00982E8C"/>
    <w:rsid w:val="009859C9"/>
    <w:rsid w:val="00991676"/>
    <w:rsid w:val="00995B11"/>
    <w:rsid w:val="009A328C"/>
    <w:rsid w:val="009A4349"/>
    <w:rsid w:val="009B00D6"/>
    <w:rsid w:val="009B6654"/>
    <w:rsid w:val="009C05DD"/>
    <w:rsid w:val="009C5A07"/>
    <w:rsid w:val="009D179B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6563A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15A8"/>
    <w:rsid w:val="00AE3CD2"/>
    <w:rsid w:val="00AE641C"/>
    <w:rsid w:val="00AF04A7"/>
    <w:rsid w:val="00AF1225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3243"/>
    <w:rsid w:val="00B745F3"/>
    <w:rsid w:val="00B753F5"/>
    <w:rsid w:val="00B8456C"/>
    <w:rsid w:val="00B91083"/>
    <w:rsid w:val="00B93944"/>
    <w:rsid w:val="00BA030C"/>
    <w:rsid w:val="00BA351C"/>
    <w:rsid w:val="00BA59CF"/>
    <w:rsid w:val="00BB362F"/>
    <w:rsid w:val="00BB496D"/>
    <w:rsid w:val="00BC10AA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72A5"/>
    <w:rsid w:val="00C751D2"/>
    <w:rsid w:val="00C80159"/>
    <w:rsid w:val="00C822F5"/>
    <w:rsid w:val="00C9366B"/>
    <w:rsid w:val="00C9397E"/>
    <w:rsid w:val="00C93984"/>
    <w:rsid w:val="00CA62E3"/>
    <w:rsid w:val="00CA6B27"/>
    <w:rsid w:val="00CB38C0"/>
    <w:rsid w:val="00CB51BA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DF26A3"/>
    <w:rsid w:val="00E052CC"/>
    <w:rsid w:val="00E155CB"/>
    <w:rsid w:val="00E21D0A"/>
    <w:rsid w:val="00E2405D"/>
    <w:rsid w:val="00E24DED"/>
    <w:rsid w:val="00E2691E"/>
    <w:rsid w:val="00E3071C"/>
    <w:rsid w:val="00E320F7"/>
    <w:rsid w:val="00E360ED"/>
    <w:rsid w:val="00E3611F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E4CBA"/>
    <w:rsid w:val="00EF34DC"/>
    <w:rsid w:val="00EF3E83"/>
    <w:rsid w:val="00F01983"/>
    <w:rsid w:val="00F24AF3"/>
    <w:rsid w:val="00F304BB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8F831-9A4E-4838-BEEC-B28A7641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4</cp:revision>
  <dcterms:created xsi:type="dcterms:W3CDTF">2022-09-19T14:03:00Z</dcterms:created>
  <dcterms:modified xsi:type="dcterms:W3CDTF">2022-09-23T11:30:00Z</dcterms:modified>
</cp:coreProperties>
</file>