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FC" w:rsidRPr="00485AF0" w:rsidRDefault="008713FC" w:rsidP="008713FC">
      <w:pPr>
        <w:tabs>
          <w:tab w:val="left" w:pos="2160"/>
        </w:tabs>
        <w:ind w:left="2520" w:hanging="2520"/>
        <w:jc w:val="both"/>
        <w:rPr>
          <w:b/>
        </w:rPr>
      </w:pPr>
    </w:p>
    <w:p w:rsidR="008713FC" w:rsidRPr="00485AF0" w:rsidRDefault="008713FC" w:rsidP="008713FC">
      <w:pPr>
        <w:tabs>
          <w:tab w:val="left" w:pos="2160"/>
        </w:tabs>
        <w:jc w:val="both"/>
      </w:pPr>
      <w:r w:rsidRPr="00485AF0">
        <w:rPr>
          <w:b/>
        </w:rPr>
        <w:t>Městská část Praha 3</w:t>
      </w:r>
    </w:p>
    <w:p w:rsidR="008713FC" w:rsidRPr="00485AF0" w:rsidRDefault="008713FC" w:rsidP="008713FC">
      <w:pPr>
        <w:tabs>
          <w:tab w:val="left" w:pos="2160"/>
        </w:tabs>
        <w:ind w:left="2520" w:hanging="2520"/>
        <w:jc w:val="both"/>
      </w:pPr>
      <w:r w:rsidRPr="00485AF0">
        <w:t>IČO: 00063517</w:t>
      </w:r>
    </w:p>
    <w:p w:rsidR="008713FC" w:rsidRDefault="008713FC" w:rsidP="008713FC">
      <w:pPr>
        <w:tabs>
          <w:tab w:val="left" w:pos="2160"/>
        </w:tabs>
        <w:ind w:left="2520" w:hanging="2520"/>
        <w:jc w:val="both"/>
      </w:pPr>
      <w:r w:rsidRPr="00485AF0">
        <w:t>se sídlem Havlíčkovo nám. 700/9, Praha 3</w:t>
      </w:r>
    </w:p>
    <w:p w:rsidR="00FF0E20" w:rsidRPr="00485AF0" w:rsidRDefault="00FF0E20" w:rsidP="008713FC">
      <w:pPr>
        <w:tabs>
          <w:tab w:val="left" w:pos="2160"/>
        </w:tabs>
        <w:ind w:left="2520" w:hanging="2520"/>
        <w:jc w:val="both"/>
      </w:pPr>
      <w:r>
        <w:t xml:space="preserve">č. </w:t>
      </w:r>
      <w:proofErr w:type="spellStart"/>
      <w:r>
        <w:t>ú.</w:t>
      </w:r>
      <w:proofErr w:type="spellEnd"/>
      <w:r>
        <w:t xml:space="preserve"> </w:t>
      </w:r>
      <w:r w:rsidR="00264F63">
        <w:rPr>
          <w:color w:val="000000"/>
          <w:lang w:eastAsia="en-US"/>
        </w:rPr>
        <w:t>xxx</w:t>
      </w:r>
      <w:bookmarkStart w:id="0" w:name="_GoBack"/>
      <w:bookmarkEnd w:id="0"/>
    </w:p>
    <w:p w:rsidR="008713FC" w:rsidRPr="00485AF0" w:rsidRDefault="008713FC" w:rsidP="008713FC">
      <w:pPr>
        <w:tabs>
          <w:tab w:val="left" w:pos="2160"/>
        </w:tabs>
        <w:ind w:left="2520" w:hanging="2520"/>
        <w:jc w:val="both"/>
      </w:pPr>
      <w:r w:rsidRPr="00485AF0">
        <w:t xml:space="preserve">zastoupena Ing. Vladislavou </w:t>
      </w:r>
      <w:proofErr w:type="spellStart"/>
      <w:r w:rsidRPr="00485AF0">
        <w:t>Hujovou</w:t>
      </w:r>
      <w:proofErr w:type="spellEnd"/>
      <w:r w:rsidRPr="00485AF0">
        <w:t>, starostkou</w:t>
      </w:r>
    </w:p>
    <w:p w:rsidR="008713FC" w:rsidRPr="00485AF0" w:rsidRDefault="008713FC" w:rsidP="008713FC">
      <w:pPr>
        <w:tabs>
          <w:tab w:val="left" w:pos="2160"/>
        </w:tabs>
        <w:ind w:left="2520" w:hanging="2520"/>
        <w:jc w:val="both"/>
      </w:pPr>
      <w:r w:rsidRPr="00485AF0">
        <w:t>(dále</w:t>
      </w:r>
      <w:r w:rsidRPr="00485AF0">
        <w:rPr>
          <w:rFonts w:eastAsia="Verdana"/>
        </w:rPr>
        <w:t xml:space="preserve"> </w:t>
      </w:r>
      <w:r w:rsidRPr="00485AF0">
        <w:t>jen</w:t>
      </w:r>
      <w:r w:rsidRPr="00485AF0">
        <w:rPr>
          <w:rFonts w:eastAsia="Verdana"/>
        </w:rPr>
        <w:t xml:space="preserve"> </w:t>
      </w:r>
      <w:r w:rsidRPr="00190242">
        <w:rPr>
          <w:rFonts w:eastAsia="Verdana"/>
        </w:rPr>
        <w:t>„</w:t>
      </w:r>
      <w:r>
        <w:t>městská část</w:t>
      </w:r>
      <w:r w:rsidRPr="00190242">
        <w:rPr>
          <w:rFonts w:eastAsia="Verdana"/>
        </w:rPr>
        <w:t>“</w:t>
      </w:r>
      <w:r w:rsidRPr="00485AF0">
        <w:t>)</w:t>
      </w:r>
    </w:p>
    <w:p w:rsidR="008713FC" w:rsidRPr="00485AF0" w:rsidRDefault="008713FC" w:rsidP="008713FC"/>
    <w:p w:rsidR="008713FC" w:rsidRPr="00485AF0" w:rsidRDefault="008713FC" w:rsidP="008713FC">
      <w:r w:rsidRPr="00485AF0">
        <w:t>a</w:t>
      </w:r>
    </w:p>
    <w:p w:rsidR="008713FC" w:rsidRPr="00485AF0" w:rsidRDefault="008713FC" w:rsidP="008713FC"/>
    <w:p w:rsidR="008713FC" w:rsidRPr="00485AF0" w:rsidRDefault="008713FC" w:rsidP="008713FC">
      <w:pPr>
        <w:ind w:left="2520" w:hanging="2520"/>
        <w:jc w:val="both"/>
      </w:pPr>
      <w:r w:rsidRPr="00485AF0">
        <w:rPr>
          <w:b/>
        </w:rPr>
        <w:t>FK VIKTORIA ŽIŽKOV a.s.</w:t>
      </w:r>
    </w:p>
    <w:p w:rsidR="008713FC" w:rsidRPr="00485AF0" w:rsidRDefault="008713FC" w:rsidP="008713FC">
      <w:pPr>
        <w:ind w:left="2520" w:hanging="2520"/>
        <w:jc w:val="both"/>
      </w:pPr>
      <w:r w:rsidRPr="00485AF0">
        <w:t>IČO: 63080818</w:t>
      </w:r>
    </w:p>
    <w:p w:rsidR="008713FC" w:rsidRPr="00485AF0" w:rsidRDefault="008713FC" w:rsidP="008713FC">
      <w:pPr>
        <w:ind w:left="2520" w:hanging="2520"/>
        <w:jc w:val="both"/>
      </w:pPr>
      <w:r w:rsidRPr="00485AF0">
        <w:t xml:space="preserve">se sídlem Seifertova 10, Praha 3 </w:t>
      </w:r>
    </w:p>
    <w:p w:rsidR="008713FC" w:rsidRPr="00485AF0" w:rsidRDefault="008713FC" w:rsidP="008713FC">
      <w:pPr>
        <w:pStyle w:val="Lukas"/>
        <w:rPr>
          <w:rFonts w:ascii="Times New Roman" w:hAnsi="Times New Roman"/>
          <w:spacing w:val="-6"/>
          <w:sz w:val="24"/>
        </w:rPr>
      </w:pPr>
      <w:r w:rsidRPr="00485AF0">
        <w:rPr>
          <w:rFonts w:ascii="Times New Roman" w:hAnsi="Times New Roman"/>
          <w:spacing w:val="-6"/>
          <w:sz w:val="24"/>
        </w:rPr>
        <w:t xml:space="preserve">zastoupena Jiřím </w:t>
      </w:r>
      <w:proofErr w:type="spellStart"/>
      <w:r w:rsidRPr="00485AF0">
        <w:rPr>
          <w:rFonts w:ascii="Times New Roman" w:hAnsi="Times New Roman"/>
          <w:spacing w:val="-6"/>
          <w:sz w:val="24"/>
        </w:rPr>
        <w:t>Rývou</w:t>
      </w:r>
      <w:proofErr w:type="spellEnd"/>
      <w:r w:rsidRPr="00485AF0">
        <w:rPr>
          <w:rFonts w:ascii="Times New Roman" w:hAnsi="Times New Roman"/>
          <w:spacing w:val="-6"/>
          <w:sz w:val="24"/>
        </w:rPr>
        <w:t>, statutárním ředitelem</w:t>
      </w:r>
    </w:p>
    <w:p w:rsidR="008713FC" w:rsidRDefault="008713FC" w:rsidP="008713FC">
      <w:r w:rsidRPr="00485AF0">
        <w:t>(dále</w:t>
      </w:r>
      <w:r w:rsidRPr="00485AF0">
        <w:rPr>
          <w:rFonts w:eastAsia="Verdana"/>
        </w:rPr>
        <w:t xml:space="preserve"> </w:t>
      </w:r>
      <w:r w:rsidRPr="00485AF0">
        <w:t>jen</w:t>
      </w:r>
      <w:r w:rsidRPr="00485AF0">
        <w:rPr>
          <w:rFonts w:eastAsia="Verdana"/>
        </w:rPr>
        <w:t xml:space="preserve"> </w:t>
      </w:r>
      <w:r w:rsidRPr="00190242">
        <w:rPr>
          <w:rFonts w:eastAsia="Verdana"/>
          <w:bCs/>
        </w:rPr>
        <w:t>„</w:t>
      </w:r>
      <w:r w:rsidRPr="00190242">
        <w:t>FK VIKTORIA ŽIŽKOV</w:t>
      </w:r>
      <w:r w:rsidRPr="00190242">
        <w:rPr>
          <w:rFonts w:eastAsia="Verdana"/>
          <w:bCs/>
        </w:rPr>
        <w:t>“</w:t>
      </w:r>
      <w:r w:rsidRPr="00485AF0">
        <w:t>)</w:t>
      </w:r>
    </w:p>
    <w:p w:rsidR="008713FC" w:rsidRPr="00485AF0" w:rsidRDefault="008713FC" w:rsidP="008713FC"/>
    <w:p w:rsidR="008713FC" w:rsidRPr="00485AF0" w:rsidRDefault="008713FC" w:rsidP="008713FC">
      <w:r w:rsidRPr="00485AF0">
        <w:t>(dále</w:t>
      </w:r>
      <w:r w:rsidRPr="00485AF0">
        <w:rPr>
          <w:rFonts w:eastAsia="Verdana"/>
        </w:rPr>
        <w:t xml:space="preserve"> </w:t>
      </w:r>
      <w:r w:rsidRPr="00485AF0">
        <w:t>též</w:t>
      </w:r>
      <w:r w:rsidRPr="00485AF0">
        <w:rPr>
          <w:rFonts w:eastAsia="Verdana"/>
        </w:rPr>
        <w:t xml:space="preserve"> </w:t>
      </w:r>
      <w:r w:rsidRPr="00485AF0">
        <w:t>společně</w:t>
      </w:r>
      <w:r w:rsidRPr="00485AF0">
        <w:rPr>
          <w:rFonts w:eastAsia="Verdana"/>
        </w:rPr>
        <w:t xml:space="preserve"> </w:t>
      </w:r>
      <w:r w:rsidRPr="00485AF0">
        <w:t>označováni</w:t>
      </w:r>
      <w:r w:rsidRPr="00485AF0">
        <w:rPr>
          <w:rFonts w:eastAsia="Verdana"/>
        </w:rPr>
        <w:t xml:space="preserve"> </w:t>
      </w:r>
      <w:r w:rsidRPr="00485AF0">
        <w:t>jako</w:t>
      </w:r>
      <w:r w:rsidRPr="00485AF0">
        <w:rPr>
          <w:rFonts w:eastAsia="Verdana"/>
        </w:rPr>
        <w:t xml:space="preserve"> „</w:t>
      </w:r>
      <w:r>
        <w:t>s</w:t>
      </w:r>
      <w:r w:rsidRPr="00485AF0">
        <w:t>mluvní</w:t>
      </w:r>
      <w:r w:rsidRPr="00485AF0">
        <w:rPr>
          <w:rFonts w:eastAsia="Verdana"/>
        </w:rPr>
        <w:t xml:space="preserve"> </w:t>
      </w:r>
      <w:r w:rsidRPr="00485AF0">
        <w:t>strany</w:t>
      </w:r>
      <w:r w:rsidRPr="00485AF0">
        <w:rPr>
          <w:rFonts w:eastAsia="Verdana"/>
        </w:rPr>
        <w:t>“)</w:t>
      </w:r>
    </w:p>
    <w:p w:rsidR="008713FC" w:rsidRDefault="008713FC" w:rsidP="008713FC">
      <w:pPr>
        <w:pStyle w:val="Zkladntext21"/>
        <w:rPr>
          <w:rFonts w:ascii="Times New Roman" w:hAnsi="Times New Roman" w:cs="Times New Roman"/>
          <w:sz w:val="24"/>
        </w:rPr>
      </w:pPr>
    </w:p>
    <w:p w:rsidR="008713FC" w:rsidRPr="00485AF0" w:rsidRDefault="008713FC" w:rsidP="008713FC">
      <w:pPr>
        <w:pStyle w:val="Zkladntext21"/>
        <w:rPr>
          <w:rFonts w:ascii="Times New Roman" w:hAnsi="Times New Roman" w:cs="Times New Roman"/>
          <w:sz w:val="24"/>
        </w:rPr>
      </w:pPr>
      <w:r w:rsidRPr="00485AF0">
        <w:rPr>
          <w:rFonts w:ascii="Times New Roman" w:eastAsia="Verdana" w:hAnsi="Times New Roman" w:cs="Times New Roman"/>
          <w:sz w:val="24"/>
        </w:rPr>
        <w:t xml:space="preserve"> </w:t>
      </w:r>
      <w:r>
        <w:rPr>
          <w:rFonts w:ascii="Times New Roman" w:eastAsia="Verdana" w:hAnsi="Times New Roman" w:cs="Times New Roman"/>
          <w:sz w:val="24"/>
        </w:rPr>
        <w:t xml:space="preserve">uzavírají </w:t>
      </w:r>
      <w:r w:rsidRPr="00485AF0">
        <w:rPr>
          <w:rFonts w:ascii="Times New Roman" w:hAnsi="Times New Roman" w:cs="Times New Roman"/>
          <w:sz w:val="24"/>
        </w:rPr>
        <w:t>v souladu</w:t>
      </w:r>
      <w:r w:rsidRPr="00485AF0">
        <w:rPr>
          <w:rFonts w:ascii="Times New Roman" w:eastAsia="Verdana" w:hAnsi="Times New Roman" w:cs="Times New Roman"/>
          <w:sz w:val="24"/>
        </w:rPr>
        <w:t xml:space="preserve"> </w:t>
      </w:r>
      <w:r w:rsidRPr="00485AF0">
        <w:rPr>
          <w:rFonts w:ascii="Times New Roman" w:hAnsi="Times New Roman" w:cs="Times New Roman"/>
          <w:sz w:val="24"/>
        </w:rPr>
        <w:t>s příslušnými</w:t>
      </w:r>
      <w:r w:rsidRPr="00485AF0">
        <w:rPr>
          <w:rFonts w:ascii="Times New Roman" w:eastAsia="Verdana" w:hAnsi="Times New Roman" w:cs="Times New Roman"/>
          <w:sz w:val="24"/>
        </w:rPr>
        <w:t xml:space="preserve"> </w:t>
      </w:r>
      <w:r w:rsidRPr="00485AF0">
        <w:rPr>
          <w:rFonts w:ascii="Times New Roman" w:hAnsi="Times New Roman" w:cs="Times New Roman"/>
          <w:sz w:val="24"/>
        </w:rPr>
        <w:t>právními</w:t>
      </w:r>
      <w:r w:rsidRPr="00485AF0">
        <w:rPr>
          <w:rFonts w:ascii="Times New Roman" w:eastAsia="Verdana" w:hAnsi="Times New Roman" w:cs="Times New Roman"/>
          <w:sz w:val="24"/>
        </w:rPr>
        <w:t xml:space="preserve"> </w:t>
      </w:r>
      <w:r w:rsidRPr="00485AF0">
        <w:rPr>
          <w:rFonts w:ascii="Times New Roman" w:hAnsi="Times New Roman" w:cs="Times New Roman"/>
          <w:sz w:val="24"/>
        </w:rPr>
        <w:t>předpisy</w:t>
      </w:r>
      <w:r w:rsidRPr="00485AF0">
        <w:rPr>
          <w:rFonts w:ascii="Times New Roman" w:eastAsia="Verdana" w:hAnsi="Times New Roman" w:cs="Times New Roman"/>
          <w:sz w:val="24"/>
        </w:rPr>
        <w:t xml:space="preserve"> </w:t>
      </w:r>
      <w:r w:rsidRPr="00485AF0">
        <w:rPr>
          <w:rFonts w:ascii="Times New Roman" w:hAnsi="Times New Roman" w:cs="Times New Roman"/>
          <w:sz w:val="24"/>
        </w:rPr>
        <w:t>tuto:</w:t>
      </w:r>
    </w:p>
    <w:p w:rsidR="008713FC" w:rsidRPr="00485AF0" w:rsidRDefault="008713FC" w:rsidP="008713FC">
      <w:pPr>
        <w:pStyle w:val="Zkladntext21"/>
        <w:rPr>
          <w:rFonts w:ascii="Times New Roman" w:hAnsi="Times New Roman" w:cs="Times New Roman"/>
          <w:sz w:val="24"/>
        </w:rPr>
      </w:pPr>
    </w:p>
    <w:p w:rsidR="008713FC" w:rsidRDefault="008713FC" w:rsidP="008713FC">
      <w:pPr>
        <w:pStyle w:val="Zkladntext21"/>
        <w:rPr>
          <w:rFonts w:ascii="Times New Roman" w:hAnsi="Times New Roman" w:cs="Times New Roman"/>
          <w:b/>
          <w:sz w:val="24"/>
        </w:rPr>
      </w:pPr>
    </w:p>
    <w:p w:rsidR="00390456" w:rsidRDefault="00390456" w:rsidP="008713FC">
      <w:pPr>
        <w:pStyle w:val="Zkladntext21"/>
        <w:rPr>
          <w:rFonts w:ascii="Times New Roman" w:hAnsi="Times New Roman" w:cs="Times New Roman"/>
          <w:b/>
          <w:sz w:val="24"/>
        </w:rPr>
      </w:pPr>
    </w:p>
    <w:p w:rsidR="00390456" w:rsidRPr="00485AF0" w:rsidRDefault="00390456" w:rsidP="008713FC">
      <w:pPr>
        <w:pStyle w:val="Zkladntext21"/>
        <w:rPr>
          <w:rFonts w:ascii="Times New Roman" w:hAnsi="Times New Roman" w:cs="Times New Roman"/>
          <w:b/>
          <w:sz w:val="24"/>
        </w:rPr>
      </w:pPr>
    </w:p>
    <w:p w:rsidR="008713FC" w:rsidRPr="00485AF0" w:rsidRDefault="008713FC" w:rsidP="008713FC">
      <w:pPr>
        <w:pStyle w:val="Zkladntext"/>
        <w:jc w:val="center"/>
        <w:rPr>
          <w:szCs w:val="24"/>
          <w:u w:val="single"/>
          <w:lang w:val="cs-CZ"/>
        </w:rPr>
      </w:pPr>
      <w:r w:rsidRPr="00485AF0">
        <w:rPr>
          <w:szCs w:val="24"/>
          <w:u w:val="single"/>
          <w:lang w:val="cs-CZ"/>
        </w:rPr>
        <w:t xml:space="preserve">DOHODU O </w:t>
      </w:r>
      <w:r>
        <w:rPr>
          <w:szCs w:val="24"/>
          <w:u w:val="single"/>
          <w:lang w:val="cs-CZ"/>
        </w:rPr>
        <w:t>ÚHRADĚ POHLEDÁVEK</w:t>
      </w:r>
      <w:r w:rsidRPr="00485AF0">
        <w:rPr>
          <w:szCs w:val="24"/>
          <w:u w:val="single"/>
          <w:lang w:val="cs-CZ"/>
        </w:rPr>
        <w:t xml:space="preserve"> </w:t>
      </w:r>
    </w:p>
    <w:p w:rsidR="008713FC" w:rsidRPr="00485AF0" w:rsidRDefault="008713FC" w:rsidP="008713FC">
      <w:pPr>
        <w:pStyle w:val="Zkladntext"/>
        <w:jc w:val="center"/>
        <w:rPr>
          <w:b w:val="0"/>
          <w:szCs w:val="24"/>
          <w:lang w:val="cs-CZ"/>
        </w:rPr>
      </w:pPr>
      <w:r>
        <w:rPr>
          <w:b w:val="0"/>
          <w:szCs w:val="24"/>
          <w:lang w:val="cs-CZ"/>
        </w:rPr>
        <w:t>(dále jen jako „d</w:t>
      </w:r>
      <w:r w:rsidRPr="00485AF0">
        <w:rPr>
          <w:b w:val="0"/>
          <w:szCs w:val="24"/>
          <w:lang w:val="cs-CZ"/>
        </w:rPr>
        <w:t>ohoda“)</w:t>
      </w:r>
    </w:p>
    <w:p w:rsidR="00390456" w:rsidRPr="00485AF0" w:rsidRDefault="00390456" w:rsidP="008713FC">
      <w:pPr>
        <w:pStyle w:val="Zkladntext"/>
        <w:jc w:val="center"/>
        <w:rPr>
          <w:szCs w:val="24"/>
          <w:lang w:val="cs-CZ"/>
        </w:rPr>
      </w:pPr>
    </w:p>
    <w:p w:rsidR="008713FC" w:rsidRPr="00485AF0" w:rsidRDefault="008713FC" w:rsidP="008713FC">
      <w:pPr>
        <w:pStyle w:val="Zkladntext"/>
        <w:jc w:val="center"/>
        <w:rPr>
          <w:szCs w:val="24"/>
          <w:lang w:val="cs-CZ"/>
        </w:rPr>
      </w:pPr>
      <w:r w:rsidRPr="00485AF0">
        <w:rPr>
          <w:szCs w:val="24"/>
          <w:lang w:val="cs-CZ"/>
        </w:rPr>
        <w:t>I.</w:t>
      </w:r>
    </w:p>
    <w:p w:rsidR="008713FC" w:rsidRPr="00485AF0" w:rsidRDefault="008713FC" w:rsidP="008713FC">
      <w:pPr>
        <w:pStyle w:val="Zkladntext"/>
        <w:jc w:val="center"/>
        <w:rPr>
          <w:rFonts w:eastAsia="Verdana"/>
          <w:szCs w:val="24"/>
          <w:lang w:val="cs-CZ"/>
        </w:rPr>
      </w:pPr>
      <w:r>
        <w:rPr>
          <w:szCs w:val="24"/>
          <w:lang w:val="cs-CZ"/>
        </w:rPr>
        <w:t>Úvodní ustanovení</w:t>
      </w:r>
    </w:p>
    <w:p w:rsidR="008713FC" w:rsidRPr="004C12DE" w:rsidRDefault="008713FC" w:rsidP="008713FC">
      <w:pPr>
        <w:pStyle w:val="Normln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Městská část</w:t>
      </w:r>
      <w:r w:rsidRPr="00485AF0">
        <w:rPr>
          <w:sz w:val="24"/>
          <w:szCs w:val="24"/>
        </w:rPr>
        <w:t xml:space="preserve"> má </w:t>
      </w:r>
      <w:r w:rsidRPr="00485AF0">
        <w:rPr>
          <w:bCs/>
          <w:color w:val="000000"/>
          <w:sz w:val="24"/>
          <w:szCs w:val="24"/>
        </w:rPr>
        <w:t>podle zákona č. 131/2000 Sb. o hlavním městě Praze a Statutu hl. m. Prahy</w:t>
      </w:r>
      <w:r w:rsidRPr="00485AF0">
        <w:rPr>
          <w:sz w:val="24"/>
          <w:szCs w:val="24"/>
        </w:rPr>
        <w:t xml:space="preserve"> svěřeny do správy </w:t>
      </w:r>
      <w:r w:rsidRPr="00485AF0">
        <w:rPr>
          <w:bCs/>
          <w:color w:val="000000"/>
          <w:sz w:val="24"/>
          <w:szCs w:val="24"/>
        </w:rPr>
        <w:t>následující věci, jejichž vlastníkem je hl. m. Praha:</w:t>
      </w:r>
    </w:p>
    <w:p w:rsidR="008713FC" w:rsidRPr="00485AF0" w:rsidRDefault="008713FC" w:rsidP="008713FC">
      <w:pPr>
        <w:pStyle w:val="Normln0"/>
        <w:ind w:left="720"/>
        <w:jc w:val="both"/>
        <w:rPr>
          <w:sz w:val="24"/>
          <w:szCs w:val="24"/>
        </w:rPr>
      </w:pPr>
    </w:p>
    <w:p w:rsidR="008713FC" w:rsidRPr="00485AF0" w:rsidRDefault="008713FC" w:rsidP="008713FC">
      <w:pPr>
        <w:pStyle w:val="Odstavecseseznamem"/>
        <w:numPr>
          <w:ilvl w:val="0"/>
          <w:numId w:val="2"/>
        </w:numPr>
        <w:suppressAutoHyphens w:val="0"/>
        <w:contextualSpacing/>
        <w:jc w:val="both"/>
      </w:pPr>
      <w:r w:rsidRPr="00485AF0">
        <w:t xml:space="preserve">pozemek </w:t>
      </w:r>
      <w:proofErr w:type="spellStart"/>
      <w:r w:rsidRPr="00485AF0">
        <w:t>parc</w:t>
      </w:r>
      <w:proofErr w:type="spellEnd"/>
      <w:r w:rsidRPr="00485AF0">
        <w:t>. č. 166/7 v </w:t>
      </w:r>
      <w:proofErr w:type="spellStart"/>
      <w:proofErr w:type="gramStart"/>
      <w:r w:rsidRPr="00485AF0">
        <w:t>k.ú</w:t>
      </w:r>
      <w:proofErr w:type="spellEnd"/>
      <w:r w:rsidRPr="00485AF0">
        <w:t>.</w:t>
      </w:r>
      <w:proofErr w:type="gramEnd"/>
      <w:r w:rsidRPr="00485AF0">
        <w:t xml:space="preserve"> Žižkov, jehož součástí je stavba bez </w:t>
      </w:r>
      <w:proofErr w:type="gramStart"/>
      <w:r w:rsidRPr="00485AF0">
        <w:t>č.p.</w:t>
      </w:r>
      <w:proofErr w:type="gramEnd"/>
      <w:r w:rsidRPr="00485AF0">
        <w:t xml:space="preserve"> / </w:t>
      </w:r>
      <w:proofErr w:type="spellStart"/>
      <w:r w:rsidRPr="00485AF0">
        <w:t>č.ev</w:t>
      </w:r>
      <w:proofErr w:type="spellEnd"/>
      <w:r w:rsidRPr="00485AF0">
        <w:t xml:space="preserve"> - budova severní fotbalové tribuny, </w:t>
      </w:r>
    </w:p>
    <w:p w:rsidR="008713FC" w:rsidRPr="00485AF0" w:rsidRDefault="008713FC" w:rsidP="008713FC">
      <w:pPr>
        <w:pStyle w:val="Odstavecseseznamem"/>
        <w:numPr>
          <w:ilvl w:val="0"/>
          <w:numId w:val="2"/>
        </w:numPr>
        <w:suppressAutoHyphens w:val="0"/>
        <w:contextualSpacing/>
        <w:jc w:val="both"/>
      </w:pPr>
      <w:r w:rsidRPr="00485AF0">
        <w:t xml:space="preserve">pozemek </w:t>
      </w:r>
      <w:proofErr w:type="spellStart"/>
      <w:r w:rsidRPr="00485AF0">
        <w:t>parc</w:t>
      </w:r>
      <w:proofErr w:type="spellEnd"/>
      <w:r w:rsidRPr="00485AF0">
        <w:t>. č. 163/1 v </w:t>
      </w:r>
      <w:proofErr w:type="spellStart"/>
      <w:proofErr w:type="gramStart"/>
      <w:r w:rsidRPr="00485AF0">
        <w:t>k.ú</w:t>
      </w:r>
      <w:proofErr w:type="spellEnd"/>
      <w:r w:rsidRPr="00485AF0">
        <w:t>.</w:t>
      </w:r>
      <w:proofErr w:type="gramEnd"/>
      <w:r w:rsidRPr="00485AF0">
        <w:t xml:space="preserve"> Žižkov, </w:t>
      </w:r>
    </w:p>
    <w:p w:rsidR="008713FC" w:rsidRPr="00485AF0" w:rsidRDefault="008713FC" w:rsidP="008713FC">
      <w:pPr>
        <w:pStyle w:val="Odstavecseseznamem"/>
        <w:numPr>
          <w:ilvl w:val="0"/>
          <w:numId w:val="2"/>
        </w:numPr>
        <w:suppressAutoHyphens w:val="0"/>
        <w:contextualSpacing/>
        <w:jc w:val="both"/>
      </w:pPr>
      <w:r w:rsidRPr="00485AF0">
        <w:t>konstrukce západní a jižní montované tribuny a venkovní prefabrikované demontovatelné kovové tribunu pro max. 972 sedících oso</w:t>
      </w:r>
      <w:r>
        <w:t xml:space="preserve">b o rozměrech 44 m x 10 m x 7 m, to vše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163/1 v k. </w:t>
      </w:r>
      <w:proofErr w:type="spellStart"/>
      <w:r>
        <w:t>ú.</w:t>
      </w:r>
      <w:proofErr w:type="spellEnd"/>
      <w:r>
        <w:t xml:space="preserve"> Žižkov</w:t>
      </w:r>
    </w:p>
    <w:p w:rsidR="008713FC" w:rsidRPr="00485AF0" w:rsidRDefault="008713FC" w:rsidP="008713FC">
      <w:pPr>
        <w:pStyle w:val="Odstavecseseznamem"/>
        <w:numPr>
          <w:ilvl w:val="0"/>
          <w:numId w:val="2"/>
        </w:numPr>
        <w:suppressAutoHyphens w:val="0"/>
        <w:contextualSpacing/>
        <w:jc w:val="both"/>
      </w:pPr>
      <w:r w:rsidRPr="00485AF0">
        <w:t xml:space="preserve">pozemek </w:t>
      </w:r>
      <w:proofErr w:type="spellStart"/>
      <w:r w:rsidRPr="00485AF0">
        <w:t>parc</w:t>
      </w:r>
      <w:proofErr w:type="spellEnd"/>
      <w:r w:rsidRPr="00485AF0">
        <w:t>. č. 163/21 v </w:t>
      </w:r>
      <w:proofErr w:type="spellStart"/>
      <w:proofErr w:type="gramStart"/>
      <w:r w:rsidRPr="00485AF0">
        <w:t>k.ú</w:t>
      </w:r>
      <w:proofErr w:type="spellEnd"/>
      <w:r w:rsidRPr="00485AF0">
        <w:t>.</w:t>
      </w:r>
      <w:proofErr w:type="gramEnd"/>
      <w:r w:rsidRPr="00485AF0">
        <w:t xml:space="preserve"> Žižkov, jehož součástí je stavba bez č. p. / č. ev. – budova kotelny, a to s technologickým zařízením kotelny, včetně výměníku s příslušenstvím, plynovodní přípojky, vnitřních rozvodů plynu a regulační stanice</w:t>
      </w:r>
      <w:r>
        <w:t>,</w:t>
      </w:r>
      <w:r w:rsidRPr="00485AF0">
        <w:t xml:space="preserve"> </w:t>
      </w:r>
    </w:p>
    <w:p w:rsidR="008713FC" w:rsidRPr="00485AF0" w:rsidRDefault="008713FC" w:rsidP="008713FC">
      <w:pPr>
        <w:pStyle w:val="Odstavecseseznamem"/>
        <w:numPr>
          <w:ilvl w:val="0"/>
          <w:numId w:val="2"/>
        </w:numPr>
        <w:suppressAutoHyphens w:val="0"/>
        <w:contextualSpacing/>
        <w:jc w:val="both"/>
      </w:pPr>
      <w:r w:rsidRPr="00485AF0">
        <w:t xml:space="preserve">4 ks osvětlovacího stožáru stojící na pozemcích </w:t>
      </w:r>
      <w:proofErr w:type="spellStart"/>
      <w:r w:rsidRPr="00485AF0">
        <w:t>parc</w:t>
      </w:r>
      <w:proofErr w:type="spellEnd"/>
      <w:r w:rsidRPr="00485AF0">
        <w:t xml:space="preserve">. č. 163/1, </w:t>
      </w:r>
      <w:proofErr w:type="spellStart"/>
      <w:r w:rsidRPr="00485AF0">
        <w:t>parc</w:t>
      </w:r>
      <w:proofErr w:type="spellEnd"/>
      <w:r w:rsidRPr="00485AF0">
        <w:t xml:space="preserve">. č. 163/8 a </w:t>
      </w:r>
      <w:proofErr w:type="spellStart"/>
      <w:r w:rsidRPr="00485AF0">
        <w:t>parc</w:t>
      </w:r>
      <w:proofErr w:type="spellEnd"/>
      <w:r w:rsidRPr="00485AF0">
        <w:t>. č. 163/9, vše v </w:t>
      </w:r>
      <w:proofErr w:type="spellStart"/>
      <w:proofErr w:type="gramStart"/>
      <w:r w:rsidRPr="00485AF0">
        <w:t>k.ú</w:t>
      </w:r>
      <w:proofErr w:type="spellEnd"/>
      <w:r w:rsidRPr="00485AF0">
        <w:t>.</w:t>
      </w:r>
      <w:proofErr w:type="gramEnd"/>
      <w:r w:rsidRPr="00485AF0">
        <w:t xml:space="preserve"> Žižkov, včetně jejich součástí a příslušenství, zejména hlavního rozvaděče RHS-1 a přívodních kabelů z trafostanice TS 2245, kompenzačních a podružných rozvaděčů a ovládacích skříní, rozvodů silových kabelů a kabelového propojení celého systému, </w:t>
      </w:r>
    </w:p>
    <w:p w:rsidR="008713FC" w:rsidRPr="00485AF0" w:rsidRDefault="008713FC" w:rsidP="008713FC">
      <w:pPr>
        <w:pStyle w:val="Odstavecseseznamem"/>
        <w:numPr>
          <w:ilvl w:val="0"/>
          <w:numId w:val="2"/>
        </w:numPr>
        <w:suppressAutoHyphens w:val="0"/>
        <w:contextualSpacing/>
        <w:jc w:val="both"/>
      </w:pPr>
      <w:r w:rsidRPr="00485AF0">
        <w:t xml:space="preserve">pozemek </w:t>
      </w:r>
      <w:proofErr w:type="spellStart"/>
      <w:r w:rsidRPr="00485AF0">
        <w:t>parc</w:t>
      </w:r>
      <w:proofErr w:type="spellEnd"/>
      <w:r w:rsidRPr="00485AF0">
        <w:t>. č. 166/21 v </w:t>
      </w:r>
      <w:proofErr w:type="spellStart"/>
      <w:proofErr w:type="gramStart"/>
      <w:r w:rsidRPr="00485AF0">
        <w:t>k.ú</w:t>
      </w:r>
      <w:proofErr w:type="spellEnd"/>
      <w:r w:rsidRPr="00485AF0">
        <w:t>.</w:t>
      </w:r>
      <w:proofErr w:type="gramEnd"/>
      <w:r w:rsidRPr="00485AF0">
        <w:t xml:space="preserve"> Žižkov, jehož součástí je stavba </w:t>
      </w:r>
      <w:proofErr w:type="gramStart"/>
      <w:r w:rsidRPr="00485AF0">
        <w:t>č.p.</w:t>
      </w:r>
      <w:proofErr w:type="gramEnd"/>
      <w:r w:rsidRPr="00485AF0">
        <w:t xml:space="preserve"> 2871,  </w:t>
      </w:r>
    </w:p>
    <w:p w:rsidR="008713FC" w:rsidRPr="00485AF0" w:rsidRDefault="008713FC" w:rsidP="008713FC">
      <w:pPr>
        <w:pStyle w:val="Odstavecseseznamem"/>
        <w:numPr>
          <w:ilvl w:val="0"/>
          <w:numId w:val="2"/>
        </w:numPr>
        <w:suppressAutoHyphens w:val="0"/>
        <w:contextualSpacing/>
        <w:jc w:val="both"/>
      </w:pPr>
      <w:r w:rsidRPr="00485AF0">
        <w:lastRenderedPageBreak/>
        <w:t xml:space="preserve">pozemek </w:t>
      </w:r>
      <w:proofErr w:type="spellStart"/>
      <w:r w:rsidRPr="00485AF0">
        <w:t>parc</w:t>
      </w:r>
      <w:proofErr w:type="spellEnd"/>
      <w:r w:rsidRPr="00485AF0">
        <w:t>. č. 163/5 v </w:t>
      </w:r>
      <w:proofErr w:type="spellStart"/>
      <w:proofErr w:type="gramStart"/>
      <w:r w:rsidRPr="00485AF0">
        <w:t>k.ú</w:t>
      </w:r>
      <w:proofErr w:type="spellEnd"/>
      <w:r w:rsidRPr="00485AF0">
        <w:t>.</w:t>
      </w:r>
      <w:proofErr w:type="gramEnd"/>
      <w:r w:rsidRPr="00485AF0">
        <w:t xml:space="preserve"> Žižkov včetně všech součástí a příslušenství, kterými jsou konstrukční vrstva celoplošné hloubkové drenáže, vegetační vrstvy – systém přírodní trávy s vyhříváním a </w:t>
      </w:r>
      <w:proofErr w:type="spellStart"/>
      <w:r w:rsidRPr="00485AF0">
        <w:t>fibresandem</w:t>
      </w:r>
      <w:proofErr w:type="spellEnd"/>
      <w:r w:rsidRPr="00485AF0">
        <w:t>, automatický zavlažovací systém TORO, topný rošt, umělý trávník výběhových ploch a sportovní vybavení hřiště,</w:t>
      </w:r>
    </w:p>
    <w:p w:rsidR="008713FC" w:rsidRPr="00485AF0" w:rsidRDefault="008713FC" w:rsidP="008713FC">
      <w:pPr>
        <w:pStyle w:val="Odstavecseseznamem"/>
        <w:numPr>
          <w:ilvl w:val="0"/>
          <w:numId w:val="2"/>
        </w:numPr>
        <w:suppressAutoHyphens w:val="0"/>
        <w:contextualSpacing/>
        <w:jc w:val="both"/>
      </w:pPr>
      <w:r w:rsidRPr="00485AF0">
        <w:t xml:space="preserve">pozemky </w:t>
      </w:r>
      <w:proofErr w:type="spellStart"/>
      <w:r w:rsidRPr="00485AF0">
        <w:t>parc</w:t>
      </w:r>
      <w:proofErr w:type="spellEnd"/>
      <w:r w:rsidRPr="00485AF0">
        <w:t xml:space="preserve">. č. 163/19, </w:t>
      </w:r>
      <w:proofErr w:type="spellStart"/>
      <w:r w:rsidRPr="00485AF0">
        <w:t>parc</w:t>
      </w:r>
      <w:proofErr w:type="spellEnd"/>
      <w:r w:rsidRPr="00485AF0">
        <w:t xml:space="preserve">. č. 163/20, </w:t>
      </w:r>
      <w:proofErr w:type="spellStart"/>
      <w:r w:rsidRPr="00485AF0">
        <w:t>parc.č</w:t>
      </w:r>
      <w:proofErr w:type="spellEnd"/>
      <w:r w:rsidRPr="00485AF0">
        <w:t xml:space="preserve">. 163/11, </w:t>
      </w:r>
      <w:proofErr w:type="spellStart"/>
      <w:r w:rsidRPr="00485AF0">
        <w:t>parc</w:t>
      </w:r>
      <w:proofErr w:type="spellEnd"/>
      <w:r w:rsidRPr="00485AF0">
        <w:t xml:space="preserve">. č. 163/8, </w:t>
      </w:r>
      <w:proofErr w:type="spellStart"/>
      <w:r w:rsidRPr="00485AF0">
        <w:t>parc</w:t>
      </w:r>
      <w:proofErr w:type="spellEnd"/>
      <w:r w:rsidRPr="00485AF0">
        <w:t xml:space="preserve">. č. 166/8, </w:t>
      </w:r>
      <w:proofErr w:type="spellStart"/>
      <w:r w:rsidRPr="00485AF0">
        <w:t>parc</w:t>
      </w:r>
      <w:proofErr w:type="spellEnd"/>
      <w:r w:rsidRPr="00485AF0">
        <w:t>. č. 166/9, vše v </w:t>
      </w:r>
      <w:proofErr w:type="spellStart"/>
      <w:proofErr w:type="gramStart"/>
      <w:r w:rsidRPr="00485AF0">
        <w:t>k.ú</w:t>
      </w:r>
      <w:proofErr w:type="spellEnd"/>
      <w:r w:rsidRPr="00485AF0">
        <w:t>.</w:t>
      </w:r>
      <w:proofErr w:type="gramEnd"/>
      <w:r w:rsidRPr="00485AF0">
        <w:t xml:space="preserve"> Žižkov,</w:t>
      </w:r>
    </w:p>
    <w:p w:rsidR="008713FC" w:rsidRPr="00485AF0" w:rsidRDefault="008713FC" w:rsidP="008713FC">
      <w:pPr>
        <w:pStyle w:val="Odstavecseseznamem"/>
        <w:suppressAutoHyphens w:val="0"/>
        <w:ind w:left="720"/>
        <w:contextualSpacing/>
        <w:jc w:val="both"/>
      </w:pPr>
    </w:p>
    <w:p w:rsidR="008713FC" w:rsidRDefault="008713FC" w:rsidP="008713FC">
      <w:pPr>
        <w:pStyle w:val="Odstavecseseznamem"/>
        <w:suppressAutoHyphens w:val="0"/>
        <w:ind w:left="720"/>
        <w:contextualSpacing/>
        <w:jc w:val="both"/>
      </w:pPr>
      <w:r w:rsidRPr="00485AF0">
        <w:t xml:space="preserve">které v souhrnu </w:t>
      </w:r>
      <w:r>
        <w:t xml:space="preserve">spolu s jejich součástmi a příslušenstvím </w:t>
      </w:r>
      <w:r w:rsidRPr="00485AF0">
        <w:t>tvoří areál fotbalového stadionu v Seifertově ulici v Praze 3 a jsou za tímto účelem užívány</w:t>
      </w:r>
      <w:r>
        <w:t xml:space="preserve"> (dále společně pro účely této dohody též jen „majetek v areálu fotbalového stadionu“)</w:t>
      </w:r>
      <w:r w:rsidRPr="00485AF0">
        <w:t>.</w:t>
      </w:r>
    </w:p>
    <w:p w:rsidR="008713FC" w:rsidRPr="00485AF0" w:rsidRDefault="008713FC" w:rsidP="008713FC">
      <w:pPr>
        <w:pStyle w:val="Normln0"/>
        <w:jc w:val="both"/>
        <w:rPr>
          <w:sz w:val="24"/>
          <w:szCs w:val="24"/>
        </w:rPr>
      </w:pPr>
    </w:p>
    <w:p w:rsidR="008713FC" w:rsidRPr="00DA2A04" w:rsidRDefault="008713FC" w:rsidP="008713FC">
      <w:pPr>
        <w:pStyle w:val="Odstavecseseznamem"/>
        <w:numPr>
          <w:ilvl w:val="0"/>
          <w:numId w:val="3"/>
        </w:numPr>
        <w:suppressAutoHyphens w:val="0"/>
        <w:ind w:left="709" w:hanging="283"/>
        <w:contextualSpacing/>
        <w:jc w:val="both"/>
        <w:rPr>
          <w:rFonts w:eastAsia="Verdana"/>
          <w:bCs/>
        </w:rPr>
      </w:pPr>
      <w:r w:rsidRPr="00DA2A04">
        <w:rPr>
          <w:rFonts w:eastAsia="Verdana"/>
          <w:bCs/>
        </w:rPr>
        <w:t xml:space="preserve">Dne 28. 3. 2013 uzavřela FK VIKTORIA ŽIŽKOV s městskou částí nájemní smlouvu č. 2013/00735/20.2 (dále jen „nájemní smlouva“), jejímž předmětem byl pronájem </w:t>
      </w:r>
    </w:p>
    <w:p w:rsidR="008713FC" w:rsidRDefault="008713FC" w:rsidP="008713FC">
      <w:pPr>
        <w:suppressAutoHyphens w:val="0"/>
        <w:ind w:left="709" w:hanging="283"/>
        <w:contextualSpacing/>
        <w:jc w:val="both"/>
        <w:rPr>
          <w:rFonts w:eastAsia="Verdana"/>
          <w:bCs/>
        </w:rPr>
      </w:pPr>
    </w:p>
    <w:p w:rsidR="008713FC" w:rsidRDefault="008713FC" w:rsidP="008713FC">
      <w:pPr>
        <w:pStyle w:val="Odstavecseseznamem"/>
        <w:numPr>
          <w:ilvl w:val="0"/>
          <w:numId w:val="1"/>
        </w:numPr>
        <w:suppressAutoHyphens w:val="0"/>
        <w:ind w:left="851" w:hanging="142"/>
        <w:contextualSpacing/>
        <w:jc w:val="both"/>
      </w:pPr>
      <w:r>
        <w:t xml:space="preserve">budovy severní fotbalové tribuny na pozemku </w:t>
      </w:r>
      <w:proofErr w:type="spellStart"/>
      <w:r>
        <w:t>parc</w:t>
      </w:r>
      <w:proofErr w:type="spellEnd"/>
      <w:r>
        <w:t>. č. 166/7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Žižkov, </w:t>
      </w:r>
    </w:p>
    <w:p w:rsidR="008713FC" w:rsidRDefault="008713FC" w:rsidP="008713FC">
      <w:pPr>
        <w:pStyle w:val="Odstavecseseznamem"/>
        <w:numPr>
          <w:ilvl w:val="0"/>
          <w:numId w:val="1"/>
        </w:numPr>
        <w:suppressAutoHyphens w:val="0"/>
        <w:ind w:left="851" w:hanging="142"/>
        <w:contextualSpacing/>
        <w:jc w:val="both"/>
      </w:pPr>
      <w:r>
        <w:t xml:space="preserve">konstrukce západní a jižní montované tribuny na pozemku </w:t>
      </w:r>
      <w:proofErr w:type="spellStart"/>
      <w:r>
        <w:t>parc</w:t>
      </w:r>
      <w:proofErr w:type="spellEnd"/>
      <w:r>
        <w:t>. č. 163/1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</w:t>
      </w:r>
    </w:p>
    <w:p w:rsidR="008713FC" w:rsidRDefault="008713FC" w:rsidP="008713FC">
      <w:pPr>
        <w:pStyle w:val="Odstavecseseznamem"/>
        <w:numPr>
          <w:ilvl w:val="0"/>
          <w:numId w:val="1"/>
        </w:numPr>
        <w:suppressAutoHyphens w:val="0"/>
        <w:ind w:left="851" w:hanging="142"/>
        <w:contextualSpacing/>
        <w:jc w:val="both"/>
      </w:pPr>
      <w:r>
        <w:t xml:space="preserve">budovy kotelny na pozemku </w:t>
      </w:r>
      <w:proofErr w:type="spellStart"/>
      <w:r>
        <w:t>parc</w:t>
      </w:r>
      <w:proofErr w:type="spellEnd"/>
      <w:r>
        <w:t>. č. 163/21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 s technologickým zařízením kotelny, včetně výměníku s příslušenstvím, plynovodní přípojky, vnitřních rozvodů plynu a regulační stanice</w:t>
      </w:r>
    </w:p>
    <w:p w:rsidR="008713FC" w:rsidRDefault="008713FC" w:rsidP="008713FC">
      <w:pPr>
        <w:pStyle w:val="Odstavecseseznamem"/>
        <w:suppressAutoHyphens w:val="0"/>
        <w:ind w:left="851"/>
        <w:contextualSpacing/>
        <w:jc w:val="both"/>
      </w:pPr>
    </w:p>
    <w:p w:rsidR="008713FC" w:rsidRPr="00AB0C62" w:rsidRDefault="008713FC" w:rsidP="008713FC">
      <w:pPr>
        <w:pStyle w:val="Normln0"/>
        <w:ind w:left="709"/>
        <w:jc w:val="both"/>
        <w:rPr>
          <w:rFonts w:eastAsia="Verdana"/>
          <w:bCs/>
          <w:sz w:val="24"/>
          <w:szCs w:val="24"/>
        </w:rPr>
      </w:pPr>
      <w:r w:rsidRPr="00485AF0">
        <w:rPr>
          <w:rFonts w:eastAsia="Verdana"/>
          <w:bCs/>
          <w:sz w:val="24"/>
          <w:szCs w:val="24"/>
        </w:rPr>
        <w:t xml:space="preserve">jako uceleného souboru movitých věcí a nemovitých věcí spolu se všemi součástmi a příslušenstvím jako věci hromadné v areálu fotbalového stadionu v Seifertově ulici v Praze 3 (dále jen „předmět nájmu“). </w:t>
      </w:r>
      <w:r>
        <w:rPr>
          <w:rFonts w:eastAsia="Verdana"/>
          <w:bCs/>
          <w:sz w:val="24"/>
          <w:szCs w:val="24"/>
        </w:rPr>
        <w:t>V důsledku pozdních úhrad nájemného za užívání předmětu nájmu podle nájemní smlouvy v období od 1. 7. 2013 do 31. 12. 2013 vznikla městské části za FK VIKTORIA ŽIŽKOV pohledávka ve výši 28.298,04 Kč odpovídající úrokům z prodlení za pozdní úhrady nájemného.</w:t>
      </w:r>
      <w:r w:rsidRPr="00D7094E">
        <w:rPr>
          <w:rFonts w:eastAsia="Verdana"/>
          <w:bCs/>
          <w:sz w:val="24"/>
          <w:szCs w:val="24"/>
        </w:rPr>
        <w:t xml:space="preserve"> Dne 31. 12. 2013 nájem na základě výpovědi ze strany </w:t>
      </w:r>
      <w:r>
        <w:rPr>
          <w:rFonts w:eastAsia="Verdana"/>
          <w:bCs/>
          <w:sz w:val="24"/>
          <w:szCs w:val="24"/>
        </w:rPr>
        <w:t>městské části</w:t>
      </w:r>
      <w:r w:rsidRPr="00D7094E">
        <w:rPr>
          <w:rFonts w:eastAsia="Verdana"/>
          <w:bCs/>
          <w:sz w:val="24"/>
          <w:szCs w:val="24"/>
        </w:rPr>
        <w:t xml:space="preserve"> učiněné z důvodu neplacení nájemného nájemcem</w:t>
      </w:r>
      <w:r w:rsidRPr="004B48F6">
        <w:rPr>
          <w:rFonts w:eastAsia="Verdana"/>
          <w:bCs/>
          <w:sz w:val="24"/>
          <w:szCs w:val="24"/>
        </w:rPr>
        <w:t xml:space="preserve"> </w:t>
      </w:r>
      <w:r w:rsidRPr="00D7094E">
        <w:rPr>
          <w:rFonts w:eastAsia="Verdana"/>
          <w:bCs/>
          <w:sz w:val="24"/>
          <w:szCs w:val="24"/>
        </w:rPr>
        <w:t>zanikl.</w:t>
      </w:r>
      <w:r>
        <w:rPr>
          <w:rFonts w:eastAsia="Verdana"/>
          <w:bCs/>
          <w:sz w:val="24"/>
          <w:szCs w:val="24"/>
        </w:rPr>
        <w:t xml:space="preserve"> </w:t>
      </w:r>
      <w:r w:rsidRPr="00D7094E">
        <w:rPr>
          <w:rFonts w:eastAsia="Verdana"/>
          <w:bCs/>
          <w:sz w:val="24"/>
          <w:szCs w:val="24"/>
        </w:rPr>
        <w:t>I přes</w:t>
      </w:r>
      <w:r>
        <w:rPr>
          <w:rFonts w:eastAsia="Verdana"/>
          <w:bCs/>
          <w:sz w:val="24"/>
          <w:szCs w:val="24"/>
        </w:rPr>
        <w:t xml:space="preserve"> výpověď nájemní smlouvy </w:t>
      </w:r>
      <w:r w:rsidR="004B48F6" w:rsidRPr="005036A4">
        <w:rPr>
          <w:rFonts w:eastAsia="Verdana"/>
          <w:bCs/>
          <w:sz w:val="24"/>
          <w:szCs w:val="24"/>
        </w:rPr>
        <w:t>užíval</w:t>
      </w:r>
      <w:r w:rsidR="00900EBA">
        <w:rPr>
          <w:rFonts w:eastAsia="Verdana"/>
          <w:bCs/>
          <w:sz w:val="24"/>
          <w:szCs w:val="24"/>
        </w:rPr>
        <w:t>a</w:t>
      </w:r>
      <w:r w:rsidRPr="00D7094E">
        <w:rPr>
          <w:rFonts w:eastAsia="Verdana"/>
          <w:bCs/>
          <w:sz w:val="24"/>
          <w:szCs w:val="24"/>
        </w:rPr>
        <w:t xml:space="preserve"> FK VIKTORIA ŽIŽKOV předmět nájmu nadále bez právního důvodu</w:t>
      </w:r>
      <w:r>
        <w:rPr>
          <w:rFonts w:eastAsia="Verdana"/>
          <w:bCs/>
          <w:sz w:val="24"/>
          <w:szCs w:val="24"/>
        </w:rPr>
        <w:t>. Z</w:t>
      </w:r>
      <w:r w:rsidRPr="00D7094E">
        <w:rPr>
          <w:rFonts w:eastAsia="Verdana"/>
          <w:bCs/>
          <w:sz w:val="24"/>
          <w:szCs w:val="24"/>
        </w:rPr>
        <w:t xml:space="preserve"> tohoto důvodu eviduje </w:t>
      </w:r>
      <w:r>
        <w:rPr>
          <w:rFonts w:eastAsia="Verdana"/>
          <w:bCs/>
          <w:sz w:val="24"/>
          <w:szCs w:val="24"/>
        </w:rPr>
        <w:t xml:space="preserve">městská část </w:t>
      </w:r>
      <w:r w:rsidRPr="00D7094E">
        <w:rPr>
          <w:rFonts w:eastAsia="Verdana"/>
          <w:bCs/>
          <w:sz w:val="24"/>
          <w:szCs w:val="24"/>
        </w:rPr>
        <w:t>za FK VIKTORIA ŽIŽKOV</w:t>
      </w:r>
      <w:r>
        <w:rPr>
          <w:rFonts w:eastAsia="Verdana"/>
          <w:bCs/>
          <w:sz w:val="24"/>
          <w:szCs w:val="24"/>
        </w:rPr>
        <w:t xml:space="preserve"> pohledávku na</w:t>
      </w:r>
      <w:r w:rsidRPr="00487755">
        <w:rPr>
          <w:rFonts w:eastAsia="Verdana"/>
          <w:bCs/>
          <w:sz w:val="24"/>
          <w:szCs w:val="24"/>
        </w:rPr>
        <w:t xml:space="preserve"> náhradě za bezdůvodné obohacení za užívání předmětu nájmu bez právního důvodu v období od 1. 7. 2014 do 28. 2. 2015 ve výši 800.000,00 Kč s úrokem z prodlení ve výši 8,05% z této částky od 1. 4. 2015 do zaplacení a náhradu nákladů soudního řízení </w:t>
      </w:r>
      <w:r w:rsidR="000733F6">
        <w:rPr>
          <w:rFonts w:eastAsia="Verdana"/>
          <w:bCs/>
          <w:sz w:val="24"/>
          <w:szCs w:val="24"/>
        </w:rPr>
        <w:t xml:space="preserve">v I. stupni </w:t>
      </w:r>
      <w:r w:rsidRPr="00487755">
        <w:rPr>
          <w:rFonts w:eastAsia="Verdana"/>
          <w:bCs/>
          <w:sz w:val="24"/>
          <w:szCs w:val="24"/>
        </w:rPr>
        <w:t>ve výši 97.753,00 Kč</w:t>
      </w:r>
      <w:r w:rsidR="000733F6">
        <w:rPr>
          <w:rFonts w:eastAsia="Verdana"/>
          <w:bCs/>
          <w:sz w:val="24"/>
          <w:szCs w:val="24"/>
        </w:rPr>
        <w:t xml:space="preserve"> a náhradu nákladů odvolacího řízení</w:t>
      </w:r>
      <w:r w:rsidRPr="00487755">
        <w:rPr>
          <w:rFonts w:eastAsia="Verdana"/>
          <w:bCs/>
          <w:sz w:val="24"/>
          <w:szCs w:val="24"/>
        </w:rPr>
        <w:t>.</w:t>
      </w:r>
      <w:r>
        <w:rPr>
          <w:rFonts w:eastAsia="Verdana"/>
          <w:bCs/>
          <w:sz w:val="24"/>
          <w:szCs w:val="24"/>
        </w:rPr>
        <w:t xml:space="preserve"> Uvedené pohledávky byly městské části přiznány rozsudkem Obvodního soudu pro Prahu 3 </w:t>
      </w:r>
      <w:proofErr w:type="gramStart"/>
      <w:r>
        <w:rPr>
          <w:rFonts w:eastAsia="Verdana"/>
          <w:bCs/>
          <w:sz w:val="24"/>
          <w:szCs w:val="24"/>
        </w:rPr>
        <w:t>č.j.</w:t>
      </w:r>
      <w:proofErr w:type="gramEnd"/>
      <w:r>
        <w:rPr>
          <w:rFonts w:eastAsia="Verdana"/>
          <w:bCs/>
          <w:sz w:val="24"/>
          <w:szCs w:val="24"/>
        </w:rPr>
        <w:t xml:space="preserve"> 4 C 96/2015-34 ze dne 27. 8. </w:t>
      </w:r>
      <w:r w:rsidR="004B48F6" w:rsidRPr="005036A4">
        <w:rPr>
          <w:rFonts w:eastAsia="Verdana"/>
          <w:bCs/>
          <w:sz w:val="24"/>
          <w:szCs w:val="24"/>
        </w:rPr>
        <w:t>2015</w:t>
      </w:r>
      <w:r w:rsidR="000733F6">
        <w:rPr>
          <w:rFonts w:eastAsia="Verdana"/>
          <w:bCs/>
          <w:sz w:val="24"/>
          <w:szCs w:val="24"/>
        </w:rPr>
        <w:t xml:space="preserve">, </w:t>
      </w:r>
      <w:r w:rsidR="00CA5006">
        <w:rPr>
          <w:rFonts w:eastAsia="Verdana"/>
          <w:bCs/>
          <w:sz w:val="24"/>
          <w:szCs w:val="24"/>
        </w:rPr>
        <w:t>ve spojení s rozsudkem Městského soudu v</w:t>
      </w:r>
      <w:r w:rsidR="00900EBA">
        <w:rPr>
          <w:rFonts w:eastAsia="Verdana"/>
          <w:bCs/>
          <w:sz w:val="24"/>
          <w:szCs w:val="24"/>
        </w:rPr>
        <w:t> </w:t>
      </w:r>
      <w:r w:rsidR="00CA5006">
        <w:rPr>
          <w:rFonts w:eastAsia="Verdana"/>
          <w:bCs/>
          <w:sz w:val="24"/>
          <w:szCs w:val="24"/>
        </w:rPr>
        <w:t>Praze</w:t>
      </w:r>
      <w:r w:rsidR="00900EBA">
        <w:rPr>
          <w:rFonts w:eastAsia="Verdana"/>
          <w:bCs/>
          <w:sz w:val="24"/>
          <w:szCs w:val="24"/>
        </w:rPr>
        <w:t xml:space="preserve"> pod</w:t>
      </w:r>
      <w:r w:rsidR="00CA5006">
        <w:rPr>
          <w:rFonts w:eastAsia="Verdana"/>
          <w:bCs/>
          <w:sz w:val="24"/>
          <w:szCs w:val="24"/>
        </w:rPr>
        <w:t xml:space="preserve"> </w:t>
      </w:r>
      <w:proofErr w:type="spellStart"/>
      <w:r w:rsidR="00CA5006">
        <w:rPr>
          <w:rFonts w:eastAsia="Verdana"/>
          <w:bCs/>
          <w:sz w:val="24"/>
          <w:szCs w:val="24"/>
        </w:rPr>
        <w:t>sp</w:t>
      </w:r>
      <w:proofErr w:type="spellEnd"/>
      <w:r w:rsidR="00CA5006">
        <w:rPr>
          <w:rFonts w:eastAsia="Verdana"/>
          <w:bCs/>
          <w:sz w:val="24"/>
          <w:szCs w:val="24"/>
        </w:rPr>
        <w:t>. zn. 91 Co 315/2016, kterým</w:t>
      </w:r>
      <w:r w:rsidR="000733F6">
        <w:rPr>
          <w:rFonts w:eastAsia="Verdana"/>
          <w:bCs/>
          <w:sz w:val="24"/>
          <w:szCs w:val="24"/>
        </w:rPr>
        <w:t xml:space="preserve"> </w:t>
      </w:r>
      <w:r w:rsidR="00CA5006">
        <w:rPr>
          <w:rFonts w:eastAsia="Verdana"/>
          <w:bCs/>
          <w:sz w:val="24"/>
          <w:szCs w:val="24"/>
        </w:rPr>
        <w:t xml:space="preserve">byl rozsudek soudu I. stupně v plném rozsahu </w:t>
      </w:r>
      <w:r w:rsidR="000733F6">
        <w:rPr>
          <w:rFonts w:eastAsia="Verdana"/>
          <w:bCs/>
          <w:sz w:val="24"/>
          <w:szCs w:val="24"/>
        </w:rPr>
        <w:t>potvrzen.</w:t>
      </w:r>
    </w:p>
    <w:p w:rsidR="008713FC" w:rsidRPr="00AB0C62" w:rsidRDefault="008713FC" w:rsidP="008713FC">
      <w:pPr>
        <w:pStyle w:val="Normln0"/>
        <w:ind w:left="720"/>
        <w:jc w:val="both"/>
        <w:rPr>
          <w:rFonts w:eastAsia="Verdana"/>
          <w:bCs/>
          <w:sz w:val="24"/>
          <w:szCs w:val="24"/>
        </w:rPr>
      </w:pPr>
    </w:p>
    <w:p w:rsidR="008713FC" w:rsidRPr="00AE1730" w:rsidRDefault="008713FC" w:rsidP="008713FC">
      <w:pPr>
        <w:pStyle w:val="Normln0"/>
        <w:numPr>
          <w:ilvl w:val="0"/>
          <w:numId w:val="3"/>
        </w:numPr>
        <w:jc w:val="both"/>
        <w:rPr>
          <w:rFonts w:eastAsia="Verdana"/>
          <w:bCs/>
          <w:sz w:val="24"/>
          <w:szCs w:val="24"/>
        </w:rPr>
      </w:pPr>
      <w:r w:rsidRPr="00084081">
        <w:rPr>
          <w:rFonts w:eastAsia="Verdana"/>
          <w:bCs/>
          <w:sz w:val="24"/>
          <w:szCs w:val="24"/>
        </w:rPr>
        <w:t>Z důvodu</w:t>
      </w:r>
      <w:r>
        <w:rPr>
          <w:rFonts w:eastAsia="Verdana"/>
          <w:bCs/>
          <w:sz w:val="24"/>
          <w:szCs w:val="24"/>
        </w:rPr>
        <w:t xml:space="preserve"> pokračování v užívání původně</w:t>
      </w:r>
      <w:r w:rsidRPr="00084081">
        <w:rPr>
          <w:rFonts w:eastAsia="Verdana"/>
          <w:bCs/>
          <w:sz w:val="24"/>
          <w:szCs w:val="24"/>
        </w:rPr>
        <w:t xml:space="preserve"> předmětu nájmu bez právního důvodu i v období od 1. 3. 2015 do 16. 7. 2015 eviduje městská část za FK VIKTORIA </w:t>
      </w:r>
      <w:r w:rsidRPr="00AE1730">
        <w:rPr>
          <w:rFonts w:eastAsia="Verdana"/>
          <w:bCs/>
          <w:sz w:val="24"/>
          <w:szCs w:val="24"/>
        </w:rPr>
        <w:t xml:space="preserve">ŽIŽKOV pohledávku odpovídající náhradě za bezdůvodné obohacení ve výši 451.612,90 Kč. </w:t>
      </w:r>
    </w:p>
    <w:p w:rsidR="008713FC" w:rsidRPr="00AE1730" w:rsidRDefault="008713FC" w:rsidP="008713FC">
      <w:pPr>
        <w:pStyle w:val="Normln0"/>
        <w:jc w:val="both"/>
        <w:rPr>
          <w:rFonts w:eastAsia="Verdana"/>
          <w:bCs/>
          <w:sz w:val="24"/>
          <w:szCs w:val="24"/>
        </w:rPr>
      </w:pPr>
    </w:p>
    <w:p w:rsidR="002167B2" w:rsidRPr="005036A4" w:rsidRDefault="002167B2" w:rsidP="002167B2">
      <w:pPr>
        <w:pStyle w:val="Normln0"/>
        <w:numPr>
          <w:ilvl w:val="0"/>
          <w:numId w:val="3"/>
        </w:numPr>
        <w:jc w:val="both"/>
        <w:rPr>
          <w:rFonts w:eastAsia="Verdana"/>
          <w:bCs/>
          <w:sz w:val="24"/>
          <w:szCs w:val="24"/>
        </w:rPr>
      </w:pPr>
      <w:r w:rsidRPr="005036A4">
        <w:rPr>
          <w:rFonts w:eastAsia="Verdana"/>
          <w:bCs/>
          <w:sz w:val="24"/>
          <w:szCs w:val="24"/>
        </w:rPr>
        <w:t>FK VIKTORIA ŽIŽKOV vznášel</w:t>
      </w:r>
      <w:r>
        <w:rPr>
          <w:rFonts w:eastAsia="Verdana"/>
          <w:bCs/>
          <w:sz w:val="24"/>
          <w:szCs w:val="24"/>
        </w:rPr>
        <w:t>a</w:t>
      </w:r>
      <w:r w:rsidRPr="005036A4">
        <w:rPr>
          <w:rFonts w:eastAsia="Verdana"/>
          <w:bCs/>
          <w:sz w:val="24"/>
          <w:szCs w:val="24"/>
        </w:rPr>
        <w:t xml:space="preserve"> v soudním řízení specifikovaném v čl. I. odst. 2 </w:t>
      </w:r>
      <w:proofErr w:type="gramStart"/>
      <w:r w:rsidRPr="005036A4">
        <w:rPr>
          <w:rFonts w:eastAsia="Verdana"/>
          <w:bCs/>
          <w:sz w:val="24"/>
          <w:szCs w:val="24"/>
        </w:rPr>
        <w:t>této</w:t>
      </w:r>
      <w:proofErr w:type="gramEnd"/>
      <w:r w:rsidRPr="005036A4">
        <w:rPr>
          <w:rFonts w:eastAsia="Verdana"/>
          <w:bCs/>
          <w:sz w:val="24"/>
          <w:szCs w:val="24"/>
        </w:rPr>
        <w:t xml:space="preserve"> dohody proti městské části z důvodu své procesní obrany různé nároky, o nichž tvrd</w:t>
      </w:r>
      <w:r>
        <w:rPr>
          <w:rFonts w:eastAsia="Verdana"/>
          <w:bCs/>
          <w:sz w:val="24"/>
          <w:szCs w:val="24"/>
        </w:rPr>
        <w:t>ila</w:t>
      </w:r>
      <w:r w:rsidRPr="005036A4">
        <w:rPr>
          <w:rFonts w:eastAsia="Verdana"/>
          <w:bCs/>
          <w:sz w:val="24"/>
          <w:szCs w:val="24"/>
        </w:rPr>
        <w:t xml:space="preserve">, že </w:t>
      </w:r>
      <w:r>
        <w:rPr>
          <w:rFonts w:eastAsia="Verdana"/>
          <w:bCs/>
          <w:sz w:val="24"/>
          <w:szCs w:val="24"/>
        </w:rPr>
        <w:t>jí</w:t>
      </w:r>
      <w:r w:rsidRPr="005036A4">
        <w:rPr>
          <w:rFonts w:eastAsia="Verdana"/>
          <w:bCs/>
          <w:sz w:val="24"/>
          <w:szCs w:val="24"/>
        </w:rPr>
        <w:t xml:space="preserve"> vznikly z důvodu vynaložení nákladů na provoz, údržbu, opravy či zhodnocení majetku </w:t>
      </w:r>
      <w:r>
        <w:rPr>
          <w:rFonts w:eastAsia="Verdana"/>
          <w:bCs/>
          <w:sz w:val="24"/>
          <w:szCs w:val="24"/>
        </w:rPr>
        <w:t xml:space="preserve">městské části </w:t>
      </w:r>
      <w:r w:rsidRPr="005036A4">
        <w:rPr>
          <w:rFonts w:eastAsia="Verdana"/>
          <w:bCs/>
          <w:sz w:val="24"/>
          <w:szCs w:val="24"/>
        </w:rPr>
        <w:t>v areálu fotbalového stadionu nad rámec je</w:t>
      </w:r>
      <w:r>
        <w:rPr>
          <w:rFonts w:eastAsia="Verdana"/>
          <w:bCs/>
          <w:sz w:val="24"/>
          <w:szCs w:val="24"/>
        </w:rPr>
        <w:t>jích</w:t>
      </w:r>
      <w:r w:rsidRPr="005036A4">
        <w:rPr>
          <w:rFonts w:eastAsia="Verdana"/>
          <w:bCs/>
          <w:sz w:val="24"/>
          <w:szCs w:val="24"/>
        </w:rPr>
        <w:t xml:space="preserve"> povinností. </w:t>
      </w:r>
    </w:p>
    <w:p w:rsidR="008713FC" w:rsidRDefault="008713FC" w:rsidP="008713FC">
      <w:pPr>
        <w:pStyle w:val="Zkladntext21"/>
        <w:spacing w:after="120"/>
        <w:rPr>
          <w:rFonts w:ascii="Times New Roman" w:hAnsi="Times New Roman" w:cs="Times New Roman"/>
          <w:b/>
          <w:sz w:val="24"/>
        </w:rPr>
      </w:pPr>
    </w:p>
    <w:p w:rsidR="00390456" w:rsidRDefault="00390456" w:rsidP="008713FC">
      <w:pPr>
        <w:pStyle w:val="Zkladntext21"/>
        <w:spacing w:after="120"/>
        <w:rPr>
          <w:rFonts w:ascii="Times New Roman" w:hAnsi="Times New Roman" w:cs="Times New Roman"/>
          <w:b/>
          <w:sz w:val="24"/>
        </w:rPr>
      </w:pPr>
    </w:p>
    <w:p w:rsidR="008713FC" w:rsidRDefault="008713FC" w:rsidP="008713FC">
      <w:pPr>
        <w:pStyle w:val="Zkladntext21"/>
        <w:spacing w:after="120"/>
        <w:rPr>
          <w:rFonts w:ascii="Times New Roman" w:hAnsi="Times New Roman" w:cs="Times New Roman"/>
          <w:b/>
          <w:sz w:val="24"/>
        </w:rPr>
      </w:pPr>
    </w:p>
    <w:p w:rsidR="008713FC" w:rsidRDefault="008713FC" w:rsidP="008713FC">
      <w:pPr>
        <w:pStyle w:val="Zkladntext21"/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:rsidR="008713FC" w:rsidRDefault="008713FC" w:rsidP="008713FC">
      <w:pPr>
        <w:pStyle w:val="Zkladntext21"/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Uspokojení pohledávek</w:t>
      </w:r>
    </w:p>
    <w:p w:rsidR="008713FC" w:rsidRDefault="008713FC" w:rsidP="008713FC">
      <w:pPr>
        <w:pStyle w:val="Zkladntext21"/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8713FC" w:rsidRPr="00636D79" w:rsidRDefault="008713FC" w:rsidP="008713FC">
      <w:pPr>
        <w:pStyle w:val="Zkladntext"/>
        <w:numPr>
          <w:ilvl w:val="0"/>
          <w:numId w:val="5"/>
        </w:numPr>
        <w:ind w:right="142"/>
        <w:jc w:val="both"/>
        <w:rPr>
          <w:rFonts w:eastAsia="Verdana"/>
          <w:b w:val="0"/>
          <w:szCs w:val="24"/>
          <w:lang w:val="cs-CZ"/>
        </w:rPr>
      </w:pPr>
      <w:r w:rsidRPr="009944CB">
        <w:rPr>
          <w:rFonts w:eastAsia="Verdana"/>
          <w:b w:val="0"/>
          <w:szCs w:val="24"/>
          <w:lang w:val="cs-CZ"/>
        </w:rPr>
        <w:t xml:space="preserve">FK VIKTORIA ŽIŽKOV tímto ve smyslu § 2053 občanského zákoníku č. 89/2012 Sb. uznává </w:t>
      </w:r>
      <w:r>
        <w:rPr>
          <w:rFonts w:eastAsia="Verdana"/>
          <w:b w:val="0"/>
          <w:szCs w:val="24"/>
          <w:lang w:val="cs-CZ"/>
        </w:rPr>
        <w:t>svůj dluh</w:t>
      </w:r>
      <w:r w:rsidRPr="009944CB">
        <w:rPr>
          <w:rFonts w:eastAsia="Verdana"/>
          <w:b w:val="0"/>
          <w:szCs w:val="24"/>
          <w:lang w:val="cs-CZ"/>
        </w:rPr>
        <w:t xml:space="preserve"> vůči městské části</w:t>
      </w:r>
      <w:r>
        <w:rPr>
          <w:rFonts w:eastAsia="Verdana"/>
          <w:b w:val="0"/>
          <w:szCs w:val="24"/>
          <w:lang w:val="cs-CZ"/>
        </w:rPr>
        <w:t xml:space="preserve"> specifikovaný</w:t>
      </w:r>
      <w:r w:rsidRPr="009944CB">
        <w:rPr>
          <w:rFonts w:eastAsia="Verdana"/>
          <w:b w:val="0"/>
          <w:szCs w:val="24"/>
          <w:lang w:val="cs-CZ"/>
        </w:rPr>
        <w:t xml:space="preserve"> v čl.</w:t>
      </w:r>
      <w:r>
        <w:rPr>
          <w:rFonts w:eastAsia="Verdana"/>
          <w:b w:val="0"/>
          <w:szCs w:val="24"/>
          <w:lang w:val="cs-CZ"/>
        </w:rPr>
        <w:t xml:space="preserve"> I. odst. 3 </w:t>
      </w:r>
      <w:proofErr w:type="gramStart"/>
      <w:r w:rsidRPr="009944CB">
        <w:rPr>
          <w:rFonts w:eastAsia="Verdana"/>
          <w:b w:val="0"/>
          <w:szCs w:val="24"/>
          <w:lang w:val="cs-CZ"/>
        </w:rPr>
        <w:t>této</w:t>
      </w:r>
      <w:proofErr w:type="gramEnd"/>
      <w:r w:rsidRPr="009944CB">
        <w:rPr>
          <w:rFonts w:eastAsia="Verdana"/>
          <w:b w:val="0"/>
          <w:szCs w:val="24"/>
          <w:lang w:val="cs-CZ"/>
        </w:rPr>
        <w:t xml:space="preserve"> dohody co </w:t>
      </w:r>
      <w:r>
        <w:rPr>
          <w:rFonts w:eastAsia="Verdana"/>
          <w:b w:val="0"/>
          <w:szCs w:val="24"/>
          <w:lang w:val="cs-CZ"/>
        </w:rPr>
        <w:t xml:space="preserve">do </w:t>
      </w:r>
      <w:r w:rsidRPr="009944CB">
        <w:rPr>
          <w:rFonts w:eastAsia="Verdana"/>
          <w:b w:val="0"/>
          <w:szCs w:val="24"/>
          <w:lang w:val="cs-CZ"/>
        </w:rPr>
        <w:t xml:space="preserve">důvodu i výše.  </w:t>
      </w:r>
    </w:p>
    <w:p w:rsidR="008713FC" w:rsidRPr="002167B2" w:rsidRDefault="008713FC" w:rsidP="008713FC">
      <w:pPr>
        <w:pStyle w:val="Zkladntext"/>
        <w:numPr>
          <w:ilvl w:val="0"/>
          <w:numId w:val="5"/>
        </w:numPr>
        <w:ind w:right="142"/>
        <w:jc w:val="both"/>
        <w:rPr>
          <w:rFonts w:eastAsia="Verdana"/>
          <w:b w:val="0"/>
          <w:szCs w:val="24"/>
          <w:lang w:val="cs-CZ"/>
        </w:rPr>
      </w:pPr>
      <w:r w:rsidRPr="00CE7DA9">
        <w:rPr>
          <w:rFonts w:eastAsia="Verdana"/>
          <w:b w:val="0"/>
          <w:szCs w:val="24"/>
          <w:lang w:val="cs-CZ"/>
        </w:rPr>
        <w:t xml:space="preserve">FK VIKTORIA ŽIŽKOV se zavazuje zaplatit městské části pohledávku specifikovanou v čl. I. odst. 3 </w:t>
      </w:r>
      <w:proofErr w:type="gramStart"/>
      <w:r w:rsidRPr="00CE7DA9">
        <w:rPr>
          <w:rFonts w:eastAsia="Verdana"/>
          <w:b w:val="0"/>
          <w:szCs w:val="24"/>
          <w:lang w:val="cs-CZ"/>
        </w:rPr>
        <w:t>této</w:t>
      </w:r>
      <w:proofErr w:type="gramEnd"/>
      <w:r w:rsidRPr="00CE7DA9">
        <w:rPr>
          <w:rFonts w:eastAsia="Verdana"/>
          <w:b w:val="0"/>
          <w:szCs w:val="24"/>
          <w:lang w:val="cs-CZ"/>
        </w:rPr>
        <w:t xml:space="preserve"> dohody v pravidelných měsíčních splátkách v</w:t>
      </w:r>
      <w:r>
        <w:rPr>
          <w:rFonts w:eastAsia="Verdana"/>
          <w:b w:val="0"/>
          <w:szCs w:val="24"/>
          <w:lang w:val="cs-CZ"/>
        </w:rPr>
        <w:t>e výši nejméně</w:t>
      </w:r>
      <w:r w:rsidRPr="00CE7DA9">
        <w:rPr>
          <w:rFonts w:eastAsia="Verdana"/>
          <w:b w:val="0"/>
          <w:szCs w:val="24"/>
          <w:lang w:val="cs-CZ"/>
        </w:rPr>
        <w:t xml:space="preserve"> 95</w:t>
      </w:r>
      <w:r>
        <w:rPr>
          <w:rFonts w:eastAsia="Verdana"/>
          <w:b w:val="0"/>
          <w:szCs w:val="24"/>
          <w:lang w:val="cs-CZ"/>
        </w:rPr>
        <w:t>.000</w:t>
      </w:r>
      <w:r w:rsidRPr="00CE7DA9">
        <w:rPr>
          <w:rFonts w:eastAsia="Verdana"/>
          <w:b w:val="0"/>
          <w:szCs w:val="24"/>
          <w:lang w:val="cs-CZ"/>
        </w:rPr>
        <w:t xml:space="preserve">,00 Kč splatných vždy </w:t>
      </w:r>
      <w:r>
        <w:rPr>
          <w:rFonts w:eastAsia="Verdana"/>
          <w:b w:val="0"/>
          <w:szCs w:val="24"/>
          <w:lang w:val="cs-CZ"/>
        </w:rPr>
        <w:t>do</w:t>
      </w:r>
      <w:r w:rsidRPr="00CE7DA9">
        <w:rPr>
          <w:rFonts w:eastAsia="Verdana"/>
          <w:b w:val="0"/>
          <w:szCs w:val="24"/>
          <w:lang w:val="cs-CZ"/>
        </w:rPr>
        <w:t> </w:t>
      </w:r>
      <w:r>
        <w:rPr>
          <w:rFonts w:eastAsia="Verdana"/>
          <w:b w:val="0"/>
          <w:szCs w:val="24"/>
          <w:lang w:val="cs-CZ"/>
        </w:rPr>
        <w:t>konce</w:t>
      </w:r>
      <w:r w:rsidRPr="00CE7DA9">
        <w:rPr>
          <w:rFonts w:eastAsia="Verdana"/>
          <w:b w:val="0"/>
          <w:szCs w:val="24"/>
          <w:lang w:val="cs-CZ"/>
        </w:rPr>
        <w:t xml:space="preserve"> kalendářního měsíce, za který je splátka hrazena, a to až do úplného zaplacení pohledávky. První splátka je splatná </w:t>
      </w:r>
      <w:r>
        <w:rPr>
          <w:rFonts w:eastAsia="Verdana"/>
          <w:b w:val="0"/>
          <w:szCs w:val="24"/>
          <w:lang w:val="cs-CZ"/>
        </w:rPr>
        <w:t>do 31. 5.</w:t>
      </w:r>
      <w:r w:rsidRPr="00CE7DA9">
        <w:rPr>
          <w:rFonts w:eastAsia="Verdana"/>
          <w:b w:val="0"/>
          <w:szCs w:val="24"/>
          <w:lang w:val="cs-CZ"/>
        </w:rPr>
        <w:t xml:space="preserve"> 2017. Dojde-li k prodlení s úhradou byť jediné splátk</w:t>
      </w:r>
      <w:r>
        <w:rPr>
          <w:rFonts w:eastAsia="Verdana"/>
          <w:b w:val="0"/>
          <w:szCs w:val="24"/>
          <w:lang w:val="cs-CZ"/>
        </w:rPr>
        <w:t>y</w:t>
      </w:r>
      <w:r>
        <w:rPr>
          <w:rFonts w:eastAsia="Verdana"/>
          <w:b w:val="0"/>
          <w:color w:val="5B9BD5" w:themeColor="accent1"/>
          <w:szCs w:val="24"/>
          <w:lang w:val="cs-CZ"/>
        </w:rPr>
        <w:t xml:space="preserve"> </w:t>
      </w:r>
      <w:r w:rsidRPr="002167B2">
        <w:rPr>
          <w:rFonts w:eastAsia="Verdana"/>
          <w:b w:val="0"/>
          <w:szCs w:val="24"/>
          <w:lang w:val="cs-CZ"/>
        </w:rPr>
        <w:t>delšímu než 14 dnů, nastává ve smyslu § 1931 občanského zákoníku č. 89/2012 Sb. splatnost celého dluhu podle tohoto odstavce.</w:t>
      </w:r>
    </w:p>
    <w:p w:rsidR="008713FC" w:rsidRPr="002167B2" w:rsidRDefault="008713FC" w:rsidP="008713FC">
      <w:pPr>
        <w:pStyle w:val="Zkladntext"/>
        <w:numPr>
          <w:ilvl w:val="0"/>
          <w:numId w:val="5"/>
        </w:numPr>
        <w:ind w:right="142"/>
        <w:jc w:val="both"/>
        <w:rPr>
          <w:rFonts w:eastAsia="Verdana"/>
          <w:b w:val="0"/>
          <w:szCs w:val="24"/>
          <w:lang w:val="cs-CZ"/>
        </w:rPr>
      </w:pPr>
      <w:r w:rsidRPr="002167B2">
        <w:rPr>
          <w:rFonts w:eastAsia="Verdana"/>
          <w:b w:val="0"/>
          <w:szCs w:val="24"/>
          <w:lang w:val="cs-CZ"/>
        </w:rPr>
        <w:t xml:space="preserve">FK VIKTORIA ŽIŽKOV se dále zavazuje platit městské části na úhradu pohledávek specifikovaných v čl. I odst. 2 této dohody pravidelně měsíčně, vždy nejpozději do konce kalendářního měsíce, částku ve výši nejméně 95.000,00 Kč, a to až do úplného zaplacení pohledávek včetně jejich příslušenství, nejpozději však do 31. 10. 2018. </w:t>
      </w:r>
    </w:p>
    <w:p w:rsidR="008713FC" w:rsidRPr="002167B2" w:rsidRDefault="008713FC" w:rsidP="008713FC">
      <w:pPr>
        <w:pStyle w:val="Zkladntext"/>
        <w:numPr>
          <w:ilvl w:val="0"/>
          <w:numId w:val="5"/>
        </w:numPr>
        <w:ind w:right="142"/>
        <w:jc w:val="both"/>
        <w:rPr>
          <w:rFonts w:eastAsia="Verdana"/>
          <w:b w:val="0"/>
          <w:szCs w:val="24"/>
          <w:lang w:val="cs-CZ"/>
        </w:rPr>
      </w:pPr>
      <w:r w:rsidRPr="002167B2">
        <w:rPr>
          <w:rFonts w:eastAsia="Verdana"/>
          <w:b w:val="0"/>
          <w:szCs w:val="24"/>
          <w:lang w:val="cs-CZ"/>
        </w:rPr>
        <w:t xml:space="preserve">FK VIKTORIA ŽIŽKOV je povinna uhradit pohledávku specifikovanou v čl. I. odst. 3 způsobem podle čl. II. odst. 2 a pohledávku specifikovanou v čl. I. odst. 2 způsobem podle čl. II. odst. 3 při dodržení pravidla, že započne s úhradou pohledávky specifikované v čl. I. odst. 2 až po zaplacení pohledávky čl. I. odst. 3 </w:t>
      </w:r>
      <w:proofErr w:type="gramStart"/>
      <w:r w:rsidRPr="002167B2">
        <w:rPr>
          <w:rFonts w:eastAsia="Verdana"/>
          <w:b w:val="0"/>
          <w:szCs w:val="24"/>
          <w:lang w:val="cs-CZ"/>
        </w:rPr>
        <w:t>této</w:t>
      </w:r>
      <w:proofErr w:type="gramEnd"/>
      <w:r w:rsidRPr="002167B2">
        <w:rPr>
          <w:rFonts w:eastAsia="Verdana"/>
          <w:b w:val="0"/>
          <w:szCs w:val="24"/>
          <w:lang w:val="cs-CZ"/>
        </w:rPr>
        <w:t xml:space="preserve"> dohody. </w:t>
      </w:r>
      <w:r w:rsidR="00C46CA9" w:rsidRPr="002167B2">
        <w:rPr>
          <w:rFonts w:eastAsia="Verdana"/>
          <w:b w:val="0"/>
          <w:szCs w:val="24"/>
          <w:lang w:val="cs-CZ"/>
        </w:rPr>
        <w:t>Platby</w:t>
      </w:r>
      <w:r w:rsidRPr="002167B2">
        <w:rPr>
          <w:rFonts w:eastAsia="Verdana"/>
          <w:b w:val="0"/>
          <w:szCs w:val="24"/>
          <w:lang w:val="cs-CZ"/>
        </w:rPr>
        <w:t xml:space="preserve"> FK </w:t>
      </w:r>
      <w:r w:rsidR="009914B1">
        <w:rPr>
          <w:rFonts w:eastAsia="Verdana"/>
          <w:b w:val="0"/>
          <w:szCs w:val="24"/>
          <w:lang w:val="cs-CZ"/>
        </w:rPr>
        <w:t>VI</w:t>
      </w:r>
      <w:r w:rsidR="00F43AD0" w:rsidRPr="005036A4">
        <w:rPr>
          <w:rFonts w:eastAsia="Verdana"/>
          <w:b w:val="0"/>
          <w:szCs w:val="24"/>
          <w:lang w:val="cs-CZ"/>
        </w:rPr>
        <w:t>K</w:t>
      </w:r>
      <w:r w:rsidR="009914B1">
        <w:rPr>
          <w:rFonts w:eastAsia="Verdana"/>
          <w:b w:val="0"/>
          <w:szCs w:val="24"/>
          <w:lang w:val="cs-CZ"/>
        </w:rPr>
        <w:t>T</w:t>
      </w:r>
      <w:r w:rsidR="00F43AD0" w:rsidRPr="005036A4">
        <w:rPr>
          <w:rFonts w:eastAsia="Verdana"/>
          <w:b w:val="0"/>
          <w:szCs w:val="24"/>
          <w:lang w:val="cs-CZ"/>
        </w:rPr>
        <w:t>ORIA</w:t>
      </w:r>
      <w:r w:rsidRPr="002167B2">
        <w:rPr>
          <w:rFonts w:eastAsia="Verdana"/>
          <w:b w:val="0"/>
          <w:szCs w:val="24"/>
          <w:lang w:val="cs-CZ"/>
        </w:rPr>
        <w:t xml:space="preserve"> ŽIŽKOV </w:t>
      </w:r>
      <w:r w:rsidR="00C46CA9" w:rsidRPr="002167B2">
        <w:rPr>
          <w:rFonts w:eastAsia="Verdana"/>
          <w:b w:val="0"/>
          <w:szCs w:val="24"/>
          <w:lang w:val="cs-CZ"/>
        </w:rPr>
        <w:t>se započítávají</w:t>
      </w:r>
      <w:r w:rsidRPr="002167B2">
        <w:rPr>
          <w:rFonts w:eastAsia="Verdana"/>
          <w:b w:val="0"/>
          <w:szCs w:val="24"/>
          <w:lang w:val="cs-CZ"/>
        </w:rPr>
        <w:t xml:space="preserve"> podle pravidla uvedeného v předchozí větě; přitom se platba započítává ne</w:t>
      </w:r>
      <w:r w:rsidR="007C647F">
        <w:rPr>
          <w:rFonts w:eastAsia="Verdana"/>
          <w:b w:val="0"/>
          <w:szCs w:val="24"/>
          <w:lang w:val="cs-CZ"/>
        </w:rPr>
        <w:t>jprve na jistinu splácené</w:t>
      </w:r>
      <w:r w:rsidRPr="002167B2">
        <w:rPr>
          <w:rFonts w:eastAsia="Verdana"/>
          <w:b w:val="0"/>
          <w:szCs w:val="24"/>
          <w:lang w:val="cs-CZ"/>
        </w:rPr>
        <w:t xml:space="preserve"> </w:t>
      </w:r>
      <w:r w:rsidR="007C647F">
        <w:rPr>
          <w:rFonts w:eastAsia="Verdana"/>
          <w:b w:val="0"/>
          <w:szCs w:val="24"/>
          <w:lang w:val="cs-CZ"/>
        </w:rPr>
        <w:t>pohledávky a teprve poté na její</w:t>
      </w:r>
      <w:r w:rsidRPr="002167B2">
        <w:rPr>
          <w:rFonts w:eastAsia="Verdana"/>
          <w:b w:val="0"/>
          <w:szCs w:val="24"/>
          <w:lang w:val="cs-CZ"/>
        </w:rPr>
        <w:t xml:space="preserve"> příslušenství.</w:t>
      </w:r>
    </w:p>
    <w:p w:rsidR="008713FC" w:rsidRPr="00CA772E" w:rsidRDefault="008713FC" w:rsidP="008713FC">
      <w:pPr>
        <w:pStyle w:val="Zkladntext"/>
        <w:numPr>
          <w:ilvl w:val="0"/>
          <w:numId w:val="5"/>
        </w:numPr>
        <w:ind w:right="142"/>
        <w:jc w:val="both"/>
        <w:rPr>
          <w:rFonts w:eastAsia="Verdana"/>
          <w:b w:val="0"/>
          <w:szCs w:val="24"/>
          <w:lang w:val="cs-CZ"/>
        </w:rPr>
      </w:pPr>
      <w:r w:rsidRPr="002167B2">
        <w:rPr>
          <w:b w:val="0"/>
          <w:szCs w:val="24"/>
          <w:lang w:val="cs-CZ"/>
        </w:rPr>
        <w:t xml:space="preserve">Bude-li FK VIKTORIA ŽIŽKOV řádně a včas plnit své povinnosti dle čl. II. odst. 2 a odst. 3 této dohody nebo prodlení s jejich plněním nepřekročí 14 dnů a </w:t>
      </w:r>
      <w:r>
        <w:rPr>
          <w:b w:val="0"/>
          <w:szCs w:val="24"/>
          <w:lang w:val="cs-CZ"/>
        </w:rPr>
        <w:t xml:space="preserve">zároveň neporuší ani žádnou z jiných povinností dle této dohody, městská část se zdrží podání exekučního návrhu k nucenému vymáhání svých pohledávek specifikovaných v čl. I. odst. 2 </w:t>
      </w:r>
      <w:proofErr w:type="gramStart"/>
      <w:r>
        <w:rPr>
          <w:b w:val="0"/>
          <w:szCs w:val="24"/>
          <w:lang w:val="cs-CZ"/>
        </w:rPr>
        <w:t>této</w:t>
      </w:r>
      <w:proofErr w:type="gramEnd"/>
      <w:r>
        <w:rPr>
          <w:b w:val="0"/>
          <w:szCs w:val="24"/>
          <w:lang w:val="cs-CZ"/>
        </w:rPr>
        <w:t xml:space="preserve"> dohody v exekuci. </w:t>
      </w:r>
    </w:p>
    <w:p w:rsidR="008713FC" w:rsidRPr="00B46DBE" w:rsidRDefault="008713FC" w:rsidP="008713FC">
      <w:pPr>
        <w:pStyle w:val="Zkladntext"/>
        <w:numPr>
          <w:ilvl w:val="0"/>
          <w:numId w:val="5"/>
        </w:numPr>
        <w:ind w:right="142"/>
        <w:jc w:val="both"/>
        <w:rPr>
          <w:rFonts w:eastAsia="Verdana"/>
          <w:b w:val="0"/>
          <w:szCs w:val="24"/>
          <w:lang w:val="cs-CZ"/>
        </w:rPr>
      </w:pPr>
      <w:r>
        <w:rPr>
          <w:b w:val="0"/>
          <w:szCs w:val="24"/>
          <w:lang w:val="cs-CZ"/>
        </w:rPr>
        <w:t xml:space="preserve">FK VIKTORIA ŽIŽKOV není </w:t>
      </w:r>
      <w:r w:rsidR="00CA5006">
        <w:rPr>
          <w:b w:val="0"/>
          <w:szCs w:val="24"/>
          <w:lang w:val="cs-CZ"/>
        </w:rPr>
        <w:t xml:space="preserve">až do zaplacení všech pohledávek podle této dohody </w:t>
      </w:r>
      <w:r>
        <w:rPr>
          <w:b w:val="0"/>
          <w:szCs w:val="24"/>
          <w:lang w:val="cs-CZ"/>
        </w:rPr>
        <w:t>oprávněn</w:t>
      </w:r>
      <w:r w:rsidR="002167B2">
        <w:rPr>
          <w:b w:val="0"/>
          <w:szCs w:val="24"/>
          <w:lang w:val="cs-CZ"/>
        </w:rPr>
        <w:t>a</w:t>
      </w:r>
      <w:r>
        <w:rPr>
          <w:b w:val="0"/>
          <w:szCs w:val="24"/>
          <w:lang w:val="cs-CZ"/>
        </w:rPr>
        <w:t xml:space="preserve"> jednostranně započíst žádné své pohledávky proti jakýmkoliv pohledávkám městské části.</w:t>
      </w:r>
    </w:p>
    <w:p w:rsidR="008713FC" w:rsidRPr="009D7A2E" w:rsidRDefault="008713FC" w:rsidP="008713FC">
      <w:pPr>
        <w:pStyle w:val="Normln0"/>
        <w:jc w:val="both"/>
        <w:rPr>
          <w:rFonts w:eastAsia="Verdana"/>
          <w:bCs/>
          <w:sz w:val="24"/>
          <w:szCs w:val="24"/>
        </w:rPr>
      </w:pPr>
    </w:p>
    <w:p w:rsidR="008713FC" w:rsidRDefault="008713FC" w:rsidP="008713FC">
      <w:pPr>
        <w:pStyle w:val="Zkladntext"/>
        <w:jc w:val="both"/>
        <w:rPr>
          <w:rFonts w:eastAsia="Verdana"/>
          <w:b w:val="0"/>
          <w:bCs/>
          <w:szCs w:val="24"/>
          <w:lang w:val="cs-CZ"/>
        </w:rPr>
      </w:pPr>
      <w:r>
        <w:rPr>
          <w:rFonts w:eastAsia="Verdana"/>
          <w:b w:val="0"/>
          <w:bCs/>
          <w:szCs w:val="24"/>
          <w:lang w:val="cs-CZ"/>
        </w:rPr>
        <w:t xml:space="preserve">   </w:t>
      </w:r>
    </w:p>
    <w:p w:rsidR="008713FC" w:rsidRPr="00485AF0" w:rsidRDefault="008713FC" w:rsidP="008713FC">
      <w:pPr>
        <w:pStyle w:val="Zkladntext"/>
        <w:jc w:val="center"/>
        <w:rPr>
          <w:szCs w:val="24"/>
          <w:lang w:val="cs-CZ"/>
        </w:rPr>
      </w:pPr>
      <w:r>
        <w:rPr>
          <w:szCs w:val="24"/>
          <w:lang w:val="cs-CZ"/>
        </w:rPr>
        <w:t>III</w:t>
      </w:r>
      <w:r w:rsidRPr="00485AF0">
        <w:rPr>
          <w:szCs w:val="24"/>
          <w:lang w:val="cs-CZ"/>
        </w:rPr>
        <w:t>.</w:t>
      </w:r>
    </w:p>
    <w:p w:rsidR="008713FC" w:rsidRPr="00485AF0" w:rsidRDefault="008713FC" w:rsidP="008713FC">
      <w:pPr>
        <w:pStyle w:val="Zkladntext"/>
        <w:jc w:val="center"/>
        <w:rPr>
          <w:b w:val="0"/>
          <w:iCs/>
          <w:szCs w:val="24"/>
          <w:lang w:val="cs-CZ"/>
        </w:rPr>
      </w:pPr>
      <w:r w:rsidRPr="00485AF0">
        <w:rPr>
          <w:szCs w:val="24"/>
          <w:lang w:val="cs-CZ"/>
        </w:rPr>
        <w:t>Závěrečná</w:t>
      </w:r>
      <w:r w:rsidRPr="00485AF0">
        <w:rPr>
          <w:rFonts w:eastAsia="Verdana"/>
          <w:szCs w:val="24"/>
          <w:lang w:val="cs-CZ"/>
        </w:rPr>
        <w:t xml:space="preserve"> </w:t>
      </w:r>
      <w:r w:rsidRPr="00485AF0">
        <w:rPr>
          <w:szCs w:val="24"/>
          <w:lang w:val="cs-CZ"/>
        </w:rPr>
        <w:t>ustanovení</w:t>
      </w:r>
    </w:p>
    <w:p w:rsidR="008713FC" w:rsidRDefault="008713FC" w:rsidP="008713FC">
      <w:pPr>
        <w:pStyle w:val="Lukas"/>
        <w:rPr>
          <w:rFonts w:ascii="Times New Roman" w:hAnsi="Times New Roman"/>
          <w:sz w:val="24"/>
        </w:rPr>
      </w:pPr>
    </w:p>
    <w:p w:rsidR="008713FC" w:rsidRDefault="008713FC" w:rsidP="008713FC">
      <w:pPr>
        <w:pStyle w:val="Lukas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Smluvní strany tímto deklarují, že v budoucnu vyvinou snahu, kterou na nich lze spravedlivě požadovat, k narovnání či vypořádání práv a povinností v čl. I. odst. 4 </w:t>
      </w:r>
      <w:proofErr w:type="gramStart"/>
      <w:r>
        <w:rPr>
          <w:rFonts w:ascii="Times New Roman" w:hAnsi="Times New Roman"/>
          <w:sz w:val="24"/>
        </w:rPr>
        <w:t>této</w:t>
      </w:r>
      <w:proofErr w:type="gramEnd"/>
      <w:r>
        <w:rPr>
          <w:rFonts w:ascii="Times New Roman" w:hAnsi="Times New Roman"/>
          <w:sz w:val="24"/>
        </w:rPr>
        <w:t xml:space="preserve"> dohody, jakož i případných dalších souvisejících nároků. </w:t>
      </w:r>
    </w:p>
    <w:p w:rsidR="008713FC" w:rsidRDefault="008713FC" w:rsidP="008713FC">
      <w:pPr>
        <w:pStyle w:val="Lukas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713FC" w:rsidRDefault="008713FC" w:rsidP="008713FC">
      <w:pPr>
        <w:pStyle w:val="Lukas"/>
        <w:numPr>
          <w:ilvl w:val="0"/>
          <w:numId w:val="4"/>
        </w:numPr>
        <w:rPr>
          <w:rFonts w:ascii="Times New Roman" w:hAnsi="Times New Roman"/>
          <w:sz w:val="24"/>
        </w:rPr>
      </w:pPr>
      <w:r w:rsidRPr="00485AF0">
        <w:rPr>
          <w:rFonts w:ascii="Times New Roman" w:hAnsi="Times New Roman"/>
          <w:sz w:val="24"/>
        </w:rPr>
        <w:t>Tato</w:t>
      </w:r>
      <w:r w:rsidRPr="00485AF0">
        <w:rPr>
          <w:rFonts w:ascii="Times New Roman" w:eastAsia="Verdana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 w:rsidRPr="00485AF0">
        <w:rPr>
          <w:rFonts w:ascii="Times New Roman" w:hAnsi="Times New Roman"/>
          <w:sz w:val="24"/>
        </w:rPr>
        <w:t>ohoda</w:t>
      </w:r>
      <w:r w:rsidRPr="00485AF0">
        <w:rPr>
          <w:rFonts w:ascii="Times New Roman" w:eastAsia="Verdana" w:hAnsi="Times New Roman"/>
          <w:sz w:val="24"/>
        </w:rPr>
        <w:t xml:space="preserve"> </w:t>
      </w:r>
      <w:r w:rsidRPr="00485AF0">
        <w:rPr>
          <w:rFonts w:ascii="Times New Roman" w:hAnsi="Times New Roman"/>
          <w:sz w:val="24"/>
        </w:rPr>
        <w:t>je</w:t>
      </w:r>
      <w:r w:rsidRPr="00485AF0">
        <w:rPr>
          <w:rFonts w:ascii="Times New Roman" w:eastAsia="Verdana" w:hAnsi="Times New Roman"/>
          <w:sz w:val="24"/>
        </w:rPr>
        <w:t xml:space="preserve"> </w:t>
      </w:r>
      <w:r w:rsidRPr="00485AF0">
        <w:rPr>
          <w:rFonts w:ascii="Times New Roman" w:hAnsi="Times New Roman"/>
          <w:sz w:val="24"/>
        </w:rPr>
        <w:t>uzavřena</w:t>
      </w:r>
      <w:r w:rsidRPr="00485AF0">
        <w:rPr>
          <w:rFonts w:ascii="Times New Roman" w:eastAsia="Verdana" w:hAnsi="Times New Roman"/>
          <w:sz w:val="24"/>
        </w:rPr>
        <w:t xml:space="preserve"> </w:t>
      </w:r>
      <w:r w:rsidRPr="00485AF0">
        <w:rPr>
          <w:rFonts w:ascii="Times New Roman" w:hAnsi="Times New Roman"/>
          <w:sz w:val="24"/>
        </w:rPr>
        <w:t>a</w:t>
      </w:r>
      <w:r w:rsidRPr="00485AF0">
        <w:rPr>
          <w:rFonts w:ascii="Times New Roman" w:eastAsia="Verdana" w:hAnsi="Times New Roman"/>
          <w:sz w:val="24"/>
        </w:rPr>
        <w:t xml:space="preserve"> </w:t>
      </w:r>
      <w:r w:rsidRPr="00485AF0">
        <w:rPr>
          <w:rFonts w:ascii="Times New Roman" w:hAnsi="Times New Roman"/>
          <w:sz w:val="24"/>
        </w:rPr>
        <w:t>nabývá</w:t>
      </w:r>
      <w:r w:rsidRPr="00485AF0">
        <w:rPr>
          <w:rFonts w:ascii="Times New Roman" w:eastAsia="Verdana" w:hAnsi="Times New Roman"/>
          <w:sz w:val="24"/>
        </w:rPr>
        <w:t xml:space="preserve"> </w:t>
      </w:r>
      <w:r w:rsidRPr="00485AF0">
        <w:rPr>
          <w:rFonts w:ascii="Times New Roman" w:hAnsi="Times New Roman"/>
          <w:sz w:val="24"/>
        </w:rPr>
        <w:t>účinnosti</w:t>
      </w:r>
      <w:r w:rsidRPr="00485AF0">
        <w:rPr>
          <w:rFonts w:ascii="Times New Roman" w:eastAsia="Verdana" w:hAnsi="Times New Roman"/>
          <w:sz w:val="24"/>
        </w:rPr>
        <w:t xml:space="preserve"> </w:t>
      </w:r>
      <w:r w:rsidRPr="00485AF0">
        <w:rPr>
          <w:rFonts w:ascii="Times New Roman" w:hAnsi="Times New Roman"/>
          <w:sz w:val="24"/>
        </w:rPr>
        <w:t>dnem</w:t>
      </w:r>
      <w:r w:rsidRPr="00485AF0">
        <w:rPr>
          <w:rFonts w:ascii="Times New Roman" w:eastAsia="Verdana" w:hAnsi="Times New Roman"/>
          <w:sz w:val="24"/>
        </w:rPr>
        <w:t xml:space="preserve"> </w:t>
      </w:r>
      <w:r w:rsidRPr="00485AF0">
        <w:rPr>
          <w:rFonts w:ascii="Times New Roman" w:hAnsi="Times New Roman"/>
          <w:sz w:val="24"/>
        </w:rPr>
        <w:t>jejího</w:t>
      </w:r>
      <w:r w:rsidRPr="00485AF0">
        <w:rPr>
          <w:rFonts w:ascii="Times New Roman" w:eastAsia="Verdana" w:hAnsi="Times New Roman"/>
          <w:sz w:val="24"/>
        </w:rPr>
        <w:t xml:space="preserve"> </w:t>
      </w:r>
      <w:r w:rsidRPr="00485AF0">
        <w:rPr>
          <w:rFonts w:ascii="Times New Roman" w:hAnsi="Times New Roman"/>
          <w:sz w:val="24"/>
        </w:rPr>
        <w:t>podpisu</w:t>
      </w:r>
      <w:r w:rsidRPr="00485AF0">
        <w:rPr>
          <w:rFonts w:ascii="Times New Roman" w:eastAsia="Verdana" w:hAnsi="Times New Roman"/>
          <w:sz w:val="24"/>
        </w:rPr>
        <w:t xml:space="preserve"> oběma </w:t>
      </w:r>
      <w:r>
        <w:rPr>
          <w:rFonts w:ascii="Times New Roman" w:eastAsia="Verdana" w:hAnsi="Times New Roman"/>
          <w:sz w:val="24"/>
        </w:rPr>
        <w:t>s</w:t>
      </w:r>
      <w:r w:rsidRPr="00485AF0">
        <w:rPr>
          <w:rFonts w:ascii="Times New Roman" w:eastAsia="Verdana" w:hAnsi="Times New Roman"/>
          <w:sz w:val="24"/>
        </w:rPr>
        <w:t>mluvními stranami</w:t>
      </w:r>
      <w:r w:rsidRPr="00485AF0">
        <w:rPr>
          <w:rFonts w:ascii="Times New Roman" w:hAnsi="Times New Roman"/>
          <w:sz w:val="24"/>
        </w:rPr>
        <w:t>.</w:t>
      </w:r>
    </w:p>
    <w:p w:rsidR="008713FC" w:rsidRPr="00485AF0" w:rsidRDefault="008713FC" w:rsidP="008713FC">
      <w:pPr>
        <w:pStyle w:val="Lukas"/>
        <w:rPr>
          <w:rFonts w:ascii="Times New Roman" w:hAnsi="Times New Roman"/>
          <w:sz w:val="24"/>
        </w:rPr>
      </w:pPr>
    </w:p>
    <w:p w:rsidR="008713FC" w:rsidRDefault="008713FC" w:rsidP="008713FC">
      <w:pPr>
        <w:pStyle w:val="Lukas"/>
        <w:numPr>
          <w:ilvl w:val="0"/>
          <w:numId w:val="4"/>
        </w:numPr>
        <w:rPr>
          <w:rFonts w:ascii="Times New Roman" w:hAnsi="Times New Roman"/>
          <w:sz w:val="24"/>
          <w:lang w:eastAsia="cs-CZ"/>
        </w:rPr>
      </w:pPr>
      <w:r w:rsidRPr="00485AF0">
        <w:rPr>
          <w:rFonts w:ascii="Times New Roman" w:hAnsi="Times New Roman"/>
          <w:sz w:val="24"/>
          <w:lang w:eastAsia="cs-CZ"/>
        </w:rPr>
        <w:lastRenderedPageBreak/>
        <w:t xml:space="preserve">Tato </w:t>
      </w:r>
      <w:r>
        <w:rPr>
          <w:rFonts w:ascii="Times New Roman" w:hAnsi="Times New Roman"/>
          <w:sz w:val="24"/>
          <w:lang w:eastAsia="cs-CZ"/>
        </w:rPr>
        <w:t>d</w:t>
      </w:r>
      <w:r w:rsidRPr="00485AF0">
        <w:rPr>
          <w:rFonts w:ascii="Times New Roman" w:hAnsi="Times New Roman"/>
          <w:sz w:val="24"/>
          <w:lang w:eastAsia="cs-CZ"/>
        </w:rPr>
        <w:t>ohoda, jakož i práva a povinnosti vzniklé na</w:t>
      </w:r>
      <w:r>
        <w:rPr>
          <w:rFonts w:ascii="Times New Roman" w:hAnsi="Times New Roman"/>
          <w:sz w:val="24"/>
          <w:lang w:eastAsia="cs-CZ"/>
        </w:rPr>
        <w:t xml:space="preserve"> jejím</w:t>
      </w:r>
      <w:r w:rsidRPr="00485AF0">
        <w:rPr>
          <w:rFonts w:ascii="Times New Roman" w:hAnsi="Times New Roman"/>
          <w:sz w:val="24"/>
          <w:lang w:eastAsia="cs-CZ"/>
        </w:rPr>
        <w:t xml:space="preserve"> základě nebo v souvislosti s ní, se řídí právním řádem České republiky, zejména zákonem č. 89/2012 Sb., občanským zákoníkem, v platném znění, a případné spory vyplývající z této </w:t>
      </w:r>
      <w:r>
        <w:rPr>
          <w:rFonts w:ascii="Times New Roman" w:hAnsi="Times New Roman"/>
          <w:sz w:val="24"/>
          <w:lang w:eastAsia="cs-CZ"/>
        </w:rPr>
        <w:t>d</w:t>
      </w:r>
      <w:r w:rsidRPr="00485AF0">
        <w:rPr>
          <w:rFonts w:ascii="Times New Roman" w:hAnsi="Times New Roman"/>
          <w:sz w:val="24"/>
          <w:lang w:eastAsia="cs-CZ"/>
        </w:rPr>
        <w:t>ohody budou řešeny před místně a věcně příslušnými soudy České republiky.</w:t>
      </w:r>
    </w:p>
    <w:p w:rsidR="008713FC" w:rsidRDefault="008713FC" w:rsidP="008713FC">
      <w:pPr>
        <w:pStyle w:val="Lukas"/>
        <w:ind w:left="720"/>
        <w:rPr>
          <w:rFonts w:ascii="Times New Roman" w:hAnsi="Times New Roman"/>
          <w:sz w:val="24"/>
          <w:lang w:eastAsia="cs-CZ"/>
        </w:rPr>
      </w:pPr>
    </w:p>
    <w:p w:rsidR="008713FC" w:rsidRDefault="008713FC" w:rsidP="008713FC">
      <w:pPr>
        <w:pStyle w:val="Lukas"/>
        <w:numPr>
          <w:ilvl w:val="0"/>
          <w:numId w:val="4"/>
        </w:numPr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Za účelem vyloučení pochybností smluvní strany prohlašují, že tato dohoda nemá vliv na splatnost pravomocně přiznaných pohledávek městské části dle čl. I. odst. 2 této dohody a ve vztahu k těmto pohledávkám není dohodou o plnění dluhu ve splátkách ve smyslu § 1931 občanského zákoníku č. 89/2012 Sb.</w:t>
      </w:r>
    </w:p>
    <w:p w:rsidR="008713FC" w:rsidRDefault="008713FC" w:rsidP="008713FC">
      <w:pPr>
        <w:pStyle w:val="Default"/>
      </w:pPr>
    </w:p>
    <w:p w:rsidR="008713FC" w:rsidRPr="002B3938" w:rsidRDefault="008713FC" w:rsidP="008713FC">
      <w:pPr>
        <w:pStyle w:val="Default"/>
        <w:numPr>
          <w:ilvl w:val="0"/>
          <w:numId w:val="4"/>
        </w:numPr>
        <w:jc w:val="both"/>
      </w:pPr>
      <w:r w:rsidRPr="002B3938">
        <w:rPr>
          <w:iCs/>
        </w:rPr>
        <w:t xml:space="preserve">Smluvní strany berou na vědomí, že podpora spočívající v dohodě o splátkách dle čl. II. odst. 2 této dohody </w:t>
      </w:r>
      <w:r w:rsidR="002B3938" w:rsidRPr="002B3938">
        <w:rPr>
          <w:iCs/>
        </w:rPr>
        <w:t>a sjednání pravi</w:t>
      </w:r>
      <w:r w:rsidR="007C647F">
        <w:rPr>
          <w:iCs/>
        </w:rPr>
        <w:t>d</w:t>
      </w:r>
      <w:r w:rsidR="002B3938" w:rsidRPr="002B3938">
        <w:rPr>
          <w:iCs/>
        </w:rPr>
        <w:t xml:space="preserve">la o započítání plnění na jistinu a příslušenství </w:t>
      </w:r>
      <w:r w:rsidR="007C647F">
        <w:rPr>
          <w:iCs/>
        </w:rPr>
        <w:t xml:space="preserve">pohledávky dle čl. II. odst. 4 </w:t>
      </w:r>
      <w:proofErr w:type="gramStart"/>
      <w:r w:rsidR="007C647F">
        <w:rPr>
          <w:iCs/>
        </w:rPr>
        <w:t>této</w:t>
      </w:r>
      <w:proofErr w:type="gramEnd"/>
      <w:r w:rsidR="007C647F">
        <w:rPr>
          <w:iCs/>
        </w:rPr>
        <w:t xml:space="preserve"> dohody</w:t>
      </w:r>
      <w:r w:rsidR="002B3938" w:rsidRPr="002B3938">
        <w:rPr>
          <w:iCs/>
        </w:rPr>
        <w:t xml:space="preserve"> </w:t>
      </w:r>
      <w:r w:rsidRPr="002B3938">
        <w:rPr>
          <w:iCs/>
        </w:rPr>
        <w:t xml:space="preserve">je veřejnou podporou ve smyslu čl. 107 Smlouvy o fungování Evropské unie. Podpora na základě této dohody je poskytována v souladu s nařízením Komise (EU) č. 1407/2013 ze dne 18. prosince 2013 o použití článků 107 a 108 Smlouvy o fungování Evropské unie na podporu de </w:t>
      </w:r>
      <w:proofErr w:type="spellStart"/>
      <w:r w:rsidRPr="002B3938">
        <w:rPr>
          <w:iCs/>
        </w:rPr>
        <w:t>minimis</w:t>
      </w:r>
      <w:proofErr w:type="spellEnd"/>
      <w:r w:rsidRPr="002B3938">
        <w:rPr>
          <w:iCs/>
        </w:rPr>
        <w:t xml:space="preserve"> (</w:t>
      </w:r>
      <w:proofErr w:type="spellStart"/>
      <w:r w:rsidRPr="002B3938">
        <w:rPr>
          <w:iCs/>
        </w:rPr>
        <w:t>Úř</w:t>
      </w:r>
      <w:proofErr w:type="spellEnd"/>
      <w:r w:rsidRPr="002B3938">
        <w:rPr>
          <w:iCs/>
        </w:rPr>
        <w:t xml:space="preserve">. </w:t>
      </w:r>
      <w:proofErr w:type="spellStart"/>
      <w:proofErr w:type="gramStart"/>
      <w:r w:rsidRPr="002B3938">
        <w:rPr>
          <w:iCs/>
        </w:rPr>
        <w:t>věst</w:t>
      </w:r>
      <w:proofErr w:type="spellEnd"/>
      <w:proofErr w:type="gramEnd"/>
      <w:r w:rsidRPr="002B3938">
        <w:rPr>
          <w:iCs/>
        </w:rPr>
        <w:t xml:space="preserve">. L 352, 24. 12. 2013, s. 1). </w:t>
      </w:r>
    </w:p>
    <w:p w:rsidR="008713FC" w:rsidRPr="00485AF0" w:rsidRDefault="008713FC" w:rsidP="008713FC">
      <w:pPr>
        <w:pStyle w:val="Lukas"/>
        <w:rPr>
          <w:rFonts w:ascii="Times New Roman" w:hAnsi="Times New Roman"/>
          <w:sz w:val="24"/>
          <w:lang w:eastAsia="cs-CZ"/>
        </w:rPr>
      </w:pPr>
    </w:p>
    <w:p w:rsidR="008713FC" w:rsidRPr="00485AF0" w:rsidRDefault="008713FC" w:rsidP="008713FC">
      <w:pPr>
        <w:pStyle w:val="Lukas"/>
        <w:numPr>
          <w:ilvl w:val="0"/>
          <w:numId w:val="4"/>
        </w:numPr>
        <w:rPr>
          <w:rFonts w:ascii="Times New Roman" w:hAnsi="Times New Roman"/>
          <w:sz w:val="24"/>
          <w:lang w:eastAsia="cs-CZ"/>
        </w:rPr>
      </w:pPr>
      <w:r w:rsidRPr="00485AF0">
        <w:rPr>
          <w:rFonts w:ascii="Times New Roman" w:hAnsi="Times New Roman"/>
          <w:sz w:val="24"/>
          <w:lang w:eastAsia="cs-CZ"/>
        </w:rPr>
        <w:t xml:space="preserve">Tuto </w:t>
      </w:r>
      <w:r>
        <w:rPr>
          <w:rFonts w:ascii="Times New Roman" w:hAnsi="Times New Roman"/>
          <w:sz w:val="24"/>
          <w:lang w:eastAsia="cs-CZ"/>
        </w:rPr>
        <w:t>d</w:t>
      </w:r>
      <w:r w:rsidRPr="00485AF0">
        <w:rPr>
          <w:rFonts w:ascii="Times New Roman" w:hAnsi="Times New Roman"/>
          <w:sz w:val="24"/>
          <w:lang w:eastAsia="cs-CZ"/>
        </w:rPr>
        <w:t>ohodu je možn</w:t>
      </w:r>
      <w:r>
        <w:rPr>
          <w:rFonts w:ascii="Times New Roman" w:hAnsi="Times New Roman"/>
          <w:sz w:val="24"/>
          <w:lang w:eastAsia="cs-CZ"/>
        </w:rPr>
        <w:t>é měnit pouze písemnou dohodou s</w:t>
      </w:r>
      <w:r w:rsidRPr="00485AF0">
        <w:rPr>
          <w:rFonts w:ascii="Times New Roman" w:hAnsi="Times New Roman"/>
          <w:sz w:val="24"/>
          <w:lang w:eastAsia="cs-CZ"/>
        </w:rPr>
        <w:t xml:space="preserve">mluvních stran ve formě číslovaných dodatků této </w:t>
      </w:r>
      <w:r>
        <w:rPr>
          <w:rFonts w:ascii="Times New Roman" w:hAnsi="Times New Roman"/>
          <w:sz w:val="24"/>
          <w:lang w:eastAsia="cs-CZ"/>
        </w:rPr>
        <w:t>d</w:t>
      </w:r>
      <w:r w:rsidRPr="00485AF0">
        <w:rPr>
          <w:rFonts w:ascii="Times New Roman" w:hAnsi="Times New Roman"/>
          <w:sz w:val="24"/>
          <w:lang w:eastAsia="cs-CZ"/>
        </w:rPr>
        <w:t xml:space="preserve">ohody podepsaných oprávněnými zástupci obou </w:t>
      </w:r>
      <w:r>
        <w:rPr>
          <w:rFonts w:ascii="Times New Roman" w:hAnsi="Times New Roman"/>
          <w:sz w:val="24"/>
          <w:lang w:eastAsia="cs-CZ"/>
        </w:rPr>
        <w:t>s</w:t>
      </w:r>
      <w:r w:rsidRPr="00485AF0">
        <w:rPr>
          <w:rFonts w:ascii="Times New Roman" w:hAnsi="Times New Roman"/>
          <w:sz w:val="24"/>
          <w:lang w:eastAsia="cs-CZ"/>
        </w:rPr>
        <w:t>mluvních stran.</w:t>
      </w:r>
    </w:p>
    <w:p w:rsidR="008713FC" w:rsidRPr="00485AF0" w:rsidRDefault="008713FC" w:rsidP="008713FC">
      <w:pPr>
        <w:pStyle w:val="Lukas"/>
        <w:rPr>
          <w:rFonts w:ascii="Times New Roman" w:hAnsi="Times New Roman"/>
          <w:sz w:val="24"/>
          <w:lang w:eastAsia="cs-CZ"/>
        </w:rPr>
      </w:pPr>
    </w:p>
    <w:p w:rsidR="008713FC" w:rsidRDefault="008713FC" w:rsidP="008713FC">
      <w:pPr>
        <w:pStyle w:val="Lukas"/>
        <w:numPr>
          <w:ilvl w:val="0"/>
          <w:numId w:val="4"/>
        </w:numPr>
        <w:rPr>
          <w:rFonts w:ascii="Times New Roman" w:hAnsi="Times New Roman"/>
          <w:sz w:val="24"/>
          <w:lang w:eastAsia="cs-CZ"/>
        </w:rPr>
      </w:pPr>
      <w:r w:rsidRPr="00485AF0">
        <w:rPr>
          <w:rFonts w:ascii="Times New Roman" w:hAnsi="Times New Roman"/>
          <w:sz w:val="24"/>
          <w:lang w:eastAsia="cs-CZ"/>
        </w:rPr>
        <w:t xml:space="preserve">Je-li nebo stane-li se některé ustanovení této </w:t>
      </w:r>
      <w:r>
        <w:rPr>
          <w:rFonts w:ascii="Times New Roman" w:hAnsi="Times New Roman"/>
          <w:sz w:val="24"/>
          <w:lang w:eastAsia="cs-CZ"/>
        </w:rPr>
        <w:t xml:space="preserve">dohody neplatným </w:t>
      </w:r>
      <w:r w:rsidRPr="00485AF0">
        <w:rPr>
          <w:rFonts w:ascii="Times New Roman" w:hAnsi="Times New Roman"/>
          <w:sz w:val="24"/>
          <w:lang w:eastAsia="cs-CZ"/>
        </w:rPr>
        <w:t>nebo neúčinný</w:t>
      </w:r>
      <w:r>
        <w:rPr>
          <w:rFonts w:ascii="Times New Roman" w:hAnsi="Times New Roman"/>
          <w:sz w:val="24"/>
          <w:lang w:eastAsia="cs-CZ"/>
        </w:rPr>
        <w:t xml:space="preserve">m, nedotýká se tato neplatnost </w:t>
      </w:r>
      <w:r w:rsidRPr="00485AF0">
        <w:rPr>
          <w:rFonts w:ascii="Times New Roman" w:hAnsi="Times New Roman"/>
          <w:sz w:val="24"/>
          <w:lang w:eastAsia="cs-CZ"/>
        </w:rPr>
        <w:t xml:space="preserve">či neúčinnost ostatních ustanovení této </w:t>
      </w:r>
      <w:r>
        <w:rPr>
          <w:rFonts w:ascii="Times New Roman" w:hAnsi="Times New Roman"/>
          <w:sz w:val="24"/>
          <w:lang w:eastAsia="cs-CZ"/>
        </w:rPr>
        <w:t>dohody.</w:t>
      </w:r>
    </w:p>
    <w:p w:rsidR="008713FC" w:rsidRDefault="008713FC" w:rsidP="008713FC">
      <w:pPr>
        <w:pStyle w:val="Lukas"/>
        <w:ind w:left="360"/>
        <w:rPr>
          <w:rFonts w:ascii="Times New Roman" w:hAnsi="Times New Roman"/>
          <w:sz w:val="24"/>
          <w:lang w:eastAsia="cs-CZ"/>
        </w:rPr>
      </w:pPr>
    </w:p>
    <w:p w:rsidR="008713FC" w:rsidRDefault="008713FC" w:rsidP="008713FC">
      <w:pPr>
        <w:pStyle w:val="Lukas"/>
        <w:numPr>
          <w:ilvl w:val="0"/>
          <w:numId w:val="4"/>
        </w:numPr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Tato d</w:t>
      </w:r>
      <w:r w:rsidRPr="00485AF0">
        <w:rPr>
          <w:rFonts w:ascii="Times New Roman" w:hAnsi="Times New Roman"/>
          <w:sz w:val="24"/>
          <w:lang w:eastAsia="cs-CZ"/>
        </w:rPr>
        <w:t xml:space="preserve">ohoda je vyhotovena ve </w:t>
      </w:r>
      <w:r>
        <w:rPr>
          <w:rFonts w:ascii="Times New Roman" w:hAnsi="Times New Roman"/>
          <w:sz w:val="24"/>
          <w:lang w:eastAsia="cs-CZ"/>
        </w:rPr>
        <w:t>třech</w:t>
      </w:r>
      <w:r w:rsidRPr="00485AF0">
        <w:rPr>
          <w:rFonts w:ascii="Times New Roman" w:hAnsi="Times New Roman"/>
          <w:sz w:val="24"/>
          <w:lang w:eastAsia="cs-CZ"/>
        </w:rPr>
        <w:t xml:space="preserve"> stejnopisech, z nichž </w:t>
      </w:r>
      <w:r>
        <w:rPr>
          <w:rFonts w:ascii="Times New Roman" w:hAnsi="Times New Roman"/>
          <w:sz w:val="24"/>
          <w:lang w:eastAsia="cs-CZ"/>
        </w:rPr>
        <w:t>městská část</w:t>
      </w:r>
      <w:r w:rsidRPr="00485AF0">
        <w:rPr>
          <w:rFonts w:ascii="Times New Roman" w:hAnsi="Times New Roman"/>
          <w:sz w:val="24"/>
          <w:lang w:eastAsia="cs-CZ"/>
        </w:rPr>
        <w:t xml:space="preserve"> obdrží po dvou a FK VIKTORIA ŽIŽKOV po jednom vyhotovení.</w:t>
      </w:r>
    </w:p>
    <w:p w:rsidR="008713FC" w:rsidRDefault="008713FC" w:rsidP="008713FC">
      <w:pPr>
        <w:pStyle w:val="Lukas"/>
        <w:rPr>
          <w:rFonts w:ascii="Times New Roman" w:hAnsi="Times New Roman"/>
          <w:sz w:val="24"/>
          <w:lang w:eastAsia="cs-CZ"/>
        </w:rPr>
      </w:pPr>
    </w:p>
    <w:p w:rsidR="008713FC" w:rsidRPr="00D16AA7" w:rsidRDefault="008713FC" w:rsidP="008713FC">
      <w:pPr>
        <w:pStyle w:val="Lukas"/>
        <w:numPr>
          <w:ilvl w:val="0"/>
          <w:numId w:val="4"/>
        </w:numPr>
        <w:rPr>
          <w:rFonts w:ascii="Times New Roman" w:hAnsi="Times New Roman"/>
          <w:sz w:val="24"/>
          <w:lang w:eastAsia="cs-CZ"/>
        </w:rPr>
      </w:pPr>
      <w:r w:rsidRPr="00D16AA7">
        <w:rPr>
          <w:rFonts w:ascii="Times New Roman" w:hAnsi="Times New Roman"/>
          <w:bCs/>
          <w:sz w:val="24"/>
        </w:rPr>
        <w:t xml:space="preserve">Podepsáním této </w:t>
      </w:r>
      <w:r>
        <w:rPr>
          <w:rFonts w:ascii="Times New Roman" w:hAnsi="Times New Roman"/>
          <w:bCs/>
          <w:sz w:val="24"/>
        </w:rPr>
        <w:t>dohody</w:t>
      </w:r>
      <w:r w:rsidRPr="00D16AA7">
        <w:rPr>
          <w:rFonts w:ascii="Times New Roman" w:hAnsi="Times New Roman"/>
          <w:bCs/>
          <w:sz w:val="24"/>
        </w:rPr>
        <w:t xml:space="preserve"> smluvní strany výslovně souhlasí s tím, aby byl celý text této </w:t>
      </w:r>
      <w:r>
        <w:rPr>
          <w:rFonts w:ascii="Times New Roman" w:hAnsi="Times New Roman"/>
          <w:bCs/>
          <w:sz w:val="24"/>
        </w:rPr>
        <w:t>dohody</w:t>
      </w:r>
      <w:r w:rsidRPr="00D16AA7">
        <w:rPr>
          <w:rFonts w:ascii="Times New Roman" w:hAnsi="Times New Roman"/>
          <w:bCs/>
          <w:sz w:val="24"/>
        </w:rPr>
        <w:t xml:space="preserve"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</w:t>
      </w:r>
      <w:r>
        <w:rPr>
          <w:rFonts w:ascii="Times New Roman" w:hAnsi="Times New Roman"/>
          <w:bCs/>
          <w:sz w:val="24"/>
        </w:rPr>
        <w:t>dohodě</w:t>
      </w:r>
      <w:r w:rsidRPr="00D16AA7">
        <w:rPr>
          <w:rFonts w:ascii="Times New Roman" w:hAnsi="Times New Roman"/>
          <w:bCs/>
          <w:sz w:val="24"/>
        </w:rPr>
        <w:t xml:space="preserve"> nepovažují za obchodní tajemství ve smyslu § 504 zákona č. 89/2012 Sb., občanského zákoníku a udělují svolení k jejich užití a uveřejnění bez stanovení jakýchkoliv dalších podmínek.</w:t>
      </w:r>
    </w:p>
    <w:p w:rsidR="008713FC" w:rsidRDefault="008713FC" w:rsidP="008713FC">
      <w:pPr>
        <w:pStyle w:val="Zkladntext"/>
        <w:jc w:val="both"/>
        <w:rPr>
          <w:b w:val="0"/>
          <w:iCs/>
          <w:szCs w:val="24"/>
          <w:lang w:val="cs-CZ"/>
        </w:rPr>
      </w:pPr>
    </w:p>
    <w:p w:rsidR="008713FC" w:rsidRPr="00485AF0" w:rsidRDefault="008713FC" w:rsidP="008713FC">
      <w:pPr>
        <w:pStyle w:val="Zkladntext"/>
        <w:jc w:val="both"/>
        <w:rPr>
          <w:b w:val="0"/>
          <w:iCs/>
          <w:szCs w:val="24"/>
          <w:lang w:val="cs-CZ"/>
        </w:rPr>
      </w:pPr>
    </w:p>
    <w:p w:rsidR="008713FC" w:rsidRPr="00485AF0" w:rsidRDefault="008713FC" w:rsidP="008713FC">
      <w:pPr>
        <w:ind w:firstLine="360"/>
        <w:rPr>
          <w:rFonts w:eastAsia="Verdana"/>
          <w:b/>
          <w:bCs/>
        </w:rPr>
      </w:pPr>
      <w:r w:rsidRPr="00485AF0">
        <w:t>V</w:t>
      </w:r>
      <w:r>
        <w:rPr>
          <w:rFonts w:eastAsia="Verdana"/>
        </w:rPr>
        <w:t> Praze dne ………</w:t>
      </w:r>
      <w:proofErr w:type="gramStart"/>
      <w:r>
        <w:rPr>
          <w:rFonts w:eastAsia="Verdana"/>
        </w:rPr>
        <w:t>….. 2017</w:t>
      </w:r>
      <w:proofErr w:type="gramEnd"/>
      <w:r w:rsidRPr="00485AF0">
        <w:rPr>
          <w:rFonts w:eastAsia="Verdana"/>
        </w:rPr>
        <w:tab/>
      </w:r>
      <w:r w:rsidRPr="00485AF0">
        <w:rPr>
          <w:rFonts w:eastAsia="Verdana"/>
        </w:rPr>
        <w:tab/>
      </w:r>
      <w:r w:rsidRPr="00485AF0">
        <w:rPr>
          <w:rFonts w:eastAsia="Verdana"/>
        </w:rPr>
        <w:tab/>
      </w:r>
      <w:r w:rsidRPr="00485AF0">
        <w:rPr>
          <w:rFonts w:eastAsia="Verdana"/>
        </w:rPr>
        <w:tab/>
        <w:t xml:space="preserve">V Praze </w:t>
      </w:r>
      <w:r>
        <w:t>dne ………………... 2017</w:t>
      </w:r>
    </w:p>
    <w:p w:rsidR="008713FC" w:rsidRPr="00485AF0" w:rsidRDefault="008713FC" w:rsidP="008713FC">
      <w:pPr>
        <w:rPr>
          <w:rFonts w:eastAsia="Verdana"/>
          <w:bCs/>
        </w:rPr>
      </w:pPr>
    </w:p>
    <w:p w:rsidR="008713FC" w:rsidRPr="00485AF0" w:rsidRDefault="008713FC" w:rsidP="008713FC">
      <w:pPr>
        <w:rPr>
          <w:rFonts w:eastAsia="Verdana"/>
          <w:b/>
          <w:bCs/>
        </w:rPr>
      </w:pPr>
    </w:p>
    <w:p w:rsidR="008713FC" w:rsidRPr="00485AF0" w:rsidRDefault="008713FC" w:rsidP="008713FC">
      <w:pPr>
        <w:ind w:firstLine="360"/>
        <w:rPr>
          <w:rFonts w:eastAsia="Verdana"/>
          <w:b/>
          <w:bCs/>
        </w:rPr>
      </w:pPr>
      <w:r w:rsidRPr="00485AF0">
        <w:rPr>
          <w:rFonts w:eastAsia="Verdana"/>
          <w:b/>
          <w:bCs/>
        </w:rPr>
        <w:t>___________________</w:t>
      </w:r>
      <w:r w:rsidRPr="00485AF0">
        <w:rPr>
          <w:rFonts w:eastAsia="Verdana"/>
          <w:b/>
          <w:bCs/>
        </w:rPr>
        <w:tab/>
      </w:r>
      <w:r w:rsidRPr="00485AF0">
        <w:rPr>
          <w:rFonts w:eastAsia="Verdana"/>
          <w:b/>
          <w:bCs/>
        </w:rPr>
        <w:tab/>
      </w:r>
      <w:r w:rsidRPr="00485AF0">
        <w:rPr>
          <w:rFonts w:eastAsia="Verdana"/>
          <w:b/>
          <w:bCs/>
        </w:rPr>
        <w:tab/>
      </w:r>
      <w:r w:rsidRPr="00485AF0">
        <w:rPr>
          <w:rFonts w:eastAsia="Verdana"/>
          <w:b/>
          <w:bCs/>
        </w:rPr>
        <w:tab/>
      </w:r>
      <w:r>
        <w:rPr>
          <w:rFonts w:eastAsia="Verdana"/>
          <w:b/>
          <w:bCs/>
        </w:rPr>
        <w:t xml:space="preserve">            </w:t>
      </w:r>
      <w:r w:rsidRPr="00485AF0">
        <w:rPr>
          <w:rFonts w:eastAsia="Verdana"/>
          <w:b/>
          <w:bCs/>
        </w:rPr>
        <w:t>____________________</w:t>
      </w:r>
    </w:p>
    <w:p w:rsidR="008713FC" w:rsidRPr="00485AF0" w:rsidRDefault="008713FC" w:rsidP="008713FC">
      <w:pPr>
        <w:ind w:left="426" w:hanging="66"/>
        <w:rPr>
          <w:b/>
        </w:rPr>
      </w:pPr>
      <w:r w:rsidRPr="00485AF0">
        <w:rPr>
          <w:b/>
        </w:rPr>
        <w:t xml:space="preserve">Městská část Praha 3 </w:t>
      </w:r>
      <w:r w:rsidRPr="00485AF0">
        <w:rPr>
          <w:b/>
        </w:rPr>
        <w:tab/>
      </w:r>
      <w:r w:rsidRPr="00485AF0">
        <w:rPr>
          <w:b/>
        </w:rPr>
        <w:tab/>
      </w:r>
      <w:r w:rsidRPr="00485AF0">
        <w:rPr>
          <w:b/>
        </w:rPr>
        <w:tab/>
      </w:r>
      <w:r w:rsidRPr="00485AF0">
        <w:rPr>
          <w:b/>
        </w:rPr>
        <w:tab/>
      </w:r>
      <w:r w:rsidRPr="00485AF0">
        <w:rPr>
          <w:b/>
        </w:rPr>
        <w:tab/>
        <w:t xml:space="preserve">FK VIKTORIA ŽIŽKOV a.s. </w:t>
      </w:r>
    </w:p>
    <w:p w:rsidR="008713FC" w:rsidRPr="00485AF0" w:rsidRDefault="008713FC" w:rsidP="008713FC">
      <w:pPr>
        <w:ind w:left="426" w:hanging="66"/>
      </w:pPr>
      <w:r w:rsidRPr="00485AF0">
        <w:t>Ing. Vladislava Hujová, starostka</w:t>
      </w:r>
      <w:r w:rsidRPr="00485AF0">
        <w:rPr>
          <w:b/>
        </w:rPr>
        <w:tab/>
      </w:r>
      <w:r w:rsidRPr="00485AF0">
        <w:rPr>
          <w:b/>
        </w:rPr>
        <w:tab/>
        <w:t xml:space="preserve">          </w:t>
      </w:r>
      <w:r>
        <w:rPr>
          <w:b/>
        </w:rPr>
        <w:t xml:space="preserve">  </w:t>
      </w:r>
      <w:r w:rsidRPr="00485AF0">
        <w:t xml:space="preserve">Jiří </w:t>
      </w:r>
      <w:proofErr w:type="spellStart"/>
      <w:r w:rsidRPr="00485AF0">
        <w:t>Rýva</w:t>
      </w:r>
      <w:proofErr w:type="spellEnd"/>
      <w:r w:rsidRPr="00485AF0">
        <w:t>, statutární ředitel</w:t>
      </w:r>
    </w:p>
    <w:p w:rsidR="001E3D87" w:rsidRDefault="001E3D87"/>
    <w:sectPr w:rsidR="001E3D87" w:rsidSect="00DC40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09" w:rsidRDefault="006E2F09" w:rsidP="009914B1">
      <w:r>
        <w:separator/>
      </w:r>
    </w:p>
  </w:endnote>
  <w:endnote w:type="continuationSeparator" w:id="0">
    <w:p w:rsidR="006E2F09" w:rsidRDefault="006E2F09" w:rsidP="009914B1">
      <w:r>
        <w:continuationSeparator/>
      </w:r>
    </w:p>
  </w:endnote>
  <w:endnote w:type="continuationNotice" w:id="1">
    <w:p w:rsidR="006E2F09" w:rsidRDefault="006E2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B1" w:rsidRDefault="009914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09" w:rsidRDefault="006E2F09" w:rsidP="009914B1">
      <w:r>
        <w:separator/>
      </w:r>
    </w:p>
  </w:footnote>
  <w:footnote w:type="continuationSeparator" w:id="0">
    <w:p w:rsidR="006E2F09" w:rsidRDefault="006E2F09" w:rsidP="009914B1">
      <w:r>
        <w:continuationSeparator/>
      </w:r>
    </w:p>
  </w:footnote>
  <w:footnote w:type="continuationNotice" w:id="1">
    <w:p w:rsidR="006E2F09" w:rsidRDefault="006E2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B1" w:rsidRDefault="009914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35"/>
        </w:tabs>
        <w:ind w:left="0" w:firstLine="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bullet"/>
      <w:lvlText w:val="-"/>
      <w:lvlJc w:val="left"/>
      <w:pPr>
        <w:tabs>
          <w:tab w:val="num" w:pos="3810"/>
        </w:tabs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782487"/>
    <w:multiLevelType w:val="hybridMultilevel"/>
    <w:tmpl w:val="04AA51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C0C5AFE"/>
    <w:multiLevelType w:val="hybridMultilevel"/>
    <w:tmpl w:val="165C4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FB0833"/>
    <w:multiLevelType w:val="hybridMultilevel"/>
    <w:tmpl w:val="BAD410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403C8B"/>
    <w:multiLevelType w:val="multilevel"/>
    <w:tmpl w:val="666A8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71E1B18"/>
    <w:multiLevelType w:val="hybridMultilevel"/>
    <w:tmpl w:val="C344BC8C"/>
    <w:lvl w:ilvl="0" w:tplc="60B2FEB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A03EBE"/>
    <w:multiLevelType w:val="multilevel"/>
    <w:tmpl w:val="666A8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30A60DE"/>
    <w:multiLevelType w:val="hybridMultilevel"/>
    <w:tmpl w:val="E376C3CC"/>
    <w:lvl w:ilvl="0" w:tplc="B0485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6751D"/>
    <w:multiLevelType w:val="hybridMultilevel"/>
    <w:tmpl w:val="436259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5C44ED"/>
    <w:multiLevelType w:val="hybridMultilevel"/>
    <w:tmpl w:val="76844B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950BE"/>
    <w:multiLevelType w:val="hybridMultilevel"/>
    <w:tmpl w:val="B0AAF79A"/>
    <w:lvl w:ilvl="0" w:tplc="7C6E0938">
      <w:start w:val="1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ladimir Script" w:eastAsia="Vladimir Script" w:hAnsi="Vladimir Script" w:cs="Vladimir Scrip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662E4C"/>
    <w:multiLevelType w:val="hybridMultilevel"/>
    <w:tmpl w:val="61E03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E53644"/>
    <w:multiLevelType w:val="hybridMultilevel"/>
    <w:tmpl w:val="0BB69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7154A8"/>
    <w:multiLevelType w:val="hybridMultilevel"/>
    <w:tmpl w:val="D9506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05850"/>
    <w:multiLevelType w:val="hybridMultilevel"/>
    <w:tmpl w:val="27E840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903FA8"/>
    <w:multiLevelType w:val="hybridMultilevel"/>
    <w:tmpl w:val="D4FA274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9445F7B"/>
    <w:multiLevelType w:val="hybridMultilevel"/>
    <w:tmpl w:val="5C582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C24E9"/>
    <w:multiLevelType w:val="hybridMultilevel"/>
    <w:tmpl w:val="FA0AD46C"/>
    <w:lvl w:ilvl="0" w:tplc="B0485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13810"/>
    <w:multiLevelType w:val="hybridMultilevel"/>
    <w:tmpl w:val="6CB49EC6"/>
    <w:lvl w:ilvl="0" w:tplc="F894D22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00E38F3"/>
    <w:multiLevelType w:val="hybridMultilevel"/>
    <w:tmpl w:val="AB463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9E6B13"/>
    <w:multiLevelType w:val="hybridMultilevel"/>
    <w:tmpl w:val="265CF592"/>
    <w:lvl w:ilvl="0" w:tplc="B0485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42CDB"/>
    <w:multiLevelType w:val="hybridMultilevel"/>
    <w:tmpl w:val="0930C300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6534510C"/>
    <w:multiLevelType w:val="hybridMultilevel"/>
    <w:tmpl w:val="2F30C9CA"/>
    <w:lvl w:ilvl="0" w:tplc="D1621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4578D"/>
    <w:multiLevelType w:val="hybridMultilevel"/>
    <w:tmpl w:val="3AC620E2"/>
    <w:lvl w:ilvl="0" w:tplc="C75477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9E2969"/>
    <w:multiLevelType w:val="hybridMultilevel"/>
    <w:tmpl w:val="10249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11C88"/>
    <w:multiLevelType w:val="hybridMultilevel"/>
    <w:tmpl w:val="E5F0A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50D38"/>
    <w:multiLevelType w:val="hybridMultilevel"/>
    <w:tmpl w:val="4C968DFE"/>
    <w:lvl w:ilvl="0" w:tplc="AD121E9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87816"/>
    <w:multiLevelType w:val="hybridMultilevel"/>
    <w:tmpl w:val="9AEE49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6F6A17"/>
    <w:multiLevelType w:val="hybridMultilevel"/>
    <w:tmpl w:val="5B7289DA"/>
    <w:lvl w:ilvl="0" w:tplc="4392C7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Verdan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961FA0"/>
    <w:multiLevelType w:val="hybridMultilevel"/>
    <w:tmpl w:val="BAD410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330F4"/>
    <w:multiLevelType w:val="hybridMultilevel"/>
    <w:tmpl w:val="06B25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16"/>
  </w:num>
  <w:num w:numId="4">
    <w:abstractNumId w:val="31"/>
  </w:num>
  <w:num w:numId="5">
    <w:abstractNumId w:val="4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42"/>
  </w:num>
  <w:num w:numId="22">
    <w:abstractNumId w:val="23"/>
  </w:num>
  <w:num w:numId="23">
    <w:abstractNumId w:val="26"/>
  </w:num>
  <w:num w:numId="24">
    <w:abstractNumId w:val="19"/>
  </w:num>
  <w:num w:numId="25">
    <w:abstractNumId w:val="36"/>
  </w:num>
  <w:num w:numId="26">
    <w:abstractNumId w:val="25"/>
  </w:num>
  <w:num w:numId="27">
    <w:abstractNumId w:val="24"/>
  </w:num>
  <w:num w:numId="28">
    <w:abstractNumId w:val="35"/>
  </w:num>
  <w:num w:numId="29">
    <w:abstractNumId w:val="20"/>
  </w:num>
  <w:num w:numId="30">
    <w:abstractNumId w:val="18"/>
  </w:num>
  <w:num w:numId="31">
    <w:abstractNumId w:val="33"/>
  </w:num>
  <w:num w:numId="32">
    <w:abstractNumId w:val="22"/>
  </w:num>
  <w:num w:numId="33">
    <w:abstractNumId w:val="27"/>
  </w:num>
  <w:num w:numId="34">
    <w:abstractNumId w:val="38"/>
  </w:num>
  <w:num w:numId="35">
    <w:abstractNumId w:val="28"/>
  </w:num>
  <w:num w:numId="36">
    <w:abstractNumId w:val="40"/>
  </w:num>
  <w:num w:numId="37">
    <w:abstractNumId w:val="37"/>
  </w:num>
  <w:num w:numId="38">
    <w:abstractNumId w:val="41"/>
  </w:num>
  <w:num w:numId="39">
    <w:abstractNumId w:val="29"/>
  </w:num>
  <w:num w:numId="40">
    <w:abstractNumId w:val="39"/>
  </w:num>
  <w:num w:numId="41">
    <w:abstractNumId w:val="21"/>
  </w:num>
  <w:num w:numId="42">
    <w:abstractNumId w:val="34"/>
  </w:num>
  <w:num w:numId="43">
    <w:abstractNumId w:val="17"/>
  </w:num>
  <w:num w:numId="44">
    <w:abstractNumId w:val="4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C"/>
    <w:rsid w:val="00000F04"/>
    <w:rsid w:val="000733F6"/>
    <w:rsid w:val="000807DF"/>
    <w:rsid w:val="000823ED"/>
    <w:rsid w:val="00084081"/>
    <w:rsid w:val="00087149"/>
    <w:rsid w:val="0009708F"/>
    <w:rsid w:val="000A648D"/>
    <w:rsid w:val="000B76E1"/>
    <w:rsid w:val="000C1A8D"/>
    <w:rsid w:val="000C2C05"/>
    <w:rsid w:val="000F249E"/>
    <w:rsid w:val="000F2690"/>
    <w:rsid w:val="00114C03"/>
    <w:rsid w:val="0012233A"/>
    <w:rsid w:val="00145707"/>
    <w:rsid w:val="00154CDD"/>
    <w:rsid w:val="0016473E"/>
    <w:rsid w:val="00187137"/>
    <w:rsid w:val="00187D71"/>
    <w:rsid w:val="00190242"/>
    <w:rsid w:val="00190E10"/>
    <w:rsid w:val="001A1910"/>
    <w:rsid w:val="001A56EC"/>
    <w:rsid w:val="001A57FB"/>
    <w:rsid w:val="001B5DC3"/>
    <w:rsid w:val="001C24FB"/>
    <w:rsid w:val="001C37AC"/>
    <w:rsid w:val="001D7A7F"/>
    <w:rsid w:val="001E3D87"/>
    <w:rsid w:val="001F255B"/>
    <w:rsid w:val="00201152"/>
    <w:rsid w:val="00201A16"/>
    <w:rsid w:val="002068A6"/>
    <w:rsid w:val="00210820"/>
    <w:rsid w:val="00210F43"/>
    <w:rsid w:val="002167B2"/>
    <w:rsid w:val="00217BB4"/>
    <w:rsid w:val="00232381"/>
    <w:rsid w:val="002354F1"/>
    <w:rsid w:val="00264F63"/>
    <w:rsid w:val="002719F2"/>
    <w:rsid w:val="002A76E2"/>
    <w:rsid w:val="002B2027"/>
    <w:rsid w:val="002B3938"/>
    <w:rsid w:val="002C4D88"/>
    <w:rsid w:val="002C5113"/>
    <w:rsid w:val="002D304D"/>
    <w:rsid w:val="002D6F4A"/>
    <w:rsid w:val="002D7F16"/>
    <w:rsid w:val="002E1A5C"/>
    <w:rsid w:val="002E4BF7"/>
    <w:rsid w:val="00306B87"/>
    <w:rsid w:val="0031037A"/>
    <w:rsid w:val="00310994"/>
    <w:rsid w:val="00313F3B"/>
    <w:rsid w:val="00362949"/>
    <w:rsid w:val="00370482"/>
    <w:rsid w:val="0037518F"/>
    <w:rsid w:val="00383D13"/>
    <w:rsid w:val="00390456"/>
    <w:rsid w:val="00391EED"/>
    <w:rsid w:val="003956A7"/>
    <w:rsid w:val="003A0A5C"/>
    <w:rsid w:val="003A1DFE"/>
    <w:rsid w:val="003B6A8D"/>
    <w:rsid w:val="003C1A65"/>
    <w:rsid w:val="003D34AA"/>
    <w:rsid w:val="003D3907"/>
    <w:rsid w:val="003F13EA"/>
    <w:rsid w:val="003F29E8"/>
    <w:rsid w:val="00423593"/>
    <w:rsid w:val="00431575"/>
    <w:rsid w:val="0044299F"/>
    <w:rsid w:val="0044536F"/>
    <w:rsid w:val="00447B95"/>
    <w:rsid w:val="00460904"/>
    <w:rsid w:val="004625D3"/>
    <w:rsid w:val="004770C3"/>
    <w:rsid w:val="00480A07"/>
    <w:rsid w:val="00485AF0"/>
    <w:rsid w:val="00487755"/>
    <w:rsid w:val="00497ECA"/>
    <w:rsid w:val="004B48F6"/>
    <w:rsid w:val="004C12DE"/>
    <w:rsid w:val="004D06D2"/>
    <w:rsid w:val="0050155B"/>
    <w:rsid w:val="005036A4"/>
    <w:rsid w:val="00517B94"/>
    <w:rsid w:val="00566010"/>
    <w:rsid w:val="00576254"/>
    <w:rsid w:val="00576326"/>
    <w:rsid w:val="0058160D"/>
    <w:rsid w:val="00582E4E"/>
    <w:rsid w:val="00586702"/>
    <w:rsid w:val="00595510"/>
    <w:rsid w:val="005A7702"/>
    <w:rsid w:val="005B673A"/>
    <w:rsid w:val="005C55F1"/>
    <w:rsid w:val="005D1E9B"/>
    <w:rsid w:val="005D4481"/>
    <w:rsid w:val="005F0CCE"/>
    <w:rsid w:val="005F321F"/>
    <w:rsid w:val="005F53D0"/>
    <w:rsid w:val="00600C0C"/>
    <w:rsid w:val="00611C55"/>
    <w:rsid w:val="00621A32"/>
    <w:rsid w:val="00626D93"/>
    <w:rsid w:val="00626FA2"/>
    <w:rsid w:val="00631299"/>
    <w:rsid w:val="00632945"/>
    <w:rsid w:val="00636D79"/>
    <w:rsid w:val="00647C74"/>
    <w:rsid w:val="00663495"/>
    <w:rsid w:val="006A2024"/>
    <w:rsid w:val="006B6F99"/>
    <w:rsid w:val="006C7188"/>
    <w:rsid w:val="006E2F09"/>
    <w:rsid w:val="006F5E1E"/>
    <w:rsid w:val="00707A83"/>
    <w:rsid w:val="007136EB"/>
    <w:rsid w:val="00717D35"/>
    <w:rsid w:val="007251CB"/>
    <w:rsid w:val="007300C6"/>
    <w:rsid w:val="007320E0"/>
    <w:rsid w:val="0074564E"/>
    <w:rsid w:val="00745D6A"/>
    <w:rsid w:val="007474E6"/>
    <w:rsid w:val="00752C56"/>
    <w:rsid w:val="00761F3E"/>
    <w:rsid w:val="007704DB"/>
    <w:rsid w:val="007741A2"/>
    <w:rsid w:val="0077595D"/>
    <w:rsid w:val="00796667"/>
    <w:rsid w:val="007A5316"/>
    <w:rsid w:val="007B34BF"/>
    <w:rsid w:val="007C647F"/>
    <w:rsid w:val="007D10B2"/>
    <w:rsid w:val="007D370E"/>
    <w:rsid w:val="007E0B43"/>
    <w:rsid w:val="007E2BB4"/>
    <w:rsid w:val="007E3A86"/>
    <w:rsid w:val="007E56BB"/>
    <w:rsid w:val="007E6FD3"/>
    <w:rsid w:val="007F703C"/>
    <w:rsid w:val="008136CC"/>
    <w:rsid w:val="0084114B"/>
    <w:rsid w:val="00844D7F"/>
    <w:rsid w:val="00855D4B"/>
    <w:rsid w:val="00865FBC"/>
    <w:rsid w:val="008677AB"/>
    <w:rsid w:val="00867AD0"/>
    <w:rsid w:val="008713FC"/>
    <w:rsid w:val="00896961"/>
    <w:rsid w:val="00896DC7"/>
    <w:rsid w:val="008A3422"/>
    <w:rsid w:val="008A7194"/>
    <w:rsid w:val="008B3747"/>
    <w:rsid w:val="008C4257"/>
    <w:rsid w:val="008D12CA"/>
    <w:rsid w:val="008F48F0"/>
    <w:rsid w:val="00900EBA"/>
    <w:rsid w:val="00917449"/>
    <w:rsid w:val="009349FD"/>
    <w:rsid w:val="00935D98"/>
    <w:rsid w:val="00940635"/>
    <w:rsid w:val="00952F6D"/>
    <w:rsid w:val="009616AC"/>
    <w:rsid w:val="009634FD"/>
    <w:rsid w:val="00977B19"/>
    <w:rsid w:val="009833AA"/>
    <w:rsid w:val="00984AC9"/>
    <w:rsid w:val="009914B1"/>
    <w:rsid w:val="009944CB"/>
    <w:rsid w:val="00995ECB"/>
    <w:rsid w:val="009C255F"/>
    <w:rsid w:val="009C7F6F"/>
    <w:rsid w:val="009D7A2E"/>
    <w:rsid w:val="009E68FF"/>
    <w:rsid w:val="009F2D69"/>
    <w:rsid w:val="00A0211B"/>
    <w:rsid w:val="00A055CD"/>
    <w:rsid w:val="00A05622"/>
    <w:rsid w:val="00A07D51"/>
    <w:rsid w:val="00A23630"/>
    <w:rsid w:val="00A26A92"/>
    <w:rsid w:val="00A3399D"/>
    <w:rsid w:val="00A34121"/>
    <w:rsid w:val="00A34A2B"/>
    <w:rsid w:val="00A35DB8"/>
    <w:rsid w:val="00A4509A"/>
    <w:rsid w:val="00A5710E"/>
    <w:rsid w:val="00A6421C"/>
    <w:rsid w:val="00A7484F"/>
    <w:rsid w:val="00AA4263"/>
    <w:rsid w:val="00AA674C"/>
    <w:rsid w:val="00AA769F"/>
    <w:rsid w:val="00AB085F"/>
    <w:rsid w:val="00AB0C62"/>
    <w:rsid w:val="00AB0DE5"/>
    <w:rsid w:val="00AC5B77"/>
    <w:rsid w:val="00AE1730"/>
    <w:rsid w:val="00AF6F89"/>
    <w:rsid w:val="00B10745"/>
    <w:rsid w:val="00B1675B"/>
    <w:rsid w:val="00B16DB6"/>
    <w:rsid w:val="00B2199D"/>
    <w:rsid w:val="00B2266D"/>
    <w:rsid w:val="00B2794F"/>
    <w:rsid w:val="00B30472"/>
    <w:rsid w:val="00B4148C"/>
    <w:rsid w:val="00B46DBE"/>
    <w:rsid w:val="00B575AC"/>
    <w:rsid w:val="00B60F26"/>
    <w:rsid w:val="00B74F53"/>
    <w:rsid w:val="00B90B65"/>
    <w:rsid w:val="00B92BA7"/>
    <w:rsid w:val="00B92DB4"/>
    <w:rsid w:val="00BA20EC"/>
    <w:rsid w:val="00BB40D9"/>
    <w:rsid w:val="00BD32EE"/>
    <w:rsid w:val="00BD64EF"/>
    <w:rsid w:val="00BE3A7C"/>
    <w:rsid w:val="00BF41BB"/>
    <w:rsid w:val="00C11374"/>
    <w:rsid w:val="00C226B1"/>
    <w:rsid w:val="00C26120"/>
    <w:rsid w:val="00C33DAE"/>
    <w:rsid w:val="00C349DE"/>
    <w:rsid w:val="00C463FD"/>
    <w:rsid w:val="00C46CA9"/>
    <w:rsid w:val="00C541E6"/>
    <w:rsid w:val="00C6601C"/>
    <w:rsid w:val="00C67B4D"/>
    <w:rsid w:val="00C871D4"/>
    <w:rsid w:val="00C92D45"/>
    <w:rsid w:val="00C952BE"/>
    <w:rsid w:val="00C97217"/>
    <w:rsid w:val="00CA24AD"/>
    <w:rsid w:val="00CA5006"/>
    <w:rsid w:val="00CA772E"/>
    <w:rsid w:val="00CC4CC2"/>
    <w:rsid w:val="00CC63BF"/>
    <w:rsid w:val="00CD68E4"/>
    <w:rsid w:val="00CE2331"/>
    <w:rsid w:val="00CE709D"/>
    <w:rsid w:val="00CE79AA"/>
    <w:rsid w:val="00CE7DA9"/>
    <w:rsid w:val="00CF3B15"/>
    <w:rsid w:val="00CF547E"/>
    <w:rsid w:val="00D1081D"/>
    <w:rsid w:val="00D16AA7"/>
    <w:rsid w:val="00D7094E"/>
    <w:rsid w:val="00D81575"/>
    <w:rsid w:val="00D85945"/>
    <w:rsid w:val="00D871B7"/>
    <w:rsid w:val="00D95C01"/>
    <w:rsid w:val="00DA2A04"/>
    <w:rsid w:val="00DA2DB1"/>
    <w:rsid w:val="00DB053C"/>
    <w:rsid w:val="00DC2112"/>
    <w:rsid w:val="00DC400E"/>
    <w:rsid w:val="00E0404F"/>
    <w:rsid w:val="00E20392"/>
    <w:rsid w:val="00E221BD"/>
    <w:rsid w:val="00E334E2"/>
    <w:rsid w:val="00E53D85"/>
    <w:rsid w:val="00E53D90"/>
    <w:rsid w:val="00E65D6F"/>
    <w:rsid w:val="00E66A3F"/>
    <w:rsid w:val="00E94C24"/>
    <w:rsid w:val="00E95328"/>
    <w:rsid w:val="00E96238"/>
    <w:rsid w:val="00EA1E29"/>
    <w:rsid w:val="00EC233B"/>
    <w:rsid w:val="00EC6EFA"/>
    <w:rsid w:val="00ED02B5"/>
    <w:rsid w:val="00EE5379"/>
    <w:rsid w:val="00F00F60"/>
    <w:rsid w:val="00F0168D"/>
    <w:rsid w:val="00F069F3"/>
    <w:rsid w:val="00F1274B"/>
    <w:rsid w:val="00F142C2"/>
    <w:rsid w:val="00F30A54"/>
    <w:rsid w:val="00F30DC8"/>
    <w:rsid w:val="00F344CC"/>
    <w:rsid w:val="00F40330"/>
    <w:rsid w:val="00F43AD0"/>
    <w:rsid w:val="00F636AA"/>
    <w:rsid w:val="00F8277A"/>
    <w:rsid w:val="00F915EA"/>
    <w:rsid w:val="00F96818"/>
    <w:rsid w:val="00FA0307"/>
    <w:rsid w:val="00FB116C"/>
    <w:rsid w:val="00FB3538"/>
    <w:rsid w:val="00FB525F"/>
    <w:rsid w:val="00FC335B"/>
    <w:rsid w:val="00FC6EAB"/>
    <w:rsid w:val="00FD34C1"/>
    <w:rsid w:val="00FE0B2D"/>
    <w:rsid w:val="00FE5B77"/>
    <w:rsid w:val="00FE7CF5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979E"/>
  <w15:docId w15:val="{0CB53211-B92B-434D-9B6C-1CC741C9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3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713FC"/>
    <w:pPr>
      <w:tabs>
        <w:tab w:val="left" w:pos="4253"/>
        <w:tab w:val="left" w:pos="9639"/>
      </w:tabs>
      <w:spacing w:after="120"/>
      <w:ind w:right="140"/>
    </w:pPr>
    <w:rPr>
      <w:b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8713FC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paragraph" w:customStyle="1" w:styleId="Zkladntext21">
    <w:name w:val="Základní text 21"/>
    <w:basedOn w:val="Normln"/>
    <w:rsid w:val="008713FC"/>
    <w:pPr>
      <w:jc w:val="both"/>
    </w:pPr>
    <w:rPr>
      <w:rFonts w:ascii="Verdana" w:hAnsi="Verdana" w:cs="Verdana"/>
      <w:sz w:val="20"/>
    </w:rPr>
  </w:style>
  <w:style w:type="paragraph" w:customStyle="1" w:styleId="Normln0">
    <w:name w:val="Normální~0"/>
    <w:basedOn w:val="Normln"/>
    <w:rsid w:val="008713FC"/>
    <w:pPr>
      <w:widowControl w:val="0"/>
    </w:pPr>
    <w:rPr>
      <w:sz w:val="20"/>
      <w:szCs w:val="20"/>
    </w:rPr>
  </w:style>
  <w:style w:type="paragraph" w:customStyle="1" w:styleId="Lukas">
    <w:name w:val="Lukas"/>
    <w:basedOn w:val="Normln"/>
    <w:rsid w:val="008713FC"/>
    <w:pPr>
      <w:suppressAutoHyphens w:val="0"/>
      <w:jc w:val="both"/>
    </w:pPr>
    <w:rPr>
      <w:rFonts w:ascii="Verdana" w:hAnsi="Verdana"/>
      <w:sz w:val="20"/>
      <w:lang w:eastAsia="en-US"/>
    </w:rPr>
  </w:style>
  <w:style w:type="paragraph" w:styleId="Odstavecseseznamem">
    <w:name w:val="List Paragraph"/>
    <w:basedOn w:val="Normln"/>
    <w:uiPriority w:val="34"/>
    <w:qFormat/>
    <w:rsid w:val="008713FC"/>
    <w:pPr>
      <w:ind w:left="708"/>
    </w:pPr>
  </w:style>
  <w:style w:type="paragraph" w:customStyle="1" w:styleId="Default">
    <w:name w:val="Default"/>
    <w:rsid w:val="00871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WW8Num4z0">
    <w:name w:val="WW8Num4z0"/>
    <w:rsid w:val="009914B1"/>
    <w:rPr>
      <w:rFonts w:ascii="Verdana" w:eastAsia="Times New Roman" w:hAnsi="Verdana" w:cs="Times New Roman"/>
    </w:rPr>
  </w:style>
  <w:style w:type="character" w:customStyle="1" w:styleId="WW8Num4z4">
    <w:name w:val="WW8Num4z4"/>
    <w:rsid w:val="009914B1"/>
    <w:rPr>
      <w:rFonts w:ascii="Times New Roman" w:hAnsi="Times New Roman" w:cs="Times New Roman"/>
      <w:b/>
      <w:i w:val="0"/>
      <w:sz w:val="24"/>
    </w:rPr>
  </w:style>
  <w:style w:type="character" w:customStyle="1" w:styleId="WW8Num5z0">
    <w:name w:val="WW8Num5z0"/>
    <w:rsid w:val="009914B1"/>
    <w:rPr>
      <w:rFonts w:ascii="Verdana" w:eastAsia="Times New Roman" w:hAnsi="Verdana" w:cs="Times New Roman"/>
    </w:rPr>
  </w:style>
  <w:style w:type="character" w:customStyle="1" w:styleId="WW8Num8z0">
    <w:name w:val="WW8Num8z0"/>
    <w:rsid w:val="009914B1"/>
    <w:rPr>
      <w:rFonts w:ascii="Times New Roman" w:hAnsi="Times New Roman" w:cs="Times New Roman"/>
      <w:b w:val="0"/>
      <w:i w:val="0"/>
      <w:color w:val="000000"/>
      <w:sz w:val="24"/>
      <w:szCs w:val="22"/>
    </w:rPr>
  </w:style>
  <w:style w:type="character" w:customStyle="1" w:styleId="WW8Num13z0">
    <w:name w:val="WW8Num13z0"/>
    <w:rsid w:val="009914B1"/>
    <w:rPr>
      <w:rFonts w:ascii="Verdana" w:hAnsi="Verdana" w:cs="Verdana"/>
    </w:rPr>
  </w:style>
  <w:style w:type="character" w:customStyle="1" w:styleId="Standardnpsmoodstavce3">
    <w:name w:val="Standardní písmo odstavce3"/>
    <w:rsid w:val="009914B1"/>
  </w:style>
  <w:style w:type="character" w:customStyle="1" w:styleId="WW8Num5z4">
    <w:name w:val="WW8Num5z4"/>
    <w:rsid w:val="009914B1"/>
    <w:rPr>
      <w:rFonts w:ascii="Times New Roman" w:hAnsi="Times New Roman" w:cs="Times New Roman"/>
      <w:b/>
      <w:i w:val="0"/>
      <w:sz w:val="24"/>
    </w:rPr>
  </w:style>
  <w:style w:type="character" w:customStyle="1" w:styleId="WW8Num6z0">
    <w:name w:val="WW8Num6z0"/>
    <w:rsid w:val="009914B1"/>
    <w:rPr>
      <w:rFonts w:ascii="Verdana" w:eastAsia="Times New Roman" w:hAnsi="Verdana" w:cs="Times New Roman"/>
    </w:rPr>
  </w:style>
  <w:style w:type="character" w:customStyle="1" w:styleId="WW8Num9z0">
    <w:name w:val="WW8Num9z0"/>
    <w:rsid w:val="009914B1"/>
    <w:rPr>
      <w:rFonts w:ascii="Times New Roman" w:hAnsi="Times New Roman" w:cs="Times New Roman"/>
      <w:b w:val="0"/>
      <w:i w:val="0"/>
      <w:color w:val="000000"/>
      <w:sz w:val="24"/>
      <w:szCs w:val="22"/>
    </w:rPr>
  </w:style>
  <w:style w:type="character" w:customStyle="1" w:styleId="WW8Num18z0">
    <w:name w:val="WW8Num18z0"/>
    <w:rsid w:val="009914B1"/>
    <w:rPr>
      <w:rFonts w:ascii="Verdana" w:eastAsia="Times New Roman" w:hAnsi="Verdana" w:cs="Verdana"/>
    </w:rPr>
  </w:style>
  <w:style w:type="character" w:customStyle="1" w:styleId="WW8Num18z1">
    <w:name w:val="WW8Num18z1"/>
    <w:rsid w:val="009914B1"/>
    <w:rPr>
      <w:rFonts w:ascii="Courier New" w:hAnsi="Courier New" w:cs="Courier New"/>
    </w:rPr>
  </w:style>
  <w:style w:type="character" w:customStyle="1" w:styleId="WW8Num18z2">
    <w:name w:val="WW8Num18z2"/>
    <w:rsid w:val="009914B1"/>
    <w:rPr>
      <w:rFonts w:ascii="Wingdings" w:hAnsi="Wingdings" w:cs="Wingdings"/>
    </w:rPr>
  </w:style>
  <w:style w:type="character" w:customStyle="1" w:styleId="WW8Num18z3">
    <w:name w:val="WW8Num18z3"/>
    <w:rsid w:val="009914B1"/>
    <w:rPr>
      <w:rFonts w:ascii="Symbol" w:hAnsi="Symbol" w:cs="Symbol"/>
    </w:rPr>
  </w:style>
  <w:style w:type="character" w:customStyle="1" w:styleId="Standardnpsmoodstavce2">
    <w:name w:val="Standardní písmo odstavce2"/>
    <w:rsid w:val="009914B1"/>
  </w:style>
  <w:style w:type="character" w:customStyle="1" w:styleId="Absatz-Standardschriftart">
    <w:name w:val="Absatz-Standardschriftart"/>
    <w:rsid w:val="009914B1"/>
  </w:style>
  <w:style w:type="character" w:customStyle="1" w:styleId="WW-Absatz-Standardschriftart">
    <w:name w:val="WW-Absatz-Standardschriftart"/>
    <w:rsid w:val="009914B1"/>
  </w:style>
  <w:style w:type="character" w:customStyle="1" w:styleId="WW-Absatz-Standardschriftart1">
    <w:name w:val="WW-Absatz-Standardschriftart1"/>
    <w:rsid w:val="009914B1"/>
  </w:style>
  <w:style w:type="character" w:customStyle="1" w:styleId="WW-Absatz-Standardschriftart11">
    <w:name w:val="WW-Absatz-Standardschriftart11"/>
    <w:rsid w:val="009914B1"/>
  </w:style>
  <w:style w:type="character" w:customStyle="1" w:styleId="WW8Num6z4">
    <w:name w:val="WW8Num6z4"/>
    <w:rsid w:val="009914B1"/>
    <w:rPr>
      <w:rFonts w:ascii="Times New Roman" w:hAnsi="Times New Roman" w:cs="Times New Roman"/>
      <w:b/>
      <w:i w:val="0"/>
      <w:sz w:val="24"/>
    </w:rPr>
  </w:style>
  <w:style w:type="character" w:customStyle="1" w:styleId="WW8Num7z0">
    <w:name w:val="WW8Num7z0"/>
    <w:rsid w:val="009914B1"/>
    <w:rPr>
      <w:rFonts w:ascii="Times New Roman" w:hAnsi="Times New Roman" w:cs="Times New Roman"/>
      <w:b w:val="0"/>
      <w:i w:val="0"/>
      <w:color w:val="000000"/>
      <w:sz w:val="24"/>
      <w:szCs w:val="22"/>
    </w:rPr>
  </w:style>
  <w:style w:type="character" w:customStyle="1" w:styleId="WW8Num11z0">
    <w:name w:val="WW8Num11z0"/>
    <w:rsid w:val="009914B1"/>
    <w:rPr>
      <w:rFonts w:ascii="Times New Roman" w:hAnsi="Times New Roman" w:cs="Times New Roman"/>
      <w:b w:val="0"/>
      <w:i w:val="0"/>
      <w:color w:val="000000"/>
      <w:sz w:val="24"/>
      <w:szCs w:val="22"/>
    </w:rPr>
  </w:style>
  <w:style w:type="character" w:customStyle="1" w:styleId="WW8Num17z1">
    <w:name w:val="WW8Num17z1"/>
    <w:rsid w:val="009914B1"/>
    <w:rPr>
      <w:rFonts w:ascii="Courier New" w:hAnsi="Courier New" w:cs="Courier New"/>
    </w:rPr>
  </w:style>
  <w:style w:type="character" w:customStyle="1" w:styleId="WW8Num17z2">
    <w:name w:val="WW8Num17z2"/>
    <w:rsid w:val="009914B1"/>
    <w:rPr>
      <w:rFonts w:ascii="Wingdings" w:hAnsi="Wingdings" w:cs="Wingdings"/>
    </w:rPr>
  </w:style>
  <w:style w:type="character" w:customStyle="1" w:styleId="WW8Num17z3">
    <w:name w:val="WW8Num17z3"/>
    <w:rsid w:val="009914B1"/>
    <w:rPr>
      <w:rFonts w:ascii="Symbol" w:hAnsi="Symbol" w:cs="Symbol"/>
    </w:rPr>
  </w:style>
  <w:style w:type="character" w:customStyle="1" w:styleId="WW8Num19z0">
    <w:name w:val="WW8Num19z0"/>
    <w:rsid w:val="009914B1"/>
    <w:rPr>
      <w:rFonts w:ascii="Times New Roman" w:hAnsi="Times New Roman" w:cs="Times New Roman"/>
      <w:b w:val="0"/>
      <w:i w:val="0"/>
      <w:color w:val="000000"/>
      <w:sz w:val="24"/>
      <w:szCs w:val="22"/>
    </w:rPr>
  </w:style>
  <w:style w:type="character" w:customStyle="1" w:styleId="WW8Num19z1">
    <w:name w:val="WW8Num19z1"/>
    <w:rsid w:val="009914B1"/>
    <w:rPr>
      <w:rFonts w:ascii="Courier New" w:hAnsi="Courier New" w:cs="Courier New"/>
    </w:rPr>
  </w:style>
  <w:style w:type="character" w:customStyle="1" w:styleId="WW8Num19z3">
    <w:name w:val="WW8Num19z3"/>
    <w:rsid w:val="009914B1"/>
    <w:rPr>
      <w:rFonts w:ascii="Symbol" w:hAnsi="Symbol" w:cs="Symbol"/>
    </w:rPr>
  </w:style>
  <w:style w:type="character" w:customStyle="1" w:styleId="WW8Num20z0">
    <w:name w:val="WW8Num20z0"/>
    <w:rsid w:val="009914B1"/>
    <w:rPr>
      <w:rFonts w:ascii="Wingdings" w:hAnsi="Wingdings" w:cs="Wingdings"/>
    </w:rPr>
  </w:style>
  <w:style w:type="character" w:customStyle="1" w:styleId="WW8Num20z1">
    <w:name w:val="WW8Num20z1"/>
    <w:rsid w:val="009914B1"/>
    <w:rPr>
      <w:rFonts w:ascii="Courier New" w:hAnsi="Courier New" w:cs="Courier New"/>
    </w:rPr>
  </w:style>
  <w:style w:type="character" w:customStyle="1" w:styleId="WW8Num20z3">
    <w:name w:val="WW8Num20z3"/>
    <w:rsid w:val="009914B1"/>
    <w:rPr>
      <w:rFonts w:ascii="Symbol" w:hAnsi="Symbol" w:cs="Symbol"/>
    </w:rPr>
  </w:style>
  <w:style w:type="character" w:customStyle="1" w:styleId="Standardnpsmoodstavce1">
    <w:name w:val="Standardní písmo odstavce1"/>
    <w:rsid w:val="009914B1"/>
  </w:style>
  <w:style w:type="character" w:customStyle="1" w:styleId="WW-Absatz-Standardschriftart111">
    <w:name w:val="WW-Absatz-Standardschriftart111"/>
    <w:rsid w:val="009914B1"/>
  </w:style>
  <w:style w:type="character" w:customStyle="1" w:styleId="WW-Absatz-Standardschriftart1111">
    <w:name w:val="WW-Absatz-Standardschriftart1111"/>
    <w:rsid w:val="009914B1"/>
  </w:style>
  <w:style w:type="character" w:customStyle="1" w:styleId="WW-Absatz-Standardschriftart11111">
    <w:name w:val="WW-Absatz-Standardschriftart11111"/>
    <w:rsid w:val="009914B1"/>
  </w:style>
  <w:style w:type="character" w:customStyle="1" w:styleId="WW-Absatz-Standardschriftart111111">
    <w:name w:val="WW-Absatz-Standardschriftart111111"/>
    <w:rsid w:val="009914B1"/>
  </w:style>
  <w:style w:type="character" w:customStyle="1" w:styleId="WW-Absatz-Standardschriftart1111111">
    <w:name w:val="WW-Absatz-Standardschriftart1111111"/>
    <w:rsid w:val="009914B1"/>
  </w:style>
  <w:style w:type="character" w:customStyle="1" w:styleId="WW-Absatz-Standardschriftart11111111">
    <w:name w:val="WW-Absatz-Standardschriftart11111111"/>
    <w:rsid w:val="009914B1"/>
  </w:style>
  <w:style w:type="character" w:customStyle="1" w:styleId="WW8Num8z2">
    <w:name w:val="WW8Num8z2"/>
    <w:rsid w:val="009914B1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914B1"/>
    <w:rPr>
      <w:rFonts w:ascii="Verdana" w:eastAsia="Times New Roman" w:hAnsi="Verdana" w:cs="Times New Roman"/>
    </w:rPr>
  </w:style>
  <w:style w:type="character" w:customStyle="1" w:styleId="WW8Num17z4">
    <w:name w:val="WW8Num17z4"/>
    <w:rsid w:val="009914B1"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WW-Standardnpsmoodstavce">
    <w:name w:val="WW-Standardní písmo odstavce"/>
    <w:rsid w:val="009914B1"/>
  </w:style>
  <w:style w:type="character" w:customStyle="1" w:styleId="platne1">
    <w:name w:val="platne1"/>
    <w:basedOn w:val="WW-Standardnpsmoodstavce"/>
    <w:rsid w:val="009914B1"/>
  </w:style>
  <w:style w:type="character" w:customStyle="1" w:styleId="Symbolyproslovn">
    <w:name w:val="Symboly pro číslování"/>
    <w:rsid w:val="009914B1"/>
  </w:style>
  <w:style w:type="character" w:styleId="slostrnky">
    <w:name w:val="page number"/>
    <w:basedOn w:val="Standardnpsmoodstavce1"/>
    <w:rsid w:val="009914B1"/>
  </w:style>
  <w:style w:type="character" w:customStyle="1" w:styleId="Odkaznakoment1">
    <w:name w:val="Odkaz na komentář1"/>
    <w:rsid w:val="009914B1"/>
    <w:rPr>
      <w:sz w:val="16"/>
      <w:szCs w:val="16"/>
    </w:rPr>
  </w:style>
  <w:style w:type="character" w:customStyle="1" w:styleId="TextkomenteChar">
    <w:name w:val="Text komentáře Char"/>
    <w:rsid w:val="009914B1"/>
    <w:rPr>
      <w:lang w:eastAsia="zh-CN"/>
    </w:rPr>
  </w:style>
  <w:style w:type="character" w:customStyle="1" w:styleId="TextbublinyChar">
    <w:name w:val="Text bubliny Char"/>
    <w:rsid w:val="009914B1"/>
    <w:rPr>
      <w:rFonts w:ascii="Tahoma" w:hAnsi="Tahoma" w:cs="Tahoma"/>
      <w:sz w:val="16"/>
      <w:szCs w:val="16"/>
      <w:lang w:eastAsia="zh-CN"/>
    </w:rPr>
  </w:style>
  <w:style w:type="character" w:customStyle="1" w:styleId="PedmtkomenteChar">
    <w:name w:val="Předmět komentáře Char"/>
    <w:rsid w:val="009914B1"/>
    <w:rPr>
      <w:b/>
      <w:bCs/>
      <w:lang w:eastAsia="zh-CN"/>
    </w:rPr>
  </w:style>
  <w:style w:type="paragraph" w:customStyle="1" w:styleId="Nadpis">
    <w:name w:val="Nadpis"/>
    <w:basedOn w:val="Normln"/>
    <w:next w:val="Zkladntext"/>
    <w:rsid w:val="009914B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eznam">
    <w:name w:val="List"/>
    <w:basedOn w:val="Zkladntext"/>
    <w:rsid w:val="009914B1"/>
    <w:rPr>
      <w:rFonts w:cs="Tahoma"/>
    </w:rPr>
  </w:style>
  <w:style w:type="paragraph" w:styleId="Titulek">
    <w:name w:val="caption"/>
    <w:basedOn w:val="Normln"/>
    <w:qFormat/>
    <w:rsid w:val="009914B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9914B1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9914B1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9914B1"/>
    <w:pPr>
      <w:suppressLineNumbers/>
      <w:spacing w:before="120" w:after="120"/>
    </w:pPr>
    <w:rPr>
      <w:rFonts w:cs="Tahoma"/>
      <w:i/>
      <w:iCs/>
    </w:rPr>
  </w:style>
  <w:style w:type="paragraph" w:customStyle="1" w:styleId="Normln1">
    <w:name w:val="Normální1"/>
    <w:basedOn w:val="Normln"/>
    <w:rsid w:val="009914B1"/>
    <w:pPr>
      <w:widowControl w:val="0"/>
    </w:pPr>
    <w:rPr>
      <w:sz w:val="20"/>
      <w:szCs w:val="20"/>
    </w:rPr>
  </w:style>
  <w:style w:type="paragraph" w:customStyle="1" w:styleId="Nadpis11">
    <w:name w:val="Nadpis 11"/>
    <w:basedOn w:val="Normln1"/>
    <w:next w:val="Normln1"/>
    <w:rsid w:val="009914B1"/>
    <w:pPr>
      <w:jc w:val="center"/>
    </w:pPr>
    <w:rPr>
      <w:rFonts w:ascii="Arial" w:hAnsi="Arial" w:cs="Arial"/>
      <w:b/>
      <w:sz w:val="24"/>
      <w:lang w:val="en-GB"/>
    </w:rPr>
  </w:style>
  <w:style w:type="paragraph" w:styleId="Nzev">
    <w:name w:val="Title"/>
    <w:basedOn w:val="Normln"/>
    <w:next w:val="Podnadpis"/>
    <w:link w:val="NzevChar"/>
    <w:qFormat/>
    <w:rsid w:val="009914B1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914B1"/>
    <w:rPr>
      <w:rFonts w:ascii="Times New Roman" w:eastAsia="Times New Roman" w:hAnsi="Times New Roman" w:cs="Times New Roman"/>
      <w:b/>
      <w:bCs/>
      <w:sz w:val="28"/>
      <w:szCs w:val="24"/>
      <w:u w:val="single"/>
      <w:lang w:eastAsia="zh-CN"/>
    </w:rPr>
  </w:style>
  <w:style w:type="paragraph" w:styleId="Podnadpis">
    <w:name w:val="Subtitle"/>
    <w:basedOn w:val="Nadpis"/>
    <w:next w:val="Zkladntext"/>
    <w:link w:val="PodnadpisChar"/>
    <w:qFormat/>
    <w:rsid w:val="009914B1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rsid w:val="009914B1"/>
    <w:rPr>
      <w:rFonts w:ascii="Arial" w:eastAsia="MS Mincho" w:hAnsi="Arial" w:cs="Tahoma"/>
      <w:i/>
      <w:iCs/>
      <w:sz w:val="28"/>
      <w:szCs w:val="28"/>
      <w:lang w:eastAsia="zh-CN"/>
    </w:rPr>
  </w:style>
  <w:style w:type="paragraph" w:styleId="Zkladntextodsazen">
    <w:name w:val="Body Text Indent"/>
    <w:basedOn w:val="Normln"/>
    <w:link w:val="ZkladntextodsazenChar"/>
    <w:rsid w:val="009914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914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9914B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914B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kladntext22">
    <w:name w:val="Základní text 22"/>
    <w:basedOn w:val="Normln"/>
    <w:rsid w:val="009914B1"/>
    <w:pPr>
      <w:widowControl w:val="0"/>
      <w:spacing w:line="240" w:lineRule="atLeast"/>
      <w:jc w:val="both"/>
    </w:pPr>
    <w:rPr>
      <w:szCs w:val="20"/>
    </w:rPr>
  </w:style>
  <w:style w:type="paragraph" w:customStyle="1" w:styleId="Zkladntext31">
    <w:name w:val="Základní text 31"/>
    <w:basedOn w:val="Normln"/>
    <w:rsid w:val="009914B1"/>
    <w:pPr>
      <w:spacing w:after="120"/>
    </w:pPr>
    <w:rPr>
      <w:rFonts w:ascii="Wide Latin" w:hAnsi="Wide Latin" w:cs="Wide Latin"/>
      <w:sz w:val="16"/>
      <w:szCs w:val="16"/>
    </w:rPr>
  </w:style>
  <w:style w:type="paragraph" w:customStyle="1" w:styleId="Zkladntextodsazen31">
    <w:name w:val="Základní text odsazený 31"/>
    <w:basedOn w:val="Normln"/>
    <w:rsid w:val="009914B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rsid w:val="00991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14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eschriftung">
    <w:name w:val="Beschriftung"/>
    <w:basedOn w:val="Normln"/>
    <w:rsid w:val="009914B1"/>
    <w:pPr>
      <w:suppressLineNumbers/>
      <w:spacing w:before="120" w:after="120"/>
    </w:pPr>
    <w:rPr>
      <w:rFonts w:cs="Mangal"/>
      <w:i/>
      <w:iCs/>
    </w:rPr>
  </w:style>
  <w:style w:type="paragraph" w:customStyle="1" w:styleId="Obsahrmce">
    <w:name w:val="Obsah rámce"/>
    <w:basedOn w:val="Zkladntext"/>
    <w:rsid w:val="009914B1"/>
  </w:style>
  <w:style w:type="paragraph" w:customStyle="1" w:styleId="Textkomente1">
    <w:name w:val="Text komentáře1"/>
    <w:basedOn w:val="Normln"/>
    <w:rsid w:val="009914B1"/>
    <w:rPr>
      <w:sz w:val="20"/>
      <w:szCs w:val="20"/>
    </w:rPr>
  </w:style>
  <w:style w:type="paragraph" w:styleId="Textbubliny">
    <w:name w:val="Balloon Text"/>
    <w:basedOn w:val="Normln"/>
    <w:link w:val="TextbublinyChar1"/>
    <w:rsid w:val="009914B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9914B1"/>
    <w:rPr>
      <w:rFonts w:ascii="Tahoma" w:eastAsia="Times New Roman" w:hAnsi="Tahoma" w:cs="Tahoma"/>
      <w:sz w:val="16"/>
      <w:szCs w:val="16"/>
      <w:lang w:eastAsia="zh-CN"/>
    </w:rPr>
  </w:style>
  <w:style w:type="paragraph" w:styleId="Textkomente">
    <w:name w:val="annotation text"/>
    <w:basedOn w:val="Normln"/>
    <w:link w:val="TextkomenteChar1"/>
    <w:semiHidden/>
    <w:rsid w:val="009914B1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semiHidden/>
    <w:rsid w:val="009914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1"/>
    <w:rsid w:val="009914B1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rsid w:val="009914B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Textlnku">
    <w:name w:val="Text článku"/>
    <w:basedOn w:val="Normln"/>
    <w:rsid w:val="009914B1"/>
    <w:pPr>
      <w:suppressAutoHyphens w:val="0"/>
      <w:spacing w:before="240"/>
      <w:ind w:firstLine="425"/>
      <w:jc w:val="both"/>
      <w:outlineLvl w:val="5"/>
    </w:pPr>
    <w:rPr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991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914B1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semiHidden/>
    <w:rsid w:val="009914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1C83-C32A-402E-B97C-DE386119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Veselý</dc:creator>
  <cp:lastModifiedBy>Zelenková Štěpánka (ÚMČ Praha 3)</cp:lastModifiedBy>
  <cp:revision>4</cp:revision>
  <dcterms:created xsi:type="dcterms:W3CDTF">2017-04-11T14:58:00Z</dcterms:created>
  <dcterms:modified xsi:type="dcterms:W3CDTF">2017-05-15T13:12:00Z</dcterms:modified>
</cp:coreProperties>
</file>