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20" w:rsidRDefault="00C67246">
      <w:pPr>
        <w:pStyle w:val="MSGENFONTSTYLENAMETEMPLATEROLELEVELMSGENFONTSTYLENAMEBYROLEHEADING20"/>
        <w:framePr w:w="10840" w:h="1343" w:hRule="exact" w:wrap="none" w:vAnchor="page" w:hAnchor="page" w:x="560" w:y="386"/>
        <w:shd w:val="clear" w:color="auto" w:fill="auto"/>
      </w:pPr>
      <w:bookmarkStart w:id="0" w:name="bookmark0"/>
      <w:r>
        <w:rPr>
          <w:rStyle w:val="MSGENFONTSTYLENAMETEMPLATEROLELEVELMSGENFONTSTYLENAMEBYROLEHEADING21"/>
          <w:b/>
          <w:bCs/>
        </w:rPr>
        <w:t>tfČPP</w:t>
      </w:r>
      <w:bookmarkEnd w:id="0"/>
    </w:p>
    <w:p w:rsidR="00FF2820" w:rsidRDefault="00C67246">
      <w:pPr>
        <w:pStyle w:val="MSGENFONTSTYLENAMETEMPLATEROLENUMBERMSGENFONTSTYLENAMEBYROLETEXT30"/>
        <w:framePr w:w="10840" w:h="1343" w:hRule="exact" w:wrap="none" w:vAnchor="page" w:hAnchor="page" w:x="560" w:y="386"/>
        <w:shd w:val="clear" w:color="auto" w:fill="auto"/>
        <w:spacing w:after="185"/>
      </w:pPr>
      <w:r>
        <w:rPr>
          <w:lang w:val="en-US" w:eastAsia="en-US" w:bidi="en-US"/>
        </w:rPr>
        <w:t xml:space="preserve">VIENNA </w:t>
      </w:r>
      <w:r>
        <w:t>INSURANCE GROUP</w:t>
      </w:r>
    </w:p>
    <w:p w:rsidR="00FF2820" w:rsidRDefault="00C67246">
      <w:pPr>
        <w:pStyle w:val="MSGENFONTSTYLENAMETEMPLATEROLELEVELMSGENFONTSTYLENAMEBYROLEHEADING40"/>
        <w:framePr w:w="10840" w:h="1343" w:hRule="exact" w:wrap="none" w:vAnchor="page" w:hAnchor="page" w:x="560" w:y="386"/>
        <w:shd w:val="clear" w:color="auto" w:fill="auto"/>
        <w:spacing w:before="0"/>
      </w:pPr>
      <w:bookmarkStart w:id="1" w:name="bookmark1"/>
      <w:r>
        <w:t xml:space="preserve">Sazebník pojištění odpovědnosti z provozu vozidla pro </w:t>
      </w:r>
      <w:r>
        <w:rPr>
          <w:rStyle w:val="MSGENFONTSTYLENAMETEMPLATEROLELEVELMSGENFONTSTYLENAMEBYROLEHEADING4MSGENFONTSTYLEMODIFERNOTBOLD"/>
        </w:rPr>
        <w:t xml:space="preserve">rok 2022 </w:t>
      </w:r>
      <w:r>
        <w:t>- Flotilové autokomplexní pojištění České</w:t>
      </w:r>
      <w:bookmarkEnd w:id="1"/>
    </w:p>
    <w:p w:rsidR="00FF2820" w:rsidRDefault="00C67246">
      <w:pPr>
        <w:pStyle w:val="MSGENFONTSTYLENAMETEMPLATEROLELEVELMSGENFONTSTYLENAMEBYROLEHEADING40"/>
        <w:framePr w:w="10840" w:h="1343" w:hRule="exact" w:wrap="none" w:vAnchor="page" w:hAnchor="page" w:x="560" w:y="386"/>
        <w:shd w:val="clear" w:color="auto" w:fill="auto"/>
        <w:spacing w:before="0" w:after="0"/>
        <w:ind w:right="200"/>
        <w:jc w:val="center"/>
      </w:pPr>
      <w:bookmarkStart w:id="2" w:name="bookmark2"/>
      <w:r>
        <w:t xml:space="preserve">podnikatelské pojišťovny, </w:t>
      </w:r>
      <w:r>
        <w:rPr>
          <w:lang w:val="en-US" w:eastAsia="en-US" w:bidi="en-US"/>
        </w:rPr>
        <w:t xml:space="preserve">a s., Vienna </w:t>
      </w:r>
      <w:r>
        <w:t>Insurance Group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7087"/>
        <w:gridCol w:w="714"/>
        <w:gridCol w:w="714"/>
        <w:gridCol w:w="752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1" w:type="dxa"/>
            <w:shd w:val="clear" w:color="auto" w:fill="8CBEE9"/>
          </w:tcPr>
          <w:p w:rsidR="00FF2820" w:rsidRDefault="00FF2820">
            <w:pPr>
              <w:framePr w:w="9589" w:h="11558" w:wrap="none" w:vAnchor="page" w:hAnchor="page" w:x="570" w:y="1766"/>
              <w:rPr>
                <w:sz w:val="10"/>
                <w:szCs w:val="10"/>
              </w:rPr>
            </w:pPr>
          </w:p>
        </w:tc>
        <w:tc>
          <w:tcPr>
            <w:tcW w:w="8515" w:type="dxa"/>
            <w:gridSpan w:val="3"/>
            <w:shd w:val="clear" w:color="auto" w:fill="8CBEE9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234" w:lineRule="exact"/>
              <w:jc w:val="right"/>
            </w:pPr>
            <w:r>
              <w:rPr>
                <w:rStyle w:val="MSGENFONTSTYLENAMETEMPLATEROLENUMBERMSGENFONTSTYLENAMEBYROLETEXT2MSGENFONTSTYLEMODIFERSIZE105"/>
              </w:rPr>
              <w:t>Flotily s nabytím účinnosti flotilové skupinové pojistné smlouvy od 1.1. 2021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8CBEE9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234" w:lineRule="exact"/>
              <w:jc w:val="left"/>
            </w:pPr>
            <w:r>
              <w:rPr>
                <w:rStyle w:val="MSGENFONTSTYLENAMETEMPLATEROLENUMBERMSGENFONTSTYLENAMEBYROLETEXT2MSGENFONTSTYLEMODIFERSIZE105"/>
              </w:rPr>
              <w:t>a pozd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321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9589" w:h="11558" w:wrap="none" w:vAnchor="page" w:hAnchor="page" w:x="570" w:y="1766"/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2880"/>
              <w:jc w:val="left"/>
            </w:pPr>
            <w:r>
              <w:rPr>
                <w:rStyle w:val="MSGENFONTSTYLENAMETEMPLATEROLENUMBERMSGENFONTSTYLENAMEBYROLETEXT2MSGENFONTSTYLEMODIFERBOLD"/>
              </w:rPr>
              <w:t>DRUH VOZIDLA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216" w:lineRule="exact"/>
            </w:pPr>
            <w:r>
              <w:rPr>
                <w:rStyle w:val="MSGENFONTSTYLENAMETEMPLATEROLENUMBERMSGENFONTSTYLENAMEBYROLETEXT2MSGENFONTSTYLEMODIFERBOLD"/>
              </w:rPr>
              <w:t>50 POV</w:t>
            </w:r>
            <w:r>
              <w:rPr>
                <w:rStyle w:val="MSGENFONTSTYLENAMETEMPLATEROLENUMBERMSGENFONTSTYLENAMEBYROLETEXT2MSGENFONTSTYLEMODIFERBOLD"/>
              </w:rPr>
              <w:br/>
              <w:t>50/50</w:t>
            </w:r>
            <w:r>
              <w:rPr>
                <w:rStyle w:val="MSGENFONTSTYLENAMETEMPLATEROLENUMBERMSGENFONTSTYLENAMEBYROLETEXT2MSGENFONTSTYLEMODIFERBOLD"/>
              </w:rPr>
              <w:br/>
              <w:t>mil. Kč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216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100 POV</w:t>
            </w:r>
            <w:r>
              <w:rPr>
                <w:rStyle w:val="MSGENFONTSTYLENAMETEMPLATEROLENUMBERMSGENFONTSTYLENAMEBYROLETEXT2MSGENFONTSTYLEMODIFERBOLD"/>
              </w:rPr>
              <w:br/>
              <w:t>100/100</w:t>
            </w:r>
            <w:r>
              <w:rPr>
                <w:rStyle w:val="MSGENFONTSTYLENAMETEMPLATEROLENUMBERMSGENFONTSTYLENAMEBYROLETEXT2MSGENFONTSTYLEMODIFERBOLD"/>
              </w:rPr>
              <w:br/>
              <w:t>mil. K£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216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200 POV</w:t>
            </w:r>
            <w:r>
              <w:rPr>
                <w:rStyle w:val="MSGENFONTSTYLENAMETEMPLATEROLENUMBERMSGENFONTSTYLENAMEBYROLETEXT2MSGENFONTSTYLEMODIFERBOLD"/>
              </w:rPr>
              <w:br/>
              <w:t>200/200</w:t>
            </w:r>
            <w:r>
              <w:rPr>
                <w:rStyle w:val="MSGENFONTSTYLENAMETEMPLATEROLENUMBERMSGENFONTSTYLENAMEBYROLETEXT2MSGENFONTSTYLEMODIFERBOLD"/>
              </w:rPr>
              <w:br/>
              <w:t>mil. Kč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122" w:lineRule="exact"/>
              <w:ind w:left="320"/>
              <w:jc w:val="left"/>
            </w:pPr>
            <w:r>
              <w:rPr>
                <w:rStyle w:val="MSGENFONTSTYLENAMETEMPLATEROLENUMBERMSGENFONTSTYLENAMEBYROLETEXT2MSGENFONTSTYLEMODIFERSIZE55MSGENFONTSTYLEMODIFERBOLD"/>
              </w:rPr>
              <w:t xml:space="preserve">OSOBNÍ AUTOMOBIL </w:t>
            </w:r>
            <w:r>
              <w:rPr>
                <w:rStyle w:val="MSGENFONTSTYLENAMETEMPLATEROLENUMBERMSGENFONTSTYLENAMEBYROLETEXT2MSGENFONTSTYLEMODIFERSIZE5MSGENFONTSTYLEMODIFERBOLD"/>
              </w:rPr>
              <w:t xml:space="preserve">- do celkové hmotnosti </w:t>
            </w:r>
            <w:r>
              <w:rPr>
                <w:rStyle w:val="MSGENFONTSTYLENAMETEMPLATEROLENUMBERMSGENFONTSTYLENAMEBYROLETEXT2MSGENFONTSTYLEMODIFERSIZE55MSGENFONTSTYLEMODIFERBOLD"/>
              </w:rPr>
              <w:t xml:space="preserve">3500 </w:t>
            </w:r>
            <w:r>
              <w:rPr>
                <w:rStyle w:val="MSGENFONTSTYLENAMETEMPLATEROLENUMBERMSGENFONTSTYLENAMEBYROLETEXT2MSGENFONTSTYLEMODIFERSIZE5MSGENFONTSTYLEMODIFERBOLD"/>
              </w:rPr>
              <w:t xml:space="preserve">kg a motorová tříkolka o provozní hmotnosti nad </w:t>
            </w:r>
            <w:r>
              <w:rPr>
                <w:rStyle w:val="MSGENFONTSTYLENAMETEMPLATEROLENUMBERMSGENFONTSTYLENAMEBYROLETEXT2MSGENFONTSTYLEMODIFERSIZE55MSGENFONTSTYLEMODIFERBOLD"/>
              </w:rPr>
              <w:t xml:space="preserve">400 </w:t>
            </w:r>
            <w:r>
              <w:rPr>
                <w:rStyle w:val="MSGENFONTSTYLENAMETEMPLATEROLENUMBERMSGENFONTSTYLENAMEBYROLETEXT2MSGENFONTSTYLEMODIFERSIZE5MSGENFONTSTYLEMODIFERBOLD"/>
              </w:rPr>
              <w:t>kg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1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do 1000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3 494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3 835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4 486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1000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1 250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4 479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4 932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5 751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52.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1 250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1 350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4 873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5 347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6 256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1350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1 650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6116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6 692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7 852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56.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 el. pohon s výkonem do 100 kW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6116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6 692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7 852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1 650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1850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6 692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7 383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8 591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1850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2 000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10 270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11307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13 185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57.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 el. pohon s výkonem nad 100 kW do 200 kW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10 270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11 307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13 185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54.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2 000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2 500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10 904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11999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13 999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2 500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14 538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15 923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18 666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58.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 el. pohon s výkonem nad 200 kW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14 538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15 923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18 666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obytný automobil do celk. hmotnosti 8 000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7 971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8 759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10 235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sanitní automobil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8 916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9 807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11447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 w:line="122" w:lineRule="exact"/>
              <w:ind w:left="380"/>
              <w:jc w:val="left"/>
            </w:pPr>
            <w:r>
              <w:rPr>
                <w:rStyle w:val="MSGENFONTSTYLENAMETEMPLATEROLENUMBERMSGENFONTSTYLENAMEBYROLETEXT2MSGENFONTSTYLEMODIFERSIZE55MSGENFONTSTYLEMODIFERBOLD0"/>
              </w:rPr>
              <w:t>MOTOCYKL, čtyřkolka (včetně přípojného vozidla) a motorová tříkolka o provozní hmotnosti do 400 kg se zdvihovým objemem válců motoru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do 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499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350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1279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350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do 500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  <w:r>
              <w:rPr>
                <w:rStyle w:val="MSGENFONTSTYLENAMETEMPLATEROLENUMBERMSGENFONTSTYLENAMEBYROLETEXT21"/>
              </w:rPr>
              <w:t xml:space="preserve">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2 549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2 800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3 273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500 cm</w:t>
            </w:r>
            <w:r>
              <w:rPr>
                <w:rStyle w:val="MSGENFONTSTYLENAMETEMPLATEROLENUMBERMSGENFONTSTYLENAMEBYROLETEXT21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2 991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3 294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3 838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380"/>
              <w:jc w:val="left"/>
            </w:pPr>
            <w:r>
              <w:rPr>
                <w:rStyle w:val="MSGENFONTSTYLENAMETEMPLATEROLENUMBERMSGENFONTSTYLENAMEBYROLETEXT22"/>
              </w:rPr>
              <w:t xml:space="preserve">NÁKLADNÍ AUTOMOBIL </w:t>
            </w:r>
            <w:r>
              <w:rPr>
                <w:rStyle w:val="MSGENFONTSTYLENAMETEMPLATEROLENUMBERMSGENFONTSTYLENAMEBYROLETEXT2MSGENFONTSTYLEMODIFERSIZE55MSGENFONTSTYLEMODIFERBOLD"/>
              </w:rPr>
              <w:t>a ostatní nezařazené druhy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do celkové hmotnosti 3 500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12 586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13 741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16 161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od celkové hmotnosti 3 500 kg do 12 000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17 831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19 615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22 895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64.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celkovou hmotnost 12 000 kg, s výkonem do 250 kW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25 637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28 129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32 916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74.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nad celkovou hmotnost 12 000 kg, s výkonem nad 250 kW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46 923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51483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60 244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tahač návěsů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78 222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86 045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100 434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420"/>
              <w:jc w:val="left"/>
            </w:pPr>
            <w:r>
              <w:rPr>
                <w:rStyle w:val="MSGENFONTSTYLENAMETEMPLATEROLENUMBERMSGENFONTSTYLENAMEBYROLETEXT22"/>
              </w:rPr>
              <w:t>AUTOBUS A TROLEJBUS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1. autobus určený jen pro provoz v městské hromadné dopravě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86 589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95 248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111174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II. ostatní autobusy do celkové hmotnosti 5 000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17 307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19 038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22 222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ostatní autobusy nad celkovou hmotnost 5 000 kg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97 638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107 405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125 363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  <w:lang w:val="en-US" w:eastAsia="en-US" w:bidi="en-US"/>
              </w:rPr>
              <w:t xml:space="preserve">III. </w:t>
            </w:r>
            <w:r>
              <w:rPr>
                <w:rStyle w:val="MSGENFONTSTYLENAMETEMPLATEROLENUMBERMSGENFONTSTYLENAMEBYROLETEXT21"/>
              </w:rPr>
              <w:t>trolejbus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15 078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16 587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19 360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360"/>
              <w:jc w:val="left"/>
            </w:pPr>
            <w:r>
              <w:rPr>
                <w:rStyle w:val="MSGENFONTSTYLENAMETEMPLATEROLENUMBERMSGENFONTSTYLENAMEBYROLETEXT22"/>
              </w:rPr>
              <w:t>PŘÍPOJNÉ VOZIDLO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určené k tažení motorovými vozidly s celkovou hmotností do 750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364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určené k tažení motorovými vozidly s celkovou hmotností nad 750 kg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875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návěs - určené k tažení motorovým vozidlem uvedeným v sazbě č. 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9 964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10 962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12 794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360"/>
              <w:jc w:val="left"/>
            </w:pPr>
            <w:r>
              <w:rPr>
                <w:rStyle w:val="MSGENFONTSTYLENAMETEMPLATEROLENUMBERMSGENFONTSTYLENAMEBYROLETEXT22"/>
              </w:rPr>
              <w:t>TRAKTOR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kterému se přiděluje RZ (SPZ)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1630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1792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2 091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kterému se nepřiděluje RZ (SPZ), jednonápravový kultiv. traktor (vč. přípoj, vozidla)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1194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1395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360"/>
              <w:jc w:val="left"/>
            </w:pPr>
            <w:r>
              <w:rPr>
                <w:rStyle w:val="MSGENFONTSTYLENAMETEMPLATEROLENUMBERMSGENFONTSTYLENAMEBYROLETEXT22"/>
              </w:rPr>
              <w:t>PRACOVNÍ STROJ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9589" w:h="11558" w:wrap="none" w:vAnchor="page" w:hAnchor="page" w:x="570" w:y="1766"/>
              <w:rPr>
                <w:sz w:val="10"/>
                <w:szCs w:val="10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1. pojízdný pracovní stroj s RZ (SPZ)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260"/>
              <w:jc w:val="left"/>
            </w:pPr>
            <w:r>
              <w:rPr>
                <w:rStyle w:val="MSGENFONTSTYLENAMETEMPLATEROLENUMBERMSGENFONTSTYLENAMEBYROLETEXT21"/>
              </w:rPr>
              <w:t>do celkové hmotnosti 3 500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2542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2 681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260"/>
              <w:jc w:val="left"/>
            </w:pPr>
            <w:r>
              <w:rPr>
                <w:rStyle w:val="MSGENFONTSTYLENAMETEMPLATEROLENUMBERMSGENFONTSTYLENAMEBYROLETEXT21"/>
              </w:rPr>
              <w:t>od celkové hmotnosti 3 500 kg do 12 000 kg včetně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3 242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4107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4310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ind w:left="260"/>
              <w:jc w:val="left"/>
            </w:pPr>
            <w:r>
              <w:rPr>
                <w:rStyle w:val="MSGENFONTSTYLENAMETEMPLATEROLENUMBERMSGENFONTSTYLENAMEBYROLETEXT21"/>
              </w:rPr>
              <w:t>nad celkovou hmotnost 12 000 kg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4196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5 314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5 521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II. pojízdný pracovní stroj bez RZ (SPZ)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1431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1576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1839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  <w:lang w:val="en-US" w:eastAsia="en-US" w:bidi="en-US"/>
              </w:rPr>
              <w:t xml:space="preserve">III. </w:t>
            </w:r>
            <w:r>
              <w:rPr>
                <w:rStyle w:val="MSGENFONTSTYLENAMETEMPLATEROLENUMBERMSGENFONTSTYLENAMEBYROLETEXT21"/>
              </w:rPr>
              <w:t>vysokozdvižný vozík, motorový ruční vozík (včetně přípojného vozidla)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1077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1177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589" w:h="11558" w:wrap="none" w:vAnchor="page" w:hAnchor="page" w:x="570" w:y="1766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1386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 w:line="216" w:lineRule="exact"/>
            </w:pPr>
            <w:r>
              <w:rPr>
                <w:rStyle w:val="MSGENFONTSTYLENAMETEMPLATEROLENUMBERMSGENFONTSTYLENAMEBYROLETEXT2MSGENFONTSTYLEMODIFERBOLD"/>
              </w:rPr>
              <w:t>Minimální</w:t>
            </w:r>
            <w:r>
              <w:rPr>
                <w:rStyle w:val="MSGENFONTSTYLENAMETEMPLATEROLENUMBERMSGENFONTSTYLENAMEBYROLETEXT2MSGENFONTSTYLEMODIFERBOLD"/>
              </w:rPr>
              <w:br/>
              <w:t>pojistné po</w:t>
            </w:r>
            <w:r>
              <w:rPr>
                <w:rStyle w:val="MSGENFONTSTYLENAMETEMPLATEROLENUMBERMSGENFONTSTYLENAMEBYROLETEXT2MSGENFONTSTYLEMODIFERBOLD"/>
              </w:rPr>
              <w:br/>
              <w:t>zohlednění</w:t>
            </w:r>
          </w:p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 w:line="216" w:lineRule="exact"/>
            </w:pPr>
            <w:r>
              <w:rPr>
                <w:rStyle w:val="MSGENFONTSTYLENAMETEMPLATEROLENUMBERMSGENFONTSTYLENAMEBYROLETEXT2MSGENFONTSTYLEMODIFERBOLD"/>
              </w:rPr>
              <w:t>obchodní</w:t>
            </w:r>
          </w:p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 w:line="216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slevy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2 208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2 252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2 310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3 091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3 091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3190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3 802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3 802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3 967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5 085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5 085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2 644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6 268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242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851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1652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4 247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8176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12 192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35 150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60 200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65 100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4107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65 100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12 154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126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151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1437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980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293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FF2820">
            <w:pPr>
              <w:framePr w:w="963" w:h="11324" w:wrap="none" w:vAnchor="page" w:hAnchor="page" w:x="10412" w:y="2001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977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1347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2 029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750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963" w:h="11324" w:wrap="none" w:vAnchor="page" w:hAnchor="page" w:x="10412" w:y="2001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MSGENFONTSTYLEMODIFERBOLD"/>
              </w:rPr>
              <w:t>500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7"/>
        <w:gridCol w:w="738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2"/>
              </w:rPr>
              <w:t>KOEFICIENTY PRO STANOVENÍ SPECIÁLNÍ SAZBY - R, S, H, N speciální sazba = zákk sazba x koeficient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Riziková - motorová vozidla s právem přednosti jízdy (s výjimkou sanitního vozu), vozy taxislužby, vozidla určená k půjčování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Starší - motorová vozidla vyrobená do roku 1987 včetně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0,25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Historická - motorová vozidla, kterým byla přidělena zvláštní RZ (SPZ) nebo udělena klubová atestace pro historické vozidlo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Nebezpečné náklady - motorová vozidla určená k přepravě nebezpečných věcí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9565" w:h="1121" w:wrap="none" w:vAnchor="page" w:hAnchor="page" w:x="589" w:y="13430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</w:t>
            </w:r>
          </w:p>
        </w:tc>
      </w:tr>
    </w:tbl>
    <w:p w:rsidR="00FF2820" w:rsidRDefault="00C67246">
      <w:pPr>
        <w:pStyle w:val="MSGENFONTSTYLENAMETEMPLATEROLENUMBERMSGENFONTSTYLENAMEBYROLETABLECAPTION20"/>
        <w:framePr w:wrap="none" w:vAnchor="page" w:hAnchor="page" w:x="560" w:y="14564"/>
        <w:shd w:val="clear" w:color="auto" w:fill="8CBEE9"/>
      </w:pPr>
      <w:r>
        <w:t>Všechny sazby jsou pro roční pojistné a v Kč.</w:t>
      </w:r>
    </w:p>
    <w:p w:rsidR="00FF2820" w:rsidRDefault="00C67246">
      <w:pPr>
        <w:pStyle w:val="MSGENFONTSTYLENAMETEMPLATEROLEMSGENFONTSTYLENAMEBYROLERUNNINGTITLE0"/>
        <w:framePr w:wrap="none" w:vAnchor="page" w:hAnchor="page" w:x="5932" w:y="16538"/>
        <w:shd w:val="clear" w:color="auto" w:fill="auto"/>
      </w:pPr>
      <w:r>
        <w:t>1</w:t>
      </w:r>
    </w:p>
    <w:p w:rsidR="00FF2820" w:rsidRDefault="00FF2820">
      <w:pPr>
        <w:rPr>
          <w:sz w:val="2"/>
          <w:szCs w:val="2"/>
        </w:rPr>
        <w:sectPr w:rsidR="00FF28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20" w:rsidRDefault="00C67246">
      <w:pPr>
        <w:pStyle w:val="MSGENFONTSTYLENAMETEMPLATEROLELEVELNUMBERMSGENFONTSTYLENAMEBYROLEHEADING320"/>
        <w:framePr w:w="11041" w:h="373" w:hRule="exact" w:wrap="none" w:vAnchor="page" w:hAnchor="page" w:x="459" w:y="386"/>
        <w:shd w:val="clear" w:color="auto" w:fill="auto"/>
      </w:pPr>
      <w:bookmarkStart w:id="3" w:name="bookmark3"/>
      <w:r>
        <w:rPr>
          <w:rStyle w:val="MSGENFONTSTYLENAMETEMPLATEROLELEVELNUMBERMSGENFONTSTYLENAMEBYROLEHEADING321"/>
          <w:b/>
          <w:bCs/>
        </w:rPr>
        <w:lastRenderedPageBreak/>
        <w:t>ffČPP</w:t>
      </w:r>
      <w:bookmarkEnd w:id="3"/>
    </w:p>
    <w:p w:rsidR="00FF2820" w:rsidRDefault="00C67246">
      <w:pPr>
        <w:pStyle w:val="MSGENFONTSTYLENAMETEMPLATEROLENUMBERMSGENFONTSTYLENAMEBYROLETEXT40"/>
        <w:framePr w:w="11041" w:h="128" w:hRule="exact" w:wrap="none" w:vAnchor="page" w:hAnchor="page" w:x="459" w:y="719"/>
        <w:shd w:val="clear" w:color="auto" w:fill="auto"/>
        <w:spacing w:after="0"/>
      </w:pPr>
      <w:r>
        <w:t>wemiuwsia&amp;NKABaup</w:t>
      </w:r>
    </w:p>
    <w:p w:rsidR="00FF2820" w:rsidRDefault="00C67246" w:rsidP="00CB7A59">
      <w:pPr>
        <w:pStyle w:val="MSGENFONTSTYLENAMETEMPLATEROLENUMBERMSGENFONTSTYLENAMEBYROLETEXT20"/>
        <w:framePr w:w="9888" w:wrap="none" w:vAnchor="page" w:hAnchor="page" w:x="459" w:y="866"/>
        <w:shd w:val="clear" w:color="auto" w:fill="auto"/>
        <w:tabs>
          <w:tab w:val="left" w:pos="3730"/>
        </w:tabs>
        <w:spacing w:before="0"/>
      </w:pPr>
      <w:r>
        <w:rPr>
          <w:rStyle w:val="MSGENFONTSTYLENAMETEMPLATEROLENUMBERMSGENFONTSTYLENAMEBYROLETEXT23"/>
        </w:rPr>
        <w:t xml:space="preserve">Sazebník havarijního pojištění pro </w:t>
      </w:r>
      <w:r>
        <w:rPr>
          <w:rStyle w:val="MSGENFONTSTYLENAMETEMPLATEROLENUMBERMSGENFONTSTYLENAMEBYROLETEXT24"/>
        </w:rPr>
        <w:t>rok 2022</w:t>
      </w:r>
      <w:r>
        <w:rPr>
          <w:rStyle w:val="MSGENFONTSTYLENAMETEMPLATEROLENUMBERMSGENFONTSTYLENAMEBYROLETEXT23"/>
        </w:rPr>
        <w:t xml:space="preserve">- Flotilové autokomplexní pojištění České podnikatelské pojišťovny, a.s., </w:t>
      </w:r>
      <w:r>
        <w:rPr>
          <w:rStyle w:val="MSGENFONTSTYLENAMETEMPLATEROLENUMBERMSGENFONTSTYLENAMEBYROLETEXT23"/>
          <w:lang w:val="en-US" w:eastAsia="en-US" w:bidi="en-US"/>
        </w:rPr>
        <w:t>Vienna</w:t>
      </w:r>
      <w:r>
        <w:rPr>
          <w:lang w:val="en-US" w:eastAsia="en-US" w:bidi="en-US"/>
        </w:rPr>
        <w:t xml:space="preserve"> </w:t>
      </w:r>
      <w:r>
        <w:t>Insurance Group</w:t>
      </w:r>
    </w:p>
    <w:p w:rsidR="00FF2820" w:rsidRDefault="00C67246">
      <w:pPr>
        <w:pStyle w:val="MSGENFONTSTYLENAMETEMPLATEROLENUMBERMSGENFONTSTYLENAMEBYROLETABLECAPTION30"/>
        <w:framePr w:wrap="none" w:vAnchor="page" w:hAnchor="page" w:x="4216" w:y="1118"/>
        <w:shd w:val="clear" w:color="auto" w:fill="auto"/>
      </w:pPr>
      <w:r>
        <w:t>Sazby pro osobní, užitkové, nákladní a sanitní automobily do 3,51 (v %)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03"/>
        <w:gridCol w:w="522"/>
        <w:gridCol w:w="522"/>
        <w:gridCol w:w="556"/>
        <w:gridCol w:w="561"/>
        <w:gridCol w:w="518"/>
        <w:gridCol w:w="522"/>
        <w:gridCol w:w="561"/>
        <w:gridCol w:w="556"/>
        <w:gridCol w:w="518"/>
        <w:gridCol w:w="522"/>
        <w:gridCol w:w="556"/>
        <w:gridCol w:w="556"/>
        <w:gridCol w:w="518"/>
        <w:gridCol w:w="522"/>
        <w:gridCol w:w="556"/>
        <w:gridCol w:w="575"/>
      </w:tblGrid>
      <w:tr w:rsidR="00FF2820" w:rsidTr="00C6724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0" w:type="dxa"/>
            <w:vMerge w:val="restart"/>
            <w:shd w:val="clear" w:color="auto" w:fill="000000"/>
          </w:tcPr>
          <w:p w:rsidR="00FF2820" w:rsidRDefault="00FF2820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  <w:bookmarkStart w:id="4" w:name="_GoBack" w:colFirst="2" w:colLast="2"/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E5DE78"/>
          </w:tcPr>
          <w:p w:rsidR="00FF2820" w:rsidRDefault="00FF2820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2192" w:lineRule="exact"/>
              <w:jc w:val="left"/>
            </w:pPr>
          </w:p>
        </w:tc>
        <w:tc>
          <w:tcPr>
            <w:tcW w:w="647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KASKO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>TOTAL</w:t>
            </w:r>
          </w:p>
        </w:tc>
      </w:tr>
      <w:tr w:rsidR="00FF2820" w:rsidT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40" w:type="dxa"/>
            <w:vMerge/>
            <w:shd w:val="clear" w:color="auto" w:fill="000000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2303" w:type="dxa"/>
            <w:vMerge/>
            <w:shd w:val="clear" w:color="auto" w:fill="E5DE78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HAVÁRIE+ŽIVEL+ODCIZENÍ+VANDALISMUS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HAVÁR1E+ŽIVEL+VANDALISMUS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ODCIZENÍ+ŽIVEL+VANDALISMUS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HAVARIE+ODCIZENÍ+ŽIVEL+VANDALISMUS</w:t>
            </w:r>
          </w:p>
        </w:tc>
      </w:tr>
      <w:tr w:rsidR="00FF2820" w:rsidTr="00C672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  <w:vMerge/>
            <w:shd w:val="clear" w:color="auto" w:fill="000000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2303" w:type="dxa"/>
            <w:vMerge/>
            <w:shd w:val="clear" w:color="auto" w:fill="E5DE78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</w:tr>
      <w:tr w:rsidR="00FF2820" w:rsidTr="00C67246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40" w:type="dxa"/>
            <w:vMerge/>
            <w:shd w:val="clear" w:color="auto" w:fill="000000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2303" w:type="dxa"/>
            <w:vMerge/>
            <w:shd w:val="clear" w:color="auto" w:fill="E5DE78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S 000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5 </w:t>
            </w:r>
            <w:r>
              <w:rPr>
                <w:rStyle w:val="MSGENFONTSTYLENAMETEMPLATEROLENUMBERMSGENFONTSTYLENAMEBYROLETEXT2MSGENFONTSTYLEMODIFERSIZE5"/>
              </w:rPr>
              <w:t xml:space="preserve">ooo </w:t>
            </w:r>
            <w:r>
              <w:rPr>
                <w:rStyle w:val="MSGENFONTSTYLENAMETEMPLATEROLENUMBERMSGENFONTSTYLENAMEBYROLETEXT2MSGENFONTSTYLEMODIFERSIZE4MSGENFONTSTYLEMODIFERBOLD"/>
              </w:rPr>
              <w:t>Kč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10 </w:t>
            </w:r>
            <w:r>
              <w:rPr>
                <w:rStyle w:val="MSGENFONTSTYLENAMETEMPLATEROLENUMBERMSGENFONTSTYLENAMEBYROLETEXT2MSGENFONTSTYLEMODIFERSIZE5"/>
              </w:rPr>
              <w:t xml:space="preserve">ooo </w:t>
            </w:r>
            <w:r>
              <w:rPr>
                <w:rStyle w:val="MSGENFONTSTYLENAMETEMPLATEROLENUMBERMSGENFONTSTYLENAMEBYROLETEXT2MSGENFONTSTYLEMODIFERSIZE4MSGENFONTSTYLEMODIFERBOLD"/>
              </w:rPr>
              <w:t>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i </w:t>
            </w:r>
            <w:r>
              <w:rPr>
                <w:rStyle w:val="MSGENFONTSTYLENAMETEMPLATEROLENUMBERMSGENFONTSTYLENAMEBYROLETEXT2MSGENFONTSTYLEMODIFERSIZE5"/>
              </w:rPr>
              <w:t xml:space="preserve">ooo </w:t>
            </w:r>
            <w:r>
              <w:rPr>
                <w:rStyle w:val="MSGENFONTSTYLENAMETEMPLATEROLENUMBERMSGENFONTSTYLENAMEBYROLETEXT2MSGENFONTSTYLEMODIFERSIZE4MSGENFONTSTYLEMODIFERBOLD"/>
              </w:rPr>
              <w:t>Kč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10 </w:t>
            </w:r>
            <w:r>
              <w:rPr>
                <w:rStyle w:val="MSGENFONTSTYLENAMETEMPLATEROLENUMBERMSGENFONTSTYLENAMEBYROLETEXT2MSGENFONTSTYLEMODIFERSIZE5"/>
              </w:rPr>
              <w:t xml:space="preserve">ooo </w:t>
            </w:r>
            <w:r>
              <w:rPr>
                <w:rStyle w:val="MSGENFONTSTYLENAMETEMPLATEROLENUMBERMSGENFONTSTYLENAMEBYROLETEXT2MSGENFONTSTYLEMODIFERSIZE4MSGENFONTSTYLEMODIFERBOLD"/>
              </w:rPr>
              <w:t>Kč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</w:t>
            </w:r>
            <w:r>
              <w:rPr>
                <w:rStyle w:val="MSGENFONTSTYLENAMETEMPLATEROLENUMBERMSGENFONTSTYLENAMEBYROLETEXT2MSGENFONTSTYLEMODIFERSIZE4"/>
              </w:rPr>
              <w:t>20000</w:t>
            </w:r>
            <w:r>
              <w:rPr>
                <w:rStyle w:val="MSGENFONTSTYLENAMETEMPLATEROLENUMBERMSGENFONTSTYLENAMEBYROLETEXT2MSGENFONTSTYLEMODIFERSIZE4MSGENFONTSTYLEMODIFERBOLD"/>
              </w:rPr>
              <w:t xml:space="preserve"> Kč</w:t>
            </w:r>
          </w:p>
        </w:tc>
      </w:tr>
      <w:tr w:rsidR="00FF2820" w:rsidTr="00C67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0" w:type="dxa"/>
            <w:vMerge/>
            <w:shd w:val="clear" w:color="auto" w:fill="000000"/>
          </w:tcPr>
          <w:p w:rsidR="00FF2820" w:rsidRDefault="00FF2820">
            <w:pPr>
              <w:framePr w:w="10983" w:h="7926" w:wrap="none" w:vAnchor="page" w:hAnchor="page" w:x="469" w:y="1273"/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E5DE78"/>
          </w:tcPr>
          <w:p w:rsidR="00FF2820" w:rsidRDefault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Alfa Romeo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8,38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4,56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 w:rsidT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40" w:type="dxa"/>
            <w:vMerge/>
            <w:shd w:val="clear" w:color="auto" w:fill="000000"/>
          </w:tcPr>
          <w:p w:rsidR="00C67246" w:rsidRDefault="00C67246" w:rsidP="00C67246">
            <w:pPr>
              <w:framePr w:w="10983" w:h="7926" w:wrap="none" w:vAnchor="page" w:hAnchor="page" w:x="469" w:y="1273"/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E5DE78"/>
            <w:vAlign w:val="bottom"/>
          </w:tcPr>
          <w:p w:rsidR="00C67246" w:rsidRP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Audi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8,38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4,56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 w:rsidT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40" w:type="dxa"/>
            <w:vMerge/>
            <w:shd w:val="clear" w:color="auto" w:fill="000000"/>
          </w:tcPr>
          <w:p w:rsidR="00C67246" w:rsidRDefault="00C67246" w:rsidP="00C67246">
            <w:pPr>
              <w:framePr w:w="10983" w:h="7926" w:wrap="none" w:vAnchor="page" w:hAnchor="page" w:x="469" w:y="1273"/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E5DE78"/>
            <w:vAlign w:val="bottom"/>
          </w:tcPr>
          <w:p w:rsidR="00C67246" w:rsidRP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  <w:rPr>
                <w:sz w:val="10"/>
                <w:szCs w:val="10"/>
              </w:rPr>
            </w:pPr>
            <w:r w:rsidRPr="00C67246">
              <w:rPr>
                <w:sz w:val="10"/>
                <w:szCs w:val="10"/>
              </w:rPr>
              <w:t>BMW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8,38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4,56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 w:rsidTr="00C67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0" w:type="dxa"/>
            <w:shd w:val="clear" w:color="auto" w:fill="E5DE78"/>
            <w:vAlign w:val="bottom"/>
          </w:tcPr>
          <w:p w:rsidR="00C67246" w:rsidRP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290" w:lineRule="exact"/>
              <w:jc w:val="left"/>
              <w:rPr>
                <w:sz w:val="10"/>
                <w:szCs w:val="10"/>
              </w:rPr>
            </w:pPr>
            <w:r w:rsidRPr="00C67246">
              <w:rPr>
                <w:rStyle w:val="MSGENFONTSTYLENAMETEMPLATEROLENUMBERMSGENFONTSTYLENAMEBYROLETEXT2MSGENFONTSTYLEMODIFERSIZE13MSGENFONTSTYLEMODIFERITALIC"/>
                <w:sz w:val="10"/>
                <w:szCs w:val="10"/>
              </w:rPr>
              <w:t>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E5DE78"/>
            <w:vAlign w:val="bottom"/>
          </w:tcPr>
          <w:p w:rsidR="00C67246" w:rsidRP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  <w:rPr>
                <w:sz w:val="10"/>
                <w:szCs w:val="10"/>
              </w:rPr>
            </w:pPr>
            <w:r w:rsidRPr="00C67246">
              <w:rPr>
                <w:sz w:val="10"/>
                <w:szCs w:val="10"/>
              </w:rPr>
              <w:t>Citroen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3 52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Dacia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Daewoo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1,99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Fiat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Ford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Honda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>Hummer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11,35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7,55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6,86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6,17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9,62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5,24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2,81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Hyundai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Chevrolet (ne z USA)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Chrysler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10,85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5,02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Isuzu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1,99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Iveco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tabs>
                <w:tab w:val="left" w:pos="153"/>
              </w:tabs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'</w:t>
            </w:r>
            <w:r>
              <w:rPr>
                <w:rStyle w:val="MSGENFONTSTYLENAMETEMPLATEROLENUMBERMSGENFONTSTYLENAMEBYROLETEXT2MSGENFONTSTYLEMODIFERSIZE5MSGENFONTSTYLEMODIFERBOLD0"/>
              </w:rPr>
              <w:tab/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Jaguar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11,35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6,86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6,17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9^62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5,24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2,81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>Jeep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10,85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5,02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Kia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Lada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Lancia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8,38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4,56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Lexus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MAN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Mazda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tabs>
                <w:tab w:val="left" w:pos="156"/>
              </w:tabs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  <w:vertAlign w:val="superscript"/>
              </w:rPr>
              <w:t>1</w:t>
            </w:r>
            <w:r>
              <w:rPr>
                <w:rStyle w:val="MSGENFONTSTYLENAMETEMPLATEROLENUMBERMSGENFONTSTYLENAMEBYROLETEXT2MSGENFONTSTYLEMODIFERSIZE5MSGENFONTSTYLEMODIFERBOLD0"/>
              </w:rPr>
              <w:tab/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Mercedes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8,38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4,56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Mini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8,38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4,56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Mitsubishi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Nissan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6,14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Opel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Peugeot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Porsche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11,35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7,55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6,86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6,17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9,62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5,82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tabs>
                <w:tab w:val="left" w:pos="347"/>
              </w:tabs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5,24</w:t>
            </w:r>
            <w:r>
              <w:rPr>
                <w:rStyle w:val="MSGENFONTSTYLENAMETEMPLATEROLENUMBERMSGENFONTSTYLENAMEBYROLETEXT2MSGENFONTSTYLEMODIFERSIZE5MSGENFONTSTYLEMODIFERBOLD0"/>
              </w:rPr>
              <w:tab/>
              <w:t>'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2,81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Renault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 xml:space="preserve">Rover, </w:t>
            </w: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 xml:space="preserve">Land </w:t>
            </w:r>
            <w:r>
              <w:rPr>
                <w:rStyle w:val="MSGENFONTSTYLENAMETEMPLATEROLENUMBERMSGENFONTSTYLENAMEBYROLETEXT2MSGENFONTSTYLEMODIFERSIZE5"/>
              </w:rPr>
              <w:t>Rover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Saab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6,14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Seat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>Smart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>SsangYong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Subaru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 _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Suzuki, Maruti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 xml:space="preserve">Škoda </w:t>
            </w: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 xml:space="preserve">Felicia, Pick Up, </w:t>
            </w:r>
            <w:r>
              <w:rPr>
                <w:rStyle w:val="MSGENFONTSTYLENAMETEMPLATEROLENUMBERMSGENFONTSTYLENAMEBYROLETEXT2MSGENFONTSTYLEMODIFERSIZE5"/>
              </w:rPr>
              <w:t>Citigo, Fa bia, Roomster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Škoda Praktik, Rapid, Scala, Kamiq, Octavia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Škoda Yeti, Karoq, Kodiaq, Enyaq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 xml:space="preserve">Škoda </w:t>
            </w:r>
            <w:r>
              <w:rPr>
                <w:rStyle w:val="MSGENFONTSTYLENAMETEMPLATEROLENUMBERMSGENFONTSTYLENAMEBYROLETEXT2MSGENFONTSTYLEMODIFERSIZE5"/>
                <w:lang w:val="en-US" w:eastAsia="en-US" w:bidi="en-US"/>
              </w:rPr>
              <w:t>Superb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Toyota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Volkswagen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9,08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4,28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3,34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Volvo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7,43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3,05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ostatní osobní *)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6,14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4,68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framePr w:w="10983" w:h="7926" w:wrap="none" w:vAnchor="page" w:hAnchor="page" w:x="469" w:y="1273"/>
              <w:rPr>
                <w:sz w:val="10"/>
                <w:szCs w:val="10"/>
              </w:rPr>
            </w:pPr>
          </w:p>
        </w:tc>
      </w:tr>
      <w:tr w:rsidR="00C6724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E78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"/>
              </w:rPr>
              <w:t>vozidla neuvedená</w:t>
            </w:r>
          </w:p>
        </w:tc>
        <w:tc>
          <w:tcPr>
            <w:tcW w:w="86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46" w:rsidRDefault="00C67246" w:rsidP="00C67246">
            <w:pPr>
              <w:pStyle w:val="MSGENFONTSTYLENAMETEMPLATEROLENUMBERMSGENFONTSTYLENAMEBYROLETEXT20"/>
              <w:framePr w:w="10983" w:h="7926" w:wrap="none" w:vAnchor="page" w:hAnchor="page" w:x="469" w:y="1273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"/>
              </w:rPr>
              <w:t>dotaz do ÚSNPF</w:t>
            </w:r>
          </w:p>
        </w:tc>
      </w:tr>
    </w:tbl>
    <w:bookmarkEnd w:id="4"/>
    <w:p w:rsidR="00FF2820" w:rsidRDefault="00C67246">
      <w:pPr>
        <w:pStyle w:val="MSGENFONTSTYLENAMETEMPLATEROLEMSGENFONTSTYLENAMEBYROLETABLECAPTION0"/>
        <w:framePr w:wrap="none" w:vAnchor="page" w:hAnchor="page" w:x="479" w:y="9208"/>
        <w:shd w:val="clear" w:color="auto" w:fill="8CBEE9"/>
      </w:pPr>
      <w:r>
        <w:rPr>
          <w:rStyle w:val="MSGENFONTSTYLENAMETEMPLATEROLEMSGENFONTSTYLENAMEBYROLETABLECAPTION1"/>
        </w:rPr>
        <w:t xml:space="preserve">*) ARO, Daihatsu, Dongfeng, Fiat Polski, GAZ, Magma, Moskvič, </w:t>
      </w:r>
      <w:r>
        <w:rPr>
          <w:rStyle w:val="MSGENFONTSTYLENAMETEMPLATEROLEMSGENFONTSTYLENAMEBYROLETABLECAPTION1"/>
          <w:lang w:val="en-US" w:eastAsia="en-US" w:bidi="en-US"/>
        </w:rPr>
        <w:t xml:space="preserve">Multicar, </w:t>
      </w:r>
      <w:r>
        <w:rPr>
          <w:rStyle w:val="MSGENFONTSTYLENAMETEMPLATEROLEMSGENFONTSTYLENAMEBYROLETABLECAPTION1"/>
        </w:rPr>
        <w:t xml:space="preserve">Oltcit, </w:t>
      </w:r>
      <w:r>
        <w:rPr>
          <w:rStyle w:val="MSGENFONTSTYLENAMETEMPLATEROLEMSGENFONTSTYLENAMEBYROLETABLECAPTION1"/>
          <w:lang w:val="en-US" w:eastAsia="en-US" w:bidi="en-US"/>
        </w:rPr>
        <w:t xml:space="preserve">Santana, </w:t>
      </w:r>
      <w:r>
        <w:rPr>
          <w:rStyle w:val="MSGENFONTSTYLENAMETEMPLATEROLEMSGENFONTSTYLENAMEBYROLETABLECAPTION1"/>
        </w:rPr>
        <w:t xml:space="preserve">Tatra, </w:t>
      </w:r>
      <w:r>
        <w:rPr>
          <w:rStyle w:val="MSGENFONTSTYLENAMETEMPLATEROLEMSGENFONTSTYLENAMEBYROLETABLECAPTION1"/>
          <w:lang w:val="en-US" w:eastAsia="en-US" w:bidi="en-US"/>
        </w:rPr>
        <w:t xml:space="preserve">Tavrija, Terrier, </w:t>
      </w:r>
      <w:r>
        <w:rPr>
          <w:rStyle w:val="MSGENFONTSTYLENAMETEMPLATEROLEMSGENFONTSTYLENAMEBYROLETABLECAPTION1"/>
        </w:rPr>
        <w:t>Trabant, Volha, Wartburg, Zastava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3"/>
        <w:gridCol w:w="518"/>
        <w:gridCol w:w="522"/>
        <w:gridCol w:w="556"/>
        <w:gridCol w:w="561"/>
        <w:gridCol w:w="518"/>
        <w:gridCol w:w="522"/>
        <w:gridCol w:w="561"/>
        <w:gridCol w:w="556"/>
        <w:gridCol w:w="513"/>
        <w:gridCol w:w="522"/>
        <w:gridCol w:w="556"/>
        <w:gridCol w:w="556"/>
        <w:gridCol w:w="518"/>
        <w:gridCol w:w="518"/>
        <w:gridCol w:w="565"/>
        <w:gridCol w:w="575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Sazby pro ostatní vozidla (v %)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646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KASKO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  <w:lang w:val="en-US" w:eastAsia="en-US" w:bidi="en-US"/>
              </w:rPr>
              <w:t>TOTAL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HAVÁRIE+ŽIVEL+ODCIZENÍ+VANDALISMUS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HAVÁRIE+ŽIVEL+VANDALISMUS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ODCIZENÍ+ŽIVEL+VANDALISMUS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HAVARIE+ODCIZENÍ+ŽlVÉL+VANDALISMUS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druh vozidla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spoluúčast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8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353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</w:t>
            </w:r>
            <w:r>
              <w:rPr>
                <w:rStyle w:val="MSGENFONTSTYLENAMETEMPLATEROLENUMBERMSGENFONTSTYLENAMEBYROLETEXT2MSGENFONTSTYLEMODIFERSIZE5MSGENFONTSTYLEMODIFERBOLD0"/>
              </w:rPr>
              <w:t xml:space="preserve">looo </w:t>
            </w:r>
            <w:r>
              <w:rPr>
                <w:rStyle w:val="MSGENFONTSTYLENAMETEMPLATEROLENUMBERMSGENFONTSTYLENAMEBYROLETEXT2MSGENFONTSTYLEMODIFERSIZE4MSGENFONTSTYLEMODIFERBOLD"/>
              </w:rPr>
              <w:t>Kč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 xml:space="preserve">min. 10 </w:t>
            </w:r>
            <w:r>
              <w:rPr>
                <w:rStyle w:val="MSGENFONTSTYLENAMETEMPLATEROLENUMBERMSGENFONTSTYLENAMEBYROLETEXT2MSGENFONTSTYLEMODIFERSIZE5MSGENFONTSTYLEMODIFERBOLD0"/>
              </w:rPr>
              <w:t xml:space="preserve">ooo </w:t>
            </w:r>
            <w:r>
              <w:rPr>
                <w:rStyle w:val="MSGENFONTSTYLENAMETEMPLATEROLENUMBERMSGENFONTSTYLENAMEBYROLETEXT2MSGENFONTSTYLEMODIFERSIZE4MSGENFONTSTYLEMODIFERBOLD"/>
              </w:rPr>
              <w:t>Kč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Přívěs do 750kg včetně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2,87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0,87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0,55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Motocykl,tříkolka,čtyřkolka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na dotaz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16,50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15,00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13,50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na dotaz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13,20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12,00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10,80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na dotaz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9,90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9,00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8,10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druh vozidla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5%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8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10%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20%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53" w:type="dxa"/>
            <w:vMerge/>
            <w:tcBorders>
              <w:left w:val="single" w:sz="4" w:space="0" w:color="auto"/>
            </w:tcBorders>
            <w:shd w:val="clear" w:color="auto" w:fill="E5DE78"/>
            <w:vAlign w:val="center"/>
          </w:tcPr>
          <w:p w:rsidR="00FF2820" w:rsidRDefault="00FF2820">
            <w:pPr>
              <w:framePr w:w="10988" w:h="4150" w:wrap="none" w:vAnchor="page" w:hAnchor="page" w:x="459" w:y="9328"/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1000 Kč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5 000 Kč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10 000 Kč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min. 20 000 Kč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Nákladní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1,71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Tahač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0,84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1,11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Obytný automobil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3,86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1,62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Prac. stroj s RZ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1,69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0,76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1,01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Autobus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center"/>
            </w:pPr>
            <w:r>
              <w:rPr>
                <w:rStyle w:val="MSGENFONTSTYLENAMETEMPLATEROLENUMBERMSGENFONTSTYLENAMEBYROLETEXT2MSGENFONTSTYLEMODIFERSIZE4MSGENFONTSTYLEMODIFERBOLD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2,05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0,87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Traktor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0,61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0,72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0,53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0,42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0,35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Přívěs, návěs nad 750kg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2,13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left="180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1,49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ind w:right="160"/>
              <w:jc w:val="right"/>
            </w:pPr>
            <w:r>
              <w:rPr>
                <w:rStyle w:val="MSGENFONTSTYLENAMETEMPLATEROLENUMBERMSGENFONTSTYLENAMEBYROLETEXT2MSGENFONTSTYLEMODIFERSIZE5MSGENFONTSTYLEMODIFERBOLD0"/>
              </w:rPr>
              <w:t>0,60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Stáří vozidla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Nestandardní rizika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Územní platnost pojištění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Rok výroby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Koeficient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Rok výroby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Koeficient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Riziko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Koeficient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0,95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1,50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taxislužba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90" w:lineRule="exact"/>
              <w:jc w:val="left"/>
            </w:pPr>
            <w:r>
              <w:rPr>
                <w:rStyle w:val="MSGENFONTSTYLENAMETEMPLATEROLENUMBERMSGENFONTSTYLENAMEBYROLETEXT2MSGENFONTSTYLEMODIFERSIZE4MSGENFONTSTYLEMODIFERBOLD"/>
              </w:rPr>
              <w:t>HAV EURO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1,05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1,58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autopůjčovna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1,66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ADR (přeprava nebezp. nákladu)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1,78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elektrický pohon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1,34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1,92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kombinace el. pohon a taxi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2,25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1,42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2011 a dříve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2,09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kombinace el. pohon a autopůjčovna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988" w:h="4150" w:wrap="none" w:vAnchor="page" w:hAnchor="page" w:x="459" w:y="93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3,0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8CBEE9"/>
          </w:tcPr>
          <w:p w:rsidR="00FF2820" w:rsidRDefault="00FF2820">
            <w:pPr>
              <w:framePr w:w="10988" w:h="4150" w:wrap="none" w:vAnchor="page" w:hAnchor="page" w:x="459" w:y="9328"/>
              <w:rPr>
                <w:sz w:val="10"/>
                <w:szCs w:val="10"/>
              </w:rPr>
            </w:pPr>
          </w:p>
        </w:tc>
      </w:tr>
    </w:tbl>
    <w:p w:rsidR="00FF2820" w:rsidRDefault="00C67246">
      <w:pPr>
        <w:pStyle w:val="MSGENFONTSTYLENAMETEMPLATEROLENUMBERMSGENFONTSTYLENAMEBYROLETABLECAPTION30"/>
        <w:framePr w:wrap="none" w:vAnchor="page" w:hAnchor="page" w:x="5501" w:y="13472"/>
        <w:shd w:val="clear" w:color="auto" w:fill="auto"/>
      </w:pPr>
      <w:r>
        <w:rPr>
          <w:rStyle w:val="MSGENFONTSTYLENAMETEMPLATEROLENUMBERMSGENFONTSTYLENAMEBYROLETABLECAPTION31"/>
          <w:b/>
          <w:bCs/>
        </w:rPr>
        <w:t>kombinace el. pohon a ADR</w:t>
      </w:r>
    </w:p>
    <w:p w:rsidR="00FF2820" w:rsidRDefault="00C67246">
      <w:pPr>
        <w:pStyle w:val="MSGENFONTSTYLENAMETEMPLATEROLEMSGENFONTSTYLENAMEBYROLERUNNINGTITLE0"/>
        <w:framePr w:wrap="none" w:vAnchor="page" w:hAnchor="page" w:x="5903" w:y="16312"/>
        <w:shd w:val="clear" w:color="auto" w:fill="auto"/>
      </w:pPr>
      <w:r>
        <w:t>2</w:t>
      </w:r>
    </w:p>
    <w:p w:rsidR="00FF2820" w:rsidRDefault="00FF2820">
      <w:pPr>
        <w:rPr>
          <w:sz w:val="2"/>
          <w:szCs w:val="2"/>
        </w:rPr>
        <w:sectPr w:rsidR="00FF28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20" w:rsidRDefault="00CB7A5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1141095</wp:posOffset>
                </wp:positionV>
                <wp:extent cx="3231515" cy="0"/>
                <wp:effectExtent l="12065" t="7620" r="1397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95.7pt;margin-top:89.85pt;width:254.4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1141095</wp:posOffset>
                </wp:positionV>
                <wp:extent cx="0" cy="1089025"/>
                <wp:effectExtent l="12065" t="7620" r="698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5.7pt;margin-top:89.85pt;width:0;height:8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2230120</wp:posOffset>
                </wp:positionV>
                <wp:extent cx="3231515" cy="0"/>
                <wp:effectExtent l="12065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5.7pt;margin-top:175.6pt;width:254.4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6986905</wp:posOffset>
                </wp:positionH>
                <wp:positionV relativeFrom="page">
                  <wp:posOffset>1141095</wp:posOffset>
                </wp:positionV>
                <wp:extent cx="0" cy="1089025"/>
                <wp:effectExtent l="14605" t="7620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0.15pt;margin-top:89.85pt;width:0;height:8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2357755</wp:posOffset>
                </wp:positionV>
                <wp:extent cx="3228340" cy="0"/>
                <wp:effectExtent l="12065" t="14605" r="7620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5.7pt;margin-top:185.65pt;width:254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2357755</wp:posOffset>
                </wp:positionV>
                <wp:extent cx="0" cy="301625"/>
                <wp:effectExtent l="12065" t="14605" r="698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5.7pt;margin-top:185.65pt;width:0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2659380</wp:posOffset>
                </wp:positionV>
                <wp:extent cx="3228340" cy="0"/>
                <wp:effectExtent l="12065" t="11430" r="7620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5.7pt;margin-top:209.4pt;width:254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6983730</wp:posOffset>
                </wp:positionH>
                <wp:positionV relativeFrom="page">
                  <wp:posOffset>2357755</wp:posOffset>
                </wp:positionV>
                <wp:extent cx="0" cy="301625"/>
                <wp:effectExtent l="11430" t="14605" r="7620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49.9pt;margin-top:185.65pt;width:0;height: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2788920</wp:posOffset>
                </wp:positionV>
                <wp:extent cx="2766060" cy="0"/>
                <wp:effectExtent l="12065" t="7620" r="1270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660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5.2pt;margin-top:219.6pt;width:217.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F2820" w:rsidRDefault="00C67246">
      <w:pPr>
        <w:pStyle w:val="MSGENFONTSTYLENAMETEMPLATEROLELEVELNUMBERMSGENFONTSTYLENAMEBYROLEHEADING220"/>
        <w:framePr w:w="11041" w:h="629" w:hRule="exact" w:wrap="none" w:vAnchor="page" w:hAnchor="page" w:x="483" w:y="406"/>
        <w:shd w:val="clear" w:color="auto" w:fill="auto"/>
        <w:ind w:right="540"/>
      </w:pPr>
      <w:bookmarkStart w:id="5" w:name="bookmark4"/>
      <w:r>
        <w:t>•fČPP</w:t>
      </w:r>
      <w:bookmarkEnd w:id="5"/>
    </w:p>
    <w:p w:rsidR="00FF2820" w:rsidRDefault="00C67246">
      <w:pPr>
        <w:pStyle w:val="MSGENFONTSTYLENAMETEMPLATEROLENUMBERMSGENFONTSTYLENAMEBYROLETEXT30"/>
        <w:framePr w:w="11041" w:h="629" w:hRule="exact" w:wrap="none" w:vAnchor="page" w:hAnchor="page" w:x="483" w:y="406"/>
        <w:shd w:val="clear" w:color="auto" w:fill="auto"/>
        <w:spacing w:after="0"/>
        <w:ind w:left="9360"/>
        <w:jc w:val="left"/>
      </w:pPr>
      <w:r>
        <w:rPr>
          <w:lang w:val="en-US" w:eastAsia="en-US" w:bidi="en-US"/>
        </w:rPr>
        <w:t xml:space="preserve">VIENNA </w:t>
      </w:r>
      <w:r>
        <w:t>INSURANCE GROUP</w:t>
      </w:r>
    </w:p>
    <w:p w:rsidR="00FF2820" w:rsidRDefault="00C67246" w:rsidP="00CB7A59">
      <w:pPr>
        <w:pStyle w:val="MSGENFONTSTYLENAMETEMPLATEROLELEVELMSGENFONTSTYLENAMEBYROLEHEADING40"/>
        <w:framePr w:h="624" w:hRule="exact" w:wrap="none" w:vAnchor="page" w:hAnchor="page" w:x="483" w:y="1201"/>
        <w:shd w:val="clear" w:color="auto" w:fill="8CBEE9"/>
        <w:tabs>
          <w:tab w:val="left" w:pos="8395"/>
        </w:tabs>
        <w:spacing w:before="0" w:after="0"/>
        <w:ind w:left="1140"/>
        <w:jc w:val="both"/>
      </w:pPr>
      <w:bookmarkStart w:id="6" w:name="bookmark5"/>
      <w:r>
        <w:t>Sazebník pro doplňková připojištění, úrazové a strojní pojištění pro</w:t>
      </w:r>
      <w:r w:rsidRPr="00C67246">
        <w:rPr>
          <w:color w:val="FF0000"/>
        </w:rPr>
        <w:t xml:space="preserve"> rok</w:t>
      </w:r>
      <w:r>
        <w:t xml:space="preserve"> </w:t>
      </w:r>
      <w:r w:rsidRPr="00C67246">
        <w:rPr>
          <w:color w:val="FF0000"/>
        </w:rPr>
        <w:t>2</w:t>
      </w:r>
      <w:r w:rsidRPr="00C67246">
        <w:rPr>
          <w:rStyle w:val="MSGENFONTSTYLENAMETEMPLATEROLELEVELMSGENFONTSTYLENAMEBYROLEHEADING41"/>
          <w:b/>
          <w:bCs/>
          <w:color w:val="FF0000"/>
        </w:rPr>
        <w:t>0</w:t>
      </w:r>
      <w:r>
        <w:rPr>
          <w:rStyle w:val="MSGENFONTSTYLENAMETEMPLATEROLELEVELMSGENFONTSTYLENAMEBYROLEHEADING41"/>
          <w:b/>
          <w:bCs/>
        </w:rPr>
        <w:t xml:space="preserve">22 </w:t>
      </w:r>
      <w:r w:rsidR="00CB7A59">
        <w:t>–</w:t>
      </w:r>
      <w:r>
        <w:t xml:space="preserve"> Flotilové</w:t>
      </w:r>
      <w:bookmarkEnd w:id="6"/>
    </w:p>
    <w:p w:rsidR="00CB7A59" w:rsidRDefault="00CB7A59" w:rsidP="00CB7A59">
      <w:pPr>
        <w:pStyle w:val="MSGENFONTSTYLENAMETEMPLATEROLELEVELMSGENFONTSTYLENAMEBYROLEHEADING30"/>
        <w:framePr w:h="624" w:hRule="exact" w:wrap="none" w:vAnchor="page" w:hAnchor="page" w:x="483" w:y="1201"/>
        <w:shd w:val="clear" w:color="auto" w:fill="auto"/>
        <w:spacing w:before="0"/>
        <w:ind w:left="432" w:firstLine="708"/>
      </w:pPr>
      <w:r>
        <w:t>autokomplexní pojištění České podnikatelské</w:t>
      </w:r>
      <w:r>
        <w:t xml:space="preserve"> </w:t>
      </w:r>
      <w:r>
        <w:t>pojišťovny, a.s., Vienna Insurance Group</w:t>
      </w:r>
    </w:p>
    <w:p w:rsidR="00CB7A59" w:rsidRDefault="00CB7A59" w:rsidP="00CB7A59">
      <w:pPr>
        <w:pStyle w:val="MSGENFONTSTYLENAMETEMPLATEROLELEVELMSGENFONTSTYLENAMEBYROLEHEADING40"/>
        <w:framePr w:h="624" w:hRule="exact" w:wrap="none" w:vAnchor="page" w:hAnchor="page" w:x="483" w:y="1201"/>
        <w:shd w:val="clear" w:color="auto" w:fill="8CBEE9"/>
        <w:tabs>
          <w:tab w:val="left" w:pos="8395"/>
        </w:tabs>
        <w:spacing w:before="0" w:after="0"/>
        <w:ind w:left="1140"/>
        <w:jc w:val="both"/>
      </w:pPr>
    </w:p>
    <w:p w:rsidR="00FF2820" w:rsidRDefault="00C67246">
      <w:pPr>
        <w:pStyle w:val="MSGENFONTSTYLENAMETEMPLATEROLENUMBERMSGENFONTSTYLENAMEBYROLETEXT20"/>
        <w:framePr w:wrap="none" w:vAnchor="page" w:hAnchor="page" w:x="2419" w:y="1809"/>
        <w:shd w:val="clear" w:color="auto" w:fill="E5DE78"/>
        <w:spacing w:before="0"/>
        <w:jc w:val="left"/>
      </w:pPr>
      <w:r>
        <w:t>Pojištění skel vozidla</w:t>
      </w:r>
    </w:p>
    <w:p w:rsidR="00FF2820" w:rsidRDefault="00C67246">
      <w:pPr>
        <w:pStyle w:val="MSGENFONTSTYLENAMETEMPLATEROLENUMBERMSGENFONTSTYLENAMEBYROLETEXT20"/>
        <w:framePr w:wrap="none" w:vAnchor="page" w:hAnchor="page" w:x="1106" w:y="2123"/>
        <w:shd w:val="clear" w:color="auto" w:fill="BBBEBE"/>
        <w:spacing w:before="0"/>
        <w:jc w:val="left"/>
      </w:pPr>
      <w:r>
        <w:t>limit plnění v Kč</w:t>
      </w:r>
    </w:p>
    <w:p w:rsidR="00FF2820" w:rsidRDefault="00C67246">
      <w:pPr>
        <w:pStyle w:val="MSGENFONTSTYLENAMETEMPLATEROLENUMBERMSGENFONTSTYLENAMEBYROLETEXT20"/>
        <w:framePr w:wrap="none" w:vAnchor="page" w:hAnchor="page" w:x="1394" w:y="2463"/>
        <w:shd w:val="clear" w:color="auto" w:fill="auto"/>
        <w:spacing w:before="0"/>
        <w:jc w:val="left"/>
      </w:pPr>
      <w:r>
        <w:t>5 000</w:t>
      </w:r>
    </w:p>
    <w:p w:rsidR="00FF2820" w:rsidRDefault="00C67246">
      <w:pPr>
        <w:pStyle w:val="MSGENFONTSTYLENAMETEMPLATEROLENUMBERMSGENFONTSTYLENAMEBYROLETEXT20"/>
        <w:framePr w:wrap="none" w:vAnchor="page" w:hAnchor="page" w:x="3272" w:y="2029"/>
        <w:shd w:val="clear" w:color="auto" w:fill="BBBEBE"/>
        <w:spacing w:before="0"/>
        <w:jc w:val="left"/>
      </w:pPr>
      <w:r>
        <w:t>Pojistné v Kč</w:t>
      </w:r>
    </w:p>
    <w:p w:rsidR="00FF2820" w:rsidRDefault="00C67246">
      <w:pPr>
        <w:pStyle w:val="MSGENFONTSTYLENAMETEMPLATEROLENUMBERMSGENFONTSTYLENAMEBYROLETEXT50"/>
        <w:framePr w:w="498" w:h="470" w:hRule="exact" w:wrap="none" w:vAnchor="page" w:hAnchor="page" w:x="1365" w:y="2616"/>
        <w:shd w:val="clear" w:color="auto" w:fill="auto"/>
      </w:pPr>
      <w:r>
        <w:rPr>
          <w:rStyle w:val="MSGENFONTSTYLENAMETEMPLATEROLENUMBERMSGENFONTSTYLENAMEBYROLETEXT5MSGENFONTSTYLEMODIFERNAMEArialMSGENFONTSTYLEMODIFERSIZE65MSGENFONTSTYLEMODIFERNOTBOLD"/>
        </w:rPr>
        <w:t>8000</w:t>
      </w:r>
      <w:r>
        <w:rPr>
          <w:rStyle w:val="MSGENFONTSTYLENAMETEMPLATEROLENUMBERMSGENFONTSTYLENAMEBYROLETEXT5MSGENFONTSTYLEMODIFERNAMEArialMSGENFONTSTYLEMODIFERSIZE65MSGENFONTSTYLEMODIFERNOTBOLD"/>
        </w:rPr>
        <w:br/>
      </w:r>
      <w:r>
        <w:t>10</w:t>
      </w:r>
      <w:r>
        <w:rPr>
          <w:rStyle w:val="MSGENFONTSTYLENAMETEMPLATEROLENUMBERMSGENFONTSTYLENAMEBYROLETEXT5MSGENFONTSTYLEMODIFERNAMEArialMSGENFONTSTYLEMODIFERSIZE65MSGENFONTSTYLEMODIFERNOTBOLD0"/>
        </w:rPr>
        <w:t xml:space="preserve"> </w:t>
      </w:r>
      <w:r>
        <w:t>000</w:t>
      </w:r>
    </w:p>
    <w:p w:rsidR="00FF2820" w:rsidRDefault="00C67246">
      <w:pPr>
        <w:pStyle w:val="MSGENFONTSTYLENAMETEMPLATEROLENUMBERMSGENFONTSTYLENAMEBYROLETEXT20"/>
        <w:framePr w:w="498" w:h="448" w:hRule="exact" w:wrap="none" w:vAnchor="page" w:hAnchor="page" w:x="1365" w:y="3056"/>
        <w:shd w:val="clear" w:color="auto" w:fill="auto"/>
        <w:spacing w:before="0" w:line="204" w:lineRule="exact"/>
      </w:pPr>
      <w:r>
        <w:rPr>
          <w:rStyle w:val="MSGENFONTSTYLENAMETEMPLATEROLENUMBERMSGENFONTSTYLENAMEBYROLETEXT2MSGENFONTSTYLEMODIFERNAMETimesNewRomanMSGENFONTSTYLEMODIFERBOLD"/>
          <w:rFonts w:eastAsia="Arial"/>
        </w:rPr>
        <w:t>12000</w:t>
      </w:r>
      <w:r>
        <w:rPr>
          <w:rStyle w:val="MSGENFONTSTYLENAMETEMPLATEROLENUMBERMSGENFONTSTYLENAMEBYROLETEXT2MSGENFONTSTYLEMODIFERNAMETimesNewRomanMSGENFONTSTYLEMODIFERBOLD"/>
          <w:rFonts w:eastAsia="Arial"/>
        </w:rPr>
        <w:br/>
      </w:r>
      <w:r>
        <w:t>15 000</w:t>
      </w:r>
    </w:p>
    <w:p w:rsidR="00FF2820" w:rsidRDefault="00C67246">
      <w:pPr>
        <w:pStyle w:val="MSGENFONTSTYLENAMETEMPLATEROLENUMBERMSGENFONTSTYLENAMEBYROLETEXT20"/>
        <w:framePr w:w="498" w:h="495" w:hRule="exact" w:wrap="none" w:vAnchor="page" w:hAnchor="page" w:x="1365" w:y="3453"/>
        <w:shd w:val="clear" w:color="auto" w:fill="auto"/>
        <w:spacing w:before="0" w:line="223" w:lineRule="exact"/>
      </w:pPr>
      <w:r>
        <w:rPr>
          <w:rStyle w:val="MSGENFONTSTYLENAMETEMPLATEROLENUMBERMSGENFONTSTYLENAMEBYROLETEXT2MSGENFONTSTYLEMODIFERSIZE65"/>
        </w:rPr>
        <w:t>20 000</w:t>
      </w:r>
      <w:r>
        <w:rPr>
          <w:rStyle w:val="MSGENFONTSTYLENAMETEMPLATEROLENUMBERMSGENFONTSTYLENAMEBYROLETEXT2MSGENFONTSTYLEMODIFERSIZE65"/>
        </w:rPr>
        <w:br/>
      </w:r>
      <w:r>
        <w:t>25 000</w:t>
      </w:r>
    </w:p>
    <w:p w:rsidR="00FF2820" w:rsidRDefault="00C67246">
      <w:pPr>
        <w:pStyle w:val="MSGENFONTSTYLENAMETEMPLATEROLENUMBERMSGENFONTSTYLENAMEBYROLETEXT20"/>
        <w:framePr w:w="508" w:h="498" w:hRule="exact" w:wrap="none" w:vAnchor="page" w:hAnchor="page" w:x="1355" w:y="3901"/>
        <w:shd w:val="clear" w:color="auto" w:fill="auto"/>
        <w:spacing w:before="0" w:line="228" w:lineRule="exact"/>
      </w:pPr>
      <w:r>
        <w:rPr>
          <w:rStyle w:val="MSGENFONTSTYLENAMETEMPLATEROLENUMBERMSGENFONTSTYLENAMEBYROLETEXT23"/>
        </w:rPr>
        <w:t>30000</w:t>
      </w:r>
      <w:r>
        <w:rPr>
          <w:rStyle w:val="MSGENFONTSTYLENAMETEMPLATEROLENUMBERMSGENFONTSTYLENAMEBYROLETEXT23"/>
        </w:rPr>
        <w:br/>
      </w:r>
      <w:r>
        <w:t>40 000</w:t>
      </w:r>
    </w:p>
    <w:p w:rsidR="00FF2820" w:rsidRDefault="00C67246">
      <w:pPr>
        <w:pStyle w:val="MSGENFONTSTYLENAMETEMPLATEROLENUMBERMSGENFONTSTYLENAMEBYROLETEXT20"/>
        <w:framePr w:w="1054" w:h="2184" w:hRule="exact" w:wrap="none" w:vAnchor="page" w:hAnchor="page" w:x="2400" w:y="2215"/>
        <w:shd w:val="clear" w:color="auto" w:fill="auto"/>
        <w:spacing w:before="0" w:line="208" w:lineRule="exact"/>
        <w:jc w:val="left"/>
      </w:pPr>
      <w:r>
        <w:t>vozi</w:t>
      </w:r>
      <w:r>
        <w:rPr>
          <w:rStyle w:val="MSGENFONTSTYLENAMETEMPLATEROLENUMBERMSGENFONTSTYLENAMEBYROLETEXT23"/>
        </w:rPr>
        <w:t>dlo do</w:t>
      </w:r>
      <w:r>
        <w:t xml:space="preserve"> 3,51</w:t>
      </w:r>
    </w:p>
    <w:p w:rsidR="00FF2820" w:rsidRDefault="00CB7A59" w:rsidP="00CB7A59">
      <w:pPr>
        <w:pStyle w:val="MSGENFONTSTYLENAMETEMPLATEROLENUMBERMSGENFONTSTYLENAMEBYROLETEXT20"/>
        <w:framePr w:w="1054" w:h="2184" w:hRule="exact" w:wrap="none" w:vAnchor="page" w:hAnchor="page" w:x="2400" w:y="2215"/>
        <w:shd w:val="clear" w:color="auto" w:fill="auto"/>
        <w:spacing w:before="0" w:line="208" w:lineRule="exact"/>
        <w:ind w:left="340" w:right="380"/>
      </w:pPr>
      <w:r>
        <w:rPr>
          <w:rStyle w:val="MSGENFONTSTYLENAMETEMPLATEROLENUMBERMSGENFONTSTYLENAMEBYROLETEXT23"/>
        </w:rPr>
        <w:t>675</w:t>
      </w:r>
      <w:r>
        <w:rPr>
          <w:rStyle w:val="MSGENFONTSTYLENAMETEMPLATEROLENUMBERMSGENFONTSTYLENAMEBYROLETEXT23"/>
        </w:rPr>
        <w:br/>
        <w:t>1080</w:t>
      </w:r>
      <w:r>
        <w:rPr>
          <w:rStyle w:val="MSGENFONTSTYLENAMETEMPLATEROLENUMBERMSGENFONTSTYLENAMEBYROLETEXT23"/>
        </w:rPr>
        <w:br/>
        <w:t>1350</w:t>
      </w:r>
      <w:r>
        <w:rPr>
          <w:rStyle w:val="MSGENFONTSTYLENAMETEMPLATEROLENUMBERMSGENFONTSTYLENAMEBYROLETEXT23"/>
        </w:rPr>
        <w:br/>
        <w:t>1620</w:t>
      </w:r>
      <w:r>
        <w:rPr>
          <w:rStyle w:val="MSGENFONTSTYLENAMETEMPLATEROLENUMBERMSGENFONTSTYLENAMEBYROLETEXT23"/>
        </w:rPr>
        <w:br/>
        <w:t>2025 2</w:t>
      </w:r>
      <w:r w:rsidR="00C67246">
        <w:rPr>
          <w:rStyle w:val="MSGENFONTSTYLENAMETEMPLATEROLEMSGENFONTSTYLENAMEBYROLETABLEOFCONTENTS1"/>
        </w:rPr>
        <w:t>700</w:t>
      </w:r>
    </w:p>
    <w:p w:rsidR="00FF2820" w:rsidRDefault="00CB7A59" w:rsidP="00CB7A59">
      <w:pPr>
        <w:pStyle w:val="MSGENFONTSTYLENAMETEMPLATEROLEMSGENFONTSTYLENAMEBYROLETABLEOFCONTENTS0"/>
        <w:framePr w:w="1054" w:h="2184" w:hRule="exact" w:wrap="none" w:vAnchor="page" w:hAnchor="page" w:x="2400" w:y="2215"/>
        <w:shd w:val="clear" w:color="auto" w:fill="auto"/>
        <w:tabs>
          <w:tab w:val="left" w:pos="453"/>
        </w:tabs>
        <w:spacing w:line="225" w:lineRule="exact"/>
        <w:ind w:left="340"/>
      </w:pPr>
      <w:r>
        <w:rPr>
          <w:rStyle w:val="MSGENFONTSTYLENAMETEMPLATEROLEMSGENFONTSTYLENAMEBYROLETABLEOFCONTENTS1"/>
        </w:rPr>
        <w:t>3375</w:t>
      </w:r>
    </w:p>
    <w:p w:rsidR="00CB7A59" w:rsidRDefault="00CB7A59" w:rsidP="00CB7A59">
      <w:pPr>
        <w:pStyle w:val="MSGENFONTSTYLENAMETEMPLATEROLEMSGENFONTSTYLENAMEBYROLETABLEOFCONTENTS0"/>
        <w:framePr w:w="1054" w:h="2184" w:hRule="exact" w:wrap="none" w:vAnchor="page" w:hAnchor="page" w:x="2400" w:y="2215"/>
        <w:shd w:val="clear" w:color="auto" w:fill="auto"/>
        <w:tabs>
          <w:tab w:val="left" w:pos="453"/>
        </w:tabs>
        <w:spacing w:line="225" w:lineRule="exact"/>
        <w:ind w:left="340"/>
      </w:pPr>
      <w:r>
        <w:t>4050</w:t>
      </w:r>
    </w:p>
    <w:p w:rsidR="00CB7A59" w:rsidRDefault="00CB7A59" w:rsidP="00CB7A59">
      <w:pPr>
        <w:pStyle w:val="MSGENFONTSTYLENAMETEMPLATEROLEMSGENFONTSTYLENAMEBYROLETABLEOFCONTENTS0"/>
        <w:framePr w:w="1054" w:h="2184" w:hRule="exact" w:wrap="none" w:vAnchor="page" w:hAnchor="page" w:x="2400" w:y="2215"/>
        <w:shd w:val="clear" w:color="auto" w:fill="auto"/>
        <w:tabs>
          <w:tab w:val="left" w:pos="453"/>
        </w:tabs>
        <w:spacing w:line="225" w:lineRule="exact"/>
        <w:ind w:left="340"/>
      </w:pPr>
      <w:r>
        <w:t>5400</w:t>
      </w:r>
    </w:p>
    <w:p w:rsidR="00FF2820" w:rsidRDefault="00C67246">
      <w:pPr>
        <w:pStyle w:val="MSGENFONTSTYLENAMETEMPLATEROLENUMBERMSGENFONTSTYLENAMEBYROLETEXT20"/>
        <w:framePr w:wrap="none" w:vAnchor="page" w:hAnchor="page" w:x="1307" w:y="4409"/>
        <w:shd w:val="clear" w:color="auto" w:fill="auto"/>
        <w:spacing w:before="0"/>
        <w:jc w:val="left"/>
      </w:pPr>
      <w:r>
        <w:t>50 000</w:t>
      </w:r>
    </w:p>
    <w:p w:rsidR="00FF2820" w:rsidRDefault="00C67246">
      <w:pPr>
        <w:pStyle w:val="MSGENFONTSTYLENAMETEMPLATEROLENUMBERMSGENFONTSTYLENAMEBYROLETEXT20"/>
        <w:framePr w:wrap="none" w:vAnchor="page" w:hAnchor="page" w:x="2659" w:y="4420"/>
        <w:shd w:val="clear" w:color="auto" w:fill="auto"/>
        <w:spacing w:before="0"/>
        <w:jc w:val="left"/>
      </w:pPr>
      <w:r>
        <w:t>6 750</w:t>
      </w:r>
    </w:p>
    <w:p w:rsidR="00FF2820" w:rsidRDefault="00C67246">
      <w:pPr>
        <w:pStyle w:val="MSGENFONTSTYLENAMETEMPLATEROLENUMBERMSGENFONTSTYLENAMEBYROLETEXT20"/>
        <w:framePr w:wrap="none" w:vAnchor="page" w:hAnchor="page" w:x="1298" w:y="4629"/>
        <w:shd w:val="clear" w:color="auto" w:fill="auto"/>
        <w:spacing w:before="0"/>
        <w:jc w:val="left"/>
      </w:pPr>
      <w:r>
        <w:t>60 000</w:t>
      </w:r>
    </w:p>
    <w:p w:rsidR="00FF2820" w:rsidRDefault="00C67246">
      <w:pPr>
        <w:pStyle w:val="MSGENFONTSTYLENAMETEMPLATEROLENUMBERMSGENFONTSTYLENAMEBYROLETEXT20"/>
        <w:framePr w:wrap="none" w:vAnchor="page" w:hAnchor="page" w:x="2659" w:y="4639"/>
        <w:shd w:val="clear" w:color="auto" w:fill="auto"/>
        <w:spacing w:before="0"/>
        <w:jc w:val="left"/>
      </w:pPr>
      <w:r>
        <w:t>8100</w:t>
      </w:r>
    </w:p>
    <w:p w:rsidR="00FF2820" w:rsidRDefault="00C67246">
      <w:pPr>
        <w:pStyle w:val="MSGENFONTSTYLENAMETEMPLATEROLENUMBERMSGENFONTSTYLENAMEBYROLETEXT20"/>
        <w:framePr w:wrap="none" w:vAnchor="page" w:hAnchor="page" w:x="1298" w:y="4831"/>
        <w:shd w:val="clear" w:color="auto" w:fill="auto"/>
        <w:spacing w:before="0"/>
        <w:jc w:val="left"/>
      </w:pPr>
      <w:r>
        <w:t>80 000</w:t>
      </w:r>
    </w:p>
    <w:p w:rsidR="00FF2820" w:rsidRDefault="00C67246">
      <w:pPr>
        <w:pStyle w:val="MSGENFONTSTYLENAMETEMPLATEROLENUMBERMSGENFONTSTYLENAMEBYROLETEXT20"/>
        <w:framePr w:wrap="none" w:vAnchor="page" w:hAnchor="page" w:x="2620" w:y="4840"/>
        <w:shd w:val="clear" w:color="auto" w:fill="auto"/>
        <w:spacing w:before="0"/>
        <w:jc w:val="left"/>
      </w:pPr>
      <w:r>
        <w:t>10 800</w:t>
      </w:r>
    </w:p>
    <w:p w:rsidR="00FF2820" w:rsidRDefault="00C67246">
      <w:pPr>
        <w:pStyle w:val="MSGENFONTSTYLENAMETEMPLATEROLENUMBERMSGENFONTSTYLENAMEBYROLETEXT60"/>
        <w:framePr w:wrap="none" w:vAnchor="page" w:hAnchor="page" w:x="1269" w:y="5014"/>
        <w:shd w:val="clear" w:color="auto" w:fill="auto"/>
      </w:pPr>
      <w:r>
        <w:t>100</w:t>
      </w:r>
      <w:r>
        <w:rPr>
          <w:rStyle w:val="MSGENFONTSTYLENAMETEMPLATEROLENUMBERMSGENFONTSTYLENAMEBYROLETEXT6MSGENFONTSTYLEMODIFERNAMEArialMSGENFONTSTYLEMODIFERSIZE7MSGENFONTSTYLEMODIFERNOTBOLD"/>
        </w:rPr>
        <w:t xml:space="preserve"> </w:t>
      </w:r>
      <w:r>
        <w:t>000</w:t>
      </w:r>
    </w:p>
    <w:p w:rsidR="00FF2820" w:rsidRDefault="00C67246">
      <w:pPr>
        <w:pStyle w:val="MSGENFONTSTYLENAMETEMPLATEROLENUMBERMSGENFONTSTYLENAMEBYROLETEXT20"/>
        <w:framePr w:wrap="none" w:vAnchor="page" w:hAnchor="page" w:x="2620" w:y="5024"/>
        <w:shd w:val="clear" w:color="auto" w:fill="auto"/>
        <w:spacing w:before="0"/>
        <w:jc w:val="left"/>
      </w:pPr>
      <w:r>
        <w:t>13 500</w:t>
      </w:r>
    </w:p>
    <w:p w:rsidR="00FF2820" w:rsidRDefault="00C67246">
      <w:pPr>
        <w:pStyle w:val="MSGENFONTSTYLENAMETEMPLATEROLENUMBERMSGENFONTSTYLENAMEBYROLETABLECAPTION40"/>
        <w:framePr w:wrap="none" w:vAnchor="page" w:hAnchor="page" w:x="1269" w:y="5194"/>
        <w:shd w:val="clear" w:color="auto" w:fill="auto"/>
      </w:pPr>
      <w:r>
        <w:t>120</w:t>
      </w:r>
      <w:r>
        <w:rPr>
          <w:rStyle w:val="MSGENFONTSTYLENAMETEMPLATEROLENUMBERMSGENFONTSTYLENAMEBYROLETABLECAPTION4MSGENFONTSTYLEMODIFERNAMEArialMSGENFONTSTYLEMODIFERSIZE7MSGENFONTSTYLEMODIFERNOTBOLD"/>
        </w:rPr>
        <w:t xml:space="preserve"> </w:t>
      </w:r>
      <w:r>
        <w:t>000</w:t>
      </w:r>
    </w:p>
    <w:p w:rsidR="00FF2820" w:rsidRDefault="00C67246">
      <w:pPr>
        <w:pStyle w:val="MSGENFONTSTYLENAMETEMPLATEROLENUMBERMSGENFONTSTYLENAMEBYROLETABLECAPTION50"/>
        <w:framePr w:wrap="none" w:vAnchor="page" w:hAnchor="page" w:x="2620" w:y="5206"/>
        <w:shd w:val="clear" w:color="auto" w:fill="auto"/>
      </w:pPr>
      <w:r>
        <w:t>16 200</w:t>
      </w:r>
    </w:p>
    <w:p w:rsidR="00FF2820" w:rsidRDefault="00C67246">
      <w:pPr>
        <w:pStyle w:val="MSGENFONTSTYLENAMETEMPLATEROLENUMBERMSGENFONTSTYLENAMEBYROLETEXT20"/>
        <w:framePr w:w="1198" w:h="2184" w:hRule="exact" w:wrap="none" w:vAnchor="page" w:hAnchor="page" w:x="3809" w:y="2225"/>
        <w:shd w:val="clear" w:color="auto" w:fill="auto"/>
        <w:spacing w:before="0" w:line="208" w:lineRule="exact"/>
        <w:jc w:val="left"/>
      </w:pPr>
      <w:r>
        <w:t>vozi</w:t>
      </w:r>
      <w:r>
        <w:rPr>
          <w:rStyle w:val="MSGENFONTSTYLENAMETEMPLATEROLENUMBERMSGENFONTSTYLENAMEBYROLETEXT23"/>
        </w:rPr>
        <w:t>dlo nad</w:t>
      </w:r>
      <w:r>
        <w:t xml:space="preserve"> 3,51</w:t>
      </w:r>
    </w:p>
    <w:p w:rsidR="00FF2820" w:rsidRDefault="00C67246">
      <w:pPr>
        <w:pStyle w:val="MSGENFONTSTYLENAMETEMPLATEROLENUMBERMSGENFONTSTYLENAMEBYROLETEXT20"/>
        <w:framePr w:w="1198" w:h="2184" w:hRule="exact" w:wrap="none" w:vAnchor="page" w:hAnchor="page" w:x="3809" w:y="2225"/>
        <w:shd w:val="clear" w:color="auto" w:fill="auto"/>
        <w:spacing w:before="0" w:line="208" w:lineRule="exact"/>
        <w:ind w:left="440" w:right="440"/>
      </w:pPr>
      <w:r>
        <w:rPr>
          <w:rStyle w:val="MSGENFONTSTYLENAMETEMPLATEROLENUMBERMSGENFONTSTYLENAMEBYROLETEXT23"/>
        </w:rPr>
        <w:t>1125</w:t>
      </w:r>
      <w:r>
        <w:rPr>
          <w:rStyle w:val="MSGENFONTSTYLENAMETEMPLATEROLENUMBERMSGENFONTSTYLENAMEBYROLETEXT23"/>
        </w:rPr>
        <w:br/>
        <w:t>1800</w:t>
      </w:r>
      <w:r>
        <w:rPr>
          <w:rStyle w:val="MSGENFONTSTYLENAMETEMPLATEROLENUMBERMSGENFONTSTYLENAMEBYROLETEXT23"/>
        </w:rPr>
        <w:br/>
        <w:t>2250</w:t>
      </w:r>
    </w:p>
    <w:p w:rsidR="00FF2820" w:rsidRDefault="00C67246">
      <w:pPr>
        <w:pStyle w:val="MSGENFONTSTYLENAMETEMPLATEROLEMSGENFONTSTYLENAMEBYROLETABLEOFCONTENTS0"/>
        <w:framePr w:w="1198" w:h="2184" w:hRule="exact" w:wrap="none" w:vAnchor="page" w:hAnchor="page" w:x="3809" w:y="2225"/>
        <w:numPr>
          <w:ilvl w:val="0"/>
          <w:numId w:val="2"/>
        </w:numPr>
        <w:shd w:val="clear" w:color="auto" w:fill="auto"/>
        <w:tabs>
          <w:tab w:val="left" w:pos="548"/>
        </w:tabs>
        <w:ind w:left="440"/>
      </w:pPr>
      <w:r>
        <w:rPr>
          <w:rStyle w:val="MSGENFONTSTYLENAMETEMPLATEROLEMSGENFONTSTYLENAMEBYROLETABLEOFCONTENTS1"/>
        </w:rPr>
        <w:t>700</w:t>
      </w:r>
    </w:p>
    <w:p w:rsidR="00FF2820" w:rsidRDefault="00C67246">
      <w:pPr>
        <w:pStyle w:val="MSGENFONTSTYLENAMETEMPLATEROLEMSGENFONTSTYLENAMEBYROLETABLEOFCONTENTS0"/>
        <w:framePr w:w="1198" w:h="2184" w:hRule="exact" w:wrap="none" w:vAnchor="page" w:hAnchor="page" w:x="3809" w:y="2225"/>
        <w:numPr>
          <w:ilvl w:val="0"/>
          <w:numId w:val="2"/>
        </w:numPr>
        <w:shd w:val="clear" w:color="auto" w:fill="auto"/>
        <w:tabs>
          <w:tab w:val="left" w:pos="550"/>
        </w:tabs>
        <w:ind w:left="440"/>
      </w:pPr>
      <w:r>
        <w:rPr>
          <w:rStyle w:val="MSGENFONTSTYLENAMETEMPLATEROLEMSGENFONTSTYLENAMEBYROLETABLEOFCONTENTS1"/>
        </w:rPr>
        <w:t>375</w:t>
      </w:r>
    </w:p>
    <w:p w:rsidR="00FF2820" w:rsidRDefault="00C67246">
      <w:pPr>
        <w:pStyle w:val="MSGENFONTSTYLENAMETEMPLATEROLEMSGENFONTSTYLENAMEBYROLETABLEOFCONTENTS0"/>
        <w:framePr w:w="1198" w:h="2184" w:hRule="exact" w:wrap="none" w:vAnchor="page" w:hAnchor="page" w:x="3809" w:y="2225"/>
        <w:numPr>
          <w:ilvl w:val="0"/>
          <w:numId w:val="2"/>
        </w:numPr>
        <w:shd w:val="clear" w:color="auto" w:fill="auto"/>
        <w:tabs>
          <w:tab w:val="left" w:pos="555"/>
        </w:tabs>
        <w:ind w:left="440"/>
      </w:pPr>
      <w:r>
        <w:rPr>
          <w:rStyle w:val="MSGENFONTSTYLENAMETEMPLATEROLEMSGENFONTSTYLENAMEBYROLETABLEOFCONTENTS1"/>
        </w:rPr>
        <w:t>500</w:t>
      </w:r>
    </w:p>
    <w:p w:rsidR="00FF2820" w:rsidRDefault="00C67246">
      <w:pPr>
        <w:pStyle w:val="MSGENFONTSTYLENAMETEMPLATEROLEMSGENFONTSTYLENAMEBYROLETABLEOFCONTENTS0"/>
        <w:framePr w:w="1198" w:h="2184" w:hRule="exact" w:wrap="none" w:vAnchor="page" w:hAnchor="page" w:x="3809" w:y="2225"/>
        <w:numPr>
          <w:ilvl w:val="0"/>
          <w:numId w:val="2"/>
        </w:numPr>
        <w:shd w:val="clear" w:color="auto" w:fill="auto"/>
        <w:tabs>
          <w:tab w:val="left" w:pos="553"/>
        </w:tabs>
        <w:spacing w:line="225" w:lineRule="exact"/>
        <w:ind w:left="440"/>
      </w:pPr>
      <w:r>
        <w:rPr>
          <w:rStyle w:val="MSGENFONTSTYLENAMETEMPLATEROLEMSGENFONTSTYLENAMEBYROLETABLEOFCONTENTS1"/>
        </w:rPr>
        <w:t>625</w:t>
      </w:r>
    </w:p>
    <w:p w:rsidR="00FF2820" w:rsidRDefault="00C67246" w:rsidP="00C67246">
      <w:pPr>
        <w:pStyle w:val="MSGENFONTSTYLENAMETEMPLATEROLENUMBERMSGENFONTSTYLENAMEBYROLETEXT20"/>
        <w:framePr w:w="1198" w:h="2184" w:hRule="exact" w:wrap="none" w:vAnchor="page" w:hAnchor="page" w:x="3809" w:y="2225"/>
        <w:shd w:val="clear" w:color="auto" w:fill="auto"/>
        <w:tabs>
          <w:tab w:val="left" w:pos="553"/>
        </w:tabs>
        <w:spacing w:before="0" w:line="225" w:lineRule="exact"/>
        <w:ind w:left="440" w:right="440"/>
      </w:pPr>
      <w:r>
        <w:rPr>
          <w:rStyle w:val="MSGENFONTSTYLENAMETEMPLATEROLENUMBERMSGENFONTSTYLENAMEBYROLETEXT23"/>
        </w:rPr>
        <w:t>6750</w:t>
      </w:r>
      <w:r>
        <w:t xml:space="preserve"> 9000</w:t>
      </w:r>
    </w:p>
    <w:p w:rsidR="00FF2820" w:rsidRDefault="00C67246">
      <w:pPr>
        <w:pStyle w:val="MSGENFONTSTYLENAMETEMPLATEROLENUMBERMSGENFONTSTYLENAMEBYROLETEXT20"/>
        <w:framePr w:wrap="none" w:vAnchor="page" w:hAnchor="page" w:x="4135" w:y="4418"/>
        <w:shd w:val="clear" w:color="auto" w:fill="auto"/>
        <w:spacing w:before="0"/>
        <w:jc w:val="left"/>
      </w:pPr>
      <w:r>
        <w:t>11250</w:t>
      </w:r>
    </w:p>
    <w:p w:rsidR="00FF2820" w:rsidRDefault="00C67246">
      <w:pPr>
        <w:pStyle w:val="MSGENFONTSTYLENAMETEMPLATEROLENUMBERMSGENFONTSTYLENAMEBYROLETEXT20"/>
        <w:framePr w:wrap="none" w:vAnchor="page" w:hAnchor="page" w:x="4135" w:y="4639"/>
        <w:shd w:val="clear" w:color="auto" w:fill="auto"/>
        <w:spacing w:before="0"/>
        <w:jc w:val="left"/>
      </w:pPr>
      <w:r>
        <w:t>13 500</w:t>
      </w:r>
    </w:p>
    <w:p w:rsidR="00FF2820" w:rsidRDefault="00C67246">
      <w:pPr>
        <w:pStyle w:val="MSGENFONTSTYLENAMETEMPLATEROLENUMBERMSGENFONTSTYLENAMEBYROLETEXT20"/>
        <w:framePr w:wrap="none" w:vAnchor="page" w:hAnchor="page" w:x="4135" w:y="4840"/>
        <w:shd w:val="clear" w:color="auto" w:fill="auto"/>
        <w:spacing w:before="0"/>
        <w:jc w:val="left"/>
      </w:pPr>
      <w:r>
        <w:t>18 000</w:t>
      </w:r>
    </w:p>
    <w:p w:rsidR="00FF2820" w:rsidRDefault="00C67246">
      <w:pPr>
        <w:pStyle w:val="MSGENFONTSTYLENAMETEMPLATEROLENUMBERMSGENFONTSTYLENAMEBYROLETEXT20"/>
        <w:framePr w:wrap="none" w:vAnchor="page" w:hAnchor="page" w:x="4125" w:y="5024"/>
        <w:shd w:val="clear" w:color="auto" w:fill="auto"/>
        <w:spacing w:before="0"/>
        <w:jc w:val="left"/>
      </w:pPr>
      <w:r>
        <w:t>22 500</w:t>
      </w:r>
    </w:p>
    <w:p w:rsidR="00FF2820" w:rsidRDefault="00C67246">
      <w:pPr>
        <w:pStyle w:val="MSGENFONTSTYLENAMETEMPLATEROLENUMBERMSGENFONTSTYLENAMEBYROLETABLECAPTION50"/>
        <w:framePr w:wrap="none" w:vAnchor="page" w:hAnchor="page" w:x="4125" w:y="5212"/>
        <w:shd w:val="clear" w:color="auto" w:fill="auto"/>
      </w:pPr>
      <w:r>
        <w:rPr>
          <w:rStyle w:val="MSGENFONTSTYLENAMETEMPLATEROLENUMBERMSGENFONTSTYLENAMEBYROLETABLECAPTION51"/>
        </w:rPr>
        <w:t>27 000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3029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4365" w:h="719" w:wrap="none" w:vAnchor="page" w:hAnchor="page" w:x="895" w:y="5552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nákladů na nájem náhradního vozidla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4365" w:h="719" w:wrap="none" w:vAnchor="page" w:hAnchor="page" w:x="895" w:y="5552"/>
              <w:shd w:val="clear" w:color="auto" w:fill="auto"/>
              <w:spacing w:before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Limit plnění v Kč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4365" w:h="719" w:wrap="none" w:vAnchor="page" w:hAnchor="page" w:x="895" w:y="5552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365" w:h="719" w:wrap="none" w:vAnchor="page" w:hAnchor="page" w:x="895" w:y="5552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10 000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365" w:h="719" w:wrap="none" w:vAnchor="page" w:hAnchor="page" w:x="895" w:y="5552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1200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3033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přírodních rizik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Limit plnění v Kč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25 000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900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50 000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1300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75 000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1650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100 000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370" w:h="1385" w:wrap="none" w:vAnchor="page" w:hAnchor="page" w:x="895" w:y="6453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1950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449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zavazadel ve vozidle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  <w:vAlign w:val="center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Limit plnění v Kč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center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5 000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10 000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400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20 000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800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30 000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1200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50 000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103" w:h="1730" w:wrap="none" w:vAnchor="page" w:hAnchor="page" w:x="5908" w:y="179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2000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1706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</w:tcPr>
          <w:p w:rsidR="00FF2820" w:rsidRDefault="00C67246">
            <w:pPr>
              <w:pStyle w:val="MSGENFONTSTYLENAMETEMPLATEROLENUMBERMSGENFONTSTYLENAMEBYROLETEXT20"/>
              <w:framePr w:w="5099" w:h="489" w:wrap="none" w:vAnchor="page" w:hAnchor="page" w:x="5908" w:y="3707"/>
              <w:shd w:val="clear" w:color="auto" w:fill="auto"/>
              <w:spacing w:before="0"/>
              <w:ind w:left="2080"/>
              <w:jc w:val="left"/>
            </w:pPr>
            <w:r>
              <w:rPr>
                <w:rStyle w:val="MSGENFONTSTYLENAMETEMPLATEROLENUMBERMSGENFONTSTYLENAMEBYROLETEXT21"/>
              </w:rPr>
              <w:t>Přímá likvidace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E5DE78"/>
          </w:tcPr>
          <w:p w:rsidR="00FF2820" w:rsidRDefault="00FF2820">
            <w:pPr>
              <w:framePr w:w="5099" w:h="489" w:wrap="none" w:vAnchor="page" w:hAnchor="page" w:x="5908" w:y="3707"/>
              <w:rPr>
                <w:sz w:val="10"/>
                <w:szCs w:val="10"/>
              </w:rPr>
            </w:pP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099" w:h="489" w:wrap="none" w:vAnchor="page" w:hAnchor="page" w:x="5908" w:y="3707"/>
              <w:shd w:val="clear" w:color="auto" w:fill="auto"/>
              <w:spacing w:before="0"/>
              <w:ind w:left="700"/>
              <w:jc w:val="left"/>
            </w:pPr>
            <w:r>
              <w:rPr>
                <w:rStyle w:val="MSGENFONTSTYLENAMETEMPLATEROLENUMBERMSGENFONTSTYLENAMEBYROLETEXT21"/>
              </w:rPr>
              <w:t>střet + nájem vozidla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099" w:h="489" w:wrap="none" w:vAnchor="page" w:hAnchor="page" w:x="5908" w:y="3707"/>
              <w:shd w:val="clear" w:color="auto" w:fill="auto"/>
              <w:spacing w:before="0"/>
              <w:ind w:left="380"/>
              <w:jc w:val="left"/>
            </w:pPr>
            <w:r>
              <w:rPr>
                <w:rStyle w:val="MSGENFONTSTYLENAMETEMPLATEROLENUMBERMSGENFONTSTYLENAMEBYROLETEXT21"/>
              </w:rPr>
              <w:t>990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26"/>
        <w:gridCol w:w="1620"/>
        <w:gridCol w:w="1639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Asistence Plus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 za vozidlo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do 2,81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nad 2,81 do 3,51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nad 3,51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Jednonásobek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950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2 200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4" w:type="dxa"/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Dvojnásobek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1750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4200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Asistence CAR/TIR Plus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 za vozidlo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04" w:type="dxa"/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do 2,81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nad 2,81 do 3,51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nad 3,51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2 600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6 500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Asistence přípojného vozidla*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 za vozidlo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950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Asistence tažného vozidla pro přípojné vozido*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  <w:vAlign w:val="bottom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Pojistné v Kč za vozidlo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4" w:type="dxa"/>
            <w:shd w:val="clear" w:color="auto" w:fill="8CBEE9"/>
          </w:tcPr>
          <w:p w:rsidR="00FF2820" w:rsidRDefault="00FF2820">
            <w:pPr>
              <w:framePr w:w="5789" w:h="3680" w:wrap="none" w:vAnchor="page" w:hAnchor="page" w:x="5223" w:y="4397"/>
              <w:rPr>
                <w:sz w:val="10"/>
                <w:szCs w:val="1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5789" w:h="3680" w:wrap="none" w:vAnchor="page" w:hAnchor="page" w:x="5223" w:y="439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1000</w:t>
            </w:r>
          </w:p>
        </w:tc>
      </w:tr>
    </w:tbl>
    <w:p w:rsidR="00FF2820" w:rsidRDefault="00C67246">
      <w:pPr>
        <w:pStyle w:val="MSGENFONTSTYLENAMETEMPLATEROLENUMBERMSGENFONTSTYLENAMEBYROLETABLECAPTION60"/>
        <w:framePr w:wrap="none" w:vAnchor="page" w:hAnchor="page" w:x="5889" w:y="8098"/>
        <w:shd w:val="clear" w:color="auto" w:fill="8CBEE9"/>
      </w:pPr>
      <w:r>
        <w:t>*Při poruše či nehodě pouze na tažném vozidle soupravy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1533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right"/>
            </w:pPr>
            <w:r>
              <w:rPr>
                <w:rStyle w:val="MSGENFONTSTYLENAMETEMPLATEROLENUMBERMSGENFONTSTYLENAMEBYROLETEXT21"/>
              </w:rPr>
              <w:t>Pojištění činnosti vozidla jako pracovního stroje -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-STÍ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Druh vozidla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Koef. STÍ*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Užitkový automobil, čtyřkolky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0,09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Nákladní automobil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0,09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Tahač návěsů, návěsy, přívěsy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0,09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Traktory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0,24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Pracovní stroje s RZ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0,15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84" w:type="dxa"/>
            <w:gridSpan w:val="2"/>
            <w:tcBorders>
              <w:top w:val="single" w:sz="4" w:space="0" w:color="auto"/>
            </w:tcBorders>
            <w:shd w:val="clear" w:color="auto" w:fill="8CBEE9"/>
            <w:vAlign w:val="bottom"/>
          </w:tcPr>
          <w:p w:rsidR="00FF2820" w:rsidRDefault="00C67246">
            <w:pPr>
              <w:pStyle w:val="MSGENFONTSTYLENAMETEMPLATEROLENUMBERMSGENFONTSTYLENAMEBYROLETEXT20"/>
              <w:framePr w:w="5885" w:h="1787" w:wrap="none" w:vAnchor="page" w:hAnchor="page" w:x="891" w:y="8475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*Jedná se o přirážku k pojistnému za HAV (před slevou)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1509"/>
        <w:gridCol w:w="1807"/>
        <w:gridCol w:w="2449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Pojištění strojů-ST2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Druh vozidla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sazba ST2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Spoluúčast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Nákladní automobil se sklápěčkou nebo jinou nástavbou (mimo druhý řádek)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0,41%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5% min. 5.000,- Kč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1,25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Autobagr, autojeřáb, mix (na beton)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0,59%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10% min. 10.000,- Kč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Stavební stroj, skladová a manipulační technika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0,59%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20% min. 20.000,- Kč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0,8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Návěs nebo přívěs se strojní nástavbou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0,41%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Riziko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Traktor nebo jiná zemědělská technika mimo kombajn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0,76%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autopůjčovna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2,0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Kombajn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1,16%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ADR (přeprava nebezp. nákladu)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2,0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</w:tcBorders>
            <w:shd w:val="clear" w:color="auto" w:fill="8CBEE9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 w:line="112" w:lineRule="exact"/>
              <w:jc w:val="left"/>
            </w:pPr>
            <w:r>
              <w:rPr>
                <w:rStyle w:val="MSGENFONTSTYLENAMETEMPLATEROLENUMBERMSGENFONTSTYLENAMEBYROLETEXT2MSGENFONTSTYLEMODIFERSIZE5MSGENFONTSTYLEMODIFERBOLD0"/>
              </w:rPr>
              <w:t>Pojistné ST2 = poj. částka x sazba ST2 x koef. stáří HAV x koef. spol. x koef. rizika x koef. místa pojištění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Místo pojištění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60" w:type="dxa"/>
            <w:gridSpan w:val="2"/>
            <w:vMerge/>
            <w:shd w:val="clear" w:color="auto" w:fill="8CBEE9"/>
          </w:tcPr>
          <w:p w:rsidR="00FF2820" w:rsidRDefault="00FF2820">
            <w:pPr>
              <w:framePr w:w="10116" w:h="2506" w:wrap="none" w:vAnchor="page" w:hAnchor="page" w:x="886" w:y="10488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EURO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0" w:type="dxa"/>
            <w:gridSpan w:val="2"/>
            <w:vMerge/>
            <w:shd w:val="clear" w:color="auto" w:fill="8CBEE9"/>
          </w:tcPr>
          <w:p w:rsidR="00FF2820" w:rsidRDefault="00FF2820">
            <w:pPr>
              <w:framePr w:w="10116" w:h="2506" w:wrap="none" w:vAnchor="page" w:hAnchor="page" w:x="886" w:y="10488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ZK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6" w:h="2506" w:wrap="none" w:vAnchor="page" w:hAnchor="page" w:x="886" w:y="1048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3014"/>
        <w:gridCol w:w="1509"/>
        <w:gridCol w:w="1807"/>
        <w:gridCol w:w="2449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E78"/>
            <w:vAlign w:val="bottom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Úrazové pojištění osob ve vozidle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 w:line="122" w:lineRule="exact"/>
              <w:jc w:val="center"/>
            </w:pPr>
            <w:r>
              <w:rPr>
                <w:rStyle w:val="MSGENFONTSTYLENAMETEMPLATEROLENUMBERMSGENFONTSTYLENAMEBYROLETEXT2MSGENFONTSTYLEMODIFERSIZE55"/>
              </w:rPr>
              <w:t>Násobek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 w:line="122" w:lineRule="exact"/>
              <w:jc w:val="center"/>
            </w:pPr>
            <w:r>
              <w:rPr>
                <w:rStyle w:val="MSGENFONTSTYLENAMETEMPLATEROLENUMBERMSGENFONTSTYLENAMEBYROLETEXT2MSGENFONTSTYLEMODIFERSIZE55"/>
              </w:rPr>
              <w:t>Smrt úrazem /Trvalé následky/DO úrazem/ DO HÚ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Roční pojistné /1 sed. v Kč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Riziko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EBE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100.000/200.000/100/100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taxislužba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200.000/400.000/200/200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288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autopůjčovna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300.000/600.000/200/200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336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left"/>
            </w:pPr>
            <w:r>
              <w:rPr>
                <w:rStyle w:val="MSGENFONTSTYLENAMETEMPLATEROLENUMBERMSGENFONTSTYLENAMEBYROLETEXT21"/>
              </w:rPr>
              <w:t>přednost v jízdě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1,5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400.000/800.000/200/200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10111" w:h="1394" w:wrap="none" w:vAnchor="page" w:hAnchor="page" w:x="886" w:y="13157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1"/>
              </w:rPr>
              <w:t>384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CBEE9"/>
          </w:tcPr>
          <w:p w:rsidR="00FF2820" w:rsidRDefault="00FF2820">
            <w:pPr>
              <w:framePr w:w="10111" w:h="1394" w:wrap="none" w:vAnchor="page" w:hAnchor="page" w:x="886" w:y="13157"/>
              <w:rPr>
                <w:sz w:val="10"/>
                <w:szCs w:val="10"/>
              </w:rPr>
            </w:pPr>
          </w:p>
        </w:tc>
      </w:tr>
    </w:tbl>
    <w:p w:rsidR="00FF2820" w:rsidRDefault="00C67246">
      <w:pPr>
        <w:pStyle w:val="MSGENFONTSTYLENAMETEMPLATEROLEMSGENFONTSTYLENAMEBYROLERUNNINGTITLE0"/>
        <w:framePr w:wrap="none" w:vAnchor="page" w:hAnchor="page" w:x="5975" w:y="15418"/>
        <w:shd w:val="clear" w:color="auto" w:fill="auto"/>
      </w:pPr>
      <w:r>
        <w:t>3</w:t>
      </w:r>
    </w:p>
    <w:p w:rsidR="00FF2820" w:rsidRDefault="00FF2820">
      <w:pPr>
        <w:rPr>
          <w:sz w:val="2"/>
          <w:szCs w:val="2"/>
        </w:rPr>
        <w:sectPr w:rsidR="00FF28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820" w:rsidRDefault="00CB7A5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1588135</wp:posOffset>
                </wp:positionV>
                <wp:extent cx="2538095" cy="0"/>
                <wp:effectExtent l="6350" t="6985" r="825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6pt;margin-top:125.05pt;width:199.8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1588135</wp:posOffset>
                </wp:positionV>
                <wp:extent cx="0" cy="1332865"/>
                <wp:effectExtent l="6350" t="6985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6pt;margin-top:125.05pt;width:0;height:104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2921000</wp:posOffset>
                </wp:positionV>
                <wp:extent cx="2538095" cy="0"/>
                <wp:effectExtent l="6350" t="6350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6pt;margin-top:230pt;width:199.8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6678295</wp:posOffset>
                </wp:positionH>
                <wp:positionV relativeFrom="page">
                  <wp:posOffset>1588135</wp:posOffset>
                </wp:positionV>
                <wp:extent cx="0" cy="1332865"/>
                <wp:effectExtent l="10795" t="6985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25.85pt;margin-top:125.05pt;width:0;height:10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F2820" w:rsidRDefault="00C67246">
      <w:pPr>
        <w:pStyle w:val="MSGENFONTSTYLENAMETEMPLATEROLELEVELMSGENFONTSTYLENAMEBYROLEHEADING10"/>
        <w:framePr w:w="9114" w:h="674" w:hRule="exact" w:wrap="none" w:vAnchor="page" w:hAnchor="page" w:x="1430" w:y="1033"/>
        <w:shd w:val="clear" w:color="auto" w:fill="auto"/>
      </w:pPr>
      <w:bookmarkStart w:id="7" w:name="bookmark6"/>
      <w:r>
        <w:rPr>
          <w:rStyle w:val="MSGENFONTSTYLENAMETEMPLATEROLELEVELMSGENFONTSTYLENAMEBYROLEHEADING11"/>
          <w:b/>
          <w:bCs/>
        </w:rPr>
        <w:t>tfcpp</w:t>
      </w:r>
      <w:bookmarkEnd w:id="7"/>
    </w:p>
    <w:p w:rsidR="00FF2820" w:rsidRDefault="00C67246">
      <w:pPr>
        <w:pStyle w:val="MSGENFONTSTYLENAMETEMPLATEROLENUMBERMSGENFONTSTYLENAMEBYROLETEXT30"/>
        <w:framePr w:w="9114" w:h="674" w:hRule="exact" w:wrap="none" w:vAnchor="page" w:hAnchor="page" w:x="1430" w:y="1033"/>
        <w:shd w:val="clear" w:color="auto" w:fill="auto"/>
        <w:spacing w:after="0"/>
      </w:pPr>
      <w:r>
        <w:rPr>
          <w:lang w:val="en-US" w:eastAsia="en-US" w:bidi="en-US"/>
        </w:rPr>
        <w:t xml:space="preserve">VIENNA </w:t>
      </w:r>
      <w:r>
        <w:t>INSURANCE GROUP</w:t>
      </w:r>
    </w:p>
    <w:p w:rsidR="00FF2820" w:rsidRDefault="00C67246" w:rsidP="00C67246">
      <w:pPr>
        <w:pStyle w:val="MSGENFONTSTYLENAMETEMPLATEROLELEVELMSGENFONTSTYLENAMEBYROLEHEADING30"/>
        <w:framePr w:h="754" w:hRule="exact" w:wrap="none" w:vAnchor="page" w:hAnchor="page" w:x="1430" w:y="1677"/>
        <w:shd w:val="clear" w:color="auto" w:fill="auto"/>
        <w:spacing w:before="0"/>
      </w:pPr>
      <w:bookmarkStart w:id="8" w:name="bookmark7"/>
      <w:r>
        <w:t xml:space="preserve">Sazebník pro GAP pro </w:t>
      </w:r>
      <w:r>
        <w:rPr>
          <w:rStyle w:val="MSGENFONTSTYLENAMETEMPLATEROLELEVELMSGENFONTSTYLENAMEBYROLEHEADING31"/>
          <w:b/>
          <w:bCs/>
        </w:rPr>
        <w:t xml:space="preserve">rok 2022 </w:t>
      </w:r>
      <w:r>
        <w:t>- Flotilové autokomplexní pojištění České podnikatelské</w:t>
      </w:r>
      <w:bookmarkEnd w:id="8"/>
    </w:p>
    <w:p w:rsidR="00C67246" w:rsidRDefault="00CB7A59" w:rsidP="00CB7A59">
      <w:pPr>
        <w:pStyle w:val="MSGENFONTSTYLENAMETEMPLATEROLELEVELMSGENFONTSTYLENAMEBYROLEHEADING30"/>
        <w:framePr w:h="754" w:hRule="exact" w:wrap="none" w:vAnchor="page" w:hAnchor="page" w:x="1430" w:y="1677"/>
        <w:shd w:val="clear" w:color="auto" w:fill="auto"/>
        <w:spacing w:before="0"/>
        <w:ind w:left="1416" w:firstLine="708"/>
      </w:pPr>
      <w:r>
        <w:t>p</w:t>
      </w:r>
      <w:r w:rsidR="00C67246">
        <w:t>ojišťovny, a.s., Vienna Insu</w:t>
      </w:r>
      <w:r>
        <w:t>rance Group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605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Sazby pro osobní a dodávková vozidla do 3,51 (v %)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značka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GAP - Pojištění</w:t>
            </w:r>
            <w:r>
              <w:rPr>
                <w:rStyle w:val="MSGENFONTSTYLENAMETEMPLATEROLENUMBERMSGENFONTSTYLENAMEBYROLETEXT2MSGENFONTSTYLEMODIFERBOLD"/>
              </w:rPr>
              <w:br/>
              <w:t>pořizovací ceny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820" w:rsidRDefault="00FF2820">
            <w:pPr>
              <w:framePr w:w="4476" w:h="11683" w:wrap="none" w:vAnchor="page" w:hAnchor="page" w:x="1195" w:y="2528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Sazba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Alfa Romeo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Audi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BMW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Citroen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Dacia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Daewoo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Fiat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Honda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  <w:lang w:val="en-US" w:eastAsia="en-US" w:bidi="en-US"/>
              </w:rPr>
              <w:t>Hummer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Hyundai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Chevrolet (ne z USA)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Chrysler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Isuzu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Iveco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Jaguar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  <w:lang w:val="en-US" w:eastAsia="en-US" w:bidi="en-US"/>
              </w:rPr>
              <w:t>Jeep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Kia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Lada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Lancia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Lexus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MAN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Mazda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Mercedes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Mini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Mitsubishi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Nissan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Opel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Peugeot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Renault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Rover, </w:t>
            </w:r>
            <w:r>
              <w:rPr>
                <w:rStyle w:val="MSGENFONTSTYLENAMETEMPLATEROLENUMBERMSGENFONTSTYLENAMEBYROLETEXT2MSGENFONTSTYLEMODIFERSIZE75"/>
                <w:lang w:val="en-US" w:eastAsia="en-US" w:bidi="en-US"/>
              </w:rPr>
              <w:t xml:space="preserve">Land </w:t>
            </w:r>
            <w:r>
              <w:rPr>
                <w:rStyle w:val="MSGENFONTSTYLENAMETEMPLATEROLENUMBERMSGENFONTSTYLENAMEBYROLETEXT2MSGENFONTSTYLEMODIFERSIZE75"/>
              </w:rPr>
              <w:t>Rover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Saab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Seat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  <w:lang w:val="en-US" w:eastAsia="en-US" w:bidi="en-US"/>
              </w:rPr>
              <w:t>Smart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Ssang Yong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Subaru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Suzuki, Maruti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Škoda Fabia, Citigo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Škoda Roomster, Praktik, Rapid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Škoda Scala, Octavia, </w:t>
            </w:r>
            <w:r>
              <w:rPr>
                <w:rStyle w:val="MSGENFONTSTYLENAMETEMPLATEROLENUMBERMSGENFONTSTYLENAMEBYROLETEXT2MSGENFONTSTYLEMODIFERSIZE75"/>
                <w:lang w:val="en-US" w:eastAsia="en-US" w:bidi="en-US"/>
              </w:rPr>
              <w:t xml:space="preserve">Superb, </w:t>
            </w:r>
            <w:r>
              <w:rPr>
                <w:rStyle w:val="MSGENFONTSTYLENAMETEMPLATEROLENUMBERMSGENFONTSTYLENAMEBYROLETEXT2MSGENFONTSTYLEMODIFERSIZE75"/>
              </w:rPr>
              <w:t>Kamiq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Škoda Yeti, Karoq, Kodiaq, Enyaq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Toyota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Volkswagen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0,69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Volvo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ostatní osobní *)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0,86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vozidla neuvedená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4476" w:h="11683" w:wrap="none" w:vAnchor="page" w:hAnchor="page" w:x="1195" w:y="2528"/>
              <w:shd w:val="clear" w:color="auto" w:fill="auto"/>
              <w:spacing w:before="0" w:line="112" w:lineRule="exact"/>
              <w:jc w:val="center"/>
            </w:pPr>
            <w:r>
              <w:rPr>
                <w:rStyle w:val="MSGENFONTSTYLENAMETEMPLATEROLENUMBERMSGENFONTSTYLENAMEBYROLETEXT2MSGENFONTSTYLEMODIFERSIZE5MSGENFONTSTYLEMODIFERBOLD0"/>
              </w:rPr>
              <w:t>dotaz do ÚSNPF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572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Sazby pro ostatní vozidla (v %)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druh vozidla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GAP - Pojištění</w:t>
            </w:r>
            <w:r>
              <w:rPr>
                <w:rStyle w:val="MSGENFONTSTYLENAMETEMPLATEROLENUMBERMSGENFONTSTYLENAMEBYROLETEXT2MSGENFONTSTYLEMODIFERBOLD"/>
              </w:rPr>
              <w:br/>
              <w:t>pořizovací ceny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820" w:rsidRDefault="00FF2820">
            <w:pPr>
              <w:framePr w:w="4006" w:h="2113" w:wrap="none" w:vAnchor="page" w:hAnchor="page" w:x="6519" w:y="2495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Sazba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Přívěs do 3,51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2,00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Motocykl, tříkolka, čtyřkolka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3,00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Prac. stroj s RZ do 3,51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1,00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Traktor do 3,51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4006" w:h="2113" w:wrap="none" w:vAnchor="page" w:hAnchor="page" w:x="6519" w:y="2495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1,00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562"/>
      </w:tblGrid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34" w:lineRule="exact"/>
              <w:jc w:val="center"/>
            </w:pPr>
            <w:r>
              <w:rPr>
                <w:rStyle w:val="MSGENFONTSTYLENAMETEMPLATEROLENUMBERMSGENFONTSTYLENAMEBYROLETEXT2MSGENFONTSTYLEMODIFERSIZE6MSGENFONTSTYLEMODIFERBOLD"/>
              </w:rPr>
              <w:t>Koeficient pro spoluúčast primárního pojištění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34" w:lineRule="exact"/>
              <w:jc w:val="center"/>
            </w:pPr>
            <w:r>
              <w:rPr>
                <w:rStyle w:val="MSGENFONTSTYLENAMETEMPLATEROLENUMBERMSGENFONTSTYLENAMEBYROLETEXT2MSGENFONTSTYLEMODIFERSIZE6MSGENFONTSTYLEMODIFERBOLD"/>
              </w:rPr>
              <w:t>Spoluúčast primárního pojištění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34" w:lineRule="exact"/>
              <w:jc w:val="center"/>
            </w:pPr>
            <w:r>
              <w:rPr>
                <w:rStyle w:val="MSGENFONTSTYLENAMETEMPLATEROLENUMBERMSGENFONTSTYLENAMEBYROLETEXT2MSGENFONTSTYLEMODIFERSIZE6MSGENFONTSTYLEMODIFERBOLD"/>
              </w:rPr>
              <w:t>Koeficient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1% - 5% nebo do min. 5.000,-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1,00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6% -10% nebo do min. 10.000,-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1,05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11% - 20% nebo do min. 20.000,-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1,25</w:t>
            </w:r>
          </w:p>
        </w:tc>
      </w:tr>
      <w:tr w:rsidR="00FF28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22" w:lineRule="exact"/>
              <w:jc w:val="left"/>
            </w:pPr>
            <w:r>
              <w:rPr>
                <w:rStyle w:val="MSGENFONTSTYLENAMETEMPLATEROLENUMBERMSGENFONTSTYLENAMEBYROLETEXT2MSGENFONTSTYLEMODIFERSIZE55"/>
              </w:rPr>
              <w:t>21% - 50% nebo do min. 50.000,- Kč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820" w:rsidRDefault="00C67246">
            <w:pPr>
              <w:pStyle w:val="MSGENFONTSTYLENAMETEMPLATEROLENUMBERMSGENFONTSTYLENAMEBYROLETEXT20"/>
              <w:framePr w:w="3982" w:h="1404" w:wrap="none" w:vAnchor="page" w:hAnchor="page" w:x="6581" w:y="573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1,70</w:t>
            </w:r>
          </w:p>
        </w:tc>
      </w:tr>
    </w:tbl>
    <w:p w:rsidR="00FF2820" w:rsidRDefault="00C67246">
      <w:pPr>
        <w:pStyle w:val="MSGENFONTSTYLENAMETEMPLATEROLENUMBERMSGENFONTSTYLENAMEBYROLETABLECAPTION70"/>
        <w:framePr w:wrap="none" w:vAnchor="page" w:hAnchor="page" w:x="7467" w:y="7397"/>
        <w:shd w:val="clear" w:color="auto" w:fill="auto"/>
      </w:pPr>
      <w:r>
        <w:t>Koeficient pro primárního pojistitele</w:t>
      </w:r>
    </w:p>
    <w:p w:rsidR="00FF2820" w:rsidRDefault="00C67246">
      <w:pPr>
        <w:pStyle w:val="MSGENFONTSTYLENAMETEMPLATEROLENUMBERMSGENFONTSTYLENAMEBYROLETEXT70"/>
        <w:framePr w:wrap="none" w:vAnchor="page" w:hAnchor="page" w:x="7247" w:y="7637"/>
        <w:shd w:val="clear" w:color="auto" w:fill="auto"/>
      </w:pPr>
      <w:r>
        <w:t>Primární pojistitel</w:t>
      </w:r>
    </w:p>
    <w:p w:rsidR="00FF2820" w:rsidRDefault="00C67246">
      <w:pPr>
        <w:pStyle w:val="MSGENFONTSTYLENAMETEMPLATEROLENUMBERMSGENFONTSTYLENAMEBYROLETEXT20"/>
        <w:framePr w:wrap="none" w:vAnchor="page" w:hAnchor="page" w:x="6643" w:y="7847"/>
        <w:shd w:val="clear" w:color="auto" w:fill="auto"/>
        <w:spacing w:before="0"/>
        <w:jc w:val="left"/>
      </w:pPr>
      <w:r>
        <w:t>CPP</w:t>
      </w:r>
    </w:p>
    <w:p w:rsidR="00FF2820" w:rsidRDefault="00C67246">
      <w:pPr>
        <w:pStyle w:val="MSGENFONTSTYLENAMETEMPLATEROLENUMBERMSGENFONTSTYLENAMEBYROLETEXT20"/>
        <w:framePr w:wrap="none" w:vAnchor="page" w:hAnchor="page" w:x="6643" w:y="8069"/>
        <w:shd w:val="clear" w:color="auto" w:fill="auto"/>
        <w:spacing w:before="0"/>
        <w:jc w:val="left"/>
      </w:pPr>
      <w:r>
        <w:t>Jiný pojistitel</w:t>
      </w:r>
    </w:p>
    <w:p w:rsidR="00FF2820" w:rsidRDefault="00C67246">
      <w:pPr>
        <w:pStyle w:val="MSGENFONTSTYLENAMETEMPLATEROLENUMBERMSGENFONTSTYLENAMEBYROLETEXT70"/>
        <w:framePr w:wrap="none" w:vAnchor="page" w:hAnchor="page" w:x="9432" w:y="7635"/>
        <w:shd w:val="clear" w:color="auto" w:fill="auto"/>
      </w:pPr>
      <w:r>
        <w:t>Koeficient</w:t>
      </w:r>
    </w:p>
    <w:p w:rsidR="00FF2820" w:rsidRDefault="00C67246">
      <w:pPr>
        <w:pStyle w:val="MSGENFONTSTYLENAMETEMPLATEROLENUMBERMSGENFONTSTYLENAMEBYROLETEXT80"/>
        <w:framePr w:wrap="none" w:vAnchor="page" w:hAnchor="page" w:x="9576" w:y="7810"/>
        <w:shd w:val="clear" w:color="auto" w:fill="auto"/>
      </w:pPr>
      <w:r>
        <w:t>1,00</w:t>
      </w:r>
    </w:p>
    <w:p w:rsidR="00FF2820" w:rsidRDefault="00C67246">
      <w:pPr>
        <w:pStyle w:val="MSGENFONTSTYLENAMETEMPLATEROLENUMBERMSGENFONTSTYLENAMEBYROLETEXT90"/>
        <w:framePr w:wrap="none" w:vAnchor="page" w:hAnchor="page" w:x="9576" w:y="8065"/>
        <w:shd w:val="clear" w:color="auto" w:fill="auto"/>
      </w:pPr>
      <w:r>
        <w:t>1,15</w:t>
      </w:r>
    </w:p>
    <w:p w:rsidR="00FF2820" w:rsidRDefault="00C67246">
      <w:pPr>
        <w:pStyle w:val="MSGENFONTSTYLENAMETEMPLATEROLENUMBERMSGENFONTSTYLENAMEBYROLETABLECAPTION60"/>
        <w:framePr w:wrap="none" w:vAnchor="page" w:hAnchor="page" w:x="1334" w:y="14240"/>
        <w:shd w:val="clear" w:color="auto" w:fill="auto"/>
      </w:pPr>
      <w:r>
        <w:t xml:space="preserve">*) ARO, Daihatsu, Dongfeng, GAZ, Magma, </w:t>
      </w:r>
      <w:r>
        <w:rPr>
          <w:lang w:val="en-US" w:eastAsia="en-US" w:bidi="en-US"/>
        </w:rPr>
        <w:t>Multicar, Santana, Terrier</w:t>
      </w:r>
    </w:p>
    <w:p w:rsidR="00FF2820" w:rsidRDefault="00C67246">
      <w:pPr>
        <w:pStyle w:val="MSGENFONTSTYLENAMETEMPLATEROLEMSGENFONTSTYLENAMEBYROLERUNNINGTITLE0"/>
        <w:framePr w:wrap="none" w:vAnchor="page" w:hAnchor="page" w:x="5886" w:y="16097"/>
        <w:shd w:val="clear" w:color="auto" w:fill="auto"/>
      </w:pPr>
      <w:r>
        <w:t>4</w:t>
      </w:r>
    </w:p>
    <w:p w:rsidR="00FF2820" w:rsidRDefault="00FF2820">
      <w:pPr>
        <w:rPr>
          <w:sz w:val="2"/>
          <w:szCs w:val="2"/>
        </w:rPr>
      </w:pPr>
    </w:p>
    <w:sectPr w:rsidR="00FF28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46" w:rsidRDefault="00C67246">
      <w:r>
        <w:separator/>
      </w:r>
    </w:p>
  </w:endnote>
  <w:endnote w:type="continuationSeparator" w:id="0">
    <w:p w:rsidR="00C67246" w:rsidRDefault="00C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46" w:rsidRDefault="00C67246"/>
  </w:footnote>
  <w:footnote w:type="continuationSeparator" w:id="0">
    <w:p w:rsidR="00C67246" w:rsidRDefault="00C67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172"/>
    <w:multiLevelType w:val="multilevel"/>
    <w:tmpl w:val="CE7C0810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201BF"/>
    <w:multiLevelType w:val="multilevel"/>
    <w:tmpl w:val="459AAF5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0"/>
    <w:rsid w:val="00C67246"/>
    <w:rsid w:val="00CB7A59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4MSGENFONTSTYLEMODIFERNOTBOLD">
    <w:name w:val="MSG_EN_FONT_STYLE_NAME_TEMPLATE_ROLE_LEVEL MSG_EN_FONT_STYLE_NAME_BY_ROLE_HEADING 4 + MSG_EN_FONT_STYLE_MODIFER_NOT_BOLD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E384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55MSGENFONTSTYLEMODIFERBOLD">
    <w:name w:val="MSG_EN_FONT_STYLE_NAME_TEMPLATE_ROLE_NUMBER MSG_EN_FONT_STYLE_NAME_BY_ROLE_TEXT 2 + MSG_EN_FONT_STYLE_MODIFER_SIZE 5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MSGENFONTSTYLEMODIFERSIZE5MSGENFONTSTYLEMODIFERBOLD">
    <w:name w:val="MSG_EN_FONT_STYLE_NAME_TEMPLATE_ROLE_NUMBER MSG_EN_FONT_STYLE_NAME_BY_ROLE_TEXT 2 + MSG_EN_FONT_STYLE_MODIFER_SIZE 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MSGENFONTSTYLEMODIFERSIZE5MSGENFONTSTYLEMODIFERBOLD0">
    <w:name w:val="MSG_EN_FONT_STYLE_NAME_TEMPLATE_ROLE_NUMBER MSG_EN_FONT_STYLE_NAME_BY_ROLE_TEXT 2 + MSG_EN_FONT_STYLE_MODIFER_SIZE 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55MSGENFONTSTYLEMODIFERBOLD0">
    <w:name w:val="MSG_EN_FONT_STYLE_NAME_TEMPLATE_ROLE_NUMBER MSG_EN_FONT_STYLE_NAME_BY_ROLE_TEXT 2 + MSG_EN_FONT_STYLE_MODIFER_SIZE 5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D524A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55">
    <w:name w:val="MSG_EN_FONT_STYLE_NAME_TEMPLATE_ROLE_NUMBER MSG_EN_FONT_STYLE_NAME_BY_ROLE_TEXT 2 + MSG_EN_FONT_STYLE_MODIFER_SIZE 5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321">
    <w:name w:val="MSG_EN_FONT_STYLE_NAME_TEMPLATE_ROLE_LEVEL_NUMBER MSG_EN_FONT_STYLE_NAME_BY_ROLE_HEADING 3 2"/>
    <w:basedOn w:val="MSGENFONTSTYLENAMETEMPLATEROLELEVELNUMBERMSGENFONTSTYLENAMEBYROLEHEADING32"/>
    <w:rPr>
      <w:rFonts w:ascii="Arial" w:eastAsia="Arial" w:hAnsi="Arial" w:cs="Arial"/>
      <w:b/>
      <w:bCs/>
      <w:i w:val="0"/>
      <w:iCs w:val="0"/>
      <w:smallCaps w:val="0"/>
      <w:strike w:val="0"/>
      <w:color w:val="48547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E3844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Standardnpsmoodstavce"/>
    <w:link w:val="MSGENFONTSTYLENAMETEMPLATEROLENUMBERMSGENFONTSTYLENAMEBYROLETABLECAPTION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TEXT2MSGENFONTSTYLEMODIFERNAMETimesNewRomanMSGENFONTSTYLEMODIFERSIZE99MSGENFONTSTYLEMODIFERITALIC">
    <w:name w:val="MSG_EN_FONT_STYLE_NAME_TEMPLATE_ROLE_NUMBER MSG_EN_FONT_STYLE_NAME_BY_ROLE_TEXT 2 + MSG_EN_FONT_STYLE_MODIFER_NAME Times New Roman;MSG_EN_FONT_STYLE_MODIFER_SIZE 99;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8"/>
      <w:szCs w:val="198"/>
      <w:u w:val="none"/>
      <w:lang w:val="cs-CZ" w:eastAsia="cs-CZ" w:bidi="cs-CZ"/>
    </w:rPr>
  </w:style>
  <w:style w:type="character" w:customStyle="1" w:styleId="MSGENFONTSTYLENAMETEMPLATEROLENUMBERMSGENFONTSTYLENAMEBYROLETEXT2MSGENFONTSTYLEMODIFERSIZE5">
    <w:name w:val="MSG_EN_FONT_STYLE_NAME_TEMPLATE_ROLE_NUMBER MSG_EN_FONT_STYLE_NAME_BY_ROLE_TEXT 2 + MSG_EN_FONT_STYLE_MODIFER_SIZE 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MSGENFONTSTYLEMODIFERSIZE4MSGENFONTSTYLEMODIFERBOLD">
    <w:name w:val="MSG_EN_FONT_STYLE_NAME_TEMPLATE_ROLE_NUMBER MSG_EN_FONT_STYLE_NAME_BY_ROLE_TEXT 2 + MSG_EN_FONT_STYLE_MODIFER_SIZE 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SIZE12MSGENFONTSTYLEMODIFERBOLDMSGENFONTSTYLEMODIFERSPACING2">
    <w:name w:val="MSG_EN_FONT_STYLE_NAME_TEMPLATE_ROLE_NUMBER MSG_EN_FONT_STYLE_NAME_BY_ROLE_TEXT 2 + MSG_EN_FONT_STYLE_MODIFER_NAME Times New Roman;MSG_EN_FONT_STYLE_MODIFER_SIZE 12;MSG_EN_FONT_STYLE_MODIFER_BOLD;MSG_EN_FONT_STYLE_MODIFER_SPACING 2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5MSGENFONTSTYLEMODIFERITALIC">
    <w:name w:val="MSG_EN_FONT_STYLE_NAME_TEMPLATE_ROLE_NUMBER MSG_EN_FONT_STYLE_NAME_BY_ROLE_TEXT 2 + MSG_EN_FONT_STYLE_MODIFER_SIZE 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MSGENFONTSTYLENAMETEMPLATEROLENUMBERMSGENFONTSTYLENAMEBYROLETABLECAPTION31">
    <w:name w:val="MSG_EN_FONT_STYLE_NAME_TEMPLATE_ROLE_NUMBER MSG_EN_FONT_STYLE_NAME_BY_ROLE_TABLE_CAPTION 3"/>
    <w:basedOn w:val="MSGENFONTSTYLENAMETEMPLATEROLENUMBERMSGENFONTSTYLENAMEBYROLE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BE384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MSGENFONTSTYLEMODIFERNAMEArialMSGENFONTSTYLEMODIFERSIZE65MSGENFONTSTYLEMODIFERNOTBOLD">
    <w:name w:val="MSG_EN_FONT_STYLE_NAME_TEMPLATE_ROLE_NUMBER MSG_EN_FONT_STYLE_NAME_BY_ROLE_TEXT 5 + MSG_EN_FONT_STYLE_MODIFER_NAME Arial;MSG_EN_FONT_STYLE_MODIFER_SIZE 6.5;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MSGENFONTSTYLENAMETEMPLATEROLENUMBERMSGENFONTSTYLENAMEBYROLETEXT5MSGENFONTSTYLEMODIFERNAMEArialMSGENFONTSTYLEMODIFERSIZE65MSGENFONTSTYLEMODIFERNOTBOLD0">
    <w:name w:val="MSG_EN_FONT_STYLE_NAME_TEMPLATE_ROLE_NUMBER MSG_EN_FONT_STYLE_NAME_BY_ROLE_TEXT 5 + MSG_EN_FONT_STYLE_MODIFER_NAME Arial;MSG_EN_FONT_STYLE_MODIFER_SIZE 6.5;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BOLD">
    <w:name w:val="MSG_EN_FONT_STYLE_NAME_TEMPLATE_ROLE_NUMBER MSG_EN_FONT_STYLE_NAME_BY_ROLE_TEXT 2 + MSG_EN_FONT_STYLE_MODIFER_NAME Times New Roman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Standardnpsmoodstavce"/>
    <w:link w:val="MSGENFONTSTYLENAMETEMPLATEROLEMSGENFONTSTYLENAMEBYROLE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6MSGENFONTSTYLEMODIFERNAMEArialMSGENFONTSTYLEMODIFERSIZE7MSGENFONTSTYLEMODIFERNOTBOLD">
    <w:name w:val="MSG_EN_FONT_STYLE_NAME_TEMPLATE_ROLE_NUMBER MSG_EN_FONT_STYLE_NAME_BY_ROLE_TEXT 6 + MSG_EN_FONT_STYLE_MODIFER_NAME Arial;MSG_EN_FONT_STYLE_MODIFER_SIZE 7;MSG_EN_FONT_STYLE_MODIFER_NOT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Standardnpsmoodstavce"/>
    <w:link w:val="MSGENFONTSTYLENAMETEMPLATEROLENUMBERMSGENFONTSTYLENAMEBYROLETABLECAPTION4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ABLECAPTION4MSGENFONTSTYLEMODIFERNAMEArialMSGENFONTSTYLEMODIFERSIZE7MSGENFONTSTYLEMODIFERNOTBOLD">
    <w:name w:val="MSG_EN_FONT_STYLE_NAME_TEMPLATE_ROLE_NUMBER MSG_EN_FONT_STYLE_NAME_BY_ROLE_TABLE_CAPTION 4 + MSG_EN_FONT_STYLE_MODIFER_NAME Arial;MSG_EN_FONT_STYLE_MODIFER_SIZE 7;MSG_EN_FONT_STYLE_MODIFER_NOT_BOLD"/>
    <w:basedOn w:val="MSGENFONTSTYLENAMETEMPLATEROLENUMBERMSGENFONTSTYLENAMEBYROLE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ABLECAPTION5">
    <w:name w:val="MSG_EN_FONT_STYLE_NAME_TEMPLATE_ROLE_NUMBER MSG_EN_FONT_STYLE_NAME_BY_ROLE_TABLE_CAPTION 5_"/>
    <w:basedOn w:val="Standardnpsmoodstavce"/>
    <w:link w:val="MSGENFONTSTYLENAMETEMPLATEROLENUMBERMSGENFONTSTYLENAMEBYROLE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ABLECAPTION51">
    <w:name w:val="MSG_EN_FONT_STYLE_NAME_TEMPLATE_ROLE_NUMBER MSG_EN_FONT_STYLE_NAME_BY_ROLE_TABLE_CAPTION 5"/>
    <w:basedOn w:val="MSGENFONTSTYLENAMETEMPLATEROLENUMBERMSGENFONTSTYLENAMEBYROLE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ABLECAPTION6">
    <w:name w:val="MSG_EN_FONT_STYLE_NAME_TEMPLATE_ROLE_NUMBER MSG_EN_FONT_STYLE_NAME_BY_ROLE_TABLE_CAPTION 6_"/>
    <w:basedOn w:val="Standardnpsmoodstavce"/>
    <w:link w:val="MSGENFONTSTYLENAMETEMPLATEROLENUMBERMSGENFONTSTYLENAMEBYROLETABLECAPTION6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485476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BE384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TABLECAPTION7">
    <w:name w:val="MSG_EN_FONT_STYLE_NAME_TEMPLATE_ROLE_NUMBER MSG_EN_FONT_STYLE_NAME_BY_ROLE_TABLE_CAPTION 7_"/>
    <w:basedOn w:val="Standardnpsmoodstavce"/>
    <w:link w:val="MSGENFONTSTYLENAMETEMPLATEROLENUMBERMSGENFONTSTYLENAMEBYROLETABLECAPTION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380" w:lineRule="exact"/>
      <w:jc w:val="righ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300" w:line="90" w:lineRule="exact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before="300" w:after="80" w:line="234" w:lineRule="exact"/>
      <w:jc w:val="righ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246" w:lineRule="exact"/>
      <w:jc w:val="righ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after="100" w:line="90" w:lineRule="exact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ln"/>
    <w:link w:val="MSGENFONTSTYLENAMETEMPLATEROLENUMBERMSGENFONTSTYLENAMEBYROLETABLECAPTION3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380" w:lineRule="exact"/>
      <w:jc w:val="righ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18" w:lineRule="exact"/>
      <w:jc w:val="both"/>
    </w:pPr>
    <w:rPr>
      <w:b/>
      <w:bCs/>
      <w:sz w:val="14"/>
      <w:szCs w:val="14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ln"/>
    <w:link w:val="MSGENFONTSTYLENAMETEMPLATEROLEMSGENFONTSTYLENAMEBYROLETABLEOFCONTENTS"/>
    <w:pPr>
      <w:shd w:val="clear" w:color="auto" w:fill="FFFFFF"/>
      <w:spacing w:line="208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ln"/>
    <w:link w:val="MSGENFONTSTYLENAMETEMPLATEROLENUMBERMSGENFONTSTYLENAMEBYROLETABLECAPTION4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MSGENFONTSTYLENAMETEMPLATEROLENUMBERMSGENFONTSTYLENAMEBYROLETABLECAPTION50">
    <w:name w:val="MSG_EN_FONT_STYLE_NAME_TEMPLATE_ROLE_NUMBER MSG_EN_FONT_STYLE_NAME_BY_ROLE_TABLE_CAPTION 5"/>
    <w:basedOn w:val="Normln"/>
    <w:link w:val="MSGENFONTSTYLENAMETEMPLATEROLENUMBERMSGENFONTSTYLENAMEBYROLETABLECAPTION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ABLECAPTION60">
    <w:name w:val="MSG_EN_FONT_STYLE_NAME_TEMPLATE_ROLE_NUMBER MSG_EN_FONT_STYLE_NAME_BY_ROLE_TABLE_CAPTION 6"/>
    <w:basedOn w:val="Normln"/>
    <w:link w:val="MSGENFONTSTYLENAMETEMPLATEROLENUMBERMSGENFONTSTYLENAMEBYROLETABLECAPTION6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36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ABLECAPTION70">
    <w:name w:val="MSG_EN_FONT_STYLE_NAME_TEMPLATE_ROLE_NUMBER MSG_EN_FONT_STYLE_NAME_BY_ROLE_TABLE_CAPTION 7"/>
    <w:basedOn w:val="Normln"/>
    <w:link w:val="MSGENFONTSTYLENAMETEMPLATEROLENUMBERMSGENFONTSTYLENAMEBYROLETABLECAPTION7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78" w:lineRule="exact"/>
    </w:pPr>
    <w:rPr>
      <w:b/>
      <w:bCs/>
      <w:sz w:val="16"/>
      <w:szCs w:val="16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4MSGENFONTSTYLEMODIFERNOTBOLD">
    <w:name w:val="MSG_EN_FONT_STYLE_NAME_TEMPLATE_ROLE_LEVEL MSG_EN_FONT_STYLE_NAME_BY_ROLE_HEADING 4 + MSG_EN_FONT_STYLE_MODIFER_NOT_BOLD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E384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55MSGENFONTSTYLEMODIFERBOLD">
    <w:name w:val="MSG_EN_FONT_STYLE_NAME_TEMPLATE_ROLE_NUMBER MSG_EN_FONT_STYLE_NAME_BY_ROLE_TEXT 2 + MSG_EN_FONT_STYLE_MODIFER_SIZE 5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MSGENFONTSTYLEMODIFERSIZE5MSGENFONTSTYLEMODIFERBOLD">
    <w:name w:val="MSG_EN_FONT_STYLE_NAME_TEMPLATE_ROLE_NUMBER MSG_EN_FONT_STYLE_NAME_BY_ROLE_TEXT 2 + MSG_EN_FONT_STYLE_MODIFER_SIZE 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MSGENFONTSTYLEMODIFERSIZE5MSGENFONTSTYLEMODIFERBOLD0">
    <w:name w:val="MSG_EN_FONT_STYLE_NAME_TEMPLATE_ROLE_NUMBER MSG_EN_FONT_STYLE_NAME_BY_ROLE_TEXT 2 + MSG_EN_FONT_STYLE_MODIFER_SIZE 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55MSGENFONTSTYLEMODIFERBOLD0">
    <w:name w:val="MSG_EN_FONT_STYLE_NAME_TEMPLATE_ROLE_NUMBER MSG_EN_FONT_STYLE_NAME_BY_ROLE_TEXT 2 + MSG_EN_FONT_STYLE_MODIFER_SIZE 5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CD524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D524A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SIZE55">
    <w:name w:val="MSG_EN_FONT_STYLE_NAME_TEMPLATE_ROLE_NUMBER MSG_EN_FONT_STYLE_NAME_BY_ROLE_TEXT 2 + MSG_EN_FONT_STYLE_MODIFER_SIZE 5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Standardnpsmoodstavce"/>
    <w:link w:val="MSGENFONTSTYLENAMETEMPLATEROLENUMBERMSGENFONTSTYLENAMEBYROLE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321">
    <w:name w:val="MSG_EN_FONT_STYLE_NAME_TEMPLATE_ROLE_LEVEL_NUMBER MSG_EN_FONT_STYLE_NAME_BY_ROLE_HEADING 3 2"/>
    <w:basedOn w:val="MSGENFONTSTYLENAMETEMPLATEROLELEVELNUMBERMSGENFONTSTYLENAMEBYROLEHEADING32"/>
    <w:rPr>
      <w:rFonts w:ascii="Arial" w:eastAsia="Arial" w:hAnsi="Arial" w:cs="Arial"/>
      <w:b/>
      <w:bCs/>
      <w:i w:val="0"/>
      <w:iCs w:val="0"/>
      <w:smallCaps w:val="0"/>
      <w:strike w:val="0"/>
      <w:color w:val="48547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E3844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Standardnpsmoodstavce"/>
    <w:link w:val="MSGENFONTSTYLENAMETEMPLATEROLENUMBERMSGENFONTSTYLENAMEBYROLETABLECAPTION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TEXT2MSGENFONTSTYLEMODIFERNAMETimesNewRomanMSGENFONTSTYLEMODIFERSIZE99MSGENFONTSTYLEMODIFERITALIC">
    <w:name w:val="MSG_EN_FONT_STYLE_NAME_TEMPLATE_ROLE_NUMBER MSG_EN_FONT_STYLE_NAME_BY_ROLE_TEXT 2 + MSG_EN_FONT_STYLE_MODIFER_NAME Times New Roman;MSG_EN_FONT_STYLE_MODIFER_SIZE 99;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8"/>
      <w:szCs w:val="198"/>
      <w:u w:val="none"/>
      <w:lang w:val="cs-CZ" w:eastAsia="cs-CZ" w:bidi="cs-CZ"/>
    </w:rPr>
  </w:style>
  <w:style w:type="character" w:customStyle="1" w:styleId="MSGENFONTSTYLENAMETEMPLATEROLENUMBERMSGENFONTSTYLENAMEBYROLETEXT2MSGENFONTSTYLEMODIFERSIZE5">
    <w:name w:val="MSG_EN_FONT_STYLE_NAME_TEMPLATE_ROLE_NUMBER MSG_EN_FONT_STYLE_NAME_BY_ROLE_TEXT 2 + MSG_EN_FONT_STYLE_MODIFER_SIZE 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MSGENFONTSTYLEMODIFERSIZE4MSGENFONTSTYLEMODIFERBOLD">
    <w:name w:val="MSG_EN_FONT_STYLE_NAME_TEMPLATE_ROLE_NUMBER MSG_EN_FONT_STYLE_NAME_BY_ROLE_TEXT 2 + MSG_EN_FONT_STYLE_MODIFER_SIZE 4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SIZE12MSGENFONTSTYLEMODIFERBOLDMSGENFONTSTYLEMODIFERSPACING2">
    <w:name w:val="MSG_EN_FONT_STYLE_NAME_TEMPLATE_ROLE_NUMBER MSG_EN_FONT_STYLE_NAME_BY_ROLE_TEXT 2 + MSG_EN_FONT_STYLE_MODIFER_NAME Times New Roman;MSG_EN_FONT_STYLE_MODIFER_SIZE 12;MSG_EN_FONT_STYLE_MODIFER_BOLD;MSG_EN_FONT_STYLE_MODIFER_SPACING 2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5MSGENFONTSTYLEMODIFERITALIC">
    <w:name w:val="MSG_EN_FONT_STYLE_NAME_TEMPLATE_ROLE_NUMBER MSG_EN_FONT_STYLE_NAME_BY_ROLE_TEXT 2 + MSG_EN_FONT_STYLE_MODIFER_SIZE 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MSGENFONTSTYLENAMETEMPLATEROLENUMBERMSGENFONTSTYLENAMEBYROLETABLECAPTION31">
    <w:name w:val="MSG_EN_FONT_STYLE_NAME_TEMPLATE_ROLE_NUMBER MSG_EN_FONT_STYLE_NAME_BY_ROLE_TABLE_CAPTION 3"/>
    <w:basedOn w:val="MSGENFONTSTYLENAMETEMPLATEROLENUMBERMSGENFONTSTYLENAMEBYROLE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Pr>
      <w:rFonts w:ascii="Arial" w:eastAsia="Arial" w:hAnsi="Arial" w:cs="Arial"/>
      <w:b/>
      <w:bCs/>
      <w:i w:val="0"/>
      <w:iCs w:val="0"/>
      <w:smallCaps w:val="0"/>
      <w:strike w:val="0"/>
      <w:color w:val="BE384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MSGENFONTSTYLEMODIFERNAMEArialMSGENFONTSTYLEMODIFERSIZE65MSGENFONTSTYLEMODIFERNOTBOLD">
    <w:name w:val="MSG_EN_FONT_STYLE_NAME_TEMPLATE_ROLE_NUMBER MSG_EN_FONT_STYLE_NAME_BY_ROLE_TEXT 5 + MSG_EN_FONT_STYLE_MODIFER_NAME Arial;MSG_EN_FONT_STYLE_MODIFER_SIZE 6.5;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MSGENFONTSTYLENAMETEMPLATEROLENUMBERMSGENFONTSTYLENAMEBYROLETEXT5MSGENFONTSTYLEMODIFERNAMEArialMSGENFONTSTYLEMODIFERSIZE65MSGENFONTSTYLEMODIFERNOTBOLD0">
    <w:name w:val="MSG_EN_FONT_STYLE_NAME_TEMPLATE_ROLE_NUMBER MSG_EN_FONT_STYLE_NAME_BY_ROLE_TEXT 5 + MSG_EN_FONT_STYLE_MODIFER_NAME Arial;MSG_EN_FONT_STYLE_MODIFER_SIZE 6.5;MSG_EN_FONT_STYLE_MODIFER_NOT_BOLD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MSGENFONTSTYLENAMETEMPLATEROLENUMBERMSGENFONTSTYLENAMEBYROLETEXT2MSGENFONTSTYLEMODIFERNAMETimesNewRomanMSGENFONTSTYLEMODIFERBOLD">
    <w:name w:val="MSG_EN_FONT_STYLE_NAME_TEMPLATE_ROLE_NUMBER MSG_EN_FONT_STYLE_NAME_BY_ROLE_TEXT 2 + MSG_EN_FONT_STYLE_MODIFER_NAME Times New Roman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Standardnpsmoodstavce"/>
    <w:link w:val="MSGENFONTSTYLENAMETEMPLATEROLEMSGENFONTSTYLENAMEBYROLE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6MSGENFONTSTYLEMODIFERNAMEArialMSGENFONTSTYLEMODIFERSIZE7MSGENFONTSTYLEMODIFERNOTBOLD">
    <w:name w:val="MSG_EN_FONT_STYLE_NAME_TEMPLATE_ROLE_NUMBER MSG_EN_FONT_STYLE_NAME_BY_ROLE_TEXT 6 + MSG_EN_FONT_STYLE_MODIFER_NAME Arial;MSG_EN_FONT_STYLE_MODIFER_SIZE 7;MSG_EN_FONT_STYLE_MODIFER_NOT_BOLD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Standardnpsmoodstavce"/>
    <w:link w:val="MSGENFONTSTYLENAMETEMPLATEROLENUMBERMSGENFONTSTYLENAMEBYROLETABLECAPTION4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ABLECAPTION4MSGENFONTSTYLEMODIFERNAMEArialMSGENFONTSTYLEMODIFERSIZE7MSGENFONTSTYLEMODIFERNOTBOLD">
    <w:name w:val="MSG_EN_FONT_STYLE_NAME_TEMPLATE_ROLE_NUMBER MSG_EN_FONT_STYLE_NAME_BY_ROLE_TABLE_CAPTION 4 + MSG_EN_FONT_STYLE_MODIFER_NAME Arial;MSG_EN_FONT_STYLE_MODIFER_SIZE 7;MSG_EN_FONT_STYLE_MODIFER_NOT_BOLD"/>
    <w:basedOn w:val="MSGENFONTSTYLENAMETEMPLATEROLENUMBERMSGENFONTSTYLENAMEBYROLETABLECAPTION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ABLECAPTION5">
    <w:name w:val="MSG_EN_FONT_STYLE_NAME_TEMPLATE_ROLE_NUMBER MSG_EN_FONT_STYLE_NAME_BY_ROLE_TABLE_CAPTION 5_"/>
    <w:basedOn w:val="Standardnpsmoodstavce"/>
    <w:link w:val="MSGENFONTSTYLENAMETEMPLATEROLENUMBERMSGENFONTSTYLENAMEBYROLE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ABLECAPTION51">
    <w:name w:val="MSG_EN_FONT_STYLE_NAME_TEMPLATE_ROLE_NUMBER MSG_EN_FONT_STYLE_NAME_BY_ROLE_TABLE_CAPTION 5"/>
    <w:basedOn w:val="MSGENFONTSTYLENAMETEMPLATEROLENUMBERMSGENFONTSTYLENAMEBYROLE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MSGENFONTSTYLENAMETEMPLATEROLENUMBERMSGENFONTSTYLENAMEBYROLETABLECAPTION6">
    <w:name w:val="MSG_EN_FONT_STYLE_NAME_TEMPLATE_ROLE_NUMBER MSG_EN_FONT_STYLE_NAME_BY_ROLE_TABLE_CAPTION 6_"/>
    <w:basedOn w:val="Standardnpsmoodstavce"/>
    <w:link w:val="MSGENFONTSTYLENAMETEMPLATEROLENUMBERMSGENFONTSTYLENAMEBYROLETABLECAPTION6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485476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BE384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TABLECAPTION7">
    <w:name w:val="MSG_EN_FONT_STYLE_NAME_TEMPLATE_ROLE_NUMBER MSG_EN_FONT_STYLE_NAME_BY_ROLE_TABLE_CAPTION 7_"/>
    <w:basedOn w:val="Standardnpsmoodstavce"/>
    <w:link w:val="MSGENFONTSTYLENAMETEMPLATEROLENUMBERMSGENFONTSTYLENAMEBYROLETABLECAPTION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Standardnpsmoodstavce"/>
    <w:link w:val="MSGENFONTSTYLENAMETEMPLATEROLENUMBERMSGENFONTSTYLENAMEBYROLE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line="380" w:lineRule="exact"/>
      <w:jc w:val="righ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300" w:line="90" w:lineRule="exact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pPr>
      <w:shd w:val="clear" w:color="auto" w:fill="FFFFFF"/>
      <w:spacing w:before="300" w:after="80" w:line="234" w:lineRule="exact"/>
      <w:jc w:val="righ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ln"/>
    <w:link w:val="MSGENFONTSTYLENAMETEMPLATEROLENUMBERMSGENFONTSTYLENAMEBYROLETABLECAPTION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246" w:lineRule="exact"/>
      <w:jc w:val="righ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after="100" w:line="90" w:lineRule="exact"/>
      <w:jc w:val="right"/>
    </w:pPr>
    <w:rPr>
      <w:rFonts w:ascii="Arial" w:eastAsia="Arial" w:hAnsi="Arial" w:cs="Arial"/>
      <w:b/>
      <w:bCs/>
      <w:sz w:val="8"/>
      <w:szCs w:val="8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ln"/>
    <w:link w:val="MSGENFONTSTYLENAMETEMPLATEROLENUMBERMSGENFONTSTYLENAMEBYROLETABLECAPTION3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line="380" w:lineRule="exact"/>
      <w:jc w:val="righ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18" w:lineRule="exact"/>
      <w:jc w:val="both"/>
    </w:pPr>
    <w:rPr>
      <w:b/>
      <w:bCs/>
      <w:sz w:val="14"/>
      <w:szCs w:val="14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ln"/>
    <w:link w:val="MSGENFONTSTYLENAMETEMPLATEROLEMSGENFONTSTYLENAMEBYROLETABLEOFCONTENTS"/>
    <w:pPr>
      <w:shd w:val="clear" w:color="auto" w:fill="FFFFFF"/>
      <w:spacing w:line="208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ln"/>
    <w:link w:val="MSGENFONTSTYLENAMETEMPLATEROLENUMBERMSGENFONTSTYLENAMEBYROLETABLECAPTION4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MSGENFONTSTYLENAMETEMPLATEROLENUMBERMSGENFONTSTYLENAMEBYROLETABLECAPTION50">
    <w:name w:val="MSG_EN_FONT_STYLE_NAME_TEMPLATE_ROLE_NUMBER MSG_EN_FONT_STYLE_NAME_BY_ROLE_TABLE_CAPTION 5"/>
    <w:basedOn w:val="Normln"/>
    <w:link w:val="MSGENFONTSTYLENAMETEMPLATEROLENUMBERMSGENFONTSTYLENAMEBYROLETABLECAPTION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ABLECAPTION60">
    <w:name w:val="MSG_EN_FONT_STYLE_NAME_TEMPLATE_ROLE_NUMBER MSG_EN_FONT_STYLE_NAME_BY_ROLE_TABLE_CAPTION 6"/>
    <w:basedOn w:val="Normln"/>
    <w:link w:val="MSGENFONTSTYLENAMETEMPLATEROLENUMBERMSGENFONTSTYLENAMEBYROLETABLECAPTION6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36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ABLECAPTION70">
    <w:name w:val="MSG_EN_FONT_STYLE_NAME_TEMPLATE_ROLE_NUMBER MSG_EN_FONT_STYLE_NAME_BY_ROLE_TABLE_CAPTION 7"/>
    <w:basedOn w:val="Normln"/>
    <w:link w:val="MSGENFONTSTYLENAMETEMPLATEROLENUMBERMSGENFONTSTYLENAMEBYROLETABLECAPTION7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178" w:lineRule="exact"/>
    </w:pPr>
    <w:rPr>
      <w:b/>
      <w:bCs/>
      <w:sz w:val="16"/>
      <w:szCs w:val="16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ln"/>
    <w:link w:val="MSGENFONTSTYLENAMETEMPLATEROLENUMBERMSGENFONTSTYLENAMEBYROLETEXT9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2173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2022-10-14T12:35:00Z</dcterms:created>
  <dcterms:modified xsi:type="dcterms:W3CDTF">2022-10-14T12:35:00Z</dcterms:modified>
</cp:coreProperties>
</file>