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D96" w:rsidRPr="005421BC" w:rsidRDefault="00951D96" w:rsidP="001F0A28">
      <w:pPr>
        <w:ind w:left="4248" w:firstLine="708"/>
        <w:jc w:val="both"/>
        <w:rPr>
          <w:rFonts w:ascii="Arial" w:hAnsi="Arial" w:cs="Arial"/>
          <w:sz w:val="20"/>
          <w:szCs w:val="20"/>
        </w:rPr>
      </w:pPr>
      <w:r w:rsidRPr="005421BC">
        <w:rPr>
          <w:rFonts w:ascii="Arial" w:hAnsi="Arial" w:cs="Arial"/>
          <w:sz w:val="20"/>
          <w:szCs w:val="20"/>
        </w:rPr>
        <w:t>Číslo smlouvy objednatele:</w:t>
      </w:r>
      <w:r w:rsidR="001F0A28" w:rsidRPr="005421BC">
        <w:rPr>
          <w:rFonts w:ascii="Arial" w:hAnsi="Arial" w:cs="Arial"/>
          <w:sz w:val="20"/>
          <w:szCs w:val="20"/>
        </w:rPr>
        <w:t>…….………..</w:t>
      </w:r>
    </w:p>
    <w:p w:rsidR="00951D96" w:rsidRPr="005421BC" w:rsidRDefault="00951D96" w:rsidP="001F0A28">
      <w:pPr>
        <w:ind w:left="4248" w:firstLine="708"/>
        <w:jc w:val="both"/>
        <w:rPr>
          <w:rFonts w:ascii="Arial" w:hAnsi="Arial" w:cs="Arial"/>
          <w:sz w:val="20"/>
          <w:szCs w:val="20"/>
        </w:rPr>
      </w:pPr>
      <w:r w:rsidRPr="005421BC">
        <w:rPr>
          <w:rFonts w:ascii="Arial" w:hAnsi="Arial" w:cs="Arial"/>
          <w:sz w:val="20"/>
          <w:szCs w:val="20"/>
        </w:rPr>
        <w:t xml:space="preserve">Číslo smlouvy </w:t>
      </w:r>
      <w:proofErr w:type="gramStart"/>
      <w:r w:rsidRPr="005421BC">
        <w:rPr>
          <w:rFonts w:ascii="Arial" w:hAnsi="Arial" w:cs="Arial"/>
          <w:sz w:val="20"/>
          <w:szCs w:val="20"/>
        </w:rPr>
        <w:t>zhotovitele</w:t>
      </w:r>
      <w:r w:rsidR="001F0A28" w:rsidRPr="005421BC">
        <w:rPr>
          <w:rFonts w:ascii="Arial" w:hAnsi="Arial" w:cs="Arial"/>
          <w:sz w:val="20"/>
          <w:szCs w:val="20"/>
        </w:rPr>
        <w:t xml:space="preserve"> </w:t>
      </w:r>
      <w:r w:rsidRPr="005421BC">
        <w:rPr>
          <w:rFonts w:ascii="Arial" w:hAnsi="Arial" w:cs="Arial"/>
          <w:sz w:val="20"/>
          <w:szCs w:val="20"/>
        </w:rPr>
        <w:t>:</w:t>
      </w:r>
      <w:proofErr w:type="gramEnd"/>
      <w:r w:rsidRPr="005421BC">
        <w:rPr>
          <w:rFonts w:ascii="Arial" w:hAnsi="Arial" w:cs="Arial"/>
          <w:sz w:val="20"/>
          <w:szCs w:val="20"/>
        </w:rPr>
        <w:t xml:space="preserve"> </w:t>
      </w:r>
      <w:r w:rsidR="001F0A28" w:rsidRPr="005421BC">
        <w:rPr>
          <w:rFonts w:ascii="Arial" w:hAnsi="Arial" w:cs="Arial"/>
          <w:sz w:val="20"/>
          <w:szCs w:val="20"/>
        </w:rPr>
        <w:t>…….………..</w:t>
      </w:r>
    </w:p>
    <w:p w:rsidR="00951D96" w:rsidRPr="00D40B28" w:rsidRDefault="00951D96">
      <w:pPr>
        <w:jc w:val="both"/>
        <w:rPr>
          <w:rFonts w:ascii="Arial" w:hAnsi="Arial" w:cs="Arial"/>
          <w:sz w:val="22"/>
          <w:szCs w:val="22"/>
        </w:rPr>
      </w:pPr>
    </w:p>
    <w:p w:rsidR="00951D96" w:rsidRPr="00D40B28" w:rsidRDefault="00951D96">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951D96" w:rsidRPr="00D40B28">
        <w:trPr>
          <w:cantSplit/>
          <w:trHeight w:val="70"/>
        </w:trPr>
        <w:tc>
          <w:tcPr>
            <w:tcW w:w="9180" w:type="dxa"/>
            <w:tcBorders>
              <w:top w:val="single" w:sz="4" w:space="0" w:color="auto"/>
              <w:left w:val="single" w:sz="4" w:space="0" w:color="auto"/>
              <w:bottom w:val="single" w:sz="4" w:space="0" w:color="auto"/>
              <w:right w:val="single" w:sz="4" w:space="0" w:color="auto"/>
            </w:tcBorders>
          </w:tcPr>
          <w:p w:rsidR="00485B9A" w:rsidRDefault="00485B9A" w:rsidP="00485B9A">
            <w:pPr>
              <w:pStyle w:val="Nadpis2"/>
              <w:rPr>
                <w:rFonts w:ascii="Arial" w:hAnsi="Arial" w:cs="Arial"/>
                <w:sz w:val="44"/>
              </w:rPr>
            </w:pPr>
            <w:r w:rsidRPr="00D40B28">
              <w:rPr>
                <w:rFonts w:ascii="Arial" w:hAnsi="Arial" w:cs="Arial"/>
                <w:sz w:val="44"/>
              </w:rPr>
              <w:t xml:space="preserve">SMLOUVA </w:t>
            </w:r>
            <w:r w:rsidR="00951D96" w:rsidRPr="00D40B28">
              <w:rPr>
                <w:rFonts w:ascii="Arial" w:hAnsi="Arial" w:cs="Arial"/>
                <w:sz w:val="44"/>
              </w:rPr>
              <w:t xml:space="preserve">O DÍLO </w:t>
            </w:r>
          </w:p>
          <w:p w:rsidR="00E55A82" w:rsidRPr="00E55A82" w:rsidRDefault="009B3AD1" w:rsidP="00E55A82">
            <w:pPr>
              <w:jc w:val="center"/>
              <w:rPr>
                <w:rFonts w:ascii="Arial" w:hAnsi="Arial" w:cs="Arial"/>
              </w:rPr>
            </w:pPr>
            <w:r>
              <w:rPr>
                <w:rFonts w:ascii="Arial" w:hAnsi="Arial" w:cs="Arial"/>
              </w:rPr>
              <w:t>na</w:t>
            </w:r>
            <w:r w:rsidR="00E55A82" w:rsidRPr="00E55A82">
              <w:rPr>
                <w:rFonts w:ascii="Arial" w:hAnsi="Arial" w:cs="Arial"/>
              </w:rPr>
              <w:t xml:space="preserve"> zhotovení projektové dokumentace a výkon inženýrské činnosti na akci:</w:t>
            </w:r>
          </w:p>
          <w:p w:rsidR="00E55A82" w:rsidRPr="00E55A82" w:rsidRDefault="00E55A82" w:rsidP="00E55A82">
            <w:pPr>
              <w:jc w:val="center"/>
              <w:rPr>
                <w:rFonts w:ascii="Arial" w:hAnsi="Arial" w:cs="Arial"/>
              </w:rPr>
            </w:pPr>
            <w:r w:rsidRPr="00E55A82">
              <w:rPr>
                <w:rFonts w:ascii="Arial" w:hAnsi="Arial" w:cs="Arial"/>
              </w:rPr>
              <w:t>„</w:t>
            </w:r>
            <w:r w:rsidR="00E042CB">
              <w:rPr>
                <w:rFonts w:ascii="Arial" w:hAnsi="Arial" w:cs="Arial"/>
                <w:b/>
              </w:rPr>
              <w:t>Střední zdravotnická škola Kroměříž – vybudování nových učeben</w:t>
            </w:r>
            <w:r w:rsidRPr="00E55A82">
              <w:rPr>
                <w:rFonts w:ascii="Arial" w:hAnsi="Arial" w:cs="Arial"/>
              </w:rPr>
              <w:t>“</w:t>
            </w:r>
          </w:p>
          <w:p w:rsidR="00951D96" w:rsidRPr="00D40B28" w:rsidRDefault="00951D96">
            <w:pPr>
              <w:jc w:val="center"/>
              <w:rPr>
                <w:rFonts w:ascii="Arial" w:hAnsi="Arial" w:cs="Arial"/>
                <w:sz w:val="20"/>
              </w:rPr>
            </w:pPr>
          </w:p>
          <w:p w:rsidR="00951D96" w:rsidRPr="00D40B28" w:rsidRDefault="00485B9A">
            <w:pPr>
              <w:jc w:val="center"/>
              <w:rPr>
                <w:rFonts w:ascii="Arial" w:hAnsi="Arial" w:cs="Arial"/>
                <w:sz w:val="20"/>
                <w:szCs w:val="22"/>
              </w:rPr>
            </w:pPr>
            <w:r w:rsidRPr="00D40B28">
              <w:rPr>
                <w:rFonts w:ascii="Arial" w:hAnsi="Arial" w:cs="Arial"/>
                <w:sz w:val="20"/>
              </w:rPr>
              <w:t xml:space="preserve"> dle § </w:t>
            </w:r>
            <w:r w:rsidR="00A10E15">
              <w:rPr>
                <w:rFonts w:ascii="Arial" w:hAnsi="Arial" w:cs="Arial"/>
                <w:sz w:val="20"/>
              </w:rPr>
              <w:t>2586</w:t>
            </w:r>
            <w:r w:rsidRPr="00D40B28">
              <w:rPr>
                <w:rFonts w:ascii="Arial" w:hAnsi="Arial" w:cs="Arial"/>
                <w:sz w:val="20"/>
              </w:rPr>
              <w:t xml:space="preserve"> a n</w:t>
            </w:r>
            <w:r w:rsidR="00B82099">
              <w:rPr>
                <w:rFonts w:ascii="Arial" w:hAnsi="Arial" w:cs="Arial"/>
                <w:sz w:val="20"/>
              </w:rPr>
              <w:t>ásl</w:t>
            </w:r>
            <w:r w:rsidR="00951D96" w:rsidRPr="00D40B28">
              <w:rPr>
                <w:rFonts w:ascii="Arial" w:hAnsi="Arial" w:cs="Arial"/>
                <w:sz w:val="20"/>
              </w:rPr>
              <w:t xml:space="preserve">. </w:t>
            </w:r>
            <w:r w:rsidRPr="00D40B28">
              <w:rPr>
                <w:rFonts w:ascii="Arial" w:hAnsi="Arial" w:cs="Arial"/>
                <w:sz w:val="20"/>
                <w:szCs w:val="22"/>
              </w:rPr>
              <w:t xml:space="preserve">zákona </w:t>
            </w:r>
            <w:r w:rsidR="00951D96" w:rsidRPr="00D40B28">
              <w:rPr>
                <w:rFonts w:ascii="Arial" w:hAnsi="Arial" w:cs="Arial"/>
                <w:sz w:val="20"/>
                <w:szCs w:val="22"/>
              </w:rPr>
              <w:t xml:space="preserve">č. </w:t>
            </w:r>
            <w:r w:rsidR="00A10E15">
              <w:rPr>
                <w:rFonts w:ascii="Arial" w:hAnsi="Arial" w:cs="Arial"/>
                <w:sz w:val="20"/>
                <w:szCs w:val="22"/>
              </w:rPr>
              <w:t>89</w:t>
            </w:r>
            <w:r w:rsidR="00951D96" w:rsidRPr="00D40B28">
              <w:rPr>
                <w:rFonts w:ascii="Arial" w:hAnsi="Arial" w:cs="Arial"/>
                <w:sz w:val="20"/>
                <w:szCs w:val="22"/>
              </w:rPr>
              <w:t>/</w:t>
            </w:r>
            <w:r w:rsidR="00A10E15">
              <w:rPr>
                <w:rFonts w:ascii="Arial" w:hAnsi="Arial" w:cs="Arial"/>
                <w:sz w:val="20"/>
                <w:szCs w:val="22"/>
              </w:rPr>
              <w:t>2012</w:t>
            </w:r>
            <w:r w:rsidR="00951D96" w:rsidRPr="00D40B28">
              <w:rPr>
                <w:rFonts w:ascii="Arial" w:hAnsi="Arial" w:cs="Arial"/>
                <w:sz w:val="20"/>
                <w:szCs w:val="22"/>
              </w:rPr>
              <w:t xml:space="preserve"> Sb., </w:t>
            </w:r>
            <w:r w:rsidR="00A10E15">
              <w:rPr>
                <w:rFonts w:ascii="Arial" w:hAnsi="Arial" w:cs="Arial"/>
                <w:sz w:val="20"/>
                <w:szCs w:val="22"/>
              </w:rPr>
              <w:t>občanský</w:t>
            </w:r>
            <w:r w:rsidR="00951D96" w:rsidRPr="00D40B28">
              <w:rPr>
                <w:rFonts w:ascii="Arial" w:hAnsi="Arial" w:cs="Arial"/>
                <w:sz w:val="20"/>
                <w:szCs w:val="22"/>
              </w:rPr>
              <w:t xml:space="preserve"> zákoník</w:t>
            </w:r>
            <w:r w:rsidR="004C35A3" w:rsidRPr="00D40B28">
              <w:rPr>
                <w:rFonts w:ascii="Arial" w:hAnsi="Arial" w:cs="Arial"/>
                <w:sz w:val="20"/>
                <w:szCs w:val="22"/>
              </w:rPr>
              <w:t>,</w:t>
            </w:r>
            <w:r w:rsidR="00951D96" w:rsidRPr="00D40B28">
              <w:rPr>
                <w:rFonts w:ascii="Arial" w:hAnsi="Arial" w:cs="Arial"/>
                <w:sz w:val="20"/>
                <w:szCs w:val="22"/>
              </w:rPr>
              <w:t xml:space="preserve"> </w:t>
            </w:r>
            <w:r w:rsidR="00903E0A">
              <w:rPr>
                <w:rFonts w:ascii="Arial" w:hAnsi="Arial" w:cs="Arial"/>
                <w:sz w:val="20"/>
                <w:szCs w:val="22"/>
              </w:rPr>
              <w:t>v platném znění</w:t>
            </w:r>
            <w:r w:rsidR="00B82099">
              <w:rPr>
                <w:rFonts w:ascii="Arial" w:hAnsi="Arial" w:cs="Arial"/>
                <w:sz w:val="20"/>
                <w:szCs w:val="22"/>
              </w:rPr>
              <w:t xml:space="preserve"> (dále jen „občanský zákoník“)</w:t>
            </w:r>
          </w:p>
          <w:p w:rsidR="00951D96" w:rsidRPr="00D40B28" w:rsidRDefault="00951D96">
            <w:pPr>
              <w:pStyle w:val="Nadpis2"/>
              <w:rPr>
                <w:rFonts w:ascii="Arial" w:hAnsi="Arial" w:cs="Arial"/>
                <w:b w:val="0"/>
                <w:bCs/>
                <w:sz w:val="20"/>
              </w:rPr>
            </w:pPr>
          </w:p>
        </w:tc>
      </w:tr>
    </w:tbl>
    <w:p w:rsidR="00951D96" w:rsidRPr="00D40B28" w:rsidRDefault="00951D96">
      <w:pPr>
        <w:jc w:val="both"/>
        <w:rPr>
          <w:rFonts w:ascii="Arial" w:hAnsi="Arial" w:cs="Arial"/>
          <w:b/>
          <w:sz w:val="22"/>
          <w:szCs w:val="22"/>
        </w:rPr>
      </w:pPr>
    </w:p>
    <w:p w:rsidR="00951D96" w:rsidRDefault="00951D96" w:rsidP="00E6569E">
      <w:pPr>
        <w:numPr>
          <w:ilvl w:val="0"/>
          <w:numId w:val="9"/>
        </w:numPr>
        <w:jc w:val="center"/>
        <w:rPr>
          <w:rFonts w:ascii="Arial" w:hAnsi="Arial" w:cs="Arial"/>
          <w:b/>
          <w:sz w:val="20"/>
          <w:szCs w:val="22"/>
        </w:rPr>
      </w:pPr>
      <w:bookmarkStart w:id="0" w:name="_Ref140297153"/>
      <w:r w:rsidRPr="00D40B28">
        <w:rPr>
          <w:rFonts w:ascii="Arial" w:hAnsi="Arial" w:cs="Arial"/>
          <w:b/>
          <w:sz w:val="20"/>
          <w:szCs w:val="22"/>
        </w:rPr>
        <w:t>SMLUVNÍ STRANY</w:t>
      </w:r>
      <w:bookmarkEnd w:id="0"/>
    </w:p>
    <w:p w:rsidR="00F03D47" w:rsidRPr="00D40B28" w:rsidRDefault="00F03D47" w:rsidP="00F03D47">
      <w:pPr>
        <w:ind w:left="720"/>
        <w:rPr>
          <w:rFonts w:ascii="Arial" w:hAnsi="Arial" w:cs="Arial"/>
          <w:b/>
          <w:sz w:val="20"/>
          <w:szCs w:val="22"/>
        </w:rPr>
      </w:pPr>
    </w:p>
    <w:tbl>
      <w:tblPr>
        <w:tblW w:w="0" w:type="auto"/>
        <w:tblInd w:w="-5" w:type="dxa"/>
        <w:tblLook w:val="04A0" w:firstRow="1" w:lastRow="0" w:firstColumn="1" w:lastColumn="0" w:noHBand="0" w:noVBand="1"/>
      </w:tblPr>
      <w:tblGrid>
        <w:gridCol w:w="3681"/>
        <w:gridCol w:w="425"/>
        <w:gridCol w:w="4956"/>
      </w:tblGrid>
      <w:tr w:rsidR="005639D2" w:rsidRPr="002632FA" w:rsidTr="00A86D03">
        <w:tc>
          <w:tcPr>
            <w:tcW w:w="3681" w:type="dxa"/>
            <w:shd w:val="clear" w:color="auto" w:fill="auto"/>
          </w:tcPr>
          <w:p w:rsidR="005639D2" w:rsidRPr="002632FA" w:rsidRDefault="005639D2" w:rsidP="00450350">
            <w:pPr>
              <w:rPr>
                <w:rFonts w:ascii="Arial" w:eastAsia="Calibri" w:hAnsi="Arial" w:cs="Arial"/>
                <w:b/>
                <w:sz w:val="20"/>
                <w:szCs w:val="20"/>
              </w:rPr>
            </w:pPr>
            <w:r w:rsidRPr="002632FA">
              <w:rPr>
                <w:rFonts w:ascii="Arial" w:eastAsia="Calibri" w:hAnsi="Arial" w:cs="Arial"/>
                <w:b/>
                <w:sz w:val="20"/>
                <w:szCs w:val="20"/>
              </w:rPr>
              <w:t>Objednatel</w:t>
            </w:r>
          </w:p>
        </w:tc>
        <w:tc>
          <w:tcPr>
            <w:tcW w:w="425" w:type="dxa"/>
            <w:shd w:val="clear" w:color="auto" w:fill="auto"/>
          </w:tcPr>
          <w:p w:rsidR="005639D2" w:rsidRPr="002632FA" w:rsidRDefault="005639D2" w:rsidP="00450350">
            <w:pPr>
              <w:rPr>
                <w:rFonts w:ascii="Arial" w:eastAsia="Calibri" w:hAnsi="Arial" w:cs="Arial"/>
                <w:sz w:val="20"/>
                <w:szCs w:val="20"/>
              </w:rPr>
            </w:pPr>
          </w:p>
        </w:tc>
        <w:tc>
          <w:tcPr>
            <w:tcW w:w="4956" w:type="dxa"/>
            <w:shd w:val="clear" w:color="auto" w:fill="auto"/>
          </w:tcPr>
          <w:p w:rsidR="005639D2" w:rsidRPr="00AD3FF8" w:rsidRDefault="004D505C" w:rsidP="00450350">
            <w:pPr>
              <w:rPr>
                <w:rFonts w:ascii="Arial" w:eastAsia="Calibri" w:hAnsi="Arial" w:cs="Arial"/>
                <w:b/>
                <w:sz w:val="20"/>
                <w:szCs w:val="20"/>
              </w:rPr>
            </w:pPr>
            <w:r w:rsidRPr="00AD3FF8">
              <w:rPr>
                <w:rFonts w:ascii="Arial" w:eastAsia="Calibri" w:hAnsi="Arial" w:cs="Arial"/>
                <w:b/>
                <w:sz w:val="20"/>
                <w:szCs w:val="20"/>
              </w:rPr>
              <w:t>Střední zdravotnická škola Kroměříž</w:t>
            </w: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Sídlo</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2632FA" w:rsidRDefault="004D505C" w:rsidP="00450350">
            <w:pPr>
              <w:rPr>
                <w:rFonts w:ascii="Arial" w:eastAsia="Calibri" w:hAnsi="Arial" w:cs="Arial"/>
                <w:sz w:val="20"/>
                <w:szCs w:val="20"/>
              </w:rPr>
            </w:pPr>
            <w:r>
              <w:rPr>
                <w:rFonts w:ascii="Arial" w:eastAsia="Calibri" w:hAnsi="Arial" w:cs="Arial"/>
                <w:sz w:val="20"/>
                <w:szCs w:val="20"/>
              </w:rPr>
              <w:t>Albertova 4261/25a</w:t>
            </w:r>
            <w:r w:rsidR="007F640E">
              <w:rPr>
                <w:rFonts w:ascii="Arial" w:eastAsia="Calibri" w:hAnsi="Arial" w:cs="Arial"/>
                <w:sz w:val="20"/>
                <w:szCs w:val="20"/>
              </w:rPr>
              <w:t>, 767 01 Kroměříž</w:t>
            </w:r>
          </w:p>
        </w:tc>
      </w:tr>
      <w:tr w:rsidR="005639D2" w:rsidRPr="002632FA" w:rsidTr="00A86D03">
        <w:tc>
          <w:tcPr>
            <w:tcW w:w="3681" w:type="dxa"/>
            <w:shd w:val="clear" w:color="auto" w:fill="auto"/>
          </w:tcPr>
          <w:p w:rsidR="005639D2" w:rsidRPr="002632FA" w:rsidRDefault="00287CA9" w:rsidP="00450350">
            <w:pPr>
              <w:rPr>
                <w:rFonts w:ascii="Arial" w:eastAsia="Calibri" w:hAnsi="Arial" w:cs="Arial"/>
                <w:sz w:val="20"/>
                <w:szCs w:val="20"/>
              </w:rPr>
            </w:pPr>
            <w:r w:rsidRPr="002632FA">
              <w:rPr>
                <w:rFonts w:ascii="Arial" w:eastAsia="Calibri" w:hAnsi="Arial" w:cs="Arial"/>
                <w:sz w:val="20"/>
                <w:szCs w:val="20"/>
              </w:rPr>
              <w:t>Zástupce</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2632FA" w:rsidRDefault="004D505C" w:rsidP="00450350">
            <w:pPr>
              <w:rPr>
                <w:rFonts w:ascii="Arial" w:eastAsia="Calibri" w:hAnsi="Arial" w:cs="Arial"/>
                <w:sz w:val="20"/>
                <w:szCs w:val="20"/>
              </w:rPr>
            </w:pPr>
            <w:r>
              <w:rPr>
                <w:rFonts w:ascii="Arial" w:eastAsia="Calibri" w:hAnsi="Arial" w:cs="Arial"/>
                <w:sz w:val="20"/>
                <w:szCs w:val="20"/>
              </w:rPr>
              <w:t>PhDr. Ludmila Hanáková</w:t>
            </w: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 xml:space="preserve">Osoby oprávněné jednat </w:t>
            </w:r>
          </w:p>
        </w:tc>
        <w:tc>
          <w:tcPr>
            <w:tcW w:w="425" w:type="dxa"/>
            <w:shd w:val="clear" w:color="auto" w:fill="auto"/>
          </w:tcPr>
          <w:p w:rsidR="005639D2" w:rsidRPr="002632FA" w:rsidRDefault="005639D2" w:rsidP="00450350">
            <w:pPr>
              <w:rPr>
                <w:rFonts w:ascii="Arial" w:eastAsia="Calibri" w:hAnsi="Arial" w:cs="Arial"/>
                <w:sz w:val="20"/>
                <w:szCs w:val="20"/>
              </w:rPr>
            </w:pPr>
          </w:p>
        </w:tc>
        <w:tc>
          <w:tcPr>
            <w:tcW w:w="4956" w:type="dxa"/>
            <w:shd w:val="clear" w:color="auto" w:fill="auto"/>
          </w:tcPr>
          <w:p w:rsidR="005639D2" w:rsidRPr="002632FA" w:rsidRDefault="005639D2" w:rsidP="00450350">
            <w:pPr>
              <w:rPr>
                <w:rFonts w:ascii="Arial" w:eastAsia="Calibri" w:hAnsi="Arial" w:cs="Arial"/>
                <w:sz w:val="20"/>
                <w:szCs w:val="20"/>
              </w:rPr>
            </w:pPr>
          </w:p>
        </w:tc>
      </w:tr>
      <w:tr w:rsidR="005639D2" w:rsidRPr="002632FA" w:rsidTr="00A86D03">
        <w:tc>
          <w:tcPr>
            <w:tcW w:w="3681" w:type="dxa"/>
            <w:shd w:val="clear" w:color="auto" w:fill="auto"/>
          </w:tcPr>
          <w:p w:rsidR="005639D2" w:rsidRPr="002632FA" w:rsidRDefault="005639D2" w:rsidP="00E6569E">
            <w:pPr>
              <w:pStyle w:val="Odstavecseseznamem"/>
              <w:numPr>
                <w:ilvl w:val="0"/>
                <w:numId w:val="12"/>
              </w:numPr>
              <w:spacing w:after="0" w:line="240" w:lineRule="auto"/>
              <w:rPr>
                <w:rFonts w:ascii="Arial" w:hAnsi="Arial" w:cs="Arial"/>
                <w:sz w:val="20"/>
                <w:szCs w:val="20"/>
              </w:rPr>
            </w:pPr>
            <w:r w:rsidRPr="002632FA">
              <w:rPr>
                <w:rFonts w:ascii="Arial" w:hAnsi="Arial" w:cs="Arial"/>
                <w:sz w:val="20"/>
                <w:szCs w:val="20"/>
              </w:rPr>
              <w:t>ve věcech smluvních</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2632FA" w:rsidRDefault="004D505C" w:rsidP="0004338B">
            <w:pPr>
              <w:rPr>
                <w:rFonts w:ascii="Arial" w:eastAsia="Calibri" w:hAnsi="Arial" w:cs="Arial"/>
                <w:sz w:val="20"/>
                <w:szCs w:val="20"/>
              </w:rPr>
            </w:pPr>
            <w:r>
              <w:rPr>
                <w:rFonts w:ascii="Arial" w:eastAsia="Calibri" w:hAnsi="Arial" w:cs="Arial"/>
                <w:sz w:val="20"/>
                <w:szCs w:val="20"/>
              </w:rPr>
              <w:t>PhDr. Ludmila Hanáková</w:t>
            </w:r>
          </w:p>
        </w:tc>
      </w:tr>
      <w:tr w:rsidR="005639D2" w:rsidRPr="002632FA" w:rsidTr="00A86D03">
        <w:tc>
          <w:tcPr>
            <w:tcW w:w="3681" w:type="dxa"/>
            <w:shd w:val="clear" w:color="auto" w:fill="auto"/>
          </w:tcPr>
          <w:p w:rsidR="005639D2" w:rsidRPr="002632FA" w:rsidRDefault="005639D2" w:rsidP="00E6569E">
            <w:pPr>
              <w:pStyle w:val="Odstavecseseznamem"/>
              <w:numPr>
                <w:ilvl w:val="0"/>
                <w:numId w:val="12"/>
              </w:numPr>
              <w:spacing w:after="0" w:line="240" w:lineRule="auto"/>
              <w:rPr>
                <w:rFonts w:ascii="Arial" w:hAnsi="Arial" w:cs="Arial"/>
                <w:sz w:val="20"/>
                <w:szCs w:val="20"/>
              </w:rPr>
            </w:pPr>
            <w:r w:rsidRPr="002632FA">
              <w:rPr>
                <w:rFonts w:ascii="Arial" w:hAnsi="Arial" w:cs="Arial"/>
                <w:sz w:val="20"/>
                <w:szCs w:val="20"/>
              </w:rPr>
              <w:t>ve věcech technických</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2632FA" w:rsidRDefault="004D505C" w:rsidP="00450350">
            <w:pPr>
              <w:rPr>
                <w:rFonts w:ascii="Arial" w:eastAsia="Calibri" w:hAnsi="Arial" w:cs="Arial"/>
                <w:sz w:val="20"/>
                <w:szCs w:val="20"/>
              </w:rPr>
            </w:pPr>
            <w:r>
              <w:rPr>
                <w:rFonts w:ascii="Arial" w:eastAsia="Calibri" w:hAnsi="Arial" w:cs="Arial"/>
                <w:sz w:val="20"/>
                <w:szCs w:val="20"/>
              </w:rPr>
              <w:t>PhDr. Ludmila Hanáková</w:t>
            </w: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p>
        </w:tc>
        <w:tc>
          <w:tcPr>
            <w:tcW w:w="425" w:type="dxa"/>
            <w:shd w:val="clear" w:color="auto" w:fill="auto"/>
          </w:tcPr>
          <w:p w:rsidR="005639D2" w:rsidRPr="002632FA" w:rsidRDefault="005639D2" w:rsidP="00450350">
            <w:pPr>
              <w:rPr>
                <w:rFonts w:ascii="Arial" w:eastAsia="Calibri" w:hAnsi="Arial" w:cs="Arial"/>
                <w:sz w:val="20"/>
                <w:szCs w:val="20"/>
              </w:rPr>
            </w:pPr>
          </w:p>
        </w:tc>
        <w:tc>
          <w:tcPr>
            <w:tcW w:w="4956" w:type="dxa"/>
            <w:shd w:val="clear" w:color="auto" w:fill="auto"/>
          </w:tcPr>
          <w:p w:rsidR="005639D2" w:rsidRPr="002632FA" w:rsidRDefault="005639D2" w:rsidP="00B63AFF">
            <w:pPr>
              <w:rPr>
                <w:rFonts w:ascii="Arial" w:eastAsia="Calibri" w:hAnsi="Arial" w:cs="Arial"/>
                <w:sz w:val="20"/>
                <w:szCs w:val="20"/>
              </w:rPr>
            </w:pP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IČ</w:t>
            </w:r>
            <w:r w:rsidR="006E2E34" w:rsidRPr="002632FA">
              <w:rPr>
                <w:rFonts w:ascii="Arial" w:eastAsia="Calibri" w:hAnsi="Arial" w:cs="Arial"/>
                <w:sz w:val="20"/>
                <w:szCs w:val="20"/>
              </w:rPr>
              <w:t>O</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2632FA" w:rsidRDefault="00DF2FD5" w:rsidP="00450350">
            <w:pPr>
              <w:rPr>
                <w:rFonts w:ascii="Arial" w:eastAsia="Calibri" w:hAnsi="Arial" w:cs="Arial"/>
                <w:sz w:val="20"/>
                <w:szCs w:val="20"/>
              </w:rPr>
            </w:pPr>
            <w:r>
              <w:rPr>
                <w:rFonts w:ascii="Arial" w:eastAsia="Calibri" w:hAnsi="Arial" w:cs="Arial"/>
                <w:sz w:val="20"/>
                <w:szCs w:val="20"/>
              </w:rPr>
              <w:t>00637939</w:t>
            </w: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DIČ</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2632FA" w:rsidRDefault="00DF2FD5" w:rsidP="00450350">
            <w:pPr>
              <w:rPr>
                <w:rFonts w:ascii="Arial" w:eastAsia="Calibri" w:hAnsi="Arial" w:cs="Arial"/>
                <w:sz w:val="20"/>
                <w:szCs w:val="20"/>
              </w:rPr>
            </w:pPr>
            <w:r>
              <w:rPr>
                <w:rFonts w:ascii="Arial" w:eastAsia="Calibri" w:hAnsi="Arial" w:cs="Arial"/>
                <w:sz w:val="20"/>
                <w:szCs w:val="20"/>
              </w:rPr>
              <w:t>CZ00637939</w:t>
            </w: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Bankovní ústav</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2632FA" w:rsidRDefault="00DF2FD5" w:rsidP="00450350">
            <w:pPr>
              <w:rPr>
                <w:rFonts w:ascii="Arial" w:eastAsia="Calibri" w:hAnsi="Arial" w:cs="Arial"/>
                <w:sz w:val="20"/>
                <w:szCs w:val="20"/>
              </w:rPr>
            </w:pPr>
            <w:r>
              <w:rPr>
                <w:rFonts w:ascii="Arial" w:eastAsia="Calibri" w:hAnsi="Arial" w:cs="Arial"/>
                <w:sz w:val="20"/>
                <w:szCs w:val="20"/>
              </w:rPr>
              <w:t>Komerční banka</w:t>
            </w: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Číslo účtu</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2632FA" w:rsidRDefault="00DF2FD5" w:rsidP="00450350">
            <w:pPr>
              <w:rPr>
                <w:rFonts w:ascii="Arial" w:eastAsia="Calibri" w:hAnsi="Arial" w:cs="Arial"/>
                <w:sz w:val="20"/>
                <w:szCs w:val="20"/>
              </w:rPr>
            </w:pPr>
            <w:r>
              <w:rPr>
                <w:rFonts w:ascii="Arial" w:eastAsia="Calibri" w:hAnsi="Arial" w:cs="Arial"/>
                <w:sz w:val="20"/>
                <w:szCs w:val="20"/>
              </w:rPr>
              <w:t>16439691/0100</w:t>
            </w: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Telefon</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2632FA" w:rsidRDefault="00DF2FD5" w:rsidP="00B04F29">
            <w:pPr>
              <w:rPr>
                <w:rFonts w:ascii="Arial" w:eastAsia="Calibri" w:hAnsi="Arial" w:cs="Arial"/>
                <w:sz w:val="20"/>
                <w:szCs w:val="20"/>
              </w:rPr>
            </w:pPr>
            <w:r>
              <w:rPr>
                <w:rFonts w:ascii="Arial" w:eastAsia="Calibri" w:hAnsi="Arial" w:cs="Arial"/>
                <w:sz w:val="20"/>
                <w:szCs w:val="20"/>
              </w:rPr>
              <w:t>577 002 250,774 892 891</w:t>
            </w: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ID datové schránky</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2632FA" w:rsidRDefault="00DF2FD5" w:rsidP="00450350">
            <w:pPr>
              <w:rPr>
                <w:rFonts w:ascii="Arial" w:eastAsia="Calibri" w:hAnsi="Arial" w:cs="Arial"/>
                <w:sz w:val="20"/>
                <w:szCs w:val="20"/>
              </w:rPr>
            </w:pPr>
            <w:proofErr w:type="spellStart"/>
            <w:r>
              <w:rPr>
                <w:rFonts w:ascii="Arial" w:eastAsia="Calibri" w:hAnsi="Arial" w:cs="Arial"/>
                <w:sz w:val="20"/>
                <w:szCs w:val="20"/>
              </w:rPr>
              <w:t>mkgxjdb</w:t>
            </w:r>
            <w:proofErr w:type="spellEnd"/>
          </w:p>
        </w:tc>
      </w:tr>
      <w:tr w:rsidR="005639D2" w:rsidRPr="002632FA" w:rsidTr="00A86D03">
        <w:tc>
          <w:tcPr>
            <w:tcW w:w="3681" w:type="dxa"/>
            <w:shd w:val="clear" w:color="auto" w:fill="auto"/>
          </w:tcPr>
          <w:p w:rsidR="005639D2" w:rsidRPr="002632FA" w:rsidRDefault="008174A8" w:rsidP="005639D2">
            <w:pPr>
              <w:rPr>
                <w:rFonts w:ascii="Arial" w:eastAsia="Calibri" w:hAnsi="Arial" w:cs="Arial"/>
                <w:sz w:val="20"/>
                <w:szCs w:val="20"/>
              </w:rPr>
            </w:pPr>
            <w:r w:rsidRPr="002632FA">
              <w:rPr>
                <w:rFonts w:ascii="Arial" w:eastAsia="Calibri" w:hAnsi="Arial" w:cs="Arial"/>
                <w:sz w:val="20"/>
                <w:szCs w:val="20"/>
              </w:rPr>
              <w:t>E-m</w:t>
            </w:r>
            <w:r w:rsidR="005639D2" w:rsidRPr="002632FA">
              <w:rPr>
                <w:rFonts w:ascii="Arial" w:eastAsia="Calibri" w:hAnsi="Arial" w:cs="Arial"/>
                <w:sz w:val="20"/>
                <w:szCs w:val="20"/>
              </w:rPr>
              <w:t>ail</w:t>
            </w:r>
          </w:p>
        </w:tc>
        <w:tc>
          <w:tcPr>
            <w:tcW w:w="425" w:type="dxa"/>
            <w:shd w:val="clear" w:color="auto" w:fill="auto"/>
          </w:tcPr>
          <w:p w:rsidR="005639D2" w:rsidRPr="002632FA" w:rsidRDefault="005639D2" w:rsidP="005639D2">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2632FA" w:rsidRDefault="007C71D4" w:rsidP="005639D2">
            <w:pPr>
              <w:rPr>
                <w:rFonts w:ascii="Arial" w:eastAsia="Calibri" w:hAnsi="Arial" w:cs="Arial"/>
                <w:sz w:val="20"/>
                <w:szCs w:val="20"/>
              </w:rPr>
            </w:pPr>
            <w:r>
              <w:rPr>
                <w:rFonts w:ascii="Arial" w:eastAsia="Calibri" w:hAnsi="Arial" w:cs="Arial"/>
                <w:sz w:val="20"/>
                <w:szCs w:val="20"/>
              </w:rPr>
              <w:t>reditel@szskm.cz</w:t>
            </w:r>
          </w:p>
        </w:tc>
      </w:tr>
    </w:tbl>
    <w:p w:rsidR="00951D96" w:rsidRPr="002632FA" w:rsidRDefault="00951D96">
      <w:pPr>
        <w:pStyle w:val="Textvbloku"/>
        <w:rPr>
          <w:rFonts w:ascii="Arial" w:hAnsi="Arial" w:cs="Arial"/>
          <w:sz w:val="20"/>
        </w:rPr>
      </w:pPr>
    </w:p>
    <w:p w:rsidR="00F4216B" w:rsidRPr="002632FA" w:rsidRDefault="00F4216B">
      <w:pPr>
        <w:pStyle w:val="Textvbloku"/>
        <w:rPr>
          <w:rFonts w:ascii="Arial" w:hAnsi="Arial" w:cs="Arial"/>
          <w:sz w:val="20"/>
        </w:rPr>
      </w:pPr>
    </w:p>
    <w:tbl>
      <w:tblPr>
        <w:tblW w:w="0" w:type="auto"/>
        <w:tblLook w:val="04A0" w:firstRow="1" w:lastRow="0" w:firstColumn="1" w:lastColumn="0" w:noHBand="0" w:noVBand="1"/>
      </w:tblPr>
      <w:tblGrid>
        <w:gridCol w:w="3681"/>
        <w:gridCol w:w="425"/>
        <w:gridCol w:w="4956"/>
      </w:tblGrid>
      <w:tr w:rsidR="005639D2" w:rsidRPr="002632FA" w:rsidTr="00A86D03">
        <w:tc>
          <w:tcPr>
            <w:tcW w:w="3681" w:type="dxa"/>
            <w:shd w:val="clear" w:color="auto" w:fill="auto"/>
          </w:tcPr>
          <w:p w:rsidR="005639D2" w:rsidRPr="002632FA" w:rsidRDefault="005639D2" w:rsidP="00450350">
            <w:pPr>
              <w:rPr>
                <w:rFonts w:ascii="Arial" w:eastAsia="Calibri" w:hAnsi="Arial" w:cs="Arial"/>
                <w:b/>
                <w:sz w:val="20"/>
                <w:szCs w:val="20"/>
              </w:rPr>
            </w:pPr>
            <w:r w:rsidRPr="002632FA">
              <w:rPr>
                <w:rFonts w:ascii="Arial" w:eastAsia="Calibri" w:hAnsi="Arial" w:cs="Arial"/>
                <w:b/>
                <w:sz w:val="20"/>
                <w:szCs w:val="20"/>
              </w:rPr>
              <w:t>Zhotovitel</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D6662E" w:rsidRDefault="00174CAC" w:rsidP="00450350">
            <w:pPr>
              <w:rPr>
                <w:rFonts w:ascii="Arial" w:eastAsia="Calibri" w:hAnsi="Arial" w:cs="Arial"/>
                <w:b/>
                <w:sz w:val="20"/>
                <w:szCs w:val="20"/>
              </w:rPr>
            </w:pPr>
            <w:r w:rsidRPr="00D6662E">
              <w:rPr>
                <w:rFonts w:ascii="Arial" w:eastAsia="Calibri" w:hAnsi="Arial" w:cs="Arial"/>
                <w:b/>
                <w:sz w:val="20"/>
                <w:szCs w:val="20"/>
              </w:rPr>
              <w:t>Studio NEW WORK s.r.o.</w:t>
            </w: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Sídlo</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D6662E" w:rsidRDefault="00174CAC" w:rsidP="00450350">
            <w:pPr>
              <w:rPr>
                <w:rFonts w:ascii="Arial" w:eastAsia="Calibri" w:hAnsi="Arial" w:cs="Arial"/>
                <w:sz w:val="20"/>
                <w:szCs w:val="20"/>
              </w:rPr>
            </w:pPr>
            <w:r w:rsidRPr="00D6662E">
              <w:rPr>
                <w:rFonts w:ascii="Arial" w:eastAsia="Calibri" w:hAnsi="Arial" w:cs="Arial"/>
                <w:sz w:val="20"/>
                <w:szCs w:val="20"/>
              </w:rPr>
              <w:t>Vranovská 767/102, 614 00 Brno - Husovice</w:t>
            </w: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Statutární orgán</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D6662E" w:rsidRDefault="00174CAC" w:rsidP="00450350">
            <w:pPr>
              <w:rPr>
                <w:rFonts w:ascii="Arial" w:eastAsia="Calibri" w:hAnsi="Arial" w:cs="Arial"/>
                <w:sz w:val="20"/>
                <w:szCs w:val="20"/>
              </w:rPr>
            </w:pPr>
            <w:r w:rsidRPr="00D6662E">
              <w:rPr>
                <w:rFonts w:ascii="Arial" w:eastAsia="Calibri" w:hAnsi="Arial" w:cs="Arial"/>
                <w:sz w:val="20"/>
                <w:szCs w:val="20"/>
              </w:rPr>
              <w:t>M. A. Svatopluk Sládeček</w:t>
            </w: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Zapsán v obchodním rejstříku</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D6662E" w:rsidRDefault="00174CAC" w:rsidP="00450350">
            <w:pPr>
              <w:rPr>
                <w:rFonts w:ascii="Arial" w:eastAsia="Calibri" w:hAnsi="Arial" w:cs="Arial"/>
                <w:sz w:val="20"/>
                <w:szCs w:val="20"/>
              </w:rPr>
            </w:pPr>
            <w:r w:rsidRPr="00D6662E">
              <w:rPr>
                <w:rFonts w:ascii="Arial" w:eastAsia="Calibri" w:hAnsi="Arial" w:cs="Arial"/>
                <w:sz w:val="20"/>
                <w:szCs w:val="20"/>
              </w:rPr>
              <w:t>21. prosinec 2009</w:t>
            </w: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Osoby oprávněné jednat</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D6662E" w:rsidRDefault="005639D2" w:rsidP="00450350">
            <w:pPr>
              <w:rPr>
                <w:rFonts w:ascii="Arial" w:eastAsia="Calibri" w:hAnsi="Arial" w:cs="Arial"/>
                <w:sz w:val="20"/>
                <w:szCs w:val="20"/>
              </w:rPr>
            </w:pPr>
          </w:p>
        </w:tc>
      </w:tr>
      <w:tr w:rsidR="005639D2" w:rsidRPr="002632FA" w:rsidTr="00A86D03">
        <w:tc>
          <w:tcPr>
            <w:tcW w:w="3681" w:type="dxa"/>
            <w:shd w:val="clear" w:color="auto" w:fill="auto"/>
          </w:tcPr>
          <w:p w:rsidR="005639D2" w:rsidRPr="002632FA" w:rsidRDefault="005639D2" w:rsidP="00E6569E">
            <w:pPr>
              <w:pStyle w:val="Odstavecseseznamem"/>
              <w:numPr>
                <w:ilvl w:val="0"/>
                <w:numId w:val="13"/>
              </w:numPr>
              <w:spacing w:after="0" w:line="240" w:lineRule="auto"/>
              <w:rPr>
                <w:rFonts w:ascii="Arial" w:hAnsi="Arial" w:cs="Arial"/>
                <w:sz w:val="20"/>
                <w:szCs w:val="20"/>
              </w:rPr>
            </w:pPr>
            <w:r w:rsidRPr="002632FA">
              <w:rPr>
                <w:rFonts w:ascii="Arial" w:hAnsi="Arial" w:cs="Arial"/>
                <w:sz w:val="20"/>
                <w:szCs w:val="20"/>
              </w:rPr>
              <w:t>ve věcech smluvních</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D6662E" w:rsidRDefault="00174CAC" w:rsidP="00450350">
            <w:pPr>
              <w:rPr>
                <w:rFonts w:ascii="Arial" w:eastAsia="Calibri" w:hAnsi="Arial" w:cs="Arial"/>
                <w:sz w:val="20"/>
                <w:szCs w:val="20"/>
              </w:rPr>
            </w:pPr>
            <w:r w:rsidRPr="00D6662E">
              <w:rPr>
                <w:rFonts w:ascii="Arial" w:eastAsia="Calibri" w:hAnsi="Arial" w:cs="Arial"/>
                <w:sz w:val="20"/>
                <w:szCs w:val="20"/>
              </w:rPr>
              <w:t>M. A. Svatopluk Sládeček</w:t>
            </w:r>
          </w:p>
        </w:tc>
      </w:tr>
      <w:tr w:rsidR="005639D2" w:rsidRPr="002632FA" w:rsidTr="00A86D03">
        <w:tc>
          <w:tcPr>
            <w:tcW w:w="3681" w:type="dxa"/>
            <w:shd w:val="clear" w:color="auto" w:fill="auto"/>
          </w:tcPr>
          <w:p w:rsidR="005639D2" w:rsidRPr="002632FA" w:rsidRDefault="005639D2" w:rsidP="00E6569E">
            <w:pPr>
              <w:pStyle w:val="Odstavecseseznamem"/>
              <w:numPr>
                <w:ilvl w:val="0"/>
                <w:numId w:val="13"/>
              </w:numPr>
              <w:spacing w:after="0" w:line="240" w:lineRule="auto"/>
              <w:rPr>
                <w:rFonts w:ascii="Arial" w:hAnsi="Arial" w:cs="Arial"/>
                <w:sz w:val="20"/>
                <w:szCs w:val="20"/>
              </w:rPr>
            </w:pPr>
            <w:r w:rsidRPr="002632FA">
              <w:rPr>
                <w:rFonts w:ascii="Arial" w:hAnsi="Arial" w:cs="Arial"/>
                <w:sz w:val="20"/>
                <w:szCs w:val="20"/>
              </w:rPr>
              <w:t>ve věcech technických</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D6662E" w:rsidRDefault="00174CAC" w:rsidP="00450350">
            <w:pPr>
              <w:rPr>
                <w:rFonts w:ascii="Arial" w:eastAsia="Calibri" w:hAnsi="Arial" w:cs="Arial"/>
                <w:sz w:val="20"/>
                <w:szCs w:val="20"/>
              </w:rPr>
            </w:pPr>
            <w:r w:rsidRPr="00D6662E">
              <w:rPr>
                <w:rFonts w:ascii="Arial" w:eastAsia="Calibri" w:hAnsi="Arial" w:cs="Arial"/>
                <w:sz w:val="20"/>
                <w:szCs w:val="20"/>
              </w:rPr>
              <w:t>M. A. Svatopluk Sládeček</w:t>
            </w: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IČ</w:t>
            </w:r>
            <w:r w:rsidR="006E2E34" w:rsidRPr="002632FA">
              <w:rPr>
                <w:rFonts w:ascii="Arial" w:eastAsia="Calibri" w:hAnsi="Arial" w:cs="Arial"/>
                <w:sz w:val="20"/>
                <w:szCs w:val="20"/>
              </w:rPr>
              <w:t>O</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D6662E" w:rsidRDefault="00174CAC" w:rsidP="00450350">
            <w:pPr>
              <w:rPr>
                <w:rFonts w:ascii="Arial" w:eastAsia="Calibri" w:hAnsi="Arial" w:cs="Arial"/>
                <w:sz w:val="20"/>
                <w:szCs w:val="20"/>
              </w:rPr>
            </w:pPr>
            <w:r w:rsidRPr="00D6662E">
              <w:rPr>
                <w:rFonts w:ascii="Arial" w:eastAsia="Calibri" w:hAnsi="Arial" w:cs="Arial"/>
                <w:sz w:val="20"/>
                <w:szCs w:val="20"/>
              </w:rPr>
              <w:t>29194610</w:t>
            </w: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DIČ</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D6662E" w:rsidRDefault="00174CAC" w:rsidP="00450350">
            <w:pPr>
              <w:rPr>
                <w:rFonts w:ascii="Arial" w:eastAsia="Calibri" w:hAnsi="Arial" w:cs="Arial"/>
                <w:sz w:val="20"/>
                <w:szCs w:val="20"/>
              </w:rPr>
            </w:pPr>
            <w:r w:rsidRPr="00D6662E">
              <w:rPr>
                <w:rFonts w:ascii="Arial" w:eastAsia="Calibri" w:hAnsi="Arial" w:cs="Arial"/>
                <w:sz w:val="20"/>
                <w:szCs w:val="20"/>
              </w:rPr>
              <w:t>CZ29194610</w:t>
            </w: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Bankovní ústav</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D6662E" w:rsidRDefault="00D6662E" w:rsidP="00450350">
            <w:pPr>
              <w:rPr>
                <w:rFonts w:ascii="Arial" w:eastAsia="Calibri" w:hAnsi="Arial" w:cs="Arial"/>
                <w:sz w:val="20"/>
                <w:szCs w:val="20"/>
              </w:rPr>
            </w:pPr>
            <w:r w:rsidRPr="00D6662E">
              <w:rPr>
                <w:rFonts w:ascii="Arial" w:eastAsia="Calibri" w:hAnsi="Arial" w:cs="Arial"/>
                <w:sz w:val="20"/>
                <w:szCs w:val="20"/>
              </w:rPr>
              <w:t>ČSOB</w:t>
            </w: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Číslo účtu</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D6662E" w:rsidRDefault="00D6662E" w:rsidP="00450350">
            <w:pPr>
              <w:rPr>
                <w:rFonts w:ascii="Arial" w:eastAsia="Calibri" w:hAnsi="Arial" w:cs="Arial"/>
                <w:sz w:val="20"/>
                <w:szCs w:val="20"/>
              </w:rPr>
            </w:pPr>
            <w:r w:rsidRPr="00D6662E">
              <w:rPr>
                <w:rFonts w:ascii="Arial" w:eastAsia="Calibri" w:hAnsi="Arial" w:cs="Arial"/>
                <w:sz w:val="20"/>
                <w:szCs w:val="20"/>
              </w:rPr>
              <w:t>233593521/0300</w:t>
            </w:r>
          </w:p>
        </w:tc>
      </w:tr>
      <w:tr w:rsidR="005639D2" w:rsidRPr="002632FA" w:rsidTr="00A86D03">
        <w:tc>
          <w:tcPr>
            <w:tcW w:w="3681" w:type="dxa"/>
            <w:shd w:val="clear" w:color="auto" w:fill="auto"/>
          </w:tcPr>
          <w:p w:rsidR="005639D2" w:rsidRPr="002632FA" w:rsidRDefault="00A86D03" w:rsidP="00450350">
            <w:pPr>
              <w:rPr>
                <w:rFonts w:ascii="Arial" w:eastAsia="Calibri" w:hAnsi="Arial" w:cs="Arial"/>
                <w:sz w:val="20"/>
                <w:szCs w:val="20"/>
              </w:rPr>
            </w:pPr>
            <w:r w:rsidRPr="002632FA">
              <w:rPr>
                <w:rFonts w:ascii="Arial" w:eastAsia="Calibri" w:hAnsi="Arial" w:cs="Arial"/>
                <w:sz w:val="20"/>
                <w:szCs w:val="20"/>
              </w:rPr>
              <w:t>Telefon</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D6662E" w:rsidRDefault="00174CAC" w:rsidP="00450350">
            <w:pPr>
              <w:rPr>
                <w:rFonts w:ascii="Arial" w:eastAsia="Calibri" w:hAnsi="Arial" w:cs="Arial"/>
                <w:sz w:val="20"/>
                <w:szCs w:val="20"/>
              </w:rPr>
            </w:pPr>
            <w:r w:rsidRPr="00D6662E">
              <w:rPr>
                <w:rFonts w:ascii="Arial" w:eastAsia="Calibri" w:hAnsi="Arial" w:cs="Arial"/>
                <w:sz w:val="20"/>
                <w:szCs w:val="20"/>
              </w:rPr>
              <w:t>775 124 977</w:t>
            </w:r>
          </w:p>
        </w:tc>
      </w:tr>
      <w:tr w:rsidR="005639D2" w:rsidRPr="002632FA" w:rsidTr="00A86D03">
        <w:tc>
          <w:tcPr>
            <w:tcW w:w="3681"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ID datové schránky</w:t>
            </w:r>
          </w:p>
        </w:tc>
        <w:tc>
          <w:tcPr>
            <w:tcW w:w="425" w:type="dxa"/>
            <w:shd w:val="clear" w:color="auto" w:fill="auto"/>
          </w:tcPr>
          <w:p w:rsidR="005639D2" w:rsidRPr="002632FA" w:rsidRDefault="008E1214" w:rsidP="00450350">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rsidR="005639D2" w:rsidRPr="00D6662E" w:rsidRDefault="00174CAC" w:rsidP="00450350">
            <w:pPr>
              <w:rPr>
                <w:rFonts w:ascii="Arial" w:eastAsia="Calibri" w:hAnsi="Arial" w:cs="Arial"/>
                <w:sz w:val="20"/>
                <w:szCs w:val="20"/>
              </w:rPr>
            </w:pPr>
            <w:proofErr w:type="spellStart"/>
            <w:r w:rsidRPr="00D6662E">
              <w:rPr>
                <w:rFonts w:ascii="Arial" w:eastAsia="Calibri" w:hAnsi="Arial" w:cs="Arial"/>
                <w:sz w:val="20"/>
                <w:szCs w:val="20"/>
              </w:rPr>
              <w:t>vrgirps</w:t>
            </w:r>
            <w:proofErr w:type="spellEnd"/>
          </w:p>
        </w:tc>
      </w:tr>
      <w:tr w:rsidR="005639D2" w:rsidRPr="002632FA" w:rsidTr="00A86D03">
        <w:tc>
          <w:tcPr>
            <w:tcW w:w="3681" w:type="dxa"/>
            <w:shd w:val="clear" w:color="auto" w:fill="auto"/>
          </w:tcPr>
          <w:p w:rsidR="005639D2" w:rsidRPr="002632FA" w:rsidRDefault="008174A8" w:rsidP="00450350">
            <w:pPr>
              <w:rPr>
                <w:rFonts w:ascii="Arial" w:eastAsia="Calibri" w:hAnsi="Arial" w:cs="Arial"/>
                <w:sz w:val="20"/>
                <w:szCs w:val="20"/>
              </w:rPr>
            </w:pPr>
            <w:r w:rsidRPr="002632FA">
              <w:rPr>
                <w:rFonts w:ascii="Arial" w:eastAsia="Calibri" w:hAnsi="Arial" w:cs="Arial"/>
                <w:sz w:val="20"/>
                <w:szCs w:val="20"/>
              </w:rPr>
              <w:t>E-m</w:t>
            </w:r>
            <w:r w:rsidR="005639D2" w:rsidRPr="002632FA">
              <w:rPr>
                <w:rFonts w:ascii="Arial" w:eastAsia="Calibri" w:hAnsi="Arial" w:cs="Arial"/>
                <w:sz w:val="20"/>
                <w:szCs w:val="20"/>
              </w:rPr>
              <w:t>ail</w:t>
            </w:r>
          </w:p>
        </w:tc>
        <w:tc>
          <w:tcPr>
            <w:tcW w:w="425" w:type="dxa"/>
            <w:shd w:val="clear" w:color="auto" w:fill="auto"/>
          </w:tcPr>
          <w:p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rsidR="005639D2" w:rsidRPr="00D6662E" w:rsidRDefault="00174CAC" w:rsidP="00450350">
            <w:pPr>
              <w:rPr>
                <w:rFonts w:ascii="Arial" w:eastAsia="Calibri" w:hAnsi="Arial" w:cs="Arial"/>
                <w:sz w:val="20"/>
                <w:szCs w:val="20"/>
                <w:lang w:val="sk-SK"/>
              </w:rPr>
            </w:pPr>
            <w:r w:rsidRPr="00D6662E">
              <w:rPr>
                <w:rFonts w:ascii="Arial" w:eastAsia="Calibri" w:hAnsi="Arial" w:cs="Arial"/>
                <w:sz w:val="20"/>
                <w:szCs w:val="20"/>
              </w:rPr>
              <w:t>studio</w:t>
            </w:r>
            <w:r w:rsidRPr="00D6662E">
              <w:rPr>
                <w:rFonts w:ascii="Arial" w:eastAsia="Calibri" w:hAnsi="Arial" w:cs="Arial"/>
                <w:sz w:val="20"/>
                <w:szCs w:val="20"/>
                <w:lang w:val="en-US"/>
              </w:rPr>
              <w:t>@</w:t>
            </w:r>
            <w:r w:rsidRPr="00D6662E">
              <w:rPr>
                <w:rFonts w:ascii="Arial" w:eastAsia="Calibri" w:hAnsi="Arial" w:cs="Arial"/>
                <w:sz w:val="20"/>
                <w:szCs w:val="20"/>
                <w:lang w:val="sk-SK"/>
              </w:rPr>
              <w:t>newwork.cz</w:t>
            </w:r>
          </w:p>
        </w:tc>
      </w:tr>
    </w:tbl>
    <w:p w:rsidR="005639D2" w:rsidRDefault="005639D2" w:rsidP="005639D2"/>
    <w:p w:rsidR="00951D96" w:rsidRPr="00D40B28" w:rsidRDefault="00951D96">
      <w:pPr>
        <w:jc w:val="both"/>
        <w:rPr>
          <w:rFonts w:ascii="Arial" w:hAnsi="Arial" w:cs="Arial"/>
          <w:b/>
          <w:sz w:val="20"/>
          <w:szCs w:val="22"/>
        </w:rPr>
      </w:pPr>
    </w:p>
    <w:p w:rsidR="00951D96" w:rsidRPr="00D40B28" w:rsidRDefault="00951D96">
      <w:pPr>
        <w:jc w:val="both"/>
        <w:rPr>
          <w:rFonts w:ascii="Arial" w:hAnsi="Arial" w:cs="Arial"/>
          <w:b/>
          <w:sz w:val="20"/>
          <w:szCs w:val="22"/>
        </w:rPr>
      </w:pPr>
    </w:p>
    <w:p w:rsidR="00951D96" w:rsidRPr="00D40B28" w:rsidRDefault="00AA7CC7" w:rsidP="00E6569E">
      <w:pPr>
        <w:numPr>
          <w:ilvl w:val="0"/>
          <w:numId w:val="9"/>
        </w:numPr>
        <w:jc w:val="center"/>
        <w:rPr>
          <w:rFonts w:ascii="Arial" w:hAnsi="Arial" w:cs="Arial"/>
          <w:sz w:val="20"/>
          <w:szCs w:val="22"/>
        </w:rPr>
      </w:pPr>
      <w:bookmarkStart w:id="1" w:name="_Ref289089128"/>
      <w:r w:rsidRPr="00D40B28">
        <w:rPr>
          <w:rFonts w:ascii="Arial" w:hAnsi="Arial" w:cs="Arial"/>
          <w:b/>
          <w:caps/>
          <w:sz w:val="20"/>
          <w:szCs w:val="22"/>
        </w:rPr>
        <w:br w:type="page"/>
      </w:r>
      <w:r w:rsidR="00951D96" w:rsidRPr="00D40B28">
        <w:rPr>
          <w:rFonts w:ascii="Arial" w:hAnsi="Arial" w:cs="Arial"/>
          <w:b/>
          <w:caps/>
          <w:sz w:val="20"/>
          <w:szCs w:val="22"/>
        </w:rPr>
        <w:lastRenderedPageBreak/>
        <w:t>Předmět SMLOUVY</w:t>
      </w:r>
      <w:bookmarkEnd w:id="1"/>
      <w:r w:rsidR="00951D96" w:rsidRPr="00D40B28">
        <w:rPr>
          <w:rFonts w:ascii="Arial" w:hAnsi="Arial" w:cs="Arial"/>
          <w:b/>
          <w:caps/>
          <w:sz w:val="20"/>
          <w:szCs w:val="22"/>
        </w:rPr>
        <w:t xml:space="preserve"> </w:t>
      </w:r>
    </w:p>
    <w:p w:rsidR="00C912D8" w:rsidRPr="00D40B28" w:rsidRDefault="00C912D8" w:rsidP="00C912D8">
      <w:pPr>
        <w:widowControl w:val="0"/>
        <w:tabs>
          <w:tab w:val="left" w:pos="708"/>
        </w:tabs>
        <w:adjustRightInd w:val="0"/>
        <w:spacing w:line="360" w:lineRule="atLeast"/>
        <w:textAlignment w:val="baseline"/>
        <w:outlineLvl w:val="0"/>
        <w:rPr>
          <w:rFonts w:ascii="Arial" w:hAnsi="Arial" w:cs="Arial"/>
          <w:sz w:val="20"/>
          <w:szCs w:val="22"/>
        </w:rPr>
      </w:pPr>
    </w:p>
    <w:p w:rsidR="00951D96" w:rsidRPr="00D40B28" w:rsidRDefault="00951D96" w:rsidP="002F298F">
      <w:pPr>
        <w:jc w:val="both"/>
        <w:rPr>
          <w:rFonts w:ascii="Arial" w:hAnsi="Arial" w:cs="Arial"/>
          <w:sz w:val="20"/>
        </w:rPr>
      </w:pPr>
      <w:r w:rsidRPr="00D40B28">
        <w:rPr>
          <w:rFonts w:ascii="Arial" w:hAnsi="Arial" w:cs="Arial"/>
          <w:sz w:val="20"/>
          <w:szCs w:val="22"/>
        </w:rPr>
        <w:t xml:space="preserve">Zhotovitel se zavazuje za podmínek dohodnutých v této smlouvě </w:t>
      </w:r>
      <w:r w:rsidR="006B7612" w:rsidRPr="00D40B28">
        <w:rPr>
          <w:rFonts w:ascii="Arial" w:hAnsi="Arial" w:cs="Arial"/>
          <w:sz w:val="20"/>
          <w:szCs w:val="22"/>
        </w:rPr>
        <w:t xml:space="preserve">a v souladu s příslušnými právními předpisy zpracovat </w:t>
      </w:r>
      <w:r w:rsidRPr="00D40B28">
        <w:rPr>
          <w:rFonts w:ascii="Arial" w:hAnsi="Arial" w:cs="Arial"/>
          <w:sz w:val="20"/>
          <w:szCs w:val="22"/>
        </w:rPr>
        <w:t xml:space="preserve">a předat objednateli </w:t>
      </w:r>
      <w:r w:rsidR="00E042CB">
        <w:rPr>
          <w:rFonts w:ascii="Arial" w:hAnsi="Arial" w:cs="Arial"/>
          <w:sz w:val="20"/>
          <w:szCs w:val="22"/>
        </w:rPr>
        <w:t xml:space="preserve">projektovou dokumentaci </w:t>
      </w:r>
      <w:r w:rsidRPr="00D40B28">
        <w:rPr>
          <w:rFonts w:ascii="Arial" w:hAnsi="Arial" w:cs="Arial"/>
          <w:sz w:val="20"/>
        </w:rPr>
        <w:t xml:space="preserve">- (dále jen „dílo“) a vykonávat </w:t>
      </w:r>
      <w:r w:rsidR="004C35A3" w:rsidRPr="00D40B28">
        <w:rPr>
          <w:rFonts w:ascii="Arial" w:hAnsi="Arial" w:cs="Arial"/>
          <w:sz w:val="20"/>
        </w:rPr>
        <w:t xml:space="preserve">dále sjednané </w:t>
      </w:r>
      <w:r w:rsidRPr="00D40B28">
        <w:rPr>
          <w:rFonts w:ascii="Arial" w:hAnsi="Arial" w:cs="Arial"/>
          <w:sz w:val="20"/>
        </w:rPr>
        <w:t xml:space="preserve">činnosti </w:t>
      </w:r>
      <w:r w:rsidR="00D679BA" w:rsidRPr="00D40B28">
        <w:rPr>
          <w:rFonts w:ascii="Arial" w:hAnsi="Arial" w:cs="Arial"/>
          <w:sz w:val="20"/>
        </w:rPr>
        <w:t>na</w:t>
      </w:r>
      <w:r w:rsidRPr="00D40B28">
        <w:rPr>
          <w:rFonts w:ascii="Arial" w:hAnsi="Arial" w:cs="Arial"/>
          <w:sz w:val="20"/>
        </w:rPr>
        <w:t xml:space="preserve"> </w:t>
      </w:r>
      <w:r w:rsidR="006C53BA" w:rsidRPr="00D40B28">
        <w:rPr>
          <w:rFonts w:ascii="Arial" w:hAnsi="Arial" w:cs="Arial"/>
          <w:sz w:val="20"/>
        </w:rPr>
        <w:t>akc</w:t>
      </w:r>
      <w:r w:rsidR="00D679BA" w:rsidRPr="00D40B28">
        <w:rPr>
          <w:rFonts w:ascii="Arial" w:hAnsi="Arial" w:cs="Arial"/>
          <w:sz w:val="20"/>
        </w:rPr>
        <w:t>i</w:t>
      </w:r>
      <w:r w:rsidR="004C35A3" w:rsidRPr="00D40B28">
        <w:rPr>
          <w:rFonts w:ascii="Arial" w:hAnsi="Arial" w:cs="Arial"/>
          <w:sz w:val="20"/>
        </w:rPr>
        <w:t>:</w:t>
      </w:r>
      <w:r w:rsidRPr="00D40B28">
        <w:rPr>
          <w:rFonts w:ascii="Arial" w:hAnsi="Arial" w:cs="Arial"/>
          <w:sz w:val="20"/>
        </w:rPr>
        <w:t xml:space="preserve"> </w:t>
      </w:r>
    </w:p>
    <w:p w:rsidR="009945F5" w:rsidRPr="00D40B28" w:rsidRDefault="009945F5" w:rsidP="002F298F">
      <w:pPr>
        <w:jc w:val="both"/>
        <w:rPr>
          <w:rFonts w:ascii="Arial" w:hAnsi="Arial" w:cs="Arial"/>
          <w:sz w:val="20"/>
          <w:szCs w:val="22"/>
        </w:rPr>
      </w:pPr>
    </w:p>
    <w:p w:rsidR="00951D96" w:rsidRPr="00D40B28" w:rsidRDefault="00951D96" w:rsidP="00D40B28">
      <w:pPr>
        <w:jc w:val="center"/>
        <w:rPr>
          <w:rFonts w:ascii="Arial" w:hAnsi="Arial" w:cs="Arial"/>
          <w:b/>
          <w:sz w:val="32"/>
          <w:szCs w:val="32"/>
        </w:rPr>
      </w:pPr>
      <w:r w:rsidRPr="00E042CB">
        <w:rPr>
          <w:rFonts w:ascii="Arial" w:hAnsi="Arial" w:cs="Arial"/>
          <w:b/>
          <w:sz w:val="32"/>
          <w:szCs w:val="32"/>
        </w:rPr>
        <w:t>„</w:t>
      </w:r>
      <w:r w:rsidR="00E042CB" w:rsidRPr="00E042CB">
        <w:rPr>
          <w:rFonts w:ascii="Arial" w:hAnsi="Arial" w:cs="Arial"/>
          <w:b/>
        </w:rPr>
        <w:t>Střední zdravotnická škola Kroměříž – vybudování nových učeben</w:t>
      </w:r>
      <w:r w:rsidRPr="00E042CB">
        <w:rPr>
          <w:rFonts w:ascii="Arial" w:hAnsi="Arial" w:cs="Arial"/>
          <w:b/>
          <w:sz w:val="32"/>
          <w:szCs w:val="32"/>
        </w:rPr>
        <w:t>“</w:t>
      </w:r>
      <w:bookmarkStart w:id="2" w:name="_Ref205861201"/>
    </w:p>
    <w:p w:rsidR="004C35A3" w:rsidRPr="00D40B28" w:rsidRDefault="004C35A3" w:rsidP="002F298F">
      <w:pPr>
        <w:jc w:val="both"/>
        <w:rPr>
          <w:rFonts w:ascii="Arial" w:hAnsi="Arial" w:cs="Arial"/>
          <w:b/>
          <w:sz w:val="32"/>
          <w:szCs w:val="32"/>
        </w:rPr>
      </w:pPr>
    </w:p>
    <w:p w:rsidR="00951D96" w:rsidRPr="00D40B28" w:rsidRDefault="00951D96" w:rsidP="002F298F">
      <w:pPr>
        <w:pStyle w:val="Zkladntext"/>
        <w:jc w:val="both"/>
        <w:rPr>
          <w:rFonts w:ascii="Arial" w:hAnsi="Arial" w:cs="Arial"/>
          <w:b/>
          <w:sz w:val="20"/>
          <w:szCs w:val="22"/>
        </w:rPr>
      </w:pPr>
      <w:r w:rsidRPr="00D40B28">
        <w:rPr>
          <w:rFonts w:ascii="Arial" w:hAnsi="Arial" w:cs="Arial"/>
          <w:b/>
          <w:sz w:val="20"/>
          <w:szCs w:val="22"/>
        </w:rPr>
        <w:t xml:space="preserve">Rozsah </w:t>
      </w:r>
      <w:r w:rsidR="003C4A68" w:rsidRPr="00D40B28">
        <w:rPr>
          <w:rFonts w:ascii="Arial" w:hAnsi="Arial" w:cs="Arial"/>
          <w:b/>
          <w:sz w:val="20"/>
          <w:szCs w:val="22"/>
        </w:rPr>
        <w:t xml:space="preserve">a členění </w:t>
      </w:r>
      <w:r w:rsidRPr="00D40B28">
        <w:rPr>
          <w:rFonts w:ascii="Arial" w:hAnsi="Arial" w:cs="Arial"/>
          <w:b/>
          <w:sz w:val="20"/>
          <w:szCs w:val="22"/>
        </w:rPr>
        <w:t>díla:</w:t>
      </w:r>
    </w:p>
    <w:p w:rsidR="00456E42" w:rsidRPr="00D40B28" w:rsidRDefault="00456E42" w:rsidP="002F298F">
      <w:pPr>
        <w:pStyle w:val="Zkladntext"/>
        <w:jc w:val="both"/>
        <w:rPr>
          <w:rFonts w:ascii="Arial" w:hAnsi="Arial" w:cs="Arial"/>
          <w:b/>
          <w:sz w:val="20"/>
          <w:szCs w:val="22"/>
        </w:rPr>
      </w:pPr>
    </w:p>
    <w:p w:rsidR="00E042CB" w:rsidRPr="00EE0C87" w:rsidRDefault="00E042CB" w:rsidP="00E6569E">
      <w:pPr>
        <w:numPr>
          <w:ilvl w:val="1"/>
          <w:numId w:val="10"/>
        </w:numPr>
        <w:ind w:left="567" w:hanging="567"/>
        <w:jc w:val="both"/>
        <w:rPr>
          <w:rFonts w:ascii="Arial" w:hAnsi="Arial" w:cs="Arial"/>
          <w:sz w:val="20"/>
          <w:szCs w:val="22"/>
        </w:rPr>
      </w:pPr>
      <w:bookmarkStart w:id="3" w:name="_Ref63078777"/>
      <w:bookmarkStart w:id="4" w:name="_Ref215023989"/>
      <w:bookmarkEnd w:id="2"/>
      <w:r>
        <w:rPr>
          <w:rFonts w:ascii="Arial" w:hAnsi="Arial" w:cs="Arial"/>
          <w:b/>
          <w:sz w:val="20"/>
          <w:szCs w:val="20"/>
        </w:rPr>
        <w:t xml:space="preserve">Dokumentace pro vydání společného územního rozhodnutí a stavebního povolení v členění a rozsahu podle vyhlášky č. 499/2006 Sb., </w:t>
      </w:r>
      <w:r w:rsidRPr="00F55732">
        <w:rPr>
          <w:rFonts w:ascii="Arial" w:hAnsi="Arial" w:cs="Arial"/>
          <w:b/>
          <w:sz w:val="20"/>
          <w:szCs w:val="20"/>
        </w:rPr>
        <w:t>o dokumentaci staveb</w:t>
      </w:r>
      <w:r>
        <w:rPr>
          <w:rFonts w:ascii="Arial" w:hAnsi="Arial" w:cs="Arial"/>
          <w:b/>
          <w:sz w:val="20"/>
          <w:szCs w:val="20"/>
        </w:rPr>
        <w:t>, v platném znění, příloha č. 8, a zákona č. 183/2006 Sb., o územním plánování a stavebním řádu, v platném znění (dále jen „stavební zákon“),</w:t>
      </w:r>
      <w:r>
        <w:rPr>
          <w:rFonts w:ascii="Arial" w:hAnsi="Arial" w:cs="Arial"/>
          <w:sz w:val="20"/>
          <w:szCs w:val="22"/>
        </w:rPr>
        <w:t xml:space="preserve"> </w:t>
      </w:r>
      <w:r w:rsidRPr="00792CE3">
        <w:rPr>
          <w:rFonts w:ascii="Arial" w:hAnsi="Arial" w:cs="Arial"/>
          <w:sz w:val="20"/>
          <w:szCs w:val="22"/>
        </w:rPr>
        <w:t>včetně:</w:t>
      </w:r>
      <w:bookmarkEnd w:id="3"/>
    </w:p>
    <w:p w:rsidR="00E042CB" w:rsidRPr="00EE0C87"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zpracování všech potřebných průzkumů, zkoušek a měření potřebných pro zpracování projektové dokumentace pro územní rozhodnutí;</w:t>
      </w:r>
      <w:r>
        <w:rPr>
          <w:rFonts w:ascii="Arial" w:hAnsi="Arial" w:cs="Arial"/>
          <w:sz w:val="20"/>
          <w:szCs w:val="22"/>
        </w:rPr>
        <w:t xml:space="preserve"> všechny průzkumy budou provedeny v dostatečně reprezentativním rozsahu tak, aby se vyloučily jakékoli dodatečné činnosti a práce;</w:t>
      </w:r>
    </w:p>
    <w:p w:rsidR="00E042CB" w:rsidRPr="00D40B28" w:rsidRDefault="00E042CB" w:rsidP="00E6569E">
      <w:pPr>
        <w:numPr>
          <w:ilvl w:val="2"/>
          <w:numId w:val="10"/>
        </w:numPr>
        <w:ind w:left="1276" w:hanging="709"/>
        <w:jc w:val="both"/>
        <w:rPr>
          <w:rFonts w:ascii="Arial" w:hAnsi="Arial" w:cs="Arial"/>
          <w:sz w:val="20"/>
          <w:szCs w:val="22"/>
        </w:rPr>
      </w:pPr>
      <w:r>
        <w:rPr>
          <w:rFonts w:ascii="Arial" w:hAnsi="Arial" w:cs="Arial"/>
          <w:sz w:val="20"/>
          <w:szCs w:val="22"/>
        </w:rPr>
        <w:t>inženýrsko</w:t>
      </w:r>
      <w:r w:rsidRPr="00D40B28">
        <w:rPr>
          <w:rFonts w:ascii="Arial" w:hAnsi="Arial" w:cs="Arial"/>
          <w:sz w:val="20"/>
          <w:szCs w:val="22"/>
        </w:rPr>
        <w:t>geologického a hydrogeologického průzkumu staveniště;</w:t>
      </w:r>
      <w:r w:rsidRPr="00C90D47">
        <w:rPr>
          <w:rFonts w:ascii="Arial" w:hAnsi="Arial" w:cs="Arial"/>
          <w:sz w:val="20"/>
          <w:szCs w:val="22"/>
        </w:rPr>
        <w:t xml:space="preserve"> </w:t>
      </w:r>
      <w:r w:rsidRPr="00397223">
        <w:rPr>
          <w:rFonts w:ascii="Arial" w:hAnsi="Arial" w:cs="Arial"/>
          <w:sz w:val="20"/>
          <w:szCs w:val="22"/>
        </w:rPr>
        <w:t xml:space="preserve">průzkumy budou provedeny v dostatečně reprezentativním rozsahu pro posouzení </w:t>
      </w:r>
      <w:r>
        <w:rPr>
          <w:rFonts w:ascii="Arial" w:hAnsi="Arial" w:cs="Arial"/>
          <w:sz w:val="20"/>
          <w:szCs w:val="22"/>
        </w:rPr>
        <w:t>objektu</w:t>
      </w:r>
    </w:p>
    <w:p w:rsidR="00E042CB" w:rsidRPr="00D40B28"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radonového průzkumu;</w:t>
      </w:r>
    </w:p>
    <w:p w:rsidR="00E042CB" w:rsidRPr="00D40B28"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výškopisného a polohopisného zaměření</w:t>
      </w:r>
      <w:r>
        <w:rPr>
          <w:rFonts w:ascii="Arial" w:hAnsi="Arial" w:cs="Arial"/>
          <w:sz w:val="20"/>
          <w:szCs w:val="22"/>
        </w:rPr>
        <w:t xml:space="preserve"> území dotčeného stavbou</w:t>
      </w:r>
      <w:r w:rsidRPr="00D40B28">
        <w:rPr>
          <w:rFonts w:ascii="Arial" w:hAnsi="Arial" w:cs="Arial"/>
          <w:sz w:val="20"/>
          <w:szCs w:val="22"/>
        </w:rPr>
        <w:t>;</w:t>
      </w:r>
    </w:p>
    <w:p w:rsidR="00E042CB" w:rsidRPr="00D40B28"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doplnění předaného digitálního zaměření objektu do podrobnosti vyžadované projektem;</w:t>
      </w:r>
    </w:p>
    <w:p w:rsidR="00E042CB"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posouzení vlivu stavby na životní prostředí (EIA), nebude-li smluvními stranami dohodnuto jinak;</w:t>
      </w:r>
    </w:p>
    <w:p w:rsidR="00E042CB" w:rsidRPr="00F4197D" w:rsidRDefault="00E042CB" w:rsidP="00E6569E">
      <w:pPr>
        <w:numPr>
          <w:ilvl w:val="2"/>
          <w:numId w:val="10"/>
        </w:numPr>
        <w:ind w:left="1276" w:hanging="709"/>
        <w:jc w:val="both"/>
        <w:rPr>
          <w:rFonts w:ascii="Arial" w:hAnsi="Arial" w:cs="Arial"/>
          <w:sz w:val="20"/>
          <w:szCs w:val="22"/>
        </w:rPr>
      </w:pPr>
      <w:r w:rsidRPr="00F4197D">
        <w:rPr>
          <w:rFonts w:ascii="Arial" w:hAnsi="Arial" w:cs="Arial"/>
          <w:sz w:val="20"/>
          <w:szCs w:val="22"/>
        </w:rPr>
        <w:t>dokumentace bude zahrnovat požadavky technického řešení budov pro splnění požadavku zatřídění dle energetické náročnosti do třídy, dle vyhlášky číslo 78/2013 Sb., o energetické náročnosti budov, doložené:</w:t>
      </w:r>
    </w:p>
    <w:p w:rsidR="00E042CB" w:rsidRPr="00D40B28" w:rsidRDefault="00E042CB" w:rsidP="00E6569E">
      <w:pPr>
        <w:numPr>
          <w:ilvl w:val="3"/>
          <w:numId w:val="10"/>
        </w:numPr>
        <w:ind w:left="2127" w:hanging="851"/>
        <w:jc w:val="both"/>
        <w:rPr>
          <w:rFonts w:ascii="Arial" w:hAnsi="Arial" w:cs="Arial"/>
          <w:sz w:val="20"/>
        </w:rPr>
      </w:pPr>
      <w:r w:rsidRPr="00D40B28">
        <w:rPr>
          <w:rFonts w:ascii="Arial" w:hAnsi="Arial" w:cs="Arial"/>
          <w:sz w:val="20"/>
        </w:rPr>
        <w:t>zpracovanou zprávou o optimalizaci projektu stavby z hlediska investičních a provozních nákladů, porovnání variant energetické náročnosti třídy “A“, “B“ a “C“, vyhodnocení a výběr nejvhodnější varianty s odůvodněním,</w:t>
      </w:r>
    </w:p>
    <w:p w:rsidR="00E042CB" w:rsidRPr="00F178DF" w:rsidRDefault="00E042CB" w:rsidP="00E6569E">
      <w:pPr>
        <w:numPr>
          <w:ilvl w:val="3"/>
          <w:numId w:val="10"/>
        </w:numPr>
        <w:ind w:left="2127" w:hanging="851"/>
        <w:jc w:val="both"/>
        <w:rPr>
          <w:rFonts w:ascii="Arial" w:hAnsi="Arial" w:cs="Arial"/>
          <w:sz w:val="20"/>
        </w:rPr>
      </w:pPr>
      <w:r w:rsidRPr="00D40B28">
        <w:rPr>
          <w:rFonts w:ascii="Arial" w:hAnsi="Arial" w:cs="Arial"/>
          <w:sz w:val="20"/>
        </w:rPr>
        <w:t>průkaz energetické náročnosti budovy s protokolem a energetickým štítkem obálky budovy (zákon č. 406/2000 Sb., o hospodaření energií</w:t>
      </w:r>
      <w:r>
        <w:rPr>
          <w:rFonts w:ascii="Arial" w:hAnsi="Arial" w:cs="Arial"/>
          <w:sz w:val="20"/>
        </w:rPr>
        <w:t>, v platném znění</w:t>
      </w:r>
      <w:r w:rsidRPr="00D40B28">
        <w:rPr>
          <w:rFonts w:ascii="Arial" w:hAnsi="Arial" w:cs="Arial"/>
          <w:sz w:val="20"/>
        </w:rPr>
        <w:t xml:space="preserve">, a vyhláška č. </w:t>
      </w:r>
      <w:r>
        <w:rPr>
          <w:rFonts w:ascii="Arial" w:hAnsi="Arial" w:cs="Arial"/>
          <w:sz w:val="20"/>
        </w:rPr>
        <w:t>7</w:t>
      </w:r>
      <w:r w:rsidRPr="00D40B28">
        <w:rPr>
          <w:rFonts w:ascii="Arial" w:hAnsi="Arial" w:cs="Arial"/>
          <w:sz w:val="20"/>
        </w:rPr>
        <w:t>8/20</w:t>
      </w:r>
      <w:r>
        <w:rPr>
          <w:rFonts w:ascii="Arial" w:hAnsi="Arial" w:cs="Arial"/>
          <w:sz w:val="20"/>
        </w:rPr>
        <w:t>13</w:t>
      </w:r>
      <w:r w:rsidRPr="00D40B28">
        <w:rPr>
          <w:rFonts w:ascii="Arial" w:hAnsi="Arial" w:cs="Arial"/>
          <w:sz w:val="20"/>
        </w:rPr>
        <w:t xml:space="preserve"> Sb., o energetické náročnosti budov</w:t>
      </w:r>
      <w:r>
        <w:rPr>
          <w:rFonts w:ascii="Arial" w:hAnsi="Arial" w:cs="Arial"/>
          <w:sz w:val="20"/>
        </w:rPr>
        <w:t>, v platném znění</w:t>
      </w:r>
      <w:r w:rsidRPr="00D40B28">
        <w:rPr>
          <w:rFonts w:ascii="Arial" w:hAnsi="Arial" w:cs="Arial"/>
          <w:sz w:val="20"/>
        </w:rPr>
        <w:t xml:space="preserve">), </w:t>
      </w:r>
    </w:p>
    <w:p w:rsidR="00E042CB" w:rsidRPr="00F178DF"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 xml:space="preserve">projednání </w:t>
      </w:r>
      <w:r>
        <w:rPr>
          <w:rFonts w:ascii="Arial" w:hAnsi="Arial" w:cs="Arial"/>
          <w:sz w:val="20"/>
          <w:szCs w:val="22"/>
        </w:rPr>
        <w:t xml:space="preserve">projektové </w:t>
      </w:r>
      <w:r w:rsidRPr="00D40B28">
        <w:rPr>
          <w:rFonts w:ascii="Arial" w:hAnsi="Arial" w:cs="Arial"/>
          <w:sz w:val="20"/>
          <w:szCs w:val="22"/>
        </w:rPr>
        <w:t>dokumentace s</w:t>
      </w:r>
      <w:r>
        <w:rPr>
          <w:rFonts w:ascii="Arial" w:hAnsi="Arial" w:cs="Arial"/>
          <w:sz w:val="20"/>
          <w:szCs w:val="22"/>
        </w:rPr>
        <w:t> dotčenými orgány státní správy a správci inženýrských sítí;</w:t>
      </w:r>
      <w:r w:rsidRPr="00D40B28">
        <w:rPr>
          <w:rFonts w:ascii="Arial" w:hAnsi="Arial" w:cs="Arial"/>
          <w:sz w:val="20"/>
          <w:szCs w:val="22"/>
        </w:rPr>
        <w:t xml:space="preserve"> tato projednání budou</w:t>
      </w:r>
      <w:r w:rsidRPr="00F4197D">
        <w:rPr>
          <w:rFonts w:ascii="Arial" w:hAnsi="Arial" w:cs="Arial"/>
          <w:sz w:val="20"/>
          <w:szCs w:val="22"/>
        </w:rPr>
        <w:t xml:space="preserve"> v dokumentaci doložena písemným záznamem;</w:t>
      </w:r>
    </w:p>
    <w:p w:rsidR="00E042CB" w:rsidRPr="00D40B28"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 xml:space="preserve">vypracování všech dokladů, které budou sloužit jako příloha k žádosti pro </w:t>
      </w:r>
      <w:r>
        <w:rPr>
          <w:rFonts w:ascii="Arial" w:hAnsi="Arial" w:cs="Arial"/>
          <w:sz w:val="20"/>
          <w:szCs w:val="22"/>
        </w:rPr>
        <w:t xml:space="preserve">územní rozhodnutí a </w:t>
      </w:r>
      <w:r w:rsidRPr="00D40B28">
        <w:rPr>
          <w:rFonts w:ascii="Arial" w:hAnsi="Arial" w:cs="Arial"/>
          <w:sz w:val="20"/>
          <w:szCs w:val="22"/>
        </w:rPr>
        <w:t>stavební povolení;</w:t>
      </w:r>
    </w:p>
    <w:p w:rsidR="00E042CB" w:rsidRPr="00645030"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zapracování všech změn a dodatků k předložené dokumentaci, které budou vyžadovány veřejnoprávními orgány a subjekty dotčenými ve správních řízeních;</w:t>
      </w:r>
    </w:p>
    <w:p w:rsidR="00E042CB"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průzkum a posouzení stávajícího stavu dotčených inženýrských sítí (kamerové zkoušky apod.)</w:t>
      </w:r>
      <w:r>
        <w:rPr>
          <w:rFonts w:ascii="Arial" w:hAnsi="Arial" w:cs="Arial"/>
          <w:sz w:val="20"/>
          <w:szCs w:val="22"/>
        </w:rPr>
        <w:t>, bude-li potřeba</w:t>
      </w:r>
      <w:r w:rsidRPr="00D40B28">
        <w:rPr>
          <w:rFonts w:ascii="Arial" w:hAnsi="Arial" w:cs="Arial"/>
          <w:sz w:val="20"/>
          <w:szCs w:val="22"/>
        </w:rPr>
        <w:t>;</w:t>
      </w:r>
    </w:p>
    <w:p w:rsidR="00E042CB" w:rsidRPr="00367F8F"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prověření, zda se stavba nachází v území s archeologickými nálezy dle zákona č. 20/1987 Sb., o státní památkové péči,</w:t>
      </w:r>
      <w:r>
        <w:rPr>
          <w:rFonts w:ascii="Arial" w:hAnsi="Arial" w:cs="Arial"/>
          <w:sz w:val="20"/>
          <w:szCs w:val="22"/>
        </w:rPr>
        <w:t xml:space="preserve"> v platném znění,</w:t>
      </w:r>
      <w:r w:rsidRPr="00D40B28">
        <w:rPr>
          <w:rFonts w:ascii="Arial" w:hAnsi="Arial" w:cs="Arial"/>
          <w:sz w:val="20"/>
          <w:szCs w:val="22"/>
        </w:rPr>
        <w:t xml:space="preserve"> a zajištění oznámení záměru stavby Archeologickému ústavu.</w:t>
      </w:r>
    </w:p>
    <w:p w:rsidR="00E042CB" w:rsidRPr="00645030" w:rsidRDefault="00E042CB" w:rsidP="00E6569E">
      <w:pPr>
        <w:numPr>
          <w:ilvl w:val="2"/>
          <w:numId w:val="10"/>
        </w:numPr>
        <w:ind w:left="1276" w:hanging="709"/>
        <w:jc w:val="both"/>
        <w:rPr>
          <w:rFonts w:ascii="Arial" w:hAnsi="Arial" w:cs="Arial"/>
          <w:sz w:val="20"/>
          <w:szCs w:val="22"/>
        </w:rPr>
      </w:pPr>
      <w:r w:rsidRPr="00645030">
        <w:rPr>
          <w:rFonts w:ascii="Arial" w:hAnsi="Arial" w:cs="Arial"/>
          <w:sz w:val="20"/>
          <w:szCs w:val="22"/>
        </w:rPr>
        <w:t xml:space="preserve">propočet celkových nákladů akce v členění na jednotlivé stavební objekty a provozní soubory v podrobnosti jednotlivých stavebních dílů vč. souvisejících nákladů na realizaci díla a vedlejších rozpočtových nákladů; každý stavební objekt bude obsahovat měrnou jednotku, počet měrných jednotek a celkovou cenu s DPH a bez DPH; počet měrných jednotek musí být v souladu s projektovou dokumentací, včetně ostatních nákladů potřebných na přípravu a realizaci akce a uvedení akce do provozu; </w:t>
      </w:r>
    </w:p>
    <w:p w:rsidR="00E042CB" w:rsidRDefault="00E042CB" w:rsidP="00E6569E">
      <w:pPr>
        <w:numPr>
          <w:ilvl w:val="2"/>
          <w:numId w:val="10"/>
        </w:numPr>
        <w:ind w:left="1276" w:hanging="709"/>
        <w:jc w:val="both"/>
        <w:rPr>
          <w:rFonts w:ascii="Arial" w:hAnsi="Arial" w:cs="Arial"/>
          <w:sz w:val="20"/>
          <w:szCs w:val="22"/>
        </w:rPr>
      </w:pPr>
      <w:r w:rsidRPr="00D249EA">
        <w:rPr>
          <w:rFonts w:ascii="Arial" w:hAnsi="Arial" w:cs="Arial"/>
          <w:sz w:val="20"/>
          <w:szCs w:val="22"/>
        </w:rPr>
        <w:t>u jednotlivých položek bude jednoznačně vyznačeno, že náležejí</w:t>
      </w:r>
      <w:r>
        <w:rPr>
          <w:rFonts w:ascii="Arial" w:hAnsi="Arial" w:cs="Arial"/>
          <w:sz w:val="20"/>
          <w:szCs w:val="22"/>
        </w:rPr>
        <w:t xml:space="preserve"> do snížené sazby daně z přidané hodnoty dle předpisů ČR platných a účinných v době předání projektové dokumentace. Za správné stanovení příslušné sazby daně z přidané hodnoty nese odpovědnost zhotovitel;</w:t>
      </w:r>
    </w:p>
    <w:p w:rsidR="00E042CB" w:rsidRPr="00F178DF" w:rsidRDefault="00E042CB" w:rsidP="00E6569E">
      <w:pPr>
        <w:numPr>
          <w:ilvl w:val="2"/>
          <w:numId w:val="10"/>
        </w:numPr>
        <w:ind w:left="1276" w:hanging="709"/>
        <w:jc w:val="both"/>
        <w:rPr>
          <w:rFonts w:ascii="Arial" w:hAnsi="Arial" w:cs="Arial"/>
          <w:sz w:val="20"/>
          <w:szCs w:val="22"/>
        </w:rPr>
      </w:pPr>
      <w:r w:rsidRPr="00F4197D">
        <w:rPr>
          <w:rFonts w:ascii="Arial" w:hAnsi="Arial" w:cs="Arial"/>
          <w:sz w:val="20"/>
          <w:szCs w:val="22"/>
        </w:rPr>
        <w:t>organizace výrobních výborů</w:t>
      </w:r>
      <w:r w:rsidRPr="00D40B28">
        <w:rPr>
          <w:rFonts w:ascii="Arial" w:hAnsi="Arial" w:cs="Arial"/>
          <w:sz w:val="20"/>
          <w:szCs w:val="22"/>
        </w:rPr>
        <w:t xml:space="preserve"> v místě sídla investora v pravidelných intervalech, min. </w:t>
      </w:r>
      <w:r w:rsidRPr="00F4197D">
        <w:rPr>
          <w:rFonts w:ascii="Arial" w:hAnsi="Arial" w:cs="Arial"/>
          <w:sz w:val="20"/>
          <w:szCs w:val="22"/>
        </w:rPr>
        <w:t>1 x za 14</w:t>
      </w:r>
      <w:r w:rsidRPr="00D40B28">
        <w:rPr>
          <w:rFonts w:ascii="Arial" w:hAnsi="Arial" w:cs="Arial"/>
          <w:sz w:val="20"/>
          <w:szCs w:val="22"/>
        </w:rPr>
        <w:t xml:space="preserve"> kalendářních dnů, vedení těchto výborů a pořizování zápisů z těchto výborů; </w:t>
      </w:r>
      <w:r w:rsidRPr="00D40B28">
        <w:rPr>
          <w:rFonts w:ascii="Arial" w:hAnsi="Arial" w:cs="Arial"/>
          <w:sz w:val="20"/>
          <w:szCs w:val="22"/>
        </w:rPr>
        <w:lastRenderedPageBreak/>
        <w:t>výrobní výbory budou vykonávány do doby předání a převzetí projektové dokumentace a budou ukončeny závěrečným výrobním výborem. Na těchto kontrolních dnech musí být vždy přítomen vedoucí projektového týmu nebo jím pověřená osoba, která bude oprávněna činit závazné závěry;</w:t>
      </w:r>
    </w:p>
    <w:p w:rsidR="00E042CB" w:rsidRDefault="00E042CB" w:rsidP="00E6569E">
      <w:pPr>
        <w:numPr>
          <w:ilvl w:val="2"/>
          <w:numId w:val="10"/>
        </w:numPr>
        <w:ind w:left="1276" w:hanging="709"/>
        <w:jc w:val="both"/>
        <w:rPr>
          <w:rFonts w:ascii="Arial" w:hAnsi="Arial" w:cs="Arial"/>
          <w:sz w:val="20"/>
          <w:szCs w:val="22"/>
        </w:rPr>
      </w:pPr>
      <w:r w:rsidRPr="00F55732">
        <w:rPr>
          <w:rFonts w:ascii="Arial" w:hAnsi="Arial" w:cs="Arial"/>
          <w:sz w:val="20"/>
          <w:szCs w:val="22"/>
        </w:rPr>
        <w:t>výkon funkce koordinátora bezpečnosti a ochrany zdraví při práci na staveništi v rozsahu § 14 zákona č. 309/2006 Sb., kterým se upravují další požadavky bezpečnosti a ochrany zdraví při práci v pracovněprávních vztazích a o zajištění bezpečnosti a ochrany zdraví při činnosti nebo poskytování služeb mimo pracovněprávní vztahy</w:t>
      </w:r>
      <w:r>
        <w:rPr>
          <w:rFonts w:ascii="Arial" w:hAnsi="Arial" w:cs="Arial"/>
          <w:sz w:val="20"/>
          <w:szCs w:val="22"/>
        </w:rPr>
        <w:t xml:space="preserve"> </w:t>
      </w:r>
      <w:r w:rsidRPr="00F55732">
        <w:rPr>
          <w:rFonts w:ascii="Arial" w:hAnsi="Arial" w:cs="Arial"/>
          <w:sz w:val="20"/>
          <w:szCs w:val="22"/>
        </w:rPr>
        <w:t>(zákon o zajištění dalších podmínek bezpečnosti a ochrany zdraví při práci) a nařízení vlády č. 591/2006 Sb., ve fázi přípravy stavby;</w:t>
      </w:r>
    </w:p>
    <w:p w:rsidR="00E042CB" w:rsidRPr="00367F8F"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součástí předmětu smlouvy jsou i práce v této smlouvě výslovně nespecifikované, které však jsou k řádnému provedení díla nezbytné a o kterých zhotovitel vzhledem ke své kvalifikaci a zkušenostem měl, nebo mohl vědět. Provedení těchto prací však v žádném případě nezvyšuje touto smlouvou sjednanou cenu díla.</w:t>
      </w:r>
    </w:p>
    <w:p w:rsidR="00E042CB" w:rsidRPr="00D40B28"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prezentace projektové dokumentace pro stavební povolení, bude-li požadována;</w:t>
      </w:r>
    </w:p>
    <w:p w:rsidR="00E042CB" w:rsidRPr="00F4197D" w:rsidRDefault="00E042CB" w:rsidP="00E6569E">
      <w:pPr>
        <w:numPr>
          <w:ilvl w:val="2"/>
          <w:numId w:val="10"/>
        </w:numPr>
        <w:ind w:left="1276" w:hanging="709"/>
        <w:jc w:val="both"/>
        <w:rPr>
          <w:rFonts w:ascii="Arial" w:hAnsi="Arial" w:cs="Arial"/>
          <w:sz w:val="20"/>
          <w:szCs w:val="22"/>
        </w:rPr>
      </w:pPr>
      <w:r w:rsidRPr="00F4197D">
        <w:rPr>
          <w:rFonts w:ascii="Arial" w:hAnsi="Arial" w:cs="Arial"/>
          <w:sz w:val="20"/>
          <w:szCs w:val="22"/>
        </w:rPr>
        <w:t>písemné projednání a odsouhlasení projektové dokumentace se zástupcem odboru INV KÚZK;</w:t>
      </w:r>
    </w:p>
    <w:p w:rsidR="00E042CB" w:rsidRPr="00D40B28" w:rsidRDefault="00E042CB" w:rsidP="00E042CB">
      <w:pPr>
        <w:ind w:left="360"/>
        <w:jc w:val="both"/>
        <w:rPr>
          <w:rFonts w:ascii="Arial" w:hAnsi="Arial" w:cs="Arial"/>
          <w:sz w:val="20"/>
          <w:szCs w:val="22"/>
        </w:rPr>
      </w:pPr>
    </w:p>
    <w:p w:rsidR="00E042CB" w:rsidRDefault="00E042CB" w:rsidP="00E6569E">
      <w:pPr>
        <w:numPr>
          <w:ilvl w:val="1"/>
          <w:numId w:val="10"/>
        </w:numPr>
        <w:ind w:left="567" w:hanging="567"/>
        <w:jc w:val="both"/>
        <w:rPr>
          <w:rFonts w:ascii="Arial" w:hAnsi="Arial" w:cs="Arial"/>
          <w:sz w:val="20"/>
          <w:szCs w:val="22"/>
        </w:rPr>
      </w:pPr>
      <w:bookmarkStart w:id="5" w:name="_Ref215024068"/>
      <w:bookmarkStart w:id="6" w:name="_Ref302999522"/>
      <w:bookmarkEnd w:id="4"/>
      <w:r w:rsidRPr="00D40B28">
        <w:rPr>
          <w:rFonts w:ascii="Arial" w:hAnsi="Arial" w:cs="Arial"/>
          <w:b/>
          <w:sz w:val="20"/>
          <w:szCs w:val="22"/>
        </w:rPr>
        <w:t xml:space="preserve">Výkon inženýrské činnosti (IČ) za účelem vydání </w:t>
      </w:r>
      <w:r>
        <w:rPr>
          <w:rFonts w:ascii="Arial" w:hAnsi="Arial" w:cs="Arial"/>
          <w:b/>
          <w:sz w:val="20"/>
          <w:szCs w:val="22"/>
        </w:rPr>
        <w:t xml:space="preserve">společného povolení (územního </w:t>
      </w:r>
      <w:r w:rsidRPr="00D40B28">
        <w:rPr>
          <w:rFonts w:ascii="Arial" w:hAnsi="Arial" w:cs="Arial"/>
          <w:b/>
          <w:sz w:val="20"/>
          <w:szCs w:val="22"/>
        </w:rPr>
        <w:t xml:space="preserve">rozhodnutí </w:t>
      </w:r>
      <w:r>
        <w:rPr>
          <w:rFonts w:ascii="Arial" w:hAnsi="Arial" w:cs="Arial"/>
          <w:b/>
          <w:sz w:val="20"/>
          <w:szCs w:val="22"/>
        </w:rPr>
        <w:t xml:space="preserve">a stavebního povolení), která bude vykonávána s cílem zajistit příslušná pravomocná správní rozhodnutí a další doklady nutné pro realizaci stavby podle vyhlášky č. 503/2006 Sb., </w:t>
      </w:r>
      <w:r w:rsidRPr="00F55732">
        <w:rPr>
          <w:rFonts w:ascii="Arial" w:hAnsi="Arial" w:cs="Arial"/>
          <w:b/>
          <w:sz w:val="20"/>
          <w:szCs w:val="22"/>
        </w:rPr>
        <w:t>o podrobnější úpravě územního rozhodování, územního opatření a stavebního řádu</w:t>
      </w:r>
      <w:r>
        <w:rPr>
          <w:rFonts w:ascii="Arial" w:hAnsi="Arial" w:cs="Arial"/>
          <w:b/>
          <w:sz w:val="20"/>
          <w:szCs w:val="22"/>
        </w:rPr>
        <w:t>, v platném znění,</w:t>
      </w:r>
      <w:r w:rsidRPr="0063024A">
        <w:rPr>
          <w:rFonts w:ascii="Arial" w:hAnsi="Arial" w:cs="Arial"/>
          <w:b/>
          <w:sz w:val="20"/>
          <w:szCs w:val="20"/>
        </w:rPr>
        <w:t xml:space="preserve"> </w:t>
      </w:r>
      <w:r w:rsidRPr="00725553">
        <w:rPr>
          <w:rFonts w:ascii="Arial" w:hAnsi="Arial" w:cs="Arial"/>
          <w:b/>
          <w:sz w:val="20"/>
          <w:szCs w:val="20"/>
        </w:rPr>
        <w:t xml:space="preserve">zákona č. 183/2006 Sb., </w:t>
      </w:r>
      <w:r>
        <w:rPr>
          <w:rFonts w:ascii="Arial" w:hAnsi="Arial" w:cs="Arial"/>
          <w:b/>
          <w:sz w:val="20"/>
          <w:szCs w:val="22"/>
        </w:rPr>
        <w:t>ve znění pozdějších předpisů,</w:t>
      </w:r>
      <w:r w:rsidRPr="00D40B28">
        <w:rPr>
          <w:rFonts w:ascii="Arial" w:hAnsi="Arial" w:cs="Arial"/>
          <w:sz w:val="20"/>
          <w:szCs w:val="22"/>
        </w:rPr>
        <w:t xml:space="preserve"> včetně</w:t>
      </w:r>
      <w:bookmarkEnd w:id="5"/>
      <w:r w:rsidRPr="00D40B28">
        <w:rPr>
          <w:rFonts w:ascii="Arial" w:hAnsi="Arial" w:cs="Arial"/>
          <w:sz w:val="20"/>
          <w:szCs w:val="22"/>
        </w:rPr>
        <w:t>:</w:t>
      </w:r>
      <w:bookmarkEnd w:id="6"/>
    </w:p>
    <w:p w:rsidR="00E042CB" w:rsidRPr="00D40B28"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 xml:space="preserve">zajištění </w:t>
      </w:r>
      <w:r>
        <w:rPr>
          <w:rFonts w:ascii="Arial" w:hAnsi="Arial" w:cs="Arial"/>
          <w:sz w:val="20"/>
          <w:szCs w:val="22"/>
        </w:rPr>
        <w:t xml:space="preserve">nebo vypracování </w:t>
      </w:r>
      <w:r w:rsidRPr="00D40B28">
        <w:rPr>
          <w:rFonts w:ascii="Arial" w:hAnsi="Arial" w:cs="Arial"/>
          <w:sz w:val="20"/>
          <w:szCs w:val="22"/>
        </w:rPr>
        <w:t>všech dokladů nezbytných pro vydání s</w:t>
      </w:r>
      <w:r>
        <w:rPr>
          <w:rFonts w:ascii="Arial" w:hAnsi="Arial" w:cs="Arial"/>
          <w:sz w:val="20"/>
          <w:szCs w:val="22"/>
        </w:rPr>
        <w:t>polečného</w:t>
      </w:r>
      <w:r w:rsidRPr="00D40B28">
        <w:rPr>
          <w:rFonts w:ascii="Arial" w:hAnsi="Arial" w:cs="Arial"/>
          <w:sz w:val="20"/>
          <w:szCs w:val="22"/>
        </w:rPr>
        <w:t xml:space="preserve"> povolení, které budou sloužit jako příloha k</w:t>
      </w:r>
      <w:r>
        <w:rPr>
          <w:rFonts w:ascii="Arial" w:hAnsi="Arial" w:cs="Arial"/>
          <w:sz w:val="20"/>
          <w:szCs w:val="22"/>
        </w:rPr>
        <w:t xml:space="preserve"> žádosti pro společné </w:t>
      </w:r>
      <w:r w:rsidRPr="00D40B28">
        <w:rPr>
          <w:rFonts w:ascii="Arial" w:hAnsi="Arial" w:cs="Arial"/>
          <w:sz w:val="20"/>
          <w:szCs w:val="22"/>
        </w:rPr>
        <w:t>povolení;</w:t>
      </w:r>
    </w:p>
    <w:p w:rsidR="00E042CB" w:rsidRPr="00D40B28"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 xml:space="preserve">veškerá činnost nutná v rámci správních řízení vedoucí k podání žádosti o vydání </w:t>
      </w:r>
      <w:r>
        <w:rPr>
          <w:rFonts w:ascii="Arial" w:hAnsi="Arial" w:cs="Arial"/>
          <w:sz w:val="20"/>
          <w:szCs w:val="22"/>
        </w:rPr>
        <w:t>společného povolení</w:t>
      </w:r>
      <w:r w:rsidRPr="00D40B28">
        <w:rPr>
          <w:rFonts w:ascii="Arial" w:hAnsi="Arial" w:cs="Arial"/>
          <w:sz w:val="20"/>
          <w:szCs w:val="22"/>
        </w:rPr>
        <w:t>;</w:t>
      </w:r>
    </w:p>
    <w:p w:rsidR="00E042CB" w:rsidRPr="00096630" w:rsidRDefault="00E042CB" w:rsidP="00E6569E">
      <w:pPr>
        <w:numPr>
          <w:ilvl w:val="2"/>
          <w:numId w:val="10"/>
        </w:numPr>
        <w:ind w:left="1276" w:hanging="709"/>
        <w:jc w:val="both"/>
        <w:rPr>
          <w:rFonts w:ascii="Arial" w:hAnsi="Arial" w:cs="Arial"/>
          <w:sz w:val="20"/>
          <w:szCs w:val="22"/>
        </w:rPr>
      </w:pPr>
      <w:r w:rsidRPr="00096630">
        <w:rPr>
          <w:rFonts w:ascii="Arial" w:hAnsi="Arial" w:cs="Arial"/>
          <w:sz w:val="20"/>
          <w:szCs w:val="22"/>
        </w:rPr>
        <w:t>úhrad</w:t>
      </w:r>
      <w:r>
        <w:rPr>
          <w:rFonts w:ascii="Arial" w:hAnsi="Arial" w:cs="Arial"/>
          <w:sz w:val="20"/>
          <w:szCs w:val="22"/>
        </w:rPr>
        <w:t>y</w:t>
      </w:r>
      <w:r w:rsidRPr="00096630">
        <w:rPr>
          <w:rFonts w:ascii="Arial" w:hAnsi="Arial" w:cs="Arial"/>
          <w:sz w:val="20"/>
          <w:szCs w:val="22"/>
        </w:rPr>
        <w:t xml:space="preserve"> </w:t>
      </w:r>
      <w:r>
        <w:rPr>
          <w:rFonts w:ascii="Arial" w:hAnsi="Arial" w:cs="Arial"/>
          <w:sz w:val="20"/>
          <w:szCs w:val="22"/>
        </w:rPr>
        <w:t xml:space="preserve">veškerých správních </w:t>
      </w:r>
      <w:r w:rsidRPr="00096630">
        <w:rPr>
          <w:rFonts w:ascii="Arial" w:hAnsi="Arial" w:cs="Arial"/>
          <w:sz w:val="20"/>
          <w:szCs w:val="22"/>
        </w:rPr>
        <w:t xml:space="preserve">poplatků spojených s vydáním </w:t>
      </w:r>
      <w:r>
        <w:rPr>
          <w:rFonts w:ascii="Arial" w:hAnsi="Arial" w:cs="Arial"/>
          <w:sz w:val="20"/>
          <w:szCs w:val="22"/>
        </w:rPr>
        <w:t>společného povolení</w:t>
      </w:r>
      <w:r w:rsidRPr="00096630">
        <w:rPr>
          <w:rFonts w:ascii="Arial" w:hAnsi="Arial" w:cs="Arial"/>
          <w:sz w:val="20"/>
          <w:szCs w:val="22"/>
        </w:rPr>
        <w:t xml:space="preserve"> hradí objednatel;</w:t>
      </w:r>
    </w:p>
    <w:p w:rsidR="00E042CB" w:rsidRPr="00D40B28"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zabezpečení vyjádření všech účastníků správního řízení;</w:t>
      </w:r>
    </w:p>
    <w:p w:rsidR="00E042CB" w:rsidRPr="00D40B28"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 xml:space="preserve">vyplnění žádosti o vydání </w:t>
      </w:r>
      <w:r>
        <w:rPr>
          <w:rFonts w:ascii="Arial" w:hAnsi="Arial" w:cs="Arial"/>
          <w:sz w:val="20"/>
          <w:szCs w:val="22"/>
        </w:rPr>
        <w:t>společného povolení</w:t>
      </w:r>
      <w:r w:rsidRPr="00D40B28">
        <w:rPr>
          <w:rFonts w:ascii="Arial" w:hAnsi="Arial" w:cs="Arial"/>
          <w:sz w:val="20"/>
          <w:szCs w:val="22"/>
        </w:rPr>
        <w:t xml:space="preserve"> stavby; předložení žádosti včetně příloh k podpisu zástupcům objednatele;</w:t>
      </w:r>
    </w:p>
    <w:p w:rsidR="00E042CB" w:rsidRPr="00D40B28"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 xml:space="preserve">podání žádosti o vydání </w:t>
      </w:r>
      <w:r>
        <w:rPr>
          <w:rFonts w:ascii="Arial" w:hAnsi="Arial" w:cs="Arial"/>
          <w:sz w:val="20"/>
          <w:szCs w:val="22"/>
        </w:rPr>
        <w:t>společného povolení stavby</w:t>
      </w:r>
      <w:r w:rsidRPr="00D40B28">
        <w:rPr>
          <w:rFonts w:ascii="Arial" w:hAnsi="Arial" w:cs="Arial"/>
          <w:sz w:val="20"/>
          <w:szCs w:val="22"/>
        </w:rPr>
        <w:t xml:space="preserve"> na příslušný stavební úřad a předložení dokladu o podání na příslušný stavební úřad objednateli;</w:t>
      </w:r>
    </w:p>
    <w:p w:rsidR="00E042CB" w:rsidRPr="00D40B28" w:rsidRDefault="00E042CB" w:rsidP="00E6569E">
      <w:pPr>
        <w:numPr>
          <w:ilvl w:val="2"/>
          <w:numId w:val="10"/>
        </w:numPr>
        <w:ind w:left="1276" w:hanging="709"/>
        <w:jc w:val="both"/>
        <w:rPr>
          <w:rFonts w:ascii="Arial" w:hAnsi="Arial" w:cs="Arial"/>
          <w:sz w:val="20"/>
          <w:szCs w:val="22"/>
        </w:rPr>
      </w:pPr>
      <w:r w:rsidRPr="00D40B28">
        <w:rPr>
          <w:rFonts w:ascii="Arial" w:hAnsi="Arial" w:cs="Arial"/>
          <w:sz w:val="20"/>
          <w:szCs w:val="22"/>
        </w:rPr>
        <w:t>zpracování všech požadavků stavebního úřadu a subjektů dotčených správním řízením na doplnění žádosti o vydání rozhodnutí o umístění stavby a zabezpečení vydání rozhodnutí o umístění stavby;</w:t>
      </w:r>
    </w:p>
    <w:p w:rsidR="00E042CB" w:rsidRDefault="00E042CB" w:rsidP="00E6569E">
      <w:pPr>
        <w:numPr>
          <w:ilvl w:val="2"/>
          <w:numId w:val="10"/>
        </w:numPr>
        <w:ind w:left="1276" w:hanging="709"/>
        <w:jc w:val="both"/>
        <w:rPr>
          <w:rFonts w:ascii="Arial" w:hAnsi="Arial" w:cs="Arial"/>
          <w:sz w:val="20"/>
          <w:szCs w:val="22"/>
        </w:rPr>
      </w:pPr>
      <w:r w:rsidRPr="00367F8F">
        <w:rPr>
          <w:rFonts w:ascii="Arial" w:hAnsi="Arial" w:cs="Arial"/>
          <w:sz w:val="20"/>
          <w:szCs w:val="22"/>
        </w:rPr>
        <w:t>veškeré další činnosti nutné v rámci správních řízení vedoucí k vydání rozhodnutí zapracování připomínek účastníků správních řízení a účastníků výrobních výborů do projektové dokumentace.</w:t>
      </w:r>
    </w:p>
    <w:p w:rsidR="00951D96" w:rsidRPr="00D40B28" w:rsidRDefault="00951D96" w:rsidP="00403A99">
      <w:pPr>
        <w:ind w:left="360"/>
        <w:jc w:val="both"/>
        <w:rPr>
          <w:rFonts w:ascii="Arial" w:hAnsi="Arial" w:cs="Arial"/>
          <w:sz w:val="20"/>
          <w:szCs w:val="22"/>
        </w:rPr>
      </w:pPr>
    </w:p>
    <w:p w:rsidR="004E1E08" w:rsidRPr="004E1E08" w:rsidRDefault="00E969B4" w:rsidP="00E6569E">
      <w:pPr>
        <w:numPr>
          <w:ilvl w:val="1"/>
          <w:numId w:val="10"/>
        </w:numPr>
        <w:jc w:val="both"/>
        <w:rPr>
          <w:rFonts w:ascii="Arial" w:hAnsi="Arial" w:cs="Arial"/>
          <w:b/>
          <w:sz w:val="20"/>
          <w:szCs w:val="22"/>
        </w:rPr>
      </w:pPr>
      <w:bookmarkStart w:id="7" w:name="_Ref215024132"/>
      <w:bookmarkStart w:id="8" w:name="_Ref302995171"/>
      <w:r w:rsidRPr="007D73E5">
        <w:rPr>
          <w:rFonts w:ascii="Arial" w:hAnsi="Arial" w:cs="Arial"/>
          <w:b/>
          <w:sz w:val="20"/>
          <w:szCs w:val="22"/>
        </w:rPr>
        <w:t>Projektová dokumentace</w:t>
      </w:r>
      <w:r w:rsidR="00951D96" w:rsidRPr="007D73E5">
        <w:rPr>
          <w:rFonts w:ascii="Arial" w:hAnsi="Arial" w:cs="Arial"/>
          <w:b/>
          <w:sz w:val="20"/>
          <w:szCs w:val="22"/>
        </w:rPr>
        <w:t xml:space="preserve"> pro </w:t>
      </w:r>
      <w:bookmarkEnd w:id="7"/>
      <w:bookmarkEnd w:id="8"/>
      <w:r w:rsidR="000B1582" w:rsidRPr="007D73E5">
        <w:rPr>
          <w:rFonts w:ascii="Arial" w:hAnsi="Arial" w:cs="Arial"/>
          <w:b/>
          <w:sz w:val="20"/>
          <w:szCs w:val="22"/>
        </w:rPr>
        <w:t>provádění stavby</w:t>
      </w:r>
      <w:r w:rsidR="004E1E08">
        <w:rPr>
          <w:rFonts w:ascii="Arial" w:hAnsi="Arial" w:cs="Arial"/>
          <w:b/>
          <w:sz w:val="20"/>
          <w:szCs w:val="22"/>
        </w:rPr>
        <w:t xml:space="preserve"> v rozsahu a obsahu dle </w:t>
      </w:r>
      <w:r w:rsidR="004E1E08" w:rsidRPr="004E1E08">
        <w:rPr>
          <w:rFonts w:ascii="Arial" w:hAnsi="Arial" w:cs="Arial"/>
          <w:b/>
          <w:sz w:val="20"/>
          <w:szCs w:val="22"/>
        </w:rPr>
        <w:t>vyhlášky č. 499/2006 Sb.</w:t>
      </w:r>
      <w:r w:rsidR="004E1E08">
        <w:rPr>
          <w:rFonts w:ascii="Arial" w:hAnsi="Arial" w:cs="Arial"/>
          <w:b/>
          <w:sz w:val="20"/>
          <w:szCs w:val="22"/>
        </w:rPr>
        <w:t>,</w:t>
      </w:r>
      <w:r w:rsidR="004E1E08" w:rsidRPr="004E1E08">
        <w:t xml:space="preserve"> </w:t>
      </w:r>
      <w:r w:rsidR="00F55732" w:rsidRPr="00B4305D">
        <w:rPr>
          <w:rFonts w:ascii="Arial" w:hAnsi="Arial" w:cs="Arial"/>
          <w:b/>
          <w:sz w:val="20"/>
          <w:szCs w:val="20"/>
        </w:rPr>
        <w:t>o dokumentaci staveb</w:t>
      </w:r>
      <w:r w:rsidR="00F55732">
        <w:rPr>
          <w:rFonts w:ascii="Arial" w:hAnsi="Arial" w:cs="Arial"/>
          <w:b/>
          <w:sz w:val="20"/>
          <w:szCs w:val="20"/>
        </w:rPr>
        <w:t>,</w:t>
      </w:r>
      <w:r w:rsidR="00F55732" w:rsidRPr="004E1E08">
        <w:rPr>
          <w:rFonts w:ascii="Arial" w:hAnsi="Arial" w:cs="Arial"/>
          <w:b/>
          <w:sz w:val="20"/>
          <w:szCs w:val="22"/>
        </w:rPr>
        <w:t xml:space="preserve"> </w:t>
      </w:r>
      <w:r w:rsidR="004E1E08" w:rsidRPr="004E1E08">
        <w:rPr>
          <w:rFonts w:ascii="Arial" w:hAnsi="Arial" w:cs="Arial"/>
          <w:b/>
          <w:sz w:val="20"/>
          <w:szCs w:val="22"/>
        </w:rPr>
        <w:t>v</w:t>
      </w:r>
      <w:r w:rsidR="00CA219B">
        <w:rPr>
          <w:rFonts w:ascii="Arial" w:hAnsi="Arial" w:cs="Arial"/>
          <w:b/>
          <w:sz w:val="20"/>
          <w:szCs w:val="22"/>
        </w:rPr>
        <w:t> platném znění</w:t>
      </w:r>
      <w:r w:rsidR="00065B43">
        <w:rPr>
          <w:rFonts w:ascii="Arial" w:hAnsi="Arial" w:cs="Arial"/>
          <w:b/>
          <w:sz w:val="20"/>
          <w:szCs w:val="22"/>
        </w:rPr>
        <w:t>, příloha č. 13</w:t>
      </w:r>
      <w:r w:rsidR="004E1E08">
        <w:rPr>
          <w:rFonts w:ascii="Arial" w:hAnsi="Arial" w:cs="Arial"/>
          <w:b/>
          <w:sz w:val="20"/>
          <w:szCs w:val="22"/>
        </w:rPr>
        <w:t>,</w:t>
      </w:r>
      <w:r w:rsidR="004E1E08" w:rsidRPr="004E1E08">
        <w:rPr>
          <w:rFonts w:ascii="Arial" w:hAnsi="Arial" w:cs="Arial"/>
          <w:b/>
          <w:sz w:val="20"/>
          <w:szCs w:val="22"/>
        </w:rPr>
        <w:t xml:space="preserve"> </w:t>
      </w:r>
      <w:r w:rsidR="004E1E08">
        <w:rPr>
          <w:rFonts w:ascii="Arial" w:hAnsi="Arial" w:cs="Arial"/>
          <w:b/>
          <w:sz w:val="20"/>
          <w:szCs w:val="22"/>
        </w:rPr>
        <w:t>a zákona č. 183/2006 Sb., o územním plánování a stavebním řádu</w:t>
      </w:r>
      <w:r w:rsidR="00F55732">
        <w:rPr>
          <w:rFonts w:ascii="Arial" w:hAnsi="Arial" w:cs="Arial"/>
          <w:b/>
          <w:sz w:val="20"/>
          <w:szCs w:val="22"/>
        </w:rPr>
        <w:t xml:space="preserve"> (stavební zákon)</w:t>
      </w:r>
      <w:r w:rsidR="004E1E08">
        <w:rPr>
          <w:rFonts w:ascii="Arial" w:hAnsi="Arial" w:cs="Arial"/>
          <w:b/>
          <w:sz w:val="20"/>
          <w:szCs w:val="22"/>
        </w:rPr>
        <w:t xml:space="preserve">, ve znění pozdějších předpisů, </w:t>
      </w:r>
      <w:r w:rsidR="004E1E08" w:rsidRPr="004E1E08">
        <w:rPr>
          <w:rFonts w:ascii="Arial" w:hAnsi="Arial" w:cs="Arial"/>
          <w:sz w:val="20"/>
          <w:szCs w:val="22"/>
        </w:rPr>
        <w:t>včetně:</w:t>
      </w:r>
    </w:p>
    <w:p w:rsidR="00951D96" w:rsidRPr="00E042CB" w:rsidRDefault="000B1582" w:rsidP="00E6569E">
      <w:pPr>
        <w:numPr>
          <w:ilvl w:val="2"/>
          <w:numId w:val="10"/>
        </w:numPr>
        <w:jc w:val="both"/>
        <w:rPr>
          <w:rFonts w:ascii="Arial" w:hAnsi="Arial" w:cs="Arial"/>
          <w:sz w:val="20"/>
          <w:szCs w:val="22"/>
        </w:rPr>
      </w:pPr>
      <w:r w:rsidRPr="00E042CB">
        <w:rPr>
          <w:rFonts w:ascii="Arial" w:hAnsi="Arial" w:cs="Arial"/>
          <w:sz w:val="20"/>
          <w:szCs w:val="22"/>
        </w:rPr>
        <w:t>splnění požadavku na zadávací dokumentaci dle</w:t>
      </w:r>
      <w:r w:rsidR="00C02820" w:rsidRPr="00E042CB">
        <w:rPr>
          <w:rFonts w:ascii="Arial" w:hAnsi="Arial" w:cs="Arial"/>
          <w:sz w:val="20"/>
          <w:szCs w:val="22"/>
        </w:rPr>
        <w:t xml:space="preserve"> </w:t>
      </w:r>
      <w:r w:rsidR="00027928" w:rsidRPr="00E042CB">
        <w:rPr>
          <w:rFonts w:ascii="Arial" w:hAnsi="Arial" w:cs="Arial"/>
          <w:sz w:val="20"/>
          <w:szCs w:val="22"/>
        </w:rPr>
        <w:t>zákona č. 13</w:t>
      </w:r>
      <w:r w:rsidR="00CA15B3" w:rsidRPr="00E042CB">
        <w:rPr>
          <w:rFonts w:ascii="Arial" w:hAnsi="Arial" w:cs="Arial"/>
          <w:sz w:val="20"/>
          <w:szCs w:val="22"/>
        </w:rPr>
        <w:t>4</w:t>
      </w:r>
      <w:r w:rsidR="00027928" w:rsidRPr="00E042CB">
        <w:rPr>
          <w:rFonts w:ascii="Arial" w:hAnsi="Arial" w:cs="Arial"/>
          <w:sz w:val="20"/>
          <w:szCs w:val="22"/>
        </w:rPr>
        <w:t>/20</w:t>
      </w:r>
      <w:r w:rsidR="00CA15B3" w:rsidRPr="00E042CB">
        <w:rPr>
          <w:rFonts w:ascii="Arial" w:hAnsi="Arial" w:cs="Arial"/>
          <w:sz w:val="20"/>
          <w:szCs w:val="22"/>
        </w:rPr>
        <w:t>1</w:t>
      </w:r>
      <w:r w:rsidR="00027928" w:rsidRPr="00E042CB">
        <w:rPr>
          <w:rFonts w:ascii="Arial" w:hAnsi="Arial" w:cs="Arial"/>
          <w:sz w:val="20"/>
          <w:szCs w:val="22"/>
        </w:rPr>
        <w:t xml:space="preserve">6 Sb., o </w:t>
      </w:r>
      <w:r w:rsidR="00CA15B3" w:rsidRPr="00E042CB">
        <w:rPr>
          <w:rFonts w:ascii="Arial" w:hAnsi="Arial" w:cs="Arial"/>
          <w:sz w:val="20"/>
          <w:szCs w:val="22"/>
        </w:rPr>
        <w:t xml:space="preserve">zadávání </w:t>
      </w:r>
      <w:r w:rsidR="00027928" w:rsidRPr="00E042CB">
        <w:rPr>
          <w:rFonts w:ascii="Arial" w:hAnsi="Arial" w:cs="Arial"/>
          <w:sz w:val="20"/>
          <w:szCs w:val="22"/>
        </w:rPr>
        <w:t>veřejných zakáz</w:t>
      </w:r>
      <w:r w:rsidR="00CA15B3" w:rsidRPr="00E042CB">
        <w:rPr>
          <w:rFonts w:ascii="Arial" w:hAnsi="Arial" w:cs="Arial"/>
          <w:sz w:val="20"/>
          <w:szCs w:val="22"/>
        </w:rPr>
        <w:t>ek</w:t>
      </w:r>
      <w:r w:rsidR="00027928" w:rsidRPr="00E042CB">
        <w:rPr>
          <w:rFonts w:ascii="Arial" w:hAnsi="Arial" w:cs="Arial"/>
          <w:sz w:val="20"/>
          <w:szCs w:val="22"/>
        </w:rPr>
        <w:t xml:space="preserve"> a </w:t>
      </w:r>
      <w:r w:rsidR="00DC6C08" w:rsidRPr="00E042CB">
        <w:rPr>
          <w:rFonts w:ascii="Arial" w:hAnsi="Arial" w:cs="Arial"/>
          <w:sz w:val="20"/>
          <w:szCs w:val="22"/>
        </w:rPr>
        <w:t xml:space="preserve">prováděcích vyhlášek tohoto zákona, zejm. </w:t>
      </w:r>
      <w:r w:rsidRPr="00E042CB">
        <w:rPr>
          <w:rFonts w:ascii="Arial" w:hAnsi="Arial" w:cs="Arial"/>
          <w:sz w:val="20"/>
          <w:szCs w:val="22"/>
        </w:rPr>
        <w:t>vyhlášky</w:t>
      </w:r>
      <w:r w:rsidR="00C02820" w:rsidRPr="00E042CB">
        <w:rPr>
          <w:rFonts w:ascii="Arial" w:hAnsi="Arial" w:cs="Arial"/>
          <w:sz w:val="20"/>
          <w:szCs w:val="22"/>
        </w:rPr>
        <w:t xml:space="preserve"> č. </w:t>
      </w:r>
      <w:r w:rsidR="00CA15B3" w:rsidRPr="00E042CB">
        <w:rPr>
          <w:rFonts w:ascii="Arial" w:hAnsi="Arial" w:cs="Arial"/>
          <w:sz w:val="20"/>
          <w:szCs w:val="22"/>
        </w:rPr>
        <w:t>169</w:t>
      </w:r>
      <w:r w:rsidR="00C02820" w:rsidRPr="00E042CB">
        <w:rPr>
          <w:rFonts w:ascii="Arial" w:hAnsi="Arial" w:cs="Arial"/>
          <w:sz w:val="20"/>
          <w:szCs w:val="22"/>
        </w:rPr>
        <w:t>/201</w:t>
      </w:r>
      <w:r w:rsidR="00CA15B3" w:rsidRPr="00E042CB">
        <w:rPr>
          <w:rFonts w:ascii="Arial" w:hAnsi="Arial" w:cs="Arial"/>
          <w:sz w:val="20"/>
          <w:szCs w:val="22"/>
        </w:rPr>
        <w:t>6</w:t>
      </w:r>
      <w:r w:rsidR="00C02820" w:rsidRPr="00E042CB">
        <w:rPr>
          <w:rFonts w:ascii="Arial" w:hAnsi="Arial" w:cs="Arial"/>
          <w:sz w:val="20"/>
          <w:szCs w:val="22"/>
        </w:rPr>
        <w:t xml:space="preserve"> Sb., </w:t>
      </w:r>
      <w:r w:rsidR="00CA15B3" w:rsidRPr="00E042CB">
        <w:rPr>
          <w:rFonts w:ascii="Arial" w:hAnsi="Arial" w:cs="Arial"/>
          <w:sz w:val="20"/>
          <w:szCs w:val="22"/>
        </w:rPr>
        <w:t>o stanovení rozsahu dokumentace veřejné zakázky na stavební práce</w:t>
      </w:r>
      <w:r w:rsidR="00C02820" w:rsidRPr="00E042CB">
        <w:rPr>
          <w:rFonts w:ascii="Arial" w:hAnsi="Arial" w:cs="Arial"/>
          <w:sz w:val="20"/>
          <w:szCs w:val="22"/>
        </w:rPr>
        <w:t xml:space="preserve"> a soupisu stavebních prací, dodávek a služeb s výkazem výměr</w:t>
      </w:r>
      <w:r w:rsidR="00951D96" w:rsidRPr="00E042CB">
        <w:rPr>
          <w:rFonts w:ascii="Arial" w:hAnsi="Arial" w:cs="Arial"/>
          <w:sz w:val="20"/>
          <w:szCs w:val="22"/>
        </w:rPr>
        <w:t xml:space="preserve">. Oceněný i neoceněný </w:t>
      </w:r>
      <w:r w:rsidRPr="00E042CB">
        <w:rPr>
          <w:rFonts w:ascii="Arial" w:hAnsi="Arial" w:cs="Arial"/>
          <w:sz w:val="20"/>
          <w:szCs w:val="22"/>
        </w:rPr>
        <w:t>soupis prací</w:t>
      </w:r>
      <w:r w:rsidR="00F76D05" w:rsidRPr="00E042CB">
        <w:rPr>
          <w:rFonts w:ascii="Arial" w:hAnsi="Arial" w:cs="Arial"/>
          <w:sz w:val="20"/>
          <w:szCs w:val="22"/>
        </w:rPr>
        <w:t xml:space="preserve"> bude předán</w:t>
      </w:r>
      <w:r w:rsidR="00951D96" w:rsidRPr="00E042CB">
        <w:rPr>
          <w:rFonts w:ascii="Arial" w:hAnsi="Arial" w:cs="Arial"/>
          <w:sz w:val="20"/>
          <w:szCs w:val="22"/>
        </w:rPr>
        <w:t xml:space="preserve"> kromě tištěné podoby i samostatně na CD v elektr</w:t>
      </w:r>
      <w:r w:rsidR="00641C72" w:rsidRPr="00E042CB">
        <w:rPr>
          <w:rFonts w:ascii="Arial" w:hAnsi="Arial" w:cs="Arial"/>
          <w:sz w:val="20"/>
          <w:szCs w:val="22"/>
        </w:rPr>
        <w:t>onické podobě ve formátu *</w:t>
      </w:r>
      <w:proofErr w:type="spellStart"/>
      <w:r w:rsidR="00641C72" w:rsidRPr="00E042CB">
        <w:rPr>
          <w:rFonts w:ascii="Arial" w:hAnsi="Arial" w:cs="Arial"/>
          <w:sz w:val="20"/>
          <w:szCs w:val="22"/>
        </w:rPr>
        <w:t>xls</w:t>
      </w:r>
      <w:proofErr w:type="spellEnd"/>
      <w:r w:rsidR="00641C72" w:rsidRPr="00E042CB">
        <w:rPr>
          <w:rFonts w:ascii="Arial" w:hAnsi="Arial" w:cs="Arial"/>
          <w:sz w:val="20"/>
          <w:szCs w:val="22"/>
        </w:rPr>
        <w:t>.</w:t>
      </w:r>
      <w:r w:rsidRPr="00E042CB">
        <w:rPr>
          <w:rFonts w:ascii="Arial" w:hAnsi="Arial" w:cs="Arial"/>
          <w:sz w:val="20"/>
          <w:szCs w:val="22"/>
        </w:rPr>
        <w:t>, *</w:t>
      </w:r>
      <w:proofErr w:type="spellStart"/>
      <w:r w:rsidRPr="00E042CB">
        <w:rPr>
          <w:rFonts w:ascii="Arial" w:hAnsi="Arial" w:cs="Arial"/>
          <w:sz w:val="20"/>
          <w:szCs w:val="22"/>
        </w:rPr>
        <w:t>xlsx</w:t>
      </w:r>
      <w:proofErr w:type="spellEnd"/>
      <w:r w:rsidRPr="00E042CB">
        <w:rPr>
          <w:rFonts w:ascii="Arial" w:hAnsi="Arial" w:cs="Arial"/>
          <w:sz w:val="20"/>
          <w:szCs w:val="22"/>
        </w:rPr>
        <w:t>.</w:t>
      </w:r>
      <w:r w:rsidR="00452244" w:rsidRPr="00E042CB">
        <w:rPr>
          <w:rFonts w:ascii="Arial" w:hAnsi="Arial" w:cs="Arial"/>
          <w:sz w:val="20"/>
          <w:szCs w:val="22"/>
        </w:rPr>
        <w:t>;</w:t>
      </w:r>
    </w:p>
    <w:p w:rsidR="007C1F76" w:rsidRPr="007D73E5" w:rsidRDefault="00D11C9D" w:rsidP="00E6569E">
      <w:pPr>
        <w:numPr>
          <w:ilvl w:val="2"/>
          <w:numId w:val="10"/>
        </w:numPr>
        <w:jc w:val="both"/>
        <w:rPr>
          <w:rFonts w:ascii="Arial" w:hAnsi="Arial" w:cs="Arial"/>
          <w:sz w:val="20"/>
          <w:szCs w:val="22"/>
        </w:rPr>
      </w:pPr>
      <w:r w:rsidRPr="007D73E5">
        <w:rPr>
          <w:rFonts w:ascii="Arial" w:hAnsi="Arial" w:cs="Arial"/>
          <w:sz w:val="20"/>
          <w:szCs w:val="22"/>
        </w:rPr>
        <w:t xml:space="preserve">soupis prací jednoho stavebního nebo inženýrského objektu, případně provozního souboru, může odkazovat pouze na jednu cenovou soustavu. </w:t>
      </w:r>
      <w:r w:rsidR="00363564" w:rsidRPr="007D73E5">
        <w:rPr>
          <w:rFonts w:ascii="Arial" w:hAnsi="Arial" w:cs="Arial"/>
          <w:sz w:val="20"/>
          <w:szCs w:val="22"/>
        </w:rPr>
        <w:t>V</w:t>
      </w:r>
      <w:r w:rsidRPr="007D73E5">
        <w:rPr>
          <w:rFonts w:ascii="Arial" w:hAnsi="Arial" w:cs="Arial"/>
          <w:sz w:val="20"/>
          <w:szCs w:val="22"/>
        </w:rPr>
        <w:t xml:space="preserve">ýběr cenové soustavy </w:t>
      </w:r>
      <w:r w:rsidR="004E39FC" w:rsidRPr="007D73E5">
        <w:rPr>
          <w:rFonts w:ascii="Arial" w:hAnsi="Arial" w:cs="Arial"/>
          <w:sz w:val="20"/>
          <w:szCs w:val="22"/>
        </w:rPr>
        <w:t xml:space="preserve">pro </w:t>
      </w:r>
      <w:proofErr w:type="spellStart"/>
      <w:r w:rsidRPr="007D73E5">
        <w:rPr>
          <w:rFonts w:ascii="Arial" w:hAnsi="Arial" w:cs="Arial"/>
          <w:sz w:val="20"/>
          <w:szCs w:val="22"/>
        </w:rPr>
        <w:t>nacenění</w:t>
      </w:r>
      <w:proofErr w:type="spellEnd"/>
      <w:r w:rsidRPr="007D73E5">
        <w:rPr>
          <w:rFonts w:ascii="Arial" w:hAnsi="Arial" w:cs="Arial"/>
          <w:sz w:val="20"/>
          <w:szCs w:val="22"/>
        </w:rPr>
        <w:t xml:space="preserve"> soupisu prací zhotovitel </w:t>
      </w:r>
      <w:r w:rsidR="00F74DFA" w:rsidRPr="007D73E5">
        <w:rPr>
          <w:rFonts w:ascii="Arial" w:hAnsi="Arial" w:cs="Arial"/>
          <w:sz w:val="20"/>
          <w:szCs w:val="22"/>
        </w:rPr>
        <w:t>odsouhlasí</w:t>
      </w:r>
      <w:r w:rsidRPr="007D73E5">
        <w:rPr>
          <w:rFonts w:ascii="Arial" w:hAnsi="Arial" w:cs="Arial"/>
          <w:sz w:val="20"/>
          <w:szCs w:val="22"/>
        </w:rPr>
        <w:t xml:space="preserve"> s</w:t>
      </w:r>
      <w:r w:rsidR="00363564" w:rsidRPr="007D73E5">
        <w:rPr>
          <w:rFonts w:ascii="Arial" w:hAnsi="Arial" w:cs="Arial"/>
          <w:sz w:val="20"/>
          <w:szCs w:val="22"/>
        </w:rPr>
        <w:t> </w:t>
      </w:r>
      <w:r w:rsidRPr="007D73E5">
        <w:rPr>
          <w:rFonts w:ascii="Arial" w:hAnsi="Arial" w:cs="Arial"/>
          <w:sz w:val="20"/>
          <w:szCs w:val="22"/>
        </w:rPr>
        <w:t>objednatelem</w:t>
      </w:r>
      <w:r w:rsidR="00363564" w:rsidRPr="007D73E5">
        <w:rPr>
          <w:rFonts w:ascii="Arial" w:hAnsi="Arial" w:cs="Arial"/>
          <w:sz w:val="20"/>
          <w:szCs w:val="22"/>
        </w:rPr>
        <w:t xml:space="preserve"> před zahájením projektových prací</w:t>
      </w:r>
      <w:r w:rsidRPr="007D73E5">
        <w:rPr>
          <w:rFonts w:ascii="Arial" w:hAnsi="Arial" w:cs="Arial"/>
          <w:sz w:val="20"/>
          <w:szCs w:val="22"/>
        </w:rPr>
        <w:t xml:space="preserve">. </w:t>
      </w:r>
      <w:r w:rsidR="005A3D38" w:rsidRPr="007D73E5">
        <w:rPr>
          <w:rFonts w:ascii="Arial" w:hAnsi="Arial" w:cs="Arial"/>
          <w:sz w:val="20"/>
          <w:szCs w:val="22"/>
        </w:rPr>
        <w:t xml:space="preserve">Objednatel </w:t>
      </w:r>
      <w:r w:rsidR="000A32E0" w:rsidRPr="007D73E5">
        <w:rPr>
          <w:rFonts w:ascii="Arial" w:hAnsi="Arial" w:cs="Arial"/>
          <w:sz w:val="20"/>
          <w:szCs w:val="22"/>
        </w:rPr>
        <w:t>si vyhrazuje</w:t>
      </w:r>
      <w:r w:rsidR="005A3D38" w:rsidRPr="007D73E5">
        <w:rPr>
          <w:rFonts w:ascii="Arial" w:hAnsi="Arial" w:cs="Arial"/>
          <w:sz w:val="20"/>
          <w:szCs w:val="22"/>
        </w:rPr>
        <w:t xml:space="preserve"> </w:t>
      </w:r>
      <w:r w:rsidR="000A32E0" w:rsidRPr="007D73E5">
        <w:rPr>
          <w:rFonts w:ascii="Arial" w:hAnsi="Arial" w:cs="Arial"/>
          <w:sz w:val="20"/>
          <w:szCs w:val="22"/>
        </w:rPr>
        <w:t>právo určit, v jaké cenové soustavě bude zpracován soupis pro</w:t>
      </w:r>
      <w:r w:rsidR="007C1F76" w:rsidRPr="007D73E5">
        <w:rPr>
          <w:rFonts w:ascii="Arial" w:hAnsi="Arial" w:cs="Arial"/>
          <w:sz w:val="20"/>
          <w:szCs w:val="22"/>
        </w:rPr>
        <w:t>vedených prací (nebo jeho část);</w:t>
      </w:r>
      <w:r w:rsidR="000A32E0" w:rsidRPr="007D73E5">
        <w:rPr>
          <w:rFonts w:ascii="Arial" w:hAnsi="Arial" w:cs="Arial"/>
          <w:sz w:val="20"/>
          <w:szCs w:val="22"/>
        </w:rPr>
        <w:t xml:space="preserve"> v případě </w:t>
      </w:r>
      <w:r w:rsidR="007C1F76" w:rsidRPr="007D73E5">
        <w:rPr>
          <w:rFonts w:ascii="Arial" w:hAnsi="Arial" w:cs="Arial"/>
          <w:sz w:val="20"/>
          <w:szCs w:val="22"/>
        </w:rPr>
        <w:t xml:space="preserve">uplatnění </w:t>
      </w:r>
      <w:r w:rsidR="000A32E0" w:rsidRPr="007D73E5">
        <w:rPr>
          <w:rFonts w:ascii="Arial" w:hAnsi="Arial" w:cs="Arial"/>
          <w:sz w:val="20"/>
          <w:szCs w:val="22"/>
        </w:rPr>
        <w:t>tohoto práva je zhotovitel</w:t>
      </w:r>
      <w:r w:rsidR="007C1F76" w:rsidRPr="007D73E5">
        <w:rPr>
          <w:rFonts w:ascii="Arial" w:hAnsi="Arial" w:cs="Arial"/>
          <w:sz w:val="20"/>
          <w:szCs w:val="22"/>
        </w:rPr>
        <w:t xml:space="preserve"> povinen zpracovat soupis prací (nebo jeho část) v určené cenové soustavě; </w:t>
      </w:r>
    </w:p>
    <w:p w:rsidR="00D11C9D" w:rsidRPr="007D73E5" w:rsidRDefault="007C1F76" w:rsidP="00E6569E">
      <w:pPr>
        <w:numPr>
          <w:ilvl w:val="2"/>
          <w:numId w:val="10"/>
        </w:numPr>
        <w:jc w:val="both"/>
        <w:rPr>
          <w:rFonts w:ascii="Arial" w:hAnsi="Arial" w:cs="Arial"/>
          <w:sz w:val="20"/>
          <w:szCs w:val="22"/>
        </w:rPr>
      </w:pPr>
      <w:r w:rsidRPr="007D73E5">
        <w:rPr>
          <w:rFonts w:ascii="Arial" w:hAnsi="Arial" w:cs="Arial"/>
          <w:sz w:val="20"/>
          <w:szCs w:val="22"/>
        </w:rPr>
        <w:lastRenderedPageBreak/>
        <w:t>z</w:t>
      </w:r>
      <w:r w:rsidR="00D11C9D" w:rsidRPr="007D73E5">
        <w:rPr>
          <w:rFonts w:ascii="Arial" w:hAnsi="Arial" w:cs="Arial"/>
          <w:sz w:val="20"/>
          <w:szCs w:val="22"/>
        </w:rPr>
        <w:t>hotovitel předloží čistopis projektové dokumentace pro výběr dodavatele stavby až po ods</w:t>
      </w:r>
      <w:r w:rsidR="008F7E4F" w:rsidRPr="007D73E5">
        <w:rPr>
          <w:rFonts w:ascii="Arial" w:hAnsi="Arial" w:cs="Arial"/>
          <w:sz w:val="20"/>
          <w:szCs w:val="22"/>
        </w:rPr>
        <w:t>ouhlasení ze strany objednatele</w:t>
      </w:r>
      <w:r w:rsidR="00D11C9D" w:rsidRPr="007D73E5">
        <w:rPr>
          <w:rFonts w:ascii="Arial" w:hAnsi="Arial" w:cs="Arial"/>
          <w:sz w:val="20"/>
          <w:szCs w:val="22"/>
        </w:rPr>
        <w:t>;</w:t>
      </w:r>
    </w:p>
    <w:p w:rsidR="00A5097B" w:rsidRPr="007D73E5" w:rsidRDefault="00951D96" w:rsidP="00E6569E">
      <w:pPr>
        <w:numPr>
          <w:ilvl w:val="2"/>
          <w:numId w:val="10"/>
        </w:numPr>
        <w:jc w:val="both"/>
        <w:rPr>
          <w:rFonts w:ascii="Arial" w:hAnsi="Arial" w:cs="Arial"/>
          <w:sz w:val="20"/>
          <w:szCs w:val="22"/>
        </w:rPr>
      </w:pPr>
      <w:r w:rsidRPr="007D73E5">
        <w:rPr>
          <w:rFonts w:ascii="Arial" w:hAnsi="Arial" w:cs="Arial"/>
          <w:sz w:val="20"/>
          <w:szCs w:val="22"/>
        </w:rPr>
        <w:t>v</w:t>
      </w:r>
      <w:r w:rsidR="004E39FC" w:rsidRPr="007D73E5">
        <w:rPr>
          <w:rFonts w:ascii="Arial" w:hAnsi="Arial" w:cs="Arial"/>
          <w:sz w:val="20"/>
          <w:szCs w:val="22"/>
        </w:rPr>
        <w:t> soupisu prací</w:t>
      </w:r>
      <w:r w:rsidRPr="007D73E5">
        <w:rPr>
          <w:rFonts w:ascii="Arial" w:hAnsi="Arial" w:cs="Arial"/>
          <w:sz w:val="20"/>
          <w:szCs w:val="22"/>
        </w:rPr>
        <w:t xml:space="preserve"> </w:t>
      </w:r>
      <w:r w:rsidR="004E39FC" w:rsidRPr="007D73E5">
        <w:rPr>
          <w:rFonts w:ascii="Arial" w:hAnsi="Arial" w:cs="Arial"/>
          <w:sz w:val="20"/>
          <w:szCs w:val="22"/>
        </w:rPr>
        <w:t>ani v žádné části projektové dokumentace</w:t>
      </w:r>
      <w:r w:rsidR="00A5097B" w:rsidRPr="007D73E5">
        <w:rPr>
          <w:rFonts w:ascii="Arial" w:hAnsi="Arial" w:cs="Arial"/>
          <w:sz w:val="20"/>
          <w:szCs w:val="22"/>
        </w:rPr>
        <w:t xml:space="preserve"> </w:t>
      </w:r>
      <w:r w:rsidRPr="007D73E5">
        <w:rPr>
          <w:rFonts w:ascii="Arial" w:hAnsi="Arial" w:cs="Arial"/>
          <w:sz w:val="20"/>
          <w:szCs w:val="22"/>
        </w:rPr>
        <w:t>nesmí být uvedena obchodní jména výro</w:t>
      </w:r>
      <w:r w:rsidR="003D4828" w:rsidRPr="007D73E5">
        <w:rPr>
          <w:rFonts w:ascii="Arial" w:hAnsi="Arial" w:cs="Arial"/>
          <w:sz w:val="20"/>
          <w:szCs w:val="22"/>
        </w:rPr>
        <w:t xml:space="preserve">bků nebo materiálů, která jsou </w:t>
      </w:r>
      <w:r w:rsidRPr="007D73E5">
        <w:rPr>
          <w:rFonts w:ascii="Arial" w:hAnsi="Arial" w:cs="Arial"/>
          <w:sz w:val="20"/>
          <w:szCs w:val="22"/>
        </w:rPr>
        <w:t>pro určité výrobce nebo do</w:t>
      </w:r>
      <w:r w:rsidR="0099337C" w:rsidRPr="007D73E5">
        <w:rPr>
          <w:rFonts w:ascii="Arial" w:hAnsi="Arial" w:cs="Arial"/>
          <w:sz w:val="20"/>
          <w:szCs w:val="22"/>
        </w:rPr>
        <w:t>davatele považována za příznačná</w:t>
      </w:r>
      <w:r w:rsidRPr="007D73E5">
        <w:rPr>
          <w:rFonts w:ascii="Arial" w:hAnsi="Arial" w:cs="Arial"/>
          <w:sz w:val="20"/>
          <w:szCs w:val="22"/>
        </w:rPr>
        <w:t xml:space="preserve">, popis materiálů musí být proveden </w:t>
      </w:r>
      <w:r w:rsidR="003D4828" w:rsidRPr="007D73E5">
        <w:rPr>
          <w:rFonts w:ascii="Arial" w:hAnsi="Arial" w:cs="Arial"/>
          <w:sz w:val="20"/>
          <w:szCs w:val="22"/>
        </w:rPr>
        <w:t xml:space="preserve">výlučně </w:t>
      </w:r>
      <w:r w:rsidRPr="007D73E5">
        <w:rPr>
          <w:rFonts w:ascii="Arial" w:hAnsi="Arial" w:cs="Arial"/>
          <w:sz w:val="20"/>
          <w:szCs w:val="22"/>
        </w:rPr>
        <w:t>technickými daty</w:t>
      </w:r>
      <w:r w:rsidR="00A5097B" w:rsidRPr="007D73E5">
        <w:rPr>
          <w:rFonts w:ascii="Arial" w:hAnsi="Arial" w:cs="Arial"/>
          <w:sz w:val="20"/>
          <w:szCs w:val="22"/>
        </w:rPr>
        <w:t xml:space="preserve"> a</w:t>
      </w:r>
      <w:r w:rsidR="00B26A40" w:rsidRPr="007D73E5">
        <w:rPr>
          <w:rFonts w:ascii="Arial" w:hAnsi="Arial" w:cs="Arial"/>
          <w:sz w:val="20"/>
          <w:szCs w:val="22"/>
        </w:rPr>
        <w:t xml:space="preserve"> </w:t>
      </w:r>
      <w:r w:rsidR="00A5097B" w:rsidRPr="007D73E5">
        <w:rPr>
          <w:rFonts w:ascii="Arial" w:hAnsi="Arial" w:cs="Arial"/>
          <w:sz w:val="20"/>
          <w:szCs w:val="22"/>
        </w:rPr>
        <w:t>standardy (včetně estetických)</w:t>
      </w:r>
      <w:r w:rsidR="00A15819" w:rsidRPr="007D73E5">
        <w:rPr>
          <w:rFonts w:ascii="Arial" w:hAnsi="Arial" w:cs="Arial"/>
          <w:sz w:val="20"/>
          <w:szCs w:val="22"/>
        </w:rPr>
        <w:t>;</w:t>
      </w:r>
    </w:p>
    <w:p w:rsidR="00951D96" w:rsidRPr="007D73E5" w:rsidRDefault="003D4828" w:rsidP="00E6569E">
      <w:pPr>
        <w:numPr>
          <w:ilvl w:val="2"/>
          <w:numId w:val="10"/>
        </w:numPr>
        <w:jc w:val="both"/>
        <w:rPr>
          <w:rFonts w:ascii="Arial" w:hAnsi="Arial" w:cs="Arial"/>
          <w:sz w:val="20"/>
          <w:szCs w:val="22"/>
        </w:rPr>
      </w:pPr>
      <w:r w:rsidRPr="007D73E5">
        <w:rPr>
          <w:rFonts w:ascii="Arial" w:hAnsi="Arial" w:cs="Arial"/>
          <w:sz w:val="20"/>
          <w:szCs w:val="22"/>
        </w:rPr>
        <w:t xml:space="preserve">oceněný </w:t>
      </w:r>
      <w:r w:rsidR="004E39FC" w:rsidRPr="007D73E5">
        <w:rPr>
          <w:rFonts w:ascii="Arial" w:hAnsi="Arial" w:cs="Arial"/>
          <w:sz w:val="20"/>
          <w:szCs w:val="22"/>
        </w:rPr>
        <w:t>soupis prací</w:t>
      </w:r>
      <w:r w:rsidRPr="007D73E5">
        <w:rPr>
          <w:rFonts w:ascii="Arial" w:hAnsi="Arial" w:cs="Arial"/>
          <w:sz w:val="20"/>
          <w:szCs w:val="22"/>
        </w:rPr>
        <w:t xml:space="preserve"> </w:t>
      </w:r>
      <w:r w:rsidR="00951D96" w:rsidRPr="007D73E5">
        <w:rPr>
          <w:rFonts w:ascii="Arial" w:hAnsi="Arial" w:cs="Arial"/>
          <w:sz w:val="20"/>
          <w:szCs w:val="22"/>
        </w:rPr>
        <w:t>bude doložen v pare č. 1.</w:t>
      </w:r>
      <w:r w:rsidR="000A75A2" w:rsidRPr="007D73E5">
        <w:rPr>
          <w:rFonts w:ascii="Arial" w:hAnsi="Arial" w:cs="Arial"/>
          <w:sz w:val="20"/>
          <w:szCs w:val="22"/>
        </w:rPr>
        <w:t xml:space="preserve"> a 2</w:t>
      </w:r>
      <w:r w:rsidR="00951D96" w:rsidRPr="007D73E5">
        <w:rPr>
          <w:rFonts w:ascii="Arial" w:hAnsi="Arial" w:cs="Arial"/>
          <w:sz w:val="20"/>
          <w:szCs w:val="22"/>
        </w:rPr>
        <w:t xml:space="preserve"> projektové dokument</w:t>
      </w:r>
      <w:r w:rsidR="00A15819" w:rsidRPr="007D73E5">
        <w:rPr>
          <w:rFonts w:ascii="Arial" w:hAnsi="Arial" w:cs="Arial"/>
          <w:sz w:val="20"/>
          <w:szCs w:val="22"/>
        </w:rPr>
        <w:t>ace;</w:t>
      </w:r>
    </w:p>
    <w:p w:rsidR="00951D96" w:rsidRPr="007D73E5" w:rsidRDefault="004E39FC" w:rsidP="00E6569E">
      <w:pPr>
        <w:numPr>
          <w:ilvl w:val="2"/>
          <w:numId w:val="10"/>
        </w:numPr>
        <w:jc w:val="both"/>
        <w:rPr>
          <w:rFonts w:ascii="Arial" w:hAnsi="Arial" w:cs="Arial"/>
          <w:sz w:val="20"/>
          <w:szCs w:val="22"/>
        </w:rPr>
      </w:pPr>
      <w:r w:rsidRPr="007D73E5">
        <w:rPr>
          <w:rFonts w:ascii="Arial" w:hAnsi="Arial" w:cs="Arial"/>
          <w:sz w:val="20"/>
          <w:szCs w:val="22"/>
        </w:rPr>
        <w:t>v</w:t>
      </w:r>
      <w:r w:rsidR="00951D96" w:rsidRPr="007D73E5">
        <w:rPr>
          <w:rFonts w:ascii="Arial" w:hAnsi="Arial" w:cs="Arial"/>
          <w:sz w:val="20"/>
          <w:szCs w:val="22"/>
        </w:rPr>
        <w:t xml:space="preserve"> případě požadavku bude předložen </w:t>
      </w:r>
      <w:r w:rsidRPr="007D73E5">
        <w:rPr>
          <w:rFonts w:ascii="Arial" w:hAnsi="Arial" w:cs="Arial"/>
          <w:sz w:val="20"/>
          <w:szCs w:val="22"/>
        </w:rPr>
        <w:t>soupis prací</w:t>
      </w:r>
      <w:r w:rsidR="00951D96" w:rsidRPr="007D73E5">
        <w:rPr>
          <w:rFonts w:ascii="Arial" w:hAnsi="Arial" w:cs="Arial"/>
          <w:sz w:val="20"/>
          <w:szCs w:val="22"/>
        </w:rPr>
        <w:t xml:space="preserve"> ke konzultaci</w:t>
      </w:r>
      <w:r w:rsidR="000A75A2" w:rsidRPr="007D73E5">
        <w:rPr>
          <w:rFonts w:ascii="Arial" w:hAnsi="Arial" w:cs="Arial"/>
          <w:sz w:val="20"/>
          <w:szCs w:val="22"/>
        </w:rPr>
        <w:t>, a to v takovém termínu, aby případné připomínky mohly být zapracovány do čistopisu předané dokumentace pro výběr dodavatele stavby a realizaci stavby</w:t>
      </w:r>
      <w:r w:rsidR="00A15819" w:rsidRPr="007D73E5">
        <w:rPr>
          <w:rFonts w:ascii="Arial" w:hAnsi="Arial" w:cs="Arial"/>
          <w:sz w:val="20"/>
          <w:szCs w:val="22"/>
        </w:rPr>
        <w:t>;</w:t>
      </w:r>
    </w:p>
    <w:p w:rsidR="00951D96" w:rsidRPr="007D73E5" w:rsidRDefault="00951D96" w:rsidP="00E6569E">
      <w:pPr>
        <w:numPr>
          <w:ilvl w:val="2"/>
          <w:numId w:val="10"/>
        </w:numPr>
        <w:jc w:val="both"/>
        <w:rPr>
          <w:rFonts w:ascii="Arial" w:hAnsi="Arial" w:cs="Arial"/>
          <w:sz w:val="20"/>
          <w:szCs w:val="22"/>
        </w:rPr>
      </w:pPr>
      <w:r w:rsidRPr="007D73E5">
        <w:rPr>
          <w:rFonts w:ascii="Arial" w:hAnsi="Arial" w:cs="Arial"/>
          <w:sz w:val="20"/>
          <w:szCs w:val="22"/>
        </w:rPr>
        <w:t xml:space="preserve">vypracování souhrnného rozpočtu stavebních nákladů akce v členění na jednotlivé stavební objekty a </w:t>
      </w:r>
      <w:r w:rsidR="0099337C" w:rsidRPr="007D73E5">
        <w:rPr>
          <w:rFonts w:ascii="Arial" w:hAnsi="Arial" w:cs="Arial"/>
          <w:sz w:val="20"/>
          <w:szCs w:val="22"/>
        </w:rPr>
        <w:t>provozní soubory a celkovou cen</w:t>
      </w:r>
      <w:r w:rsidR="00A15819" w:rsidRPr="007D73E5">
        <w:rPr>
          <w:rFonts w:ascii="Arial" w:hAnsi="Arial" w:cs="Arial"/>
          <w:sz w:val="20"/>
          <w:szCs w:val="22"/>
        </w:rPr>
        <w:t>u s DPH a bez DPH;</w:t>
      </w:r>
    </w:p>
    <w:p w:rsidR="000A75A2" w:rsidRPr="007D73E5" w:rsidRDefault="000A75A2" w:rsidP="00E6569E">
      <w:pPr>
        <w:numPr>
          <w:ilvl w:val="2"/>
          <w:numId w:val="10"/>
        </w:numPr>
        <w:jc w:val="both"/>
        <w:rPr>
          <w:rFonts w:ascii="Arial" w:hAnsi="Arial" w:cs="Arial"/>
          <w:sz w:val="20"/>
          <w:szCs w:val="22"/>
        </w:rPr>
      </w:pPr>
      <w:r w:rsidRPr="007D73E5">
        <w:rPr>
          <w:rFonts w:ascii="Arial" w:hAnsi="Arial" w:cs="Arial"/>
          <w:sz w:val="20"/>
          <w:szCs w:val="22"/>
        </w:rPr>
        <w:t>soupisy prací jednotlivých stavebních, inženýrských objektů a provozních souborů budou rozděleny dle sazby daně z přidané hodnoty dle předpisů ČR platných a účinných v době předání projektové dokumentace. Za správné stanovení sazby daně z přidané hodnoty nese odpovědnost zhotovitel;</w:t>
      </w:r>
    </w:p>
    <w:p w:rsidR="00951D96" w:rsidRPr="007D73E5" w:rsidRDefault="00951D96" w:rsidP="00E6569E">
      <w:pPr>
        <w:numPr>
          <w:ilvl w:val="2"/>
          <w:numId w:val="10"/>
        </w:numPr>
        <w:jc w:val="both"/>
        <w:rPr>
          <w:rFonts w:ascii="Arial" w:hAnsi="Arial" w:cs="Arial"/>
          <w:sz w:val="20"/>
          <w:szCs w:val="22"/>
        </w:rPr>
      </w:pPr>
      <w:r w:rsidRPr="007D73E5">
        <w:rPr>
          <w:rFonts w:ascii="Arial" w:hAnsi="Arial" w:cs="Arial"/>
          <w:sz w:val="20"/>
          <w:szCs w:val="22"/>
        </w:rPr>
        <w:t>projektová dokumentace musí obsah</w:t>
      </w:r>
      <w:r w:rsidR="003C13D0" w:rsidRPr="007D73E5">
        <w:rPr>
          <w:rFonts w:ascii="Arial" w:hAnsi="Arial" w:cs="Arial"/>
          <w:sz w:val="20"/>
          <w:szCs w:val="22"/>
        </w:rPr>
        <w:t xml:space="preserve">ovat technické podmínky dle </w:t>
      </w:r>
      <w:r w:rsidRPr="007D73E5">
        <w:rPr>
          <w:rFonts w:ascii="Arial" w:hAnsi="Arial" w:cs="Arial"/>
          <w:sz w:val="20"/>
          <w:szCs w:val="22"/>
        </w:rPr>
        <w:t>zákona č. 13</w:t>
      </w:r>
      <w:r w:rsidR="00CA15B3">
        <w:rPr>
          <w:rFonts w:ascii="Arial" w:hAnsi="Arial" w:cs="Arial"/>
          <w:sz w:val="20"/>
          <w:szCs w:val="22"/>
        </w:rPr>
        <w:t>4</w:t>
      </w:r>
      <w:r w:rsidRPr="007D73E5">
        <w:rPr>
          <w:rFonts w:ascii="Arial" w:hAnsi="Arial" w:cs="Arial"/>
          <w:sz w:val="20"/>
          <w:szCs w:val="22"/>
        </w:rPr>
        <w:t>/20</w:t>
      </w:r>
      <w:r w:rsidR="00CA15B3">
        <w:rPr>
          <w:rFonts w:ascii="Arial" w:hAnsi="Arial" w:cs="Arial"/>
          <w:sz w:val="20"/>
          <w:szCs w:val="22"/>
        </w:rPr>
        <w:t>1</w:t>
      </w:r>
      <w:r w:rsidRPr="007D73E5">
        <w:rPr>
          <w:rFonts w:ascii="Arial" w:hAnsi="Arial" w:cs="Arial"/>
          <w:sz w:val="20"/>
          <w:szCs w:val="22"/>
        </w:rPr>
        <w:t>6 Sb.</w:t>
      </w:r>
      <w:r w:rsidR="0099337C" w:rsidRPr="007D73E5">
        <w:rPr>
          <w:rFonts w:ascii="Arial" w:hAnsi="Arial" w:cs="Arial"/>
          <w:sz w:val="20"/>
          <w:szCs w:val="22"/>
        </w:rPr>
        <w:t>,</w:t>
      </w:r>
      <w:r w:rsidRPr="007D73E5">
        <w:rPr>
          <w:rFonts w:ascii="Arial" w:hAnsi="Arial" w:cs="Arial"/>
          <w:sz w:val="20"/>
          <w:szCs w:val="22"/>
        </w:rPr>
        <w:t xml:space="preserve"> pro stavební práce a s t</w:t>
      </w:r>
      <w:r w:rsidR="00A15819" w:rsidRPr="007D73E5">
        <w:rPr>
          <w:rFonts w:ascii="Arial" w:hAnsi="Arial" w:cs="Arial"/>
          <w:sz w:val="20"/>
          <w:szCs w:val="22"/>
        </w:rPr>
        <w:t>ím související dodávky a služby;</w:t>
      </w:r>
    </w:p>
    <w:p w:rsidR="00951D96" w:rsidRPr="007D73E5" w:rsidRDefault="00951D96" w:rsidP="00E6569E">
      <w:pPr>
        <w:numPr>
          <w:ilvl w:val="2"/>
          <w:numId w:val="10"/>
        </w:numPr>
        <w:jc w:val="both"/>
        <w:rPr>
          <w:rFonts w:ascii="Arial" w:hAnsi="Arial" w:cs="Arial"/>
          <w:sz w:val="20"/>
          <w:szCs w:val="22"/>
        </w:rPr>
      </w:pPr>
      <w:r w:rsidRPr="007D73E5">
        <w:rPr>
          <w:rFonts w:ascii="Arial" w:hAnsi="Arial" w:cs="Arial"/>
          <w:sz w:val="20"/>
          <w:szCs w:val="22"/>
        </w:rPr>
        <w:t>zhotovitel předloží objednateli koordinační výkresy stavby</w:t>
      </w:r>
      <w:r w:rsidR="00862CE0" w:rsidRPr="007D73E5">
        <w:rPr>
          <w:rFonts w:ascii="Arial" w:hAnsi="Arial" w:cs="Arial"/>
          <w:sz w:val="20"/>
          <w:szCs w:val="22"/>
        </w:rPr>
        <w:t>,</w:t>
      </w:r>
      <w:r w:rsidRPr="007D73E5">
        <w:rPr>
          <w:rFonts w:ascii="Arial" w:hAnsi="Arial" w:cs="Arial"/>
          <w:sz w:val="20"/>
          <w:szCs w:val="22"/>
        </w:rPr>
        <w:t xml:space="preserve"> které budou obsahovat soutisk všech profesí a řemesel s jednoznačným grafickým rozčleněním znázornění jednotlivých profesí a řemesel. Koordinační výkres bude zpracován na každé půdorysné podlaží </w:t>
      </w:r>
      <w:r w:rsidR="00A5097B" w:rsidRPr="007D73E5">
        <w:rPr>
          <w:rFonts w:ascii="Arial" w:hAnsi="Arial" w:cs="Arial"/>
          <w:sz w:val="20"/>
          <w:szCs w:val="22"/>
        </w:rPr>
        <w:t>(a to v půdorysech podlah i stropů a v </w:t>
      </w:r>
      <w:proofErr w:type="spellStart"/>
      <w:r w:rsidR="00A5097B" w:rsidRPr="007D73E5">
        <w:rPr>
          <w:rFonts w:ascii="Arial" w:hAnsi="Arial" w:cs="Arial"/>
          <w:sz w:val="20"/>
          <w:szCs w:val="22"/>
        </w:rPr>
        <w:t>řezopohledech</w:t>
      </w:r>
      <w:proofErr w:type="spellEnd"/>
      <w:r w:rsidR="00A5097B" w:rsidRPr="007D73E5">
        <w:rPr>
          <w:rFonts w:ascii="Arial" w:hAnsi="Arial" w:cs="Arial"/>
          <w:sz w:val="20"/>
          <w:szCs w:val="22"/>
        </w:rPr>
        <w:t xml:space="preserve"> na všechny stěny) </w:t>
      </w:r>
      <w:r w:rsidRPr="007D73E5">
        <w:rPr>
          <w:rFonts w:ascii="Arial" w:hAnsi="Arial" w:cs="Arial"/>
          <w:sz w:val="20"/>
          <w:szCs w:val="22"/>
        </w:rPr>
        <w:t>a zpracován v měřítku mi</w:t>
      </w:r>
      <w:r w:rsidR="00A5097B" w:rsidRPr="007D73E5">
        <w:rPr>
          <w:rFonts w:ascii="Arial" w:hAnsi="Arial" w:cs="Arial"/>
          <w:sz w:val="20"/>
          <w:szCs w:val="22"/>
        </w:rPr>
        <w:t>n</w:t>
      </w:r>
      <w:r w:rsidRPr="007D73E5">
        <w:rPr>
          <w:rFonts w:ascii="Arial" w:hAnsi="Arial" w:cs="Arial"/>
          <w:sz w:val="20"/>
          <w:szCs w:val="22"/>
        </w:rPr>
        <w:t xml:space="preserve"> 1:200. Koordinační výkresy budou předloženy investorovi na kontrolním dnu nejpoz</w:t>
      </w:r>
      <w:r w:rsidR="00A15819" w:rsidRPr="007D73E5">
        <w:rPr>
          <w:rFonts w:ascii="Arial" w:hAnsi="Arial" w:cs="Arial"/>
          <w:sz w:val="20"/>
          <w:szCs w:val="22"/>
        </w:rPr>
        <w:t>ději 14 dní před ukončením díla;</w:t>
      </w:r>
    </w:p>
    <w:p w:rsidR="000B2727" w:rsidRPr="007D73E5" w:rsidRDefault="000B2727" w:rsidP="00E6569E">
      <w:pPr>
        <w:numPr>
          <w:ilvl w:val="2"/>
          <w:numId w:val="10"/>
        </w:numPr>
        <w:jc w:val="both"/>
        <w:rPr>
          <w:rFonts w:ascii="Arial" w:hAnsi="Arial" w:cs="Arial"/>
          <w:sz w:val="20"/>
          <w:szCs w:val="22"/>
        </w:rPr>
      </w:pPr>
      <w:r w:rsidRPr="007D73E5">
        <w:rPr>
          <w:rFonts w:ascii="Arial" w:hAnsi="Arial" w:cs="Arial"/>
          <w:sz w:val="20"/>
          <w:szCs w:val="22"/>
        </w:rPr>
        <w:t>projektová dokumentace bude obsahovat písemné a grafické informace potřebné k jednoznačnému provedení díla, včetně potřebných výkresů tvarů a výztuže železobetonových konstrukcí, jednoznačně graficky definující tvar, polohu, průřez</w:t>
      </w:r>
      <w:r w:rsidR="00494824" w:rsidRPr="007D73E5">
        <w:rPr>
          <w:rFonts w:ascii="Arial" w:hAnsi="Arial" w:cs="Arial"/>
          <w:sz w:val="20"/>
          <w:szCs w:val="22"/>
        </w:rPr>
        <w:t xml:space="preserve"> výztuže (a prvků), které jsou </w:t>
      </w:r>
      <w:r w:rsidRPr="007D73E5">
        <w:rPr>
          <w:rFonts w:ascii="Arial" w:hAnsi="Arial" w:cs="Arial"/>
          <w:sz w:val="20"/>
          <w:szCs w:val="22"/>
        </w:rPr>
        <w:t>současně vykázány v tabulce výztuže; výkresy budou řešit každý jednotlivý detail konstrukce;</w:t>
      </w:r>
    </w:p>
    <w:p w:rsidR="00494824" w:rsidRPr="007D73E5" w:rsidRDefault="00494824" w:rsidP="00E6569E">
      <w:pPr>
        <w:numPr>
          <w:ilvl w:val="2"/>
          <w:numId w:val="10"/>
        </w:numPr>
        <w:jc w:val="both"/>
        <w:rPr>
          <w:rFonts w:ascii="Arial" w:hAnsi="Arial" w:cs="Arial"/>
          <w:sz w:val="20"/>
          <w:szCs w:val="22"/>
        </w:rPr>
      </w:pPr>
      <w:r w:rsidRPr="007D73E5">
        <w:rPr>
          <w:rFonts w:ascii="Arial" w:hAnsi="Arial" w:cs="Arial"/>
          <w:sz w:val="20"/>
          <w:szCs w:val="22"/>
        </w:rPr>
        <w:t>výkon funkce koordinátora bezpečnosti a ochrany zdraví při práci na staveništi v rozsahu § 14 zákona č. 309/2006 Sb., a nařízení vlády č. 591/2006 Sb., ve fázi přípravy stavby;</w:t>
      </w:r>
    </w:p>
    <w:p w:rsidR="00951D96" w:rsidRPr="007D73E5" w:rsidRDefault="00951D96" w:rsidP="00E6569E">
      <w:pPr>
        <w:numPr>
          <w:ilvl w:val="2"/>
          <w:numId w:val="10"/>
        </w:numPr>
        <w:jc w:val="both"/>
        <w:rPr>
          <w:rFonts w:ascii="Arial" w:hAnsi="Arial" w:cs="Arial"/>
          <w:sz w:val="20"/>
        </w:rPr>
      </w:pPr>
      <w:r w:rsidRPr="007D73E5">
        <w:rPr>
          <w:rFonts w:ascii="Arial" w:hAnsi="Arial" w:cs="Arial"/>
          <w:sz w:val="20"/>
        </w:rPr>
        <w:t>písemné odso</w:t>
      </w:r>
      <w:r w:rsidR="00A15819" w:rsidRPr="007D73E5">
        <w:rPr>
          <w:rFonts w:ascii="Arial" w:hAnsi="Arial" w:cs="Arial"/>
          <w:sz w:val="20"/>
        </w:rPr>
        <w:t xml:space="preserve">uhlasení projektové dokumentace </w:t>
      </w:r>
      <w:r w:rsidRPr="007D73E5">
        <w:rPr>
          <w:rFonts w:ascii="Arial" w:hAnsi="Arial" w:cs="Arial"/>
          <w:sz w:val="20"/>
        </w:rPr>
        <w:t>s</w:t>
      </w:r>
      <w:r w:rsidR="00702F0F">
        <w:rPr>
          <w:rFonts w:ascii="Arial" w:hAnsi="Arial" w:cs="Arial"/>
          <w:sz w:val="20"/>
        </w:rPr>
        <w:t> PhDr. Ludmil</w:t>
      </w:r>
      <w:r w:rsidR="00EC50FA">
        <w:rPr>
          <w:rFonts w:ascii="Arial" w:hAnsi="Arial" w:cs="Arial"/>
          <w:sz w:val="20"/>
        </w:rPr>
        <w:t>ou Hanákovou,</w:t>
      </w:r>
    </w:p>
    <w:p w:rsidR="00951D96" w:rsidRPr="007D73E5" w:rsidRDefault="00951D96" w:rsidP="00E6569E">
      <w:pPr>
        <w:numPr>
          <w:ilvl w:val="2"/>
          <w:numId w:val="10"/>
        </w:numPr>
        <w:jc w:val="both"/>
        <w:rPr>
          <w:rFonts w:ascii="Arial" w:hAnsi="Arial" w:cs="Arial"/>
          <w:sz w:val="20"/>
          <w:szCs w:val="22"/>
        </w:rPr>
      </w:pPr>
      <w:r w:rsidRPr="007D73E5">
        <w:rPr>
          <w:rFonts w:ascii="Arial" w:hAnsi="Arial" w:cs="Arial"/>
          <w:sz w:val="20"/>
        </w:rPr>
        <w:t xml:space="preserve">koordinace postupu zpracování projektové dokumentace stavby s </w:t>
      </w:r>
      <w:r w:rsidRPr="007D73E5">
        <w:rPr>
          <w:rFonts w:ascii="Arial" w:hAnsi="Arial" w:cs="Arial"/>
          <w:sz w:val="20"/>
          <w:szCs w:val="22"/>
        </w:rPr>
        <w:t>projektem interiéru a zapracování všech požadavk</w:t>
      </w:r>
      <w:r w:rsidR="00A5097B" w:rsidRPr="007D73E5">
        <w:rPr>
          <w:rFonts w:ascii="Arial" w:hAnsi="Arial" w:cs="Arial"/>
          <w:sz w:val="20"/>
          <w:szCs w:val="22"/>
        </w:rPr>
        <w:t xml:space="preserve">ů </w:t>
      </w:r>
      <w:r w:rsidR="00B26A40" w:rsidRPr="007D73E5">
        <w:rPr>
          <w:rFonts w:ascii="Arial" w:hAnsi="Arial" w:cs="Arial"/>
          <w:sz w:val="20"/>
          <w:szCs w:val="22"/>
        </w:rPr>
        <w:t>projektu interiéru</w:t>
      </w:r>
      <w:r w:rsidR="00A15819" w:rsidRPr="007D73E5">
        <w:rPr>
          <w:rFonts w:ascii="Arial" w:hAnsi="Arial" w:cs="Arial"/>
          <w:sz w:val="20"/>
          <w:szCs w:val="22"/>
        </w:rPr>
        <w:t>;</w:t>
      </w:r>
    </w:p>
    <w:p w:rsidR="0024378C" w:rsidRPr="007D73E5" w:rsidRDefault="0024378C" w:rsidP="00E6569E">
      <w:pPr>
        <w:numPr>
          <w:ilvl w:val="2"/>
          <w:numId w:val="10"/>
        </w:numPr>
        <w:jc w:val="both"/>
        <w:rPr>
          <w:rFonts w:ascii="Arial" w:hAnsi="Arial" w:cs="Arial"/>
          <w:sz w:val="20"/>
          <w:szCs w:val="22"/>
        </w:rPr>
      </w:pPr>
      <w:r w:rsidRPr="007D73E5">
        <w:rPr>
          <w:rFonts w:ascii="Arial" w:hAnsi="Arial" w:cs="Arial"/>
          <w:sz w:val="20"/>
          <w:szCs w:val="22"/>
        </w:rPr>
        <w:t xml:space="preserve">zpracování všech potřebných průzkumů, </w:t>
      </w:r>
      <w:r w:rsidR="004E0F7D" w:rsidRPr="007D73E5">
        <w:rPr>
          <w:rFonts w:ascii="Arial" w:hAnsi="Arial" w:cs="Arial"/>
          <w:sz w:val="20"/>
          <w:szCs w:val="22"/>
        </w:rPr>
        <w:t xml:space="preserve">diagnostiky, </w:t>
      </w:r>
      <w:r w:rsidRPr="007D73E5">
        <w:rPr>
          <w:rFonts w:ascii="Arial" w:hAnsi="Arial" w:cs="Arial"/>
          <w:sz w:val="20"/>
          <w:szCs w:val="22"/>
        </w:rPr>
        <w:t>zkoušek</w:t>
      </w:r>
      <w:r w:rsidR="00A2407B" w:rsidRPr="007D73E5">
        <w:rPr>
          <w:rFonts w:ascii="Arial" w:hAnsi="Arial" w:cs="Arial"/>
          <w:sz w:val="20"/>
          <w:szCs w:val="22"/>
        </w:rPr>
        <w:t xml:space="preserve"> a </w:t>
      </w:r>
      <w:r w:rsidRPr="007D73E5">
        <w:rPr>
          <w:rFonts w:ascii="Arial" w:hAnsi="Arial" w:cs="Arial"/>
          <w:sz w:val="20"/>
          <w:szCs w:val="22"/>
        </w:rPr>
        <w:t xml:space="preserve">měření potřebných pro zpracování projektové dokumentace pro </w:t>
      </w:r>
      <w:r w:rsidR="00342DED" w:rsidRPr="007D73E5">
        <w:rPr>
          <w:rFonts w:ascii="Arial" w:hAnsi="Arial" w:cs="Arial"/>
          <w:sz w:val="20"/>
          <w:szCs w:val="22"/>
        </w:rPr>
        <w:t>výběr dodavatele</w:t>
      </w:r>
      <w:r w:rsidR="004E0F7D" w:rsidRPr="007D73E5">
        <w:rPr>
          <w:rFonts w:ascii="Arial" w:hAnsi="Arial" w:cs="Arial"/>
          <w:sz w:val="20"/>
          <w:szCs w:val="22"/>
        </w:rPr>
        <w:t xml:space="preserve"> (např. vlhkost, koroze, soli, přídržnost povrchů, přítomnost </w:t>
      </w:r>
      <w:r w:rsidR="0025114E" w:rsidRPr="007D73E5">
        <w:rPr>
          <w:rFonts w:ascii="Arial" w:hAnsi="Arial" w:cs="Arial"/>
          <w:sz w:val="20"/>
          <w:szCs w:val="22"/>
        </w:rPr>
        <w:t xml:space="preserve">výztuže, kvalita betonu apod.); </w:t>
      </w:r>
      <w:r w:rsidR="004E0F7D" w:rsidRPr="007D73E5">
        <w:rPr>
          <w:rFonts w:ascii="Arial" w:hAnsi="Arial" w:cs="Arial"/>
          <w:sz w:val="20"/>
          <w:szCs w:val="22"/>
        </w:rPr>
        <w:t>průzkumy budou provedeny v dostatečně reprezentativním rozsahu pro posouzení celého objektu</w:t>
      </w:r>
      <w:r w:rsidR="00A15819" w:rsidRPr="007D73E5">
        <w:rPr>
          <w:rFonts w:ascii="Arial" w:hAnsi="Arial" w:cs="Arial"/>
          <w:sz w:val="20"/>
          <w:szCs w:val="22"/>
        </w:rPr>
        <w:t>;</w:t>
      </w:r>
    </w:p>
    <w:p w:rsidR="00731CB0" w:rsidRPr="007D73E5" w:rsidRDefault="00731CB0" w:rsidP="00E6569E">
      <w:pPr>
        <w:numPr>
          <w:ilvl w:val="2"/>
          <w:numId w:val="10"/>
        </w:numPr>
        <w:jc w:val="both"/>
        <w:rPr>
          <w:rFonts w:ascii="Arial" w:hAnsi="Arial" w:cs="Arial"/>
          <w:sz w:val="20"/>
          <w:szCs w:val="20"/>
        </w:rPr>
      </w:pPr>
      <w:r w:rsidRPr="007D73E5">
        <w:rPr>
          <w:rFonts w:ascii="Arial" w:hAnsi="Arial" w:cs="Arial"/>
          <w:sz w:val="20"/>
          <w:szCs w:val="20"/>
        </w:rPr>
        <w:t>projekty zabezpečovacích systémů budou kompletovány a předány v samostatné části dokumentace</w:t>
      </w:r>
      <w:r w:rsidR="006E14BC" w:rsidRPr="007D73E5">
        <w:rPr>
          <w:rFonts w:ascii="Arial" w:hAnsi="Arial" w:cs="Arial"/>
          <w:sz w:val="20"/>
          <w:szCs w:val="20"/>
        </w:rPr>
        <w:t xml:space="preserve"> (řešení musí být koordinováno s ostatními částmi projektové dokumentace) </w:t>
      </w:r>
      <w:r w:rsidRPr="007D73E5">
        <w:rPr>
          <w:rFonts w:ascii="Arial" w:hAnsi="Arial" w:cs="Arial"/>
          <w:sz w:val="20"/>
          <w:szCs w:val="20"/>
        </w:rPr>
        <w:t>dle pokynů objednatel</w:t>
      </w:r>
      <w:r w:rsidR="00A549A9" w:rsidRPr="007D73E5">
        <w:rPr>
          <w:rFonts w:ascii="Arial" w:hAnsi="Arial" w:cs="Arial"/>
          <w:sz w:val="20"/>
          <w:szCs w:val="20"/>
        </w:rPr>
        <w:t>e.</w:t>
      </w:r>
    </w:p>
    <w:p w:rsidR="00731CB0" w:rsidRPr="007D73E5" w:rsidRDefault="00A13D36" w:rsidP="00E6569E">
      <w:pPr>
        <w:numPr>
          <w:ilvl w:val="2"/>
          <w:numId w:val="10"/>
        </w:numPr>
        <w:jc w:val="both"/>
        <w:rPr>
          <w:rFonts w:ascii="Arial" w:hAnsi="Arial" w:cs="Arial"/>
          <w:sz w:val="20"/>
          <w:szCs w:val="20"/>
        </w:rPr>
      </w:pPr>
      <w:r w:rsidRPr="007D73E5">
        <w:rPr>
          <w:rFonts w:ascii="Arial" w:hAnsi="Arial" w:cs="Arial"/>
          <w:sz w:val="20"/>
          <w:szCs w:val="20"/>
        </w:rPr>
        <w:t>projektová dokumentace pro provádění stavby musí bezpodmínečně splňovat podmínky a požadavky na zadávací dokumentaci dle zákona č. 13</w:t>
      </w:r>
      <w:r w:rsidR="00836311">
        <w:rPr>
          <w:rFonts w:ascii="Arial" w:hAnsi="Arial" w:cs="Arial"/>
          <w:sz w:val="20"/>
          <w:szCs w:val="20"/>
        </w:rPr>
        <w:t>4</w:t>
      </w:r>
      <w:r w:rsidRPr="007D73E5">
        <w:rPr>
          <w:rFonts w:ascii="Arial" w:hAnsi="Arial" w:cs="Arial"/>
          <w:sz w:val="20"/>
          <w:szCs w:val="20"/>
        </w:rPr>
        <w:t>/20</w:t>
      </w:r>
      <w:r w:rsidR="00836311">
        <w:rPr>
          <w:rFonts w:ascii="Arial" w:hAnsi="Arial" w:cs="Arial"/>
          <w:sz w:val="20"/>
          <w:szCs w:val="20"/>
        </w:rPr>
        <w:t>1</w:t>
      </w:r>
      <w:r w:rsidRPr="007D73E5">
        <w:rPr>
          <w:rFonts w:ascii="Arial" w:hAnsi="Arial" w:cs="Arial"/>
          <w:sz w:val="20"/>
          <w:szCs w:val="20"/>
        </w:rPr>
        <w:t xml:space="preserve">6 Sb., o </w:t>
      </w:r>
      <w:r w:rsidR="00836311">
        <w:rPr>
          <w:rFonts w:ascii="Arial" w:hAnsi="Arial" w:cs="Arial"/>
          <w:sz w:val="20"/>
          <w:szCs w:val="20"/>
        </w:rPr>
        <w:t>zadávání veřejných zakázek</w:t>
      </w:r>
      <w:r w:rsidRPr="007D73E5">
        <w:rPr>
          <w:rFonts w:ascii="Arial" w:hAnsi="Arial" w:cs="Arial"/>
          <w:sz w:val="20"/>
          <w:szCs w:val="20"/>
        </w:rPr>
        <w:t xml:space="preserve">, </w:t>
      </w:r>
      <w:r w:rsidR="00836311">
        <w:rPr>
          <w:rFonts w:ascii="Arial" w:hAnsi="Arial" w:cs="Arial"/>
          <w:sz w:val="20"/>
          <w:szCs w:val="20"/>
        </w:rPr>
        <w:t>ve znění pozdějších předpisů</w:t>
      </w:r>
      <w:r w:rsidRPr="007D73E5">
        <w:rPr>
          <w:rFonts w:ascii="Arial" w:hAnsi="Arial" w:cs="Arial"/>
          <w:sz w:val="20"/>
          <w:szCs w:val="20"/>
        </w:rPr>
        <w:t>, a prováděcích právních předpisů k tomuto zákonu.</w:t>
      </w:r>
    </w:p>
    <w:p w:rsidR="00A13D36" w:rsidRPr="00D40B28" w:rsidRDefault="00A13D36" w:rsidP="00A13D36">
      <w:pPr>
        <w:ind w:left="1440"/>
        <w:jc w:val="both"/>
        <w:rPr>
          <w:rFonts w:ascii="Arial" w:hAnsi="Arial" w:cs="Arial"/>
          <w:sz w:val="20"/>
          <w:szCs w:val="20"/>
        </w:rPr>
      </w:pPr>
    </w:p>
    <w:p w:rsidR="00A13D36" w:rsidRDefault="00951D96" w:rsidP="00E6569E">
      <w:pPr>
        <w:numPr>
          <w:ilvl w:val="1"/>
          <w:numId w:val="10"/>
        </w:numPr>
        <w:jc w:val="both"/>
        <w:rPr>
          <w:rFonts w:ascii="Arial" w:hAnsi="Arial" w:cs="Arial"/>
          <w:b/>
          <w:sz w:val="20"/>
          <w:szCs w:val="22"/>
        </w:rPr>
      </w:pPr>
      <w:r w:rsidRPr="00D40B28">
        <w:rPr>
          <w:rFonts w:ascii="Arial" w:hAnsi="Arial" w:cs="Arial"/>
          <w:b/>
          <w:sz w:val="20"/>
          <w:szCs w:val="22"/>
        </w:rPr>
        <w:tab/>
      </w:r>
      <w:bookmarkStart w:id="9" w:name="_Ref213660481"/>
      <w:r w:rsidR="00443923" w:rsidRPr="00D40B28">
        <w:rPr>
          <w:rFonts w:ascii="Arial" w:hAnsi="Arial" w:cs="Arial"/>
          <w:b/>
          <w:sz w:val="20"/>
          <w:szCs w:val="22"/>
        </w:rPr>
        <w:t>Autorský dozor (</w:t>
      </w:r>
      <w:r w:rsidR="00C275B8" w:rsidRPr="00D40B28">
        <w:rPr>
          <w:rFonts w:ascii="Arial" w:hAnsi="Arial" w:cs="Arial"/>
          <w:b/>
          <w:sz w:val="20"/>
          <w:szCs w:val="22"/>
        </w:rPr>
        <w:t xml:space="preserve">dále jen </w:t>
      </w:r>
      <w:r w:rsidRPr="00D40B28">
        <w:rPr>
          <w:rFonts w:ascii="Arial" w:hAnsi="Arial" w:cs="Arial"/>
          <w:b/>
          <w:sz w:val="20"/>
          <w:szCs w:val="22"/>
        </w:rPr>
        <w:t>AD)</w:t>
      </w:r>
      <w:bookmarkEnd w:id="9"/>
    </w:p>
    <w:p w:rsidR="001B3BB1" w:rsidRDefault="00041D57" w:rsidP="001B3BB1">
      <w:pPr>
        <w:ind w:left="720"/>
        <w:jc w:val="both"/>
        <w:rPr>
          <w:rFonts w:ascii="Arial" w:hAnsi="Arial" w:cs="Arial"/>
          <w:b/>
          <w:sz w:val="20"/>
          <w:szCs w:val="22"/>
        </w:rPr>
      </w:pPr>
      <w:r>
        <w:rPr>
          <w:rFonts w:ascii="Arial" w:hAnsi="Arial" w:cs="Arial"/>
          <w:b/>
          <w:sz w:val="20"/>
          <w:szCs w:val="22"/>
        </w:rPr>
        <w:t xml:space="preserve">          </w:t>
      </w:r>
      <w:r w:rsidR="001B3BB1">
        <w:rPr>
          <w:rFonts w:ascii="Arial" w:hAnsi="Arial" w:cs="Arial"/>
          <w:b/>
          <w:sz w:val="20"/>
          <w:szCs w:val="22"/>
        </w:rPr>
        <w:t>V </w:t>
      </w:r>
      <w:r w:rsidR="006524B3">
        <w:rPr>
          <w:rFonts w:ascii="Arial" w:hAnsi="Arial" w:cs="Arial"/>
          <w:b/>
          <w:sz w:val="20"/>
          <w:szCs w:val="22"/>
        </w:rPr>
        <w:t>průběhu</w:t>
      </w:r>
      <w:r w:rsidR="001B3BB1">
        <w:rPr>
          <w:rFonts w:ascii="Arial" w:hAnsi="Arial" w:cs="Arial"/>
          <w:b/>
          <w:sz w:val="20"/>
          <w:szCs w:val="22"/>
        </w:rPr>
        <w:t xml:space="preserve"> veřejné zakázky na realizaci stavby:</w:t>
      </w:r>
    </w:p>
    <w:p w:rsidR="001B3BB1" w:rsidRDefault="001B3BB1" w:rsidP="00E6569E">
      <w:pPr>
        <w:numPr>
          <w:ilvl w:val="2"/>
          <w:numId w:val="10"/>
        </w:numPr>
        <w:jc w:val="both"/>
        <w:rPr>
          <w:rFonts w:ascii="Arial" w:hAnsi="Arial" w:cs="Arial"/>
          <w:sz w:val="20"/>
          <w:szCs w:val="22"/>
        </w:rPr>
      </w:pPr>
      <w:r w:rsidRPr="00D40B28">
        <w:rPr>
          <w:rFonts w:ascii="Arial" w:hAnsi="Arial" w:cs="Arial"/>
          <w:b/>
          <w:sz w:val="20"/>
          <w:szCs w:val="22"/>
        </w:rPr>
        <w:t>zpracování odpovědí na dotazy</w:t>
      </w:r>
      <w:r w:rsidRPr="00D40B28">
        <w:rPr>
          <w:rFonts w:ascii="Arial" w:hAnsi="Arial" w:cs="Arial"/>
          <w:sz w:val="20"/>
          <w:szCs w:val="22"/>
        </w:rPr>
        <w:t xml:space="preserve"> k projektové části zadávací dokumentace v rámci vyjasňování zadávací dokumentace zájemci o veřejnou zakázku na stavební práce do 2 dnů po jejím obdržení;</w:t>
      </w:r>
    </w:p>
    <w:p w:rsidR="001B3BB1" w:rsidRPr="00D40B28" w:rsidRDefault="001B3BB1" w:rsidP="00E6569E">
      <w:pPr>
        <w:numPr>
          <w:ilvl w:val="2"/>
          <w:numId w:val="10"/>
        </w:numPr>
        <w:jc w:val="both"/>
        <w:rPr>
          <w:rFonts w:ascii="Arial" w:hAnsi="Arial" w:cs="Arial"/>
          <w:sz w:val="20"/>
          <w:szCs w:val="22"/>
        </w:rPr>
      </w:pPr>
      <w:r w:rsidRPr="00D40B28">
        <w:rPr>
          <w:rFonts w:ascii="Arial" w:hAnsi="Arial" w:cs="Arial"/>
          <w:b/>
          <w:sz w:val="20"/>
          <w:szCs w:val="22"/>
        </w:rPr>
        <w:t>účast na jednáních hodnotící komise</w:t>
      </w:r>
      <w:r w:rsidRPr="00D40B28">
        <w:rPr>
          <w:rFonts w:ascii="Arial" w:hAnsi="Arial" w:cs="Arial"/>
          <w:sz w:val="20"/>
          <w:szCs w:val="22"/>
        </w:rPr>
        <w:t xml:space="preserve"> ve funkci odborného poradce hodnotící komise, bude-li požadována;</w:t>
      </w:r>
    </w:p>
    <w:p w:rsidR="001B3BB1" w:rsidRPr="00D40B28" w:rsidRDefault="001B3BB1" w:rsidP="00E6569E">
      <w:pPr>
        <w:numPr>
          <w:ilvl w:val="2"/>
          <w:numId w:val="10"/>
        </w:numPr>
        <w:jc w:val="both"/>
        <w:rPr>
          <w:rFonts w:ascii="Arial" w:hAnsi="Arial" w:cs="Arial"/>
          <w:sz w:val="20"/>
          <w:szCs w:val="22"/>
        </w:rPr>
      </w:pPr>
      <w:r w:rsidRPr="00D40B28">
        <w:rPr>
          <w:rFonts w:ascii="Arial" w:hAnsi="Arial" w:cs="Arial"/>
          <w:sz w:val="20"/>
          <w:szCs w:val="22"/>
        </w:rPr>
        <w:t xml:space="preserve">vypracování </w:t>
      </w:r>
      <w:r w:rsidRPr="00D40B28">
        <w:rPr>
          <w:rFonts w:ascii="Arial" w:hAnsi="Arial" w:cs="Arial"/>
          <w:b/>
          <w:sz w:val="20"/>
          <w:szCs w:val="22"/>
        </w:rPr>
        <w:t>porovnání cenových nabídek</w:t>
      </w:r>
      <w:r w:rsidRPr="00D40B28">
        <w:rPr>
          <w:rFonts w:ascii="Arial" w:hAnsi="Arial" w:cs="Arial"/>
          <w:sz w:val="20"/>
          <w:szCs w:val="22"/>
        </w:rPr>
        <w:t xml:space="preserve"> jednotlivých uchazečů o veřejnou zakázku na dodávku stavby a vymezení odchylek od ceny podle projektové dokumentace, bude-li požadováno;</w:t>
      </w:r>
    </w:p>
    <w:p w:rsidR="001B3BB1" w:rsidRPr="00D40B28" w:rsidRDefault="001B3BB1" w:rsidP="00E6569E">
      <w:pPr>
        <w:numPr>
          <w:ilvl w:val="2"/>
          <w:numId w:val="10"/>
        </w:numPr>
        <w:jc w:val="both"/>
        <w:rPr>
          <w:rFonts w:ascii="Arial" w:hAnsi="Arial" w:cs="Arial"/>
          <w:sz w:val="20"/>
          <w:szCs w:val="22"/>
        </w:rPr>
      </w:pPr>
      <w:r w:rsidRPr="00D40B28">
        <w:rPr>
          <w:rFonts w:ascii="Arial" w:hAnsi="Arial" w:cs="Arial"/>
          <w:b/>
          <w:sz w:val="20"/>
          <w:szCs w:val="22"/>
        </w:rPr>
        <w:t>posouzení</w:t>
      </w:r>
      <w:r w:rsidRPr="00D40B28">
        <w:rPr>
          <w:rFonts w:ascii="Arial" w:hAnsi="Arial" w:cs="Arial"/>
          <w:sz w:val="20"/>
          <w:szCs w:val="22"/>
        </w:rPr>
        <w:t xml:space="preserve"> případných zdůvodnění </w:t>
      </w:r>
      <w:r w:rsidRPr="00D40B28">
        <w:rPr>
          <w:rFonts w:ascii="Arial" w:hAnsi="Arial" w:cs="Arial"/>
          <w:b/>
          <w:sz w:val="20"/>
          <w:szCs w:val="22"/>
        </w:rPr>
        <w:t>mimořádně nízké nabídkové ceny</w:t>
      </w:r>
      <w:r w:rsidRPr="00D40B28">
        <w:rPr>
          <w:rFonts w:ascii="Arial" w:hAnsi="Arial" w:cs="Arial"/>
          <w:sz w:val="20"/>
          <w:szCs w:val="22"/>
        </w:rPr>
        <w:t xml:space="preserve"> na dodávku stavby, bude-li požadováno;</w:t>
      </w:r>
    </w:p>
    <w:p w:rsidR="006524B3" w:rsidRDefault="006524B3" w:rsidP="006524B3">
      <w:pPr>
        <w:ind w:left="720"/>
        <w:jc w:val="both"/>
        <w:rPr>
          <w:rFonts w:ascii="Arial" w:hAnsi="Arial" w:cs="Arial"/>
          <w:sz w:val="20"/>
          <w:szCs w:val="22"/>
        </w:rPr>
      </w:pPr>
    </w:p>
    <w:p w:rsidR="001B3BB1" w:rsidRPr="00D40B28" w:rsidRDefault="006524B3" w:rsidP="00554D86">
      <w:pPr>
        <w:ind w:left="720"/>
        <w:jc w:val="both"/>
        <w:rPr>
          <w:rFonts w:ascii="Arial" w:hAnsi="Arial" w:cs="Arial"/>
          <w:b/>
          <w:sz w:val="20"/>
          <w:szCs w:val="22"/>
        </w:rPr>
      </w:pPr>
      <w:r w:rsidRPr="006524B3">
        <w:rPr>
          <w:rFonts w:ascii="Arial" w:hAnsi="Arial" w:cs="Arial"/>
          <w:b/>
          <w:sz w:val="20"/>
          <w:szCs w:val="22"/>
        </w:rPr>
        <w:lastRenderedPageBreak/>
        <w:t>V průběhu realizace akce:</w:t>
      </w:r>
    </w:p>
    <w:p w:rsidR="00951D96" w:rsidRPr="00D40B28" w:rsidRDefault="00C275B8" w:rsidP="00E6569E">
      <w:pPr>
        <w:numPr>
          <w:ilvl w:val="2"/>
          <w:numId w:val="10"/>
        </w:numPr>
        <w:jc w:val="both"/>
        <w:rPr>
          <w:rFonts w:ascii="Arial" w:hAnsi="Arial" w:cs="Arial"/>
          <w:sz w:val="20"/>
          <w:szCs w:val="22"/>
        </w:rPr>
      </w:pPr>
      <w:r w:rsidRPr="00D40B28">
        <w:rPr>
          <w:rFonts w:ascii="Arial" w:hAnsi="Arial" w:cs="Arial"/>
          <w:sz w:val="20"/>
          <w:szCs w:val="22"/>
        </w:rPr>
        <w:t>AD</w:t>
      </w:r>
      <w:r w:rsidR="00951D96" w:rsidRPr="00D40B28">
        <w:rPr>
          <w:rFonts w:ascii="Arial" w:hAnsi="Arial" w:cs="Arial"/>
          <w:sz w:val="20"/>
          <w:szCs w:val="22"/>
        </w:rPr>
        <w:t xml:space="preserve"> bude </w:t>
      </w:r>
      <w:r w:rsidR="00583DFB" w:rsidRPr="00D40B28">
        <w:rPr>
          <w:rFonts w:ascii="Arial" w:hAnsi="Arial" w:cs="Arial"/>
          <w:sz w:val="20"/>
          <w:szCs w:val="22"/>
        </w:rPr>
        <w:t xml:space="preserve">vykonáván </w:t>
      </w:r>
      <w:r w:rsidR="00BB5D4F" w:rsidRPr="00D40B28">
        <w:rPr>
          <w:rFonts w:ascii="Arial" w:hAnsi="Arial" w:cs="Arial"/>
          <w:sz w:val="20"/>
          <w:szCs w:val="22"/>
        </w:rPr>
        <w:t xml:space="preserve">v rozsahu úplné </w:t>
      </w:r>
      <w:r w:rsidR="00BB5D4F" w:rsidRPr="00D40B28">
        <w:rPr>
          <w:rFonts w:ascii="Arial" w:hAnsi="Arial" w:cs="Arial"/>
          <w:b/>
          <w:sz w:val="20"/>
          <w:szCs w:val="22"/>
        </w:rPr>
        <w:t>kvalitativní</w:t>
      </w:r>
      <w:r w:rsidR="00BB5D4F" w:rsidRPr="00D40B28">
        <w:rPr>
          <w:rFonts w:ascii="Arial" w:hAnsi="Arial" w:cs="Arial"/>
          <w:sz w:val="20"/>
          <w:szCs w:val="22"/>
        </w:rPr>
        <w:t xml:space="preserve"> kontroly souladu díla s projektovou dokumentací</w:t>
      </w:r>
      <w:r w:rsidR="00332233" w:rsidRPr="00D40B28">
        <w:rPr>
          <w:rFonts w:ascii="Arial" w:hAnsi="Arial" w:cs="Arial"/>
          <w:sz w:val="20"/>
          <w:szCs w:val="22"/>
        </w:rPr>
        <w:t xml:space="preserve"> v rozsahu cca </w:t>
      </w:r>
      <w:r w:rsidR="00E21775">
        <w:rPr>
          <w:rFonts w:ascii="Arial" w:hAnsi="Arial" w:cs="Arial"/>
          <w:sz w:val="20"/>
          <w:szCs w:val="22"/>
        </w:rPr>
        <w:t>4</w:t>
      </w:r>
      <w:r w:rsidR="00332233" w:rsidRPr="00D40B28">
        <w:rPr>
          <w:rFonts w:ascii="Arial" w:hAnsi="Arial" w:cs="Arial"/>
          <w:sz w:val="20"/>
          <w:szCs w:val="22"/>
        </w:rPr>
        <w:t xml:space="preserve"> hodin týdně</w:t>
      </w:r>
      <w:r w:rsidR="00951D96" w:rsidRPr="00D40B28">
        <w:rPr>
          <w:rFonts w:ascii="Arial" w:hAnsi="Arial" w:cs="Arial"/>
          <w:sz w:val="20"/>
          <w:szCs w:val="22"/>
        </w:rPr>
        <w:t>. A</w:t>
      </w:r>
      <w:r w:rsidRPr="00D40B28">
        <w:rPr>
          <w:rFonts w:ascii="Arial" w:hAnsi="Arial" w:cs="Arial"/>
          <w:sz w:val="20"/>
          <w:szCs w:val="22"/>
        </w:rPr>
        <w:t>D</w:t>
      </w:r>
      <w:r w:rsidR="00951D96" w:rsidRPr="00D40B28">
        <w:rPr>
          <w:rFonts w:ascii="Arial" w:hAnsi="Arial" w:cs="Arial"/>
          <w:sz w:val="20"/>
          <w:szCs w:val="22"/>
        </w:rPr>
        <w:t xml:space="preserve"> bude </w:t>
      </w:r>
      <w:r w:rsidR="00F170DA" w:rsidRPr="00D40B28">
        <w:rPr>
          <w:rFonts w:ascii="Arial" w:hAnsi="Arial" w:cs="Arial"/>
          <w:sz w:val="20"/>
          <w:szCs w:val="22"/>
        </w:rPr>
        <w:t xml:space="preserve">zahrnovat rovněž dohled projektantů jednotlivých profesí nad souladem stavby s projektem a bude </w:t>
      </w:r>
      <w:r w:rsidR="00583DFB" w:rsidRPr="00D40B28">
        <w:rPr>
          <w:rFonts w:ascii="Arial" w:hAnsi="Arial" w:cs="Arial"/>
          <w:sz w:val="20"/>
          <w:szCs w:val="22"/>
        </w:rPr>
        <w:t>zhotovitelem vykonáván se vší odbornou péčí</w:t>
      </w:r>
      <w:r w:rsidR="00951D96" w:rsidRPr="00D40B28">
        <w:rPr>
          <w:rFonts w:ascii="Arial" w:hAnsi="Arial" w:cs="Arial"/>
          <w:sz w:val="20"/>
          <w:szCs w:val="22"/>
        </w:rPr>
        <w:t xml:space="preserve">, kterou lze po něm spravedlivě požadovat. </w:t>
      </w:r>
      <w:r w:rsidR="00F170DA" w:rsidRPr="00D40B28">
        <w:rPr>
          <w:rFonts w:ascii="Arial" w:hAnsi="Arial" w:cs="Arial"/>
          <w:sz w:val="20"/>
          <w:szCs w:val="22"/>
        </w:rPr>
        <w:t xml:space="preserve">Frekvence </w:t>
      </w:r>
      <w:r w:rsidR="00A15819" w:rsidRPr="00D40B28">
        <w:rPr>
          <w:rFonts w:ascii="Arial" w:hAnsi="Arial" w:cs="Arial"/>
          <w:sz w:val="20"/>
          <w:szCs w:val="22"/>
        </w:rPr>
        <w:t xml:space="preserve">výkonu </w:t>
      </w:r>
      <w:r w:rsidRPr="00D40B28">
        <w:rPr>
          <w:rFonts w:ascii="Arial" w:hAnsi="Arial" w:cs="Arial"/>
          <w:sz w:val="20"/>
          <w:szCs w:val="22"/>
        </w:rPr>
        <w:t>AD</w:t>
      </w:r>
      <w:r w:rsidR="00F170DA" w:rsidRPr="00D40B28">
        <w:rPr>
          <w:rFonts w:ascii="Arial" w:hAnsi="Arial" w:cs="Arial"/>
          <w:sz w:val="20"/>
          <w:szCs w:val="22"/>
        </w:rPr>
        <w:t xml:space="preserve"> bude stanovena objednatelem tak, aby byl zajištěn soulad stavby s projektem. Vyšší počet vyžadovaných hodin </w:t>
      </w:r>
      <w:r w:rsidRPr="00D40B28">
        <w:rPr>
          <w:rFonts w:ascii="Arial" w:hAnsi="Arial" w:cs="Arial"/>
          <w:sz w:val="20"/>
          <w:szCs w:val="22"/>
        </w:rPr>
        <w:t>AD</w:t>
      </w:r>
      <w:r w:rsidR="00F170DA" w:rsidRPr="00D40B28">
        <w:rPr>
          <w:rFonts w:ascii="Arial" w:hAnsi="Arial" w:cs="Arial"/>
          <w:sz w:val="20"/>
          <w:szCs w:val="22"/>
        </w:rPr>
        <w:t xml:space="preserve"> nebude považován za vícepráci, neboť specifika objektu i z</w:t>
      </w:r>
      <w:r w:rsidR="00A15819" w:rsidRPr="00D40B28">
        <w:rPr>
          <w:rFonts w:ascii="Arial" w:hAnsi="Arial" w:cs="Arial"/>
          <w:sz w:val="20"/>
          <w:szCs w:val="22"/>
        </w:rPr>
        <w:t>adání jej objektivně vyžadují;</w:t>
      </w:r>
    </w:p>
    <w:p w:rsidR="00BA3DFD" w:rsidRPr="00D40B28" w:rsidRDefault="00BA3DFD" w:rsidP="00E6569E">
      <w:pPr>
        <w:numPr>
          <w:ilvl w:val="2"/>
          <w:numId w:val="10"/>
        </w:numPr>
        <w:jc w:val="both"/>
        <w:rPr>
          <w:rFonts w:ascii="Arial" w:hAnsi="Arial" w:cs="Arial"/>
          <w:sz w:val="20"/>
          <w:szCs w:val="20"/>
        </w:rPr>
      </w:pPr>
      <w:r w:rsidRPr="00D40B28">
        <w:rPr>
          <w:rFonts w:ascii="Arial" w:hAnsi="Arial" w:cs="Arial"/>
          <w:sz w:val="20"/>
          <w:szCs w:val="20"/>
        </w:rPr>
        <w:t>pravidelný dohled na stavbě dle p</w:t>
      </w:r>
      <w:r w:rsidR="00A15819" w:rsidRPr="00D40B28">
        <w:rPr>
          <w:rFonts w:ascii="Arial" w:hAnsi="Arial" w:cs="Arial"/>
          <w:sz w:val="20"/>
          <w:szCs w:val="20"/>
        </w:rPr>
        <w:t>otřeb díla a pokynů objednatele;</w:t>
      </w:r>
    </w:p>
    <w:p w:rsidR="00E56ACD" w:rsidRPr="00D40B28" w:rsidRDefault="00BA3DFD" w:rsidP="00E6569E">
      <w:pPr>
        <w:numPr>
          <w:ilvl w:val="2"/>
          <w:numId w:val="10"/>
        </w:numPr>
        <w:jc w:val="both"/>
        <w:rPr>
          <w:rFonts w:ascii="Arial" w:hAnsi="Arial" w:cs="Arial"/>
          <w:sz w:val="20"/>
          <w:szCs w:val="20"/>
        </w:rPr>
      </w:pPr>
      <w:r w:rsidRPr="00AF5BCF">
        <w:rPr>
          <w:rFonts w:ascii="Arial" w:hAnsi="Arial" w:cs="Arial"/>
          <w:sz w:val="20"/>
          <w:szCs w:val="20"/>
        </w:rPr>
        <w:t>účast na kontrolních dnech stavby, výrobních výborech a jiných souvisejících jednáních svolaný</w:t>
      </w:r>
      <w:r w:rsidR="00A15819" w:rsidRPr="00AF5BCF">
        <w:rPr>
          <w:rFonts w:ascii="Arial" w:hAnsi="Arial" w:cs="Arial"/>
          <w:sz w:val="20"/>
          <w:szCs w:val="20"/>
        </w:rPr>
        <w:t>ch investorem dle potřeb stavby;</w:t>
      </w:r>
      <w:r w:rsidRPr="00AF5BCF">
        <w:rPr>
          <w:rFonts w:ascii="Arial" w:hAnsi="Arial" w:cs="Arial"/>
          <w:sz w:val="20"/>
          <w:szCs w:val="20"/>
        </w:rPr>
        <w:t xml:space="preserve"> </w:t>
      </w:r>
      <w:r w:rsidR="00ED0D17" w:rsidRPr="00AF5BCF">
        <w:rPr>
          <w:rFonts w:ascii="Arial" w:hAnsi="Arial" w:cs="Arial"/>
          <w:sz w:val="20"/>
          <w:szCs w:val="20"/>
        </w:rPr>
        <w:t>v případě, že realiz</w:t>
      </w:r>
      <w:r w:rsidR="00ED0D17" w:rsidRPr="00C75100">
        <w:rPr>
          <w:rFonts w:ascii="Arial" w:hAnsi="Arial" w:cs="Arial"/>
          <w:sz w:val="20"/>
          <w:szCs w:val="20"/>
        </w:rPr>
        <w:t xml:space="preserve">ace akce vyžaduje </w:t>
      </w:r>
      <w:r w:rsidR="00966F90">
        <w:rPr>
          <w:rFonts w:ascii="Arial" w:hAnsi="Arial" w:cs="Arial"/>
          <w:sz w:val="20"/>
          <w:szCs w:val="20"/>
        </w:rPr>
        <w:t xml:space="preserve">upřesnění nebo úpravy týkající se architektonického, urbanistického nebo dispozičního řešení (zejména barevné řešení fasád a ostatních povrchů, materiálové řešení stavebních prvků, úpravy venkovních prostor </w:t>
      </w:r>
      <w:r w:rsidR="00724635">
        <w:rPr>
          <w:rFonts w:ascii="Arial" w:hAnsi="Arial" w:cs="Arial"/>
          <w:sz w:val="20"/>
          <w:szCs w:val="20"/>
        </w:rPr>
        <w:t>a</w:t>
      </w:r>
      <w:r w:rsidR="00966F90">
        <w:rPr>
          <w:rFonts w:ascii="Arial" w:hAnsi="Arial" w:cs="Arial"/>
          <w:sz w:val="20"/>
          <w:szCs w:val="20"/>
        </w:rPr>
        <w:t>pod.)</w:t>
      </w:r>
      <w:r w:rsidR="00724635">
        <w:rPr>
          <w:rFonts w:ascii="Arial" w:hAnsi="Arial" w:cs="Arial"/>
          <w:sz w:val="20"/>
          <w:szCs w:val="20"/>
        </w:rPr>
        <w:t xml:space="preserve"> zajistí AD účast architekta na kontrolních dnech stavby;</w:t>
      </w:r>
    </w:p>
    <w:p w:rsidR="00BA3DFD" w:rsidRPr="00E56ACD" w:rsidRDefault="00BA3DFD" w:rsidP="00E6569E">
      <w:pPr>
        <w:numPr>
          <w:ilvl w:val="2"/>
          <w:numId w:val="10"/>
        </w:numPr>
        <w:jc w:val="both"/>
        <w:rPr>
          <w:rFonts w:ascii="Arial" w:hAnsi="Arial" w:cs="Arial"/>
          <w:sz w:val="20"/>
          <w:szCs w:val="20"/>
        </w:rPr>
      </w:pPr>
      <w:r w:rsidRPr="00AF5BCF">
        <w:rPr>
          <w:rFonts w:ascii="Arial" w:hAnsi="Arial" w:cs="Arial"/>
          <w:sz w:val="20"/>
          <w:szCs w:val="20"/>
        </w:rPr>
        <w:t xml:space="preserve">kontrola a </w:t>
      </w:r>
      <w:proofErr w:type="spellStart"/>
      <w:r w:rsidRPr="00AF5BCF">
        <w:rPr>
          <w:rFonts w:ascii="Arial" w:hAnsi="Arial" w:cs="Arial"/>
          <w:sz w:val="20"/>
          <w:szCs w:val="20"/>
        </w:rPr>
        <w:t>odsouhlasování</w:t>
      </w:r>
      <w:proofErr w:type="spellEnd"/>
      <w:r w:rsidRPr="00AF5BCF">
        <w:rPr>
          <w:rFonts w:ascii="Arial" w:hAnsi="Arial" w:cs="Arial"/>
          <w:sz w:val="20"/>
          <w:szCs w:val="20"/>
        </w:rPr>
        <w:t xml:space="preserve"> výrobní dokumentace, spolupráce při výběru </w:t>
      </w:r>
      <w:r w:rsidRPr="00C75100">
        <w:rPr>
          <w:rFonts w:ascii="Arial" w:hAnsi="Arial" w:cs="Arial"/>
          <w:sz w:val="20"/>
          <w:szCs w:val="20"/>
        </w:rPr>
        <w:t>dodavatel</w:t>
      </w:r>
      <w:r w:rsidR="00A15819" w:rsidRPr="00E56ACD">
        <w:rPr>
          <w:rFonts w:ascii="Arial" w:hAnsi="Arial" w:cs="Arial"/>
          <w:sz w:val="20"/>
          <w:szCs w:val="20"/>
        </w:rPr>
        <w:t>ů a při uvedení díla do provozu;</w:t>
      </w:r>
      <w:r w:rsidRPr="00E56ACD">
        <w:rPr>
          <w:rFonts w:ascii="Arial" w:hAnsi="Arial" w:cs="Arial"/>
          <w:sz w:val="20"/>
          <w:szCs w:val="20"/>
        </w:rPr>
        <w:t xml:space="preserve"> </w:t>
      </w:r>
    </w:p>
    <w:p w:rsidR="00BA3DFD" w:rsidRPr="00D40B28" w:rsidRDefault="00BA3DFD" w:rsidP="00E6569E">
      <w:pPr>
        <w:numPr>
          <w:ilvl w:val="2"/>
          <w:numId w:val="10"/>
        </w:numPr>
        <w:jc w:val="both"/>
        <w:rPr>
          <w:rFonts w:ascii="Arial" w:hAnsi="Arial" w:cs="Arial"/>
          <w:sz w:val="20"/>
          <w:szCs w:val="20"/>
        </w:rPr>
      </w:pPr>
      <w:r w:rsidRPr="00D40B28">
        <w:rPr>
          <w:rFonts w:ascii="Arial" w:hAnsi="Arial" w:cs="Arial"/>
          <w:sz w:val="20"/>
          <w:szCs w:val="20"/>
        </w:rPr>
        <w:t>poskytnutí veškeré součinnosti</w:t>
      </w:r>
      <w:r w:rsidR="00A15819" w:rsidRPr="00D40B28">
        <w:rPr>
          <w:rFonts w:ascii="Arial" w:hAnsi="Arial" w:cs="Arial"/>
          <w:sz w:val="20"/>
          <w:szCs w:val="20"/>
        </w:rPr>
        <w:t xml:space="preserve"> a technické pomoci objednateli;</w:t>
      </w:r>
    </w:p>
    <w:p w:rsidR="00951D96" w:rsidRPr="00D40B28" w:rsidRDefault="00951D96" w:rsidP="00E6569E">
      <w:pPr>
        <w:numPr>
          <w:ilvl w:val="2"/>
          <w:numId w:val="10"/>
        </w:numPr>
        <w:jc w:val="both"/>
        <w:rPr>
          <w:rFonts w:ascii="Arial" w:hAnsi="Arial" w:cs="Arial"/>
          <w:sz w:val="20"/>
          <w:szCs w:val="20"/>
        </w:rPr>
      </w:pPr>
      <w:r w:rsidRPr="00D40B28">
        <w:rPr>
          <w:rFonts w:ascii="Arial" w:hAnsi="Arial" w:cs="Arial"/>
          <w:sz w:val="20"/>
          <w:szCs w:val="20"/>
        </w:rPr>
        <w:t>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w:t>
      </w:r>
      <w:r w:rsidR="00A15819" w:rsidRPr="00D40B28">
        <w:rPr>
          <w:rFonts w:ascii="Arial" w:hAnsi="Arial" w:cs="Arial"/>
          <w:sz w:val="20"/>
          <w:szCs w:val="20"/>
        </w:rPr>
        <w:t>ce a tomu odpovídající důsledky;</w:t>
      </w:r>
    </w:p>
    <w:p w:rsidR="00951D96" w:rsidRPr="00D40B28" w:rsidRDefault="00951D96" w:rsidP="00E6569E">
      <w:pPr>
        <w:numPr>
          <w:ilvl w:val="2"/>
          <w:numId w:val="10"/>
        </w:numPr>
        <w:jc w:val="both"/>
        <w:rPr>
          <w:rFonts w:ascii="Arial" w:hAnsi="Arial" w:cs="Arial"/>
          <w:sz w:val="20"/>
          <w:szCs w:val="22"/>
        </w:rPr>
      </w:pPr>
      <w:r w:rsidRPr="00D40B28">
        <w:rPr>
          <w:rFonts w:ascii="Arial" w:hAnsi="Arial" w:cs="Arial"/>
          <w:sz w:val="20"/>
          <w:szCs w:val="22"/>
        </w:rPr>
        <w:t xml:space="preserve">objednatel zajistí pro zhotovitele nezbytné podmínky pro výkon sjednaného </w:t>
      </w:r>
      <w:r w:rsidR="00C275B8" w:rsidRPr="00D40B28">
        <w:rPr>
          <w:rFonts w:ascii="Arial" w:hAnsi="Arial" w:cs="Arial"/>
          <w:sz w:val="20"/>
          <w:szCs w:val="22"/>
        </w:rPr>
        <w:t>AD</w:t>
      </w:r>
      <w:r w:rsidR="00AC5DC4" w:rsidRPr="00D40B28">
        <w:rPr>
          <w:rFonts w:ascii="Arial" w:hAnsi="Arial" w:cs="Arial"/>
          <w:sz w:val="20"/>
          <w:szCs w:val="22"/>
        </w:rPr>
        <w:t>;</w:t>
      </w:r>
      <w:r w:rsidRPr="00D40B28">
        <w:rPr>
          <w:rFonts w:ascii="Arial" w:hAnsi="Arial" w:cs="Arial"/>
          <w:sz w:val="20"/>
          <w:szCs w:val="22"/>
        </w:rPr>
        <w:t xml:space="preserve"> zejména oznámí zhotovitele jako osobu vykonávající </w:t>
      </w:r>
      <w:r w:rsidR="00541066" w:rsidRPr="00D40B28">
        <w:rPr>
          <w:rFonts w:ascii="Arial" w:hAnsi="Arial" w:cs="Arial"/>
          <w:sz w:val="20"/>
          <w:szCs w:val="22"/>
        </w:rPr>
        <w:t>AD</w:t>
      </w:r>
      <w:r w:rsidRPr="00D40B28">
        <w:rPr>
          <w:rFonts w:ascii="Arial" w:hAnsi="Arial" w:cs="Arial"/>
          <w:sz w:val="20"/>
          <w:szCs w:val="22"/>
        </w:rPr>
        <w:t xml:space="preserve"> dodavateli stavby a zajistí, aby zhotovitel dostával potřebné podklady týkající se realizace </w:t>
      </w:r>
      <w:r w:rsidR="00AC5DC4" w:rsidRPr="00D40B28">
        <w:rPr>
          <w:rFonts w:ascii="Arial" w:hAnsi="Arial" w:cs="Arial"/>
          <w:sz w:val="20"/>
          <w:szCs w:val="22"/>
        </w:rPr>
        <w:t>stavby a kontrolních dnů stavby;</w:t>
      </w:r>
    </w:p>
    <w:p w:rsidR="000B6000" w:rsidRPr="00D40B28" w:rsidRDefault="00541066" w:rsidP="00E6569E">
      <w:pPr>
        <w:numPr>
          <w:ilvl w:val="2"/>
          <w:numId w:val="10"/>
        </w:numPr>
        <w:jc w:val="both"/>
        <w:rPr>
          <w:rFonts w:ascii="Arial" w:hAnsi="Arial" w:cs="Arial"/>
          <w:sz w:val="20"/>
          <w:szCs w:val="22"/>
        </w:rPr>
      </w:pPr>
      <w:r w:rsidRPr="00D40B28">
        <w:rPr>
          <w:rFonts w:ascii="Arial" w:hAnsi="Arial" w:cs="Arial"/>
          <w:sz w:val="20"/>
          <w:szCs w:val="22"/>
        </w:rPr>
        <w:t>AD</w:t>
      </w:r>
      <w:r w:rsidR="00731CB0" w:rsidRPr="00D40B28">
        <w:rPr>
          <w:rFonts w:ascii="Arial" w:hAnsi="Arial" w:cs="Arial"/>
          <w:sz w:val="20"/>
          <w:szCs w:val="22"/>
        </w:rPr>
        <w:t xml:space="preserve"> bude definovat veškeré požadavky na provedení vzorků </w:t>
      </w:r>
      <w:r w:rsidR="000B6000" w:rsidRPr="00D40B28">
        <w:rPr>
          <w:rFonts w:ascii="Arial" w:hAnsi="Arial" w:cs="Arial"/>
          <w:sz w:val="20"/>
          <w:szCs w:val="22"/>
        </w:rPr>
        <w:t xml:space="preserve">vybraných </w:t>
      </w:r>
      <w:r w:rsidR="00731CB0" w:rsidRPr="00D40B28">
        <w:rPr>
          <w:rFonts w:ascii="Arial" w:hAnsi="Arial" w:cs="Arial"/>
          <w:sz w:val="20"/>
          <w:szCs w:val="22"/>
        </w:rPr>
        <w:t>prvků</w:t>
      </w:r>
      <w:r w:rsidR="000B6000" w:rsidRPr="00D40B28">
        <w:rPr>
          <w:rFonts w:ascii="Arial" w:hAnsi="Arial" w:cs="Arial"/>
          <w:sz w:val="20"/>
          <w:szCs w:val="22"/>
        </w:rPr>
        <w:t xml:space="preserve"> stavby</w:t>
      </w:r>
      <w:r w:rsidR="00731CB0" w:rsidRPr="00D40B28">
        <w:rPr>
          <w:rFonts w:ascii="Arial" w:hAnsi="Arial" w:cs="Arial"/>
          <w:sz w:val="20"/>
          <w:szCs w:val="22"/>
        </w:rPr>
        <w:t>, povrchů</w:t>
      </w:r>
      <w:r w:rsidR="000B6000" w:rsidRPr="00D40B28">
        <w:rPr>
          <w:rFonts w:ascii="Arial" w:hAnsi="Arial" w:cs="Arial"/>
          <w:sz w:val="20"/>
          <w:szCs w:val="22"/>
        </w:rPr>
        <w:t>, materiálů</w:t>
      </w:r>
      <w:r w:rsidR="00731CB0" w:rsidRPr="00D40B28">
        <w:rPr>
          <w:rFonts w:ascii="Arial" w:hAnsi="Arial" w:cs="Arial"/>
          <w:sz w:val="20"/>
          <w:szCs w:val="22"/>
        </w:rPr>
        <w:t xml:space="preserve"> apod.</w:t>
      </w:r>
      <w:r w:rsidR="000B6000" w:rsidRPr="00D40B28">
        <w:rPr>
          <w:rFonts w:ascii="Arial" w:hAnsi="Arial" w:cs="Arial"/>
          <w:sz w:val="20"/>
          <w:szCs w:val="22"/>
        </w:rPr>
        <w:t>,</w:t>
      </w:r>
      <w:r w:rsidR="00731CB0" w:rsidRPr="00D40B28">
        <w:rPr>
          <w:rFonts w:ascii="Arial" w:hAnsi="Arial" w:cs="Arial"/>
          <w:sz w:val="20"/>
          <w:szCs w:val="22"/>
        </w:rPr>
        <w:t xml:space="preserve"> účastnit se jejich vyhodnocování</w:t>
      </w:r>
      <w:r w:rsidR="000B6000" w:rsidRPr="00D40B28">
        <w:rPr>
          <w:rFonts w:ascii="Arial" w:hAnsi="Arial" w:cs="Arial"/>
          <w:sz w:val="20"/>
          <w:szCs w:val="22"/>
        </w:rPr>
        <w:t xml:space="preserve"> a odsouhlasovat je</w:t>
      </w:r>
      <w:r w:rsidR="00AC5DC4" w:rsidRPr="00D40B28">
        <w:rPr>
          <w:rFonts w:ascii="Arial" w:hAnsi="Arial" w:cs="Arial"/>
          <w:sz w:val="20"/>
          <w:szCs w:val="22"/>
        </w:rPr>
        <w:t>;</w:t>
      </w:r>
    </w:p>
    <w:p w:rsidR="00951D96" w:rsidRPr="00D40B28" w:rsidRDefault="00541066" w:rsidP="00E6569E">
      <w:pPr>
        <w:numPr>
          <w:ilvl w:val="2"/>
          <w:numId w:val="10"/>
        </w:numPr>
        <w:jc w:val="both"/>
        <w:rPr>
          <w:rFonts w:ascii="Arial" w:hAnsi="Arial" w:cs="Arial"/>
          <w:sz w:val="20"/>
          <w:szCs w:val="22"/>
        </w:rPr>
      </w:pPr>
      <w:r w:rsidRPr="00D40B28">
        <w:rPr>
          <w:rFonts w:ascii="Arial" w:hAnsi="Arial" w:cs="Arial"/>
          <w:sz w:val="20"/>
          <w:szCs w:val="22"/>
        </w:rPr>
        <w:t>AD</w:t>
      </w:r>
      <w:r w:rsidR="00951D96" w:rsidRPr="00D40B28">
        <w:rPr>
          <w:rFonts w:ascii="Arial" w:hAnsi="Arial" w:cs="Arial"/>
          <w:sz w:val="20"/>
          <w:szCs w:val="22"/>
        </w:rPr>
        <w:t xml:space="preserve"> bude </w:t>
      </w:r>
      <w:r w:rsidR="00731CB0" w:rsidRPr="00D40B28">
        <w:rPr>
          <w:rFonts w:ascii="Arial" w:hAnsi="Arial" w:cs="Arial"/>
          <w:sz w:val="20"/>
          <w:szCs w:val="22"/>
        </w:rPr>
        <w:t>mimo jiné</w:t>
      </w:r>
      <w:r w:rsidR="00951D96" w:rsidRPr="00D40B28">
        <w:rPr>
          <w:rFonts w:ascii="Arial" w:hAnsi="Arial" w:cs="Arial"/>
          <w:sz w:val="20"/>
          <w:szCs w:val="22"/>
        </w:rPr>
        <w:t xml:space="preserve"> písemně odsouhlasovat </w:t>
      </w:r>
      <w:r w:rsidR="000474DA" w:rsidRPr="00D40B28">
        <w:rPr>
          <w:rFonts w:ascii="Arial" w:hAnsi="Arial" w:cs="Arial"/>
          <w:sz w:val="20"/>
          <w:szCs w:val="22"/>
        </w:rPr>
        <w:t>Změnové listy a vyjadřovat se k</w:t>
      </w:r>
      <w:r w:rsidR="00D24146" w:rsidRPr="00D40B28">
        <w:rPr>
          <w:rFonts w:ascii="Arial" w:hAnsi="Arial" w:cs="Arial"/>
          <w:sz w:val="20"/>
          <w:szCs w:val="22"/>
        </w:rPr>
        <w:t> </w:t>
      </w:r>
      <w:r w:rsidR="000474DA" w:rsidRPr="00D40B28">
        <w:rPr>
          <w:rFonts w:ascii="Arial" w:hAnsi="Arial" w:cs="Arial"/>
          <w:sz w:val="20"/>
          <w:szCs w:val="22"/>
        </w:rPr>
        <w:t>nim</w:t>
      </w:r>
      <w:r w:rsidR="00D24146" w:rsidRPr="00D40B28">
        <w:rPr>
          <w:rFonts w:ascii="Arial" w:hAnsi="Arial" w:cs="Arial"/>
          <w:sz w:val="20"/>
          <w:szCs w:val="22"/>
        </w:rPr>
        <w:t>;</w:t>
      </w:r>
      <w:r w:rsidR="00951D96" w:rsidRPr="00D40B28">
        <w:rPr>
          <w:rFonts w:ascii="Arial" w:hAnsi="Arial" w:cs="Arial"/>
          <w:sz w:val="20"/>
          <w:szCs w:val="22"/>
        </w:rPr>
        <w:t xml:space="preserve"> </w:t>
      </w:r>
    </w:p>
    <w:p w:rsidR="008E795E" w:rsidRPr="00D40B28" w:rsidRDefault="0068440C" w:rsidP="00E6569E">
      <w:pPr>
        <w:numPr>
          <w:ilvl w:val="2"/>
          <w:numId w:val="10"/>
        </w:numPr>
        <w:jc w:val="both"/>
        <w:rPr>
          <w:rFonts w:ascii="Arial" w:hAnsi="Arial" w:cs="Arial"/>
          <w:sz w:val="20"/>
          <w:szCs w:val="22"/>
        </w:rPr>
      </w:pPr>
      <w:r w:rsidRPr="00D40B28">
        <w:rPr>
          <w:rFonts w:ascii="Arial" w:hAnsi="Arial" w:cs="Arial"/>
          <w:sz w:val="20"/>
          <w:szCs w:val="22"/>
        </w:rPr>
        <w:t>AD</w:t>
      </w:r>
      <w:r w:rsidR="008E795E" w:rsidRPr="00D40B28">
        <w:rPr>
          <w:rFonts w:ascii="Arial" w:hAnsi="Arial" w:cs="Arial"/>
          <w:sz w:val="20"/>
          <w:szCs w:val="22"/>
        </w:rPr>
        <w:t xml:space="preserve"> bude také písemně odsouhlasovat soupisy provedených prací dodavatele stavebních prací a zodpovídat za jejich soulad s projektovou dokumentací pro výběr dodavatele a realizaci stavby</w:t>
      </w:r>
      <w:r w:rsidR="00234E25" w:rsidRPr="00D40B28">
        <w:rPr>
          <w:rFonts w:ascii="Arial" w:hAnsi="Arial" w:cs="Arial"/>
          <w:sz w:val="20"/>
          <w:szCs w:val="22"/>
        </w:rPr>
        <w:t>;</w:t>
      </w:r>
    </w:p>
    <w:p w:rsidR="00951D96" w:rsidRPr="00D40B28" w:rsidRDefault="00951D96" w:rsidP="00E6569E">
      <w:pPr>
        <w:numPr>
          <w:ilvl w:val="2"/>
          <w:numId w:val="10"/>
        </w:numPr>
        <w:jc w:val="both"/>
        <w:rPr>
          <w:rFonts w:ascii="Arial" w:hAnsi="Arial" w:cs="Arial"/>
          <w:sz w:val="20"/>
          <w:szCs w:val="22"/>
        </w:rPr>
      </w:pPr>
      <w:r w:rsidRPr="00D40B28">
        <w:rPr>
          <w:rFonts w:ascii="Arial" w:hAnsi="Arial" w:cs="Arial"/>
          <w:sz w:val="20"/>
          <w:szCs w:val="22"/>
        </w:rPr>
        <w:t>autorským dozorem nejsou:</w:t>
      </w:r>
    </w:p>
    <w:p w:rsidR="00951D96" w:rsidRPr="00D40B28" w:rsidRDefault="00951D96" w:rsidP="00E6569E">
      <w:pPr>
        <w:numPr>
          <w:ilvl w:val="3"/>
          <w:numId w:val="10"/>
        </w:numPr>
        <w:jc w:val="both"/>
        <w:rPr>
          <w:rFonts w:ascii="Arial" w:hAnsi="Arial" w:cs="Arial"/>
          <w:sz w:val="20"/>
          <w:szCs w:val="22"/>
        </w:rPr>
      </w:pPr>
      <w:r w:rsidRPr="00D40B28">
        <w:rPr>
          <w:rFonts w:ascii="Arial" w:hAnsi="Arial" w:cs="Arial"/>
          <w:sz w:val="20"/>
          <w:szCs w:val="22"/>
        </w:rPr>
        <w:t>případy, kdy zhotovitel odstraňuje v rámci reklamačního řízení prokazatelné vady projektové dokumentace. V takovém případě provede zhotovitel potřebné projekční práce bezplatně z titulu odpovědn</w:t>
      </w:r>
      <w:r w:rsidR="009A4CBA" w:rsidRPr="00D40B28">
        <w:rPr>
          <w:rFonts w:ascii="Arial" w:hAnsi="Arial" w:cs="Arial"/>
          <w:sz w:val="20"/>
          <w:szCs w:val="22"/>
        </w:rPr>
        <w:t>osti za vady projekčního řešení;</w:t>
      </w:r>
    </w:p>
    <w:p w:rsidR="00951D96" w:rsidRPr="00D40B28" w:rsidRDefault="00951D96" w:rsidP="00E6569E">
      <w:pPr>
        <w:numPr>
          <w:ilvl w:val="3"/>
          <w:numId w:val="10"/>
        </w:numPr>
        <w:jc w:val="both"/>
        <w:rPr>
          <w:rFonts w:ascii="Arial" w:hAnsi="Arial" w:cs="Arial"/>
          <w:sz w:val="20"/>
          <w:szCs w:val="22"/>
        </w:rPr>
      </w:pPr>
      <w:r w:rsidRPr="00D40B28">
        <w:rPr>
          <w:rFonts w:ascii="Arial" w:hAnsi="Arial" w:cs="Arial"/>
          <w:sz w:val="20"/>
          <w:szCs w:val="22"/>
        </w:rPr>
        <w:t xml:space="preserve">případy, kdy zhotovitel na žádost objednatele zpracovává změny projektového řešení </w:t>
      </w:r>
      <w:r w:rsidR="00BB5D4F" w:rsidRPr="00D40B28">
        <w:rPr>
          <w:rFonts w:ascii="Arial" w:hAnsi="Arial" w:cs="Arial"/>
          <w:sz w:val="20"/>
          <w:szCs w:val="22"/>
        </w:rPr>
        <w:t xml:space="preserve">vyvolané objednatelem </w:t>
      </w:r>
      <w:r w:rsidRPr="00D40B28">
        <w:rPr>
          <w:rFonts w:ascii="Arial" w:hAnsi="Arial" w:cs="Arial"/>
          <w:sz w:val="20"/>
          <w:szCs w:val="22"/>
        </w:rPr>
        <w:t>oproti původnímu řešení. V takovém případě zpracuje zhotovitel dodatky dokumentace na účet a náklady objednatele.</w:t>
      </w:r>
      <w:r w:rsidRPr="00D40B28">
        <w:rPr>
          <w:rFonts w:ascii="Arial" w:hAnsi="Arial" w:cs="Arial"/>
          <w:sz w:val="20"/>
          <w:szCs w:val="22"/>
        </w:rPr>
        <w:tab/>
      </w:r>
    </w:p>
    <w:p w:rsidR="00BA3DFD" w:rsidRDefault="00541066" w:rsidP="00E6569E">
      <w:pPr>
        <w:numPr>
          <w:ilvl w:val="2"/>
          <w:numId w:val="10"/>
        </w:numPr>
        <w:jc w:val="both"/>
        <w:rPr>
          <w:rFonts w:ascii="Arial" w:hAnsi="Arial" w:cs="Arial"/>
          <w:sz w:val="20"/>
          <w:szCs w:val="20"/>
        </w:rPr>
      </w:pPr>
      <w:r w:rsidRPr="00D40B28">
        <w:rPr>
          <w:rFonts w:ascii="Arial" w:hAnsi="Arial" w:cs="Arial"/>
          <w:sz w:val="20"/>
          <w:szCs w:val="20"/>
        </w:rPr>
        <w:t>AD</w:t>
      </w:r>
      <w:r w:rsidR="009A4CBA" w:rsidRPr="00D40B28">
        <w:rPr>
          <w:rFonts w:ascii="Arial" w:hAnsi="Arial" w:cs="Arial"/>
          <w:sz w:val="20"/>
          <w:szCs w:val="20"/>
        </w:rPr>
        <w:t xml:space="preserve"> budou provádět </w:t>
      </w:r>
      <w:r w:rsidR="00BA3DFD" w:rsidRPr="00D40B28">
        <w:rPr>
          <w:rFonts w:ascii="Arial" w:hAnsi="Arial" w:cs="Arial"/>
          <w:sz w:val="20"/>
          <w:szCs w:val="20"/>
        </w:rPr>
        <w:t>osobně autoři projektu, včet</w:t>
      </w:r>
      <w:r w:rsidR="009A4CBA" w:rsidRPr="00D40B28">
        <w:rPr>
          <w:rFonts w:ascii="Arial" w:hAnsi="Arial" w:cs="Arial"/>
          <w:sz w:val="20"/>
          <w:szCs w:val="20"/>
        </w:rPr>
        <w:t>ně všech zúčastněných profesí; povinnost zhotovitele uvedená v předchozí větě se neuplatní, pokud z objektivních důvodů nebude možno účast autorů projektu na AD zajistit.</w:t>
      </w:r>
    </w:p>
    <w:p w:rsidR="004E2285" w:rsidRPr="00D40B28" w:rsidRDefault="004E2285" w:rsidP="004E2285">
      <w:pPr>
        <w:ind w:left="1440"/>
        <w:jc w:val="both"/>
        <w:rPr>
          <w:rFonts w:ascii="Arial" w:hAnsi="Arial" w:cs="Arial"/>
          <w:sz w:val="20"/>
          <w:szCs w:val="20"/>
        </w:rPr>
      </w:pPr>
    </w:p>
    <w:p w:rsidR="00BA3DFD" w:rsidRPr="00D40B28" w:rsidRDefault="00BA3DFD" w:rsidP="00403A99">
      <w:pPr>
        <w:widowControl w:val="0"/>
        <w:adjustRightInd w:val="0"/>
        <w:jc w:val="both"/>
        <w:textAlignment w:val="baseline"/>
        <w:outlineLvl w:val="0"/>
        <w:rPr>
          <w:rFonts w:ascii="Arial" w:hAnsi="Arial" w:cs="Arial"/>
          <w:sz w:val="20"/>
          <w:szCs w:val="22"/>
        </w:rPr>
      </w:pPr>
    </w:p>
    <w:p w:rsidR="00951D96" w:rsidRPr="00D40B28" w:rsidRDefault="00951D96" w:rsidP="00E6569E">
      <w:pPr>
        <w:numPr>
          <w:ilvl w:val="1"/>
          <w:numId w:val="10"/>
        </w:numPr>
        <w:ind w:left="709" w:hanging="283"/>
        <w:jc w:val="both"/>
        <w:rPr>
          <w:rFonts w:ascii="Arial" w:hAnsi="Arial" w:cs="Arial"/>
          <w:b/>
          <w:sz w:val="20"/>
          <w:szCs w:val="22"/>
        </w:rPr>
      </w:pPr>
      <w:r w:rsidRPr="00D40B28">
        <w:rPr>
          <w:rFonts w:ascii="Arial" w:hAnsi="Arial" w:cs="Arial"/>
          <w:b/>
          <w:sz w:val="20"/>
          <w:szCs w:val="22"/>
        </w:rPr>
        <w:t>Součástí díla je rovněž:</w:t>
      </w:r>
    </w:p>
    <w:p w:rsidR="00661835" w:rsidRPr="00D40B28" w:rsidRDefault="00951D96" w:rsidP="00E6569E">
      <w:pPr>
        <w:numPr>
          <w:ilvl w:val="2"/>
          <w:numId w:val="10"/>
        </w:numPr>
        <w:jc w:val="both"/>
        <w:rPr>
          <w:rFonts w:ascii="Arial" w:hAnsi="Arial" w:cs="Arial"/>
          <w:sz w:val="20"/>
          <w:szCs w:val="22"/>
        </w:rPr>
      </w:pPr>
      <w:r w:rsidRPr="00D40B28">
        <w:rPr>
          <w:rFonts w:ascii="Arial" w:hAnsi="Arial" w:cs="Arial"/>
          <w:b/>
          <w:sz w:val="20"/>
          <w:szCs w:val="22"/>
        </w:rPr>
        <w:t>organizace výrobních výborů</w:t>
      </w:r>
      <w:r w:rsidRPr="00D40B28">
        <w:rPr>
          <w:rFonts w:ascii="Arial" w:hAnsi="Arial" w:cs="Arial"/>
          <w:sz w:val="20"/>
          <w:szCs w:val="22"/>
        </w:rPr>
        <w:t xml:space="preserve"> v místě sídla investora v pravidelných intervalech, min. 1 x za 14 kalendářních dnů</w:t>
      </w:r>
      <w:r w:rsidR="00C912D8" w:rsidRPr="00D40B28">
        <w:rPr>
          <w:rFonts w:ascii="Arial" w:hAnsi="Arial" w:cs="Arial"/>
          <w:sz w:val="20"/>
          <w:szCs w:val="22"/>
        </w:rPr>
        <w:t>,</w:t>
      </w:r>
      <w:r w:rsidRPr="00D40B28">
        <w:rPr>
          <w:rFonts w:ascii="Arial" w:hAnsi="Arial" w:cs="Arial"/>
          <w:sz w:val="20"/>
          <w:szCs w:val="22"/>
        </w:rPr>
        <w:t xml:space="preserve"> vedení těchto výborů a pořizování zápisů</w:t>
      </w:r>
      <w:r w:rsidR="00C912D8" w:rsidRPr="00D40B28">
        <w:rPr>
          <w:rFonts w:ascii="Arial" w:hAnsi="Arial" w:cs="Arial"/>
          <w:sz w:val="20"/>
          <w:szCs w:val="22"/>
        </w:rPr>
        <w:t xml:space="preserve"> z těchto výborů;</w:t>
      </w:r>
      <w:r w:rsidR="0099337C" w:rsidRPr="00D40B28">
        <w:rPr>
          <w:rFonts w:ascii="Arial" w:hAnsi="Arial" w:cs="Arial"/>
          <w:sz w:val="20"/>
          <w:szCs w:val="22"/>
        </w:rPr>
        <w:t xml:space="preserve"> výrobní výbory</w:t>
      </w:r>
      <w:r w:rsidRPr="00D40B28">
        <w:rPr>
          <w:rFonts w:ascii="Arial" w:hAnsi="Arial" w:cs="Arial"/>
          <w:sz w:val="20"/>
          <w:szCs w:val="22"/>
        </w:rPr>
        <w:t xml:space="preserve"> budou vykonávány do doby předání a převzetí</w:t>
      </w:r>
      <w:r w:rsidR="00B073CA" w:rsidRPr="00D40B28">
        <w:rPr>
          <w:rFonts w:ascii="Arial" w:hAnsi="Arial" w:cs="Arial"/>
          <w:sz w:val="20"/>
          <w:szCs w:val="22"/>
        </w:rPr>
        <w:t xml:space="preserve"> projektové </w:t>
      </w:r>
      <w:r w:rsidRPr="00D40B28">
        <w:rPr>
          <w:rFonts w:ascii="Arial" w:hAnsi="Arial" w:cs="Arial"/>
          <w:sz w:val="20"/>
          <w:szCs w:val="22"/>
        </w:rPr>
        <w:t xml:space="preserve">dokumentace </w:t>
      </w:r>
      <w:r w:rsidR="00B073CA" w:rsidRPr="00D40B28">
        <w:rPr>
          <w:rFonts w:ascii="Arial" w:hAnsi="Arial" w:cs="Arial"/>
          <w:sz w:val="20"/>
          <w:szCs w:val="22"/>
        </w:rPr>
        <w:t>pro výběr dodavatele</w:t>
      </w:r>
      <w:r w:rsidR="00B073CA" w:rsidRPr="00D40B28" w:rsidDel="00B073CA">
        <w:rPr>
          <w:rFonts w:ascii="Arial" w:hAnsi="Arial" w:cs="Arial"/>
          <w:sz w:val="20"/>
          <w:szCs w:val="22"/>
        </w:rPr>
        <w:t xml:space="preserve"> </w:t>
      </w:r>
      <w:r w:rsidRPr="00D40B28">
        <w:rPr>
          <w:rFonts w:ascii="Arial" w:hAnsi="Arial" w:cs="Arial"/>
          <w:sz w:val="20"/>
          <w:szCs w:val="22"/>
        </w:rPr>
        <w:t>a budou ukončeny závěrečným výrobním výborem</w:t>
      </w:r>
      <w:r w:rsidR="00342DED" w:rsidRPr="00D40B28">
        <w:rPr>
          <w:rFonts w:ascii="Arial" w:hAnsi="Arial" w:cs="Arial"/>
          <w:sz w:val="20"/>
          <w:szCs w:val="22"/>
        </w:rPr>
        <w:t>.</w:t>
      </w:r>
      <w:r w:rsidR="00007A62" w:rsidRPr="00D40B28">
        <w:rPr>
          <w:rFonts w:ascii="Arial" w:hAnsi="Arial" w:cs="Arial"/>
          <w:sz w:val="20"/>
          <w:szCs w:val="22"/>
        </w:rPr>
        <w:t xml:space="preserve"> Na těchto kontrolních dnech musí být vždy přítomen vedoucí projektového týmu nebo jím pověřená osoba, která bude oprávněna činit závazné závěry</w:t>
      </w:r>
      <w:r w:rsidR="004D2363" w:rsidRPr="00D40B28">
        <w:rPr>
          <w:rFonts w:ascii="Arial" w:hAnsi="Arial" w:cs="Arial"/>
          <w:sz w:val="20"/>
          <w:szCs w:val="22"/>
        </w:rPr>
        <w:t>;</w:t>
      </w:r>
    </w:p>
    <w:p w:rsidR="00EA35A7" w:rsidRPr="00D40B28" w:rsidRDefault="00EA35A7" w:rsidP="00E6569E">
      <w:pPr>
        <w:numPr>
          <w:ilvl w:val="2"/>
          <w:numId w:val="10"/>
        </w:numPr>
        <w:jc w:val="both"/>
        <w:rPr>
          <w:rFonts w:ascii="Arial" w:hAnsi="Arial" w:cs="Arial"/>
          <w:sz w:val="20"/>
          <w:szCs w:val="22"/>
        </w:rPr>
      </w:pPr>
      <w:r w:rsidRPr="00D40B28">
        <w:rPr>
          <w:rFonts w:ascii="Arial" w:hAnsi="Arial" w:cs="Arial"/>
          <w:b/>
          <w:sz w:val="20"/>
          <w:szCs w:val="22"/>
        </w:rPr>
        <w:t>výkon funkce koordinátora bezpečnosti a ochrany zdraví při práci na staveništi</w:t>
      </w:r>
      <w:r w:rsidRPr="00D40B28">
        <w:rPr>
          <w:rFonts w:ascii="Arial" w:hAnsi="Arial" w:cs="Arial"/>
          <w:sz w:val="20"/>
          <w:szCs w:val="22"/>
        </w:rPr>
        <w:t xml:space="preserve"> v rozsahu § 14 zákona č. 309/2006 Sb., a nařízení vlády č. 591/2006 Sb., ve fázi přípravy </w:t>
      </w:r>
      <w:r w:rsidR="00C912D8" w:rsidRPr="00D40B28">
        <w:rPr>
          <w:rFonts w:ascii="Arial" w:hAnsi="Arial" w:cs="Arial"/>
          <w:sz w:val="20"/>
          <w:szCs w:val="22"/>
        </w:rPr>
        <w:t>stavby;</w:t>
      </w:r>
      <w:r w:rsidRPr="00D40B28">
        <w:rPr>
          <w:rFonts w:ascii="Arial" w:hAnsi="Arial" w:cs="Arial"/>
          <w:sz w:val="20"/>
          <w:szCs w:val="22"/>
        </w:rPr>
        <w:t xml:space="preserve"> zhotovitel </w:t>
      </w:r>
      <w:r w:rsidR="00F601E1" w:rsidRPr="00D40B28">
        <w:rPr>
          <w:rFonts w:ascii="Arial" w:hAnsi="Arial" w:cs="Arial"/>
          <w:b/>
          <w:sz w:val="20"/>
          <w:szCs w:val="22"/>
        </w:rPr>
        <w:t xml:space="preserve">při podpisu </w:t>
      </w:r>
      <w:r w:rsidR="00F601E1" w:rsidRPr="00D40B28">
        <w:rPr>
          <w:rFonts w:ascii="Arial" w:hAnsi="Arial" w:cs="Arial"/>
          <w:sz w:val="20"/>
          <w:szCs w:val="22"/>
        </w:rPr>
        <w:t xml:space="preserve">této smlouvy </w:t>
      </w:r>
      <w:r w:rsidRPr="00D40B28">
        <w:rPr>
          <w:rFonts w:ascii="Arial" w:hAnsi="Arial" w:cs="Arial"/>
          <w:sz w:val="20"/>
          <w:szCs w:val="22"/>
        </w:rPr>
        <w:t>doloží doklad o odborné způsobilosti osoby vykonávající funkci koordinátora</w:t>
      </w:r>
      <w:r w:rsidR="00D768EF" w:rsidRPr="00D40B28">
        <w:rPr>
          <w:rFonts w:ascii="Arial" w:hAnsi="Arial" w:cs="Arial"/>
          <w:sz w:val="20"/>
          <w:szCs w:val="22"/>
        </w:rPr>
        <w:t>;</w:t>
      </w:r>
      <w:r w:rsidRPr="00D40B28">
        <w:rPr>
          <w:rFonts w:ascii="Arial" w:hAnsi="Arial" w:cs="Arial"/>
          <w:sz w:val="20"/>
          <w:szCs w:val="22"/>
        </w:rPr>
        <w:t xml:space="preserve"> </w:t>
      </w:r>
    </w:p>
    <w:p w:rsidR="00951D96" w:rsidRPr="00D40B28" w:rsidRDefault="00951D96" w:rsidP="00E6569E">
      <w:pPr>
        <w:numPr>
          <w:ilvl w:val="2"/>
          <w:numId w:val="10"/>
        </w:numPr>
        <w:jc w:val="both"/>
        <w:rPr>
          <w:rFonts w:ascii="Arial" w:hAnsi="Arial" w:cs="Arial"/>
          <w:sz w:val="20"/>
          <w:szCs w:val="22"/>
        </w:rPr>
      </w:pPr>
      <w:r w:rsidRPr="00D40B28">
        <w:rPr>
          <w:rFonts w:ascii="Arial" w:hAnsi="Arial" w:cs="Arial"/>
          <w:sz w:val="20"/>
          <w:szCs w:val="22"/>
        </w:rPr>
        <w:t>zapracování požadavků všech účastníků správního ří</w:t>
      </w:r>
      <w:r w:rsidR="00B545B6" w:rsidRPr="00D40B28">
        <w:rPr>
          <w:rFonts w:ascii="Arial" w:hAnsi="Arial" w:cs="Arial"/>
          <w:sz w:val="20"/>
          <w:szCs w:val="22"/>
        </w:rPr>
        <w:t>z</w:t>
      </w:r>
      <w:r w:rsidR="00BF79B4" w:rsidRPr="00D40B28">
        <w:rPr>
          <w:rFonts w:ascii="Arial" w:hAnsi="Arial" w:cs="Arial"/>
          <w:sz w:val="20"/>
          <w:szCs w:val="22"/>
        </w:rPr>
        <w:t>ení do projektových dokumentací;</w:t>
      </w:r>
      <w:r w:rsidR="00EA35A7" w:rsidRPr="00D40B28">
        <w:rPr>
          <w:rFonts w:ascii="Arial" w:hAnsi="Arial" w:cs="Arial"/>
          <w:sz w:val="20"/>
          <w:szCs w:val="22"/>
        </w:rPr>
        <w:t xml:space="preserve"> </w:t>
      </w:r>
    </w:p>
    <w:p w:rsidR="0046791B" w:rsidRPr="006A73A0" w:rsidRDefault="00EA35A7" w:rsidP="00E6569E">
      <w:pPr>
        <w:numPr>
          <w:ilvl w:val="2"/>
          <w:numId w:val="10"/>
        </w:numPr>
        <w:jc w:val="both"/>
        <w:rPr>
          <w:rFonts w:ascii="Arial" w:hAnsi="Arial" w:cs="Arial"/>
          <w:sz w:val="20"/>
          <w:szCs w:val="22"/>
        </w:rPr>
      </w:pPr>
      <w:r w:rsidRPr="006A73A0">
        <w:rPr>
          <w:rFonts w:ascii="Arial" w:hAnsi="Arial" w:cs="Arial"/>
          <w:sz w:val="20"/>
          <w:szCs w:val="22"/>
        </w:rPr>
        <w:t>součástí předmětu smlouvy jsou i práce v této smlouvě výslovně nespecifikované, které však jsou k řádnému provedení díla nezbytné a o kterých zhotovitel vzhledem ke své kvalifikaci a zkušenostem měl, nebo mohl vědět. Provedení těchto prací však v žádném případě nezvyšuje touto smlouvou sjednanou cenu díla.</w:t>
      </w:r>
    </w:p>
    <w:p w:rsidR="00A67DA0" w:rsidRPr="00E042CB" w:rsidRDefault="00A67DA0" w:rsidP="00E6569E">
      <w:pPr>
        <w:pStyle w:val="Styl2"/>
        <w:widowControl/>
        <w:numPr>
          <w:ilvl w:val="1"/>
          <w:numId w:val="10"/>
        </w:numPr>
        <w:tabs>
          <w:tab w:val="clear" w:pos="567"/>
          <w:tab w:val="clear" w:pos="9638"/>
        </w:tabs>
      </w:pPr>
      <w:r w:rsidRPr="00E042CB">
        <w:lastRenderedPageBreak/>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p>
    <w:p w:rsidR="00A67DA0" w:rsidRPr="00A67DA0" w:rsidRDefault="00A67DA0" w:rsidP="00E6569E">
      <w:pPr>
        <w:pStyle w:val="Styl2"/>
        <w:widowControl/>
        <w:numPr>
          <w:ilvl w:val="1"/>
          <w:numId w:val="10"/>
        </w:numPr>
        <w:tabs>
          <w:tab w:val="clear" w:pos="567"/>
          <w:tab w:val="clear" w:pos="9638"/>
        </w:tabs>
      </w:pPr>
      <w:r w:rsidRPr="00A67DA0">
        <w:t xml:space="preserve">Objednatel je oprávněn průběžně kontrolovat dodržování povinností zhotovitele dle odst. 2.8. této Smlouvy, a to i přímo u pracovníků vykonávajících montážní činnosti, přičemž zhotovitel je povinen tuto kontrolu umožnit, strpět a poskytnout objednateli veškerou nezbytnou součinnost k jejímu provedení. </w:t>
      </w:r>
    </w:p>
    <w:p w:rsidR="00B17616" w:rsidRPr="00D40B28" w:rsidRDefault="00B17616" w:rsidP="00E40107">
      <w:pPr>
        <w:pStyle w:val="Odstavecseseznamem"/>
        <w:widowControl w:val="0"/>
        <w:tabs>
          <w:tab w:val="left" w:pos="708"/>
        </w:tabs>
        <w:adjustRightInd w:val="0"/>
        <w:spacing w:after="0" w:line="360" w:lineRule="atLeast"/>
        <w:ind w:left="495"/>
        <w:contextualSpacing w:val="0"/>
        <w:textAlignment w:val="baseline"/>
        <w:outlineLvl w:val="0"/>
        <w:rPr>
          <w:rFonts w:ascii="Arial" w:eastAsia="Times New Roman" w:hAnsi="Arial" w:cs="Arial"/>
          <w:b/>
          <w:caps/>
          <w:vanish/>
          <w:sz w:val="20"/>
          <w:lang w:eastAsia="cs-CZ"/>
        </w:rPr>
      </w:pPr>
    </w:p>
    <w:p w:rsidR="00951D96" w:rsidRPr="00D40B28" w:rsidRDefault="00951D96" w:rsidP="00E6569E">
      <w:pPr>
        <w:widowControl w:val="0"/>
        <w:numPr>
          <w:ilvl w:val="0"/>
          <w:numId w:val="6"/>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 xml:space="preserve">TermínY A MÍSTO PLNĚNÍ </w:t>
      </w:r>
    </w:p>
    <w:p w:rsidR="00951D96" w:rsidRPr="00D40B28" w:rsidRDefault="00951D96" w:rsidP="00F50536">
      <w:pPr>
        <w:widowControl w:val="0"/>
        <w:adjustRightInd w:val="0"/>
        <w:textAlignment w:val="baseline"/>
        <w:outlineLvl w:val="0"/>
        <w:rPr>
          <w:rFonts w:ascii="Arial" w:hAnsi="Arial" w:cs="Arial"/>
          <w:sz w:val="20"/>
        </w:rPr>
      </w:pPr>
    </w:p>
    <w:p w:rsidR="00252A3A" w:rsidRPr="00252A3A" w:rsidRDefault="00252A3A" w:rsidP="00E6569E">
      <w:pPr>
        <w:pStyle w:val="Odstavecseseznamem"/>
        <w:widowControl w:val="0"/>
        <w:numPr>
          <w:ilvl w:val="0"/>
          <w:numId w:val="10"/>
        </w:numPr>
        <w:adjustRightInd w:val="0"/>
        <w:spacing w:after="0" w:line="240" w:lineRule="auto"/>
        <w:contextualSpacing w:val="0"/>
        <w:jc w:val="both"/>
        <w:textAlignment w:val="baseline"/>
        <w:outlineLvl w:val="0"/>
        <w:rPr>
          <w:rFonts w:ascii="Arial" w:eastAsia="Times New Roman" w:hAnsi="Arial" w:cs="Arial"/>
          <w:b/>
          <w:vanish/>
          <w:sz w:val="20"/>
          <w:szCs w:val="24"/>
          <w:lang w:eastAsia="cs-CZ"/>
        </w:rPr>
      </w:pPr>
    </w:p>
    <w:p w:rsidR="00BA6F55" w:rsidRPr="00D40B28" w:rsidRDefault="00BA6F55" w:rsidP="00E042CB">
      <w:pPr>
        <w:widowControl w:val="0"/>
        <w:adjustRightInd w:val="0"/>
        <w:ind w:left="360"/>
        <w:jc w:val="both"/>
        <w:textAlignment w:val="baseline"/>
        <w:outlineLvl w:val="0"/>
        <w:rPr>
          <w:rFonts w:ascii="Arial" w:hAnsi="Arial" w:cs="Arial"/>
          <w:sz w:val="20"/>
        </w:rPr>
      </w:pPr>
    </w:p>
    <w:p w:rsidR="00951D96" w:rsidRPr="00F2740B" w:rsidRDefault="00951D96" w:rsidP="00E6569E">
      <w:pPr>
        <w:widowControl w:val="0"/>
        <w:numPr>
          <w:ilvl w:val="1"/>
          <w:numId w:val="10"/>
        </w:numPr>
        <w:adjustRightInd w:val="0"/>
        <w:ind w:left="539" w:hanging="539"/>
        <w:jc w:val="both"/>
        <w:textAlignment w:val="baseline"/>
        <w:outlineLvl w:val="0"/>
        <w:rPr>
          <w:rFonts w:ascii="Arial" w:hAnsi="Arial" w:cs="Arial"/>
          <w:sz w:val="20"/>
          <w:szCs w:val="22"/>
        </w:rPr>
      </w:pPr>
      <w:r w:rsidRPr="00F2740B">
        <w:rPr>
          <w:rFonts w:ascii="Arial" w:hAnsi="Arial" w:cs="Arial"/>
          <w:b/>
          <w:sz w:val="20"/>
          <w:szCs w:val="22"/>
        </w:rPr>
        <w:t xml:space="preserve">Projektová dokumentace pro </w:t>
      </w:r>
      <w:r w:rsidR="00E042CB" w:rsidRPr="00F2740B">
        <w:rPr>
          <w:rFonts w:ascii="Arial" w:hAnsi="Arial" w:cs="Arial"/>
          <w:b/>
          <w:sz w:val="20"/>
          <w:szCs w:val="22"/>
        </w:rPr>
        <w:t xml:space="preserve">společné </w:t>
      </w:r>
      <w:r w:rsidRPr="00F2740B">
        <w:rPr>
          <w:rFonts w:ascii="Arial" w:hAnsi="Arial" w:cs="Arial"/>
          <w:sz w:val="20"/>
          <w:szCs w:val="22"/>
        </w:rPr>
        <w:t xml:space="preserve">povolení dle </w:t>
      </w:r>
      <w:r w:rsidR="005F199C" w:rsidRPr="00F2740B">
        <w:rPr>
          <w:rFonts w:ascii="Arial" w:hAnsi="Arial" w:cs="Arial"/>
          <w:sz w:val="20"/>
          <w:szCs w:val="22"/>
        </w:rPr>
        <w:t>odst.</w:t>
      </w:r>
      <w:r w:rsidR="00D56ED3" w:rsidRPr="00F2740B">
        <w:rPr>
          <w:rFonts w:ascii="Arial" w:hAnsi="Arial" w:cs="Arial"/>
          <w:sz w:val="20"/>
          <w:szCs w:val="22"/>
        </w:rPr>
        <w:t>2.1.</w:t>
      </w:r>
      <w:r w:rsidRPr="00F2740B">
        <w:rPr>
          <w:rFonts w:ascii="Arial" w:hAnsi="Arial" w:cs="Arial"/>
          <w:sz w:val="20"/>
          <w:szCs w:val="22"/>
        </w:rPr>
        <w:t xml:space="preserve">v termínu do </w:t>
      </w:r>
      <w:r w:rsidR="003874AF" w:rsidRPr="00F2740B">
        <w:rPr>
          <w:rFonts w:ascii="Arial" w:hAnsi="Arial" w:cs="Arial"/>
          <w:sz w:val="20"/>
          <w:szCs w:val="22"/>
        </w:rPr>
        <w:t>9</w:t>
      </w:r>
      <w:r w:rsidR="008005D3" w:rsidRPr="00F2740B">
        <w:rPr>
          <w:rFonts w:ascii="Arial" w:hAnsi="Arial" w:cs="Arial"/>
          <w:sz w:val="20"/>
          <w:szCs w:val="22"/>
        </w:rPr>
        <w:t>0</w:t>
      </w:r>
      <w:r w:rsidR="00E43CCA" w:rsidRPr="00F2740B">
        <w:rPr>
          <w:rFonts w:ascii="Arial" w:hAnsi="Arial" w:cs="Arial"/>
          <w:sz w:val="20"/>
          <w:szCs w:val="22"/>
        </w:rPr>
        <w:t xml:space="preserve"> </w:t>
      </w:r>
      <w:r w:rsidR="00EA35A7" w:rsidRPr="00F2740B">
        <w:rPr>
          <w:rFonts w:ascii="Arial" w:hAnsi="Arial" w:cs="Arial"/>
          <w:sz w:val="20"/>
        </w:rPr>
        <w:t xml:space="preserve">kalendářních </w:t>
      </w:r>
      <w:r w:rsidR="0083494C" w:rsidRPr="00F2740B">
        <w:rPr>
          <w:rFonts w:ascii="Arial" w:hAnsi="Arial" w:cs="Arial"/>
          <w:sz w:val="20"/>
        </w:rPr>
        <w:t xml:space="preserve">dnů od </w:t>
      </w:r>
      <w:r w:rsidR="008005D3" w:rsidRPr="00F2740B">
        <w:rPr>
          <w:rFonts w:ascii="Arial" w:hAnsi="Arial" w:cs="Arial"/>
          <w:sz w:val="20"/>
        </w:rPr>
        <w:t>doručení výzvy objednatele na zahájení projekční činnosti (nejpozději však do 20 kalendářních dnů od nabytí účinnosti této smlouvy).</w:t>
      </w:r>
      <w:r w:rsidR="0083494C" w:rsidRPr="00F2740B">
        <w:rPr>
          <w:rFonts w:ascii="Arial" w:hAnsi="Arial" w:cs="Arial"/>
          <w:sz w:val="20"/>
        </w:rPr>
        <w:t xml:space="preserve"> </w:t>
      </w:r>
    </w:p>
    <w:p w:rsidR="006944FC" w:rsidRPr="00F2740B" w:rsidRDefault="00951D96" w:rsidP="00E6569E">
      <w:pPr>
        <w:widowControl w:val="0"/>
        <w:numPr>
          <w:ilvl w:val="1"/>
          <w:numId w:val="10"/>
        </w:numPr>
        <w:adjustRightInd w:val="0"/>
        <w:ind w:left="539" w:hanging="539"/>
        <w:jc w:val="both"/>
        <w:textAlignment w:val="baseline"/>
        <w:outlineLvl w:val="0"/>
        <w:rPr>
          <w:rFonts w:ascii="Arial" w:hAnsi="Arial" w:cs="Arial"/>
          <w:sz w:val="20"/>
        </w:rPr>
      </w:pPr>
      <w:r w:rsidRPr="00F2740B">
        <w:rPr>
          <w:rFonts w:ascii="Arial" w:hAnsi="Arial" w:cs="Arial"/>
          <w:b/>
          <w:sz w:val="20"/>
          <w:szCs w:val="22"/>
        </w:rPr>
        <w:t xml:space="preserve">Výkon inženýrské činnosti za účelem vydání stavebního povolení </w:t>
      </w:r>
      <w:r w:rsidRPr="00F2740B">
        <w:rPr>
          <w:rFonts w:ascii="Arial" w:hAnsi="Arial" w:cs="Arial"/>
          <w:sz w:val="20"/>
          <w:szCs w:val="22"/>
        </w:rPr>
        <w:t xml:space="preserve">dle </w:t>
      </w:r>
      <w:r w:rsidR="005F199C" w:rsidRPr="00F2740B">
        <w:rPr>
          <w:rFonts w:ascii="Arial" w:hAnsi="Arial" w:cs="Arial"/>
          <w:sz w:val="20"/>
          <w:szCs w:val="22"/>
        </w:rPr>
        <w:t>odst.</w:t>
      </w:r>
      <w:r w:rsidR="00F039A0" w:rsidRPr="00F2740B">
        <w:rPr>
          <w:rFonts w:ascii="Arial" w:hAnsi="Arial" w:cs="Arial"/>
          <w:sz w:val="20"/>
          <w:szCs w:val="22"/>
        </w:rPr>
        <w:t>2.2</w:t>
      </w:r>
      <w:r w:rsidRPr="00F2740B">
        <w:rPr>
          <w:rFonts w:ascii="Arial" w:hAnsi="Arial" w:cs="Arial"/>
          <w:sz w:val="20"/>
          <w:szCs w:val="22"/>
        </w:rPr>
        <w:t>.</w:t>
      </w:r>
      <w:r w:rsidRPr="00F2740B">
        <w:rPr>
          <w:rFonts w:ascii="Arial" w:hAnsi="Arial" w:cs="Arial"/>
          <w:b/>
          <w:sz w:val="20"/>
          <w:szCs w:val="22"/>
        </w:rPr>
        <w:t xml:space="preserve"> </w:t>
      </w:r>
      <w:r w:rsidRPr="00F2740B">
        <w:rPr>
          <w:rFonts w:ascii="Arial" w:hAnsi="Arial" w:cs="Arial"/>
          <w:sz w:val="20"/>
          <w:szCs w:val="22"/>
        </w:rPr>
        <w:t>(</w:t>
      </w:r>
      <w:r w:rsidRPr="00F2740B">
        <w:rPr>
          <w:rFonts w:ascii="Arial" w:hAnsi="Arial" w:cs="Arial"/>
          <w:sz w:val="20"/>
        </w:rPr>
        <w:t>zajištění</w:t>
      </w:r>
      <w:r w:rsidRPr="00F2740B">
        <w:rPr>
          <w:rFonts w:ascii="Arial" w:hAnsi="Arial" w:cs="Arial"/>
          <w:sz w:val="20"/>
          <w:szCs w:val="22"/>
        </w:rPr>
        <w:t xml:space="preserve"> vydání stavebního povolení v právní moci) </w:t>
      </w:r>
      <w:r w:rsidRPr="00F2740B">
        <w:rPr>
          <w:rFonts w:ascii="Arial" w:hAnsi="Arial" w:cs="Arial"/>
          <w:sz w:val="20"/>
        </w:rPr>
        <w:t xml:space="preserve">v termínu </w:t>
      </w:r>
      <w:r w:rsidR="00EF6E32" w:rsidRPr="00F2740B">
        <w:rPr>
          <w:rFonts w:ascii="Arial" w:hAnsi="Arial" w:cs="Arial"/>
          <w:sz w:val="20"/>
          <w:szCs w:val="22"/>
        </w:rPr>
        <w:t xml:space="preserve">do </w:t>
      </w:r>
      <w:r w:rsidR="008005D3" w:rsidRPr="00F2740B">
        <w:rPr>
          <w:rFonts w:ascii="Arial" w:hAnsi="Arial" w:cs="Arial"/>
          <w:sz w:val="20"/>
          <w:szCs w:val="22"/>
        </w:rPr>
        <w:t>60</w:t>
      </w:r>
      <w:r w:rsidR="00EF6E32" w:rsidRPr="00F2740B">
        <w:rPr>
          <w:rFonts w:ascii="Arial" w:hAnsi="Arial" w:cs="Arial"/>
          <w:sz w:val="20"/>
          <w:szCs w:val="22"/>
        </w:rPr>
        <w:t xml:space="preserve"> kalendářních dnů ode dne předání projektové dokumentace pro stavební povolení</w:t>
      </w:r>
      <w:r w:rsidR="00EF6E32" w:rsidRPr="00F2740B">
        <w:rPr>
          <w:rFonts w:ascii="Arial" w:hAnsi="Arial" w:cs="Arial"/>
          <w:sz w:val="20"/>
        </w:rPr>
        <w:t>.</w:t>
      </w:r>
      <w:r w:rsidR="006944FC" w:rsidRPr="00F2740B">
        <w:rPr>
          <w:rFonts w:ascii="Arial" w:hAnsi="Arial" w:cs="Arial"/>
          <w:sz w:val="20"/>
        </w:rPr>
        <w:t xml:space="preserve"> V případě výskytu objektivních okolností, které bez viny zhotovitele prodlouží dobu správního řízení o vydání stavebního povolení, prodlužuje se sjednaný termín o dobu shodnou, o kterou se správní řízení prodloužilo.</w:t>
      </w:r>
    </w:p>
    <w:p w:rsidR="00256A73" w:rsidRPr="00F2740B" w:rsidRDefault="00951D96" w:rsidP="00E6569E">
      <w:pPr>
        <w:widowControl w:val="0"/>
        <w:numPr>
          <w:ilvl w:val="1"/>
          <w:numId w:val="10"/>
        </w:numPr>
        <w:adjustRightInd w:val="0"/>
        <w:ind w:left="539" w:hanging="539"/>
        <w:jc w:val="both"/>
        <w:textAlignment w:val="baseline"/>
        <w:outlineLvl w:val="0"/>
        <w:rPr>
          <w:rFonts w:ascii="Arial" w:hAnsi="Arial" w:cs="Arial"/>
          <w:sz w:val="20"/>
          <w:szCs w:val="22"/>
        </w:rPr>
      </w:pPr>
      <w:r w:rsidRPr="00F2740B">
        <w:rPr>
          <w:rFonts w:ascii="Arial" w:hAnsi="Arial" w:cs="Arial"/>
          <w:b/>
          <w:sz w:val="20"/>
          <w:szCs w:val="22"/>
        </w:rPr>
        <w:t xml:space="preserve">Projektová dokumentace pro </w:t>
      </w:r>
      <w:r w:rsidR="00D40B28" w:rsidRPr="00F2740B">
        <w:rPr>
          <w:rFonts w:ascii="Arial" w:hAnsi="Arial" w:cs="Arial"/>
          <w:b/>
          <w:sz w:val="20"/>
          <w:szCs w:val="22"/>
        </w:rPr>
        <w:t>provádění</w:t>
      </w:r>
      <w:r w:rsidR="009945F5" w:rsidRPr="00F2740B">
        <w:rPr>
          <w:rFonts w:ascii="Arial" w:hAnsi="Arial" w:cs="Arial"/>
          <w:b/>
          <w:sz w:val="20"/>
          <w:szCs w:val="22"/>
        </w:rPr>
        <w:t xml:space="preserve"> stavby</w:t>
      </w:r>
      <w:r w:rsidR="009945F5" w:rsidRPr="00F2740B">
        <w:rPr>
          <w:rFonts w:ascii="Arial" w:hAnsi="Arial" w:cs="Arial"/>
          <w:sz w:val="20"/>
          <w:szCs w:val="22"/>
        </w:rPr>
        <w:t xml:space="preserve"> </w:t>
      </w:r>
      <w:r w:rsidRPr="00F2740B">
        <w:rPr>
          <w:rFonts w:ascii="Arial" w:hAnsi="Arial" w:cs="Arial"/>
          <w:sz w:val="20"/>
          <w:szCs w:val="22"/>
        </w:rPr>
        <w:t xml:space="preserve">dle </w:t>
      </w:r>
      <w:r w:rsidR="00C65E56" w:rsidRPr="00F2740B">
        <w:rPr>
          <w:rFonts w:ascii="Arial" w:hAnsi="Arial" w:cs="Arial"/>
          <w:sz w:val="20"/>
          <w:szCs w:val="22"/>
        </w:rPr>
        <w:t>odst.</w:t>
      </w:r>
      <w:r w:rsidR="00F039A0" w:rsidRPr="00F2740B">
        <w:rPr>
          <w:rFonts w:ascii="Arial" w:hAnsi="Arial" w:cs="Arial"/>
          <w:sz w:val="20"/>
          <w:szCs w:val="22"/>
        </w:rPr>
        <w:t>2.3</w:t>
      </w:r>
      <w:r w:rsidRPr="00F2740B">
        <w:rPr>
          <w:rFonts w:ascii="Arial" w:hAnsi="Arial" w:cs="Arial"/>
          <w:sz w:val="20"/>
          <w:szCs w:val="22"/>
        </w:rPr>
        <w:t xml:space="preserve">. v termínu do </w:t>
      </w:r>
      <w:r w:rsidR="008005D3" w:rsidRPr="00F2740B">
        <w:rPr>
          <w:rFonts w:ascii="Arial" w:hAnsi="Arial" w:cs="Arial"/>
          <w:sz w:val="20"/>
          <w:szCs w:val="22"/>
        </w:rPr>
        <w:t>6</w:t>
      </w:r>
      <w:r w:rsidR="00E042CB" w:rsidRPr="00F2740B">
        <w:rPr>
          <w:rFonts w:ascii="Arial" w:hAnsi="Arial" w:cs="Arial"/>
          <w:sz w:val="20"/>
          <w:szCs w:val="22"/>
        </w:rPr>
        <w:t>0</w:t>
      </w:r>
      <w:r w:rsidR="00E43CCA" w:rsidRPr="00F2740B">
        <w:rPr>
          <w:rFonts w:ascii="Arial" w:hAnsi="Arial" w:cs="Arial"/>
          <w:sz w:val="20"/>
          <w:szCs w:val="22"/>
        </w:rPr>
        <w:t xml:space="preserve"> </w:t>
      </w:r>
      <w:r w:rsidR="00EA35A7" w:rsidRPr="00F2740B">
        <w:rPr>
          <w:rFonts w:ascii="Arial" w:hAnsi="Arial" w:cs="Arial"/>
          <w:sz w:val="20"/>
        </w:rPr>
        <w:t xml:space="preserve">kalendářních </w:t>
      </w:r>
      <w:r w:rsidR="00256A73" w:rsidRPr="00F2740B">
        <w:rPr>
          <w:rFonts w:ascii="Arial" w:hAnsi="Arial" w:cs="Arial"/>
          <w:sz w:val="20"/>
        </w:rPr>
        <w:t xml:space="preserve">dnů od obdržení </w:t>
      </w:r>
      <w:r w:rsidR="006F2313" w:rsidRPr="00F2740B">
        <w:rPr>
          <w:rFonts w:ascii="Arial" w:hAnsi="Arial" w:cs="Arial"/>
          <w:sz w:val="20"/>
        </w:rPr>
        <w:t xml:space="preserve">výzvy </w:t>
      </w:r>
      <w:r w:rsidR="00810D07" w:rsidRPr="00F2740B">
        <w:rPr>
          <w:rFonts w:ascii="Arial" w:hAnsi="Arial" w:cs="Arial"/>
          <w:sz w:val="20"/>
        </w:rPr>
        <w:t>O</w:t>
      </w:r>
      <w:r w:rsidR="0084786E" w:rsidRPr="00F2740B">
        <w:rPr>
          <w:rFonts w:ascii="Arial" w:hAnsi="Arial" w:cs="Arial"/>
          <w:sz w:val="20"/>
        </w:rPr>
        <w:t>bjednatele</w:t>
      </w:r>
      <w:r w:rsidR="0084786E" w:rsidRPr="00F2740B">
        <w:rPr>
          <w:rFonts w:ascii="Arial" w:hAnsi="Arial" w:cs="Arial"/>
          <w:color w:val="002060"/>
          <w:sz w:val="20"/>
        </w:rPr>
        <w:t xml:space="preserve"> </w:t>
      </w:r>
      <w:r w:rsidR="00256A73" w:rsidRPr="00F2740B">
        <w:rPr>
          <w:rFonts w:ascii="Arial" w:hAnsi="Arial" w:cs="Arial"/>
          <w:sz w:val="20"/>
        </w:rPr>
        <w:t>na zpracování příslušného stupně projektové dokumentace</w:t>
      </w:r>
      <w:r w:rsidR="006944FC" w:rsidRPr="00F2740B">
        <w:rPr>
          <w:rFonts w:ascii="Arial" w:hAnsi="Arial" w:cs="Arial"/>
          <w:sz w:val="20"/>
        </w:rPr>
        <w:t>.</w:t>
      </w:r>
    </w:p>
    <w:p w:rsidR="00EF6E32" w:rsidRPr="00F2740B" w:rsidRDefault="00951D96" w:rsidP="00E6569E">
      <w:pPr>
        <w:widowControl w:val="0"/>
        <w:numPr>
          <w:ilvl w:val="1"/>
          <w:numId w:val="10"/>
        </w:numPr>
        <w:adjustRightInd w:val="0"/>
        <w:ind w:left="539" w:hanging="539"/>
        <w:jc w:val="both"/>
        <w:textAlignment w:val="baseline"/>
        <w:outlineLvl w:val="0"/>
        <w:rPr>
          <w:rFonts w:ascii="Arial" w:hAnsi="Arial" w:cs="Arial"/>
          <w:b/>
          <w:sz w:val="20"/>
          <w:szCs w:val="22"/>
        </w:rPr>
      </w:pPr>
      <w:r w:rsidRPr="00F2740B">
        <w:rPr>
          <w:rFonts w:ascii="Arial" w:hAnsi="Arial" w:cs="Arial"/>
          <w:b/>
          <w:sz w:val="20"/>
        </w:rPr>
        <w:t>Výkon</w:t>
      </w:r>
      <w:r w:rsidRPr="00F2740B">
        <w:rPr>
          <w:rFonts w:ascii="Arial" w:hAnsi="Arial" w:cs="Arial"/>
          <w:sz w:val="20"/>
        </w:rPr>
        <w:t xml:space="preserve"> </w:t>
      </w:r>
      <w:r w:rsidR="00F50536" w:rsidRPr="00F2740B">
        <w:rPr>
          <w:rFonts w:ascii="Arial" w:hAnsi="Arial" w:cs="Arial"/>
          <w:b/>
          <w:sz w:val="20"/>
        </w:rPr>
        <w:t>AD</w:t>
      </w:r>
      <w:r w:rsidRPr="00F2740B">
        <w:rPr>
          <w:rFonts w:ascii="Arial" w:hAnsi="Arial" w:cs="Arial"/>
          <w:b/>
          <w:sz w:val="20"/>
        </w:rPr>
        <w:t xml:space="preserve"> </w:t>
      </w:r>
      <w:r w:rsidR="00F50536" w:rsidRPr="00F2740B">
        <w:rPr>
          <w:rFonts w:ascii="Arial" w:hAnsi="Arial" w:cs="Arial"/>
          <w:sz w:val="20"/>
          <w:szCs w:val="22"/>
        </w:rPr>
        <w:t xml:space="preserve">dle </w:t>
      </w:r>
      <w:r w:rsidR="00C65E56" w:rsidRPr="00F2740B">
        <w:rPr>
          <w:rFonts w:ascii="Arial" w:hAnsi="Arial" w:cs="Arial"/>
          <w:sz w:val="20"/>
          <w:szCs w:val="22"/>
        </w:rPr>
        <w:t xml:space="preserve">odst. </w:t>
      </w:r>
      <w:r w:rsidR="00F039A0" w:rsidRPr="00F2740B">
        <w:rPr>
          <w:rFonts w:ascii="Arial" w:hAnsi="Arial" w:cs="Arial"/>
          <w:sz w:val="20"/>
          <w:szCs w:val="22"/>
        </w:rPr>
        <w:t>2.4</w:t>
      </w:r>
      <w:r w:rsidR="00D56ED3" w:rsidRPr="00F2740B">
        <w:rPr>
          <w:rFonts w:ascii="Arial" w:hAnsi="Arial" w:cs="Arial"/>
          <w:sz w:val="20"/>
        </w:rPr>
        <w:t>.</w:t>
      </w:r>
      <w:r w:rsidR="00EF6E32" w:rsidRPr="00F2740B">
        <w:rPr>
          <w:rFonts w:ascii="Arial" w:hAnsi="Arial" w:cs="Arial"/>
          <w:sz w:val="20"/>
        </w:rPr>
        <w:t>bude</w:t>
      </w:r>
      <w:r w:rsidR="00D34AE7" w:rsidRPr="00F2740B">
        <w:rPr>
          <w:rFonts w:ascii="Arial" w:hAnsi="Arial" w:cs="Arial"/>
          <w:sz w:val="20"/>
        </w:rPr>
        <w:t xml:space="preserve"> prováděn pouze v případě, že dojde k realizaci stavby, a</w:t>
      </w:r>
      <w:r w:rsidR="00D34AE7" w:rsidRPr="00F2740B">
        <w:t xml:space="preserve"> bude </w:t>
      </w:r>
      <w:r w:rsidR="00EF6E32" w:rsidRPr="00F2740B">
        <w:rPr>
          <w:rFonts w:ascii="Arial" w:hAnsi="Arial" w:cs="Arial"/>
          <w:sz w:val="20"/>
        </w:rPr>
        <w:t xml:space="preserve">probíhat v termínech vyplývajících z termínů </w:t>
      </w:r>
      <w:r w:rsidR="00E74F3B" w:rsidRPr="00F2740B">
        <w:rPr>
          <w:rFonts w:ascii="Arial" w:hAnsi="Arial" w:cs="Arial"/>
          <w:sz w:val="20"/>
        </w:rPr>
        <w:t xml:space="preserve">veřejné zakázky na realizaci stavby a ze </w:t>
      </w:r>
      <w:r w:rsidR="00EF6E32" w:rsidRPr="00F2740B">
        <w:rPr>
          <w:rFonts w:ascii="Arial" w:hAnsi="Arial" w:cs="Arial"/>
          <w:sz w:val="20"/>
        </w:rPr>
        <w:t xml:space="preserve">smlouvy </w:t>
      </w:r>
      <w:r w:rsidR="00E74F3B" w:rsidRPr="00F2740B">
        <w:rPr>
          <w:rFonts w:ascii="Arial" w:hAnsi="Arial" w:cs="Arial"/>
          <w:sz w:val="20"/>
        </w:rPr>
        <w:t>o dílo na realizaci</w:t>
      </w:r>
      <w:r w:rsidR="00EF6E32" w:rsidRPr="00F2740B">
        <w:rPr>
          <w:rFonts w:ascii="Arial" w:hAnsi="Arial" w:cs="Arial"/>
          <w:sz w:val="20"/>
        </w:rPr>
        <w:t xml:space="preserve"> stavby.</w:t>
      </w:r>
      <w:r w:rsidR="00C65E56" w:rsidRPr="00F2740B">
        <w:rPr>
          <w:rFonts w:ascii="Arial" w:hAnsi="Arial" w:cs="Arial"/>
          <w:sz w:val="20"/>
        </w:rPr>
        <w:t xml:space="preserve"> Tyto termín budou zhotoviteli sděleny bez zbytečného odkladu po uzavření smlouvy s dodavatelem stavby.</w:t>
      </w:r>
    </w:p>
    <w:p w:rsidR="00F039A0" w:rsidRPr="00F2740B" w:rsidRDefault="00F039A0" w:rsidP="00E74F3B">
      <w:pPr>
        <w:widowControl w:val="0"/>
        <w:adjustRightInd w:val="0"/>
        <w:ind w:left="539"/>
        <w:jc w:val="both"/>
        <w:textAlignment w:val="baseline"/>
        <w:outlineLvl w:val="0"/>
        <w:rPr>
          <w:rFonts w:ascii="Arial" w:hAnsi="Arial" w:cs="Arial"/>
          <w:b/>
          <w:sz w:val="20"/>
        </w:rPr>
      </w:pPr>
    </w:p>
    <w:p w:rsidR="00E74F3B" w:rsidRPr="00F2740B" w:rsidRDefault="00E74F3B" w:rsidP="00E74F3B">
      <w:pPr>
        <w:widowControl w:val="0"/>
        <w:adjustRightInd w:val="0"/>
        <w:ind w:left="539"/>
        <w:jc w:val="both"/>
        <w:textAlignment w:val="baseline"/>
        <w:outlineLvl w:val="0"/>
        <w:rPr>
          <w:rFonts w:ascii="Arial" w:hAnsi="Arial" w:cs="Arial"/>
          <w:b/>
          <w:sz w:val="20"/>
        </w:rPr>
      </w:pPr>
      <w:r w:rsidRPr="00F2740B">
        <w:rPr>
          <w:rFonts w:ascii="Arial" w:hAnsi="Arial" w:cs="Arial"/>
          <w:b/>
          <w:sz w:val="20"/>
        </w:rPr>
        <w:t>Předpokládaný termín veřejné zakázky</w:t>
      </w:r>
      <w:r w:rsidR="008005D3" w:rsidRPr="00F2740B">
        <w:rPr>
          <w:rFonts w:ascii="Arial" w:hAnsi="Arial" w:cs="Arial"/>
          <w:b/>
          <w:sz w:val="20"/>
        </w:rPr>
        <w:t xml:space="preserve"> realizace stavby</w:t>
      </w:r>
      <w:r w:rsidRPr="00F2740B">
        <w:rPr>
          <w:rFonts w:ascii="Arial" w:hAnsi="Arial" w:cs="Arial"/>
          <w:b/>
          <w:sz w:val="20"/>
        </w:rPr>
        <w:t>:</w:t>
      </w:r>
      <w:r w:rsidR="00792684" w:rsidRPr="00F2740B">
        <w:rPr>
          <w:rFonts w:ascii="Arial" w:hAnsi="Arial" w:cs="Arial"/>
          <w:b/>
          <w:sz w:val="20"/>
        </w:rPr>
        <w:t xml:space="preserve"> </w:t>
      </w:r>
      <w:r w:rsidR="00E21775" w:rsidRPr="00F2740B">
        <w:rPr>
          <w:rFonts w:ascii="Arial" w:hAnsi="Arial" w:cs="Arial"/>
          <w:b/>
          <w:sz w:val="20"/>
        </w:rPr>
        <w:t>202</w:t>
      </w:r>
      <w:r w:rsidR="008005D3" w:rsidRPr="00F2740B">
        <w:rPr>
          <w:rFonts w:ascii="Arial" w:hAnsi="Arial" w:cs="Arial"/>
          <w:b/>
          <w:sz w:val="20"/>
        </w:rPr>
        <w:t>3</w:t>
      </w:r>
    </w:p>
    <w:p w:rsidR="00F039A0" w:rsidRPr="00F2740B" w:rsidRDefault="00F039A0" w:rsidP="00E74F3B">
      <w:pPr>
        <w:widowControl w:val="0"/>
        <w:adjustRightInd w:val="0"/>
        <w:ind w:left="539"/>
        <w:jc w:val="both"/>
        <w:textAlignment w:val="baseline"/>
        <w:outlineLvl w:val="0"/>
        <w:rPr>
          <w:rFonts w:ascii="Arial" w:hAnsi="Arial" w:cs="Arial"/>
          <w:b/>
          <w:sz w:val="20"/>
        </w:rPr>
      </w:pPr>
    </w:p>
    <w:p w:rsidR="00E74F3B" w:rsidRDefault="00E74F3B" w:rsidP="00E74F3B">
      <w:pPr>
        <w:widowControl w:val="0"/>
        <w:adjustRightInd w:val="0"/>
        <w:ind w:left="539"/>
        <w:jc w:val="both"/>
        <w:textAlignment w:val="baseline"/>
        <w:outlineLvl w:val="0"/>
        <w:rPr>
          <w:rFonts w:ascii="Arial" w:hAnsi="Arial" w:cs="Arial"/>
          <w:b/>
          <w:sz w:val="20"/>
        </w:rPr>
      </w:pPr>
      <w:r w:rsidRPr="00F2740B">
        <w:rPr>
          <w:rFonts w:ascii="Arial" w:hAnsi="Arial" w:cs="Arial"/>
          <w:b/>
          <w:sz w:val="20"/>
        </w:rPr>
        <w:t>Předpokládaný termín realizace stavby:</w:t>
      </w:r>
      <w:r w:rsidR="00792684" w:rsidRPr="00F2740B">
        <w:rPr>
          <w:rFonts w:ascii="Arial" w:hAnsi="Arial" w:cs="Arial"/>
          <w:b/>
          <w:sz w:val="20"/>
        </w:rPr>
        <w:t xml:space="preserve"> </w:t>
      </w:r>
      <w:r w:rsidR="00E042CB" w:rsidRPr="00F2740B">
        <w:rPr>
          <w:rFonts w:ascii="Arial" w:hAnsi="Arial" w:cs="Arial"/>
          <w:b/>
          <w:sz w:val="20"/>
        </w:rPr>
        <w:t>2023</w:t>
      </w:r>
      <w:r w:rsidR="008005D3" w:rsidRPr="00F2740B">
        <w:rPr>
          <w:rFonts w:ascii="Arial" w:hAnsi="Arial" w:cs="Arial"/>
          <w:b/>
          <w:sz w:val="20"/>
        </w:rPr>
        <w:t>-2024</w:t>
      </w:r>
    </w:p>
    <w:p w:rsidR="00F039A0" w:rsidRDefault="00F039A0" w:rsidP="00D34AE7">
      <w:pPr>
        <w:widowControl w:val="0"/>
        <w:adjustRightInd w:val="0"/>
        <w:ind w:left="539"/>
        <w:jc w:val="both"/>
        <w:textAlignment w:val="baseline"/>
        <w:outlineLvl w:val="0"/>
        <w:rPr>
          <w:rFonts w:ascii="Arial" w:hAnsi="Arial" w:cs="Arial"/>
          <w:sz w:val="20"/>
        </w:rPr>
      </w:pPr>
    </w:p>
    <w:p w:rsidR="00D34AE7" w:rsidRPr="00D34AE7" w:rsidRDefault="00D34AE7" w:rsidP="00D34AE7">
      <w:pPr>
        <w:widowControl w:val="0"/>
        <w:adjustRightInd w:val="0"/>
        <w:ind w:left="539"/>
        <w:jc w:val="both"/>
        <w:textAlignment w:val="baseline"/>
        <w:outlineLvl w:val="0"/>
        <w:rPr>
          <w:rFonts w:ascii="Arial" w:hAnsi="Arial" w:cs="Arial"/>
          <w:sz w:val="20"/>
        </w:rPr>
      </w:pPr>
      <w:r w:rsidRPr="00D34AE7">
        <w:rPr>
          <w:rFonts w:ascii="Arial" w:hAnsi="Arial" w:cs="Arial"/>
          <w:sz w:val="20"/>
        </w:rPr>
        <w:t>V souladu s § 100 odst. 1 zákona č. 134/2016 Sb. si objednatel (zadavatel) vyhrazuje pro budoucí plnění změnu závazku z této smlouvy, a to právo nerealizovat výkon autorsk</w:t>
      </w:r>
      <w:r>
        <w:rPr>
          <w:rFonts w:ascii="Arial" w:hAnsi="Arial" w:cs="Arial"/>
          <w:sz w:val="20"/>
        </w:rPr>
        <w:t xml:space="preserve">ého dozoru dle odst. </w:t>
      </w:r>
      <w:r w:rsidR="00F039A0">
        <w:rPr>
          <w:rFonts w:ascii="Arial" w:hAnsi="Arial" w:cs="Arial"/>
          <w:sz w:val="20"/>
        </w:rPr>
        <w:t>2.4</w:t>
      </w:r>
      <w:r w:rsidR="00D0542C">
        <w:rPr>
          <w:rFonts w:ascii="Arial" w:hAnsi="Arial" w:cs="Arial"/>
          <w:sz w:val="20"/>
        </w:rPr>
        <w:t xml:space="preserve"> </w:t>
      </w:r>
      <w:r w:rsidRPr="00D34AE7">
        <w:rPr>
          <w:rFonts w:ascii="Arial" w:hAnsi="Arial" w:cs="Arial"/>
          <w:sz w:val="20"/>
        </w:rPr>
        <w:t>této smlouvy, a to v celém rozsahu</w:t>
      </w:r>
      <w:r w:rsidR="00F633A8">
        <w:rPr>
          <w:rFonts w:ascii="Arial" w:hAnsi="Arial" w:cs="Arial"/>
          <w:sz w:val="20"/>
        </w:rPr>
        <w:t>.</w:t>
      </w:r>
      <w:r w:rsidRPr="00D34AE7">
        <w:rPr>
          <w:rFonts w:ascii="Arial" w:hAnsi="Arial" w:cs="Arial"/>
          <w:sz w:val="20"/>
        </w:rPr>
        <w:t xml:space="preserve"> V souvislosti </w:t>
      </w:r>
      <w:proofErr w:type="gramStart"/>
      <w:r w:rsidRPr="00D34AE7">
        <w:rPr>
          <w:rFonts w:ascii="Arial" w:hAnsi="Arial" w:cs="Arial"/>
          <w:sz w:val="20"/>
        </w:rPr>
        <w:t>s</w:t>
      </w:r>
      <w:proofErr w:type="gramEnd"/>
      <w:r w:rsidRPr="00D34AE7">
        <w:rPr>
          <w:rFonts w:ascii="Arial" w:hAnsi="Arial" w:cs="Arial"/>
          <w:sz w:val="20"/>
        </w:rPr>
        <w:t> uplatnění této vyhrazené změny závazku ze smlouvy si zadavatel rovněž vyhrazuje prá</w:t>
      </w:r>
      <w:r>
        <w:rPr>
          <w:rFonts w:ascii="Arial" w:hAnsi="Arial" w:cs="Arial"/>
          <w:sz w:val="20"/>
        </w:rPr>
        <w:t xml:space="preserve">vo na změnu ceny díla dle odst. </w:t>
      </w:r>
      <w:r w:rsidR="006A1B9D">
        <w:rPr>
          <w:rFonts w:ascii="Arial" w:hAnsi="Arial" w:cs="Arial"/>
          <w:sz w:val="20"/>
        </w:rPr>
        <w:fldChar w:fldCharType="begin"/>
      </w:r>
      <w:r>
        <w:rPr>
          <w:rFonts w:ascii="Arial" w:hAnsi="Arial" w:cs="Arial"/>
          <w:sz w:val="20"/>
        </w:rPr>
        <w:instrText xml:space="preserve"> REF _Ref57715912 \r \h </w:instrText>
      </w:r>
      <w:r w:rsidR="006A1B9D">
        <w:rPr>
          <w:rFonts w:ascii="Arial" w:hAnsi="Arial" w:cs="Arial"/>
          <w:sz w:val="20"/>
        </w:rPr>
      </w:r>
      <w:r w:rsidR="006A1B9D">
        <w:rPr>
          <w:rFonts w:ascii="Arial" w:hAnsi="Arial" w:cs="Arial"/>
          <w:sz w:val="20"/>
        </w:rPr>
        <w:fldChar w:fldCharType="separate"/>
      </w:r>
      <w:r w:rsidR="00EB35A3">
        <w:rPr>
          <w:rFonts w:ascii="Arial" w:hAnsi="Arial" w:cs="Arial"/>
          <w:sz w:val="20"/>
        </w:rPr>
        <w:t>4.1</w:t>
      </w:r>
      <w:r w:rsidR="006A1B9D">
        <w:rPr>
          <w:rFonts w:ascii="Arial" w:hAnsi="Arial" w:cs="Arial"/>
          <w:sz w:val="20"/>
        </w:rPr>
        <w:fldChar w:fldCharType="end"/>
      </w:r>
      <w:r w:rsidRPr="00D34AE7">
        <w:rPr>
          <w:rFonts w:ascii="Arial" w:hAnsi="Arial" w:cs="Arial"/>
          <w:sz w:val="20"/>
        </w:rPr>
        <w:t xml:space="preserve"> této smlouvy</w:t>
      </w:r>
      <w:r>
        <w:rPr>
          <w:rFonts w:ascii="Arial" w:hAnsi="Arial" w:cs="Arial"/>
          <w:sz w:val="20"/>
        </w:rPr>
        <w:t>,</w:t>
      </w:r>
      <w:r w:rsidRPr="00D34AE7">
        <w:rPr>
          <w:rFonts w:ascii="Arial" w:hAnsi="Arial" w:cs="Arial"/>
          <w:sz w:val="20"/>
        </w:rPr>
        <w:t xml:space="preserve"> a to snížení ceny díla v rozsahu, který dle rozpisu odst.</w:t>
      </w:r>
      <w:r>
        <w:rPr>
          <w:rFonts w:ascii="Arial" w:hAnsi="Arial" w:cs="Arial"/>
          <w:sz w:val="20"/>
        </w:rPr>
        <w:t xml:space="preserve"> </w:t>
      </w:r>
      <w:r w:rsidR="00F039A0">
        <w:rPr>
          <w:rFonts w:ascii="Arial" w:hAnsi="Arial" w:cs="Arial"/>
          <w:sz w:val="20"/>
        </w:rPr>
        <w:t xml:space="preserve">4.2.4 </w:t>
      </w:r>
      <w:r w:rsidRPr="00D34AE7">
        <w:rPr>
          <w:rFonts w:ascii="Arial" w:hAnsi="Arial" w:cs="Arial"/>
          <w:sz w:val="20"/>
        </w:rPr>
        <w:t>této smlouvy připadá na nerealizovanou část výkonu autorského dozoru</w:t>
      </w:r>
      <w:r>
        <w:rPr>
          <w:rFonts w:ascii="Arial" w:hAnsi="Arial" w:cs="Arial"/>
          <w:sz w:val="20"/>
        </w:rPr>
        <w:t>.</w:t>
      </w:r>
    </w:p>
    <w:p w:rsidR="00951D96" w:rsidRPr="00252A3A" w:rsidRDefault="00951D96" w:rsidP="00E6569E">
      <w:pPr>
        <w:widowControl w:val="0"/>
        <w:numPr>
          <w:ilvl w:val="1"/>
          <w:numId w:val="10"/>
        </w:numPr>
        <w:adjustRightInd w:val="0"/>
        <w:ind w:left="539" w:hanging="539"/>
        <w:jc w:val="both"/>
        <w:textAlignment w:val="baseline"/>
        <w:outlineLvl w:val="0"/>
        <w:rPr>
          <w:rFonts w:ascii="Arial" w:hAnsi="Arial" w:cs="Arial"/>
          <w:sz w:val="20"/>
        </w:rPr>
      </w:pPr>
      <w:r w:rsidRPr="00252A3A">
        <w:rPr>
          <w:rFonts w:ascii="Arial" w:hAnsi="Arial" w:cs="Arial"/>
          <w:sz w:val="20"/>
        </w:rPr>
        <w:t>K převzetí díla nebo jeho části vyzve zhotovitel objednatele alespoň 3 dny předem. Objednatel není povinen převzít dílo</w:t>
      </w:r>
      <w:r w:rsidR="00F50536" w:rsidRPr="00252A3A">
        <w:rPr>
          <w:rFonts w:ascii="Arial" w:hAnsi="Arial" w:cs="Arial"/>
          <w:sz w:val="20"/>
        </w:rPr>
        <w:t xml:space="preserve"> nebo jeho část, vykazuje-li</w:t>
      </w:r>
      <w:r w:rsidRPr="00252A3A">
        <w:rPr>
          <w:rFonts w:ascii="Arial" w:hAnsi="Arial" w:cs="Arial"/>
          <w:sz w:val="20"/>
        </w:rPr>
        <w:t xml:space="preserve"> vady a nedodělky. O převzetí díla bude sepsán Protokol o předání a převzetí díla, který podepíší zástupci obou smluvních stran. V závěru protokolu objednatel prohlásí, zda dílo přijímá nebo nepřijímá</w:t>
      </w:r>
      <w:r w:rsidR="003444C7" w:rsidRPr="00252A3A">
        <w:rPr>
          <w:rFonts w:ascii="Arial" w:hAnsi="Arial" w:cs="Arial"/>
          <w:sz w:val="20"/>
        </w:rPr>
        <w:t>,</w:t>
      </w:r>
      <w:r w:rsidRPr="00252A3A">
        <w:rPr>
          <w:rFonts w:ascii="Arial" w:hAnsi="Arial" w:cs="Arial"/>
          <w:sz w:val="20"/>
        </w:rPr>
        <w:t xml:space="preserve"> a pokud ne, z jakých důvodů.</w:t>
      </w:r>
    </w:p>
    <w:p w:rsidR="00BB78D6" w:rsidRPr="00252A3A" w:rsidRDefault="00BB78D6" w:rsidP="00E6569E">
      <w:pPr>
        <w:widowControl w:val="0"/>
        <w:numPr>
          <w:ilvl w:val="1"/>
          <w:numId w:val="10"/>
        </w:numPr>
        <w:adjustRightInd w:val="0"/>
        <w:ind w:left="539" w:hanging="539"/>
        <w:jc w:val="both"/>
        <w:textAlignment w:val="baseline"/>
        <w:outlineLvl w:val="0"/>
        <w:rPr>
          <w:rFonts w:ascii="Arial" w:hAnsi="Arial" w:cs="Arial"/>
          <w:sz w:val="20"/>
        </w:rPr>
      </w:pPr>
      <w:r w:rsidRPr="00252A3A">
        <w:rPr>
          <w:rFonts w:ascii="Arial" w:hAnsi="Arial" w:cs="Arial"/>
          <w:sz w:val="20"/>
        </w:rPr>
        <w:t xml:space="preserve">Prodlení Zhotovitele s dokončením některého ze stupňů PD delší jak </w:t>
      </w:r>
      <w:r w:rsidR="00B619A1">
        <w:rPr>
          <w:rFonts w:ascii="Arial" w:hAnsi="Arial" w:cs="Arial"/>
          <w:sz w:val="20"/>
        </w:rPr>
        <w:t xml:space="preserve">14 </w:t>
      </w:r>
      <w:r w:rsidR="00F601E1" w:rsidRPr="00252A3A">
        <w:rPr>
          <w:rFonts w:ascii="Arial" w:hAnsi="Arial" w:cs="Arial"/>
          <w:sz w:val="20"/>
        </w:rPr>
        <w:t xml:space="preserve">kalendářních </w:t>
      </w:r>
      <w:r w:rsidRPr="00252A3A">
        <w:rPr>
          <w:rFonts w:ascii="Arial" w:hAnsi="Arial" w:cs="Arial"/>
          <w:sz w:val="20"/>
        </w:rPr>
        <w:t>dnů se považuje</w:t>
      </w:r>
      <w:r w:rsidR="00F50536" w:rsidRPr="00252A3A">
        <w:rPr>
          <w:rFonts w:ascii="Arial" w:hAnsi="Arial" w:cs="Arial"/>
          <w:sz w:val="20"/>
        </w:rPr>
        <w:t xml:space="preserve"> za podstatné porušení smlouvy</w:t>
      </w:r>
      <w:r w:rsidRPr="00252A3A">
        <w:rPr>
          <w:rFonts w:ascii="Arial" w:hAnsi="Arial" w:cs="Arial"/>
          <w:sz w:val="20"/>
        </w:rPr>
        <w:t xml:space="preserve"> pouze v případě, že prodlení vzniklo prokazatelně z důvodů na straně Zhotovitele.</w:t>
      </w:r>
    </w:p>
    <w:p w:rsidR="00FB2FE9" w:rsidRPr="00252A3A" w:rsidRDefault="00BB78D6" w:rsidP="00E6569E">
      <w:pPr>
        <w:widowControl w:val="0"/>
        <w:numPr>
          <w:ilvl w:val="1"/>
          <w:numId w:val="10"/>
        </w:numPr>
        <w:adjustRightInd w:val="0"/>
        <w:ind w:left="539" w:hanging="539"/>
        <w:jc w:val="both"/>
        <w:textAlignment w:val="baseline"/>
        <w:outlineLvl w:val="0"/>
        <w:rPr>
          <w:rFonts w:ascii="Arial" w:hAnsi="Arial" w:cs="Arial"/>
          <w:sz w:val="20"/>
        </w:rPr>
      </w:pPr>
      <w:r w:rsidRPr="00252A3A">
        <w:rPr>
          <w:rFonts w:ascii="Arial" w:hAnsi="Arial" w:cs="Arial"/>
          <w:sz w:val="20"/>
        </w:rPr>
        <w:t xml:space="preserve">Termínem dokončení se rozumí den, kdy dojde k písemnému protokolárnímu předání </w:t>
      </w:r>
      <w:r w:rsidR="006E14BC" w:rsidRPr="00252A3A">
        <w:rPr>
          <w:rFonts w:ascii="Arial" w:hAnsi="Arial" w:cs="Arial"/>
          <w:sz w:val="20"/>
        </w:rPr>
        <w:t xml:space="preserve">a převzetí </w:t>
      </w:r>
      <w:r w:rsidR="0098231E" w:rsidRPr="00252A3A">
        <w:rPr>
          <w:rFonts w:ascii="Arial" w:hAnsi="Arial" w:cs="Arial"/>
          <w:sz w:val="20"/>
        </w:rPr>
        <w:t xml:space="preserve">odsouhlaseného a projednaného </w:t>
      </w:r>
      <w:r w:rsidRPr="00252A3A">
        <w:rPr>
          <w:rFonts w:ascii="Arial" w:hAnsi="Arial" w:cs="Arial"/>
          <w:sz w:val="20"/>
        </w:rPr>
        <w:t xml:space="preserve">příslušného stupně </w:t>
      </w:r>
      <w:r w:rsidR="00D26601" w:rsidRPr="00252A3A">
        <w:rPr>
          <w:rFonts w:ascii="Arial" w:hAnsi="Arial" w:cs="Arial"/>
          <w:sz w:val="20"/>
        </w:rPr>
        <w:t xml:space="preserve">projektové dokumentace </w:t>
      </w:r>
      <w:r w:rsidRPr="00252A3A">
        <w:rPr>
          <w:rFonts w:ascii="Arial" w:hAnsi="Arial" w:cs="Arial"/>
          <w:sz w:val="20"/>
        </w:rPr>
        <w:t>Objednatelem</w:t>
      </w:r>
      <w:r w:rsidR="000C23F1" w:rsidRPr="00252A3A">
        <w:rPr>
          <w:rFonts w:ascii="Arial" w:hAnsi="Arial" w:cs="Arial"/>
          <w:sz w:val="20"/>
        </w:rPr>
        <w:t xml:space="preserve"> bez vad a nedodělků.</w:t>
      </w:r>
    </w:p>
    <w:p w:rsidR="00F50536" w:rsidRPr="00252A3A" w:rsidRDefault="00F50536" w:rsidP="00E6569E">
      <w:pPr>
        <w:widowControl w:val="0"/>
        <w:numPr>
          <w:ilvl w:val="1"/>
          <w:numId w:val="10"/>
        </w:numPr>
        <w:adjustRightInd w:val="0"/>
        <w:ind w:left="539" w:hanging="539"/>
        <w:jc w:val="both"/>
        <w:textAlignment w:val="baseline"/>
        <w:outlineLvl w:val="0"/>
        <w:rPr>
          <w:rFonts w:ascii="Arial" w:hAnsi="Arial" w:cs="Arial"/>
          <w:sz w:val="20"/>
        </w:rPr>
      </w:pPr>
      <w:r w:rsidRPr="00252A3A">
        <w:rPr>
          <w:rFonts w:ascii="Arial" w:hAnsi="Arial" w:cs="Arial"/>
          <w:sz w:val="20"/>
        </w:rPr>
        <w:t xml:space="preserve">Místem plnění je: </w:t>
      </w:r>
      <w:r w:rsidR="0013031D">
        <w:rPr>
          <w:rFonts w:ascii="Arial" w:hAnsi="Arial" w:cs="Arial"/>
          <w:sz w:val="20"/>
        </w:rPr>
        <w:t>Střední zdravotnická škola Kroměříž, Albertova 4261/25a, 767 01 Kroměříž</w:t>
      </w:r>
      <w:r w:rsidRPr="00252A3A">
        <w:rPr>
          <w:rFonts w:ascii="Arial" w:hAnsi="Arial" w:cs="Arial"/>
          <w:sz w:val="20"/>
        </w:rPr>
        <w:t xml:space="preserve">. </w:t>
      </w:r>
      <w:r w:rsidR="006D03BE" w:rsidRPr="00252A3A">
        <w:rPr>
          <w:rFonts w:ascii="Arial" w:hAnsi="Arial" w:cs="Arial"/>
          <w:sz w:val="20"/>
        </w:rPr>
        <w:t>AD bude vykonáván v místě provádění stavby.</w:t>
      </w:r>
    </w:p>
    <w:p w:rsidR="00F50536" w:rsidRDefault="00F50536" w:rsidP="00736299">
      <w:pPr>
        <w:pStyle w:val="Zkladntext"/>
        <w:jc w:val="both"/>
        <w:rPr>
          <w:rFonts w:ascii="Arial" w:hAnsi="Arial" w:cs="Arial"/>
          <w:sz w:val="20"/>
        </w:rPr>
      </w:pPr>
    </w:p>
    <w:p w:rsidR="008005D3" w:rsidRDefault="008005D3" w:rsidP="00736299">
      <w:pPr>
        <w:pStyle w:val="Zkladntext"/>
        <w:jc w:val="both"/>
        <w:rPr>
          <w:rFonts w:ascii="Arial" w:hAnsi="Arial" w:cs="Arial"/>
          <w:sz w:val="20"/>
        </w:rPr>
      </w:pPr>
    </w:p>
    <w:p w:rsidR="008005D3" w:rsidRPr="00D40B28" w:rsidRDefault="008005D3" w:rsidP="00736299">
      <w:pPr>
        <w:pStyle w:val="Zkladntext"/>
        <w:jc w:val="both"/>
        <w:rPr>
          <w:rFonts w:ascii="Arial" w:hAnsi="Arial" w:cs="Arial"/>
          <w:sz w:val="20"/>
        </w:rPr>
      </w:pPr>
    </w:p>
    <w:p w:rsidR="00025830" w:rsidRPr="00D40B28" w:rsidRDefault="00025830" w:rsidP="00E6569E">
      <w:pPr>
        <w:widowControl w:val="0"/>
        <w:numPr>
          <w:ilvl w:val="0"/>
          <w:numId w:val="10"/>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caps/>
          <w:sz w:val="20"/>
          <w:szCs w:val="22"/>
        </w:rPr>
        <w:lastRenderedPageBreak/>
        <w:t>Cena díla</w:t>
      </w:r>
    </w:p>
    <w:p w:rsidR="0098231E" w:rsidRPr="00D40B28" w:rsidRDefault="0098231E" w:rsidP="00025830">
      <w:pPr>
        <w:pStyle w:val="Zkladntext"/>
        <w:jc w:val="left"/>
        <w:rPr>
          <w:rFonts w:ascii="Arial" w:hAnsi="Arial" w:cs="Arial"/>
          <w:sz w:val="20"/>
          <w:szCs w:val="22"/>
        </w:rPr>
      </w:pPr>
    </w:p>
    <w:p w:rsidR="00395BD8" w:rsidRPr="00D40B28" w:rsidRDefault="00025830" w:rsidP="00E6569E">
      <w:pPr>
        <w:widowControl w:val="0"/>
        <w:numPr>
          <w:ilvl w:val="1"/>
          <w:numId w:val="3"/>
        </w:numPr>
        <w:tabs>
          <w:tab w:val="clear" w:pos="360"/>
        </w:tabs>
        <w:adjustRightInd w:val="0"/>
        <w:ind w:left="540" w:hanging="540"/>
        <w:jc w:val="both"/>
        <w:textAlignment w:val="baseline"/>
        <w:outlineLvl w:val="0"/>
        <w:rPr>
          <w:rFonts w:ascii="Arial" w:hAnsi="Arial" w:cs="Arial"/>
          <w:sz w:val="20"/>
          <w:szCs w:val="22"/>
        </w:rPr>
      </w:pPr>
      <w:bookmarkStart w:id="10" w:name="_Ref57715912"/>
      <w:r w:rsidRPr="00D40B28">
        <w:rPr>
          <w:rFonts w:ascii="Arial" w:hAnsi="Arial" w:cs="Arial"/>
          <w:sz w:val="20"/>
          <w:szCs w:val="22"/>
        </w:rPr>
        <w:t>Cena za řádně zhotovené a předané dílo dle této smlouvy a činnosti s tím související, je cenou dohodnutou s</w:t>
      </w:r>
      <w:r w:rsidR="0031216E" w:rsidRPr="00D40B28">
        <w:rPr>
          <w:rFonts w:ascii="Arial" w:hAnsi="Arial" w:cs="Arial"/>
          <w:sz w:val="20"/>
          <w:szCs w:val="22"/>
        </w:rPr>
        <w:t>mluvními stranami ve smyslu zákona</w:t>
      </w:r>
      <w:r w:rsidRPr="00D40B28">
        <w:rPr>
          <w:rFonts w:ascii="Arial" w:hAnsi="Arial" w:cs="Arial"/>
          <w:sz w:val="20"/>
          <w:szCs w:val="22"/>
        </w:rPr>
        <w:t xml:space="preserve"> č. 526/1990 Sb.</w:t>
      </w:r>
      <w:r w:rsidR="0098231E" w:rsidRPr="00D40B28">
        <w:rPr>
          <w:rFonts w:ascii="Arial" w:hAnsi="Arial" w:cs="Arial"/>
          <w:sz w:val="20"/>
          <w:szCs w:val="22"/>
        </w:rPr>
        <w:t>,</w:t>
      </w:r>
      <w:r w:rsidRPr="00D40B28">
        <w:rPr>
          <w:rFonts w:ascii="Arial" w:hAnsi="Arial" w:cs="Arial"/>
          <w:sz w:val="20"/>
          <w:szCs w:val="22"/>
        </w:rPr>
        <w:t xml:space="preserve"> o cenách, jako cena pevná a činí:</w:t>
      </w:r>
      <w:bookmarkEnd w:id="10"/>
      <w:r w:rsidRPr="00D40B28">
        <w:rPr>
          <w:rFonts w:ascii="Arial" w:hAnsi="Arial" w:cs="Arial"/>
          <w:sz w:val="20"/>
          <w:szCs w:val="22"/>
        </w:rPr>
        <w:t xml:space="preserve"> </w:t>
      </w:r>
    </w:p>
    <w:p w:rsidR="00395BD8" w:rsidRPr="00D40B28" w:rsidRDefault="00395BD8" w:rsidP="00395BD8">
      <w:pPr>
        <w:pStyle w:val="Zkladntext"/>
        <w:rPr>
          <w:rFonts w:ascii="Arial" w:hAnsi="Arial" w:cs="Arial"/>
          <w:sz w:val="20"/>
          <w:szCs w:val="22"/>
        </w:rPr>
      </w:pPr>
    </w:p>
    <w:p w:rsidR="00395BD8" w:rsidRPr="00D40B28" w:rsidRDefault="00395BD8" w:rsidP="00395BD8">
      <w:pPr>
        <w:pStyle w:val="Zkladntext"/>
        <w:rPr>
          <w:rFonts w:ascii="Arial" w:hAnsi="Arial" w:cs="Arial"/>
          <w:sz w:val="20"/>
        </w:rPr>
      </w:pPr>
      <w:r w:rsidRPr="00D40B28">
        <w:rPr>
          <w:rFonts w:ascii="Arial" w:hAnsi="Arial" w:cs="Arial"/>
          <w:b/>
          <w:sz w:val="20"/>
        </w:rPr>
        <w:t xml:space="preserve">Celkem </w:t>
      </w:r>
      <w:r w:rsidR="00F87A6A">
        <w:rPr>
          <w:rFonts w:ascii="Arial" w:hAnsi="Arial" w:cs="Arial"/>
          <w:b/>
          <w:sz w:val="20"/>
        </w:rPr>
        <w:t>490 000</w:t>
      </w:r>
      <w:r w:rsidRPr="00D40B28">
        <w:rPr>
          <w:rFonts w:ascii="Arial" w:hAnsi="Arial" w:cs="Arial"/>
          <w:b/>
          <w:sz w:val="20"/>
        </w:rPr>
        <w:t xml:space="preserve"> Kč</w:t>
      </w:r>
      <w:r w:rsidR="008E1214">
        <w:rPr>
          <w:rFonts w:ascii="Arial" w:hAnsi="Arial" w:cs="Arial"/>
          <w:b/>
          <w:sz w:val="20"/>
        </w:rPr>
        <w:t xml:space="preserve"> </w:t>
      </w:r>
      <w:r w:rsidR="008E1214" w:rsidRPr="008E1214">
        <w:rPr>
          <w:rFonts w:ascii="Arial" w:hAnsi="Arial" w:cs="Arial"/>
          <w:b/>
          <w:sz w:val="20"/>
        </w:rPr>
        <w:t>bez DPH</w:t>
      </w:r>
    </w:p>
    <w:p w:rsidR="00395BD8" w:rsidRPr="00D40B28" w:rsidRDefault="00395BD8" w:rsidP="00395BD8">
      <w:pPr>
        <w:pStyle w:val="Zkladntext"/>
        <w:rPr>
          <w:rFonts w:ascii="Arial" w:hAnsi="Arial" w:cs="Arial"/>
          <w:b/>
          <w:sz w:val="20"/>
        </w:rPr>
      </w:pPr>
    </w:p>
    <w:p w:rsidR="00395BD8" w:rsidRPr="00D40B28" w:rsidRDefault="00395BD8" w:rsidP="00395BD8">
      <w:pPr>
        <w:pStyle w:val="Zkladntext"/>
        <w:rPr>
          <w:rFonts w:ascii="Arial" w:hAnsi="Arial" w:cs="Arial"/>
          <w:b/>
          <w:sz w:val="20"/>
        </w:rPr>
      </w:pPr>
    </w:p>
    <w:p w:rsidR="00395BD8" w:rsidRPr="00D40B28" w:rsidRDefault="00395BD8" w:rsidP="00395BD8">
      <w:pPr>
        <w:pStyle w:val="Zkladntext"/>
        <w:rPr>
          <w:rFonts w:ascii="Arial" w:hAnsi="Arial" w:cs="Arial"/>
          <w:b/>
          <w:sz w:val="20"/>
        </w:rPr>
      </w:pPr>
      <w:r w:rsidRPr="00D40B28">
        <w:rPr>
          <w:rFonts w:ascii="Arial" w:hAnsi="Arial" w:cs="Arial"/>
          <w:b/>
          <w:sz w:val="20"/>
        </w:rPr>
        <w:t xml:space="preserve">DPH: </w:t>
      </w:r>
      <w:r w:rsidR="00F87A6A" w:rsidRPr="00F87A6A">
        <w:rPr>
          <w:rFonts w:ascii="Arial" w:hAnsi="Arial" w:cs="Arial"/>
          <w:b/>
          <w:sz w:val="20"/>
        </w:rPr>
        <w:t>102</w:t>
      </w:r>
      <w:r w:rsidR="00F87A6A">
        <w:rPr>
          <w:rFonts w:ascii="Arial" w:hAnsi="Arial" w:cs="Arial"/>
          <w:b/>
          <w:sz w:val="20"/>
        </w:rPr>
        <w:t xml:space="preserve"> </w:t>
      </w:r>
      <w:r w:rsidR="00F87A6A" w:rsidRPr="00F87A6A">
        <w:rPr>
          <w:rFonts w:ascii="Arial" w:hAnsi="Arial" w:cs="Arial"/>
          <w:b/>
          <w:sz w:val="20"/>
        </w:rPr>
        <w:t>90</w:t>
      </w:r>
      <w:r w:rsidR="00F87A6A">
        <w:rPr>
          <w:rFonts w:ascii="Arial" w:hAnsi="Arial" w:cs="Arial"/>
          <w:b/>
          <w:sz w:val="20"/>
        </w:rPr>
        <w:t xml:space="preserve">0 </w:t>
      </w:r>
      <w:r w:rsidRPr="00D40B28">
        <w:rPr>
          <w:rFonts w:ascii="Arial" w:hAnsi="Arial" w:cs="Arial"/>
          <w:b/>
          <w:sz w:val="20"/>
        </w:rPr>
        <w:t xml:space="preserve">Kč </w:t>
      </w:r>
    </w:p>
    <w:p w:rsidR="00395BD8" w:rsidRPr="00D40B28" w:rsidRDefault="00395BD8" w:rsidP="00395BD8">
      <w:pPr>
        <w:pStyle w:val="Zkladntext"/>
        <w:rPr>
          <w:rFonts w:ascii="Arial" w:hAnsi="Arial" w:cs="Arial"/>
          <w:b/>
          <w:sz w:val="20"/>
        </w:rPr>
      </w:pPr>
    </w:p>
    <w:p w:rsidR="00395BD8" w:rsidRPr="00D40B28" w:rsidRDefault="00395BD8" w:rsidP="00395BD8">
      <w:pPr>
        <w:pStyle w:val="Zkladntext"/>
        <w:rPr>
          <w:rFonts w:ascii="Arial" w:hAnsi="Arial" w:cs="Arial"/>
          <w:b/>
          <w:sz w:val="20"/>
        </w:rPr>
      </w:pPr>
    </w:p>
    <w:p w:rsidR="00395BD8" w:rsidRDefault="00395BD8" w:rsidP="00395BD8">
      <w:pPr>
        <w:pStyle w:val="Zkladntext"/>
        <w:rPr>
          <w:rFonts w:ascii="Arial" w:hAnsi="Arial" w:cs="Arial"/>
          <w:sz w:val="20"/>
        </w:rPr>
      </w:pPr>
      <w:r w:rsidRPr="00D40B28">
        <w:rPr>
          <w:rFonts w:ascii="Arial" w:hAnsi="Arial" w:cs="Arial"/>
          <w:b/>
          <w:sz w:val="20"/>
        </w:rPr>
        <w:t>Celkem s DPH  </w:t>
      </w:r>
      <w:r w:rsidR="00F87A6A" w:rsidRPr="00F87A6A">
        <w:rPr>
          <w:rFonts w:ascii="Arial" w:hAnsi="Arial" w:cs="Arial"/>
          <w:b/>
          <w:sz w:val="20"/>
        </w:rPr>
        <w:t>592</w:t>
      </w:r>
      <w:r w:rsidR="00F87A6A">
        <w:rPr>
          <w:rFonts w:ascii="Arial" w:hAnsi="Arial" w:cs="Arial"/>
          <w:b/>
          <w:sz w:val="20"/>
        </w:rPr>
        <w:t xml:space="preserve"> </w:t>
      </w:r>
      <w:r w:rsidR="00F87A6A" w:rsidRPr="00F87A6A">
        <w:rPr>
          <w:rFonts w:ascii="Arial" w:hAnsi="Arial" w:cs="Arial"/>
          <w:b/>
          <w:sz w:val="20"/>
        </w:rPr>
        <w:t>90</w:t>
      </w:r>
      <w:r w:rsidR="00F87A6A">
        <w:rPr>
          <w:rFonts w:ascii="Arial" w:hAnsi="Arial" w:cs="Arial"/>
          <w:b/>
          <w:sz w:val="20"/>
        </w:rPr>
        <w:t>0</w:t>
      </w:r>
      <w:r w:rsidRPr="00D40B28">
        <w:rPr>
          <w:rFonts w:ascii="Arial" w:hAnsi="Arial" w:cs="Arial"/>
          <w:b/>
          <w:sz w:val="20"/>
        </w:rPr>
        <w:t xml:space="preserve"> Kč </w:t>
      </w:r>
      <w:r w:rsidRPr="00D40B28">
        <w:rPr>
          <w:rFonts w:ascii="Arial" w:hAnsi="Arial" w:cs="Arial"/>
          <w:sz w:val="20"/>
        </w:rPr>
        <w:t xml:space="preserve">(vč. </w:t>
      </w:r>
      <w:r w:rsidR="00A347E4">
        <w:rPr>
          <w:rFonts w:ascii="Arial" w:hAnsi="Arial" w:cs="Arial"/>
          <w:sz w:val="20"/>
        </w:rPr>
        <w:t>21</w:t>
      </w:r>
      <w:r w:rsidRPr="00D40B28">
        <w:rPr>
          <w:rFonts w:ascii="Arial" w:hAnsi="Arial" w:cs="Arial"/>
          <w:sz w:val="20"/>
        </w:rPr>
        <w:t>% DPH)</w:t>
      </w:r>
    </w:p>
    <w:p w:rsidR="008E1214" w:rsidRPr="00D40B28" w:rsidRDefault="008E1214" w:rsidP="00395BD8">
      <w:pPr>
        <w:pStyle w:val="Zkladntext"/>
        <w:rPr>
          <w:rFonts w:ascii="Arial" w:hAnsi="Arial" w:cs="Arial"/>
          <w:sz w:val="20"/>
        </w:rPr>
      </w:pPr>
    </w:p>
    <w:p w:rsidR="00025830" w:rsidRPr="00D40B28" w:rsidRDefault="00395BD8" w:rsidP="00E6569E">
      <w:pPr>
        <w:widowControl w:val="0"/>
        <w:numPr>
          <w:ilvl w:val="1"/>
          <w:numId w:val="3"/>
        </w:numPr>
        <w:tabs>
          <w:tab w:val="clear" w:pos="360"/>
        </w:tabs>
        <w:adjustRightInd w:val="0"/>
        <w:ind w:left="540" w:hanging="540"/>
        <w:jc w:val="both"/>
        <w:textAlignment w:val="baseline"/>
        <w:outlineLvl w:val="0"/>
        <w:rPr>
          <w:rFonts w:ascii="Arial" w:hAnsi="Arial" w:cs="Arial"/>
          <w:sz w:val="20"/>
          <w:szCs w:val="22"/>
        </w:rPr>
      </w:pPr>
      <w:r w:rsidRPr="00D40B28">
        <w:rPr>
          <w:rFonts w:ascii="Arial" w:hAnsi="Arial" w:cs="Arial"/>
          <w:sz w:val="20"/>
          <w:szCs w:val="22"/>
        </w:rPr>
        <w:t>Rozpis ceny:</w:t>
      </w:r>
    </w:p>
    <w:p w:rsidR="00025830" w:rsidRPr="00D40B28" w:rsidRDefault="00025830" w:rsidP="00025830">
      <w:pPr>
        <w:widowControl w:val="0"/>
        <w:adjustRightInd w:val="0"/>
        <w:jc w:val="both"/>
        <w:textAlignment w:val="baseline"/>
        <w:outlineLvl w:val="0"/>
        <w:rPr>
          <w:rFonts w:ascii="Arial" w:hAnsi="Arial" w:cs="Arial"/>
          <w:sz w:val="20"/>
          <w:szCs w:val="20"/>
        </w:rPr>
      </w:pPr>
    </w:p>
    <w:p w:rsidR="00025830" w:rsidRPr="00D40B28" w:rsidRDefault="00025830" w:rsidP="00293636">
      <w:pPr>
        <w:widowControl w:val="0"/>
        <w:tabs>
          <w:tab w:val="num" w:pos="284"/>
        </w:tabs>
        <w:adjustRightInd w:val="0"/>
        <w:ind w:left="1134" w:hanging="850"/>
        <w:jc w:val="both"/>
        <w:textAlignment w:val="baseline"/>
        <w:outlineLvl w:val="0"/>
        <w:rPr>
          <w:rFonts w:ascii="Arial" w:hAnsi="Arial" w:cs="Arial"/>
          <w:sz w:val="20"/>
          <w:szCs w:val="20"/>
        </w:rPr>
      </w:pPr>
    </w:p>
    <w:p w:rsidR="00025830" w:rsidRPr="00D40B28" w:rsidRDefault="00025830" w:rsidP="00E6569E">
      <w:pPr>
        <w:widowControl w:val="0"/>
        <w:numPr>
          <w:ilvl w:val="2"/>
          <w:numId w:val="3"/>
        </w:numPr>
        <w:tabs>
          <w:tab w:val="num" w:pos="284"/>
        </w:tabs>
        <w:adjustRightInd w:val="0"/>
        <w:ind w:left="1134" w:hanging="850"/>
        <w:jc w:val="both"/>
        <w:textAlignment w:val="baseline"/>
        <w:outlineLvl w:val="0"/>
        <w:rPr>
          <w:rFonts w:ascii="Arial" w:hAnsi="Arial" w:cs="Arial"/>
          <w:sz w:val="20"/>
          <w:szCs w:val="20"/>
        </w:rPr>
      </w:pPr>
      <w:r w:rsidRPr="00D40B28">
        <w:rPr>
          <w:rFonts w:ascii="Arial" w:hAnsi="Arial" w:cs="Arial"/>
          <w:b/>
          <w:sz w:val="20"/>
          <w:szCs w:val="20"/>
        </w:rPr>
        <w:t>Projektová dokumentace</w:t>
      </w:r>
      <w:r w:rsidRPr="00D40B28">
        <w:rPr>
          <w:rFonts w:ascii="Arial" w:hAnsi="Arial" w:cs="Arial"/>
          <w:sz w:val="20"/>
          <w:szCs w:val="20"/>
        </w:rPr>
        <w:t xml:space="preserve"> pr</w:t>
      </w:r>
      <w:r w:rsidR="0037318D" w:rsidRPr="00D40B28">
        <w:rPr>
          <w:rFonts w:ascii="Arial" w:hAnsi="Arial" w:cs="Arial"/>
          <w:sz w:val="20"/>
          <w:szCs w:val="20"/>
        </w:rPr>
        <w:t xml:space="preserve">o </w:t>
      </w:r>
      <w:r w:rsidR="00E042CB">
        <w:rPr>
          <w:rFonts w:ascii="Arial" w:hAnsi="Arial" w:cs="Arial"/>
          <w:sz w:val="20"/>
          <w:szCs w:val="20"/>
        </w:rPr>
        <w:t>společné povolení</w:t>
      </w:r>
      <w:r w:rsidR="0037318D" w:rsidRPr="00D40B28">
        <w:rPr>
          <w:rFonts w:ascii="Arial" w:hAnsi="Arial" w:cs="Arial"/>
          <w:sz w:val="20"/>
          <w:szCs w:val="20"/>
        </w:rPr>
        <w:t xml:space="preserve"> dle odst. </w:t>
      </w:r>
      <w:r w:rsidR="006A1B9D" w:rsidRPr="00D40B28">
        <w:rPr>
          <w:rFonts w:ascii="Arial" w:hAnsi="Arial" w:cs="Arial"/>
          <w:sz w:val="20"/>
          <w:szCs w:val="20"/>
        </w:rPr>
        <w:fldChar w:fldCharType="begin"/>
      </w:r>
      <w:r w:rsidR="0037318D" w:rsidRPr="00D40B28">
        <w:rPr>
          <w:rFonts w:ascii="Arial" w:hAnsi="Arial" w:cs="Arial"/>
          <w:sz w:val="20"/>
          <w:szCs w:val="20"/>
        </w:rPr>
        <w:instrText xml:space="preserve"> REF _Ref302995156 \r \h </w:instrText>
      </w:r>
      <w:r w:rsidR="00D40B28">
        <w:rPr>
          <w:rFonts w:ascii="Arial" w:hAnsi="Arial" w:cs="Arial"/>
          <w:sz w:val="20"/>
          <w:szCs w:val="20"/>
        </w:rPr>
        <w:instrText xml:space="preserve"> \* MERGEFORMAT </w:instrText>
      </w:r>
      <w:r w:rsidR="006A1B9D" w:rsidRPr="00D40B28">
        <w:rPr>
          <w:rFonts w:ascii="Arial" w:hAnsi="Arial" w:cs="Arial"/>
          <w:sz w:val="20"/>
          <w:szCs w:val="20"/>
        </w:rPr>
      </w:r>
      <w:r w:rsidR="006A1B9D" w:rsidRPr="00D40B28">
        <w:rPr>
          <w:rFonts w:ascii="Arial" w:hAnsi="Arial" w:cs="Arial"/>
          <w:sz w:val="20"/>
          <w:szCs w:val="20"/>
        </w:rPr>
        <w:fldChar w:fldCharType="separate"/>
      </w:r>
      <w:r w:rsidR="00EB35A3">
        <w:rPr>
          <w:rFonts w:ascii="Arial" w:hAnsi="Arial" w:cs="Arial"/>
          <w:sz w:val="20"/>
          <w:szCs w:val="20"/>
        </w:rPr>
        <w:t>2.1</w:t>
      </w:r>
      <w:r w:rsidR="006A1B9D" w:rsidRPr="00D40B28">
        <w:rPr>
          <w:rFonts w:ascii="Arial" w:hAnsi="Arial" w:cs="Arial"/>
          <w:sz w:val="20"/>
          <w:szCs w:val="20"/>
        </w:rPr>
        <w:fldChar w:fldCharType="end"/>
      </w:r>
      <w:r w:rsidR="0037318D" w:rsidRPr="00D40B28">
        <w:rPr>
          <w:rFonts w:ascii="Arial" w:hAnsi="Arial" w:cs="Arial"/>
          <w:sz w:val="20"/>
          <w:szCs w:val="20"/>
        </w:rPr>
        <w:t xml:space="preserve"> </w:t>
      </w:r>
      <w:r w:rsidRPr="00D40B28">
        <w:rPr>
          <w:rFonts w:ascii="Arial" w:hAnsi="Arial" w:cs="Arial"/>
          <w:sz w:val="20"/>
          <w:szCs w:val="20"/>
        </w:rPr>
        <w:t xml:space="preserve"> </w:t>
      </w:r>
      <w:r w:rsidR="00F87A6A">
        <w:rPr>
          <w:rFonts w:ascii="Arial" w:hAnsi="Arial" w:cs="Arial"/>
          <w:b/>
          <w:sz w:val="20"/>
          <w:szCs w:val="20"/>
        </w:rPr>
        <w:t>270 000</w:t>
      </w:r>
      <w:r w:rsidRPr="00D40B28">
        <w:rPr>
          <w:rFonts w:ascii="Arial" w:hAnsi="Arial" w:cs="Arial"/>
          <w:b/>
          <w:sz w:val="20"/>
          <w:szCs w:val="20"/>
        </w:rPr>
        <w:t xml:space="preserve"> Kč</w:t>
      </w:r>
      <w:r w:rsidRPr="00D40B28">
        <w:rPr>
          <w:rFonts w:ascii="Arial" w:hAnsi="Arial" w:cs="Arial"/>
          <w:sz w:val="20"/>
          <w:szCs w:val="20"/>
        </w:rPr>
        <w:t xml:space="preserve"> (bez DPH), </w:t>
      </w:r>
    </w:p>
    <w:p w:rsidR="00025830" w:rsidRPr="00D40B28" w:rsidRDefault="00025830" w:rsidP="00293636">
      <w:pPr>
        <w:widowControl w:val="0"/>
        <w:tabs>
          <w:tab w:val="num" w:pos="1134"/>
        </w:tabs>
        <w:adjustRightInd w:val="0"/>
        <w:ind w:left="1134"/>
        <w:jc w:val="both"/>
        <w:textAlignment w:val="baseline"/>
        <w:outlineLvl w:val="0"/>
        <w:rPr>
          <w:rFonts w:ascii="Arial" w:hAnsi="Arial" w:cs="Arial"/>
          <w:sz w:val="20"/>
          <w:szCs w:val="20"/>
        </w:rPr>
      </w:pPr>
      <w:r w:rsidRPr="00D40B28">
        <w:rPr>
          <w:rFonts w:ascii="Arial" w:hAnsi="Arial" w:cs="Arial"/>
          <w:sz w:val="20"/>
          <w:szCs w:val="20"/>
        </w:rPr>
        <w:t>DPH  </w:t>
      </w:r>
      <w:r w:rsidR="00F87A6A" w:rsidRPr="00F87A6A">
        <w:rPr>
          <w:rFonts w:ascii="Arial" w:hAnsi="Arial" w:cs="Arial"/>
          <w:b/>
          <w:sz w:val="20"/>
          <w:szCs w:val="20"/>
        </w:rPr>
        <w:t>56</w:t>
      </w:r>
      <w:r w:rsidR="00F87A6A">
        <w:rPr>
          <w:rFonts w:ascii="Arial" w:hAnsi="Arial" w:cs="Arial"/>
          <w:b/>
          <w:sz w:val="20"/>
          <w:szCs w:val="20"/>
        </w:rPr>
        <w:t xml:space="preserve"> </w:t>
      </w:r>
      <w:r w:rsidR="00F87A6A" w:rsidRPr="00F87A6A">
        <w:rPr>
          <w:rFonts w:ascii="Arial" w:hAnsi="Arial" w:cs="Arial"/>
          <w:b/>
          <w:sz w:val="20"/>
          <w:szCs w:val="20"/>
        </w:rPr>
        <w:t>700</w:t>
      </w:r>
      <w:r w:rsidRPr="00D40B28">
        <w:rPr>
          <w:rFonts w:ascii="Arial" w:hAnsi="Arial" w:cs="Arial"/>
          <w:b/>
          <w:sz w:val="20"/>
          <w:szCs w:val="20"/>
        </w:rPr>
        <w:t xml:space="preserve"> </w:t>
      </w:r>
      <w:proofErr w:type="gramStart"/>
      <w:r w:rsidRPr="00D40B28">
        <w:rPr>
          <w:rFonts w:ascii="Arial" w:hAnsi="Arial" w:cs="Arial"/>
          <w:b/>
          <w:sz w:val="20"/>
          <w:szCs w:val="20"/>
        </w:rPr>
        <w:t>Kč</w:t>
      </w:r>
      <w:r w:rsidRPr="00D40B28">
        <w:rPr>
          <w:rFonts w:ascii="Arial" w:hAnsi="Arial" w:cs="Arial"/>
          <w:sz w:val="20"/>
          <w:szCs w:val="20"/>
        </w:rPr>
        <w:t xml:space="preserve"> ,</w:t>
      </w:r>
      <w:proofErr w:type="gramEnd"/>
      <w:r w:rsidRPr="00D40B28">
        <w:rPr>
          <w:rFonts w:ascii="Arial" w:hAnsi="Arial" w:cs="Arial"/>
          <w:sz w:val="20"/>
          <w:szCs w:val="20"/>
        </w:rPr>
        <w:t xml:space="preserve"> cena včetně DPH</w:t>
      </w:r>
      <w:r w:rsidR="00F87A6A" w:rsidRPr="00F87A6A">
        <w:t xml:space="preserve"> </w:t>
      </w:r>
      <w:r w:rsidR="00F87A6A" w:rsidRPr="00F87A6A">
        <w:rPr>
          <w:rFonts w:ascii="Arial" w:hAnsi="Arial" w:cs="Arial"/>
          <w:b/>
          <w:sz w:val="20"/>
          <w:szCs w:val="20"/>
        </w:rPr>
        <w:t>326 700</w:t>
      </w:r>
      <w:r w:rsidR="00F87A6A">
        <w:rPr>
          <w:rFonts w:ascii="Arial" w:hAnsi="Arial" w:cs="Arial"/>
          <w:sz w:val="20"/>
          <w:szCs w:val="20"/>
        </w:rPr>
        <w:t xml:space="preserve"> </w:t>
      </w:r>
      <w:r w:rsidRPr="00D40B28">
        <w:rPr>
          <w:rFonts w:ascii="Arial" w:hAnsi="Arial" w:cs="Arial"/>
          <w:b/>
          <w:sz w:val="20"/>
          <w:szCs w:val="20"/>
        </w:rPr>
        <w:t>Kč</w:t>
      </w:r>
      <w:r w:rsidR="0037318D" w:rsidRPr="00D40B28">
        <w:rPr>
          <w:rFonts w:ascii="Arial" w:hAnsi="Arial" w:cs="Arial"/>
          <w:b/>
          <w:sz w:val="20"/>
          <w:szCs w:val="20"/>
        </w:rPr>
        <w:t>;</w:t>
      </w:r>
    </w:p>
    <w:p w:rsidR="00025830" w:rsidRPr="00D40B28" w:rsidRDefault="00025830" w:rsidP="00E042CB">
      <w:pPr>
        <w:widowControl w:val="0"/>
        <w:tabs>
          <w:tab w:val="num" w:pos="284"/>
        </w:tabs>
        <w:adjustRightInd w:val="0"/>
        <w:jc w:val="both"/>
        <w:textAlignment w:val="baseline"/>
        <w:outlineLvl w:val="0"/>
        <w:rPr>
          <w:rFonts w:ascii="Arial" w:hAnsi="Arial" w:cs="Arial"/>
          <w:sz w:val="20"/>
          <w:szCs w:val="20"/>
        </w:rPr>
      </w:pPr>
    </w:p>
    <w:p w:rsidR="00025830" w:rsidRPr="00D40B28" w:rsidRDefault="00025830" w:rsidP="00F87A6A">
      <w:pPr>
        <w:widowControl w:val="0"/>
        <w:numPr>
          <w:ilvl w:val="2"/>
          <w:numId w:val="3"/>
        </w:numPr>
        <w:adjustRightInd w:val="0"/>
        <w:jc w:val="both"/>
        <w:textAlignment w:val="baseline"/>
        <w:outlineLvl w:val="0"/>
        <w:rPr>
          <w:rFonts w:ascii="Arial" w:hAnsi="Arial" w:cs="Arial"/>
          <w:sz w:val="20"/>
          <w:szCs w:val="20"/>
        </w:rPr>
      </w:pPr>
      <w:r w:rsidRPr="00D40B28">
        <w:rPr>
          <w:rFonts w:ascii="Arial" w:hAnsi="Arial" w:cs="Arial"/>
          <w:b/>
          <w:sz w:val="20"/>
          <w:szCs w:val="20"/>
        </w:rPr>
        <w:t xml:space="preserve">Výkon inženýrské činnosti za účelem vydání stavebního povolení </w:t>
      </w:r>
      <w:r w:rsidR="00395BD8" w:rsidRPr="00D40B28">
        <w:rPr>
          <w:rFonts w:ascii="Arial" w:hAnsi="Arial" w:cs="Arial"/>
          <w:b/>
          <w:sz w:val="20"/>
          <w:szCs w:val="20"/>
        </w:rPr>
        <w:t xml:space="preserve">dle </w:t>
      </w:r>
      <w:r w:rsidR="00A14A0C" w:rsidRPr="00D40B28">
        <w:rPr>
          <w:rFonts w:ascii="Arial" w:hAnsi="Arial" w:cs="Arial"/>
          <w:b/>
          <w:sz w:val="20"/>
          <w:szCs w:val="20"/>
        </w:rPr>
        <w:t xml:space="preserve">odst. </w:t>
      </w:r>
      <w:r w:rsidR="006A1B9D" w:rsidRPr="00D40B28">
        <w:rPr>
          <w:rFonts w:ascii="Arial" w:hAnsi="Arial" w:cs="Arial"/>
          <w:b/>
          <w:sz w:val="20"/>
          <w:szCs w:val="20"/>
        </w:rPr>
        <w:fldChar w:fldCharType="begin"/>
      </w:r>
      <w:r w:rsidR="00A14A0C" w:rsidRPr="00D40B28">
        <w:rPr>
          <w:rFonts w:ascii="Arial" w:hAnsi="Arial" w:cs="Arial"/>
          <w:b/>
          <w:sz w:val="20"/>
          <w:szCs w:val="20"/>
        </w:rPr>
        <w:instrText xml:space="preserve"> REF _Ref302999649 \r \h </w:instrText>
      </w:r>
      <w:r w:rsidR="00D40B28">
        <w:rPr>
          <w:rFonts w:ascii="Arial" w:hAnsi="Arial" w:cs="Arial"/>
          <w:b/>
          <w:sz w:val="20"/>
          <w:szCs w:val="20"/>
        </w:rPr>
        <w:instrText xml:space="preserve"> \* MERGEFORMAT </w:instrText>
      </w:r>
      <w:r w:rsidR="006A1B9D" w:rsidRPr="00D40B28">
        <w:rPr>
          <w:rFonts w:ascii="Arial" w:hAnsi="Arial" w:cs="Arial"/>
          <w:b/>
          <w:sz w:val="20"/>
          <w:szCs w:val="20"/>
        </w:rPr>
      </w:r>
      <w:r w:rsidR="006A1B9D" w:rsidRPr="00D40B28">
        <w:rPr>
          <w:rFonts w:ascii="Arial" w:hAnsi="Arial" w:cs="Arial"/>
          <w:b/>
          <w:sz w:val="20"/>
          <w:szCs w:val="20"/>
        </w:rPr>
        <w:fldChar w:fldCharType="separate"/>
      </w:r>
      <w:r w:rsidR="00EB35A3">
        <w:rPr>
          <w:rFonts w:ascii="Arial" w:hAnsi="Arial" w:cs="Arial"/>
          <w:b/>
          <w:sz w:val="20"/>
          <w:szCs w:val="20"/>
        </w:rPr>
        <w:t>2.</w:t>
      </w:r>
      <w:r w:rsidR="00E042CB">
        <w:rPr>
          <w:rFonts w:ascii="Arial" w:hAnsi="Arial" w:cs="Arial"/>
          <w:b/>
          <w:sz w:val="20"/>
          <w:szCs w:val="20"/>
        </w:rPr>
        <w:t>2</w:t>
      </w:r>
      <w:r w:rsidR="006A1B9D" w:rsidRPr="00D40B28">
        <w:rPr>
          <w:rFonts w:ascii="Arial" w:hAnsi="Arial" w:cs="Arial"/>
          <w:b/>
          <w:sz w:val="20"/>
          <w:szCs w:val="20"/>
        </w:rPr>
        <w:fldChar w:fldCharType="end"/>
      </w:r>
      <w:r w:rsidR="00395BD8" w:rsidRPr="00D40B28">
        <w:rPr>
          <w:rFonts w:ascii="Arial" w:hAnsi="Arial" w:cs="Arial"/>
          <w:sz w:val="20"/>
          <w:szCs w:val="20"/>
        </w:rPr>
        <w:t xml:space="preserve"> (</w:t>
      </w:r>
      <w:r w:rsidRPr="00D40B28">
        <w:rPr>
          <w:rFonts w:ascii="Arial" w:hAnsi="Arial" w:cs="Arial"/>
          <w:sz w:val="20"/>
          <w:szCs w:val="20"/>
        </w:rPr>
        <w:t xml:space="preserve">zajištění vydání stavebního povolení v právní moci) </w:t>
      </w:r>
      <w:r w:rsidR="00F87A6A">
        <w:rPr>
          <w:rFonts w:ascii="Arial" w:hAnsi="Arial" w:cs="Arial"/>
          <w:b/>
          <w:sz w:val="20"/>
          <w:szCs w:val="20"/>
        </w:rPr>
        <w:t>40 000</w:t>
      </w:r>
      <w:r w:rsidRPr="00D40B28">
        <w:rPr>
          <w:rFonts w:ascii="Arial" w:hAnsi="Arial" w:cs="Arial"/>
          <w:b/>
          <w:sz w:val="20"/>
          <w:szCs w:val="20"/>
        </w:rPr>
        <w:t xml:space="preserve"> Kč</w:t>
      </w:r>
      <w:r w:rsidRPr="00D40B28">
        <w:rPr>
          <w:rFonts w:ascii="Arial" w:hAnsi="Arial" w:cs="Arial"/>
          <w:sz w:val="20"/>
          <w:szCs w:val="20"/>
        </w:rPr>
        <w:t xml:space="preserve"> (bez DPH), DPH</w:t>
      </w:r>
      <w:r w:rsidRPr="00D40B28">
        <w:rPr>
          <w:rFonts w:ascii="Arial" w:hAnsi="Arial" w:cs="Arial"/>
          <w:bCs/>
          <w:szCs w:val="20"/>
        </w:rPr>
        <w:t xml:space="preserve"> </w:t>
      </w:r>
      <w:r w:rsidR="00F87A6A">
        <w:rPr>
          <w:rFonts w:ascii="Arial" w:hAnsi="Arial" w:cs="Arial"/>
          <w:b/>
          <w:sz w:val="20"/>
          <w:szCs w:val="20"/>
        </w:rPr>
        <w:t xml:space="preserve">8 400 </w:t>
      </w:r>
      <w:r w:rsidRPr="00D40B28">
        <w:rPr>
          <w:rFonts w:ascii="Arial" w:hAnsi="Arial" w:cs="Arial"/>
          <w:b/>
          <w:sz w:val="20"/>
          <w:szCs w:val="20"/>
        </w:rPr>
        <w:t>Kč</w:t>
      </w:r>
      <w:r w:rsidRPr="00D40B28">
        <w:rPr>
          <w:rFonts w:ascii="Arial" w:hAnsi="Arial" w:cs="Arial"/>
          <w:sz w:val="20"/>
          <w:szCs w:val="20"/>
        </w:rPr>
        <w:t>, cena včetně DPH  </w:t>
      </w:r>
      <w:r w:rsidR="00F87A6A" w:rsidRPr="00F87A6A">
        <w:rPr>
          <w:rFonts w:ascii="Arial" w:hAnsi="Arial" w:cs="Arial"/>
          <w:b/>
          <w:sz w:val="20"/>
          <w:szCs w:val="20"/>
        </w:rPr>
        <w:t>48</w:t>
      </w:r>
      <w:r w:rsidR="00F87A6A">
        <w:rPr>
          <w:rFonts w:ascii="Arial" w:hAnsi="Arial" w:cs="Arial"/>
          <w:b/>
          <w:sz w:val="20"/>
          <w:szCs w:val="20"/>
        </w:rPr>
        <w:t xml:space="preserve"> </w:t>
      </w:r>
      <w:r w:rsidR="00F87A6A" w:rsidRPr="00F87A6A">
        <w:rPr>
          <w:rFonts w:ascii="Arial" w:hAnsi="Arial" w:cs="Arial"/>
          <w:b/>
          <w:sz w:val="20"/>
          <w:szCs w:val="20"/>
        </w:rPr>
        <w:t>400</w:t>
      </w:r>
      <w:r w:rsidRPr="00D40B28">
        <w:rPr>
          <w:rFonts w:ascii="Arial" w:hAnsi="Arial" w:cs="Arial"/>
          <w:b/>
          <w:sz w:val="20"/>
          <w:szCs w:val="20"/>
        </w:rPr>
        <w:t xml:space="preserve"> Kč</w:t>
      </w:r>
      <w:r w:rsidR="00A14A0C" w:rsidRPr="00D40B28">
        <w:rPr>
          <w:rFonts w:ascii="Arial" w:hAnsi="Arial" w:cs="Arial"/>
          <w:b/>
          <w:sz w:val="20"/>
          <w:szCs w:val="20"/>
        </w:rPr>
        <w:t>;</w:t>
      </w:r>
    </w:p>
    <w:p w:rsidR="00025830" w:rsidRPr="00D40B28" w:rsidRDefault="00025830" w:rsidP="00293636">
      <w:pPr>
        <w:widowControl w:val="0"/>
        <w:tabs>
          <w:tab w:val="num" w:pos="284"/>
        </w:tabs>
        <w:adjustRightInd w:val="0"/>
        <w:ind w:left="1134" w:hanging="850"/>
        <w:jc w:val="both"/>
        <w:textAlignment w:val="baseline"/>
        <w:outlineLvl w:val="0"/>
        <w:rPr>
          <w:rFonts w:ascii="Arial" w:hAnsi="Arial" w:cs="Arial"/>
          <w:sz w:val="20"/>
          <w:szCs w:val="20"/>
        </w:rPr>
      </w:pPr>
    </w:p>
    <w:p w:rsidR="00025830" w:rsidRPr="00D40B28" w:rsidRDefault="00025830" w:rsidP="00F87A6A">
      <w:pPr>
        <w:widowControl w:val="0"/>
        <w:numPr>
          <w:ilvl w:val="2"/>
          <w:numId w:val="3"/>
        </w:numPr>
        <w:adjustRightInd w:val="0"/>
        <w:jc w:val="both"/>
        <w:textAlignment w:val="baseline"/>
        <w:outlineLvl w:val="0"/>
        <w:rPr>
          <w:rFonts w:ascii="Arial" w:hAnsi="Arial" w:cs="Arial"/>
          <w:sz w:val="20"/>
          <w:szCs w:val="20"/>
        </w:rPr>
      </w:pPr>
      <w:r w:rsidRPr="00D40B28">
        <w:rPr>
          <w:rFonts w:ascii="Arial" w:hAnsi="Arial" w:cs="Arial"/>
          <w:b/>
          <w:sz w:val="20"/>
          <w:szCs w:val="20"/>
        </w:rPr>
        <w:t xml:space="preserve">Projektová dokumentace pro </w:t>
      </w:r>
      <w:r w:rsidR="005641E2">
        <w:rPr>
          <w:rFonts w:ascii="Arial" w:hAnsi="Arial" w:cs="Arial"/>
          <w:b/>
          <w:sz w:val="20"/>
          <w:szCs w:val="20"/>
        </w:rPr>
        <w:t>provádění stavby</w:t>
      </w:r>
      <w:r w:rsidRPr="00D40B28">
        <w:rPr>
          <w:rFonts w:ascii="Arial" w:hAnsi="Arial" w:cs="Arial"/>
          <w:b/>
          <w:sz w:val="20"/>
          <w:szCs w:val="20"/>
        </w:rPr>
        <w:t xml:space="preserve"> </w:t>
      </w:r>
      <w:r w:rsidRPr="00D40B28">
        <w:rPr>
          <w:rFonts w:ascii="Arial" w:hAnsi="Arial" w:cs="Arial"/>
          <w:sz w:val="20"/>
          <w:szCs w:val="20"/>
        </w:rPr>
        <w:t xml:space="preserve">dle </w:t>
      </w:r>
      <w:r w:rsidR="00A14A0C" w:rsidRPr="00D40B28">
        <w:rPr>
          <w:rFonts w:ascii="Arial" w:hAnsi="Arial" w:cs="Arial"/>
          <w:sz w:val="20"/>
          <w:szCs w:val="20"/>
        </w:rPr>
        <w:t xml:space="preserve">odst. </w:t>
      </w:r>
      <w:r w:rsidR="000708A6">
        <w:fldChar w:fldCharType="begin"/>
      </w:r>
      <w:r w:rsidR="000708A6">
        <w:instrText xml:space="preserve"> REF _Ref302995171 \r \h  \* MERGEFORMAT </w:instrText>
      </w:r>
      <w:r w:rsidR="000708A6">
        <w:fldChar w:fldCharType="separate"/>
      </w:r>
      <w:r w:rsidR="00EB35A3">
        <w:rPr>
          <w:rFonts w:ascii="Arial" w:hAnsi="Arial" w:cs="Arial"/>
          <w:sz w:val="20"/>
          <w:szCs w:val="20"/>
        </w:rPr>
        <w:t>2.</w:t>
      </w:r>
      <w:r w:rsidR="00E042CB">
        <w:rPr>
          <w:rFonts w:ascii="Arial" w:hAnsi="Arial" w:cs="Arial"/>
          <w:sz w:val="20"/>
          <w:szCs w:val="20"/>
        </w:rPr>
        <w:t>3</w:t>
      </w:r>
      <w:r w:rsidR="000708A6">
        <w:fldChar w:fldCharType="end"/>
      </w:r>
      <w:r w:rsidRPr="00D40B28">
        <w:rPr>
          <w:rFonts w:ascii="Arial" w:hAnsi="Arial" w:cs="Arial"/>
          <w:sz w:val="20"/>
          <w:szCs w:val="20"/>
        </w:rPr>
        <w:t xml:space="preserve"> </w:t>
      </w:r>
      <w:r w:rsidR="00F87A6A">
        <w:rPr>
          <w:rFonts w:ascii="Arial" w:hAnsi="Arial" w:cs="Arial"/>
          <w:b/>
          <w:sz w:val="20"/>
          <w:szCs w:val="20"/>
        </w:rPr>
        <w:t xml:space="preserve">150 000 </w:t>
      </w:r>
      <w:r w:rsidRPr="00D40B28">
        <w:rPr>
          <w:rFonts w:ascii="Arial" w:hAnsi="Arial" w:cs="Arial"/>
          <w:b/>
          <w:sz w:val="20"/>
          <w:szCs w:val="20"/>
        </w:rPr>
        <w:t>Kč</w:t>
      </w:r>
      <w:r w:rsidRPr="00D40B28">
        <w:rPr>
          <w:rFonts w:ascii="Arial" w:hAnsi="Arial" w:cs="Arial"/>
          <w:sz w:val="20"/>
          <w:szCs w:val="20"/>
        </w:rPr>
        <w:t xml:space="preserve"> (bez DPH) DPH  </w:t>
      </w:r>
      <w:r w:rsidR="00F87A6A" w:rsidRPr="00F87A6A">
        <w:rPr>
          <w:rFonts w:ascii="Arial" w:hAnsi="Arial" w:cs="Arial"/>
          <w:b/>
          <w:sz w:val="20"/>
          <w:szCs w:val="20"/>
        </w:rPr>
        <w:t>31</w:t>
      </w:r>
      <w:r w:rsidR="00F87A6A">
        <w:rPr>
          <w:rFonts w:ascii="Arial" w:hAnsi="Arial" w:cs="Arial"/>
          <w:b/>
          <w:sz w:val="20"/>
          <w:szCs w:val="20"/>
        </w:rPr>
        <w:t xml:space="preserve"> </w:t>
      </w:r>
      <w:r w:rsidR="00F87A6A" w:rsidRPr="00F87A6A">
        <w:rPr>
          <w:rFonts w:ascii="Arial" w:hAnsi="Arial" w:cs="Arial"/>
          <w:b/>
          <w:sz w:val="20"/>
          <w:szCs w:val="20"/>
        </w:rPr>
        <w:t>500</w:t>
      </w:r>
      <w:r w:rsidRPr="00D40B28">
        <w:rPr>
          <w:rFonts w:ascii="Arial" w:hAnsi="Arial" w:cs="Arial"/>
          <w:b/>
          <w:sz w:val="20"/>
          <w:szCs w:val="20"/>
        </w:rPr>
        <w:t xml:space="preserve"> Kč</w:t>
      </w:r>
      <w:r w:rsidRPr="00D40B28">
        <w:rPr>
          <w:rFonts w:ascii="Arial" w:hAnsi="Arial" w:cs="Arial"/>
          <w:sz w:val="20"/>
          <w:szCs w:val="20"/>
        </w:rPr>
        <w:t>, cena včetně DPH  </w:t>
      </w:r>
      <w:r w:rsidR="00F87A6A" w:rsidRPr="00F87A6A">
        <w:rPr>
          <w:rFonts w:ascii="Arial" w:hAnsi="Arial" w:cs="Arial"/>
          <w:b/>
          <w:sz w:val="20"/>
          <w:szCs w:val="20"/>
        </w:rPr>
        <w:t>181</w:t>
      </w:r>
      <w:r w:rsidR="00F87A6A">
        <w:rPr>
          <w:rFonts w:ascii="Arial" w:hAnsi="Arial" w:cs="Arial"/>
          <w:b/>
          <w:sz w:val="20"/>
          <w:szCs w:val="20"/>
        </w:rPr>
        <w:t xml:space="preserve"> </w:t>
      </w:r>
      <w:r w:rsidR="00F87A6A" w:rsidRPr="00F87A6A">
        <w:rPr>
          <w:rFonts w:ascii="Arial" w:hAnsi="Arial" w:cs="Arial"/>
          <w:b/>
          <w:sz w:val="20"/>
          <w:szCs w:val="20"/>
        </w:rPr>
        <w:t>500</w:t>
      </w:r>
      <w:r w:rsidRPr="00D40B28">
        <w:rPr>
          <w:rFonts w:ascii="Arial" w:hAnsi="Arial" w:cs="Arial"/>
          <w:b/>
          <w:sz w:val="20"/>
          <w:szCs w:val="20"/>
        </w:rPr>
        <w:t xml:space="preserve"> Kč</w:t>
      </w:r>
      <w:r w:rsidR="00A14A0C" w:rsidRPr="00D40B28">
        <w:rPr>
          <w:rFonts w:ascii="Arial" w:hAnsi="Arial" w:cs="Arial"/>
          <w:b/>
          <w:sz w:val="20"/>
          <w:szCs w:val="20"/>
        </w:rPr>
        <w:t>;</w:t>
      </w:r>
    </w:p>
    <w:p w:rsidR="00025830" w:rsidRPr="00D40B28" w:rsidRDefault="00025830" w:rsidP="00293636">
      <w:pPr>
        <w:widowControl w:val="0"/>
        <w:tabs>
          <w:tab w:val="num" w:pos="284"/>
        </w:tabs>
        <w:adjustRightInd w:val="0"/>
        <w:ind w:left="1134" w:hanging="850"/>
        <w:jc w:val="both"/>
        <w:textAlignment w:val="baseline"/>
        <w:outlineLvl w:val="0"/>
        <w:rPr>
          <w:rFonts w:ascii="Arial" w:hAnsi="Arial" w:cs="Arial"/>
          <w:sz w:val="20"/>
          <w:szCs w:val="20"/>
        </w:rPr>
      </w:pPr>
    </w:p>
    <w:p w:rsidR="00736299" w:rsidRPr="00D40B28" w:rsidRDefault="00025830" w:rsidP="00F87A6A">
      <w:pPr>
        <w:widowControl w:val="0"/>
        <w:numPr>
          <w:ilvl w:val="2"/>
          <w:numId w:val="3"/>
        </w:numPr>
        <w:adjustRightInd w:val="0"/>
        <w:jc w:val="both"/>
        <w:textAlignment w:val="baseline"/>
        <w:outlineLvl w:val="0"/>
        <w:rPr>
          <w:rFonts w:ascii="Arial" w:hAnsi="Arial" w:cs="Arial"/>
          <w:sz w:val="20"/>
          <w:szCs w:val="20"/>
        </w:rPr>
      </w:pPr>
      <w:bookmarkStart w:id="11" w:name="_Ref57715947"/>
      <w:r w:rsidRPr="00D40B28">
        <w:rPr>
          <w:rFonts w:ascii="Arial" w:hAnsi="Arial" w:cs="Arial"/>
          <w:b/>
          <w:sz w:val="20"/>
          <w:szCs w:val="20"/>
        </w:rPr>
        <w:t>Výkon Autorského dozoru</w:t>
      </w:r>
      <w:r w:rsidRPr="00D40B28">
        <w:rPr>
          <w:rFonts w:ascii="Arial" w:hAnsi="Arial" w:cs="Arial"/>
          <w:szCs w:val="20"/>
        </w:rPr>
        <w:t xml:space="preserve"> </w:t>
      </w:r>
      <w:r w:rsidRPr="00D40B28">
        <w:rPr>
          <w:rFonts w:ascii="Arial" w:hAnsi="Arial" w:cs="Arial"/>
          <w:sz w:val="20"/>
          <w:szCs w:val="20"/>
        </w:rPr>
        <w:t xml:space="preserve">dle </w:t>
      </w:r>
      <w:r w:rsidR="00A14A0C" w:rsidRPr="00D40B28">
        <w:rPr>
          <w:rFonts w:ascii="Arial" w:hAnsi="Arial" w:cs="Arial"/>
          <w:sz w:val="20"/>
          <w:szCs w:val="20"/>
        </w:rPr>
        <w:t xml:space="preserve">odst. </w:t>
      </w:r>
      <w:r w:rsidR="006A1B9D" w:rsidRPr="00D40B28">
        <w:rPr>
          <w:rFonts w:ascii="Arial" w:hAnsi="Arial" w:cs="Arial"/>
          <w:sz w:val="20"/>
          <w:szCs w:val="20"/>
        </w:rPr>
        <w:fldChar w:fldCharType="begin"/>
      </w:r>
      <w:r w:rsidR="00A14A0C" w:rsidRPr="00D40B28">
        <w:rPr>
          <w:rFonts w:ascii="Arial" w:hAnsi="Arial" w:cs="Arial"/>
          <w:sz w:val="20"/>
          <w:szCs w:val="20"/>
        </w:rPr>
        <w:instrText xml:space="preserve"> REF _Ref213660481 \r \h </w:instrText>
      </w:r>
      <w:r w:rsidR="00D40B28">
        <w:rPr>
          <w:rFonts w:ascii="Arial" w:hAnsi="Arial" w:cs="Arial"/>
          <w:sz w:val="20"/>
          <w:szCs w:val="20"/>
        </w:rPr>
        <w:instrText xml:space="preserve"> \* MERGEFORMAT </w:instrText>
      </w:r>
      <w:r w:rsidR="006A1B9D" w:rsidRPr="00D40B28">
        <w:rPr>
          <w:rFonts w:ascii="Arial" w:hAnsi="Arial" w:cs="Arial"/>
          <w:sz w:val="20"/>
          <w:szCs w:val="20"/>
        </w:rPr>
      </w:r>
      <w:r w:rsidR="006A1B9D" w:rsidRPr="00D40B28">
        <w:rPr>
          <w:rFonts w:ascii="Arial" w:hAnsi="Arial" w:cs="Arial"/>
          <w:sz w:val="20"/>
          <w:szCs w:val="20"/>
        </w:rPr>
        <w:fldChar w:fldCharType="separate"/>
      </w:r>
      <w:r w:rsidR="00EB35A3">
        <w:rPr>
          <w:rFonts w:ascii="Arial" w:hAnsi="Arial" w:cs="Arial"/>
          <w:sz w:val="20"/>
          <w:szCs w:val="20"/>
        </w:rPr>
        <w:t>2.</w:t>
      </w:r>
      <w:r w:rsidR="00E042CB">
        <w:rPr>
          <w:rFonts w:ascii="Arial" w:hAnsi="Arial" w:cs="Arial"/>
          <w:sz w:val="20"/>
          <w:szCs w:val="20"/>
        </w:rPr>
        <w:t>4</w:t>
      </w:r>
      <w:r w:rsidR="006A1B9D" w:rsidRPr="00D40B28">
        <w:rPr>
          <w:rFonts w:ascii="Arial" w:hAnsi="Arial" w:cs="Arial"/>
          <w:sz w:val="20"/>
          <w:szCs w:val="20"/>
        </w:rPr>
        <w:fldChar w:fldCharType="end"/>
      </w:r>
      <w:r w:rsidRPr="00D40B28">
        <w:rPr>
          <w:rFonts w:ascii="Arial" w:hAnsi="Arial" w:cs="Arial"/>
          <w:sz w:val="20"/>
          <w:szCs w:val="20"/>
        </w:rPr>
        <w:t xml:space="preserve"> </w:t>
      </w:r>
      <w:r w:rsidR="00F87A6A">
        <w:rPr>
          <w:rFonts w:ascii="Arial" w:hAnsi="Arial" w:cs="Arial"/>
          <w:b/>
          <w:sz w:val="20"/>
          <w:szCs w:val="20"/>
        </w:rPr>
        <w:t>30 000</w:t>
      </w:r>
      <w:r w:rsidRPr="00D40B28">
        <w:rPr>
          <w:rFonts w:ascii="Arial" w:hAnsi="Arial" w:cs="Arial"/>
          <w:b/>
          <w:sz w:val="20"/>
          <w:szCs w:val="20"/>
        </w:rPr>
        <w:t xml:space="preserve"> Kč</w:t>
      </w:r>
      <w:r w:rsidRPr="00D40B28">
        <w:rPr>
          <w:rFonts w:ascii="Arial" w:hAnsi="Arial" w:cs="Arial"/>
          <w:sz w:val="20"/>
          <w:szCs w:val="20"/>
        </w:rPr>
        <w:t xml:space="preserve"> (bez DPH)</w:t>
      </w:r>
      <w:r w:rsidR="00A14A0C" w:rsidRPr="00D40B28">
        <w:rPr>
          <w:rFonts w:ascii="Arial" w:hAnsi="Arial" w:cs="Arial"/>
          <w:sz w:val="20"/>
          <w:szCs w:val="20"/>
        </w:rPr>
        <w:t>,</w:t>
      </w:r>
      <w:r w:rsidRPr="00D40B28">
        <w:rPr>
          <w:rFonts w:ascii="Arial" w:hAnsi="Arial" w:cs="Arial"/>
          <w:sz w:val="20"/>
          <w:szCs w:val="20"/>
        </w:rPr>
        <w:t xml:space="preserve"> DPH </w:t>
      </w:r>
      <w:r w:rsidR="00F87A6A">
        <w:rPr>
          <w:rFonts w:ascii="Arial" w:hAnsi="Arial" w:cs="Arial"/>
          <w:b/>
          <w:sz w:val="20"/>
          <w:szCs w:val="20"/>
        </w:rPr>
        <w:t>6 300</w:t>
      </w:r>
      <w:r w:rsidRPr="00D40B28">
        <w:rPr>
          <w:rFonts w:ascii="Arial" w:hAnsi="Arial" w:cs="Arial"/>
          <w:b/>
          <w:sz w:val="20"/>
          <w:szCs w:val="20"/>
        </w:rPr>
        <w:t>Kč</w:t>
      </w:r>
      <w:r w:rsidRPr="00D40B28">
        <w:rPr>
          <w:rFonts w:ascii="Arial" w:hAnsi="Arial" w:cs="Arial"/>
          <w:sz w:val="20"/>
          <w:szCs w:val="20"/>
        </w:rPr>
        <w:t xml:space="preserve">, cena včetně DPH </w:t>
      </w:r>
      <w:r w:rsidR="00F87A6A" w:rsidRPr="00F87A6A">
        <w:rPr>
          <w:rFonts w:ascii="Arial" w:hAnsi="Arial" w:cs="Arial"/>
          <w:b/>
          <w:sz w:val="20"/>
          <w:szCs w:val="20"/>
        </w:rPr>
        <w:t>36</w:t>
      </w:r>
      <w:r w:rsidR="00F87A6A">
        <w:rPr>
          <w:rFonts w:ascii="Arial" w:hAnsi="Arial" w:cs="Arial"/>
          <w:b/>
          <w:sz w:val="20"/>
          <w:szCs w:val="20"/>
        </w:rPr>
        <w:t xml:space="preserve"> </w:t>
      </w:r>
      <w:r w:rsidR="00F87A6A" w:rsidRPr="00F87A6A">
        <w:rPr>
          <w:rFonts w:ascii="Arial" w:hAnsi="Arial" w:cs="Arial"/>
          <w:b/>
          <w:sz w:val="20"/>
          <w:szCs w:val="20"/>
        </w:rPr>
        <w:t>300</w:t>
      </w:r>
      <w:r w:rsidRPr="00D40B28">
        <w:rPr>
          <w:rFonts w:ascii="Arial" w:hAnsi="Arial" w:cs="Arial"/>
          <w:b/>
          <w:sz w:val="20"/>
          <w:szCs w:val="20"/>
        </w:rPr>
        <w:t xml:space="preserve"> Kč</w:t>
      </w:r>
      <w:r w:rsidR="00A14A0C" w:rsidRPr="00D40B28">
        <w:rPr>
          <w:rFonts w:ascii="Arial" w:hAnsi="Arial" w:cs="Arial"/>
          <w:b/>
          <w:sz w:val="20"/>
          <w:szCs w:val="20"/>
        </w:rPr>
        <w:t>.</w:t>
      </w:r>
      <w:bookmarkEnd w:id="11"/>
    </w:p>
    <w:p w:rsidR="00951D96" w:rsidRPr="00D40B28" w:rsidRDefault="00951D96" w:rsidP="00E6569E">
      <w:pPr>
        <w:widowControl w:val="0"/>
        <w:numPr>
          <w:ilvl w:val="1"/>
          <w:numId w:val="3"/>
        </w:numPr>
        <w:adjustRightInd w:val="0"/>
        <w:spacing w:before="120"/>
        <w:ind w:left="539" w:hanging="539"/>
        <w:jc w:val="both"/>
        <w:textAlignment w:val="baseline"/>
        <w:outlineLvl w:val="0"/>
        <w:rPr>
          <w:rFonts w:ascii="Arial" w:hAnsi="Arial" w:cs="Arial"/>
        </w:rPr>
      </w:pPr>
      <w:r w:rsidRPr="00D40B28">
        <w:rPr>
          <w:rFonts w:ascii="Arial" w:hAnsi="Arial" w:cs="Arial"/>
          <w:sz w:val="20"/>
          <w:szCs w:val="22"/>
        </w:rPr>
        <w:t>Příslušná platná sazba DPH bude účtována zhotovitelem dle předpisů platných v době zdanitelného plnění.</w:t>
      </w:r>
      <w:r w:rsidR="00531386" w:rsidRPr="00D40B28">
        <w:rPr>
          <w:rFonts w:ascii="Arial" w:hAnsi="Arial" w:cs="Arial"/>
          <w:sz w:val="20"/>
          <w:szCs w:val="22"/>
        </w:rPr>
        <w:t xml:space="preserve"> Za správnost stanovení sazby DPH nese odpovědnost zhotovitel.</w:t>
      </w:r>
    </w:p>
    <w:p w:rsidR="00951D96" w:rsidRPr="00D40B28" w:rsidRDefault="00951D96" w:rsidP="00E6569E">
      <w:pPr>
        <w:widowControl w:val="0"/>
        <w:numPr>
          <w:ilvl w:val="1"/>
          <w:numId w:val="3"/>
        </w:numPr>
        <w:adjustRightInd w:val="0"/>
        <w:spacing w:before="120"/>
        <w:ind w:left="539" w:hanging="539"/>
        <w:jc w:val="both"/>
        <w:textAlignment w:val="baseline"/>
        <w:outlineLvl w:val="0"/>
        <w:rPr>
          <w:rFonts w:ascii="Arial" w:hAnsi="Arial" w:cs="Arial"/>
          <w:b/>
          <w:sz w:val="20"/>
          <w:szCs w:val="22"/>
        </w:rPr>
      </w:pPr>
      <w:r w:rsidRPr="00D40B28">
        <w:rPr>
          <w:rFonts w:ascii="Arial" w:hAnsi="Arial" w:cs="Arial"/>
          <w:b/>
          <w:sz w:val="20"/>
          <w:szCs w:val="22"/>
        </w:rPr>
        <w:t>V ceně je zahrnuto:</w:t>
      </w:r>
    </w:p>
    <w:p w:rsidR="00951D96" w:rsidRPr="009A341C" w:rsidRDefault="00FE59BA" w:rsidP="00E6569E">
      <w:pPr>
        <w:widowControl w:val="0"/>
        <w:numPr>
          <w:ilvl w:val="2"/>
          <w:numId w:val="3"/>
        </w:numPr>
        <w:tabs>
          <w:tab w:val="num" w:pos="1134"/>
        </w:tabs>
        <w:adjustRightInd w:val="0"/>
        <w:ind w:left="1134" w:hanging="850"/>
        <w:jc w:val="both"/>
        <w:textAlignment w:val="baseline"/>
        <w:outlineLvl w:val="0"/>
        <w:rPr>
          <w:rFonts w:ascii="Arial" w:hAnsi="Arial" w:cs="Arial"/>
          <w:sz w:val="20"/>
          <w:szCs w:val="22"/>
        </w:rPr>
      </w:pPr>
      <w:r w:rsidRPr="009A341C">
        <w:rPr>
          <w:rFonts w:ascii="Arial" w:hAnsi="Arial" w:cs="Arial"/>
          <w:b/>
          <w:sz w:val="20"/>
          <w:szCs w:val="22"/>
        </w:rPr>
        <w:t xml:space="preserve">6 </w:t>
      </w:r>
      <w:r w:rsidR="00951D96" w:rsidRPr="009A341C">
        <w:rPr>
          <w:rFonts w:ascii="Arial" w:hAnsi="Arial" w:cs="Arial"/>
          <w:b/>
          <w:sz w:val="20"/>
          <w:szCs w:val="22"/>
        </w:rPr>
        <w:t>vyhotovení</w:t>
      </w:r>
      <w:r w:rsidR="00951D96" w:rsidRPr="009A341C">
        <w:rPr>
          <w:rFonts w:ascii="Arial" w:hAnsi="Arial" w:cs="Arial"/>
          <w:sz w:val="20"/>
          <w:szCs w:val="22"/>
        </w:rPr>
        <w:t xml:space="preserve"> kompletní dokumentace pro </w:t>
      </w:r>
      <w:r w:rsidR="00FF2C9E" w:rsidRPr="009A341C">
        <w:rPr>
          <w:rFonts w:ascii="Arial" w:hAnsi="Arial" w:cs="Arial"/>
          <w:sz w:val="20"/>
          <w:szCs w:val="22"/>
        </w:rPr>
        <w:t>vydání</w:t>
      </w:r>
      <w:r w:rsidR="00951D96" w:rsidRPr="009A341C">
        <w:rPr>
          <w:rFonts w:ascii="Arial" w:hAnsi="Arial" w:cs="Arial"/>
          <w:sz w:val="20"/>
          <w:szCs w:val="22"/>
        </w:rPr>
        <w:t xml:space="preserve"> rozhodnutí </w:t>
      </w:r>
      <w:r w:rsidR="00FF2C9E" w:rsidRPr="009A341C">
        <w:rPr>
          <w:rFonts w:ascii="Arial" w:hAnsi="Arial" w:cs="Arial"/>
          <w:sz w:val="20"/>
          <w:szCs w:val="22"/>
        </w:rPr>
        <w:t xml:space="preserve">o umístění stavby </w:t>
      </w:r>
      <w:r w:rsidR="00951D96" w:rsidRPr="009A341C">
        <w:rPr>
          <w:rFonts w:ascii="Arial" w:hAnsi="Arial" w:cs="Arial"/>
          <w:sz w:val="20"/>
          <w:szCs w:val="22"/>
        </w:rPr>
        <w:t xml:space="preserve">dle článku </w:t>
      </w:r>
      <w:r w:rsidR="000708A6">
        <w:fldChar w:fldCharType="begin"/>
      </w:r>
      <w:r w:rsidR="000708A6">
        <w:instrText xml:space="preserve"> REF _Ref302995156 \r \h  \* MERGEFORMAT </w:instrText>
      </w:r>
      <w:r w:rsidR="000708A6">
        <w:fldChar w:fldCharType="separate"/>
      </w:r>
      <w:r w:rsidR="00EB35A3" w:rsidRPr="009A341C">
        <w:rPr>
          <w:rFonts w:ascii="Arial" w:hAnsi="Arial" w:cs="Arial"/>
          <w:sz w:val="20"/>
          <w:szCs w:val="22"/>
        </w:rPr>
        <w:t>2.1</w:t>
      </w:r>
      <w:r w:rsidR="000708A6">
        <w:fldChar w:fldCharType="end"/>
      </w:r>
      <w:r w:rsidR="001C290D" w:rsidRPr="009A341C">
        <w:rPr>
          <w:rFonts w:ascii="Arial" w:hAnsi="Arial" w:cs="Arial"/>
          <w:sz w:val="20"/>
          <w:szCs w:val="22"/>
        </w:rPr>
        <w:t xml:space="preserve"> </w:t>
      </w:r>
      <w:r w:rsidR="00951D96" w:rsidRPr="009A341C">
        <w:rPr>
          <w:rFonts w:ascii="Arial" w:hAnsi="Arial" w:cs="Arial"/>
          <w:sz w:val="20"/>
          <w:szCs w:val="22"/>
        </w:rPr>
        <w:t xml:space="preserve">v tištěné formě a </w:t>
      </w:r>
      <w:r w:rsidR="00837675" w:rsidRPr="009A341C">
        <w:rPr>
          <w:rFonts w:ascii="Arial" w:hAnsi="Arial" w:cs="Arial"/>
          <w:sz w:val="20"/>
          <w:szCs w:val="22"/>
        </w:rPr>
        <w:t>2x v digitální formě na DV</w:t>
      </w:r>
      <w:r w:rsidR="00951D96" w:rsidRPr="009A341C">
        <w:rPr>
          <w:rFonts w:ascii="Arial" w:hAnsi="Arial" w:cs="Arial"/>
          <w:sz w:val="20"/>
          <w:szCs w:val="22"/>
        </w:rPr>
        <w:t>D</w:t>
      </w:r>
      <w:r w:rsidR="00FE3CF0" w:rsidRPr="009A341C">
        <w:rPr>
          <w:rFonts w:ascii="Arial" w:hAnsi="Arial" w:cs="Arial"/>
          <w:sz w:val="20"/>
          <w:szCs w:val="22"/>
        </w:rPr>
        <w:t>,</w:t>
      </w:r>
      <w:r w:rsidR="00951D96" w:rsidRPr="009A341C">
        <w:rPr>
          <w:rFonts w:ascii="Arial" w:hAnsi="Arial" w:cs="Arial"/>
          <w:sz w:val="20"/>
          <w:szCs w:val="22"/>
        </w:rPr>
        <w:t xml:space="preserve"> z toho 1 x ve formátu </w:t>
      </w:r>
      <w:r w:rsidR="00837675" w:rsidRPr="009A341C">
        <w:rPr>
          <w:rFonts w:ascii="Arial" w:hAnsi="Arial" w:cs="Arial"/>
          <w:sz w:val="20"/>
          <w:szCs w:val="22"/>
        </w:rPr>
        <w:t>*</w:t>
      </w:r>
      <w:proofErr w:type="spellStart"/>
      <w:r w:rsidR="00951D96" w:rsidRPr="009A341C">
        <w:rPr>
          <w:rFonts w:ascii="Arial" w:hAnsi="Arial" w:cs="Arial"/>
          <w:sz w:val="20"/>
          <w:szCs w:val="22"/>
        </w:rPr>
        <w:t>pdf</w:t>
      </w:r>
      <w:proofErr w:type="spellEnd"/>
      <w:r w:rsidR="00951D96" w:rsidRPr="009A341C">
        <w:rPr>
          <w:rFonts w:ascii="Arial" w:hAnsi="Arial" w:cs="Arial"/>
          <w:sz w:val="20"/>
          <w:szCs w:val="22"/>
        </w:rPr>
        <w:t>. a 1x v editovatelném formátu zpracovávaného programu</w:t>
      </w:r>
      <w:r w:rsidR="00837675" w:rsidRPr="009A341C">
        <w:rPr>
          <w:rFonts w:ascii="Arial" w:hAnsi="Arial" w:cs="Arial"/>
          <w:sz w:val="20"/>
          <w:szCs w:val="22"/>
        </w:rPr>
        <w:t xml:space="preserve"> </w:t>
      </w:r>
      <w:r w:rsidR="00384526" w:rsidRPr="009A341C">
        <w:rPr>
          <w:rFonts w:ascii="Arial" w:hAnsi="Arial" w:cs="Arial"/>
          <w:sz w:val="20"/>
          <w:szCs w:val="22"/>
        </w:rPr>
        <w:t>*</w:t>
      </w:r>
      <w:proofErr w:type="spellStart"/>
      <w:r w:rsidR="00384526" w:rsidRPr="009A341C">
        <w:rPr>
          <w:rFonts w:ascii="Arial" w:hAnsi="Arial" w:cs="Arial"/>
          <w:sz w:val="20"/>
          <w:szCs w:val="22"/>
        </w:rPr>
        <w:t>dwg</w:t>
      </w:r>
      <w:proofErr w:type="spellEnd"/>
      <w:proofErr w:type="gramStart"/>
      <w:r w:rsidR="00384526" w:rsidRPr="009A341C">
        <w:rPr>
          <w:rFonts w:ascii="Arial" w:hAnsi="Arial" w:cs="Arial"/>
          <w:sz w:val="20"/>
          <w:szCs w:val="22"/>
        </w:rPr>
        <w:t>.,*</w:t>
      </w:r>
      <w:proofErr w:type="spellStart"/>
      <w:proofErr w:type="gramEnd"/>
      <w:r w:rsidR="00384526" w:rsidRPr="009A341C">
        <w:rPr>
          <w:rFonts w:ascii="Arial" w:hAnsi="Arial" w:cs="Arial"/>
          <w:sz w:val="20"/>
          <w:szCs w:val="22"/>
        </w:rPr>
        <w:t>dgn</w:t>
      </w:r>
      <w:proofErr w:type="spellEnd"/>
      <w:r w:rsidR="00384526" w:rsidRPr="009A341C">
        <w:rPr>
          <w:rFonts w:ascii="Arial" w:hAnsi="Arial" w:cs="Arial"/>
          <w:sz w:val="20"/>
          <w:szCs w:val="22"/>
        </w:rPr>
        <w:t>,*doc.*</w:t>
      </w:r>
      <w:proofErr w:type="spellStart"/>
      <w:r w:rsidR="00384526" w:rsidRPr="009A341C">
        <w:rPr>
          <w:rFonts w:ascii="Arial" w:hAnsi="Arial" w:cs="Arial"/>
          <w:sz w:val="20"/>
          <w:szCs w:val="22"/>
        </w:rPr>
        <w:t>xlsx</w:t>
      </w:r>
      <w:proofErr w:type="spellEnd"/>
      <w:r w:rsidR="00384526" w:rsidRPr="009A341C">
        <w:rPr>
          <w:rFonts w:ascii="Arial" w:hAnsi="Arial" w:cs="Arial"/>
          <w:sz w:val="20"/>
          <w:szCs w:val="22"/>
        </w:rPr>
        <w:t>.,*</w:t>
      </w:r>
      <w:proofErr w:type="spellStart"/>
      <w:r w:rsidR="00384526" w:rsidRPr="009A341C">
        <w:rPr>
          <w:rFonts w:ascii="Arial" w:hAnsi="Arial" w:cs="Arial"/>
          <w:sz w:val="20"/>
          <w:szCs w:val="22"/>
        </w:rPr>
        <w:t>xls</w:t>
      </w:r>
      <w:proofErr w:type="spellEnd"/>
      <w:r w:rsidR="00384526" w:rsidRPr="009A341C">
        <w:rPr>
          <w:rFonts w:ascii="Arial" w:hAnsi="Arial" w:cs="Arial"/>
          <w:sz w:val="20"/>
          <w:szCs w:val="22"/>
        </w:rPr>
        <w:t xml:space="preserve"> apod</w:t>
      </w:r>
      <w:r w:rsidR="00951D96" w:rsidRPr="009A341C">
        <w:rPr>
          <w:rFonts w:ascii="Arial" w:hAnsi="Arial" w:cs="Arial"/>
          <w:sz w:val="20"/>
          <w:szCs w:val="22"/>
        </w:rPr>
        <w:t>. Digitální forma projektové dokumentace bude setříděna ve stejném členění jako tištěná forma projektové dokumentace s dodržením názvu a číslováním výkresů.</w:t>
      </w:r>
    </w:p>
    <w:p w:rsidR="00951D96" w:rsidRPr="009A341C" w:rsidRDefault="00951D96" w:rsidP="00E6569E">
      <w:pPr>
        <w:widowControl w:val="0"/>
        <w:numPr>
          <w:ilvl w:val="2"/>
          <w:numId w:val="3"/>
        </w:numPr>
        <w:tabs>
          <w:tab w:val="num" w:pos="1134"/>
        </w:tabs>
        <w:adjustRightInd w:val="0"/>
        <w:ind w:left="1134" w:hanging="850"/>
        <w:jc w:val="both"/>
        <w:textAlignment w:val="baseline"/>
        <w:outlineLvl w:val="0"/>
        <w:rPr>
          <w:rFonts w:ascii="Arial" w:hAnsi="Arial" w:cs="Arial"/>
          <w:sz w:val="20"/>
          <w:szCs w:val="22"/>
        </w:rPr>
      </w:pPr>
      <w:r w:rsidRPr="009A341C">
        <w:rPr>
          <w:rFonts w:ascii="Arial" w:hAnsi="Arial" w:cs="Arial"/>
          <w:sz w:val="20"/>
          <w:szCs w:val="22"/>
        </w:rPr>
        <w:t>1 x originál (</w:t>
      </w:r>
      <w:r w:rsidR="00837675" w:rsidRPr="009A341C">
        <w:rPr>
          <w:rFonts w:ascii="Arial" w:hAnsi="Arial" w:cs="Arial"/>
          <w:sz w:val="20"/>
          <w:szCs w:val="22"/>
        </w:rPr>
        <w:t>nebo ověřená kopie</w:t>
      </w:r>
      <w:r w:rsidRPr="009A341C">
        <w:rPr>
          <w:rFonts w:ascii="Arial" w:hAnsi="Arial" w:cs="Arial"/>
          <w:sz w:val="20"/>
          <w:szCs w:val="22"/>
        </w:rPr>
        <w:t xml:space="preserve">) a </w:t>
      </w:r>
      <w:r w:rsidR="00384526" w:rsidRPr="009A341C">
        <w:rPr>
          <w:rFonts w:ascii="Arial" w:hAnsi="Arial" w:cs="Arial"/>
          <w:sz w:val="20"/>
          <w:szCs w:val="22"/>
        </w:rPr>
        <w:t>2 </w:t>
      </w:r>
      <w:r w:rsidRPr="009A341C">
        <w:rPr>
          <w:rFonts w:ascii="Arial" w:hAnsi="Arial" w:cs="Arial"/>
          <w:sz w:val="20"/>
          <w:szCs w:val="22"/>
        </w:rPr>
        <w:t xml:space="preserve">kopie tištěné formy výsledků písemného projednání s orgány a dotčenými subjekty v rámci podání žádosti o vydání rozhodnutí </w:t>
      </w:r>
      <w:r w:rsidR="00837675" w:rsidRPr="009A341C">
        <w:rPr>
          <w:rFonts w:ascii="Arial" w:hAnsi="Arial" w:cs="Arial"/>
          <w:sz w:val="20"/>
          <w:szCs w:val="22"/>
        </w:rPr>
        <w:t xml:space="preserve">o umístění stavby a 2 </w:t>
      </w:r>
      <w:r w:rsidRPr="009A341C">
        <w:rPr>
          <w:rFonts w:ascii="Arial" w:hAnsi="Arial" w:cs="Arial"/>
          <w:sz w:val="20"/>
          <w:szCs w:val="22"/>
        </w:rPr>
        <w:t xml:space="preserve">x v digitální formě </w:t>
      </w:r>
      <w:r w:rsidR="00837675" w:rsidRPr="009A341C">
        <w:rPr>
          <w:rFonts w:ascii="Arial" w:hAnsi="Arial" w:cs="Arial"/>
          <w:sz w:val="20"/>
          <w:szCs w:val="22"/>
        </w:rPr>
        <w:t xml:space="preserve">na DVD, z toho 1 x </w:t>
      </w:r>
      <w:r w:rsidRPr="009A341C">
        <w:rPr>
          <w:rFonts w:ascii="Arial" w:hAnsi="Arial" w:cs="Arial"/>
          <w:sz w:val="20"/>
          <w:szCs w:val="22"/>
        </w:rPr>
        <w:t>ve formátu *</w:t>
      </w:r>
      <w:proofErr w:type="spellStart"/>
      <w:r w:rsidRPr="009A341C">
        <w:rPr>
          <w:rFonts w:ascii="Arial" w:hAnsi="Arial" w:cs="Arial"/>
          <w:sz w:val="20"/>
          <w:szCs w:val="22"/>
        </w:rPr>
        <w:t>pdf</w:t>
      </w:r>
      <w:proofErr w:type="spellEnd"/>
      <w:r w:rsidR="00FE59BA" w:rsidRPr="009A341C">
        <w:rPr>
          <w:rFonts w:ascii="Arial" w:hAnsi="Arial" w:cs="Arial"/>
          <w:sz w:val="20"/>
          <w:szCs w:val="22"/>
        </w:rPr>
        <w:t xml:space="preserve"> a</w:t>
      </w:r>
      <w:r w:rsidR="00837675" w:rsidRPr="009A341C">
        <w:rPr>
          <w:rFonts w:ascii="Arial" w:hAnsi="Arial" w:cs="Arial"/>
          <w:sz w:val="20"/>
          <w:szCs w:val="22"/>
        </w:rPr>
        <w:t xml:space="preserve"> </w:t>
      </w:r>
      <w:r w:rsidRPr="009A341C">
        <w:rPr>
          <w:rFonts w:ascii="Arial" w:hAnsi="Arial" w:cs="Arial"/>
          <w:sz w:val="20"/>
          <w:szCs w:val="22"/>
        </w:rPr>
        <w:t xml:space="preserve">1x předání vyplněné žádosti </w:t>
      </w:r>
      <w:r w:rsidR="00FE3CF0" w:rsidRPr="009A341C">
        <w:rPr>
          <w:rFonts w:ascii="Arial" w:hAnsi="Arial" w:cs="Arial"/>
          <w:sz w:val="20"/>
          <w:szCs w:val="22"/>
        </w:rPr>
        <w:t>„</w:t>
      </w:r>
      <w:r w:rsidRPr="009A341C">
        <w:rPr>
          <w:rFonts w:ascii="Arial" w:hAnsi="Arial" w:cs="Arial"/>
          <w:sz w:val="20"/>
          <w:szCs w:val="22"/>
        </w:rPr>
        <w:t>územní souhlas</w:t>
      </w:r>
      <w:r w:rsidR="00FE3CF0" w:rsidRPr="009A341C">
        <w:rPr>
          <w:rFonts w:ascii="Arial" w:hAnsi="Arial" w:cs="Arial"/>
          <w:sz w:val="20"/>
          <w:szCs w:val="22"/>
        </w:rPr>
        <w:t>“</w:t>
      </w:r>
      <w:r w:rsidRPr="009A341C">
        <w:rPr>
          <w:rFonts w:ascii="Arial" w:hAnsi="Arial" w:cs="Arial"/>
          <w:sz w:val="20"/>
          <w:szCs w:val="22"/>
        </w:rPr>
        <w:t xml:space="preserve"> v digitální fo</w:t>
      </w:r>
      <w:r w:rsidR="00837675" w:rsidRPr="009A341C">
        <w:rPr>
          <w:rFonts w:ascii="Arial" w:hAnsi="Arial" w:cs="Arial"/>
          <w:sz w:val="20"/>
          <w:szCs w:val="22"/>
        </w:rPr>
        <w:t xml:space="preserve">rmě v editovatelném formátu na </w:t>
      </w:r>
      <w:r w:rsidR="00384526" w:rsidRPr="009A341C">
        <w:rPr>
          <w:rFonts w:ascii="Arial" w:hAnsi="Arial" w:cs="Arial"/>
          <w:sz w:val="20"/>
          <w:szCs w:val="22"/>
        </w:rPr>
        <w:t>CD</w:t>
      </w:r>
      <w:r w:rsidRPr="009A341C">
        <w:rPr>
          <w:rFonts w:ascii="Arial" w:hAnsi="Arial" w:cs="Arial"/>
          <w:sz w:val="20"/>
          <w:szCs w:val="22"/>
        </w:rPr>
        <w:t>.</w:t>
      </w:r>
    </w:p>
    <w:p w:rsidR="00951D96" w:rsidRPr="009A341C" w:rsidRDefault="00FE59BA" w:rsidP="00E6569E">
      <w:pPr>
        <w:widowControl w:val="0"/>
        <w:numPr>
          <w:ilvl w:val="2"/>
          <w:numId w:val="3"/>
        </w:numPr>
        <w:tabs>
          <w:tab w:val="num" w:pos="1134"/>
        </w:tabs>
        <w:adjustRightInd w:val="0"/>
        <w:ind w:left="1134" w:hanging="850"/>
        <w:jc w:val="both"/>
        <w:textAlignment w:val="baseline"/>
        <w:outlineLvl w:val="0"/>
        <w:rPr>
          <w:rFonts w:ascii="Arial" w:hAnsi="Arial" w:cs="Arial"/>
          <w:sz w:val="20"/>
          <w:szCs w:val="22"/>
        </w:rPr>
      </w:pPr>
      <w:r w:rsidRPr="009A341C">
        <w:rPr>
          <w:rFonts w:ascii="Arial" w:hAnsi="Arial" w:cs="Arial"/>
          <w:b/>
          <w:sz w:val="20"/>
          <w:szCs w:val="22"/>
        </w:rPr>
        <w:t xml:space="preserve">6 </w:t>
      </w:r>
      <w:r w:rsidR="00951D96" w:rsidRPr="009A341C">
        <w:rPr>
          <w:rFonts w:ascii="Arial" w:hAnsi="Arial" w:cs="Arial"/>
          <w:b/>
          <w:sz w:val="20"/>
          <w:szCs w:val="22"/>
        </w:rPr>
        <w:t>vyhotovení</w:t>
      </w:r>
      <w:r w:rsidR="00951D96" w:rsidRPr="009A341C">
        <w:rPr>
          <w:rFonts w:ascii="Arial" w:hAnsi="Arial" w:cs="Arial"/>
          <w:sz w:val="20"/>
          <w:szCs w:val="22"/>
        </w:rPr>
        <w:t xml:space="preserve"> kompletní projektové dokumentace pro stavební povolení dle článku </w:t>
      </w:r>
      <w:r w:rsidR="000708A6">
        <w:fldChar w:fldCharType="begin"/>
      </w:r>
      <w:r w:rsidR="000708A6">
        <w:instrText xml:space="preserve"> REF _Ref302995162 \r \h  \* MERGEFORMAT </w:instrText>
      </w:r>
      <w:r w:rsidR="000708A6">
        <w:fldChar w:fldCharType="separate"/>
      </w:r>
      <w:r w:rsidR="00EB35A3" w:rsidRPr="009A341C">
        <w:rPr>
          <w:rFonts w:ascii="Arial" w:hAnsi="Arial" w:cs="Arial"/>
          <w:sz w:val="20"/>
          <w:szCs w:val="22"/>
        </w:rPr>
        <w:t>2.3</w:t>
      </w:r>
      <w:r w:rsidR="000708A6">
        <w:fldChar w:fldCharType="end"/>
      </w:r>
      <w:r w:rsidR="001C290D" w:rsidRPr="009A341C">
        <w:rPr>
          <w:rFonts w:ascii="Arial" w:hAnsi="Arial" w:cs="Arial"/>
          <w:sz w:val="20"/>
          <w:szCs w:val="22"/>
        </w:rPr>
        <w:t xml:space="preserve"> </w:t>
      </w:r>
      <w:r w:rsidR="00951D96" w:rsidRPr="009A341C">
        <w:rPr>
          <w:rFonts w:ascii="Arial" w:hAnsi="Arial" w:cs="Arial"/>
          <w:sz w:val="20"/>
          <w:szCs w:val="22"/>
        </w:rPr>
        <w:t>v tištěné f</w:t>
      </w:r>
      <w:r w:rsidR="00837675" w:rsidRPr="009A341C">
        <w:rPr>
          <w:rFonts w:ascii="Arial" w:hAnsi="Arial" w:cs="Arial"/>
          <w:sz w:val="20"/>
          <w:szCs w:val="22"/>
        </w:rPr>
        <w:t>ormě a 2x v digitální formě na DV</w:t>
      </w:r>
      <w:r w:rsidR="00951D96" w:rsidRPr="009A341C">
        <w:rPr>
          <w:rFonts w:ascii="Arial" w:hAnsi="Arial" w:cs="Arial"/>
          <w:sz w:val="20"/>
          <w:szCs w:val="22"/>
        </w:rPr>
        <w:t>D z toho 1x ve formátu</w:t>
      </w:r>
      <w:r w:rsidR="00FE3CF0" w:rsidRPr="009A341C">
        <w:rPr>
          <w:rFonts w:ascii="Arial" w:hAnsi="Arial" w:cs="Arial"/>
          <w:sz w:val="20"/>
          <w:szCs w:val="22"/>
        </w:rPr>
        <w:t xml:space="preserve"> </w:t>
      </w:r>
      <w:r w:rsidR="00837675" w:rsidRPr="009A341C">
        <w:rPr>
          <w:rFonts w:ascii="Arial" w:hAnsi="Arial" w:cs="Arial"/>
          <w:sz w:val="20"/>
          <w:szCs w:val="22"/>
        </w:rPr>
        <w:t>*</w:t>
      </w:r>
      <w:proofErr w:type="spellStart"/>
      <w:r w:rsidR="00951D96" w:rsidRPr="009A341C">
        <w:rPr>
          <w:rFonts w:ascii="Arial" w:hAnsi="Arial" w:cs="Arial"/>
          <w:sz w:val="20"/>
          <w:szCs w:val="22"/>
        </w:rPr>
        <w:t>pdf</w:t>
      </w:r>
      <w:proofErr w:type="spellEnd"/>
      <w:r w:rsidR="00951D96" w:rsidRPr="009A341C">
        <w:rPr>
          <w:rFonts w:ascii="Arial" w:hAnsi="Arial" w:cs="Arial"/>
          <w:sz w:val="20"/>
          <w:szCs w:val="22"/>
        </w:rPr>
        <w:t>. a 1x v editovatelném formátu zpracovávaného programu</w:t>
      </w:r>
      <w:r w:rsidR="00837675" w:rsidRPr="009A341C">
        <w:rPr>
          <w:rFonts w:ascii="Arial" w:hAnsi="Arial" w:cs="Arial"/>
          <w:sz w:val="20"/>
          <w:szCs w:val="22"/>
        </w:rPr>
        <w:t xml:space="preserve"> </w:t>
      </w:r>
      <w:r w:rsidR="00384526" w:rsidRPr="009A341C">
        <w:rPr>
          <w:rFonts w:ascii="Arial" w:hAnsi="Arial" w:cs="Arial"/>
          <w:sz w:val="20"/>
          <w:szCs w:val="22"/>
        </w:rPr>
        <w:t>*</w:t>
      </w:r>
      <w:proofErr w:type="spellStart"/>
      <w:r w:rsidR="00384526" w:rsidRPr="009A341C">
        <w:rPr>
          <w:rFonts w:ascii="Arial" w:hAnsi="Arial" w:cs="Arial"/>
          <w:sz w:val="20"/>
          <w:szCs w:val="22"/>
        </w:rPr>
        <w:t>dwg</w:t>
      </w:r>
      <w:proofErr w:type="spellEnd"/>
      <w:proofErr w:type="gramStart"/>
      <w:r w:rsidR="00384526" w:rsidRPr="009A341C">
        <w:rPr>
          <w:rFonts w:ascii="Arial" w:hAnsi="Arial" w:cs="Arial"/>
          <w:sz w:val="20"/>
          <w:szCs w:val="22"/>
        </w:rPr>
        <w:t>.,*</w:t>
      </w:r>
      <w:proofErr w:type="spellStart"/>
      <w:proofErr w:type="gramEnd"/>
      <w:r w:rsidR="00384526" w:rsidRPr="009A341C">
        <w:rPr>
          <w:rFonts w:ascii="Arial" w:hAnsi="Arial" w:cs="Arial"/>
          <w:sz w:val="20"/>
          <w:szCs w:val="22"/>
        </w:rPr>
        <w:t>dgn</w:t>
      </w:r>
      <w:proofErr w:type="spellEnd"/>
      <w:r w:rsidR="00384526" w:rsidRPr="009A341C">
        <w:rPr>
          <w:rFonts w:ascii="Arial" w:hAnsi="Arial" w:cs="Arial"/>
          <w:sz w:val="20"/>
          <w:szCs w:val="22"/>
        </w:rPr>
        <w:t>,*doc.*</w:t>
      </w:r>
      <w:proofErr w:type="spellStart"/>
      <w:r w:rsidR="00384526" w:rsidRPr="009A341C">
        <w:rPr>
          <w:rFonts w:ascii="Arial" w:hAnsi="Arial" w:cs="Arial"/>
          <w:sz w:val="20"/>
          <w:szCs w:val="22"/>
        </w:rPr>
        <w:t>xlsx</w:t>
      </w:r>
      <w:proofErr w:type="spellEnd"/>
      <w:r w:rsidR="00384526" w:rsidRPr="009A341C">
        <w:rPr>
          <w:rFonts w:ascii="Arial" w:hAnsi="Arial" w:cs="Arial"/>
          <w:sz w:val="20"/>
          <w:szCs w:val="22"/>
        </w:rPr>
        <w:t>.,*</w:t>
      </w:r>
      <w:proofErr w:type="spellStart"/>
      <w:r w:rsidR="00384526" w:rsidRPr="009A341C">
        <w:rPr>
          <w:rFonts w:ascii="Arial" w:hAnsi="Arial" w:cs="Arial"/>
          <w:sz w:val="20"/>
          <w:szCs w:val="22"/>
        </w:rPr>
        <w:t>xls</w:t>
      </w:r>
      <w:proofErr w:type="spellEnd"/>
      <w:r w:rsidR="00384526" w:rsidRPr="009A341C">
        <w:rPr>
          <w:rFonts w:ascii="Arial" w:hAnsi="Arial" w:cs="Arial"/>
          <w:sz w:val="20"/>
          <w:szCs w:val="22"/>
        </w:rPr>
        <w:t xml:space="preserve"> apod</w:t>
      </w:r>
      <w:r w:rsidR="00951D96" w:rsidRPr="009A341C">
        <w:rPr>
          <w:rFonts w:ascii="Arial" w:hAnsi="Arial" w:cs="Arial"/>
          <w:sz w:val="20"/>
          <w:szCs w:val="22"/>
        </w:rPr>
        <w:t>. Digitální forma projektové dokumentace bude setříděna ve stejném členění jako tištěná forma projektové dokumentace s dodržením názvu a číslováním výkresů.</w:t>
      </w:r>
    </w:p>
    <w:p w:rsidR="00951D96" w:rsidRPr="009A341C" w:rsidRDefault="00951D96" w:rsidP="00E6569E">
      <w:pPr>
        <w:widowControl w:val="0"/>
        <w:numPr>
          <w:ilvl w:val="2"/>
          <w:numId w:val="3"/>
        </w:numPr>
        <w:tabs>
          <w:tab w:val="num" w:pos="1134"/>
        </w:tabs>
        <w:adjustRightInd w:val="0"/>
        <w:ind w:left="1134" w:hanging="850"/>
        <w:jc w:val="both"/>
        <w:textAlignment w:val="baseline"/>
        <w:outlineLvl w:val="0"/>
        <w:rPr>
          <w:rFonts w:ascii="Arial" w:hAnsi="Arial" w:cs="Arial"/>
          <w:sz w:val="20"/>
          <w:szCs w:val="22"/>
        </w:rPr>
      </w:pPr>
      <w:r w:rsidRPr="009A341C">
        <w:rPr>
          <w:rFonts w:ascii="Arial" w:hAnsi="Arial" w:cs="Arial"/>
          <w:sz w:val="20"/>
          <w:szCs w:val="22"/>
        </w:rPr>
        <w:t>1 x originál (</w:t>
      </w:r>
      <w:r w:rsidR="00837675" w:rsidRPr="009A341C">
        <w:rPr>
          <w:rFonts w:ascii="Arial" w:hAnsi="Arial" w:cs="Arial"/>
          <w:sz w:val="20"/>
          <w:szCs w:val="22"/>
        </w:rPr>
        <w:t>nebo ověřené kopie</w:t>
      </w:r>
      <w:r w:rsidRPr="009A341C">
        <w:rPr>
          <w:rFonts w:ascii="Arial" w:hAnsi="Arial" w:cs="Arial"/>
          <w:sz w:val="20"/>
          <w:szCs w:val="22"/>
        </w:rPr>
        <w:t xml:space="preserve">) a </w:t>
      </w:r>
      <w:r w:rsidR="00384526" w:rsidRPr="009A341C">
        <w:rPr>
          <w:rFonts w:ascii="Arial" w:hAnsi="Arial" w:cs="Arial"/>
          <w:sz w:val="20"/>
          <w:szCs w:val="22"/>
        </w:rPr>
        <w:t>2 </w:t>
      </w:r>
      <w:r w:rsidRPr="009A341C">
        <w:rPr>
          <w:rFonts w:ascii="Arial" w:hAnsi="Arial" w:cs="Arial"/>
          <w:sz w:val="20"/>
          <w:szCs w:val="22"/>
        </w:rPr>
        <w:t>kopie tištěné formy výsledků písemného projednání s orgány a dotčenými subjekty v rámci podání žádosti o stavební povolení a 1x v digitální formě ve formátu *</w:t>
      </w:r>
      <w:proofErr w:type="spellStart"/>
      <w:r w:rsidRPr="009A341C">
        <w:rPr>
          <w:rFonts w:ascii="Arial" w:hAnsi="Arial" w:cs="Arial"/>
          <w:sz w:val="20"/>
          <w:szCs w:val="22"/>
        </w:rPr>
        <w:t>pdf</w:t>
      </w:r>
      <w:proofErr w:type="spellEnd"/>
      <w:r w:rsidRPr="009A341C">
        <w:rPr>
          <w:rFonts w:ascii="Arial" w:hAnsi="Arial" w:cs="Arial"/>
          <w:sz w:val="20"/>
          <w:szCs w:val="22"/>
        </w:rPr>
        <w:t>, 1x předání vyplněné žádosti o stavební povolení v digitální formě v editovatelném formátu na CD.</w:t>
      </w:r>
    </w:p>
    <w:p w:rsidR="00951D96" w:rsidRPr="009A341C" w:rsidRDefault="00B752EA" w:rsidP="00E6569E">
      <w:pPr>
        <w:widowControl w:val="0"/>
        <w:numPr>
          <w:ilvl w:val="2"/>
          <w:numId w:val="3"/>
        </w:numPr>
        <w:tabs>
          <w:tab w:val="num" w:pos="1134"/>
        </w:tabs>
        <w:adjustRightInd w:val="0"/>
        <w:ind w:left="1134" w:hanging="850"/>
        <w:jc w:val="both"/>
        <w:textAlignment w:val="baseline"/>
        <w:outlineLvl w:val="0"/>
        <w:rPr>
          <w:rFonts w:ascii="Arial" w:hAnsi="Arial" w:cs="Arial"/>
          <w:sz w:val="20"/>
          <w:szCs w:val="22"/>
        </w:rPr>
      </w:pPr>
      <w:r w:rsidRPr="009A341C">
        <w:rPr>
          <w:rFonts w:ascii="Arial" w:hAnsi="Arial" w:cs="Arial"/>
          <w:b/>
          <w:sz w:val="20"/>
          <w:szCs w:val="22"/>
        </w:rPr>
        <w:t>6</w:t>
      </w:r>
      <w:r w:rsidR="00951D96" w:rsidRPr="009A341C">
        <w:rPr>
          <w:rFonts w:ascii="Arial" w:hAnsi="Arial" w:cs="Arial"/>
          <w:b/>
          <w:sz w:val="20"/>
          <w:szCs w:val="22"/>
        </w:rPr>
        <w:t xml:space="preserve"> vyhotovení</w:t>
      </w:r>
      <w:r w:rsidR="00951D96" w:rsidRPr="009A341C">
        <w:rPr>
          <w:rFonts w:ascii="Arial" w:hAnsi="Arial" w:cs="Arial"/>
          <w:sz w:val="20"/>
          <w:szCs w:val="22"/>
        </w:rPr>
        <w:t xml:space="preserve"> kompletní projektové dokumentace pro </w:t>
      </w:r>
      <w:r w:rsidR="00C205D2" w:rsidRPr="009A341C">
        <w:rPr>
          <w:rFonts w:ascii="Arial" w:hAnsi="Arial" w:cs="Arial"/>
          <w:sz w:val="20"/>
          <w:szCs w:val="22"/>
        </w:rPr>
        <w:t>provádění stavby</w:t>
      </w:r>
      <w:r w:rsidR="00951D96" w:rsidRPr="009A341C">
        <w:rPr>
          <w:rFonts w:ascii="Arial" w:hAnsi="Arial" w:cs="Arial"/>
          <w:sz w:val="20"/>
          <w:szCs w:val="22"/>
        </w:rPr>
        <w:t xml:space="preserve"> </w:t>
      </w:r>
      <w:r w:rsidR="00FF2C9E" w:rsidRPr="009A341C">
        <w:rPr>
          <w:rFonts w:ascii="Arial" w:hAnsi="Arial" w:cs="Arial"/>
          <w:sz w:val="20"/>
          <w:szCs w:val="22"/>
        </w:rPr>
        <w:t xml:space="preserve">a pro výběr dodavatele stavby </w:t>
      </w:r>
      <w:r w:rsidR="00951D96" w:rsidRPr="009A341C">
        <w:rPr>
          <w:rFonts w:ascii="Arial" w:hAnsi="Arial" w:cs="Arial"/>
          <w:sz w:val="20"/>
          <w:szCs w:val="22"/>
        </w:rPr>
        <w:t xml:space="preserve">dle článku </w:t>
      </w:r>
      <w:r w:rsidR="000708A6">
        <w:fldChar w:fldCharType="begin"/>
      </w:r>
      <w:r w:rsidR="000708A6">
        <w:instrText xml:space="preserve"> REF _Ref215024132 \r \h  \* MERGEFORMAT </w:instrText>
      </w:r>
      <w:r w:rsidR="000708A6">
        <w:fldChar w:fldCharType="separate"/>
      </w:r>
      <w:r w:rsidR="00EB35A3" w:rsidRPr="009A341C">
        <w:rPr>
          <w:rFonts w:ascii="Arial" w:hAnsi="Arial" w:cs="Arial"/>
          <w:sz w:val="20"/>
          <w:szCs w:val="22"/>
        </w:rPr>
        <w:t>2.5</w:t>
      </w:r>
      <w:r w:rsidR="000708A6">
        <w:fldChar w:fldCharType="end"/>
      </w:r>
      <w:r w:rsidR="00951D96" w:rsidRPr="009A341C">
        <w:rPr>
          <w:rFonts w:ascii="Arial" w:hAnsi="Arial" w:cs="Arial"/>
          <w:sz w:val="20"/>
          <w:szCs w:val="22"/>
        </w:rPr>
        <w:t>. v</w:t>
      </w:r>
      <w:r w:rsidR="00FE3CF0" w:rsidRPr="009A341C">
        <w:rPr>
          <w:rFonts w:ascii="Arial" w:hAnsi="Arial" w:cs="Arial"/>
          <w:sz w:val="20"/>
          <w:szCs w:val="22"/>
        </w:rPr>
        <w:t xml:space="preserve"> </w:t>
      </w:r>
      <w:r w:rsidR="00951D96" w:rsidRPr="009A341C">
        <w:rPr>
          <w:rFonts w:ascii="Arial" w:hAnsi="Arial" w:cs="Arial"/>
          <w:sz w:val="20"/>
          <w:szCs w:val="22"/>
        </w:rPr>
        <w:t>tištěné f</w:t>
      </w:r>
      <w:r w:rsidR="0002470B" w:rsidRPr="009A341C">
        <w:rPr>
          <w:rFonts w:ascii="Arial" w:hAnsi="Arial" w:cs="Arial"/>
          <w:sz w:val="20"/>
          <w:szCs w:val="22"/>
        </w:rPr>
        <w:t>ormě a 2x v digitální formě na DV</w:t>
      </w:r>
      <w:r w:rsidR="00951D96" w:rsidRPr="009A341C">
        <w:rPr>
          <w:rFonts w:ascii="Arial" w:hAnsi="Arial" w:cs="Arial"/>
          <w:sz w:val="20"/>
          <w:szCs w:val="22"/>
        </w:rPr>
        <w:t xml:space="preserve">D z toho 1x ve formátu </w:t>
      </w:r>
      <w:proofErr w:type="spellStart"/>
      <w:r w:rsidR="00951D96" w:rsidRPr="009A341C">
        <w:rPr>
          <w:rFonts w:ascii="Arial" w:hAnsi="Arial" w:cs="Arial"/>
          <w:sz w:val="20"/>
          <w:szCs w:val="22"/>
        </w:rPr>
        <w:t>pdf</w:t>
      </w:r>
      <w:proofErr w:type="spellEnd"/>
      <w:r w:rsidR="00951D96" w:rsidRPr="009A341C">
        <w:rPr>
          <w:rFonts w:ascii="Arial" w:hAnsi="Arial" w:cs="Arial"/>
          <w:sz w:val="20"/>
          <w:szCs w:val="22"/>
        </w:rPr>
        <w:t>. a 1x v editovatelném formátu zpracovávaného programu</w:t>
      </w:r>
      <w:r w:rsidR="0002470B" w:rsidRPr="009A341C">
        <w:rPr>
          <w:rFonts w:ascii="Arial" w:hAnsi="Arial" w:cs="Arial"/>
          <w:sz w:val="20"/>
          <w:szCs w:val="22"/>
        </w:rPr>
        <w:t xml:space="preserve"> </w:t>
      </w:r>
      <w:r w:rsidR="00384526" w:rsidRPr="009A341C">
        <w:rPr>
          <w:rFonts w:ascii="Arial" w:hAnsi="Arial" w:cs="Arial"/>
          <w:sz w:val="20"/>
          <w:szCs w:val="22"/>
        </w:rPr>
        <w:t>*</w:t>
      </w:r>
      <w:proofErr w:type="spellStart"/>
      <w:r w:rsidR="00384526" w:rsidRPr="009A341C">
        <w:rPr>
          <w:rFonts w:ascii="Arial" w:hAnsi="Arial" w:cs="Arial"/>
          <w:sz w:val="20"/>
          <w:szCs w:val="22"/>
        </w:rPr>
        <w:t>dwg</w:t>
      </w:r>
      <w:proofErr w:type="spellEnd"/>
      <w:proofErr w:type="gramStart"/>
      <w:r w:rsidR="00384526" w:rsidRPr="009A341C">
        <w:rPr>
          <w:rFonts w:ascii="Arial" w:hAnsi="Arial" w:cs="Arial"/>
          <w:sz w:val="20"/>
          <w:szCs w:val="22"/>
        </w:rPr>
        <w:t>.,*</w:t>
      </w:r>
      <w:proofErr w:type="spellStart"/>
      <w:proofErr w:type="gramEnd"/>
      <w:r w:rsidR="00384526" w:rsidRPr="009A341C">
        <w:rPr>
          <w:rFonts w:ascii="Arial" w:hAnsi="Arial" w:cs="Arial"/>
          <w:sz w:val="20"/>
          <w:szCs w:val="22"/>
        </w:rPr>
        <w:t>dgn</w:t>
      </w:r>
      <w:proofErr w:type="spellEnd"/>
      <w:r w:rsidR="00384526" w:rsidRPr="009A341C">
        <w:rPr>
          <w:rFonts w:ascii="Arial" w:hAnsi="Arial" w:cs="Arial"/>
          <w:sz w:val="20"/>
          <w:szCs w:val="22"/>
        </w:rPr>
        <w:t>,*doc.*</w:t>
      </w:r>
      <w:proofErr w:type="spellStart"/>
      <w:r w:rsidR="00384526" w:rsidRPr="009A341C">
        <w:rPr>
          <w:rFonts w:ascii="Arial" w:hAnsi="Arial" w:cs="Arial"/>
          <w:sz w:val="20"/>
          <w:szCs w:val="22"/>
        </w:rPr>
        <w:t>xlsx</w:t>
      </w:r>
      <w:proofErr w:type="spellEnd"/>
      <w:r w:rsidR="00384526" w:rsidRPr="009A341C">
        <w:rPr>
          <w:rFonts w:ascii="Arial" w:hAnsi="Arial" w:cs="Arial"/>
          <w:sz w:val="20"/>
          <w:szCs w:val="22"/>
        </w:rPr>
        <w:t>.,*</w:t>
      </w:r>
      <w:proofErr w:type="spellStart"/>
      <w:r w:rsidR="00384526" w:rsidRPr="009A341C">
        <w:rPr>
          <w:rFonts w:ascii="Arial" w:hAnsi="Arial" w:cs="Arial"/>
          <w:sz w:val="20"/>
          <w:szCs w:val="22"/>
        </w:rPr>
        <w:t>xls</w:t>
      </w:r>
      <w:proofErr w:type="spellEnd"/>
      <w:r w:rsidR="00384526" w:rsidRPr="009A341C">
        <w:rPr>
          <w:rFonts w:ascii="Arial" w:hAnsi="Arial" w:cs="Arial"/>
          <w:sz w:val="20"/>
          <w:szCs w:val="22"/>
        </w:rPr>
        <w:t xml:space="preserve"> apod</w:t>
      </w:r>
      <w:r w:rsidR="00951D96" w:rsidRPr="009A341C">
        <w:rPr>
          <w:rFonts w:ascii="Arial" w:hAnsi="Arial" w:cs="Arial"/>
          <w:sz w:val="20"/>
          <w:szCs w:val="22"/>
        </w:rPr>
        <w:t>. Digitální forma projektové dokumentace bude setříděna ve stejném členění jako tištěná forma projektové dokumentace s dodržením názvu a číslováním výkresů.</w:t>
      </w:r>
    </w:p>
    <w:p w:rsidR="00951D96" w:rsidRPr="00D40B28" w:rsidRDefault="00951D96" w:rsidP="00E6569E">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Zhotovitel je povinen na vyžádání objednatele dodat </w:t>
      </w:r>
      <w:r w:rsidRPr="00D40B28">
        <w:rPr>
          <w:rFonts w:ascii="Arial" w:hAnsi="Arial" w:cs="Arial"/>
          <w:b/>
          <w:sz w:val="20"/>
          <w:szCs w:val="22"/>
        </w:rPr>
        <w:t>další vyhotovení</w:t>
      </w:r>
      <w:r w:rsidRPr="00D40B28">
        <w:rPr>
          <w:rFonts w:ascii="Arial" w:hAnsi="Arial" w:cs="Arial"/>
          <w:sz w:val="20"/>
          <w:szCs w:val="22"/>
        </w:rPr>
        <w:t xml:space="preserve"> projektové dokumentace s </w:t>
      </w:r>
      <w:r w:rsidRPr="00D40B28">
        <w:rPr>
          <w:rFonts w:ascii="Arial" w:hAnsi="Arial" w:cs="Arial"/>
          <w:sz w:val="20"/>
          <w:szCs w:val="22"/>
        </w:rPr>
        <w:lastRenderedPageBreak/>
        <w:t xml:space="preserve">tím, že cena se stanoví na základě </w:t>
      </w:r>
      <w:r w:rsidRPr="00D40B28">
        <w:rPr>
          <w:rFonts w:ascii="Arial" w:hAnsi="Arial" w:cs="Arial"/>
          <w:b/>
          <w:sz w:val="20"/>
          <w:szCs w:val="22"/>
        </w:rPr>
        <w:t>ceníku zhotovitele</w:t>
      </w:r>
      <w:r w:rsidRPr="00D40B28">
        <w:rPr>
          <w:rFonts w:ascii="Arial" w:hAnsi="Arial" w:cs="Arial"/>
          <w:sz w:val="20"/>
          <w:szCs w:val="22"/>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rsidR="00951D96" w:rsidRPr="00D40B28" w:rsidRDefault="00951D96" w:rsidP="00E6569E">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Dohodnutá cena zahrnuje </w:t>
      </w:r>
      <w:r w:rsidRPr="00D40B28">
        <w:rPr>
          <w:rFonts w:ascii="Arial" w:hAnsi="Arial" w:cs="Arial"/>
          <w:b/>
          <w:sz w:val="20"/>
          <w:szCs w:val="22"/>
        </w:rPr>
        <w:t>veškeré</w:t>
      </w:r>
      <w:r w:rsidRPr="00D40B28">
        <w:rPr>
          <w:rFonts w:ascii="Arial" w:hAnsi="Arial" w:cs="Arial"/>
          <w:sz w:val="20"/>
          <w:szCs w:val="22"/>
        </w:rPr>
        <w:t xml:space="preserve"> </w:t>
      </w:r>
      <w:r w:rsidRPr="00D40B28">
        <w:rPr>
          <w:rFonts w:ascii="Arial" w:hAnsi="Arial" w:cs="Arial"/>
          <w:b/>
          <w:sz w:val="20"/>
          <w:szCs w:val="22"/>
        </w:rPr>
        <w:t>náklady</w:t>
      </w:r>
      <w:r w:rsidRPr="00D40B28">
        <w:rPr>
          <w:rFonts w:ascii="Arial" w:hAnsi="Arial" w:cs="Arial"/>
          <w:sz w:val="20"/>
          <w:szCs w:val="22"/>
        </w:rPr>
        <w:t xml:space="preserve"> zhotovitele spojené s pořízením (přípravou a pr</w:t>
      </w:r>
      <w:r w:rsidR="00736299" w:rsidRPr="00D40B28">
        <w:rPr>
          <w:rFonts w:ascii="Arial" w:hAnsi="Arial" w:cs="Arial"/>
          <w:sz w:val="20"/>
          <w:szCs w:val="22"/>
        </w:rPr>
        <w:t>ovedením) díla dle této smlouvy.</w:t>
      </w:r>
    </w:p>
    <w:p w:rsidR="00951D96" w:rsidRPr="00D40B28" w:rsidRDefault="00951D96" w:rsidP="00E6569E">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sidRPr="00D40B28">
        <w:rPr>
          <w:rFonts w:ascii="Arial" w:hAnsi="Arial" w:cs="Arial"/>
          <w:b/>
          <w:sz w:val="20"/>
          <w:szCs w:val="22"/>
        </w:rPr>
        <w:t>Změna dohodnuté ceny</w:t>
      </w:r>
      <w:r w:rsidRPr="00D40B28">
        <w:rPr>
          <w:rFonts w:ascii="Arial" w:hAnsi="Arial" w:cs="Arial"/>
          <w:sz w:val="20"/>
          <w:szCs w:val="22"/>
        </w:rPr>
        <w:t xml:space="preserve">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rsidR="00FE3CF0" w:rsidRPr="00D40B28" w:rsidRDefault="00FE3CF0" w:rsidP="00736299">
      <w:pPr>
        <w:rPr>
          <w:rFonts w:ascii="Arial" w:hAnsi="Arial" w:cs="Arial"/>
          <w:bCs/>
          <w:sz w:val="20"/>
          <w:lang w:val="sk-SK"/>
        </w:rPr>
      </w:pPr>
    </w:p>
    <w:p w:rsidR="00951D96" w:rsidRPr="00D40B28" w:rsidRDefault="00951D96" w:rsidP="00E6569E">
      <w:pPr>
        <w:widowControl w:val="0"/>
        <w:numPr>
          <w:ilvl w:val="0"/>
          <w:numId w:val="3"/>
        </w:numPr>
        <w:tabs>
          <w:tab w:val="left" w:pos="708"/>
        </w:tabs>
        <w:adjustRightInd w:val="0"/>
        <w:spacing w:line="360" w:lineRule="atLeast"/>
        <w:jc w:val="center"/>
        <w:textAlignment w:val="baseline"/>
        <w:outlineLvl w:val="0"/>
        <w:rPr>
          <w:rFonts w:ascii="Arial" w:hAnsi="Arial" w:cs="Arial"/>
          <w:b/>
          <w:sz w:val="20"/>
          <w:szCs w:val="22"/>
        </w:rPr>
      </w:pPr>
      <w:r w:rsidRPr="00D40B28">
        <w:rPr>
          <w:rFonts w:ascii="Arial" w:hAnsi="Arial" w:cs="Arial"/>
          <w:b/>
          <w:caps/>
          <w:sz w:val="20"/>
          <w:szCs w:val="22"/>
        </w:rPr>
        <w:t>Platební podmínky</w:t>
      </w:r>
    </w:p>
    <w:p w:rsidR="00D6386E" w:rsidRPr="00D40B28" w:rsidRDefault="00D6386E" w:rsidP="00384526">
      <w:pPr>
        <w:rPr>
          <w:rFonts w:ascii="Arial" w:hAnsi="Arial" w:cs="Arial"/>
          <w:bCs/>
          <w:sz w:val="20"/>
          <w:lang w:val="sk-SK"/>
        </w:rPr>
      </w:pPr>
    </w:p>
    <w:p w:rsidR="00951D96" w:rsidRPr="00D40B28" w:rsidRDefault="00951D96" w:rsidP="00E6569E">
      <w:pPr>
        <w:widowControl w:val="0"/>
        <w:numPr>
          <w:ilvl w:val="1"/>
          <w:numId w:val="3"/>
        </w:numPr>
        <w:tabs>
          <w:tab w:val="clear" w:pos="360"/>
          <w:tab w:val="left" w:pos="-3060"/>
        </w:tabs>
        <w:adjustRightInd w:val="0"/>
        <w:ind w:left="284" w:hanging="426"/>
        <w:jc w:val="both"/>
        <w:textAlignment w:val="baseline"/>
        <w:outlineLvl w:val="0"/>
        <w:rPr>
          <w:rFonts w:ascii="Arial" w:hAnsi="Arial" w:cs="Arial"/>
          <w:sz w:val="20"/>
          <w:szCs w:val="22"/>
        </w:rPr>
      </w:pPr>
      <w:r w:rsidRPr="00D40B28">
        <w:rPr>
          <w:rFonts w:ascii="Arial" w:hAnsi="Arial" w:cs="Arial"/>
          <w:sz w:val="20"/>
          <w:szCs w:val="22"/>
        </w:rPr>
        <w:t xml:space="preserve">Objednatel </w:t>
      </w:r>
      <w:r w:rsidRPr="00D40B28">
        <w:rPr>
          <w:rFonts w:ascii="Arial" w:hAnsi="Arial" w:cs="Arial"/>
          <w:b/>
          <w:sz w:val="20"/>
          <w:szCs w:val="22"/>
        </w:rPr>
        <w:t>neposkytuje zálohy</w:t>
      </w:r>
      <w:r w:rsidRPr="00D40B28">
        <w:rPr>
          <w:rFonts w:ascii="Arial" w:hAnsi="Arial" w:cs="Arial"/>
          <w:sz w:val="20"/>
          <w:szCs w:val="22"/>
        </w:rPr>
        <w:t>.</w:t>
      </w:r>
    </w:p>
    <w:p w:rsidR="00951D96" w:rsidRPr="00805ED4" w:rsidRDefault="00951D96" w:rsidP="00E6569E">
      <w:pPr>
        <w:widowControl w:val="0"/>
        <w:numPr>
          <w:ilvl w:val="1"/>
          <w:numId w:val="3"/>
        </w:numPr>
        <w:tabs>
          <w:tab w:val="clear" w:pos="360"/>
          <w:tab w:val="left" w:pos="-3060"/>
        </w:tabs>
        <w:adjustRightInd w:val="0"/>
        <w:ind w:left="284" w:hanging="426"/>
        <w:jc w:val="both"/>
        <w:textAlignment w:val="baseline"/>
        <w:outlineLvl w:val="0"/>
        <w:rPr>
          <w:rFonts w:ascii="Arial" w:hAnsi="Arial" w:cs="Arial"/>
          <w:sz w:val="20"/>
          <w:szCs w:val="22"/>
        </w:rPr>
      </w:pPr>
      <w:r w:rsidRPr="00D40B28">
        <w:rPr>
          <w:rFonts w:ascii="Arial" w:hAnsi="Arial" w:cs="Arial"/>
          <w:sz w:val="20"/>
          <w:szCs w:val="22"/>
        </w:rPr>
        <w:t xml:space="preserve">Smluvní strany se dohodly na protokolárním předání a převzetí řádně zhotoveného a bezvadného díla </w:t>
      </w:r>
      <w:r w:rsidR="005D5525">
        <w:rPr>
          <w:rFonts w:ascii="Arial" w:hAnsi="Arial" w:cs="Arial"/>
          <w:sz w:val="20"/>
          <w:szCs w:val="22"/>
        </w:rPr>
        <w:t xml:space="preserve">po jeho úplném dokončení </w:t>
      </w:r>
      <w:r w:rsidRPr="00D40B28">
        <w:rPr>
          <w:rFonts w:ascii="Arial" w:hAnsi="Arial" w:cs="Arial"/>
          <w:sz w:val="20"/>
          <w:szCs w:val="22"/>
        </w:rPr>
        <w:t>(den zdanitelného plnění</w:t>
      </w:r>
      <w:r w:rsidR="00805ED4" w:rsidRPr="00805ED4">
        <w:rPr>
          <w:rFonts w:ascii="Arial" w:hAnsi="Arial" w:cs="Arial"/>
          <w:sz w:val="20"/>
          <w:szCs w:val="22"/>
        </w:rPr>
        <w:t xml:space="preserve">).  </w:t>
      </w:r>
      <w:r w:rsidR="00805ED4">
        <w:rPr>
          <w:rFonts w:ascii="Arial" w:hAnsi="Arial" w:cs="Arial"/>
          <w:sz w:val="20"/>
          <w:szCs w:val="22"/>
        </w:rPr>
        <w:t>P</w:t>
      </w:r>
      <w:r w:rsidRPr="00805ED4">
        <w:rPr>
          <w:rFonts w:ascii="Arial" w:hAnsi="Arial" w:cs="Arial"/>
          <w:sz w:val="20"/>
          <w:szCs w:val="22"/>
        </w:rPr>
        <w:t>o řádném předání a převzetí</w:t>
      </w:r>
      <w:r w:rsidR="00176BE3" w:rsidRPr="00805ED4">
        <w:rPr>
          <w:rFonts w:ascii="Arial" w:hAnsi="Arial" w:cs="Arial"/>
          <w:sz w:val="20"/>
          <w:szCs w:val="22"/>
        </w:rPr>
        <w:t xml:space="preserve"> </w:t>
      </w:r>
      <w:r w:rsidRPr="00805ED4">
        <w:rPr>
          <w:rFonts w:ascii="Arial" w:hAnsi="Arial" w:cs="Arial"/>
          <w:sz w:val="20"/>
          <w:szCs w:val="22"/>
        </w:rPr>
        <w:t xml:space="preserve">díla bez vad a nedodělků má zhotovitel právo vystavit objednateli </w:t>
      </w:r>
      <w:r w:rsidR="00FE3CF0" w:rsidRPr="00805ED4">
        <w:rPr>
          <w:rFonts w:ascii="Arial" w:hAnsi="Arial" w:cs="Arial"/>
          <w:sz w:val="20"/>
          <w:szCs w:val="22"/>
        </w:rPr>
        <w:t xml:space="preserve">daňový doklad </w:t>
      </w:r>
      <w:r w:rsidRPr="00805ED4">
        <w:rPr>
          <w:rFonts w:ascii="Arial" w:hAnsi="Arial" w:cs="Arial"/>
          <w:sz w:val="20"/>
          <w:szCs w:val="22"/>
        </w:rPr>
        <w:t>(</w:t>
      </w:r>
      <w:r w:rsidR="00FE3CF0" w:rsidRPr="00805ED4">
        <w:rPr>
          <w:rFonts w:ascii="Arial" w:hAnsi="Arial" w:cs="Arial"/>
          <w:sz w:val="20"/>
          <w:szCs w:val="22"/>
        </w:rPr>
        <w:t>dále jen fakturu</w:t>
      </w:r>
      <w:r w:rsidRPr="00805ED4">
        <w:rPr>
          <w:rFonts w:ascii="Arial" w:hAnsi="Arial" w:cs="Arial"/>
          <w:sz w:val="20"/>
          <w:szCs w:val="22"/>
        </w:rPr>
        <w:t>).</w:t>
      </w:r>
      <w:r w:rsidR="00696144" w:rsidRPr="00805ED4">
        <w:rPr>
          <w:rFonts w:ascii="Arial" w:hAnsi="Arial" w:cs="Arial"/>
          <w:sz w:val="20"/>
          <w:szCs w:val="22"/>
        </w:rPr>
        <w:t xml:space="preserve"> Přílohou </w:t>
      </w:r>
      <w:r w:rsidR="00FE3CF0" w:rsidRPr="00805ED4">
        <w:rPr>
          <w:rFonts w:ascii="Arial" w:hAnsi="Arial" w:cs="Arial"/>
          <w:sz w:val="20"/>
          <w:szCs w:val="22"/>
        </w:rPr>
        <w:t>faktury</w:t>
      </w:r>
      <w:r w:rsidR="00696144" w:rsidRPr="00805ED4">
        <w:rPr>
          <w:rFonts w:ascii="Arial" w:hAnsi="Arial" w:cs="Arial"/>
          <w:sz w:val="20"/>
          <w:szCs w:val="22"/>
        </w:rPr>
        <w:t xml:space="preserve"> musí být </w:t>
      </w:r>
      <w:r w:rsidR="00685652" w:rsidRPr="00805ED4">
        <w:rPr>
          <w:rFonts w:ascii="Arial" w:hAnsi="Arial" w:cs="Arial"/>
          <w:sz w:val="20"/>
          <w:szCs w:val="22"/>
        </w:rPr>
        <w:t xml:space="preserve">objednatelem </w:t>
      </w:r>
      <w:r w:rsidR="00696144" w:rsidRPr="00805ED4">
        <w:rPr>
          <w:rFonts w:ascii="Arial" w:hAnsi="Arial" w:cs="Arial"/>
          <w:sz w:val="20"/>
          <w:szCs w:val="22"/>
        </w:rPr>
        <w:t>odsouhlasený soupis provedených prací</w:t>
      </w:r>
      <w:r w:rsidR="00095518" w:rsidRPr="00805ED4">
        <w:rPr>
          <w:rFonts w:ascii="Arial" w:hAnsi="Arial" w:cs="Arial"/>
          <w:sz w:val="20"/>
          <w:szCs w:val="22"/>
        </w:rPr>
        <w:t xml:space="preserve"> s o</w:t>
      </w:r>
      <w:r w:rsidR="00625BCC" w:rsidRPr="00805ED4">
        <w:rPr>
          <w:rFonts w:ascii="Arial" w:hAnsi="Arial" w:cs="Arial"/>
          <w:sz w:val="20"/>
          <w:szCs w:val="22"/>
        </w:rPr>
        <w:t>ceněním jednotlivých fakturovaných položek.</w:t>
      </w:r>
      <w:r w:rsidR="00A13406" w:rsidRPr="00805ED4">
        <w:rPr>
          <w:rFonts w:ascii="Arial" w:hAnsi="Arial" w:cs="Arial"/>
          <w:sz w:val="20"/>
          <w:szCs w:val="22"/>
        </w:rPr>
        <w:t xml:space="preserve"> Nedílnou přílohu faktury dále tvoří protokol o předání a převzetí příslušné projektové dokumentace (části díla) nebo protokol o ukončení AD podepsaný oprávněným zástupcem objednatele (faktura k úhradě AD). Výkon AD bude ukončen po dokončení a předání stavby.</w:t>
      </w:r>
    </w:p>
    <w:p w:rsidR="009D7AE3" w:rsidRPr="00D40B28" w:rsidRDefault="00951D96" w:rsidP="00E6569E">
      <w:pPr>
        <w:widowControl w:val="0"/>
        <w:numPr>
          <w:ilvl w:val="1"/>
          <w:numId w:val="3"/>
        </w:numPr>
        <w:tabs>
          <w:tab w:val="left" w:pos="-3060"/>
        </w:tabs>
        <w:adjustRightInd w:val="0"/>
        <w:ind w:left="284" w:hanging="426"/>
        <w:jc w:val="both"/>
        <w:textAlignment w:val="baseline"/>
        <w:outlineLvl w:val="0"/>
        <w:rPr>
          <w:rFonts w:ascii="Arial" w:hAnsi="Arial" w:cs="Arial"/>
          <w:sz w:val="20"/>
          <w:szCs w:val="22"/>
        </w:rPr>
      </w:pPr>
      <w:r w:rsidRPr="00D40B28">
        <w:rPr>
          <w:rFonts w:ascii="Arial" w:hAnsi="Arial" w:cs="Arial"/>
          <w:sz w:val="20"/>
          <w:szCs w:val="20"/>
          <w:lang w:val="sk-SK"/>
        </w:rPr>
        <w:t xml:space="preserve">Výkon </w:t>
      </w:r>
      <w:r w:rsidR="00FE3CF0" w:rsidRPr="00D40B28">
        <w:rPr>
          <w:rFonts w:ascii="Arial" w:hAnsi="Arial" w:cs="Arial"/>
          <w:b/>
          <w:sz w:val="20"/>
          <w:szCs w:val="20"/>
          <w:lang w:val="sk-SK"/>
        </w:rPr>
        <w:t>AD</w:t>
      </w:r>
      <w:r w:rsidRPr="00D40B28">
        <w:rPr>
          <w:rFonts w:ascii="Arial" w:hAnsi="Arial" w:cs="Arial"/>
          <w:sz w:val="20"/>
          <w:szCs w:val="20"/>
          <w:lang w:val="sk-SK"/>
        </w:rPr>
        <w:t xml:space="preserve"> </w:t>
      </w:r>
      <w:r w:rsidRPr="00D40B28">
        <w:rPr>
          <w:rFonts w:ascii="Arial" w:hAnsi="Arial" w:cs="Arial"/>
          <w:sz w:val="20"/>
          <w:szCs w:val="20"/>
        </w:rPr>
        <w:t xml:space="preserve">dle </w:t>
      </w:r>
      <w:r w:rsidR="00FE3CF0" w:rsidRPr="00D40B28">
        <w:rPr>
          <w:rFonts w:ascii="Arial" w:hAnsi="Arial" w:cs="Arial"/>
          <w:sz w:val="20"/>
          <w:szCs w:val="20"/>
        </w:rPr>
        <w:t>odst.</w:t>
      </w:r>
      <w:r w:rsidR="00FE3CF0" w:rsidRPr="00D40B28">
        <w:rPr>
          <w:rFonts w:ascii="Arial" w:hAnsi="Arial" w:cs="Arial"/>
          <w:sz w:val="20"/>
          <w:szCs w:val="20"/>
          <w:lang w:val="sk-SK"/>
        </w:rPr>
        <w:t xml:space="preserve"> </w:t>
      </w:r>
      <w:r w:rsidR="00F039A0">
        <w:rPr>
          <w:rFonts w:ascii="Arial" w:hAnsi="Arial" w:cs="Arial"/>
          <w:sz w:val="20"/>
          <w:szCs w:val="20"/>
          <w:lang w:val="sk-SK"/>
        </w:rPr>
        <w:t xml:space="preserve">2.4 </w:t>
      </w:r>
      <w:r w:rsidRPr="00D40B28">
        <w:rPr>
          <w:rFonts w:ascii="Arial" w:hAnsi="Arial" w:cs="Arial"/>
          <w:sz w:val="20"/>
          <w:szCs w:val="20"/>
          <w:lang w:val="sk-SK"/>
        </w:rPr>
        <w:t>bude</w:t>
      </w:r>
      <w:r w:rsidRPr="00D40B28">
        <w:rPr>
          <w:rFonts w:ascii="Arial" w:hAnsi="Arial" w:cs="Arial"/>
          <w:sz w:val="20"/>
          <w:szCs w:val="20"/>
        </w:rPr>
        <w:t xml:space="preserve"> fakturován</w:t>
      </w:r>
      <w:r w:rsidRPr="00D40B28">
        <w:rPr>
          <w:rFonts w:ascii="Arial" w:hAnsi="Arial" w:cs="Arial"/>
          <w:sz w:val="20"/>
          <w:szCs w:val="20"/>
          <w:lang w:val="sk-SK"/>
        </w:rPr>
        <w:t xml:space="preserve"> </w:t>
      </w:r>
      <w:r w:rsidR="00745B9C" w:rsidRPr="00D40B28">
        <w:rPr>
          <w:rFonts w:ascii="Arial" w:hAnsi="Arial" w:cs="Arial"/>
          <w:sz w:val="20"/>
          <w:szCs w:val="22"/>
        </w:rPr>
        <w:t>po předání o převzetí stavby</w:t>
      </w:r>
      <w:r w:rsidRPr="00D40B28">
        <w:rPr>
          <w:rFonts w:ascii="Arial" w:hAnsi="Arial" w:cs="Arial"/>
          <w:sz w:val="20"/>
          <w:szCs w:val="20"/>
          <w:lang w:val="sk-SK"/>
        </w:rPr>
        <w:t>.</w:t>
      </w:r>
      <w:r w:rsidRPr="00D40B28">
        <w:rPr>
          <w:rFonts w:ascii="Arial" w:hAnsi="Arial" w:cs="Arial"/>
          <w:sz w:val="20"/>
          <w:szCs w:val="20"/>
        </w:rPr>
        <w:t xml:space="preserve"> Součástí faktury</w:t>
      </w:r>
      <w:r w:rsidRPr="00D40B28">
        <w:rPr>
          <w:rFonts w:ascii="Arial" w:hAnsi="Arial" w:cs="Arial"/>
          <w:sz w:val="20"/>
          <w:szCs w:val="20"/>
          <w:lang w:val="sk-SK"/>
        </w:rPr>
        <w:t xml:space="preserve"> musí</w:t>
      </w:r>
      <w:r w:rsidRPr="00D40B28">
        <w:rPr>
          <w:rFonts w:ascii="Arial" w:hAnsi="Arial" w:cs="Arial"/>
          <w:sz w:val="20"/>
          <w:szCs w:val="20"/>
        </w:rPr>
        <w:t xml:space="preserve"> být soupis výkonů</w:t>
      </w:r>
      <w:r w:rsidRPr="00D40B28">
        <w:rPr>
          <w:rFonts w:ascii="Arial" w:hAnsi="Arial" w:cs="Arial"/>
          <w:sz w:val="20"/>
          <w:szCs w:val="20"/>
          <w:lang w:val="sk-SK"/>
        </w:rPr>
        <w:t xml:space="preserve"> a rozsah </w:t>
      </w:r>
      <w:r w:rsidR="00FE3CF0" w:rsidRPr="00D40B28">
        <w:rPr>
          <w:rFonts w:ascii="Arial" w:hAnsi="Arial" w:cs="Arial"/>
          <w:sz w:val="20"/>
          <w:szCs w:val="20"/>
          <w:lang w:val="sk-SK"/>
        </w:rPr>
        <w:t>AD</w:t>
      </w:r>
      <w:r w:rsidR="009D7AE3" w:rsidRPr="00D40B28">
        <w:rPr>
          <w:rFonts w:ascii="Arial" w:hAnsi="Arial" w:cs="Arial"/>
          <w:sz w:val="20"/>
          <w:szCs w:val="20"/>
        </w:rPr>
        <w:t>,</w:t>
      </w:r>
      <w:r w:rsidRPr="00D40B28">
        <w:rPr>
          <w:rFonts w:ascii="Arial" w:hAnsi="Arial" w:cs="Arial"/>
          <w:sz w:val="20"/>
          <w:szCs w:val="20"/>
        </w:rPr>
        <w:t xml:space="preserve"> ve kterém</w:t>
      </w:r>
      <w:r w:rsidRPr="00D40B28">
        <w:rPr>
          <w:rFonts w:ascii="Arial" w:hAnsi="Arial" w:cs="Arial"/>
          <w:sz w:val="20"/>
          <w:szCs w:val="20"/>
          <w:lang w:val="sk-SK"/>
        </w:rPr>
        <w:t xml:space="preserve"> bude</w:t>
      </w:r>
      <w:r w:rsidRPr="00D40B28">
        <w:rPr>
          <w:rFonts w:ascii="Arial" w:hAnsi="Arial" w:cs="Arial"/>
          <w:sz w:val="20"/>
          <w:szCs w:val="20"/>
        </w:rPr>
        <w:t xml:space="preserve"> popsána činnost</w:t>
      </w:r>
      <w:r w:rsidR="0097181E" w:rsidRPr="00D40B28">
        <w:rPr>
          <w:rFonts w:ascii="Arial" w:hAnsi="Arial" w:cs="Arial"/>
          <w:sz w:val="20"/>
          <w:szCs w:val="20"/>
        </w:rPr>
        <w:t xml:space="preserve"> a</w:t>
      </w:r>
      <w:r w:rsidRPr="00D40B28">
        <w:rPr>
          <w:rFonts w:ascii="Arial" w:hAnsi="Arial" w:cs="Arial"/>
          <w:sz w:val="20"/>
          <w:szCs w:val="20"/>
          <w:lang w:val="sk-SK"/>
        </w:rPr>
        <w:t xml:space="preserve"> </w:t>
      </w:r>
      <w:r w:rsidR="0097181E" w:rsidRPr="00D40B28">
        <w:rPr>
          <w:rFonts w:ascii="Arial" w:hAnsi="Arial" w:cs="Arial"/>
          <w:sz w:val="20"/>
          <w:szCs w:val="22"/>
        </w:rPr>
        <w:t xml:space="preserve">celkový počet hodin </w:t>
      </w:r>
      <w:r w:rsidR="000638B8" w:rsidRPr="00D40B28">
        <w:rPr>
          <w:rFonts w:ascii="Arial" w:hAnsi="Arial" w:cs="Arial"/>
          <w:sz w:val="20"/>
          <w:szCs w:val="22"/>
        </w:rPr>
        <w:t xml:space="preserve">výkonu </w:t>
      </w:r>
      <w:r w:rsidR="00FE3CF0" w:rsidRPr="00D40B28">
        <w:rPr>
          <w:rFonts w:ascii="Arial" w:hAnsi="Arial" w:cs="Arial"/>
          <w:sz w:val="20"/>
          <w:szCs w:val="20"/>
          <w:lang w:val="sk-SK"/>
        </w:rPr>
        <w:t xml:space="preserve">AD </w:t>
      </w:r>
      <w:r w:rsidRPr="00D40B28">
        <w:rPr>
          <w:rFonts w:ascii="Arial" w:hAnsi="Arial" w:cs="Arial"/>
          <w:sz w:val="20"/>
          <w:szCs w:val="20"/>
          <w:lang w:val="sk-SK"/>
        </w:rPr>
        <w:t>za fakturované období.</w:t>
      </w:r>
      <w:r w:rsidRPr="00D40B28">
        <w:rPr>
          <w:rFonts w:ascii="Arial" w:hAnsi="Arial" w:cs="Arial"/>
          <w:sz w:val="20"/>
          <w:szCs w:val="20"/>
        </w:rPr>
        <w:t xml:space="preserve"> Soupis výkonů</w:t>
      </w:r>
      <w:r w:rsidRPr="00D40B28">
        <w:rPr>
          <w:rFonts w:ascii="Arial" w:hAnsi="Arial" w:cs="Arial"/>
          <w:sz w:val="20"/>
          <w:szCs w:val="20"/>
          <w:lang w:val="sk-SK"/>
        </w:rPr>
        <w:t xml:space="preserve"> a rozsah bude</w:t>
      </w:r>
      <w:r w:rsidRPr="00D40B28">
        <w:rPr>
          <w:rFonts w:ascii="Arial" w:hAnsi="Arial" w:cs="Arial"/>
          <w:sz w:val="20"/>
          <w:szCs w:val="20"/>
        </w:rPr>
        <w:t xml:space="preserve"> potvrzený</w:t>
      </w:r>
      <w:r w:rsidRPr="00D40B28">
        <w:rPr>
          <w:rFonts w:ascii="Arial" w:hAnsi="Arial" w:cs="Arial"/>
          <w:sz w:val="20"/>
          <w:szCs w:val="20"/>
          <w:lang w:val="sk-SK"/>
        </w:rPr>
        <w:t xml:space="preserve"> a</w:t>
      </w:r>
      <w:r w:rsidRPr="00D40B28">
        <w:rPr>
          <w:rFonts w:ascii="Arial" w:hAnsi="Arial" w:cs="Arial"/>
          <w:sz w:val="20"/>
          <w:szCs w:val="20"/>
        </w:rPr>
        <w:t xml:space="preserve"> odsouhlasený</w:t>
      </w:r>
      <w:r w:rsidR="00F5530C" w:rsidRPr="00D40B28">
        <w:rPr>
          <w:rFonts w:ascii="Arial" w:hAnsi="Arial" w:cs="Arial"/>
          <w:sz w:val="20"/>
          <w:szCs w:val="20"/>
          <w:lang w:val="sk-SK"/>
        </w:rPr>
        <w:t xml:space="preserve"> TDS</w:t>
      </w:r>
      <w:r w:rsidRPr="00D40B28">
        <w:rPr>
          <w:rFonts w:ascii="Arial" w:hAnsi="Arial" w:cs="Arial"/>
          <w:sz w:val="20"/>
          <w:szCs w:val="20"/>
          <w:lang w:val="sk-SK"/>
        </w:rPr>
        <w:t xml:space="preserve">. </w:t>
      </w:r>
    </w:p>
    <w:p w:rsidR="00951D96" w:rsidRPr="00D40B28" w:rsidRDefault="00951D96" w:rsidP="00E6569E">
      <w:pPr>
        <w:widowControl w:val="0"/>
        <w:numPr>
          <w:ilvl w:val="1"/>
          <w:numId w:val="3"/>
        </w:numPr>
        <w:tabs>
          <w:tab w:val="left" w:pos="-3060"/>
        </w:tabs>
        <w:adjustRightInd w:val="0"/>
        <w:ind w:left="284" w:hanging="426"/>
        <w:jc w:val="both"/>
        <w:textAlignment w:val="baseline"/>
        <w:outlineLvl w:val="0"/>
        <w:rPr>
          <w:rFonts w:ascii="Arial" w:hAnsi="Arial" w:cs="Arial"/>
          <w:sz w:val="20"/>
          <w:szCs w:val="22"/>
        </w:rPr>
      </w:pPr>
      <w:bookmarkStart w:id="12" w:name="_Ref289152088"/>
      <w:r w:rsidRPr="00D40B28">
        <w:rPr>
          <w:rFonts w:ascii="Arial" w:hAnsi="Arial" w:cs="Arial"/>
          <w:sz w:val="20"/>
          <w:szCs w:val="22"/>
        </w:rPr>
        <w:t xml:space="preserve">Splatnost faktur je </w:t>
      </w:r>
      <w:r w:rsidR="00B752EA" w:rsidRPr="00D40B28">
        <w:rPr>
          <w:rFonts w:ascii="Arial" w:hAnsi="Arial" w:cs="Arial"/>
          <w:b/>
          <w:sz w:val="20"/>
        </w:rPr>
        <w:t xml:space="preserve">30 </w:t>
      </w:r>
      <w:r w:rsidRPr="00D40B28">
        <w:rPr>
          <w:rFonts w:ascii="Arial" w:hAnsi="Arial" w:cs="Arial"/>
          <w:b/>
          <w:sz w:val="20"/>
          <w:szCs w:val="22"/>
        </w:rPr>
        <w:t>dnů</w:t>
      </w:r>
      <w:r w:rsidRPr="00D40B28">
        <w:rPr>
          <w:rFonts w:ascii="Arial" w:hAnsi="Arial" w:cs="Arial"/>
          <w:sz w:val="20"/>
          <w:szCs w:val="22"/>
        </w:rPr>
        <w:t xml:space="preserve"> od data prokazatelného doručení (doporučeně) faktury do sídla objednatele. V pochybnostech se má za to, že faktura byla doručena třetí den ode dne prokazatelného odeslání.</w:t>
      </w:r>
      <w:bookmarkEnd w:id="12"/>
    </w:p>
    <w:p w:rsidR="00FE3CF0" w:rsidRPr="00D40B28" w:rsidRDefault="00E40107" w:rsidP="00E6569E">
      <w:pPr>
        <w:widowControl w:val="0"/>
        <w:numPr>
          <w:ilvl w:val="1"/>
          <w:numId w:val="3"/>
        </w:numPr>
        <w:tabs>
          <w:tab w:val="left" w:pos="-3060"/>
        </w:tabs>
        <w:adjustRightInd w:val="0"/>
        <w:ind w:left="284" w:hanging="426"/>
        <w:jc w:val="both"/>
        <w:textAlignment w:val="baseline"/>
        <w:outlineLvl w:val="0"/>
        <w:rPr>
          <w:rFonts w:ascii="Arial" w:hAnsi="Arial" w:cs="Arial"/>
          <w:sz w:val="20"/>
          <w:szCs w:val="22"/>
        </w:rPr>
      </w:pPr>
      <w:r>
        <w:rPr>
          <w:rFonts w:ascii="Arial" w:hAnsi="Arial" w:cs="Arial"/>
          <w:sz w:val="20"/>
          <w:szCs w:val="22"/>
        </w:rPr>
        <w:t>Faktura je uhrazena dnem při</w:t>
      </w:r>
      <w:r w:rsidR="00951D96" w:rsidRPr="00D40B28">
        <w:rPr>
          <w:rFonts w:ascii="Arial" w:hAnsi="Arial" w:cs="Arial"/>
          <w:sz w:val="20"/>
          <w:szCs w:val="22"/>
        </w:rPr>
        <w:t xml:space="preserve">psání fakturované částky </w:t>
      </w:r>
      <w:r>
        <w:rPr>
          <w:rFonts w:ascii="Arial" w:hAnsi="Arial" w:cs="Arial"/>
          <w:sz w:val="20"/>
          <w:szCs w:val="22"/>
        </w:rPr>
        <w:t>na účet poskytovatele platebních služeb zhotovitele.</w:t>
      </w:r>
    </w:p>
    <w:p w:rsidR="00142DFD" w:rsidRPr="00D40B28" w:rsidRDefault="00951D96" w:rsidP="00E6569E">
      <w:pPr>
        <w:widowControl w:val="0"/>
        <w:numPr>
          <w:ilvl w:val="1"/>
          <w:numId w:val="3"/>
        </w:numPr>
        <w:tabs>
          <w:tab w:val="left" w:pos="-3060"/>
        </w:tabs>
        <w:adjustRightInd w:val="0"/>
        <w:ind w:left="284" w:hanging="426"/>
        <w:jc w:val="both"/>
        <w:textAlignment w:val="baseline"/>
        <w:outlineLvl w:val="0"/>
        <w:rPr>
          <w:rFonts w:ascii="Arial" w:hAnsi="Arial" w:cs="Arial"/>
          <w:sz w:val="20"/>
          <w:szCs w:val="22"/>
        </w:rPr>
      </w:pPr>
      <w:r w:rsidRPr="00D40B28">
        <w:rPr>
          <w:rFonts w:ascii="Arial" w:hAnsi="Arial" w:cs="Arial"/>
          <w:sz w:val="20"/>
          <w:szCs w:val="22"/>
        </w:rPr>
        <w:t>Faktura zhotovitele musí obsahovat náležitosti vyplývající z obecně závazných předpisů, tj. zákona č. 563/1991 Sb.</w:t>
      </w:r>
      <w:r w:rsidR="00BE4216" w:rsidRPr="00D40B28">
        <w:rPr>
          <w:rFonts w:ascii="Arial" w:hAnsi="Arial" w:cs="Arial"/>
          <w:sz w:val="20"/>
          <w:szCs w:val="22"/>
        </w:rPr>
        <w:t>,</w:t>
      </w:r>
      <w:r w:rsidRPr="00D40B28">
        <w:rPr>
          <w:rFonts w:ascii="Arial" w:hAnsi="Arial" w:cs="Arial"/>
          <w:sz w:val="20"/>
          <w:szCs w:val="22"/>
        </w:rPr>
        <w:t xml:space="preserve"> o účetnictví</w:t>
      </w:r>
      <w:r w:rsidR="00BE4216" w:rsidRPr="00D40B28">
        <w:rPr>
          <w:rFonts w:ascii="Arial" w:hAnsi="Arial" w:cs="Arial"/>
          <w:sz w:val="20"/>
          <w:szCs w:val="22"/>
        </w:rPr>
        <w:t>,</w:t>
      </w:r>
      <w:r w:rsidRPr="00D40B28">
        <w:rPr>
          <w:rFonts w:ascii="Arial" w:hAnsi="Arial" w:cs="Arial"/>
          <w:sz w:val="20"/>
          <w:szCs w:val="22"/>
        </w:rPr>
        <w:t xml:space="preserve"> a zákona č. 235/2004 Sb.</w:t>
      </w:r>
      <w:r w:rsidR="00BE4216" w:rsidRPr="00D40B28">
        <w:rPr>
          <w:rFonts w:ascii="Arial" w:hAnsi="Arial" w:cs="Arial"/>
          <w:sz w:val="20"/>
          <w:szCs w:val="22"/>
        </w:rPr>
        <w:t>, o dani z přidané hodnoty,</w:t>
      </w:r>
      <w:r w:rsidRPr="00D40B28">
        <w:rPr>
          <w:rFonts w:ascii="Arial" w:hAnsi="Arial" w:cs="Arial"/>
          <w:sz w:val="20"/>
          <w:szCs w:val="22"/>
        </w:rPr>
        <w:t xml:space="preserve"> ve znění pozdějších předpisů</w:t>
      </w:r>
      <w:r w:rsidR="00BE4216" w:rsidRPr="00D40B28">
        <w:rPr>
          <w:rFonts w:ascii="Arial" w:hAnsi="Arial" w:cs="Arial"/>
          <w:sz w:val="20"/>
          <w:szCs w:val="22"/>
        </w:rPr>
        <w:t>. S</w:t>
      </w:r>
      <w:r w:rsidRPr="00D40B28">
        <w:rPr>
          <w:rFonts w:ascii="Arial" w:hAnsi="Arial" w:cs="Arial"/>
          <w:sz w:val="20"/>
          <w:szCs w:val="22"/>
        </w:rPr>
        <w:t xml:space="preserve">oučástí faktury bude </w:t>
      </w:r>
      <w:r w:rsidR="00BD2D6E" w:rsidRPr="00D40B28">
        <w:rPr>
          <w:rFonts w:ascii="Arial" w:hAnsi="Arial" w:cs="Arial"/>
          <w:sz w:val="20"/>
          <w:szCs w:val="22"/>
        </w:rPr>
        <w:t xml:space="preserve">vždy </w:t>
      </w:r>
      <w:r w:rsidR="00BE4216" w:rsidRPr="00D40B28">
        <w:rPr>
          <w:rFonts w:ascii="Arial" w:hAnsi="Arial" w:cs="Arial"/>
          <w:sz w:val="20"/>
          <w:szCs w:val="22"/>
        </w:rPr>
        <w:t xml:space="preserve">buď </w:t>
      </w:r>
      <w:r w:rsidRPr="00D40B28">
        <w:rPr>
          <w:rFonts w:ascii="Arial" w:hAnsi="Arial" w:cs="Arial"/>
          <w:sz w:val="20"/>
          <w:szCs w:val="22"/>
        </w:rPr>
        <w:t xml:space="preserve">kopie podepsaného protokolu </w:t>
      </w:r>
      <w:r w:rsidR="00292B22" w:rsidRPr="00D40B28">
        <w:rPr>
          <w:rFonts w:ascii="Arial" w:hAnsi="Arial" w:cs="Arial"/>
          <w:sz w:val="20"/>
          <w:szCs w:val="22"/>
        </w:rPr>
        <w:t>o</w:t>
      </w:r>
      <w:r w:rsidRPr="00D40B28">
        <w:rPr>
          <w:rFonts w:ascii="Arial" w:hAnsi="Arial" w:cs="Arial"/>
          <w:sz w:val="20"/>
          <w:szCs w:val="22"/>
        </w:rPr>
        <w:t xml:space="preserve"> předání a převzetí díla</w:t>
      </w:r>
      <w:r w:rsidR="00BE4216" w:rsidRPr="00D40B28">
        <w:rPr>
          <w:rFonts w:ascii="Arial" w:hAnsi="Arial" w:cs="Arial"/>
          <w:sz w:val="20"/>
          <w:szCs w:val="22"/>
        </w:rPr>
        <w:t>, nebo</w:t>
      </w:r>
      <w:r w:rsidRPr="00D40B28">
        <w:rPr>
          <w:rFonts w:ascii="Arial" w:hAnsi="Arial" w:cs="Arial"/>
          <w:sz w:val="20"/>
          <w:szCs w:val="22"/>
        </w:rPr>
        <w:t xml:space="preserve"> protokol o odstranění vad a nedodělků prokazující</w:t>
      </w:r>
      <w:r w:rsidR="00BE4216" w:rsidRPr="00D40B28">
        <w:rPr>
          <w:rFonts w:ascii="Arial" w:hAnsi="Arial" w:cs="Arial"/>
          <w:sz w:val="20"/>
          <w:szCs w:val="22"/>
        </w:rPr>
        <w:t>,</w:t>
      </w:r>
      <w:r w:rsidRPr="00D40B28">
        <w:rPr>
          <w:rFonts w:ascii="Arial" w:hAnsi="Arial" w:cs="Arial"/>
          <w:sz w:val="20"/>
          <w:szCs w:val="22"/>
        </w:rPr>
        <w:t xml:space="preserve"> že dílo bylo předáno bez vad a nedodělků. </w:t>
      </w:r>
    </w:p>
    <w:p w:rsidR="00951D96" w:rsidRPr="00D40B28" w:rsidRDefault="00951D96" w:rsidP="00E6569E">
      <w:pPr>
        <w:widowControl w:val="0"/>
        <w:numPr>
          <w:ilvl w:val="1"/>
          <w:numId w:val="3"/>
        </w:numPr>
        <w:tabs>
          <w:tab w:val="left" w:pos="-3060"/>
        </w:tabs>
        <w:adjustRightInd w:val="0"/>
        <w:ind w:left="284" w:hanging="426"/>
        <w:jc w:val="both"/>
        <w:textAlignment w:val="baseline"/>
        <w:outlineLvl w:val="0"/>
        <w:rPr>
          <w:rFonts w:ascii="Arial" w:hAnsi="Arial" w:cs="Arial"/>
          <w:sz w:val="20"/>
          <w:szCs w:val="22"/>
        </w:rPr>
      </w:pPr>
      <w:r w:rsidRPr="00D40B28">
        <w:rPr>
          <w:rFonts w:ascii="Arial" w:hAnsi="Arial" w:cs="Arial"/>
          <w:sz w:val="20"/>
          <w:szCs w:val="22"/>
        </w:rPr>
        <w:t xml:space="preserve">Objednatel má právo </w:t>
      </w:r>
      <w:r w:rsidR="00095518" w:rsidRPr="00D40B28">
        <w:rPr>
          <w:rFonts w:ascii="Arial" w:hAnsi="Arial" w:cs="Arial"/>
          <w:sz w:val="20"/>
          <w:szCs w:val="22"/>
        </w:rPr>
        <w:t>fakturu</w:t>
      </w:r>
      <w:r w:rsidRPr="00D40B28">
        <w:rPr>
          <w:rFonts w:ascii="Arial" w:hAnsi="Arial" w:cs="Arial"/>
          <w:sz w:val="20"/>
          <w:szCs w:val="22"/>
        </w:rPr>
        <w:t xml:space="preserve"> zhotoviteli </w:t>
      </w:r>
      <w:r w:rsidRPr="00D40B28">
        <w:rPr>
          <w:rFonts w:ascii="Arial" w:hAnsi="Arial" w:cs="Arial"/>
          <w:b/>
          <w:sz w:val="20"/>
          <w:szCs w:val="22"/>
        </w:rPr>
        <w:t>vrátit, pokud neobsahuje náležitosti</w:t>
      </w:r>
      <w:r w:rsidRPr="00D40B28">
        <w:rPr>
          <w:rFonts w:ascii="Arial" w:hAnsi="Arial" w:cs="Arial"/>
          <w:sz w:val="20"/>
          <w:szCs w:val="22"/>
        </w:rPr>
        <w:t xml:space="preserve"> dle uvedených </w:t>
      </w:r>
      <w:r w:rsidR="00095518" w:rsidRPr="00D40B28">
        <w:rPr>
          <w:rFonts w:ascii="Arial" w:hAnsi="Arial" w:cs="Arial"/>
          <w:sz w:val="20"/>
          <w:szCs w:val="22"/>
        </w:rPr>
        <w:t xml:space="preserve">právních </w:t>
      </w:r>
      <w:r w:rsidRPr="00D40B28">
        <w:rPr>
          <w:rFonts w:ascii="Arial" w:hAnsi="Arial" w:cs="Arial"/>
          <w:sz w:val="20"/>
          <w:szCs w:val="22"/>
        </w:rPr>
        <w:t>předpisů nebo protokol o předání a převzetí díla</w:t>
      </w:r>
      <w:r w:rsidR="00095518" w:rsidRPr="00D40B28">
        <w:rPr>
          <w:rFonts w:ascii="Arial" w:hAnsi="Arial" w:cs="Arial"/>
          <w:sz w:val="20"/>
          <w:szCs w:val="22"/>
        </w:rPr>
        <w:t>,</w:t>
      </w:r>
      <w:r w:rsidRPr="00D40B28">
        <w:rPr>
          <w:rFonts w:ascii="Arial" w:hAnsi="Arial" w:cs="Arial"/>
          <w:sz w:val="20"/>
          <w:szCs w:val="22"/>
        </w:rPr>
        <w:t xml:space="preserve"> případně protokol o odstranění vad a nedodělků prokazující</w:t>
      </w:r>
      <w:r w:rsidR="00142DFD" w:rsidRPr="00D40B28">
        <w:rPr>
          <w:rFonts w:ascii="Arial" w:hAnsi="Arial" w:cs="Arial"/>
          <w:sz w:val="20"/>
          <w:szCs w:val="22"/>
        </w:rPr>
        <w:t>,</w:t>
      </w:r>
      <w:r w:rsidRPr="00D40B28">
        <w:rPr>
          <w:rFonts w:ascii="Arial" w:hAnsi="Arial" w:cs="Arial"/>
          <w:sz w:val="20"/>
          <w:szCs w:val="22"/>
        </w:rPr>
        <w:t xml:space="preserve"> že dílo bylo předáno bez vad a nedodělků</w:t>
      </w:r>
      <w:r w:rsidR="00BD2D6E" w:rsidRPr="00D40B28">
        <w:rPr>
          <w:rFonts w:ascii="Arial" w:hAnsi="Arial" w:cs="Arial"/>
          <w:sz w:val="20"/>
          <w:szCs w:val="22"/>
        </w:rPr>
        <w:t>.</w:t>
      </w:r>
      <w:r w:rsidRPr="00D40B28">
        <w:rPr>
          <w:rFonts w:ascii="Arial" w:hAnsi="Arial" w:cs="Arial"/>
          <w:sz w:val="20"/>
          <w:szCs w:val="22"/>
        </w:rPr>
        <w:t xml:space="preserve"> Ode dne vystavení řádné nové faktury se počítá nová</w:t>
      </w:r>
      <w:r w:rsidR="00E86C08" w:rsidRPr="00D40B28">
        <w:rPr>
          <w:rFonts w:ascii="Arial" w:hAnsi="Arial" w:cs="Arial"/>
          <w:sz w:val="20"/>
          <w:szCs w:val="22"/>
        </w:rPr>
        <w:t xml:space="preserve"> lhůta splatnosti dle </w:t>
      </w:r>
      <w:r w:rsidR="00095518" w:rsidRPr="00D40B28">
        <w:rPr>
          <w:rFonts w:ascii="Arial" w:hAnsi="Arial" w:cs="Arial"/>
          <w:sz w:val="20"/>
          <w:szCs w:val="22"/>
        </w:rPr>
        <w:t xml:space="preserve">odst. </w:t>
      </w:r>
      <w:r w:rsidR="006A1B9D" w:rsidRPr="00D40B28">
        <w:rPr>
          <w:rFonts w:ascii="Arial" w:hAnsi="Arial" w:cs="Arial"/>
          <w:sz w:val="20"/>
          <w:szCs w:val="22"/>
        </w:rPr>
        <w:fldChar w:fldCharType="begin"/>
      </w:r>
      <w:r w:rsidR="00095518" w:rsidRPr="00D40B28">
        <w:rPr>
          <w:rFonts w:ascii="Arial" w:hAnsi="Arial" w:cs="Arial"/>
          <w:sz w:val="20"/>
          <w:szCs w:val="22"/>
        </w:rPr>
        <w:instrText xml:space="preserve"> REF _Ref289152088 \r \h </w:instrText>
      </w:r>
      <w:r w:rsidR="00D40B28">
        <w:rPr>
          <w:rFonts w:ascii="Arial" w:hAnsi="Arial" w:cs="Arial"/>
          <w:sz w:val="20"/>
          <w:szCs w:val="22"/>
        </w:rPr>
        <w:instrText xml:space="preserve"> \* MERGEFORMAT </w:instrText>
      </w:r>
      <w:r w:rsidR="006A1B9D" w:rsidRPr="00D40B28">
        <w:rPr>
          <w:rFonts w:ascii="Arial" w:hAnsi="Arial" w:cs="Arial"/>
          <w:sz w:val="20"/>
          <w:szCs w:val="22"/>
        </w:rPr>
      </w:r>
      <w:r w:rsidR="006A1B9D" w:rsidRPr="00D40B28">
        <w:rPr>
          <w:rFonts w:ascii="Arial" w:hAnsi="Arial" w:cs="Arial"/>
          <w:sz w:val="20"/>
          <w:szCs w:val="22"/>
        </w:rPr>
        <w:fldChar w:fldCharType="separate"/>
      </w:r>
      <w:r w:rsidR="00EB35A3">
        <w:rPr>
          <w:rFonts w:ascii="Arial" w:hAnsi="Arial" w:cs="Arial"/>
          <w:sz w:val="20"/>
          <w:szCs w:val="22"/>
        </w:rPr>
        <w:t>5.4</w:t>
      </w:r>
      <w:r w:rsidR="006A1B9D" w:rsidRPr="00D40B28">
        <w:rPr>
          <w:rFonts w:ascii="Arial" w:hAnsi="Arial" w:cs="Arial"/>
          <w:sz w:val="20"/>
          <w:szCs w:val="22"/>
        </w:rPr>
        <w:fldChar w:fldCharType="end"/>
      </w:r>
      <w:r w:rsidR="00095518" w:rsidRPr="00D40B28">
        <w:rPr>
          <w:rFonts w:ascii="Arial" w:hAnsi="Arial" w:cs="Arial"/>
          <w:sz w:val="20"/>
          <w:szCs w:val="22"/>
        </w:rPr>
        <w:t>.</w:t>
      </w:r>
      <w:r w:rsidR="00D333E0" w:rsidRPr="00D40B28">
        <w:rPr>
          <w:rFonts w:ascii="Arial" w:hAnsi="Arial" w:cs="Arial"/>
          <w:sz w:val="20"/>
          <w:szCs w:val="22"/>
        </w:rPr>
        <w:t xml:space="preserve"> Nedílnou přílohu faktury</w:t>
      </w:r>
      <w:r w:rsidRPr="00D40B28">
        <w:rPr>
          <w:rFonts w:ascii="Arial" w:hAnsi="Arial" w:cs="Arial"/>
          <w:sz w:val="20"/>
          <w:szCs w:val="22"/>
        </w:rPr>
        <w:t xml:space="preserve"> </w:t>
      </w:r>
      <w:r w:rsidR="00D333E0" w:rsidRPr="00D40B28">
        <w:rPr>
          <w:rFonts w:ascii="Arial" w:hAnsi="Arial" w:cs="Arial"/>
          <w:sz w:val="20"/>
          <w:szCs w:val="22"/>
        </w:rPr>
        <w:t xml:space="preserve">dále tvoří </w:t>
      </w:r>
      <w:r w:rsidR="001019DF" w:rsidRPr="00D40B28">
        <w:rPr>
          <w:rFonts w:ascii="Arial" w:hAnsi="Arial" w:cs="Arial"/>
          <w:sz w:val="20"/>
          <w:szCs w:val="22"/>
        </w:rPr>
        <w:t>protokol o předá</w:t>
      </w:r>
      <w:r w:rsidRPr="00D40B28">
        <w:rPr>
          <w:rFonts w:ascii="Arial" w:hAnsi="Arial" w:cs="Arial"/>
          <w:sz w:val="20"/>
          <w:szCs w:val="22"/>
        </w:rPr>
        <w:t>ní a převze</w:t>
      </w:r>
      <w:r w:rsidR="00D333E0" w:rsidRPr="00D40B28">
        <w:rPr>
          <w:rFonts w:ascii="Arial" w:hAnsi="Arial" w:cs="Arial"/>
          <w:sz w:val="20"/>
          <w:szCs w:val="22"/>
        </w:rPr>
        <w:t xml:space="preserve">tí projektové dokumentace, </w:t>
      </w:r>
      <w:r w:rsidRPr="00D40B28">
        <w:rPr>
          <w:rFonts w:ascii="Arial" w:hAnsi="Arial" w:cs="Arial"/>
          <w:sz w:val="20"/>
          <w:szCs w:val="22"/>
        </w:rPr>
        <w:t xml:space="preserve">protokol o </w:t>
      </w:r>
      <w:r w:rsidR="00D333E0" w:rsidRPr="00D40B28">
        <w:rPr>
          <w:rFonts w:ascii="Arial" w:hAnsi="Arial" w:cs="Arial"/>
          <w:sz w:val="20"/>
          <w:szCs w:val="22"/>
        </w:rPr>
        <w:t>ukončení</w:t>
      </w:r>
      <w:r w:rsidRPr="00D40B28">
        <w:rPr>
          <w:rFonts w:ascii="Arial" w:hAnsi="Arial" w:cs="Arial"/>
          <w:sz w:val="20"/>
          <w:szCs w:val="22"/>
        </w:rPr>
        <w:t xml:space="preserve"> IČ, nebo protokol o ukončení AD podepsaný oprávněným zástupcem objednatele.</w:t>
      </w:r>
    </w:p>
    <w:p w:rsidR="00951D96" w:rsidRPr="00D40B28" w:rsidRDefault="00951D96" w:rsidP="00E6569E">
      <w:pPr>
        <w:widowControl w:val="0"/>
        <w:numPr>
          <w:ilvl w:val="1"/>
          <w:numId w:val="3"/>
        </w:numPr>
        <w:tabs>
          <w:tab w:val="left" w:pos="-3060"/>
        </w:tabs>
        <w:adjustRightInd w:val="0"/>
        <w:ind w:left="284" w:hanging="426"/>
        <w:jc w:val="both"/>
        <w:textAlignment w:val="baseline"/>
        <w:outlineLvl w:val="0"/>
        <w:rPr>
          <w:rFonts w:ascii="Arial" w:hAnsi="Arial" w:cs="Arial"/>
          <w:sz w:val="20"/>
          <w:szCs w:val="22"/>
        </w:rPr>
      </w:pPr>
      <w:r w:rsidRPr="00D40B28">
        <w:rPr>
          <w:rFonts w:ascii="Arial" w:hAnsi="Arial" w:cs="Arial"/>
          <w:sz w:val="20"/>
          <w:szCs w:val="22"/>
        </w:rPr>
        <w:t xml:space="preserve">Objednatel může </w:t>
      </w:r>
      <w:r w:rsidRPr="00D40B28">
        <w:rPr>
          <w:rFonts w:ascii="Arial" w:hAnsi="Arial" w:cs="Arial"/>
          <w:b/>
          <w:sz w:val="20"/>
          <w:szCs w:val="22"/>
        </w:rPr>
        <w:t>fakturu vrátit a fakturovanou částku neuhradit</w:t>
      </w:r>
      <w:r w:rsidRPr="00D40B28">
        <w:rPr>
          <w:rFonts w:ascii="Arial" w:hAnsi="Arial" w:cs="Arial"/>
          <w:sz w:val="20"/>
          <w:szCs w:val="22"/>
        </w:rPr>
        <w:t xml:space="preserve"> pouze v případě, když:</w:t>
      </w:r>
    </w:p>
    <w:p w:rsidR="00951D96" w:rsidRPr="00D40B28" w:rsidRDefault="00951D96" w:rsidP="00E6569E">
      <w:pPr>
        <w:widowControl w:val="0"/>
        <w:numPr>
          <w:ilvl w:val="2"/>
          <w:numId w:val="3"/>
        </w:numPr>
        <w:tabs>
          <w:tab w:val="clear" w:pos="862"/>
          <w:tab w:val="left" w:pos="-3060"/>
          <w:tab w:val="num" w:pos="709"/>
          <w:tab w:val="num" w:pos="993"/>
        </w:tabs>
        <w:adjustRightInd w:val="0"/>
        <w:ind w:left="284" w:hanging="426"/>
        <w:jc w:val="both"/>
        <w:textAlignment w:val="baseline"/>
        <w:outlineLvl w:val="0"/>
        <w:rPr>
          <w:rFonts w:ascii="Arial" w:hAnsi="Arial" w:cs="Arial"/>
          <w:sz w:val="20"/>
          <w:szCs w:val="22"/>
        </w:rPr>
      </w:pPr>
      <w:r w:rsidRPr="00D40B28">
        <w:rPr>
          <w:rFonts w:ascii="Arial" w:hAnsi="Arial" w:cs="Arial"/>
          <w:sz w:val="20"/>
          <w:szCs w:val="22"/>
        </w:rPr>
        <w:t xml:space="preserve">obsahuje nesprávné </w:t>
      </w:r>
      <w:r w:rsidR="001674FC" w:rsidRPr="00D40B28">
        <w:rPr>
          <w:rFonts w:ascii="Arial" w:hAnsi="Arial" w:cs="Arial"/>
          <w:sz w:val="20"/>
          <w:szCs w:val="22"/>
        </w:rPr>
        <w:t xml:space="preserve">anebo neúplné údaje dle </w:t>
      </w:r>
      <w:r w:rsidRPr="00D40B28">
        <w:rPr>
          <w:rFonts w:ascii="Arial" w:hAnsi="Arial" w:cs="Arial"/>
          <w:sz w:val="20"/>
          <w:szCs w:val="22"/>
        </w:rPr>
        <w:t>článku</w:t>
      </w:r>
      <w:r w:rsidR="001674FC" w:rsidRPr="00D40B28">
        <w:rPr>
          <w:rFonts w:ascii="Arial" w:hAnsi="Arial" w:cs="Arial"/>
          <w:sz w:val="20"/>
          <w:szCs w:val="22"/>
        </w:rPr>
        <w:t xml:space="preserve"> 5.</w:t>
      </w:r>
      <w:r w:rsidRPr="00D40B28">
        <w:rPr>
          <w:rFonts w:ascii="Arial" w:hAnsi="Arial" w:cs="Arial"/>
          <w:sz w:val="20"/>
          <w:szCs w:val="22"/>
        </w:rPr>
        <w:t>,</w:t>
      </w:r>
    </w:p>
    <w:p w:rsidR="00A5339A" w:rsidRPr="00D40B28" w:rsidRDefault="00951D96" w:rsidP="00E6569E">
      <w:pPr>
        <w:widowControl w:val="0"/>
        <w:numPr>
          <w:ilvl w:val="2"/>
          <w:numId w:val="3"/>
        </w:numPr>
        <w:tabs>
          <w:tab w:val="clear" w:pos="862"/>
          <w:tab w:val="left" w:pos="-3060"/>
          <w:tab w:val="num" w:pos="993"/>
        </w:tabs>
        <w:adjustRightInd w:val="0"/>
        <w:ind w:left="284" w:hanging="426"/>
        <w:jc w:val="both"/>
        <w:textAlignment w:val="baseline"/>
        <w:outlineLvl w:val="0"/>
        <w:rPr>
          <w:rFonts w:ascii="Arial" w:hAnsi="Arial" w:cs="Arial"/>
          <w:sz w:val="20"/>
          <w:szCs w:val="22"/>
        </w:rPr>
      </w:pPr>
      <w:r w:rsidRPr="00D40B28">
        <w:rPr>
          <w:rFonts w:ascii="Arial" w:hAnsi="Arial" w:cs="Arial"/>
          <w:sz w:val="20"/>
          <w:szCs w:val="22"/>
        </w:rPr>
        <w:t>obsahuje nesprávné cenové údaje,</w:t>
      </w:r>
    </w:p>
    <w:p w:rsidR="00951D96" w:rsidRPr="00D40B28" w:rsidRDefault="00951D96" w:rsidP="00E6569E">
      <w:pPr>
        <w:widowControl w:val="0"/>
        <w:numPr>
          <w:ilvl w:val="2"/>
          <w:numId w:val="3"/>
        </w:numPr>
        <w:tabs>
          <w:tab w:val="clear" w:pos="862"/>
          <w:tab w:val="left" w:pos="-3060"/>
          <w:tab w:val="num" w:pos="993"/>
        </w:tabs>
        <w:adjustRightInd w:val="0"/>
        <w:ind w:left="284" w:hanging="426"/>
        <w:jc w:val="both"/>
        <w:textAlignment w:val="baseline"/>
        <w:outlineLvl w:val="0"/>
        <w:rPr>
          <w:rFonts w:ascii="Arial" w:hAnsi="Arial" w:cs="Arial"/>
          <w:sz w:val="20"/>
          <w:szCs w:val="22"/>
        </w:rPr>
      </w:pPr>
      <w:r w:rsidRPr="00D40B28">
        <w:rPr>
          <w:rFonts w:ascii="Arial" w:hAnsi="Arial" w:cs="Arial"/>
          <w:sz w:val="20"/>
          <w:szCs w:val="22"/>
        </w:rPr>
        <w:t>neobsahuje příloh</w:t>
      </w:r>
      <w:r w:rsidR="00A5339A" w:rsidRPr="00D40B28">
        <w:rPr>
          <w:rFonts w:ascii="Arial" w:hAnsi="Arial" w:cs="Arial"/>
          <w:sz w:val="20"/>
          <w:szCs w:val="22"/>
        </w:rPr>
        <w:t>y</w:t>
      </w:r>
    </w:p>
    <w:p w:rsidR="00951D96" w:rsidRPr="00D40B28" w:rsidRDefault="00951D96" w:rsidP="00E6569E">
      <w:pPr>
        <w:widowControl w:val="0"/>
        <w:numPr>
          <w:ilvl w:val="1"/>
          <w:numId w:val="3"/>
        </w:numPr>
        <w:tabs>
          <w:tab w:val="left" w:pos="-3060"/>
        </w:tabs>
        <w:adjustRightInd w:val="0"/>
        <w:ind w:left="284" w:hanging="426"/>
        <w:jc w:val="both"/>
        <w:textAlignment w:val="baseline"/>
        <w:outlineLvl w:val="0"/>
        <w:rPr>
          <w:rFonts w:ascii="Arial" w:hAnsi="Arial" w:cs="Arial"/>
          <w:sz w:val="20"/>
          <w:szCs w:val="22"/>
        </w:rPr>
      </w:pPr>
      <w:r w:rsidRPr="00D40B28">
        <w:rPr>
          <w:rFonts w:ascii="Arial" w:hAnsi="Arial" w:cs="Arial"/>
          <w:b/>
          <w:sz w:val="20"/>
          <w:szCs w:val="22"/>
        </w:rPr>
        <w:t>Nárok zhotovitele na úhradu ceny</w:t>
      </w:r>
      <w:r w:rsidRPr="00D40B28">
        <w:rPr>
          <w:rFonts w:ascii="Arial" w:hAnsi="Arial" w:cs="Arial"/>
          <w:sz w:val="20"/>
          <w:szCs w:val="22"/>
        </w:rPr>
        <w:t xml:space="preserve"> za dílo nebo jeho </w:t>
      </w:r>
      <w:r w:rsidR="008506CD" w:rsidRPr="00D40B28">
        <w:rPr>
          <w:rFonts w:ascii="Arial" w:hAnsi="Arial" w:cs="Arial"/>
          <w:sz w:val="20"/>
          <w:szCs w:val="22"/>
        </w:rPr>
        <w:t xml:space="preserve">příslušné </w:t>
      </w:r>
      <w:r w:rsidRPr="00D40B28">
        <w:rPr>
          <w:rFonts w:ascii="Arial" w:hAnsi="Arial" w:cs="Arial"/>
          <w:sz w:val="20"/>
          <w:szCs w:val="22"/>
        </w:rPr>
        <w:t>části vzniká na základě následujících skutečností:</w:t>
      </w:r>
    </w:p>
    <w:p w:rsidR="00951D96" w:rsidRPr="00D40B28" w:rsidRDefault="00951D96" w:rsidP="00E6569E">
      <w:pPr>
        <w:widowControl w:val="0"/>
        <w:numPr>
          <w:ilvl w:val="2"/>
          <w:numId w:val="3"/>
        </w:numPr>
        <w:tabs>
          <w:tab w:val="clear" w:pos="862"/>
        </w:tabs>
        <w:adjustRightInd w:val="0"/>
        <w:ind w:hanging="578"/>
        <w:jc w:val="both"/>
        <w:textAlignment w:val="baseline"/>
        <w:outlineLvl w:val="0"/>
        <w:rPr>
          <w:rFonts w:ascii="Arial" w:hAnsi="Arial" w:cs="Arial"/>
          <w:sz w:val="20"/>
          <w:szCs w:val="22"/>
        </w:rPr>
      </w:pPr>
      <w:r w:rsidRPr="00D40B28">
        <w:rPr>
          <w:rFonts w:ascii="Arial" w:hAnsi="Arial" w:cs="Arial"/>
          <w:sz w:val="20"/>
          <w:szCs w:val="22"/>
        </w:rPr>
        <w:t xml:space="preserve">faktické </w:t>
      </w:r>
      <w:r w:rsidRPr="00D40B28">
        <w:rPr>
          <w:rFonts w:ascii="Arial" w:hAnsi="Arial" w:cs="Arial"/>
          <w:b/>
          <w:sz w:val="20"/>
          <w:szCs w:val="22"/>
        </w:rPr>
        <w:t>provedení</w:t>
      </w:r>
      <w:r w:rsidR="001674FC" w:rsidRPr="00D40B28">
        <w:rPr>
          <w:rFonts w:ascii="Arial" w:hAnsi="Arial" w:cs="Arial"/>
          <w:sz w:val="20"/>
          <w:szCs w:val="22"/>
        </w:rPr>
        <w:t xml:space="preserve"> fakturovaných činností a</w:t>
      </w:r>
    </w:p>
    <w:p w:rsidR="0019436B" w:rsidRPr="00D40B28" w:rsidRDefault="00951D96" w:rsidP="00E6569E">
      <w:pPr>
        <w:widowControl w:val="0"/>
        <w:numPr>
          <w:ilvl w:val="2"/>
          <w:numId w:val="3"/>
        </w:numPr>
        <w:tabs>
          <w:tab w:val="clear" w:pos="862"/>
        </w:tabs>
        <w:adjustRightInd w:val="0"/>
        <w:ind w:hanging="578"/>
        <w:jc w:val="both"/>
        <w:textAlignment w:val="baseline"/>
        <w:outlineLvl w:val="0"/>
        <w:rPr>
          <w:rFonts w:ascii="Arial" w:hAnsi="Arial" w:cs="Arial"/>
          <w:sz w:val="20"/>
          <w:szCs w:val="22"/>
        </w:rPr>
      </w:pPr>
      <w:r w:rsidRPr="00D40B28">
        <w:rPr>
          <w:rFonts w:ascii="Arial" w:hAnsi="Arial" w:cs="Arial"/>
          <w:sz w:val="20"/>
          <w:szCs w:val="22"/>
        </w:rPr>
        <w:t xml:space="preserve">předání a </w:t>
      </w:r>
      <w:r w:rsidRPr="00D40B28">
        <w:rPr>
          <w:rFonts w:ascii="Arial" w:hAnsi="Arial" w:cs="Arial"/>
          <w:b/>
          <w:sz w:val="20"/>
          <w:szCs w:val="22"/>
        </w:rPr>
        <w:t xml:space="preserve">převzetí </w:t>
      </w:r>
      <w:r w:rsidR="001674FC" w:rsidRPr="00D40B28">
        <w:rPr>
          <w:rFonts w:ascii="Arial" w:hAnsi="Arial" w:cs="Arial"/>
          <w:sz w:val="20"/>
          <w:szCs w:val="22"/>
        </w:rPr>
        <w:t>díla nebo je</w:t>
      </w:r>
      <w:r w:rsidR="0019436B" w:rsidRPr="00D40B28">
        <w:rPr>
          <w:rFonts w:ascii="Arial" w:hAnsi="Arial" w:cs="Arial"/>
          <w:sz w:val="20"/>
          <w:szCs w:val="22"/>
        </w:rPr>
        <w:t>ho části</w:t>
      </w:r>
      <w:r w:rsidR="00B7025A" w:rsidRPr="00D40B28">
        <w:rPr>
          <w:rFonts w:ascii="Arial" w:hAnsi="Arial" w:cs="Arial"/>
          <w:b/>
          <w:sz w:val="20"/>
          <w:szCs w:val="22"/>
        </w:rPr>
        <w:t xml:space="preserve"> </w:t>
      </w:r>
      <w:r w:rsidRPr="00D40B28">
        <w:rPr>
          <w:rFonts w:ascii="Arial" w:hAnsi="Arial" w:cs="Arial"/>
          <w:b/>
          <w:sz w:val="20"/>
          <w:szCs w:val="22"/>
        </w:rPr>
        <w:t>podpisem protokolu</w:t>
      </w:r>
      <w:r w:rsidRPr="00D40B28">
        <w:rPr>
          <w:rFonts w:ascii="Arial" w:hAnsi="Arial" w:cs="Arial"/>
          <w:sz w:val="20"/>
          <w:szCs w:val="22"/>
        </w:rPr>
        <w:t xml:space="preserve"> o předání a převzetí díla nebo jeho části, případně protokolu o </w:t>
      </w:r>
      <w:r w:rsidRPr="00D40B28">
        <w:rPr>
          <w:rFonts w:ascii="Arial" w:hAnsi="Arial" w:cs="Arial"/>
          <w:b/>
          <w:sz w:val="20"/>
          <w:szCs w:val="22"/>
        </w:rPr>
        <w:t>odstranění vad</w:t>
      </w:r>
      <w:r w:rsidRPr="00D40B28">
        <w:rPr>
          <w:rFonts w:ascii="Arial" w:hAnsi="Arial" w:cs="Arial"/>
          <w:sz w:val="20"/>
          <w:szCs w:val="22"/>
        </w:rPr>
        <w:t xml:space="preserve"> a nedodělků, prokazující</w:t>
      </w:r>
      <w:r w:rsidR="00C43FBF" w:rsidRPr="00D40B28">
        <w:rPr>
          <w:rFonts w:ascii="Arial" w:hAnsi="Arial" w:cs="Arial"/>
          <w:sz w:val="20"/>
          <w:szCs w:val="22"/>
        </w:rPr>
        <w:t>ch</w:t>
      </w:r>
      <w:r w:rsidR="0019436B" w:rsidRPr="00D40B28">
        <w:rPr>
          <w:rFonts w:ascii="Arial" w:hAnsi="Arial" w:cs="Arial"/>
          <w:sz w:val="20"/>
          <w:szCs w:val="22"/>
        </w:rPr>
        <w:t>,</w:t>
      </w:r>
      <w:r w:rsidRPr="00D40B28">
        <w:rPr>
          <w:rFonts w:ascii="Arial" w:hAnsi="Arial" w:cs="Arial"/>
          <w:sz w:val="20"/>
          <w:szCs w:val="22"/>
        </w:rPr>
        <w:t xml:space="preserve"> že dílo bylo předáno bez vad a nedodělků. Bez těchto protokolů není zhotovitel oprávněn fakturovat.</w:t>
      </w:r>
    </w:p>
    <w:p w:rsidR="00FB2FE9" w:rsidRPr="00D40B28" w:rsidRDefault="00951D96" w:rsidP="00E6569E">
      <w:pPr>
        <w:widowControl w:val="0"/>
        <w:numPr>
          <w:ilvl w:val="2"/>
          <w:numId w:val="3"/>
        </w:numPr>
        <w:tabs>
          <w:tab w:val="clear" w:pos="862"/>
          <w:tab w:val="num" w:pos="1134"/>
        </w:tabs>
        <w:adjustRightInd w:val="0"/>
        <w:ind w:hanging="578"/>
        <w:jc w:val="both"/>
        <w:textAlignment w:val="baseline"/>
        <w:outlineLvl w:val="0"/>
        <w:rPr>
          <w:rFonts w:ascii="Arial" w:hAnsi="Arial" w:cs="Arial"/>
          <w:sz w:val="20"/>
          <w:szCs w:val="22"/>
        </w:rPr>
      </w:pPr>
      <w:r w:rsidRPr="00D40B28">
        <w:rPr>
          <w:rFonts w:ascii="Arial" w:hAnsi="Arial" w:cs="Arial"/>
          <w:sz w:val="20"/>
          <w:szCs w:val="22"/>
        </w:rPr>
        <w:t>Teprve vznik a existence nároku zhotovitele je podmínkou fakturace a koriguje předpokládané lhůty a termíny pro vystavení faktur zhotovitelem.</w:t>
      </w:r>
    </w:p>
    <w:p w:rsidR="008E5A4B" w:rsidRPr="00D40B28" w:rsidRDefault="00A43FEF" w:rsidP="00E6569E">
      <w:pPr>
        <w:pStyle w:val="Zkladntext"/>
        <w:numPr>
          <w:ilvl w:val="1"/>
          <w:numId w:val="3"/>
        </w:numPr>
        <w:spacing w:before="100"/>
        <w:jc w:val="both"/>
        <w:rPr>
          <w:rFonts w:ascii="Arial" w:hAnsi="Arial" w:cs="Arial"/>
          <w:b/>
          <w:sz w:val="20"/>
        </w:rPr>
      </w:pPr>
      <w:r>
        <w:rPr>
          <w:rFonts w:ascii="Arial" w:hAnsi="Arial" w:cs="Arial"/>
          <w:sz w:val="20"/>
        </w:rPr>
        <w:t xml:space="preserve">Zhotovitel, v případě, že je plátcem DPH, </w:t>
      </w:r>
      <w:r w:rsidR="008E5A4B" w:rsidRPr="00D40B28">
        <w:rPr>
          <w:rFonts w:ascii="Arial" w:hAnsi="Arial" w:cs="Arial"/>
          <w:sz w:val="20"/>
        </w:rPr>
        <w:t>prohlašuje, že:</w:t>
      </w:r>
    </w:p>
    <w:p w:rsidR="008E5A4B" w:rsidRPr="00D40B28" w:rsidRDefault="008E5A4B" w:rsidP="00E6569E">
      <w:pPr>
        <w:pStyle w:val="Zkladntext"/>
        <w:numPr>
          <w:ilvl w:val="2"/>
          <w:numId w:val="3"/>
        </w:numPr>
        <w:spacing w:before="100"/>
        <w:jc w:val="both"/>
        <w:rPr>
          <w:rFonts w:ascii="Arial" w:hAnsi="Arial" w:cs="Arial"/>
          <w:b/>
          <w:sz w:val="20"/>
        </w:rPr>
      </w:pPr>
      <w:r w:rsidRPr="00D40B28">
        <w:rPr>
          <w:rFonts w:ascii="Arial" w:hAnsi="Arial" w:cs="Arial"/>
          <w:sz w:val="20"/>
        </w:rPr>
        <w:t>nemá v úmyslu nezaplatit daň z přidané hodnoty u zdanitelného plnění podle této smlouvy,</w:t>
      </w:r>
    </w:p>
    <w:p w:rsidR="008E5A4B" w:rsidRPr="00D40B28" w:rsidRDefault="008E5A4B" w:rsidP="00E6569E">
      <w:pPr>
        <w:pStyle w:val="Zkladntext"/>
        <w:numPr>
          <w:ilvl w:val="2"/>
          <w:numId w:val="3"/>
        </w:numPr>
        <w:spacing w:before="100"/>
        <w:jc w:val="both"/>
        <w:rPr>
          <w:rFonts w:ascii="Arial" w:hAnsi="Arial" w:cs="Arial"/>
          <w:b/>
          <w:sz w:val="20"/>
        </w:rPr>
      </w:pPr>
      <w:r w:rsidRPr="00D40B28">
        <w:rPr>
          <w:rFonts w:ascii="Arial" w:hAnsi="Arial" w:cs="Arial"/>
          <w:sz w:val="20"/>
        </w:rPr>
        <w:lastRenderedPageBreak/>
        <w:t>mu nejsou známy skutečnosti, nasvědčující tomu, že se dostane do postavení, kdy nemůže daň zaplatit a ani se ke dni podpisu této smlouvy v takovém postavení nenachází,</w:t>
      </w:r>
    </w:p>
    <w:p w:rsidR="00EA02AC" w:rsidRPr="00BF5ED5" w:rsidRDefault="008E5A4B" w:rsidP="00E6569E">
      <w:pPr>
        <w:pStyle w:val="Zkladntext"/>
        <w:numPr>
          <w:ilvl w:val="2"/>
          <w:numId w:val="3"/>
        </w:numPr>
        <w:spacing w:before="100"/>
        <w:jc w:val="both"/>
        <w:rPr>
          <w:rFonts w:ascii="Arial" w:hAnsi="Arial" w:cs="Arial"/>
          <w:b/>
          <w:sz w:val="20"/>
        </w:rPr>
      </w:pPr>
      <w:r w:rsidRPr="00D40B28">
        <w:rPr>
          <w:rFonts w:ascii="Arial" w:hAnsi="Arial" w:cs="Arial"/>
          <w:sz w:val="20"/>
        </w:rPr>
        <w:t>nezkrátí d</w:t>
      </w:r>
      <w:r w:rsidR="00EA02AC">
        <w:rPr>
          <w:rFonts w:ascii="Arial" w:hAnsi="Arial" w:cs="Arial"/>
          <w:sz w:val="20"/>
        </w:rPr>
        <w:t>aň nebo nevyláká daňovou výhodu,</w:t>
      </w:r>
    </w:p>
    <w:p w:rsidR="00BF5ED5" w:rsidRPr="00BF5ED5" w:rsidRDefault="00BF5ED5" w:rsidP="00E6569E">
      <w:pPr>
        <w:pStyle w:val="Zkladntext"/>
        <w:numPr>
          <w:ilvl w:val="2"/>
          <w:numId w:val="3"/>
        </w:numPr>
        <w:spacing w:before="100"/>
        <w:jc w:val="both"/>
        <w:rPr>
          <w:rFonts w:ascii="Arial" w:hAnsi="Arial" w:cs="Arial"/>
          <w:b/>
          <w:sz w:val="20"/>
        </w:rPr>
      </w:pPr>
      <w:r w:rsidRPr="00BF5ED5">
        <w:rPr>
          <w:rFonts w:ascii="Arial" w:hAnsi="Arial" w:cs="Arial"/>
          <w:sz w:val="20"/>
        </w:rPr>
        <w:t>úplata za plnění dle smlouvy není odchylná od obvyklé ceny,</w:t>
      </w:r>
    </w:p>
    <w:p w:rsidR="00BF5ED5" w:rsidRPr="00EA02AC" w:rsidRDefault="00BF5ED5" w:rsidP="00E6569E">
      <w:pPr>
        <w:pStyle w:val="Zkladntext"/>
        <w:numPr>
          <w:ilvl w:val="2"/>
          <w:numId w:val="3"/>
        </w:numPr>
        <w:spacing w:before="100"/>
        <w:jc w:val="both"/>
        <w:rPr>
          <w:rFonts w:ascii="Arial" w:hAnsi="Arial" w:cs="Arial"/>
          <w:b/>
          <w:sz w:val="20"/>
        </w:rPr>
      </w:pPr>
      <w:r w:rsidRPr="00BF5ED5">
        <w:rPr>
          <w:rFonts w:ascii="Arial" w:hAnsi="Arial" w:cs="Arial"/>
          <w:sz w:val="20"/>
        </w:rPr>
        <w:t>úplata za plnění dle smlouvy nebude poskytnuta zcela nebo zčásti bezhotovostním převodem na účet vedený poskytovatelem platebních služeb mimo tuzemsko</w:t>
      </w:r>
    </w:p>
    <w:p w:rsidR="00EA02AC" w:rsidRPr="003C59D4" w:rsidRDefault="00EA02AC" w:rsidP="00E6569E">
      <w:pPr>
        <w:pStyle w:val="Zkladntext"/>
        <w:numPr>
          <w:ilvl w:val="2"/>
          <w:numId w:val="3"/>
        </w:numPr>
        <w:spacing w:before="100"/>
        <w:jc w:val="both"/>
        <w:rPr>
          <w:rFonts w:ascii="Arial" w:hAnsi="Arial" w:cs="Arial"/>
          <w:sz w:val="20"/>
        </w:rPr>
      </w:pPr>
      <w:r w:rsidRPr="003C59D4">
        <w:rPr>
          <w:rFonts w:ascii="Arial" w:hAnsi="Arial" w:cs="Arial"/>
          <w:sz w:val="20"/>
        </w:rPr>
        <w:t>nebude nespolehlivým plátcem,</w:t>
      </w:r>
    </w:p>
    <w:p w:rsidR="00EA02AC" w:rsidRPr="003C59D4" w:rsidRDefault="00EA02AC" w:rsidP="00E6569E">
      <w:pPr>
        <w:pStyle w:val="Zkladntext"/>
        <w:numPr>
          <w:ilvl w:val="2"/>
          <w:numId w:val="3"/>
        </w:numPr>
        <w:spacing w:before="100"/>
        <w:jc w:val="both"/>
        <w:rPr>
          <w:rFonts w:ascii="Arial" w:hAnsi="Arial" w:cs="Arial"/>
          <w:sz w:val="20"/>
        </w:rPr>
      </w:pPr>
      <w:r w:rsidRPr="003C59D4">
        <w:rPr>
          <w:rFonts w:ascii="Arial" w:hAnsi="Arial" w:cs="Arial"/>
          <w:sz w:val="20"/>
        </w:rPr>
        <w:t>bude mít u správce daně registrován bankovní účet používaný pro ekonomickou činnost,</w:t>
      </w:r>
    </w:p>
    <w:p w:rsidR="00EA02AC" w:rsidRPr="003C59D4" w:rsidRDefault="00EA02AC" w:rsidP="00E6569E">
      <w:pPr>
        <w:pStyle w:val="Zkladntext"/>
        <w:numPr>
          <w:ilvl w:val="2"/>
          <w:numId w:val="3"/>
        </w:numPr>
        <w:spacing w:before="100"/>
        <w:jc w:val="both"/>
        <w:rPr>
          <w:rFonts w:ascii="Arial" w:hAnsi="Arial" w:cs="Arial"/>
          <w:sz w:val="20"/>
        </w:rPr>
      </w:pPr>
      <w:r w:rsidRPr="003C59D4">
        <w:rPr>
          <w:rFonts w:ascii="Arial" w:hAnsi="Arial" w:cs="Arial"/>
          <w:sz w:val="20"/>
        </w:rPr>
        <w:t>souhlasí s tím, že pokud ke dni uskutečnění zdanitelného plnění</w:t>
      </w:r>
      <w:r w:rsidR="00BF5ED5" w:rsidRPr="00BF5ED5">
        <w:t xml:space="preserve"> </w:t>
      </w:r>
      <w:r w:rsidR="00BF5ED5" w:rsidRPr="00BF5ED5">
        <w:rPr>
          <w:rFonts w:ascii="Arial" w:hAnsi="Arial" w:cs="Arial"/>
          <w:sz w:val="20"/>
        </w:rPr>
        <w:t>nebo k okamžiku poskytnutí úplaty na plnění,</w:t>
      </w:r>
      <w:r w:rsidRPr="003C59D4">
        <w:rPr>
          <w:rFonts w:ascii="Arial" w:hAnsi="Arial" w:cs="Arial"/>
          <w:sz w:val="20"/>
        </w:rPr>
        <w:t xml:space="preserve"> bude o zhotoviteli zveřejněna správcem daně skutečnost, že zhotovitel je nespolehlivým plátcem, uhradí Zlínský kraj daň z přidané hodnoty z přijatého zdanitelného plnění příslušnému správci daně,</w:t>
      </w:r>
    </w:p>
    <w:p w:rsidR="00FB2FE9" w:rsidRPr="003C59D4" w:rsidRDefault="00EA02AC" w:rsidP="00E6569E">
      <w:pPr>
        <w:pStyle w:val="Zkladntext"/>
        <w:numPr>
          <w:ilvl w:val="2"/>
          <w:numId w:val="3"/>
        </w:numPr>
        <w:spacing w:before="100"/>
        <w:jc w:val="both"/>
        <w:rPr>
          <w:rFonts w:ascii="Arial" w:hAnsi="Arial" w:cs="Arial"/>
          <w:sz w:val="20"/>
        </w:rPr>
      </w:pPr>
      <w:r w:rsidRPr="003C59D4">
        <w:rPr>
          <w:rFonts w:ascii="Arial" w:hAnsi="Arial" w:cs="Arial"/>
          <w:sz w:val="20"/>
        </w:rPr>
        <w:t xml:space="preserve">souhlasí s tím, že pokud ke dni uskutečnění zdanitelného plnění </w:t>
      </w:r>
      <w:r w:rsidR="00BF5ED5" w:rsidRPr="00BF5ED5">
        <w:rPr>
          <w:rFonts w:ascii="Arial" w:hAnsi="Arial" w:cs="Arial"/>
          <w:sz w:val="20"/>
        </w:rPr>
        <w:t>nebo k okamžiku poskytnutí úplaty na plnění,</w:t>
      </w:r>
      <w:r w:rsidR="00BF5ED5">
        <w:rPr>
          <w:rFonts w:ascii="Arial" w:hAnsi="Arial" w:cs="Arial"/>
          <w:sz w:val="20"/>
        </w:rPr>
        <w:t xml:space="preserve"> </w:t>
      </w:r>
      <w:r w:rsidRPr="003C59D4">
        <w:rPr>
          <w:rFonts w:ascii="Arial" w:hAnsi="Arial" w:cs="Arial"/>
          <w:sz w:val="20"/>
        </w:rPr>
        <w:t>bude zjištěna nesrovnalost v registraci bankovního účtu zhotovitele určeného pro ekonomickou činnost správcem daně, uhradí Zlínský kraj daň z přidané hodnoty z přijatého zdanitelného plnění příslušnému správci daně.</w:t>
      </w:r>
      <w:r w:rsidR="008E5A4B" w:rsidRPr="003C59D4">
        <w:rPr>
          <w:rFonts w:ascii="Arial" w:hAnsi="Arial" w:cs="Arial"/>
          <w:sz w:val="20"/>
        </w:rPr>
        <w:t xml:space="preserve"> </w:t>
      </w:r>
    </w:p>
    <w:p w:rsidR="00BF5ED5" w:rsidRPr="00D40B28" w:rsidRDefault="00BF5ED5" w:rsidP="00E6569E">
      <w:pPr>
        <w:pStyle w:val="Zkladntext"/>
        <w:numPr>
          <w:ilvl w:val="1"/>
          <w:numId w:val="3"/>
        </w:numPr>
        <w:spacing w:before="100"/>
        <w:jc w:val="both"/>
        <w:rPr>
          <w:rFonts w:ascii="Arial" w:hAnsi="Arial" w:cs="Arial"/>
          <w:b/>
          <w:sz w:val="20"/>
        </w:rPr>
      </w:pPr>
      <w:r w:rsidRPr="00BF5ED5">
        <w:rPr>
          <w:rFonts w:ascii="Arial" w:hAnsi="Arial" w:cs="Arial"/>
          <w:sz w:val="20"/>
        </w:rPr>
        <w:t>V případě, že je smlouva uzavřena na dobu delší než 6 měsíců, předá příkazník příkazci po uplynutí této doby nové prohlášení ve znění dle předchozího odstavce.</w:t>
      </w:r>
    </w:p>
    <w:p w:rsidR="00E86C08" w:rsidRPr="00D40B28" w:rsidRDefault="00E86C08" w:rsidP="00FB2FE9">
      <w:pPr>
        <w:rPr>
          <w:rFonts w:ascii="Arial" w:hAnsi="Arial" w:cs="Arial"/>
          <w:bCs/>
          <w:sz w:val="20"/>
          <w:lang w:val="sk-SK"/>
        </w:rPr>
      </w:pPr>
    </w:p>
    <w:p w:rsidR="00951D96" w:rsidRPr="00D40B28" w:rsidRDefault="00892721" w:rsidP="00E6569E">
      <w:pPr>
        <w:widowControl w:val="0"/>
        <w:numPr>
          <w:ilvl w:val="0"/>
          <w:numId w:val="3"/>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Podmínky provádě</w:t>
      </w:r>
      <w:r w:rsidR="00951D96" w:rsidRPr="00D40B28">
        <w:rPr>
          <w:rFonts w:ascii="Arial" w:hAnsi="Arial" w:cs="Arial"/>
          <w:b/>
          <w:caps/>
          <w:sz w:val="20"/>
          <w:szCs w:val="22"/>
        </w:rPr>
        <w:t>ní díla</w:t>
      </w:r>
    </w:p>
    <w:p w:rsidR="005A58CC" w:rsidRPr="00D40B28" w:rsidRDefault="005A58CC" w:rsidP="00384526">
      <w:pPr>
        <w:rPr>
          <w:rFonts w:ascii="Arial" w:hAnsi="Arial" w:cs="Arial"/>
          <w:bCs/>
          <w:sz w:val="20"/>
          <w:lang w:val="sk-SK"/>
        </w:rPr>
      </w:pPr>
    </w:p>
    <w:p w:rsidR="00951D96" w:rsidRPr="00D40B28" w:rsidRDefault="00951D96" w:rsidP="00E6569E">
      <w:pPr>
        <w:widowControl w:val="0"/>
        <w:numPr>
          <w:ilvl w:val="1"/>
          <w:numId w:val="3"/>
        </w:numPr>
        <w:adjustRightInd w:val="0"/>
        <w:jc w:val="both"/>
        <w:textAlignment w:val="baseline"/>
        <w:outlineLvl w:val="0"/>
        <w:rPr>
          <w:rFonts w:ascii="Arial" w:hAnsi="Arial" w:cs="Arial"/>
          <w:sz w:val="20"/>
          <w:szCs w:val="22"/>
        </w:rPr>
      </w:pPr>
      <w:r w:rsidRPr="00D40B28">
        <w:rPr>
          <w:rFonts w:ascii="Arial" w:hAnsi="Arial" w:cs="Arial"/>
          <w:sz w:val="20"/>
          <w:szCs w:val="22"/>
        </w:rPr>
        <w:t xml:space="preserve">Zhotovitel bude při vypracování díla postupovat podle obecně závazných předpisů, závazných </w:t>
      </w:r>
      <w:r w:rsidR="002A74B6" w:rsidRPr="00D40B28">
        <w:rPr>
          <w:rFonts w:ascii="Arial" w:hAnsi="Arial" w:cs="Arial"/>
          <w:sz w:val="20"/>
          <w:szCs w:val="22"/>
        </w:rPr>
        <w:t>a</w:t>
      </w:r>
      <w:r w:rsidR="002A74B6" w:rsidRPr="00D40B28">
        <w:rPr>
          <w:rFonts w:ascii="Arial" w:hAnsi="Arial" w:cs="Arial"/>
          <w:b/>
          <w:sz w:val="20"/>
          <w:szCs w:val="22"/>
        </w:rPr>
        <w:t xml:space="preserve"> </w:t>
      </w:r>
      <w:r w:rsidR="002A74B6" w:rsidRPr="00D40B28">
        <w:rPr>
          <w:rFonts w:ascii="Arial" w:hAnsi="Arial" w:cs="Arial"/>
          <w:sz w:val="20"/>
          <w:szCs w:val="22"/>
        </w:rPr>
        <w:t>doporučených</w:t>
      </w:r>
      <w:r w:rsidRPr="00D40B28">
        <w:rPr>
          <w:rFonts w:ascii="Arial" w:hAnsi="Arial" w:cs="Arial"/>
          <w:sz w:val="20"/>
          <w:szCs w:val="22"/>
        </w:rPr>
        <w:t xml:space="preserve"> </w:t>
      </w:r>
      <w:r w:rsidR="00A16B3A" w:rsidRPr="00D40B28">
        <w:rPr>
          <w:rFonts w:ascii="Arial" w:hAnsi="Arial" w:cs="Arial"/>
          <w:sz w:val="20"/>
          <w:szCs w:val="22"/>
        </w:rPr>
        <w:t xml:space="preserve">českých, resp. evropských </w:t>
      </w:r>
      <w:r w:rsidRPr="00D40B28">
        <w:rPr>
          <w:rFonts w:ascii="Arial" w:hAnsi="Arial" w:cs="Arial"/>
          <w:sz w:val="20"/>
          <w:szCs w:val="22"/>
        </w:rPr>
        <w:t>technických norem, výchozích podkladů předaných objednatelem ke dni uzavření této smlouvy, dalších podkladů předaných na základě této smlouvy, podle ujednání obsažených v této smlouvě</w:t>
      </w:r>
      <w:r w:rsidR="008F2B1C" w:rsidRPr="00D40B28">
        <w:rPr>
          <w:rFonts w:ascii="Arial" w:hAnsi="Arial" w:cs="Arial"/>
          <w:sz w:val="20"/>
          <w:szCs w:val="22"/>
        </w:rPr>
        <w:t>,</w:t>
      </w:r>
      <w:r w:rsidRPr="00D40B28">
        <w:rPr>
          <w:rFonts w:ascii="Arial" w:hAnsi="Arial" w:cs="Arial"/>
          <w:sz w:val="20"/>
          <w:szCs w:val="22"/>
        </w:rPr>
        <w:t xml:space="preserve"> vyjádření veřejnoprávních orgánů a organizací k rozpracované projektové dokumenta</w:t>
      </w:r>
      <w:r w:rsidR="006429F5" w:rsidRPr="00D40B28">
        <w:rPr>
          <w:rFonts w:ascii="Arial" w:hAnsi="Arial" w:cs="Arial"/>
          <w:sz w:val="20"/>
          <w:szCs w:val="22"/>
        </w:rPr>
        <w:t xml:space="preserve">ci a podle zápisů z projednání </w:t>
      </w:r>
      <w:r w:rsidRPr="00D40B28">
        <w:rPr>
          <w:rFonts w:ascii="Arial" w:hAnsi="Arial" w:cs="Arial"/>
          <w:sz w:val="20"/>
          <w:szCs w:val="22"/>
        </w:rPr>
        <w:t>s objednatelem tak, aby dílo mělo vlastnosti v této smlouvě dohodnuté, případně obvyklé.</w:t>
      </w:r>
    </w:p>
    <w:p w:rsidR="00951D96" w:rsidRPr="00D40B28" w:rsidRDefault="00951D96" w:rsidP="00E6569E">
      <w:pPr>
        <w:numPr>
          <w:ilvl w:val="1"/>
          <w:numId w:val="3"/>
        </w:numPr>
        <w:spacing w:before="120"/>
        <w:jc w:val="both"/>
        <w:rPr>
          <w:rFonts w:ascii="Arial" w:hAnsi="Arial" w:cs="Arial"/>
          <w:sz w:val="20"/>
        </w:rPr>
      </w:pPr>
      <w:r w:rsidRPr="00D40B28">
        <w:rPr>
          <w:rFonts w:ascii="Arial" w:hAnsi="Arial" w:cs="Arial"/>
          <w:sz w:val="20"/>
        </w:rPr>
        <w:t xml:space="preserve">Pokud se jedná o </w:t>
      </w:r>
      <w:r w:rsidRPr="00D40B28">
        <w:rPr>
          <w:rFonts w:ascii="Arial" w:hAnsi="Arial" w:cs="Arial"/>
          <w:b/>
          <w:sz w:val="20"/>
        </w:rPr>
        <w:t>další pokyny objednatele</w:t>
      </w:r>
      <w:r w:rsidRPr="00D40B28">
        <w:rPr>
          <w:rFonts w:ascii="Arial" w:hAnsi="Arial" w:cs="Arial"/>
          <w:sz w:val="20"/>
        </w:rPr>
        <w:t xml:space="preserve"> učiněné po uzavření smlouvy, bude je zhotovitel respektovat v případě, že budou směřovat k upřesnění investorského zadání a věcného rozsahu stavby, nebudou však na újmu kvality a odborné úrovně dokumentace. </w:t>
      </w:r>
    </w:p>
    <w:p w:rsidR="00951D96" w:rsidRPr="00D40B28" w:rsidRDefault="00951D96" w:rsidP="00E6569E">
      <w:pPr>
        <w:numPr>
          <w:ilvl w:val="1"/>
          <w:numId w:val="3"/>
        </w:numPr>
        <w:spacing w:before="120"/>
        <w:jc w:val="both"/>
        <w:rPr>
          <w:rFonts w:ascii="Arial" w:hAnsi="Arial" w:cs="Arial"/>
          <w:sz w:val="20"/>
        </w:rPr>
      </w:pPr>
      <w:r w:rsidRPr="00D40B28">
        <w:rPr>
          <w:rFonts w:ascii="Arial" w:hAnsi="Arial" w:cs="Arial"/>
          <w:sz w:val="20"/>
        </w:rPr>
        <w:t>Důsledky využití pokynů uplatněných objednatelem po uzavření smlouvy na termín plnění a cenu prací řeší další ustanovení smlouvy.</w:t>
      </w:r>
    </w:p>
    <w:p w:rsidR="00951D96" w:rsidRDefault="00951D96" w:rsidP="00E6569E">
      <w:pPr>
        <w:widowControl w:val="0"/>
        <w:numPr>
          <w:ilvl w:val="1"/>
          <w:numId w:val="3"/>
        </w:numPr>
        <w:tabs>
          <w:tab w:val="left" w:pos="993"/>
        </w:tabs>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Zhotovitel je povinen při zpracování díla postupovat </w:t>
      </w:r>
      <w:r w:rsidRPr="00D40B28">
        <w:rPr>
          <w:rFonts w:ascii="Arial" w:hAnsi="Arial" w:cs="Arial"/>
          <w:b/>
          <w:sz w:val="20"/>
          <w:szCs w:val="22"/>
        </w:rPr>
        <w:t>v souladu se zákonem č. 183/2006 Sb</w:t>
      </w:r>
      <w:r w:rsidRPr="00D40B28">
        <w:rPr>
          <w:rFonts w:ascii="Arial" w:hAnsi="Arial" w:cs="Arial"/>
          <w:sz w:val="20"/>
          <w:szCs w:val="22"/>
        </w:rPr>
        <w:t xml:space="preserve">. a </w:t>
      </w:r>
      <w:r w:rsidR="008F2B1C" w:rsidRPr="00D40B28">
        <w:rPr>
          <w:rFonts w:ascii="Arial" w:hAnsi="Arial" w:cs="Arial"/>
          <w:sz w:val="20"/>
          <w:szCs w:val="22"/>
        </w:rPr>
        <w:t xml:space="preserve">jeho </w:t>
      </w:r>
      <w:r w:rsidRPr="00D40B28">
        <w:rPr>
          <w:rFonts w:ascii="Arial" w:hAnsi="Arial" w:cs="Arial"/>
          <w:sz w:val="20"/>
          <w:szCs w:val="22"/>
        </w:rPr>
        <w:t>prováděcími předpisy. Jako projektant odpovídá za technickou a ekonomickou úroveň projektu.</w:t>
      </w:r>
    </w:p>
    <w:p w:rsidR="00C00110" w:rsidRPr="00C00110" w:rsidRDefault="00C00110" w:rsidP="00E6569E">
      <w:pPr>
        <w:widowControl w:val="0"/>
        <w:numPr>
          <w:ilvl w:val="1"/>
          <w:numId w:val="3"/>
        </w:numPr>
        <w:tabs>
          <w:tab w:val="left" w:pos="993"/>
        </w:tabs>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projektová </w:t>
      </w:r>
      <w:r w:rsidRPr="00242A08">
        <w:rPr>
          <w:rFonts w:ascii="Arial" w:hAnsi="Arial" w:cs="Arial"/>
          <w:b/>
          <w:sz w:val="20"/>
          <w:szCs w:val="22"/>
        </w:rPr>
        <w:t>dokumentace</w:t>
      </w:r>
      <w:r w:rsidRPr="00D40B28">
        <w:rPr>
          <w:rFonts w:ascii="Arial" w:hAnsi="Arial" w:cs="Arial"/>
          <w:sz w:val="20"/>
          <w:szCs w:val="22"/>
        </w:rPr>
        <w:t xml:space="preserve"> (v rozsahu odst., </w:t>
      </w:r>
      <w:r w:rsidR="006A1B9D" w:rsidRPr="00D40B28">
        <w:rPr>
          <w:rFonts w:ascii="Arial" w:hAnsi="Arial" w:cs="Arial"/>
          <w:sz w:val="20"/>
          <w:szCs w:val="22"/>
        </w:rPr>
        <w:fldChar w:fldCharType="begin"/>
      </w:r>
      <w:r w:rsidRPr="00D40B28">
        <w:rPr>
          <w:rFonts w:ascii="Arial" w:hAnsi="Arial" w:cs="Arial"/>
          <w:sz w:val="20"/>
          <w:szCs w:val="22"/>
        </w:rPr>
        <w:instrText xml:space="preserve"> REF _Ref302995156 \r \h  \* MERGEFORMAT </w:instrText>
      </w:r>
      <w:r w:rsidR="006A1B9D" w:rsidRPr="00D40B28">
        <w:rPr>
          <w:rFonts w:ascii="Arial" w:hAnsi="Arial" w:cs="Arial"/>
          <w:sz w:val="20"/>
          <w:szCs w:val="22"/>
        </w:rPr>
      </w:r>
      <w:r w:rsidR="006A1B9D" w:rsidRPr="00D40B28">
        <w:rPr>
          <w:rFonts w:ascii="Arial" w:hAnsi="Arial" w:cs="Arial"/>
          <w:sz w:val="20"/>
          <w:szCs w:val="22"/>
        </w:rPr>
        <w:fldChar w:fldCharType="separate"/>
      </w:r>
      <w:r w:rsidR="00EB35A3">
        <w:rPr>
          <w:rFonts w:ascii="Arial" w:hAnsi="Arial" w:cs="Arial"/>
          <w:sz w:val="20"/>
          <w:szCs w:val="22"/>
        </w:rPr>
        <w:t>2.1</w:t>
      </w:r>
      <w:r w:rsidR="006A1B9D" w:rsidRPr="00D40B28">
        <w:rPr>
          <w:rFonts w:ascii="Arial" w:hAnsi="Arial" w:cs="Arial"/>
          <w:sz w:val="20"/>
          <w:szCs w:val="22"/>
        </w:rPr>
        <w:fldChar w:fldCharType="end"/>
      </w:r>
      <w:r w:rsidRPr="00D40B28">
        <w:rPr>
          <w:rFonts w:ascii="Arial" w:hAnsi="Arial" w:cs="Arial"/>
          <w:sz w:val="20"/>
          <w:szCs w:val="22"/>
        </w:rPr>
        <w:t xml:space="preserve">, </w:t>
      </w:r>
      <w:r w:rsidR="000708A6">
        <w:fldChar w:fldCharType="begin"/>
      </w:r>
      <w:r w:rsidR="000708A6">
        <w:instrText xml:space="preserve"> REF _Ref302995162 \r \h  \* MERGEFORMAT </w:instrText>
      </w:r>
      <w:r w:rsidR="000708A6">
        <w:fldChar w:fldCharType="separate"/>
      </w:r>
      <w:r w:rsidR="00EB35A3">
        <w:rPr>
          <w:rFonts w:ascii="Arial" w:hAnsi="Arial" w:cs="Arial"/>
          <w:sz w:val="20"/>
          <w:szCs w:val="22"/>
        </w:rPr>
        <w:t>2.3</w:t>
      </w:r>
      <w:r w:rsidR="000708A6">
        <w:fldChar w:fldCharType="end"/>
      </w:r>
      <w:r w:rsidRPr="00D40B28">
        <w:rPr>
          <w:rFonts w:ascii="Arial" w:hAnsi="Arial" w:cs="Arial"/>
          <w:sz w:val="20"/>
          <w:szCs w:val="22"/>
        </w:rPr>
        <w:t xml:space="preserve">) </w:t>
      </w:r>
      <w:r w:rsidRPr="00242A08">
        <w:rPr>
          <w:rFonts w:ascii="Arial" w:hAnsi="Arial" w:cs="Arial"/>
          <w:b/>
          <w:sz w:val="20"/>
        </w:rPr>
        <w:t>bude vždy označena pořadovým číslem</w:t>
      </w:r>
      <w:r w:rsidRPr="00D40B28">
        <w:rPr>
          <w:rFonts w:ascii="Arial" w:hAnsi="Arial" w:cs="Arial"/>
          <w:sz w:val="20"/>
        </w:rPr>
        <w:t xml:space="preserve"> daného výtisku, stejným pořadovým číslem budou rovněž označeny výtisky jednotlivých výkresů, technické zprávy, výpočty, výkazy výměr a všechny ostatní doklady tvořící danou projektovou dokumentaci;</w:t>
      </w:r>
    </w:p>
    <w:p w:rsidR="00951D96" w:rsidRPr="008E1214" w:rsidRDefault="00951D96" w:rsidP="00E6569E">
      <w:pPr>
        <w:widowControl w:val="0"/>
        <w:numPr>
          <w:ilvl w:val="1"/>
          <w:numId w:val="7"/>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Zhotovitel prohlašuje, že je osobou odborně způsobilou, která je oprávněna provádět pr</w:t>
      </w:r>
      <w:r w:rsidR="008F2B1C" w:rsidRPr="00D40B28">
        <w:rPr>
          <w:rFonts w:ascii="Arial" w:hAnsi="Arial" w:cs="Arial"/>
          <w:sz w:val="20"/>
          <w:szCs w:val="22"/>
        </w:rPr>
        <w:t xml:space="preserve">ojektovou </w:t>
      </w:r>
      <w:r w:rsidR="008F2B1C" w:rsidRPr="008E1214">
        <w:rPr>
          <w:rFonts w:ascii="Arial" w:hAnsi="Arial" w:cs="Arial"/>
          <w:sz w:val="20"/>
          <w:szCs w:val="22"/>
        </w:rPr>
        <w:t xml:space="preserve">činnost ve výstavbě. </w:t>
      </w:r>
    </w:p>
    <w:p w:rsidR="00E54EDD" w:rsidRPr="008E1214" w:rsidRDefault="00E54EDD" w:rsidP="00E6569E">
      <w:pPr>
        <w:widowControl w:val="0"/>
        <w:numPr>
          <w:ilvl w:val="1"/>
          <w:numId w:val="7"/>
        </w:numPr>
        <w:adjustRightInd w:val="0"/>
        <w:spacing w:before="120"/>
        <w:jc w:val="both"/>
        <w:textAlignment w:val="baseline"/>
        <w:outlineLvl w:val="0"/>
        <w:rPr>
          <w:rFonts w:ascii="Arial" w:hAnsi="Arial" w:cs="Arial"/>
          <w:sz w:val="20"/>
          <w:szCs w:val="22"/>
        </w:rPr>
      </w:pPr>
      <w:r w:rsidRPr="008E1214">
        <w:rPr>
          <w:rFonts w:ascii="Arial" w:hAnsi="Arial" w:cs="Arial"/>
          <w:sz w:val="20"/>
          <w:szCs w:val="22"/>
        </w:rPr>
        <w:t>Zhotovitel se zavazuje provést dílo s využitím realizačního týmu, jehož členové jsou uvedeni v příloze č.</w:t>
      </w:r>
      <w:r w:rsidR="00DE32A4" w:rsidRPr="008E1214">
        <w:rPr>
          <w:rFonts w:ascii="Arial" w:hAnsi="Arial" w:cs="Arial"/>
          <w:sz w:val="20"/>
          <w:szCs w:val="22"/>
        </w:rPr>
        <w:t xml:space="preserve"> 2 </w:t>
      </w:r>
      <w:r w:rsidRPr="008E1214">
        <w:rPr>
          <w:rFonts w:ascii="Arial" w:hAnsi="Arial" w:cs="Arial"/>
          <w:sz w:val="20"/>
          <w:szCs w:val="22"/>
        </w:rPr>
        <w:t>této smlouvy, a jimiž bylo prokazováno splnění technických k</w:t>
      </w:r>
      <w:r w:rsidR="00F85066" w:rsidRPr="008E1214">
        <w:rPr>
          <w:rFonts w:ascii="Arial" w:hAnsi="Arial" w:cs="Arial"/>
          <w:sz w:val="20"/>
          <w:szCs w:val="22"/>
        </w:rPr>
        <w:t>valifikačních předpokladů v nabídce na veřejnou zakázku. Zhotovitel je oprávněn změnit členy realizačního týmu pouze ze závažných důvodů a s předchozím písemným souhlasem objednatele, který je podmíněn předložením dokladů o kvalifikaci těchto osob dle požadavků zadavatele uvedených v zadávací dokumentaci veřejné zakázky, která předcházela uzavření této smlouvy. Nedodržení povinností stanovených zhotoviteli v tomto odstavci se považuje za podstatné porušení smlouvy.</w:t>
      </w:r>
    </w:p>
    <w:p w:rsidR="00F85066" w:rsidRPr="00D40B28" w:rsidRDefault="00F85066" w:rsidP="00E6569E">
      <w:pPr>
        <w:widowControl w:val="0"/>
        <w:numPr>
          <w:ilvl w:val="1"/>
          <w:numId w:val="7"/>
        </w:numPr>
        <w:adjustRightInd w:val="0"/>
        <w:spacing w:before="120"/>
        <w:jc w:val="both"/>
        <w:textAlignment w:val="baseline"/>
        <w:outlineLvl w:val="0"/>
        <w:rPr>
          <w:rFonts w:ascii="Arial" w:hAnsi="Arial" w:cs="Arial"/>
          <w:sz w:val="20"/>
          <w:szCs w:val="22"/>
        </w:rPr>
      </w:pPr>
      <w:r w:rsidRPr="008E1214">
        <w:rPr>
          <w:rFonts w:ascii="Arial" w:hAnsi="Arial" w:cs="Arial"/>
          <w:sz w:val="20"/>
          <w:szCs w:val="22"/>
        </w:rPr>
        <w:t xml:space="preserve">Má-li být část veřejné zakázky, resp. díla dle této smlouvy, realizována prostřednictvím </w:t>
      </w:r>
      <w:r w:rsidR="003E7060" w:rsidRPr="008E1214">
        <w:rPr>
          <w:rFonts w:ascii="Arial" w:hAnsi="Arial" w:cs="Arial"/>
          <w:sz w:val="20"/>
          <w:szCs w:val="22"/>
        </w:rPr>
        <w:t>pod</w:t>
      </w:r>
      <w:r w:rsidRPr="008E1214">
        <w:rPr>
          <w:rFonts w:ascii="Arial" w:hAnsi="Arial" w:cs="Arial"/>
          <w:sz w:val="20"/>
          <w:szCs w:val="22"/>
        </w:rPr>
        <w:t>dodavatele, který za zhotovitele prokázal určitou část kvalifikace ve výběrovém řízení</w:t>
      </w:r>
      <w:r>
        <w:rPr>
          <w:rFonts w:ascii="Arial" w:hAnsi="Arial" w:cs="Arial"/>
          <w:sz w:val="20"/>
          <w:szCs w:val="22"/>
        </w:rPr>
        <w:t xml:space="preserve"> předcházejícímu uzavření této smlouvy, musí se </w:t>
      </w:r>
      <w:r w:rsidR="003E7060">
        <w:rPr>
          <w:rFonts w:ascii="Arial" w:hAnsi="Arial" w:cs="Arial"/>
          <w:sz w:val="20"/>
          <w:szCs w:val="22"/>
        </w:rPr>
        <w:t>pod</w:t>
      </w:r>
      <w:r>
        <w:rPr>
          <w:rFonts w:ascii="Arial" w:hAnsi="Arial" w:cs="Arial"/>
          <w:sz w:val="20"/>
          <w:szCs w:val="22"/>
        </w:rPr>
        <w:t xml:space="preserve">dodavatel podílet na plnění veřejné zakázky (díla) v tom rozsahu, v jakém se k tomu zavázal ve smlouvě se zhotovitelem a v jakém prokázal </w:t>
      </w:r>
      <w:r>
        <w:rPr>
          <w:rFonts w:ascii="Arial" w:hAnsi="Arial" w:cs="Arial"/>
          <w:sz w:val="20"/>
          <w:szCs w:val="22"/>
        </w:rPr>
        <w:lastRenderedPageBreak/>
        <w:t>kvalifikaci</w:t>
      </w:r>
      <w:r w:rsidR="00251B1B">
        <w:rPr>
          <w:rFonts w:ascii="Arial" w:hAnsi="Arial" w:cs="Arial"/>
          <w:sz w:val="20"/>
          <w:szCs w:val="22"/>
        </w:rPr>
        <w:t xml:space="preserve">. Zhotovitel je takového </w:t>
      </w:r>
      <w:r w:rsidR="003E7060">
        <w:rPr>
          <w:rFonts w:ascii="Arial" w:hAnsi="Arial" w:cs="Arial"/>
          <w:sz w:val="20"/>
          <w:szCs w:val="22"/>
        </w:rPr>
        <w:t>pod</w:t>
      </w:r>
      <w:r w:rsidR="00251B1B">
        <w:rPr>
          <w:rFonts w:ascii="Arial" w:hAnsi="Arial" w:cs="Arial"/>
          <w:sz w:val="20"/>
          <w:szCs w:val="22"/>
        </w:rPr>
        <w:t xml:space="preserve">dodavatele oprávněn nahradit jiným </w:t>
      </w:r>
      <w:r w:rsidR="003E7060">
        <w:rPr>
          <w:rFonts w:ascii="Arial" w:hAnsi="Arial" w:cs="Arial"/>
          <w:sz w:val="20"/>
          <w:szCs w:val="22"/>
        </w:rPr>
        <w:t>pod</w:t>
      </w:r>
      <w:r w:rsidR="00251B1B">
        <w:rPr>
          <w:rFonts w:ascii="Arial" w:hAnsi="Arial" w:cs="Arial"/>
          <w:sz w:val="20"/>
          <w:szCs w:val="22"/>
        </w:rPr>
        <w:t xml:space="preserve">dodavatelem pouze za předpokladu, že nový </w:t>
      </w:r>
      <w:r w:rsidR="003E7060">
        <w:rPr>
          <w:rFonts w:ascii="Arial" w:hAnsi="Arial" w:cs="Arial"/>
          <w:sz w:val="20"/>
          <w:szCs w:val="22"/>
        </w:rPr>
        <w:t>pod</w:t>
      </w:r>
      <w:r w:rsidR="00251B1B">
        <w:rPr>
          <w:rFonts w:ascii="Arial" w:hAnsi="Arial" w:cs="Arial"/>
          <w:sz w:val="20"/>
          <w:szCs w:val="22"/>
        </w:rPr>
        <w:t xml:space="preserve">dodavatel prokáže část kvalifikace ve stejném rozsahu, v jakém zhotovitel prokázal část kvalifikace prostřednictvím původního </w:t>
      </w:r>
      <w:r w:rsidR="003E7060">
        <w:rPr>
          <w:rFonts w:ascii="Arial" w:hAnsi="Arial" w:cs="Arial"/>
          <w:sz w:val="20"/>
          <w:szCs w:val="22"/>
        </w:rPr>
        <w:t>pod</w:t>
      </w:r>
      <w:r w:rsidR="00251B1B">
        <w:rPr>
          <w:rFonts w:ascii="Arial" w:hAnsi="Arial" w:cs="Arial"/>
          <w:sz w:val="20"/>
          <w:szCs w:val="22"/>
        </w:rPr>
        <w:t>dodavatele. Nedodržení povinností uvedených v tomto odstavci se považuje za podstatné porušení smlouvy.</w:t>
      </w:r>
    </w:p>
    <w:p w:rsidR="00FB2FE9" w:rsidRDefault="00951D96" w:rsidP="00E6569E">
      <w:pPr>
        <w:widowControl w:val="0"/>
        <w:numPr>
          <w:ilvl w:val="1"/>
          <w:numId w:val="7"/>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Předmětná výstavba bude probíhat na poze</w:t>
      </w:r>
      <w:r w:rsidR="00095518" w:rsidRPr="00D40B28">
        <w:rPr>
          <w:rFonts w:ascii="Arial" w:hAnsi="Arial" w:cs="Arial"/>
          <w:sz w:val="20"/>
          <w:szCs w:val="22"/>
        </w:rPr>
        <w:t>mcích ve vlastnictví Zlínského k</w:t>
      </w:r>
      <w:r w:rsidRPr="00D40B28">
        <w:rPr>
          <w:rFonts w:ascii="Arial" w:hAnsi="Arial" w:cs="Arial"/>
          <w:sz w:val="20"/>
          <w:szCs w:val="22"/>
        </w:rPr>
        <w:t>raje</w:t>
      </w:r>
      <w:r w:rsidR="00292B22" w:rsidRPr="00D40B28">
        <w:rPr>
          <w:rFonts w:ascii="Arial" w:hAnsi="Arial" w:cs="Arial"/>
          <w:sz w:val="20"/>
          <w:szCs w:val="22"/>
        </w:rPr>
        <w:t>.</w:t>
      </w:r>
      <w:r w:rsidRPr="00D40B28">
        <w:rPr>
          <w:rFonts w:ascii="Arial" w:hAnsi="Arial" w:cs="Arial"/>
          <w:sz w:val="20"/>
          <w:szCs w:val="22"/>
        </w:rPr>
        <w:t xml:space="preserve"> </w:t>
      </w:r>
    </w:p>
    <w:p w:rsidR="0027122C" w:rsidRPr="00D40B28" w:rsidRDefault="0027122C" w:rsidP="0027122C">
      <w:pPr>
        <w:widowControl w:val="0"/>
        <w:adjustRightInd w:val="0"/>
        <w:spacing w:before="120"/>
        <w:ind w:left="360"/>
        <w:jc w:val="both"/>
        <w:textAlignment w:val="baseline"/>
        <w:outlineLvl w:val="0"/>
        <w:rPr>
          <w:rFonts w:ascii="Arial" w:hAnsi="Arial" w:cs="Arial"/>
          <w:sz w:val="20"/>
          <w:szCs w:val="22"/>
        </w:rPr>
      </w:pPr>
    </w:p>
    <w:p w:rsidR="00951D96" w:rsidRPr="00D40B28" w:rsidRDefault="00951D96" w:rsidP="00E6569E">
      <w:pPr>
        <w:widowControl w:val="0"/>
        <w:numPr>
          <w:ilvl w:val="0"/>
          <w:numId w:val="7"/>
        </w:numPr>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Spolupůsobení objednatele, výchozí podklady</w:t>
      </w:r>
    </w:p>
    <w:p w:rsidR="00A35C46" w:rsidRPr="00D40B28" w:rsidRDefault="00A35C46" w:rsidP="00A35C46">
      <w:pPr>
        <w:widowControl w:val="0"/>
        <w:adjustRightInd w:val="0"/>
        <w:spacing w:line="360" w:lineRule="atLeast"/>
        <w:ind w:left="360"/>
        <w:textAlignment w:val="baseline"/>
        <w:outlineLvl w:val="0"/>
        <w:rPr>
          <w:rFonts w:ascii="Arial" w:hAnsi="Arial" w:cs="Arial"/>
          <w:b/>
          <w:caps/>
          <w:sz w:val="20"/>
          <w:szCs w:val="22"/>
        </w:rPr>
      </w:pPr>
    </w:p>
    <w:p w:rsidR="001E50A4" w:rsidRPr="00D40B28" w:rsidRDefault="00951D96" w:rsidP="00E6569E">
      <w:pPr>
        <w:widowControl w:val="0"/>
        <w:numPr>
          <w:ilvl w:val="1"/>
          <w:numId w:val="11"/>
        </w:numPr>
        <w:adjustRightInd w:val="0"/>
        <w:jc w:val="both"/>
        <w:textAlignment w:val="baseline"/>
        <w:outlineLvl w:val="0"/>
        <w:rPr>
          <w:rFonts w:ascii="Arial" w:hAnsi="Arial" w:cs="Arial"/>
          <w:sz w:val="20"/>
          <w:szCs w:val="22"/>
        </w:rPr>
      </w:pPr>
      <w:r w:rsidRPr="00D40B28">
        <w:rPr>
          <w:rFonts w:ascii="Arial" w:hAnsi="Arial" w:cs="Arial"/>
          <w:sz w:val="20"/>
          <w:szCs w:val="22"/>
        </w:rPr>
        <w:t>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 požadovat a to na základě důvodného požadavku zhotovitele doručeného v přiměřeném předstihu objednateli.</w:t>
      </w:r>
    </w:p>
    <w:p w:rsidR="001E50A4" w:rsidRPr="00D40B28" w:rsidRDefault="00951D96" w:rsidP="00E6569E">
      <w:pPr>
        <w:widowControl w:val="0"/>
        <w:numPr>
          <w:ilvl w:val="1"/>
          <w:numId w:val="11"/>
        </w:numPr>
        <w:adjustRightInd w:val="0"/>
        <w:jc w:val="both"/>
        <w:textAlignment w:val="baseline"/>
        <w:outlineLvl w:val="0"/>
        <w:rPr>
          <w:rFonts w:ascii="Arial" w:hAnsi="Arial" w:cs="Arial"/>
          <w:sz w:val="20"/>
          <w:szCs w:val="22"/>
        </w:rPr>
      </w:pPr>
      <w:r w:rsidRPr="00D40B28">
        <w:rPr>
          <w:rFonts w:ascii="Arial" w:hAnsi="Arial" w:cs="Arial"/>
          <w:sz w:val="20"/>
          <w:szCs w:val="22"/>
        </w:rPr>
        <w:t xml:space="preserve">Objednatel se zavazuje zhotoviteli předat podklady pro </w:t>
      </w:r>
      <w:r w:rsidR="00C1107A" w:rsidRPr="00D40B28">
        <w:rPr>
          <w:rFonts w:ascii="Arial" w:hAnsi="Arial" w:cs="Arial"/>
          <w:sz w:val="20"/>
          <w:szCs w:val="22"/>
        </w:rPr>
        <w:t xml:space="preserve">řádné a včasné zhotovení díla </w:t>
      </w:r>
      <w:r w:rsidRPr="00D40B28">
        <w:rPr>
          <w:rFonts w:ascii="Arial" w:hAnsi="Arial" w:cs="Arial"/>
          <w:sz w:val="20"/>
          <w:szCs w:val="22"/>
        </w:rPr>
        <w:t xml:space="preserve">v termínu do 5 </w:t>
      </w:r>
      <w:r w:rsidR="00C1107A" w:rsidRPr="00D40B28">
        <w:rPr>
          <w:rFonts w:ascii="Arial" w:hAnsi="Arial" w:cs="Arial"/>
          <w:sz w:val="20"/>
          <w:szCs w:val="22"/>
        </w:rPr>
        <w:t xml:space="preserve">pracovních </w:t>
      </w:r>
      <w:r w:rsidRPr="00D40B28">
        <w:rPr>
          <w:rFonts w:ascii="Arial" w:hAnsi="Arial" w:cs="Arial"/>
          <w:sz w:val="20"/>
          <w:szCs w:val="22"/>
        </w:rPr>
        <w:t>dnů</w:t>
      </w:r>
      <w:r w:rsidR="00C1107A" w:rsidRPr="00D40B28">
        <w:rPr>
          <w:rFonts w:ascii="Arial" w:hAnsi="Arial" w:cs="Arial"/>
          <w:sz w:val="20"/>
          <w:szCs w:val="22"/>
        </w:rPr>
        <w:t xml:space="preserve"> po podpisu smlouvy o dílo dle odst. </w:t>
      </w:r>
      <w:bookmarkStart w:id="13" w:name="_Ref289153339"/>
      <w:bookmarkStart w:id="14" w:name="_Ref312075981"/>
      <w:r w:rsidR="00252A3A">
        <w:rPr>
          <w:rFonts w:ascii="Arial" w:hAnsi="Arial" w:cs="Arial"/>
          <w:sz w:val="20"/>
          <w:szCs w:val="22"/>
        </w:rPr>
        <w:t xml:space="preserve">7.5. </w:t>
      </w:r>
    </w:p>
    <w:p w:rsidR="001966BC" w:rsidRPr="00D40B28" w:rsidRDefault="009945F5" w:rsidP="00E6569E">
      <w:pPr>
        <w:widowControl w:val="0"/>
        <w:numPr>
          <w:ilvl w:val="1"/>
          <w:numId w:val="11"/>
        </w:numPr>
        <w:adjustRightInd w:val="0"/>
        <w:jc w:val="both"/>
        <w:textAlignment w:val="baseline"/>
        <w:outlineLvl w:val="0"/>
        <w:rPr>
          <w:rFonts w:ascii="Arial" w:hAnsi="Arial" w:cs="Arial"/>
          <w:sz w:val="20"/>
          <w:szCs w:val="20"/>
        </w:rPr>
      </w:pPr>
      <w:r w:rsidRPr="00D40B28">
        <w:rPr>
          <w:rFonts w:ascii="Arial" w:hAnsi="Arial" w:cs="Arial"/>
          <w:sz w:val="20"/>
          <w:szCs w:val="20"/>
        </w:rPr>
        <w:t>Seznam poskytovaných podkladů</w:t>
      </w:r>
      <w:bookmarkEnd w:id="13"/>
      <w:r w:rsidR="00D47C3F" w:rsidRPr="00D40B28">
        <w:rPr>
          <w:rFonts w:ascii="Arial" w:hAnsi="Arial" w:cs="Arial"/>
          <w:sz w:val="20"/>
          <w:szCs w:val="20"/>
        </w:rPr>
        <w:t>:</w:t>
      </w:r>
      <w:bookmarkEnd w:id="14"/>
    </w:p>
    <w:p w:rsidR="00A35C46" w:rsidRPr="005B1790" w:rsidRDefault="00BF2F59" w:rsidP="00E6569E">
      <w:pPr>
        <w:widowControl w:val="0"/>
        <w:numPr>
          <w:ilvl w:val="2"/>
          <w:numId w:val="11"/>
        </w:numPr>
        <w:adjustRightInd w:val="0"/>
        <w:jc w:val="both"/>
        <w:textAlignment w:val="baseline"/>
        <w:outlineLvl w:val="0"/>
        <w:rPr>
          <w:rFonts w:ascii="Arial" w:hAnsi="Arial" w:cs="Arial"/>
          <w:sz w:val="20"/>
          <w:szCs w:val="20"/>
        </w:rPr>
      </w:pPr>
      <w:r w:rsidRPr="005B1790">
        <w:rPr>
          <w:rFonts w:ascii="Arial" w:hAnsi="Arial" w:cs="Arial"/>
          <w:sz w:val="20"/>
          <w:szCs w:val="20"/>
        </w:rPr>
        <w:t xml:space="preserve">SZŠ Kroměříž – zateplení budovy školy – dokumentace skutečného provedení </w:t>
      </w:r>
      <w:r w:rsidR="00874466" w:rsidRPr="005B1790">
        <w:rPr>
          <w:rFonts w:ascii="Arial" w:hAnsi="Arial" w:cs="Arial"/>
          <w:sz w:val="20"/>
          <w:szCs w:val="20"/>
        </w:rPr>
        <w:t>20</w:t>
      </w:r>
      <w:r w:rsidRPr="005B1790">
        <w:rPr>
          <w:rFonts w:ascii="Arial" w:hAnsi="Arial" w:cs="Arial"/>
          <w:sz w:val="20"/>
          <w:szCs w:val="20"/>
        </w:rPr>
        <w:t>19</w:t>
      </w:r>
    </w:p>
    <w:p w:rsidR="00A35C46" w:rsidRPr="005B1790" w:rsidRDefault="005B1790" w:rsidP="00E6569E">
      <w:pPr>
        <w:widowControl w:val="0"/>
        <w:numPr>
          <w:ilvl w:val="2"/>
          <w:numId w:val="11"/>
        </w:numPr>
        <w:adjustRightInd w:val="0"/>
        <w:jc w:val="both"/>
        <w:textAlignment w:val="baseline"/>
        <w:outlineLvl w:val="0"/>
        <w:rPr>
          <w:rFonts w:ascii="Arial" w:hAnsi="Arial" w:cs="Arial"/>
          <w:sz w:val="20"/>
          <w:szCs w:val="20"/>
        </w:rPr>
      </w:pPr>
      <w:r w:rsidRPr="005B1790">
        <w:rPr>
          <w:rFonts w:ascii="Arial" w:hAnsi="Arial" w:cs="Arial"/>
          <w:sz w:val="20"/>
          <w:szCs w:val="20"/>
        </w:rPr>
        <w:t xml:space="preserve">Projektový námět </w:t>
      </w:r>
    </w:p>
    <w:p w:rsidR="001E50A4" w:rsidRPr="00D40B28" w:rsidRDefault="001E50A4" w:rsidP="00A35C46">
      <w:pPr>
        <w:widowControl w:val="0"/>
        <w:adjustRightInd w:val="0"/>
        <w:jc w:val="both"/>
        <w:textAlignment w:val="baseline"/>
        <w:outlineLvl w:val="0"/>
        <w:rPr>
          <w:rFonts w:ascii="Arial" w:hAnsi="Arial" w:cs="Arial"/>
          <w:sz w:val="20"/>
          <w:szCs w:val="22"/>
        </w:rPr>
      </w:pPr>
    </w:p>
    <w:p w:rsidR="001E50A4" w:rsidRPr="00D40B28" w:rsidRDefault="009945F5" w:rsidP="00E6569E">
      <w:pPr>
        <w:widowControl w:val="0"/>
        <w:numPr>
          <w:ilvl w:val="1"/>
          <w:numId w:val="11"/>
        </w:numPr>
        <w:adjustRightInd w:val="0"/>
        <w:jc w:val="both"/>
        <w:textAlignment w:val="baseline"/>
        <w:outlineLvl w:val="0"/>
        <w:rPr>
          <w:rFonts w:ascii="Arial" w:hAnsi="Arial" w:cs="Arial"/>
          <w:sz w:val="20"/>
          <w:szCs w:val="20"/>
        </w:rPr>
      </w:pPr>
      <w:r w:rsidRPr="00D40B28">
        <w:rPr>
          <w:rFonts w:ascii="Arial" w:hAnsi="Arial" w:cs="Arial"/>
          <w:sz w:val="20"/>
          <w:szCs w:val="22"/>
        </w:rPr>
        <w:t>Zhotovitel</w:t>
      </w:r>
      <w:r w:rsidRPr="00D40B28">
        <w:rPr>
          <w:rFonts w:ascii="Arial" w:hAnsi="Arial" w:cs="Arial"/>
          <w:sz w:val="20"/>
          <w:szCs w:val="20"/>
        </w:rPr>
        <w:t xml:space="preserve"> se převzetím podkladů zavazuje k jejich využití pouze pro účely zhotovení projektu a k tomu, že je nebude šířit dalším subjektům. Důvodem je autorskoprávní ochrana některých součástí těchto podkladů. </w:t>
      </w:r>
    </w:p>
    <w:p w:rsidR="009945F5" w:rsidRPr="00D40B28" w:rsidRDefault="00951D96" w:rsidP="00E6569E">
      <w:pPr>
        <w:widowControl w:val="0"/>
        <w:numPr>
          <w:ilvl w:val="1"/>
          <w:numId w:val="11"/>
        </w:numPr>
        <w:adjustRightInd w:val="0"/>
        <w:jc w:val="both"/>
        <w:textAlignment w:val="baseline"/>
        <w:outlineLvl w:val="0"/>
        <w:rPr>
          <w:rFonts w:ascii="Arial" w:hAnsi="Arial" w:cs="Arial"/>
          <w:sz w:val="20"/>
          <w:szCs w:val="22"/>
        </w:rPr>
      </w:pPr>
      <w:r w:rsidRPr="00D40B28">
        <w:rPr>
          <w:rFonts w:ascii="Arial" w:hAnsi="Arial" w:cs="Arial"/>
          <w:b/>
          <w:sz w:val="20"/>
          <w:szCs w:val="22"/>
        </w:rPr>
        <w:t>Nepředá-li objednatel podklady včas</w:t>
      </w:r>
      <w:r w:rsidRPr="00D40B28">
        <w:rPr>
          <w:rFonts w:ascii="Arial" w:hAnsi="Arial" w:cs="Arial"/>
          <w:sz w:val="20"/>
          <w:szCs w:val="22"/>
        </w:rPr>
        <w:t>,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toho nemá nárok na jejich úhradu.</w:t>
      </w:r>
    </w:p>
    <w:p w:rsidR="009945F5" w:rsidRPr="00D40B28" w:rsidRDefault="00951D96" w:rsidP="00E6569E">
      <w:pPr>
        <w:widowControl w:val="0"/>
        <w:numPr>
          <w:ilvl w:val="1"/>
          <w:numId w:val="11"/>
        </w:numPr>
        <w:adjustRightInd w:val="0"/>
        <w:jc w:val="both"/>
        <w:textAlignment w:val="baseline"/>
        <w:outlineLvl w:val="0"/>
        <w:rPr>
          <w:rFonts w:ascii="Arial" w:hAnsi="Arial" w:cs="Arial"/>
          <w:sz w:val="20"/>
          <w:szCs w:val="22"/>
        </w:rPr>
      </w:pPr>
      <w:r w:rsidRPr="00D40B28">
        <w:rPr>
          <w:rFonts w:ascii="Arial" w:hAnsi="Arial" w:cs="Arial"/>
          <w:sz w:val="20"/>
          <w:szCs w:val="22"/>
        </w:rPr>
        <w:t>Objednatel odpovídá za to, že podklady a doklady, které zhotovit</w:t>
      </w:r>
      <w:r w:rsidR="003126A3" w:rsidRPr="00D40B28">
        <w:rPr>
          <w:rFonts w:ascii="Arial" w:hAnsi="Arial" w:cs="Arial"/>
          <w:sz w:val="20"/>
          <w:szCs w:val="22"/>
        </w:rPr>
        <w:t xml:space="preserve">eli předal nebo předá, jsou bez </w:t>
      </w:r>
      <w:r w:rsidRPr="00D40B28">
        <w:rPr>
          <w:rFonts w:ascii="Arial" w:hAnsi="Arial" w:cs="Arial"/>
          <w:sz w:val="20"/>
          <w:szCs w:val="22"/>
        </w:rPr>
        <w:t>právních vad a neporušují zejména práva třetích osob.</w:t>
      </w:r>
    </w:p>
    <w:p w:rsidR="006E14BC" w:rsidRPr="00D40B28" w:rsidRDefault="006E14BC" w:rsidP="00E6569E">
      <w:pPr>
        <w:widowControl w:val="0"/>
        <w:numPr>
          <w:ilvl w:val="1"/>
          <w:numId w:val="11"/>
        </w:numPr>
        <w:adjustRightInd w:val="0"/>
        <w:jc w:val="both"/>
        <w:textAlignment w:val="baseline"/>
        <w:outlineLvl w:val="0"/>
        <w:rPr>
          <w:rFonts w:ascii="Arial" w:hAnsi="Arial" w:cs="Arial"/>
          <w:sz w:val="20"/>
          <w:szCs w:val="22"/>
        </w:rPr>
      </w:pPr>
      <w:r w:rsidRPr="00D40B28">
        <w:rPr>
          <w:rFonts w:ascii="Arial" w:hAnsi="Arial" w:cs="Arial"/>
          <w:sz w:val="20"/>
          <w:szCs w:val="22"/>
        </w:rPr>
        <w:t>Splnění sjednaných termínů je závislé na včasném a řádném spolupůsobení objednate</w:t>
      </w:r>
      <w:r w:rsidR="003126A3" w:rsidRPr="00D40B28">
        <w:rPr>
          <w:rFonts w:ascii="Arial" w:hAnsi="Arial" w:cs="Arial"/>
          <w:sz w:val="20"/>
          <w:szCs w:val="22"/>
        </w:rPr>
        <w:t xml:space="preserve">le dohodnutém v této smlouvě. </w:t>
      </w:r>
      <w:r w:rsidRPr="00D40B28">
        <w:rPr>
          <w:rFonts w:ascii="Arial" w:hAnsi="Arial" w:cs="Arial"/>
          <w:sz w:val="20"/>
          <w:szCs w:val="22"/>
        </w:rPr>
        <w:t>Prodlení objednatele je důvo</w:t>
      </w:r>
      <w:r w:rsidR="003126A3" w:rsidRPr="00D40B28">
        <w:rPr>
          <w:rFonts w:ascii="Arial" w:hAnsi="Arial" w:cs="Arial"/>
          <w:sz w:val="20"/>
          <w:szCs w:val="22"/>
        </w:rPr>
        <w:t>dem ke změně sjednaných termínů</w:t>
      </w:r>
      <w:r w:rsidRPr="00D40B28">
        <w:rPr>
          <w:rFonts w:ascii="Arial" w:hAnsi="Arial" w:cs="Arial"/>
          <w:sz w:val="20"/>
          <w:szCs w:val="22"/>
        </w:rPr>
        <w:t xml:space="preserve"> dot</w:t>
      </w:r>
      <w:r w:rsidR="003126A3" w:rsidRPr="00D40B28">
        <w:rPr>
          <w:rFonts w:ascii="Arial" w:hAnsi="Arial" w:cs="Arial"/>
          <w:sz w:val="20"/>
          <w:szCs w:val="22"/>
        </w:rPr>
        <w:t>čených nesplněním spolupůsobení objednatele.</w:t>
      </w:r>
    </w:p>
    <w:p w:rsidR="006E14BC" w:rsidRPr="00D40B28" w:rsidRDefault="006E14BC" w:rsidP="00FB2FE9">
      <w:pPr>
        <w:rPr>
          <w:rFonts w:ascii="Arial" w:hAnsi="Arial" w:cs="Arial"/>
          <w:bCs/>
          <w:sz w:val="20"/>
          <w:lang w:val="sk-SK"/>
        </w:rPr>
      </w:pPr>
    </w:p>
    <w:p w:rsidR="00951D96" w:rsidRPr="00D40B28" w:rsidRDefault="00951D96" w:rsidP="00E6569E">
      <w:pPr>
        <w:widowControl w:val="0"/>
        <w:numPr>
          <w:ilvl w:val="0"/>
          <w:numId w:val="4"/>
        </w:numPr>
        <w:adjustRightInd w:val="0"/>
        <w:spacing w:line="360" w:lineRule="atLeast"/>
        <w:jc w:val="center"/>
        <w:textAlignment w:val="baseline"/>
        <w:outlineLvl w:val="0"/>
        <w:rPr>
          <w:rFonts w:ascii="Arial" w:hAnsi="Arial" w:cs="Arial"/>
        </w:rPr>
      </w:pPr>
      <w:r w:rsidRPr="00D40B28">
        <w:rPr>
          <w:rFonts w:ascii="Arial" w:hAnsi="Arial" w:cs="Arial"/>
          <w:b/>
          <w:caps/>
          <w:sz w:val="20"/>
          <w:szCs w:val="22"/>
        </w:rPr>
        <w:t>Předání díla, vlastnická práva k</w:t>
      </w:r>
      <w:r w:rsidR="00421782" w:rsidRPr="00D40B28">
        <w:rPr>
          <w:rFonts w:ascii="Arial" w:hAnsi="Arial" w:cs="Arial"/>
          <w:b/>
          <w:caps/>
          <w:sz w:val="20"/>
          <w:szCs w:val="22"/>
        </w:rPr>
        <w:t> </w:t>
      </w:r>
      <w:r w:rsidRPr="00D40B28">
        <w:rPr>
          <w:rFonts w:ascii="Arial" w:hAnsi="Arial" w:cs="Arial"/>
          <w:b/>
          <w:caps/>
          <w:sz w:val="20"/>
          <w:szCs w:val="22"/>
        </w:rPr>
        <w:t>dílu</w:t>
      </w:r>
    </w:p>
    <w:p w:rsidR="00421782" w:rsidRPr="00D40B28" w:rsidRDefault="00421782" w:rsidP="00384526">
      <w:pPr>
        <w:rPr>
          <w:rFonts w:ascii="Arial" w:hAnsi="Arial" w:cs="Arial"/>
          <w:bCs/>
          <w:sz w:val="20"/>
          <w:lang w:val="sk-SK"/>
        </w:rPr>
      </w:pPr>
    </w:p>
    <w:p w:rsidR="00951D96" w:rsidRPr="00D40B28" w:rsidRDefault="00951D96" w:rsidP="00E6569E">
      <w:pPr>
        <w:widowControl w:val="0"/>
        <w:numPr>
          <w:ilvl w:val="1"/>
          <w:numId w:val="8"/>
        </w:numPr>
        <w:adjustRightInd w:val="0"/>
        <w:jc w:val="both"/>
        <w:textAlignment w:val="baseline"/>
        <w:outlineLvl w:val="0"/>
        <w:rPr>
          <w:rFonts w:ascii="Arial" w:hAnsi="Arial" w:cs="Arial"/>
          <w:b/>
          <w:sz w:val="20"/>
          <w:szCs w:val="22"/>
        </w:rPr>
      </w:pPr>
      <w:r w:rsidRPr="00D40B28">
        <w:rPr>
          <w:rFonts w:ascii="Arial" w:hAnsi="Arial" w:cs="Arial"/>
          <w:sz w:val="20"/>
          <w:szCs w:val="22"/>
        </w:rPr>
        <w:t xml:space="preserve">Zhotovitel splní svou povinnost zhotovit dílo nebo jeho dílčí část jeho </w:t>
      </w:r>
      <w:r w:rsidRPr="00D40B28">
        <w:rPr>
          <w:rFonts w:ascii="Arial" w:hAnsi="Arial" w:cs="Arial"/>
          <w:b/>
          <w:sz w:val="20"/>
          <w:szCs w:val="22"/>
        </w:rPr>
        <w:t xml:space="preserve">řádným </w:t>
      </w:r>
      <w:r w:rsidR="00421782" w:rsidRPr="00D40B28">
        <w:rPr>
          <w:rFonts w:ascii="Arial" w:hAnsi="Arial" w:cs="Arial"/>
          <w:b/>
          <w:sz w:val="20"/>
          <w:szCs w:val="22"/>
        </w:rPr>
        <w:t xml:space="preserve">a včasným </w:t>
      </w:r>
      <w:r w:rsidRPr="00D40B28">
        <w:rPr>
          <w:rFonts w:ascii="Arial" w:hAnsi="Arial" w:cs="Arial"/>
          <w:b/>
          <w:sz w:val="20"/>
          <w:szCs w:val="22"/>
        </w:rPr>
        <w:t>dokončením</w:t>
      </w:r>
      <w:r w:rsidRPr="00D40B28">
        <w:rPr>
          <w:rFonts w:ascii="Arial" w:hAnsi="Arial" w:cs="Arial"/>
          <w:sz w:val="20"/>
          <w:szCs w:val="22"/>
        </w:rPr>
        <w:t xml:space="preserve"> </w:t>
      </w:r>
      <w:r w:rsidRPr="00D40B28">
        <w:rPr>
          <w:rFonts w:ascii="Arial" w:hAnsi="Arial" w:cs="Arial"/>
          <w:b/>
          <w:sz w:val="20"/>
          <w:szCs w:val="22"/>
        </w:rPr>
        <w:t>a předáním objednateli v</w:t>
      </w:r>
      <w:r w:rsidR="00421782" w:rsidRPr="00D40B28">
        <w:rPr>
          <w:rFonts w:ascii="Arial" w:hAnsi="Arial" w:cs="Arial"/>
          <w:b/>
          <w:sz w:val="20"/>
          <w:szCs w:val="22"/>
        </w:rPr>
        <w:t> místě plnění</w:t>
      </w:r>
      <w:r w:rsidR="00C1107A" w:rsidRPr="00D40B28">
        <w:rPr>
          <w:rFonts w:ascii="Arial" w:hAnsi="Arial" w:cs="Arial"/>
          <w:b/>
          <w:sz w:val="20"/>
          <w:szCs w:val="22"/>
        </w:rPr>
        <w:t xml:space="preserve"> a to bez vad a nedodělků.</w:t>
      </w:r>
    </w:p>
    <w:p w:rsidR="00951D96" w:rsidRPr="00D40B28" w:rsidRDefault="00F86B75" w:rsidP="00E6569E">
      <w:pPr>
        <w:pStyle w:val="Zkladntext"/>
        <w:numPr>
          <w:ilvl w:val="1"/>
          <w:numId w:val="8"/>
        </w:numPr>
        <w:jc w:val="both"/>
        <w:rPr>
          <w:rFonts w:ascii="Arial" w:hAnsi="Arial" w:cs="Arial"/>
          <w:sz w:val="20"/>
        </w:rPr>
      </w:pPr>
      <w:r w:rsidRPr="00D40B28">
        <w:rPr>
          <w:rFonts w:ascii="Arial" w:hAnsi="Arial" w:cs="Arial"/>
          <w:sz w:val="20"/>
        </w:rPr>
        <w:t xml:space="preserve">Objednatel je oprávněn převzít </w:t>
      </w:r>
      <w:r w:rsidR="00951D96" w:rsidRPr="00D40B28">
        <w:rPr>
          <w:rFonts w:ascii="Arial" w:hAnsi="Arial" w:cs="Arial"/>
          <w:sz w:val="20"/>
        </w:rPr>
        <w:t xml:space="preserve">řádně zhotovené dílo </w:t>
      </w:r>
      <w:r w:rsidR="00951D96" w:rsidRPr="00D40B28">
        <w:rPr>
          <w:rFonts w:ascii="Arial" w:hAnsi="Arial" w:cs="Arial"/>
          <w:b/>
          <w:sz w:val="20"/>
        </w:rPr>
        <w:t>i před termínem plnění</w:t>
      </w:r>
      <w:r w:rsidR="00951D96" w:rsidRPr="00D40B28">
        <w:rPr>
          <w:rFonts w:ascii="Arial" w:hAnsi="Arial" w:cs="Arial"/>
          <w:sz w:val="20"/>
        </w:rPr>
        <w:t>.</w:t>
      </w:r>
    </w:p>
    <w:p w:rsidR="00951D96" w:rsidRPr="00D40B28" w:rsidRDefault="00951D96" w:rsidP="00E6569E">
      <w:pPr>
        <w:widowControl w:val="0"/>
        <w:numPr>
          <w:ilvl w:val="1"/>
          <w:numId w:val="8"/>
        </w:numPr>
        <w:adjustRightInd w:val="0"/>
        <w:jc w:val="both"/>
        <w:textAlignment w:val="baseline"/>
        <w:outlineLvl w:val="0"/>
        <w:rPr>
          <w:rFonts w:ascii="Arial" w:hAnsi="Arial" w:cs="Arial"/>
          <w:sz w:val="20"/>
          <w:szCs w:val="22"/>
        </w:rPr>
      </w:pPr>
      <w:r w:rsidRPr="00D40B28">
        <w:rPr>
          <w:rFonts w:ascii="Arial" w:hAnsi="Arial" w:cs="Arial"/>
          <w:sz w:val="20"/>
          <w:szCs w:val="22"/>
        </w:rPr>
        <w:t>O předání a převzetí řádně zhotoveného díla nebo jeho části bude sepsán „</w:t>
      </w:r>
      <w:r w:rsidRPr="00D40B28">
        <w:rPr>
          <w:rFonts w:ascii="Arial" w:hAnsi="Arial" w:cs="Arial"/>
          <w:b/>
          <w:sz w:val="20"/>
          <w:szCs w:val="22"/>
        </w:rPr>
        <w:t>Protokol o předání a převzetí díla</w:t>
      </w:r>
      <w:r w:rsidRPr="00D40B28">
        <w:rPr>
          <w:rFonts w:ascii="Arial" w:hAnsi="Arial" w:cs="Arial"/>
          <w:sz w:val="20"/>
          <w:szCs w:val="22"/>
        </w:rPr>
        <w:t xml:space="preserve">“, který podepíší zástupci obou smluvních stran a jehož jedno vyhotovení </w:t>
      </w:r>
      <w:r w:rsidR="00F57785" w:rsidRPr="00D40B28">
        <w:rPr>
          <w:rFonts w:ascii="Arial" w:hAnsi="Arial" w:cs="Arial"/>
          <w:sz w:val="20"/>
          <w:szCs w:val="22"/>
        </w:rPr>
        <w:t xml:space="preserve">každá ze smluvních stran </w:t>
      </w:r>
      <w:r w:rsidRPr="00D40B28">
        <w:rPr>
          <w:rFonts w:ascii="Arial" w:hAnsi="Arial" w:cs="Arial"/>
          <w:sz w:val="20"/>
          <w:szCs w:val="22"/>
        </w:rPr>
        <w:t>obdrží. Za den předání a převzetí díla (bez vad a nedodělků) se považuje den podpisu protokolu zástupci</w:t>
      </w:r>
      <w:r w:rsidR="00F57785" w:rsidRPr="00D40B28">
        <w:rPr>
          <w:rFonts w:ascii="Arial" w:hAnsi="Arial" w:cs="Arial"/>
          <w:sz w:val="20"/>
          <w:szCs w:val="22"/>
        </w:rPr>
        <w:t xml:space="preserve"> obou smluvních stran. V případ</w:t>
      </w:r>
      <w:r w:rsidRPr="00D40B28">
        <w:rPr>
          <w:rFonts w:ascii="Arial" w:hAnsi="Arial" w:cs="Arial"/>
          <w:sz w:val="20"/>
          <w:szCs w:val="22"/>
        </w:rPr>
        <w:t>ě</w:t>
      </w:r>
      <w:r w:rsidR="00F57785" w:rsidRPr="00D40B28">
        <w:rPr>
          <w:rFonts w:ascii="Arial" w:hAnsi="Arial" w:cs="Arial"/>
          <w:sz w:val="20"/>
          <w:szCs w:val="22"/>
        </w:rPr>
        <w:t>, že při</w:t>
      </w:r>
      <w:r w:rsidRPr="00D40B28">
        <w:rPr>
          <w:rFonts w:ascii="Arial" w:hAnsi="Arial" w:cs="Arial"/>
          <w:sz w:val="20"/>
          <w:szCs w:val="22"/>
        </w:rPr>
        <w:t xml:space="preserve"> </w:t>
      </w:r>
      <w:r w:rsidR="00F57785" w:rsidRPr="00D40B28">
        <w:rPr>
          <w:rFonts w:ascii="Arial" w:hAnsi="Arial" w:cs="Arial"/>
          <w:sz w:val="20"/>
          <w:szCs w:val="22"/>
        </w:rPr>
        <w:t xml:space="preserve">předání díla budou zjištěny </w:t>
      </w:r>
      <w:r w:rsidRPr="00D40B28">
        <w:rPr>
          <w:rFonts w:ascii="Arial" w:hAnsi="Arial" w:cs="Arial"/>
          <w:sz w:val="20"/>
          <w:szCs w:val="22"/>
        </w:rPr>
        <w:t>vad</w:t>
      </w:r>
      <w:r w:rsidR="00F57785" w:rsidRPr="00D40B28">
        <w:rPr>
          <w:rFonts w:ascii="Arial" w:hAnsi="Arial" w:cs="Arial"/>
          <w:sz w:val="20"/>
          <w:szCs w:val="22"/>
        </w:rPr>
        <w:t xml:space="preserve">y a nedodělky, </w:t>
      </w:r>
      <w:r w:rsidRPr="00D40B28">
        <w:rPr>
          <w:rFonts w:ascii="Arial" w:hAnsi="Arial" w:cs="Arial"/>
          <w:sz w:val="20"/>
          <w:szCs w:val="22"/>
        </w:rPr>
        <w:t xml:space="preserve">bude </w:t>
      </w:r>
      <w:r w:rsidR="00F57785" w:rsidRPr="00D40B28">
        <w:rPr>
          <w:rFonts w:ascii="Arial" w:hAnsi="Arial" w:cs="Arial"/>
          <w:sz w:val="20"/>
          <w:szCs w:val="22"/>
        </w:rPr>
        <w:t xml:space="preserve">po jejich odstranění </w:t>
      </w:r>
      <w:r w:rsidRPr="00D40B28">
        <w:rPr>
          <w:rFonts w:ascii="Arial" w:hAnsi="Arial" w:cs="Arial"/>
          <w:sz w:val="20"/>
          <w:szCs w:val="22"/>
        </w:rPr>
        <w:t xml:space="preserve">vyhotoven </w:t>
      </w:r>
      <w:r w:rsidR="00F57785" w:rsidRPr="00D40B28">
        <w:rPr>
          <w:rFonts w:ascii="Arial" w:hAnsi="Arial" w:cs="Arial"/>
          <w:b/>
          <w:sz w:val="20"/>
          <w:szCs w:val="22"/>
        </w:rPr>
        <w:t>P</w:t>
      </w:r>
      <w:r w:rsidRPr="00D40B28">
        <w:rPr>
          <w:rFonts w:ascii="Arial" w:hAnsi="Arial" w:cs="Arial"/>
          <w:b/>
          <w:sz w:val="20"/>
          <w:szCs w:val="22"/>
        </w:rPr>
        <w:t>rotokol o odstranění vad a nedodělků</w:t>
      </w:r>
      <w:r w:rsidR="00F57785" w:rsidRPr="00D40B28">
        <w:rPr>
          <w:rFonts w:ascii="Arial" w:hAnsi="Arial" w:cs="Arial"/>
          <w:b/>
          <w:sz w:val="20"/>
          <w:szCs w:val="22"/>
        </w:rPr>
        <w:t>,</w:t>
      </w:r>
      <w:r w:rsidRPr="00D40B28">
        <w:rPr>
          <w:rFonts w:ascii="Arial" w:hAnsi="Arial" w:cs="Arial"/>
          <w:sz w:val="20"/>
          <w:szCs w:val="22"/>
        </w:rPr>
        <w:t xml:space="preserve"> prokazující, že vad</w:t>
      </w:r>
      <w:r w:rsidR="009A233E" w:rsidRPr="00D40B28">
        <w:rPr>
          <w:rFonts w:ascii="Arial" w:hAnsi="Arial" w:cs="Arial"/>
          <w:sz w:val="20"/>
          <w:szCs w:val="22"/>
        </w:rPr>
        <w:t>y</w:t>
      </w:r>
      <w:r w:rsidRPr="00D40B28">
        <w:rPr>
          <w:rFonts w:ascii="Arial" w:hAnsi="Arial" w:cs="Arial"/>
          <w:sz w:val="20"/>
          <w:szCs w:val="22"/>
        </w:rPr>
        <w:t xml:space="preserve"> a n</w:t>
      </w:r>
      <w:r w:rsidR="009A233E" w:rsidRPr="00D40B28">
        <w:rPr>
          <w:rFonts w:ascii="Arial" w:hAnsi="Arial" w:cs="Arial"/>
          <w:sz w:val="20"/>
          <w:szCs w:val="22"/>
        </w:rPr>
        <w:t xml:space="preserve">edodělky byly v dohodnutém termínu odstraněny a dílo bylo </w:t>
      </w:r>
      <w:r w:rsidR="00F15CB9" w:rsidRPr="00D40B28">
        <w:rPr>
          <w:rFonts w:ascii="Arial" w:hAnsi="Arial" w:cs="Arial"/>
          <w:sz w:val="20"/>
          <w:szCs w:val="22"/>
        </w:rPr>
        <w:t xml:space="preserve">řádně </w:t>
      </w:r>
      <w:r w:rsidR="009A233E" w:rsidRPr="00D40B28">
        <w:rPr>
          <w:rFonts w:ascii="Arial" w:hAnsi="Arial" w:cs="Arial"/>
          <w:sz w:val="20"/>
          <w:szCs w:val="22"/>
        </w:rPr>
        <w:t>předáno</w:t>
      </w:r>
      <w:r w:rsidRPr="00D40B28">
        <w:rPr>
          <w:rFonts w:ascii="Arial" w:hAnsi="Arial" w:cs="Arial"/>
          <w:sz w:val="20"/>
          <w:szCs w:val="22"/>
        </w:rPr>
        <w:t>.</w:t>
      </w:r>
    </w:p>
    <w:p w:rsidR="00951D96" w:rsidRPr="00D40B28" w:rsidRDefault="00951D96" w:rsidP="00E6569E">
      <w:pPr>
        <w:widowControl w:val="0"/>
        <w:numPr>
          <w:ilvl w:val="1"/>
          <w:numId w:val="8"/>
        </w:numPr>
        <w:adjustRightInd w:val="0"/>
        <w:jc w:val="both"/>
        <w:textAlignment w:val="baseline"/>
        <w:outlineLvl w:val="0"/>
        <w:rPr>
          <w:rFonts w:ascii="Arial" w:hAnsi="Arial" w:cs="Arial"/>
          <w:sz w:val="20"/>
          <w:szCs w:val="22"/>
        </w:rPr>
      </w:pPr>
      <w:r w:rsidRPr="00D40B28">
        <w:rPr>
          <w:rFonts w:ascii="Arial" w:hAnsi="Arial" w:cs="Arial"/>
          <w:sz w:val="20"/>
          <w:szCs w:val="22"/>
        </w:rPr>
        <w:t>Objednatel nabývá vlastnické právo k dílu jeho protokolárním převzetím. Nebezpečí škody na díle přechází ze zhotovitele na objednatele dnem jeho předání zástupci objednatele na základě Protokolu o předání a převzetí díla.</w:t>
      </w:r>
    </w:p>
    <w:p w:rsidR="00951D96" w:rsidRPr="00D40B28" w:rsidRDefault="007B7F7D" w:rsidP="00E6569E">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Objednatel není dílo povinen převzít, j</w:t>
      </w:r>
      <w:r w:rsidR="00951D96" w:rsidRPr="00D40B28">
        <w:rPr>
          <w:rFonts w:ascii="Arial" w:hAnsi="Arial" w:cs="Arial"/>
          <w:sz w:val="20"/>
          <w:szCs w:val="22"/>
        </w:rPr>
        <w:t xml:space="preserve">estliže má ojedinělé </w:t>
      </w:r>
      <w:r w:rsidR="00951D96" w:rsidRPr="00D40B28">
        <w:rPr>
          <w:rFonts w:ascii="Arial" w:hAnsi="Arial" w:cs="Arial"/>
          <w:b/>
          <w:sz w:val="20"/>
          <w:szCs w:val="22"/>
        </w:rPr>
        <w:t>drobné vady</w:t>
      </w:r>
      <w:r w:rsidR="00951D96" w:rsidRPr="00D40B28">
        <w:rPr>
          <w:rFonts w:ascii="Arial" w:hAnsi="Arial" w:cs="Arial"/>
          <w:sz w:val="20"/>
          <w:szCs w:val="22"/>
        </w:rPr>
        <w:t xml:space="preserve"> n</w:t>
      </w:r>
      <w:r w:rsidRPr="00D40B28">
        <w:rPr>
          <w:rFonts w:ascii="Arial" w:hAnsi="Arial" w:cs="Arial"/>
          <w:sz w:val="20"/>
          <w:szCs w:val="22"/>
        </w:rPr>
        <w:t xml:space="preserve">ebo ojedinělé drobné nedodělky i pokud </w:t>
      </w:r>
      <w:r w:rsidR="00951D96" w:rsidRPr="00D40B28">
        <w:rPr>
          <w:rFonts w:ascii="Arial" w:hAnsi="Arial" w:cs="Arial"/>
          <w:sz w:val="20"/>
          <w:szCs w:val="22"/>
        </w:rPr>
        <w:t>samy o sobě ani ve s</w:t>
      </w:r>
      <w:r w:rsidRPr="00D40B28">
        <w:rPr>
          <w:rFonts w:ascii="Arial" w:hAnsi="Arial" w:cs="Arial"/>
          <w:sz w:val="20"/>
          <w:szCs w:val="22"/>
        </w:rPr>
        <w:t>pojení s jinými nebrání užívání. Z</w:t>
      </w:r>
      <w:r w:rsidR="00951D96" w:rsidRPr="00D40B28">
        <w:rPr>
          <w:rFonts w:ascii="Arial" w:hAnsi="Arial" w:cs="Arial"/>
          <w:sz w:val="20"/>
          <w:szCs w:val="22"/>
        </w:rPr>
        <w:t>hotovitel je povinen tyto vady odstranit v termínu stanoveném objednatelem</w:t>
      </w:r>
      <w:r w:rsidR="00A356CC" w:rsidRPr="00D40B28">
        <w:rPr>
          <w:rFonts w:ascii="Arial" w:hAnsi="Arial" w:cs="Arial"/>
          <w:sz w:val="20"/>
          <w:szCs w:val="22"/>
        </w:rPr>
        <w:t>, popř. dohodou smluvních stran</w:t>
      </w:r>
      <w:r w:rsidR="00951D96" w:rsidRPr="00D40B28">
        <w:rPr>
          <w:rFonts w:ascii="Arial" w:hAnsi="Arial" w:cs="Arial"/>
          <w:sz w:val="20"/>
          <w:szCs w:val="22"/>
        </w:rPr>
        <w:t>.</w:t>
      </w:r>
    </w:p>
    <w:p w:rsidR="00951D96" w:rsidRPr="00D40B28" w:rsidRDefault="00951D96" w:rsidP="00E6569E">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 xml:space="preserve">Zhotovitel prohlašuje, že </w:t>
      </w:r>
      <w:r w:rsidRPr="00D40B28">
        <w:rPr>
          <w:rFonts w:ascii="Arial" w:hAnsi="Arial" w:cs="Arial"/>
          <w:b/>
          <w:sz w:val="20"/>
          <w:szCs w:val="22"/>
        </w:rPr>
        <w:t>objednatel bude oprávněn</w:t>
      </w:r>
      <w:r w:rsidRPr="00D40B28">
        <w:rPr>
          <w:rFonts w:ascii="Arial" w:hAnsi="Arial" w:cs="Arial"/>
          <w:sz w:val="20"/>
          <w:szCs w:val="22"/>
        </w:rPr>
        <w:t xml:space="preserve"> jakékoliv dílo, které bude předmětem plnění dle této smlouvy (pokud bude naplňovat znaky autorského díla) </w:t>
      </w:r>
      <w:r w:rsidRPr="00D40B28">
        <w:rPr>
          <w:rFonts w:ascii="Arial" w:hAnsi="Arial" w:cs="Arial"/>
          <w:b/>
          <w:sz w:val="20"/>
          <w:szCs w:val="22"/>
        </w:rPr>
        <w:t>užít</w:t>
      </w:r>
      <w:r w:rsidRPr="00D40B28">
        <w:rPr>
          <w:rFonts w:ascii="Arial" w:hAnsi="Arial" w:cs="Arial"/>
          <w:sz w:val="20"/>
          <w:szCs w:val="22"/>
        </w:rPr>
        <w:t xml:space="preserve"> </w:t>
      </w:r>
      <w:r w:rsidR="00281696" w:rsidRPr="00D40B28">
        <w:rPr>
          <w:rFonts w:ascii="Arial" w:hAnsi="Arial" w:cs="Arial"/>
          <w:sz w:val="20"/>
          <w:szCs w:val="22"/>
        </w:rPr>
        <w:t>k realizaci stavby, dále k</w:t>
      </w:r>
      <w:r w:rsidR="00C026D8" w:rsidRPr="00D40B28">
        <w:rPr>
          <w:rFonts w:ascii="Arial" w:hAnsi="Arial" w:cs="Arial"/>
          <w:sz w:val="20"/>
          <w:szCs w:val="22"/>
        </w:rPr>
        <w:t xml:space="preserve">e všem formám zveřejnění díla i projektu, včetně </w:t>
      </w:r>
      <w:r w:rsidR="00281696" w:rsidRPr="00D40B28">
        <w:rPr>
          <w:rFonts w:ascii="Arial" w:hAnsi="Arial" w:cs="Arial"/>
          <w:sz w:val="20"/>
          <w:szCs w:val="22"/>
        </w:rPr>
        <w:t>propagac</w:t>
      </w:r>
      <w:r w:rsidR="00C026D8" w:rsidRPr="00D40B28">
        <w:rPr>
          <w:rFonts w:ascii="Arial" w:hAnsi="Arial" w:cs="Arial"/>
          <w:sz w:val="20"/>
          <w:szCs w:val="22"/>
        </w:rPr>
        <w:t>e</w:t>
      </w:r>
      <w:r w:rsidR="00281696" w:rsidRPr="00D40B28">
        <w:rPr>
          <w:rFonts w:ascii="Arial" w:hAnsi="Arial" w:cs="Arial"/>
          <w:sz w:val="20"/>
          <w:szCs w:val="22"/>
        </w:rPr>
        <w:t>, pořizování jeho dvourozměrných i trojrozměrných nestavebních rozmnoženin</w:t>
      </w:r>
      <w:r w:rsidR="00C30508" w:rsidRPr="00D40B28">
        <w:rPr>
          <w:rFonts w:ascii="Arial" w:hAnsi="Arial" w:cs="Arial"/>
          <w:sz w:val="20"/>
          <w:szCs w:val="22"/>
        </w:rPr>
        <w:t xml:space="preserve"> a dalším formám užití, a to</w:t>
      </w:r>
      <w:r w:rsidR="00281696" w:rsidRPr="00D40B28">
        <w:rPr>
          <w:rFonts w:ascii="Arial" w:hAnsi="Arial" w:cs="Arial"/>
          <w:sz w:val="20"/>
          <w:szCs w:val="22"/>
        </w:rPr>
        <w:t xml:space="preserve"> </w:t>
      </w:r>
      <w:r w:rsidRPr="00D40B28">
        <w:rPr>
          <w:rFonts w:ascii="Arial" w:hAnsi="Arial" w:cs="Arial"/>
          <w:sz w:val="20"/>
          <w:szCs w:val="22"/>
        </w:rPr>
        <w:t>jakýmkoli způsobem a v rozsahu bez jakýchkoli omezení</w:t>
      </w:r>
      <w:r w:rsidR="00C30508" w:rsidRPr="00D40B28">
        <w:rPr>
          <w:rFonts w:ascii="Arial" w:hAnsi="Arial" w:cs="Arial"/>
          <w:sz w:val="20"/>
          <w:szCs w:val="22"/>
        </w:rPr>
        <w:t>,</w:t>
      </w:r>
      <w:r w:rsidRPr="00D40B28">
        <w:rPr>
          <w:rFonts w:ascii="Arial" w:hAnsi="Arial" w:cs="Arial"/>
          <w:sz w:val="20"/>
          <w:szCs w:val="22"/>
        </w:rPr>
        <w:t xml:space="preserve"> a že vůči objednateli </w:t>
      </w:r>
      <w:r w:rsidRPr="00D40B28">
        <w:rPr>
          <w:rFonts w:ascii="Arial" w:hAnsi="Arial" w:cs="Arial"/>
          <w:b/>
          <w:sz w:val="20"/>
          <w:szCs w:val="22"/>
        </w:rPr>
        <w:t>nebudou uplatněny oprávněné nároky majitelů autorských práv</w:t>
      </w:r>
      <w:r w:rsidRPr="00D40B28">
        <w:rPr>
          <w:rFonts w:ascii="Arial" w:hAnsi="Arial" w:cs="Arial"/>
          <w:sz w:val="20"/>
          <w:szCs w:val="22"/>
        </w:rPr>
        <w:t xml:space="preserve"> či jakékoli oprávněné nároky jiných třetích osob v souvislosti s užitím díla (</w:t>
      </w:r>
      <w:r w:rsidRPr="00D40B28">
        <w:rPr>
          <w:rFonts w:ascii="Arial" w:hAnsi="Arial" w:cs="Arial"/>
          <w:b/>
          <w:sz w:val="20"/>
          <w:szCs w:val="22"/>
        </w:rPr>
        <w:t>práva autorská</w:t>
      </w:r>
      <w:r w:rsidRPr="00D40B28">
        <w:rPr>
          <w:rFonts w:ascii="Arial" w:hAnsi="Arial" w:cs="Arial"/>
          <w:sz w:val="20"/>
          <w:szCs w:val="22"/>
        </w:rPr>
        <w:t xml:space="preserve">, práva příbuzná právu autorskému, práva patentová, práva k ochranné známce, práva z nekalé soutěže, práva osobnostní či práva vlastnická aj.). Zhotovitel </w:t>
      </w:r>
      <w:r w:rsidR="00C30508" w:rsidRPr="00D40B28">
        <w:rPr>
          <w:rFonts w:ascii="Arial" w:hAnsi="Arial" w:cs="Arial"/>
          <w:sz w:val="20"/>
          <w:szCs w:val="22"/>
        </w:rPr>
        <w:t>tímto</w:t>
      </w:r>
      <w:r w:rsidRPr="00D40B28">
        <w:rPr>
          <w:rFonts w:ascii="Arial" w:hAnsi="Arial" w:cs="Arial"/>
          <w:sz w:val="20"/>
          <w:szCs w:val="22"/>
        </w:rPr>
        <w:t xml:space="preserve"> </w:t>
      </w:r>
      <w:r w:rsidR="00C53BD1" w:rsidRPr="00D40B28">
        <w:rPr>
          <w:rFonts w:ascii="Arial" w:hAnsi="Arial" w:cs="Arial"/>
          <w:b/>
          <w:sz w:val="20"/>
          <w:szCs w:val="22"/>
        </w:rPr>
        <w:lastRenderedPageBreak/>
        <w:t>poskytuje</w:t>
      </w:r>
      <w:r w:rsidRPr="00D40B28">
        <w:rPr>
          <w:rFonts w:ascii="Arial" w:hAnsi="Arial" w:cs="Arial"/>
          <w:b/>
          <w:sz w:val="20"/>
          <w:szCs w:val="22"/>
        </w:rPr>
        <w:t xml:space="preserve"> objednateli oprávnění k výkonu práva dílo užít</w:t>
      </w:r>
      <w:r w:rsidRPr="00D40B28">
        <w:rPr>
          <w:rFonts w:ascii="Arial" w:hAnsi="Arial" w:cs="Arial"/>
          <w:sz w:val="20"/>
          <w:szCs w:val="22"/>
        </w:rPr>
        <w:t xml:space="preserve"> ke všem způsobům užití známým v době uzavření smlouvy v rozsahu neomezeném, co se týká času, množství užití díla a </w:t>
      </w:r>
      <w:r w:rsidR="00810D07" w:rsidRPr="00D40B28">
        <w:rPr>
          <w:rFonts w:ascii="Arial" w:hAnsi="Arial" w:cs="Arial"/>
          <w:b/>
          <w:sz w:val="20"/>
          <w:szCs w:val="22"/>
        </w:rPr>
        <w:t>oprávnění upravit či jinak měnit dílo</w:t>
      </w:r>
      <w:r w:rsidR="00810D07" w:rsidRPr="00D40B28">
        <w:rPr>
          <w:rFonts w:ascii="Arial" w:hAnsi="Arial" w:cs="Arial"/>
          <w:sz w:val="20"/>
          <w:szCs w:val="22"/>
        </w:rPr>
        <w:t xml:space="preserve"> nebo dílo spojit s jiným dílem</w:t>
      </w:r>
      <w:r w:rsidRPr="00D40B28">
        <w:rPr>
          <w:rFonts w:ascii="Arial" w:hAnsi="Arial" w:cs="Arial"/>
          <w:sz w:val="20"/>
          <w:szCs w:val="22"/>
        </w:rPr>
        <w:t xml:space="preserve">. Objednatel může </w:t>
      </w:r>
      <w:r w:rsidR="00810D07" w:rsidRPr="00D40B28">
        <w:rPr>
          <w:rFonts w:ascii="Arial" w:hAnsi="Arial" w:cs="Arial"/>
          <w:sz w:val="20"/>
          <w:szCs w:val="22"/>
        </w:rPr>
        <w:t>svá oprávnění k dílu</w:t>
      </w:r>
      <w:r w:rsidRPr="00D40B28">
        <w:rPr>
          <w:rFonts w:ascii="Arial" w:hAnsi="Arial" w:cs="Arial"/>
          <w:sz w:val="20"/>
          <w:szCs w:val="22"/>
        </w:rPr>
        <w:t xml:space="preserve"> nebo jeho část postoupit třetí osobě a zhotovitel dává k takovému poskytnutí tímto svůj výslovný souhlas.</w:t>
      </w:r>
      <w:r w:rsidR="00810D07" w:rsidRPr="00D40B28">
        <w:rPr>
          <w:rFonts w:ascii="Arial" w:hAnsi="Arial" w:cs="Arial"/>
          <w:sz w:val="20"/>
          <w:szCs w:val="22"/>
        </w:rPr>
        <w:t xml:space="preserve"> Licence ke všem oprávněním objednatele podle této smlouvy je </w:t>
      </w:r>
      <w:r w:rsidR="00C53BD1" w:rsidRPr="00D40B28">
        <w:rPr>
          <w:rFonts w:ascii="Arial" w:hAnsi="Arial" w:cs="Arial"/>
          <w:sz w:val="20"/>
          <w:szCs w:val="22"/>
        </w:rPr>
        <w:t xml:space="preserve">sjednána jako </w:t>
      </w:r>
      <w:r w:rsidR="00810D07" w:rsidRPr="00D40B28">
        <w:rPr>
          <w:rFonts w:ascii="Arial" w:hAnsi="Arial" w:cs="Arial"/>
          <w:b/>
          <w:sz w:val="20"/>
          <w:szCs w:val="22"/>
        </w:rPr>
        <w:t>bezúplatná</w:t>
      </w:r>
      <w:r w:rsidR="00810D07" w:rsidRPr="00D40B28">
        <w:rPr>
          <w:rFonts w:ascii="Arial" w:hAnsi="Arial" w:cs="Arial"/>
          <w:sz w:val="20"/>
          <w:szCs w:val="22"/>
        </w:rPr>
        <w:t>.</w:t>
      </w:r>
    </w:p>
    <w:p w:rsidR="00951D96" w:rsidRPr="00D40B28" w:rsidRDefault="00951D96" w:rsidP="00E6569E">
      <w:pPr>
        <w:widowControl w:val="0"/>
        <w:numPr>
          <w:ilvl w:val="1"/>
          <w:numId w:val="5"/>
        </w:numPr>
        <w:tabs>
          <w:tab w:val="clear" w:pos="1440"/>
          <w:tab w:val="num" w:pos="360"/>
        </w:tabs>
        <w:adjustRightInd w:val="0"/>
        <w:ind w:left="360"/>
        <w:textAlignment w:val="baseline"/>
        <w:outlineLvl w:val="0"/>
        <w:rPr>
          <w:rFonts w:ascii="Arial" w:hAnsi="Arial" w:cs="Arial"/>
          <w:sz w:val="20"/>
          <w:szCs w:val="22"/>
        </w:rPr>
      </w:pPr>
      <w:r w:rsidRPr="00D40B28">
        <w:rPr>
          <w:rFonts w:ascii="Arial" w:hAnsi="Arial" w:cs="Arial"/>
          <w:sz w:val="20"/>
          <w:szCs w:val="22"/>
        </w:rPr>
        <w:t xml:space="preserve">Zhotovitel nesmí použít výstupy dle smlouvy pro potřeby </w:t>
      </w:r>
      <w:r w:rsidR="00C53BD1" w:rsidRPr="00D40B28">
        <w:rPr>
          <w:rFonts w:ascii="Arial" w:hAnsi="Arial" w:cs="Arial"/>
          <w:sz w:val="20"/>
          <w:szCs w:val="22"/>
        </w:rPr>
        <w:t>žádné</w:t>
      </w:r>
      <w:r w:rsidRPr="00D40B28">
        <w:rPr>
          <w:rFonts w:ascii="Arial" w:hAnsi="Arial" w:cs="Arial"/>
          <w:sz w:val="20"/>
          <w:szCs w:val="22"/>
        </w:rPr>
        <w:t xml:space="preserve"> třetí osoby a ani pro vlastní podnikání</w:t>
      </w:r>
      <w:r w:rsidR="00281696" w:rsidRPr="00D40B28">
        <w:rPr>
          <w:rFonts w:ascii="Arial" w:hAnsi="Arial" w:cs="Arial"/>
          <w:sz w:val="20"/>
          <w:szCs w:val="22"/>
        </w:rPr>
        <w:t xml:space="preserve"> (s výjimkou vlastní propagace, při níž bude nicméně chránit zájmy objednatele např. ve věci utajení částí díla souvisejících </w:t>
      </w:r>
      <w:r w:rsidR="00281696" w:rsidRPr="001B1D8B">
        <w:rPr>
          <w:rFonts w:ascii="Arial" w:hAnsi="Arial" w:cs="Arial"/>
          <w:sz w:val="20"/>
          <w:szCs w:val="22"/>
        </w:rPr>
        <w:t>s bezpečností objektu, sbírek, apod</w:t>
      </w:r>
      <w:r w:rsidR="00281696" w:rsidRPr="00D40B28">
        <w:rPr>
          <w:rFonts w:ascii="Arial" w:hAnsi="Arial" w:cs="Arial"/>
          <w:sz w:val="20"/>
          <w:szCs w:val="22"/>
        </w:rPr>
        <w:t>.)</w:t>
      </w:r>
      <w:r w:rsidRPr="00D40B28">
        <w:rPr>
          <w:rFonts w:ascii="Arial" w:hAnsi="Arial" w:cs="Arial"/>
          <w:sz w:val="20"/>
          <w:szCs w:val="22"/>
        </w:rPr>
        <w:t>.</w:t>
      </w:r>
    </w:p>
    <w:p w:rsidR="00951D96" w:rsidRPr="00D40B28" w:rsidRDefault="00951D96" w:rsidP="00C1107A">
      <w:pPr>
        <w:pStyle w:val="Zkladntextodsazen3"/>
        <w:ind w:left="360" w:hanging="12"/>
        <w:rPr>
          <w:sz w:val="20"/>
          <w:szCs w:val="20"/>
        </w:rPr>
      </w:pPr>
      <w:r w:rsidRPr="00D40B28">
        <w:rPr>
          <w:sz w:val="20"/>
          <w:szCs w:val="20"/>
        </w:rPr>
        <w:t>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smlouvou.</w:t>
      </w:r>
    </w:p>
    <w:p w:rsidR="009E6BB1" w:rsidRPr="00D40B28" w:rsidRDefault="009E6BB1" w:rsidP="00E6569E">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 xml:space="preserve">Zhotovitel je povinen v případě požadavku objednatele před předáním jednotlivých stupňů projektové dokumentace provést </w:t>
      </w:r>
      <w:r w:rsidRPr="00D40B28">
        <w:rPr>
          <w:rFonts w:ascii="Arial" w:hAnsi="Arial" w:cs="Arial"/>
          <w:b/>
          <w:sz w:val="20"/>
          <w:szCs w:val="22"/>
        </w:rPr>
        <w:t xml:space="preserve">prezentaci konečné verze </w:t>
      </w:r>
      <w:r w:rsidR="006038F1" w:rsidRPr="00D40B28">
        <w:rPr>
          <w:rFonts w:ascii="Arial" w:hAnsi="Arial" w:cs="Arial"/>
          <w:b/>
          <w:sz w:val="20"/>
          <w:szCs w:val="22"/>
        </w:rPr>
        <w:t xml:space="preserve">kompletní </w:t>
      </w:r>
      <w:r w:rsidRPr="00D40B28">
        <w:rPr>
          <w:rFonts w:ascii="Arial" w:hAnsi="Arial" w:cs="Arial"/>
          <w:b/>
          <w:sz w:val="20"/>
          <w:szCs w:val="22"/>
        </w:rPr>
        <w:t>projektové dokumentace</w:t>
      </w:r>
      <w:r w:rsidR="00C53BD1" w:rsidRPr="00D40B28">
        <w:rPr>
          <w:rFonts w:ascii="Arial" w:hAnsi="Arial" w:cs="Arial"/>
          <w:b/>
          <w:sz w:val="20"/>
          <w:szCs w:val="22"/>
        </w:rPr>
        <w:t xml:space="preserve"> k ověření,</w:t>
      </w:r>
      <w:r w:rsidRPr="00D40B28">
        <w:rPr>
          <w:rFonts w:ascii="Arial" w:hAnsi="Arial" w:cs="Arial"/>
          <w:sz w:val="20"/>
          <w:szCs w:val="22"/>
        </w:rPr>
        <w:t xml:space="preserve"> zda je zpracována v souladu se smlouvou</w:t>
      </w:r>
      <w:r w:rsidR="00C53BD1" w:rsidRPr="00D40B28">
        <w:rPr>
          <w:rFonts w:ascii="Arial" w:hAnsi="Arial" w:cs="Arial"/>
          <w:sz w:val="20"/>
          <w:szCs w:val="22"/>
        </w:rPr>
        <w:t>,</w:t>
      </w:r>
      <w:r w:rsidRPr="00D40B28">
        <w:rPr>
          <w:rFonts w:ascii="Arial" w:hAnsi="Arial" w:cs="Arial"/>
          <w:sz w:val="20"/>
          <w:szCs w:val="22"/>
        </w:rPr>
        <w:t xml:space="preserve"> a z</w:t>
      </w:r>
      <w:r w:rsidR="00C53BD1" w:rsidRPr="00D40B28">
        <w:rPr>
          <w:rFonts w:ascii="Arial" w:hAnsi="Arial" w:cs="Arial"/>
          <w:sz w:val="20"/>
          <w:szCs w:val="22"/>
        </w:rPr>
        <w:t>a</w:t>
      </w:r>
      <w:r w:rsidRPr="00D40B28">
        <w:rPr>
          <w:rFonts w:ascii="Arial" w:hAnsi="Arial" w:cs="Arial"/>
          <w:sz w:val="20"/>
          <w:szCs w:val="22"/>
        </w:rPr>
        <w:t>pracovat případné připomínky objednatele do</w:t>
      </w:r>
      <w:r w:rsidR="008004EB" w:rsidRPr="00D40B28">
        <w:rPr>
          <w:rFonts w:ascii="Arial" w:hAnsi="Arial" w:cs="Arial"/>
          <w:sz w:val="20"/>
          <w:szCs w:val="22"/>
        </w:rPr>
        <w:t xml:space="preserve"> daného stupně </w:t>
      </w:r>
      <w:r w:rsidRPr="00D40B28">
        <w:rPr>
          <w:rFonts w:ascii="Arial" w:hAnsi="Arial" w:cs="Arial"/>
          <w:sz w:val="20"/>
          <w:szCs w:val="22"/>
        </w:rPr>
        <w:t>projektové dokumentace.</w:t>
      </w:r>
    </w:p>
    <w:p w:rsidR="004607EC" w:rsidRPr="00D40B28" w:rsidRDefault="00281696" w:rsidP="00E6569E">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Objednatel</w:t>
      </w:r>
      <w:r w:rsidR="004607EC" w:rsidRPr="00D40B28">
        <w:rPr>
          <w:rFonts w:ascii="Arial" w:hAnsi="Arial" w:cs="Arial"/>
          <w:sz w:val="20"/>
          <w:szCs w:val="22"/>
        </w:rPr>
        <w:t xml:space="preserve"> je povinen respektovat osobnostní práva autorská a zdržet se užití </w:t>
      </w:r>
      <w:r w:rsidR="00C026D8" w:rsidRPr="00D40B28">
        <w:rPr>
          <w:rFonts w:ascii="Arial" w:hAnsi="Arial" w:cs="Arial"/>
          <w:sz w:val="20"/>
          <w:szCs w:val="22"/>
        </w:rPr>
        <w:t xml:space="preserve">díla </w:t>
      </w:r>
      <w:r w:rsidR="004607EC" w:rsidRPr="00D40B28">
        <w:rPr>
          <w:rFonts w:ascii="Arial" w:hAnsi="Arial" w:cs="Arial"/>
          <w:sz w:val="20"/>
          <w:szCs w:val="22"/>
        </w:rPr>
        <w:t xml:space="preserve">způsobem snižujícím hodnotu díla a dodržovat právo na autorské označení. </w:t>
      </w:r>
    </w:p>
    <w:p w:rsidR="00831D4D" w:rsidRPr="00D40B28" w:rsidRDefault="00831D4D">
      <w:pPr>
        <w:pStyle w:val="Textvbloku"/>
        <w:tabs>
          <w:tab w:val="left" w:pos="3402"/>
          <w:tab w:val="left" w:pos="3686"/>
          <w:tab w:val="left" w:pos="3969"/>
        </w:tabs>
        <w:ind w:right="0"/>
        <w:jc w:val="left"/>
        <w:rPr>
          <w:rFonts w:ascii="Arial" w:hAnsi="Arial" w:cs="Arial"/>
          <w:sz w:val="20"/>
        </w:rPr>
      </w:pPr>
    </w:p>
    <w:p w:rsidR="00951D96" w:rsidRPr="00D40B28" w:rsidRDefault="00951D96" w:rsidP="00E6569E">
      <w:pPr>
        <w:widowControl w:val="0"/>
        <w:numPr>
          <w:ilvl w:val="0"/>
          <w:numId w:val="4"/>
        </w:numPr>
        <w:adjustRightInd w:val="0"/>
        <w:spacing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Odpovědnost za vady, záruční podmínky</w:t>
      </w:r>
    </w:p>
    <w:p w:rsidR="00C53BD1" w:rsidRPr="00D40B28" w:rsidRDefault="00C53BD1" w:rsidP="00384526">
      <w:pPr>
        <w:rPr>
          <w:rFonts w:ascii="Arial" w:hAnsi="Arial" w:cs="Arial"/>
          <w:bCs/>
          <w:sz w:val="20"/>
          <w:lang w:val="sk-SK"/>
        </w:rPr>
      </w:pPr>
    </w:p>
    <w:p w:rsidR="00951D96" w:rsidRPr="00D40B28" w:rsidRDefault="00951D96" w:rsidP="0004158C">
      <w:pPr>
        <w:widowControl w:val="0"/>
        <w:numPr>
          <w:ilvl w:val="1"/>
          <w:numId w:val="2"/>
        </w:numPr>
        <w:tabs>
          <w:tab w:val="clear" w:pos="495"/>
          <w:tab w:val="left" w:pos="-3060"/>
          <w:tab w:val="num" w:pos="360"/>
        </w:tabs>
        <w:adjustRightInd w:val="0"/>
        <w:ind w:left="360" w:hanging="360"/>
        <w:jc w:val="both"/>
        <w:textAlignment w:val="baseline"/>
        <w:outlineLvl w:val="0"/>
        <w:rPr>
          <w:rFonts w:ascii="Arial" w:hAnsi="Arial" w:cs="Arial"/>
          <w:sz w:val="20"/>
          <w:szCs w:val="22"/>
        </w:rPr>
      </w:pPr>
      <w:r w:rsidRPr="00D40B28">
        <w:rPr>
          <w:rFonts w:ascii="Arial" w:hAnsi="Arial" w:cs="Arial"/>
          <w:b/>
          <w:sz w:val="20"/>
          <w:szCs w:val="22"/>
        </w:rPr>
        <w:t>Zhotovitel odpovídá</w:t>
      </w:r>
      <w:r w:rsidRPr="00D40B28">
        <w:rPr>
          <w:rFonts w:ascii="Arial" w:hAnsi="Arial" w:cs="Arial"/>
          <w:sz w:val="20"/>
          <w:szCs w:val="22"/>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sidRPr="00D40B28">
        <w:rPr>
          <w:rFonts w:ascii="Arial" w:hAnsi="Arial" w:cs="Arial"/>
          <w:b/>
          <w:sz w:val="20"/>
          <w:szCs w:val="22"/>
        </w:rPr>
        <w:t>dílo nemá právní vady, je kompletní a odpovídá požadavkům sjednaným v</w:t>
      </w:r>
      <w:r w:rsidR="00573EEC" w:rsidRPr="00D40B28">
        <w:rPr>
          <w:rFonts w:ascii="Arial" w:hAnsi="Arial" w:cs="Arial"/>
          <w:b/>
          <w:sz w:val="20"/>
          <w:szCs w:val="22"/>
        </w:rPr>
        <w:t>e</w:t>
      </w:r>
      <w:r w:rsidRPr="00D40B28">
        <w:rPr>
          <w:rFonts w:ascii="Arial" w:hAnsi="Arial" w:cs="Arial"/>
          <w:b/>
          <w:sz w:val="20"/>
          <w:szCs w:val="22"/>
        </w:rPr>
        <w:t xml:space="preserve"> smlouvě</w:t>
      </w:r>
      <w:r w:rsidRPr="00D40B28">
        <w:rPr>
          <w:rFonts w:ascii="Arial" w:hAnsi="Arial" w:cs="Arial"/>
          <w:sz w:val="20"/>
          <w:szCs w:val="22"/>
        </w:rPr>
        <w:t>.</w:t>
      </w:r>
    </w:p>
    <w:p w:rsidR="00951D96" w:rsidRPr="00D40B28" w:rsidRDefault="00951D96" w:rsidP="0004158C">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D40B28">
        <w:rPr>
          <w:rFonts w:ascii="Arial" w:hAnsi="Arial" w:cs="Arial"/>
          <w:sz w:val="20"/>
          <w:szCs w:val="22"/>
        </w:rPr>
        <w:t>Zhotovitel poskytne na dílo záruku, která začíná běžet dnem prot</w:t>
      </w:r>
      <w:r w:rsidR="00573EEC" w:rsidRPr="00D40B28">
        <w:rPr>
          <w:rFonts w:ascii="Arial" w:hAnsi="Arial" w:cs="Arial"/>
          <w:sz w:val="20"/>
          <w:szCs w:val="22"/>
        </w:rPr>
        <w:t xml:space="preserve">okolárního předání a převzetí </w:t>
      </w:r>
      <w:r w:rsidRPr="00D40B28">
        <w:rPr>
          <w:rFonts w:ascii="Arial" w:hAnsi="Arial" w:cs="Arial"/>
          <w:sz w:val="20"/>
          <w:szCs w:val="22"/>
        </w:rPr>
        <w:t>díla.</w:t>
      </w:r>
    </w:p>
    <w:p w:rsidR="00FB2FE9" w:rsidRPr="00D40B28" w:rsidRDefault="00951D96" w:rsidP="00654C69">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D40B28">
        <w:rPr>
          <w:rFonts w:ascii="Arial" w:hAnsi="Arial" w:cs="Arial"/>
          <w:b/>
          <w:sz w:val="20"/>
          <w:szCs w:val="22"/>
        </w:rPr>
        <w:t>Záruční doba</w:t>
      </w:r>
      <w:r w:rsidR="00D0233A">
        <w:rPr>
          <w:rFonts w:ascii="Arial" w:hAnsi="Arial" w:cs="Arial"/>
          <w:b/>
          <w:sz w:val="20"/>
          <w:szCs w:val="22"/>
        </w:rPr>
        <w:t xml:space="preserve"> na dílo</w:t>
      </w:r>
      <w:r w:rsidRPr="00D40B28">
        <w:rPr>
          <w:rFonts w:ascii="Arial" w:hAnsi="Arial" w:cs="Arial"/>
          <w:b/>
          <w:sz w:val="20"/>
          <w:szCs w:val="22"/>
        </w:rPr>
        <w:t xml:space="preserve"> je</w:t>
      </w:r>
      <w:r w:rsidR="00EF6E32" w:rsidRPr="00D40B28">
        <w:rPr>
          <w:rFonts w:ascii="Arial" w:hAnsi="Arial" w:cs="Arial"/>
          <w:b/>
          <w:sz w:val="20"/>
          <w:szCs w:val="22"/>
        </w:rPr>
        <w:t xml:space="preserve"> 60 </w:t>
      </w:r>
      <w:r w:rsidRPr="00D40B28">
        <w:rPr>
          <w:rFonts w:ascii="Arial" w:hAnsi="Arial" w:cs="Arial"/>
          <w:b/>
          <w:sz w:val="20"/>
          <w:szCs w:val="22"/>
        </w:rPr>
        <w:t>měsíců</w:t>
      </w:r>
      <w:r w:rsidRPr="00D40B28">
        <w:rPr>
          <w:rFonts w:ascii="Arial" w:hAnsi="Arial" w:cs="Arial"/>
          <w:sz w:val="20"/>
          <w:szCs w:val="22"/>
        </w:rPr>
        <w:t>.</w:t>
      </w:r>
    </w:p>
    <w:p w:rsidR="00640C32" w:rsidRPr="00640C32" w:rsidRDefault="00654C69" w:rsidP="00654C69">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D40B28">
        <w:rPr>
          <w:rFonts w:ascii="Arial" w:hAnsi="Arial" w:cs="Arial"/>
          <w:b/>
          <w:sz w:val="20"/>
          <w:szCs w:val="20"/>
        </w:rPr>
        <w:t>Za vadu se považuje</w:t>
      </w:r>
      <w:r w:rsidRPr="00D40B28">
        <w:rPr>
          <w:rFonts w:ascii="Arial" w:hAnsi="Arial" w:cs="Arial"/>
          <w:sz w:val="20"/>
          <w:szCs w:val="20"/>
        </w:rPr>
        <w:t xml:space="preserve"> i stav, kdy v důsledku nepřesnosti, chyby či opomenutí</w:t>
      </w:r>
      <w:r w:rsidR="00640C32">
        <w:rPr>
          <w:rFonts w:ascii="Arial" w:hAnsi="Arial" w:cs="Arial"/>
          <w:sz w:val="20"/>
          <w:szCs w:val="20"/>
        </w:rPr>
        <w:t>:</w:t>
      </w:r>
    </w:p>
    <w:p w:rsidR="00654C69" w:rsidRPr="006769B1" w:rsidRDefault="00654C69" w:rsidP="00640C32">
      <w:pPr>
        <w:widowControl w:val="0"/>
        <w:numPr>
          <w:ilvl w:val="2"/>
          <w:numId w:val="2"/>
        </w:numPr>
        <w:adjustRightInd w:val="0"/>
        <w:spacing w:before="120"/>
        <w:jc w:val="both"/>
        <w:textAlignment w:val="baseline"/>
        <w:outlineLvl w:val="0"/>
        <w:rPr>
          <w:rFonts w:ascii="Arial" w:hAnsi="Arial" w:cs="Arial"/>
          <w:sz w:val="20"/>
          <w:szCs w:val="22"/>
        </w:rPr>
      </w:pPr>
      <w:r w:rsidRPr="00D40B28">
        <w:rPr>
          <w:rFonts w:ascii="Arial" w:hAnsi="Arial" w:cs="Arial"/>
          <w:sz w:val="20"/>
          <w:szCs w:val="20"/>
        </w:rPr>
        <w:t xml:space="preserve"> </w:t>
      </w:r>
      <w:bookmarkStart w:id="15" w:name="_Ref374949541"/>
      <w:r w:rsidRPr="00D40B28">
        <w:rPr>
          <w:rFonts w:ascii="Arial" w:hAnsi="Arial" w:cs="Arial"/>
          <w:sz w:val="20"/>
          <w:szCs w:val="20"/>
        </w:rPr>
        <w:t>v projektové dokumentaci</w:t>
      </w:r>
      <w:r w:rsidR="006769B1" w:rsidRPr="006769B1">
        <w:rPr>
          <w:rFonts w:ascii="Arial" w:hAnsi="Arial" w:cs="Arial"/>
          <w:sz w:val="20"/>
          <w:szCs w:val="20"/>
        </w:rPr>
        <w:t xml:space="preserve"> </w:t>
      </w:r>
      <w:r w:rsidR="006769B1" w:rsidRPr="00D40B28">
        <w:rPr>
          <w:rFonts w:ascii="Arial" w:hAnsi="Arial" w:cs="Arial"/>
          <w:sz w:val="20"/>
          <w:szCs w:val="20"/>
        </w:rPr>
        <w:t>pro výběr dodavatele</w:t>
      </w:r>
      <w:r w:rsidR="006769B1">
        <w:rPr>
          <w:rFonts w:ascii="Arial" w:hAnsi="Arial" w:cs="Arial"/>
          <w:sz w:val="20"/>
          <w:szCs w:val="20"/>
        </w:rPr>
        <w:t>,</w:t>
      </w:r>
      <w:r w:rsidRPr="00D40B28">
        <w:rPr>
          <w:rFonts w:ascii="Arial" w:hAnsi="Arial" w:cs="Arial"/>
          <w:sz w:val="20"/>
          <w:szCs w:val="20"/>
        </w:rPr>
        <w:t xml:space="preserve"> </w:t>
      </w:r>
      <w:r w:rsidR="00350C09" w:rsidRPr="00393AC7">
        <w:rPr>
          <w:rFonts w:ascii="Arial" w:hAnsi="Arial" w:cs="Arial"/>
          <w:sz w:val="20"/>
          <w:szCs w:val="20"/>
        </w:rPr>
        <w:t xml:space="preserve">s výjimkou </w:t>
      </w:r>
      <w:r w:rsidR="00350C09" w:rsidRPr="00393AC7">
        <w:rPr>
          <w:rFonts w:ascii="Arial" w:hAnsi="Arial" w:cs="Arial"/>
          <w:sz w:val="20"/>
        </w:rPr>
        <w:t>soupisu stavebních prací, dodávek a služeb vč. výkazu výměr</w:t>
      </w:r>
      <w:r w:rsidR="006769B1" w:rsidRPr="00393AC7">
        <w:rPr>
          <w:rFonts w:ascii="Arial" w:hAnsi="Arial" w:cs="Arial"/>
          <w:sz w:val="20"/>
        </w:rPr>
        <w:t>,</w:t>
      </w:r>
      <w:r w:rsidR="00350C09" w:rsidRPr="00D40B28">
        <w:rPr>
          <w:rFonts w:ascii="Arial" w:hAnsi="Arial" w:cs="Arial"/>
          <w:sz w:val="20"/>
          <w:szCs w:val="20"/>
        </w:rPr>
        <w:t xml:space="preserve"> </w:t>
      </w:r>
      <w:r w:rsidRPr="00D40B28">
        <w:rPr>
          <w:rFonts w:ascii="Arial" w:hAnsi="Arial" w:cs="Arial"/>
          <w:sz w:val="20"/>
          <w:szCs w:val="20"/>
        </w:rPr>
        <w:t xml:space="preserve">dojde následně ke </w:t>
      </w:r>
      <w:r w:rsidRPr="00D40B28">
        <w:rPr>
          <w:rFonts w:ascii="Arial" w:hAnsi="Arial" w:cs="Arial"/>
          <w:b/>
          <w:sz w:val="20"/>
          <w:szCs w:val="20"/>
        </w:rPr>
        <w:t>zvýšení ceny stavby</w:t>
      </w:r>
      <w:r w:rsidRPr="00D40B28">
        <w:rPr>
          <w:rFonts w:ascii="Arial" w:hAnsi="Arial" w:cs="Arial"/>
          <w:sz w:val="20"/>
          <w:szCs w:val="20"/>
        </w:rPr>
        <w:t>, která je p</w:t>
      </w:r>
      <w:r w:rsidR="001756C7">
        <w:rPr>
          <w:rFonts w:ascii="Arial" w:hAnsi="Arial" w:cs="Arial"/>
          <w:sz w:val="20"/>
          <w:szCs w:val="20"/>
        </w:rPr>
        <w:t>ředmětem projektové dokumentace,</w:t>
      </w:r>
      <w:bookmarkEnd w:id="15"/>
    </w:p>
    <w:p w:rsidR="006769B1" w:rsidRPr="00640C32" w:rsidRDefault="006769B1" w:rsidP="00640C32">
      <w:pPr>
        <w:widowControl w:val="0"/>
        <w:numPr>
          <w:ilvl w:val="2"/>
          <w:numId w:val="2"/>
        </w:numPr>
        <w:adjustRightInd w:val="0"/>
        <w:spacing w:before="120"/>
        <w:jc w:val="both"/>
        <w:textAlignment w:val="baseline"/>
        <w:outlineLvl w:val="0"/>
        <w:rPr>
          <w:rFonts w:ascii="Arial" w:hAnsi="Arial" w:cs="Arial"/>
          <w:sz w:val="20"/>
          <w:szCs w:val="22"/>
        </w:rPr>
      </w:pPr>
      <w:bookmarkStart w:id="16" w:name="_Ref374949574"/>
      <w:r w:rsidRPr="00640C32">
        <w:rPr>
          <w:rFonts w:ascii="Arial" w:hAnsi="Arial" w:cs="Arial"/>
          <w:sz w:val="20"/>
          <w:szCs w:val="20"/>
        </w:rPr>
        <w:t>v </w:t>
      </w:r>
      <w:r w:rsidRPr="00640C32">
        <w:rPr>
          <w:rFonts w:ascii="Arial" w:hAnsi="Arial" w:cs="Arial"/>
          <w:sz w:val="20"/>
        </w:rPr>
        <w:t>soupisu stavebních prací, dodávek a služeb vč. výkazu výměr,</w:t>
      </w:r>
      <w:r w:rsidRPr="00640C32">
        <w:rPr>
          <w:rFonts w:ascii="Arial" w:hAnsi="Arial" w:cs="Arial"/>
          <w:sz w:val="20"/>
          <w:szCs w:val="20"/>
        </w:rPr>
        <w:t xml:space="preserve"> dojde následně ke </w:t>
      </w:r>
      <w:r w:rsidRPr="00640C32">
        <w:rPr>
          <w:rFonts w:ascii="Arial" w:hAnsi="Arial" w:cs="Arial"/>
          <w:b/>
          <w:sz w:val="20"/>
          <w:szCs w:val="20"/>
        </w:rPr>
        <w:t>zvýšení ceny stavby</w:t>
      </w:r>
      <w:r w:rsidRPr="00640C32">
        <w:rPr>
          <w:rFonts w:ascii="Arial" w:hAnsi="Arial" w:cs="Arial"/>
          <w:sz w:val="20"/>
          <w:szCs w:val="20"/>
        </w:rPr>
        <w:t>, která je předmětem projektové dokumentace.</w:t>
      </w:r>
      <w:bookmarkEnd w:id="16"/>
    </w:p>
    <w:p w:rsidR="00831D4D" w:rsidRPr="00D40B28" w:rsidRDefault="00831D4D">
      <w:pPr>
        <w:pStyle w:val="Textvbloku"/>
        <w:tabs>
          <w:tab w:val="left" w:pos="3402"/>
          <w:tab w:val="left" w:pos="3686"/>
          <w:tab w:val="left" w:pos="3969"/>
        </w:tabs>
        <w:ind w:right="0"/>
        <w:jc w:val="left"/>
        <w:rPr>
          <w:rFonts w:ascii="Arial" w:hAnsi="Arial" w:cs="Arial"/>
          <w:sz w:val="20"/>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Nároky za vady díla</w:t>
      </w:r>
    </w:p>
    <w:p w:rsidR="00573EEC" w:rsidRPr="00D40B28" w:rsidRDefault="00573EEC" w:rsidP="00384526">
      <w:pPr>
        <w:rPr>
          <w:rFonts w:ascii="Arial" w:hAnsi="Arial" w:cs="Arial"/>
          <w:bCs/>
          <w:sz w:val="20"/>
          <w:lang w:val="sk-SK"/>
        </w:rPr>
      </w:pPr>
    </w:p>
    <w:p w:rsidR="00951D96" w:rsidRPr="00D40B28" w:rsidRDefault="00951D96" w:rsidP="0004158C">
      <w:pPr>
        <w:widowControl w:val="0"/>
        <w:numPr>
          <w:ilvl w:val="1"/>
          <w:numId w:val="2"/>
        </w:numPr>
        <w:tabs>
          <w:tab w:val="clear" w:pos="495"/>
          <w:tab w:val="left" w:pos="-3060"/>
          <w:tab w:val="num" w:pos="360"/>
        </w:tabs>
        <w:adjustRightInd w:val="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Objednatel se zavazuje oznámit (reklamovat) vady díla zhotoviteli bez zbytečného odkladu poté kdy je zjistí, </w:t>
      </w:r>
      <w:r w:rsidRPr="00D40B28">
        <w:rPr>
          <w:rFonts w:ascii="Arial" w:hAnsi="Arial" w:cs="Arial"/>
          <w:b/>
          <w:sz w:val="20"/>
          <w:szCs w:val="22"/>
        </w:rPr>
        <w:t xml:space="preserve">nejpozději do uplynutí záruční </w:t>
      </w:r>
      <w:r w:rsidR="00573EEC" w:rsidRPr="00D40B28">
        <w:rPr>
          <w:rFonts w:ascii="Arial" w:hAnsi="Arial" w:cs="Arial"/>
          <w:b/>
          <w:sz w:val="20"/>
          <w:szCs w:val="22"/>
        </w:rPr>
        <w:t>doby</w:t>
      </w:r>
      <w:r w:rsidRPr="00D40B28">
        <w:rPr>
          <w:rFonts w:ascii="Arial" w:hAnsi="Arial" w:cs="Arial"/>
          <w:sz w:val="20"/>
          <w:szCs w:val="22"/>
        </w:rPr>
        <w:t>. Oznámení vady musí být zhotoviteli zasláno písemně doporučeným dopisem</w:t>
      </w:r>
      <w:r w:rsidR="00573EEC" w:rsidRPr="00D40B28">
        <w:rPr>
          <w:rFonts w:ascii="Arial" w:hAnsi="Arial" w:cs="Arial"/>
          <w:sz w:val="20"/>
          <w:szCs w:val="22"/>
        </w:rPr>
        <w:t>, popř. datovou zprávou do datové schránky</w:t>
      </w:r>
      <w:r w:rsidRPr="00D40B28">
        <w:rPr>
          <w:rFonts w:ascii="Arial" w:hAnsi="Arial" w:cs="Arial"/>
          <w:sz w:val="20"/>
          <w:szCs w:val="22"/>
        </w:rPr>
        <w:t xml:space="preserve">. V oznámení vad musí být vada popsána a navržena lhůta pro její odstranění. Zhotovitel je povinen zahájit odstraňování vad nejpozději </w:t>
      </w:r>
      <w:r w:rsidRPr="00D40B28">
        <w:rPr>
          <w:rFonts w:ascii="Arial" w:hAnsi="Arial" w:cs="Arial"/>
          <w:b/>
          <w:sz w:val="20"/>
          <w:szCs w:val="22"/>
        </w:rPr>
        <w:t>do 3 pracovních dnů</w:t>
      </w:r>
      <w:r w:rsidRPr="00D40B28">
        <w:rPr>
          <w:rFonts w:ascii="Arial" w:hAnsi="Arial" w:cs="Arial"/>
          <w:sz w:val="20"/>
          <w:szCs w:val="22"/>
        </w:rPr>
        <w:t xml:space="preserve"> ode dne doručení reklamace</w:t>
      </w:r>
      <w:r w:rsidR="00573EEC" w:rsidRPr="00D40B28">
        <w:rPr>
          <w:rFonts w:ascii="Arial" w:hAnsi="Arial" w:cs="Arial"/>
          <w:sz w:val="20"/>
          <w:szCs w:val="22"/>
        </w:rPr>
        <w:t>, nedohodnou-li se strany jinak</w:t>
      </w:r>
      <w:r w:rsidRPr="00D40B28">
        <w:rPr>
          <w:rFonts w:ascii="Arial" w:hAnsi="Arial" w:cs="Arial"/>
          <w:sz w:val="20"/>
          <w:szCs w:val="22"/>
        </w:rPr>
        <w:t>.</w:t>
      </w:r>
    </w:p>
    <w:p w:rsidR="00951D96" w:rsidRPr="00D40B28" w:rsidRDefault="00951D96" w:rsidP="0004158C">
      <w:pPr>
        <w:widowControl w:val="0"/>
        <w:numPr>
          <w:ilvl w:val="1"/>
          <w:numId w:val="2"/>
        </w:numPr>
        <w:tabs>
          <w:tab w:val="left" w:pos="-3060"/>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Smluvní strany sjednávají právo objednatele požadovat v době záruky </w:t>
      </w:r>
      <w:r w:rsidRPr="00D40B28">
        <w:rPr>
          <w:rFonts w:ascii="Arial" w:hAnsi="Arial" w:cs="Arial"/>
          <w:b/>
          <w:sz w:val="20"/>
          <w:szCs w:val="22"/>
        </w:rPr>
        <w:t>bezplatné odstranění vady</w:t>
      </w:r>
      <w:r w:rsidRPr="00D40B28">
        <w:rPr>
          <w:rFonts w:ascii="Arial" w:hAnsi="Arial" w:cs="Arial"/>
          <w:sz w:val="20"/>
          <w:szCs w:val="22"/>
        </w:rPr>
        <w:t>. Bezplatným odstraněním vady se zejména rozumí přepracování či úprava díla. Zhotovitel se zavazuje případné vady odstranit bez zbytečného odkladu, nejpozději ve lhůtě, kterou určí objednatel dle objektivních hledisek.</w:t>
      </w:r>
    </w:p>
    <w:p w:rsidR="003A551B" w:rsidRPr="00A80DBD" w:rsidRDefault="003A551B" w:rsidP="008E0D29">
      <w:pPr>
        <w:widowControl w:val="0"/>
        <w:numPr>
          <w:ilvl w:val="1"/>
          <w:numId w:val="2"/>
        </w:numPr>
        <w:tabs>
          <w:tab w:val="left" w:pos="-3060"/>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Reklamuje-</w:t>
      </w:r>
      <w:r w:rsidR="00951D96" w:rsidRPr="00D40B28">
        <w:rPr>
          <w:rFonts w:ascii="Arial" w:hAnsi="Arial" w:cs="Arial"/>
          <w:sz w:val="20"/>
          <w:szCs w:val="22"/>
        </w:rPr>
        <w:t xml:space="preserve">li objednatel vadu, má se za to, že požaduje odstranění vady díla v souladu s odst. </w:t>
      </w:r>
      <w:smartTag w:uri="urn:schemas-microsoft-com:office:smarttags" w:element="metricconverter">
        <w:smartTagPr>
          <w:attr w:name="ProductID" w:val="10.2 a"/>
        </w:smartTagPr>
        <w:r w:rsidR="00951D96" w:rsidRPr="00D40B28">
          <w:rPr>
            <w:rFonts w:ascii="Arial" w:hAnsi="Arial" w:cs="Arial"/>
            <w:sz w:val="20"/>
            <w:szCs w:val="22"/>
          </w:rPr>
          <w:t>10.2 a</w:t>
        </w:r>
      </w:smartTag>
      <w:r w:rsidRPr="00D40B28">
        <w:rPr>
          <w:rFonts w:ascii="Arial" w:hAnsi="Arial" w:cs="Arial"/>
          <w:sz w:val="20"/>
          <w:szCs w:val="22"/>
        </w:rPr>
        <w:t xml:space="preserve"> že nemůže před uplynutím </w:t>
      </w:r>
      <w:r w:rsidR="00951D96" w:rsidRPr="00D40B28">
        <w:rPr>
          <w:rFonts w:ascii="Arial" w:hAnsi="Arial" w:cs="Arial"/>
          <w:sz w:val="20"/>
          <w:szCs w:val="22"/>
        </w:rPr>
        <w:t>lhůty, kterou je povinen poskytnout k tomu účelu zhotoviteli, uplatnit jiné nároky z vad díla, ledaže zhotovitel oznámí objednateli, že nesplní své povinnosti v této lhůtě.</w:t>
      </w: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Smluvní sankce</w:t>
      </w:r>
    </w:p>
    <w:p w:rsidR="003A551B" w:rsidRPr="00D40B28" w:rsidRDefault="003A551B" w:rsidP="00384526">
      <w:pPr>
        <w:rPr>
          <w:rFonts w:ascii="Arial" w:hAnsi="Arial" w:cs="Arial"/>
          <w:bCs/>
          <w:sz w:val="20"/>
          <w:lang w:val="sk-SK"/>
        </w:rPr>
      </w:pPr>
    </w:p>
    <w:p w:rsidR="00951D96" w:rsidRPr="00D40B28" w:rsidRDefault="00A4265E"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Pr>
          <w:rFonts w:ascii="Arial" w:hAnsi="Arial" w:cs="Arial"/>
          <w:sz w:val="20"/>
          <w:szCs w:val="22"/>
        </w:rPr>
        <w:t>Objednatel je oprávněn požadovat a z</w:t>
      </w:r>
      <w:r w:rsidR="00951D96" w:rsidRPr="00D40B28">
        <w:rPr>
          <w:rFonts w:ascii="Arial" w:hAnsi="Arial" w:cs="Arial"/>
          <w:sz w:val="20"/>
          <w:szCs w:val="22"/>
        </w:rPr>
        <w:t xml:space="preserve">hotovitel </w:t>
      </w:r>
      <w:r>
        <w:rPr>
          <w:rFonts w:ascii="Arial" w:hAnsi="Arial" w:cs="Arial"/>
          <w:sz w:val="20"/>
          <w:szCs w:val="22"/>
        </w:rPr>
        <w:t xml:space="preserve">je v takovém případě povinen objednateli zaplatit smluvní pokutu za prodlení </w:t>
      </w:r>
      <w:r w:rsidR="00951D96" w:rsidRPr="00D40B28">
        <w:rPr>
          <w:rFonts w:ascii="Arial" w:hAnsi="Arial" w:cs="Arial"/>
          <w:sz w:val="20"/>
          <w:szCs w:val="22"/>
        </w:rPr>
        <w:t xml:space="preserve">s předáním </w:t>
      </w:r>
      <w:r w:rsidR="003A551B" w:rsidRPr="00D40B28">
        <w:rPr>
          <w:rFonts w:ascii="Arial" w:hAnsi="Arial" w:cs="Arial"/>
          <w:sz w:val="20"/>
          <w:szCs w:val="22"/>
        </w:rPr>
        <w:t>díla</w:t>
      </w:r>
      <w:r>
        <w:rPr>
          <w:rFonts w:ascii="Arial" w:hAnsi="Arial" w:cs="Arial"/>
          <w:sz w:val="20"/>
          <w:szCs w:val="22"/>
        </w:rPr>
        <w:t xml:space="preserve"> (mimo výkon inženýrské činnosti)</w:t>
      </w:r>
      <w:r w:rsidR="003A551B" w:rsidRPr="00D40B28">
        <w:rPr>
          <w:rFonts w:ascii="Arial" w:hAnsi="Arial" w:cs="Arial"/>
          <w:sz w:val="20"/>
          <w:szCs w:val="22"/>
        </w:rPr>
        <w:t xml:space="preserve"> nebo jeho části </w:t>
      </w:r>
      <w:r w:rsidR="003A551B" w:rsidRPr="00D40B28">
        <w:rPr>
          <w:rFonts w:ascii="Arial" w:hAnsi="Arial" w:cs="Arial"/>
          <w:sz w:val="20"/>
          <w:szCs w:val="22"/>
        </w:rPr>
        <w:lastRenderedPageBreak/>
        <w:t xml:space="preserve">dle čl. 2 </w:t>
      </w:r>
      <w:r w:rsidR="00951D96" w:rsidRPr="00D40B28">
        <w:rPr>
          <w:rFonts w:ascii="Arial" w:hAnsi="Arial" w:cs="Arial"/>
          <w:sz w:val="20"/>
          <w:szCs w:val="22"/>
        </w:rPr>
        <w:t xml:space="preserve">oproti termínům </w:t>
      </w:r>
      <w:r w:rsidR="003A551B" w:rsidRPr="00D40B28">
        <w:rPr>
          <w:rFonts w:ascii="Arial" w:hAnsi="Arial" w:cs="Arial"/>
          <w:sz w:val="20"/>
          <w:szCs w:val="22"/>
        </w:rPr>
        <w:t>uvedeným v </w:t>
      </w:r>
      <w:r w:rsidR="00951D96" w:rsidRPr="00D40B28">
        <w:rPr>
          <w:rFonts w:ascii="Arial" w:hAnsi="Arial" w:cs="Arial"/>
          <w:sz w:val="20"/>
          <w:szCs w:val="22"/>
        </w:rPr>
        <w:t>čl</w:t>
      </w:r>
      <w:r w:rsidR="003A551B" w:rsidRPr="00D40B28">
        <w:rPr>
          <w:rFonts w:ascii="Arial" w:hAnsi="Arial" w:cs="Arial"/>
          <w:sz w:val="20"/>
          <w:szCs w:val="22"/>
        </w:rPr>
        <w:t>.</w:t>
      </w:r>
      <w:r w:rsidR="00050989" w:rsidRPr="00D40B28">
        <w:rPr>
          <w:rFonts w:ascii="Arial" w:hAnsi="Arial" w:cs="Arial"/>
          <w:sz w:val="20"/>
          <w:szCs w:val="22"/>
        </w:rPr>
        <w:t xml:space="preserve"> </w:t>
      </w:r>
      <w:smartTag w:uri="urn:schemas-microsoft-com:office:smarttags" w:element="metricconverter">
        <w:smartTagPr>
          <w:attr w:name="ProductID" w:val="3, a"/>
        </w:smartTagPr>
        <w:r w:rsidR="00951D96" w:rsidRPr="00D40B28">
          <w:rPr>
            <w:rFonts w:ascii="Arial" w:hAnsi="Arial" w:cs="Arial"/>
            <w:sz w:val="20"/>
            <w:szCs w:val="22"/>
          </w:rPr>
          <w:t>3, a</w:t>
        </w:r>
      </w:smartTag>
      <w:r w:rsidR="00951D96" w:rsidRPr="00D40B28">
        <w:rPr>
          <w:rFonts w:ascii="Arial" w:hAnsi="Arial" w:cs="Arial"/>
          <w:sz w:val="20"/>
          <w:szCs w:val="22"/>
        </w:rPr>
        <w:t xml:space="preserve"> to ve výši </w:t>
      </w:r>
      <w:r>
        <w:rPr>
          <w:rFonts w:ascii="Arial" w:hAnsi="Arial" w:cs="Arial"/>
          <w:b/>
          <w:sz w:val="20"/>
          <w:szCs w:val="22"/>
        </w:rPr>
        <w:t xml:space="preserve">0,2 % z celkové ceny díla včetně DPH </w:t>
      </w:r>
      <w:r w:rsidR="00951D96" w:rsidRPr="00D40B28">
        <w:rPr>
          <w:rFonts w:ascii="Arial" w:hAnsi="Arial" w:cs="Arial"/>
          <w:sz w:val="20"/>
          <w:szCs w:val="22"/>
        </w:rPr>
        <w:t xml:space="preserve">za každý započatý </w:t>
      </w:r>
      <w:r w:rsidR="00556215">
        <w:rPr>
          <w:rFonts w:ascii="Arial" w:hAnsi="Arial" w:cs="Arial"/>
          <w:sz w:val="20"/>
          <w:szCs w:val="22"/>
        </w:rPr>
        <w:t>kalendářní den</w:t>
      </w:r>
      <w:r w:rsidR="007F65ED" w:rsidRPr="00D40B28">
        <w:rPr>
          <w:rFonts w:ascii="Arial" w:hAnsi="Arial" w:cs="Arial"/>
          <w:sz w:val="20"/>
          <w:szCs w:val="22"/>
        </w:rPr>
        <w:t xml:space="preserve"> </w:t>
      </w:r>
      <w:r w:rsidR="00951D96" w:rsidRPr="00D40B28">
        <w:rPr>
          <w:rFonts w:ascii="Arial" w:hAnsi="Arial" w:cs="Arial"/>
          <w:sz w:val="20"/>
          <w:szCs w:val="22"/>
        </w:rPr>
        <w:t>prodlení.</w:t>
      </w:r>
    </w:p>
    <w:p w:rsidR="002824B4" w:rsidRPr="00D40B28" w:rsidRDefault="00951D96"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D40B28">
        <w:rPr>
          <w:rFonts w:ascii="Arial" w:hAnsi="Arial" w:cs="Arial"/>
          <w:sz w:val="20"/>
          <w:szCs w:val="22"/>
        </w:rPr>
        <w:t>V</w:t>
      </w:r>
      <w:r w:rsidRPr="00D40B28">
        <w:rPr>
          <w:rFonts w:ascii="Arial" w:hAnsi="Arial" w:cs="Arial"/>
          <w:sz w:val="20"/>
        </w:rPr>
        <w:t xml:space="preserve"> případě prodlení zhotovitele s termínem ukončení činnost</w:t>
      </w:r>
      <w:r w:rsidR="0068475C">
        <w:rPr>
          <w:rFonts w:ascii="Arial" w:hAnsi="Arial" w:cs="Arial"/>
          <w:sz w:val="20"/>
        </w:rPr>
        <w:t>í</w:t>
      </w:r>
      <w:r w:rsidR="00ED0F6C">
        <w:rPr>
          <w:rFonts w:ascii="Arial" w:hAnsi="Arial" w:cs="Arial"/>
          <w:sz w:val="20"/>
        </w:rPr>
        <w:t xml:space="preserve"> </w:t>
      </w:r>
      <w:r w:rsidRPr="00D40B28">
        <w:rPr>
          <w:rFonts w:ascii="Arial" w:hAnsi="Arial" w:cs="Arial"/>
          <w:sz w:val="20"/>
        </w:rPr>
        <w:t xml:space="preserve">z důvodů ležících na straně zhotovitele je </w:t>
      </w:r>
      <w:r w:rsidR="00182C85" w:rsidRPr="00D40B28">
        <w:rPr>
          <w:rFonts w:ascii="Arial" w:hAnsi="Arial" w:cs="Arial"/>
          <w:sz w:val="20"/>
        </w:rPr>
        <w:t xml:space="preserve">objednatel </w:t>
      </w:r>
      <w:r w:rsidRPr="00D40B28">
        <w:rPr>
          <w:rFonts w:ascii="Arial" w:hAnsi="Arial" w:cs="Arial"/>
          <w:sz w:val="20"/>
        </w:rPr>
        <w:t xml:space="preserve">oprávněn </w:t>
      </w:r>
      <w:r w:rsidR="00A80DBD">
        <w:rPr>
          <w:rFonts w:ascii="Arial" w:hAnsi="Arial" w:cs="Arial"/>
          <w:sz w:val="20"/>
        </w:rPr>
        <w:t>požadovat</w:t>
      </w:r>
      <w:r w:rsidRPr="00D40B28">
        <w:rPr>
          <w:rFonts w:ascii="Arial" w:hAnsi="Arial" w:cs="Arial"/>
          <w:sz w:val="20"/>
        </w:rPr>
        <w:t xml:space="preserve"> smluvní pokutu </w:t>
      </w:r>
      <w:r w:rsidRPr="002A1833">
        <w:rPr>
          <w:rFonts w:ascii="Arial" w:hAnsi="Arial" w:cs="Arial"/>
          <w:sz w:val="20"/>
        </w:rPr>
        <w:t xml:space="preserve">ve výši </w:t>
      </w:r>
      <w:r w:rsidR="002A1833" w:rsidRPr="002A1833">
        <w:rPr>
          <w:rFonts w:ascii="Arial" w:hAnsi="Arial" w:cs="Arial"/>
          <w:b/>
          <w:sz w:val="20"/>
        </w:rPr>
        <w:t>3 000,</w:t>
      </w:r>
      <w:r w:rsidRPr="002A1833">
        <w:rPr>
          <w:rFonts w:ascii="Arial" w:hAnsi="Arial" w:cs="Arial"/>
          <w:b/>
          <w:sz w:val="20"/>
        </w:rPr>
        <w:t xml:space="preserve">- Kč </w:t>
      </w:r>
      <w:r w:rsidRPr="002A1833">
        <w:rPr>
          <w:rFonts w:ascii="Arial" w:hAnsi="Arial" w:cs="Arial"/>
          <w:sz w:val="20"/>
        </w:rPr>
        <w:t>za</w:t>
      </w:r>
      <w:r w:rsidRPr="00D40B28">
        <w:rPr>
          <w:rFonts w:ascii="Arial" w:hAnsi="Arial" w:cs="Arial"/>
          <w:sz w:val="20"/>
        </w:rPr>
        <w:t xml:space="preserve"> každý započatý </w:t>
      </w:r>
      <w:r w:rsidR="00556215">
        <w:rPr>
          <w:rFonts w:ascii="Arial" w:hAnsi="Arial" w:cs="Arial"/>
          <w:sz w:val="20"/>
        </w:rPr>
        <w:t>kalendářní den</w:t>
      </w:r>
      <w:r w:rsidR="007F65ED" w:rsidRPr="00D40B28">
        <w:rPr>
          <w:rFonts w:ascii="Arial" w:hAnsi="Arial" w:cs="Arial"/>
          <w:sz w:val="20"/>
        </w:rPr>
        <w:t xml:space="preserve"> </w:t>
      </w:r>
      <w:r w:rsidRPr="00D40B28">
        <w:rPr>
          <w:rFonts w:ascii="Arial" w:hAnsi="Arial" w:cs="Arial"/>
          <w:sz w:val="20"/>
        </w:rPr>
        <w:t>prodlení.</w:t>
      </w:r>
    </w:p>
    <w:p w:rsidR="002824B4" w:rsidRPr="00D40B28" w:rsidRDefault="00951D96"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D40B28">
        <w:rPr>
          <w:rFonts w:ascii="Arial" w:hAnsi="Arial" w:cs="Arial"/>
          <w:sz w:val="20"/>
          <w:szCs w:val="22"/>
        </w:rPr>
        <w:t xml:space="preserve">Zhotovitel zaplatí objednateli smluvní pokutu za prodlení s odstraňováním reklamovaných vad díla ve výši </w:t>
      </w:r>
      <w:r w:rsidR="009A530C" w:rsidRPr="009A530C">
        <w:rPr>
          <w:rFonts w:ascii="Arial" w:hAnsi="Arial" w:cs="Arial"/>
          <w:b/>
          <w:sz w:val="20"/>
          <w:szCs w:val="22"/>
        </w:rPr>
        <w:t>2 000,</w:t>
      </w:r>
      <w:r w:rsidR="002E6346" w:rsidRPr="009A530C">
        <w:rPr>
          <w:rFonts w:ascii="Arial" w:hAnsi="Arial" w:cs="Arial"/>
          <w:b/>
          <w:sz w:val="20"/>
          <w:szCs w:val="22"/>
          <w:highlight w:val="lightGray"/>
        </w:rPr>
        <w:t>-</w:t>
      </w:r>
      <w:r w:rsidR="002E6346" w:rsidRPr="009A530C">
        <w:rPr>
          <w:rFonts w:ascii="Arial" w:hAnsi="Arial" w:cs="Arial"/>
          <w:b/>
          <w:sz w:val="20"/>
          <w:szCs w:val="22"/>
        </w:rPr>
        <w:t>Kč</w:t>
      </w:r>
      <w:r w:rsidR="002E6346" w:rsidRPr="00D40B28">
        <w:rPr>
          <w:rFonts w:ascii="Arial" w:hAnsi="Arial" w:cs="Arial"/>
          <w:sz w:val="20"/>
          <w:szCs w:val="22"/>
        </w:rPr>
        <w:t xml:space="preserve"> </w:t>
      </w:r>
      <w:r w:rsidRPr="00D40B28">
        <w:rPr>
          <w:rFonts w:ascii="Arial" w:hAnsi="Arial" w:cs="Arial"/>
          <w:sz w:val="20"/>
          <w:szCs w:val="22"/>
        </w:rPr>
        <w:t>za každou vadu a kalendářní den prodlení s odstraněním vady.</w:t>
      </w:r>
    </w:p>
    <w:p w:rsidR="00654C69" w:rsidRPr="00D40B28" w:rsidRDefault="00654C69"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0"/>
        </w:rPr>
      </w:pPr>
      <w:r w:rsidRPr="00D40B28">
        <w:rPr>
          <w:rFonts w:ascii="Arial" w:hAnsi="Arial" w:cs="Arial"/>
          <w:sz w:val="20"/>
          <w:szCs w:val="22"/>
        </w:rPr>
        <w:t xml:space="preserve">V případě, že se na díle vyskytnou </w:t>
      </w:r>
      <w:r w:rsidRPr="00D40B28">
        <w:rPr>
          <w:rFonts w:ascii="Arial" w:hAnsi="Arial" w:cs="Arial"/>
          <w:b/>
          <w:sz w:val="20"/>
          <w:szCs w:val="22"/>
        </w:rPr>
        <w:t>vady popsané v</w:t>
      </w:r>
      <w:r w:rsidR="00135AD6">
        <w:rPr>
          <w:rFonts w:ascii="Arial" w:hAnsi="Arial" w:cs="Arial"/>
          <w:b/>
          <w:sz w:val="20"/>
          <w:szCs w:val="22"/>
        </w:rPr>
        <w:t xml:space="preserve"> odst. </w:t>
      </w:r>
      <w:r w:rsidR="006A1B9D">
        <w:rPr>
          <w:rFonts w:ascii="Arial" w:hAnsi="Arial" w:cs="Arial"/>
          <w:b/>
          <w:sz w:val="20"/>
          <w:szCs w:val="22"/>
        </w:rPr>
        <w:fldChar w:fldCharType="begin"/>
      </w:r>
      <w:r w:rsidR="00135AD6">
        <w:rPr>
          <w:rFonts w:ascii="Arial" w:hAnsi="Arial" w:cs="Arial"/>
          <w:b/>
          <w:sz w:val="20"/>
          <w:szCs w:val="22"/>
        </w:rPr>
        <w:instrText xml:space="preserve"> REF _Ref374949541 \r \h </w:instrText>
      </w:r>
      <w:r w:rsidR="006A1B9D">
        <w:rPr>
          <w:rFonts w:ascii="Arial" w:hAnsi="Arial" w:cs="Arial"/>
          <w:b/>
          <w:sz w:val="20"/>
          <w:szCs w:val="22"/>
        </w:rPr>
      </w:r>
      <w:r w:rsidR="006A1B9D">
        <w:rPr>
          <w:rFonts w:ascii="Arial" w:hAnsi="Arial" w:cs="Arial"/>
          <w:b/>
          <w:sz w:val="20"/>
          <w:szCs w:val="22"/>
        </w:rPr>
        <w:fldChar w:fldCharType="separate"/>
      </w:r>
      <w:r w:rsidR="00EB35A3">
        <w:rPr>
          <w:rFonts w:ascii="Arial" w:hAnsi="Arial" w:cs="Arial"/>
          <w:b/>
          <w:sz w:val="20"/>
          <w:szCs w:val="22"/>
        </w:rPr>
        <w:t>9.4.1</w:t>
      </w:r>
      <w:r w:rsidR="006A1B9D">
        <w:rPr>
          <w:rFonts w:ascii="Arial" w:hAnsi="Arial" w:cs="Arial"/>
          <w:b/>
          <w:sz w:val="20"/>
          <w:szCs w:val="22"/>
        </w:rPr>
        <w:fldChar w:fldCharType="end"/>
      </w:r>
      <w:r w:rsidR="00182C85" w:rsidRPr="00D40B28">
        <w:rPr>
          <w:rFonts w:ascii="Arial" w:hAnsi="Arial" w:cs="Arial"/>
          <w:sz w:val="20"/>
          <w:szCs w:val="22"/>
        </w:rPr>
        <w:t xml:space="preserve"> této smlouvy, je z</w:t>
      </w:r>
      <w:r w:rsidRPr="00D40B28">
        <w:rPr>
          <w:rFonts w:ascii="Arial" w:hAnsi="Arial" w:cs="Arial"/>
          <w:sz w:val="20"/>
          <w:szCs w:val="22"/>
        </w:rPr>
        <w:t xml:space="preserve">hotovitel povinen zaplatit </w:t>
      </w:r>
      <w:r w:rsidR="00A20960">
        <w:rPr>
          <w:rFonts w:ascii="Arial" w:hAnsi="Arial" w:cs="Arial"/>
          <w:sz w:val="20"/>
          <w:szCs w:val="22"/>
        </w:rPr>
        <w:t>o</w:t>
      </w:r>
      <w:r w:rsidRPr="00D40B28">
        <w:rPr>
          <w:rFonts w:ascii="Arial" w:hAnsi="Arial" w:cs="Arial"/>
          <w:sz w:val="20"/>
          <w:szCs w:val="22"/>
        </w:rPr>
        <w:t xml:space="preserve">bjednateli smluvní pokutu ve výši </w:t>
      </w:r>
      <w:proofErr w:type="gramStart"/>
      <w:r w:rsidRPr="009A530C">
        <w:rPr>
          <w:rFonts w:ascii="Arial" w:hAnsi="Arial" w:cs="Arial"/>
          <w:b/>
          <w:sz w:val="20"/>
          <w:szCs w:val="22"/>
        </w:rPr>
        <w:t>10%</w:t>
      </w:r>
      <w:proofErr w:type="gramEnd"/>
      <w:r w:rsidRPr="00D40B28">
        <w:rPr>
          <w:rFonts w:ascii="Arial" w:hAnsi="Arial" w:cs="Arial"/>
          <w:sz w:val="20"/>
          <w:szCs w:val="22"/>
        </w:rPr>
        <w:t xml:space="preserve"> z hodnoty zvýšených investičních nákladů, k jejichž zvýšení došlo v důsledku </w:t>
      </w:r>
      <w:r w:rsidRPr="00D40B28">
        <w:rPr>
          <w:rFonts w:ascii="Arial" w:hAnsi="Arial" w:cs="Arial"/>
          <w:sz w:val="20"/>
          <w:szCs w:val="20"/>
        </w:rPr>
        <w:t>n</w:t>
      </w:r>
      <w:r w:rsidR="00182C85" w:rsidRPr="00D40B28">
        <w:rPr>
          <w:rFonts w:ascii="Arial" w:hAnsi="Arial" w:cs="Arial"/>
          <w:sz w:val="20"/>
          <w:szCs w:val="20"/>
        </w:rPr>
        <w:t>epřesnosti, chyby či opomenutí z</w:t>
      </w:r>
      <w:r w:rsidRPr="00D40B28">
        <w:rPr>
          <w:rFonts w:ascii="Arial" w:hAnsi="Arial" w:cs="Arial"/>
          <w:sz w:val="20"/>
          <w:szCs w:val="20"/>
        </w:rPr>
        <w:t>hotovitele v projektové dokumentaci pro výběr dodavatele</w:t>
      </w:r>
      <w:r w:rsidR="00244E1C" w:rsidRPr="00D40B28">
        <w:rPr>
          <w:rFonts w:ascii="Arial" w:hAnsi="Arial" w:cs="Arial"/>
          <w:sz w:val="20"/>
          <w:szCs w:val="20"/>
        </w:rPr>
        <w:t>.</w:t>
      </w:r>
    </w:p>
    <w:p w:rsidR="00792FCA" w:rsidRPr="00D40B28" w:rsidRDefault="00792FCA"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rPr>
      </w:pPr>
      <w:r w:rsidRPr="00D40B28">
        <w:rPr>
          <w:rFonts w:ascii="Arial" w:hAnsi="Arial" w:cs="Arial"/>
          <w:sz w:val="20"/>
        </w:rPr>
        <w:t xml:space="preserve">V případě, že v rozpočtu projektanta (soupisu stavebních prací, dodávek a služeb vč. výkazu výměr) nebudou uvedeny některé položky vyplývající z projektové dokumentace, bude tato skutečnost považována za </w:t>
      </w:r>
      <w:r w:rsidRPr="00A20960">
        <w:rPr>
          <w:rFonts w:ascii="Arial" w:hAnsi="Arial" w:cs="Arial"/>
          <w:b/>
          <w:sz w:val="20"/>
        </w:rPr>
        <w:t>vadu projektu</w:t>
      </w:r>
      <w:r w:rsidR="00135AD6" w:rsidRPr="00A20960">
        <w:rPr>
          <w:rFonts w:ascii="Arial" w:hAnsi="Arial" w:cs="Arial"/>
          <w:b/>
          <w:sz w:val="20"/>
        </w:rPr>
        <w:t xml:space="preserve"> dle odst. </w:t>
      </w:r>
      <w:r w:rsidR="006A1B9D" w:rsidRPr="00A20960">
        <w:rPr>
          <w:rFonts w:ascii="Arial" w:hAnsi="Arial" w:cs="Arial"/>
          <w:b/>
          <w:sz w:val="20"/>
        </w:rPr>
        <w:fldChar w:fldCharType="begin"/>
      </w:r>
      <w:r w:rsidR="00135AD6" w:rsidRPr="00A20960">
        <w:rPr>
          <w:rFonts w:ascii="Arial" w:hAnsi="Arial" w:cs="Arial"/>
          <w:b/>
          <w:sz w:val="20"/>
        </w:rPr>
        <w:instrText xml:space="preserve"> REF _Ref374949574 \r \h </w:instrText>
      </w:r>
      <w:r w:rsidR="00A20960">
        <w:rPr>
          <w:rFonts w:ascii="Arial" w:hAnsi="Arial" w:cs="Arial"/>
          <w:b/>
          <w:sz w:val="20"/>
        </w:rPr>
        <w:instrText xml:space="preserve"> \* MERGEFORMAT </w:instrText>
      </w:r>
      <w:r w:rsidR="006A1B9D" w:rsidRPr="00A20960">
        <w:rPr>
          <w:rFonts w:ascii="Arial" w:hAnsi="Arial" w:cs="Arial"/>
          <w:b/>
          <w:sz w:val="20"/>
        </w:rPr>
      </w:r>
      <w:r w:rsidR="006A1B9D" w:rsidRPr="00A20960">
        <w:rPr>
          <w:rFonts w:ascii="Arial" w:hAnsi="Arial" w:cs="Arial"/>
          <w:b/>
          <w:sz w:val="20"/>
        </w:rPr>
        <w:fldChar w:fldCharType="separate"/>
      </w:r>
      <w:r w:rsidR="00EB35A3">
        <w:rPr>
          <w:rFonts w:ascii="Arial" w:hAnsi="Arial" w:cs="Arial"/>
          <w:b/>
          <w:sz w:val="20"/>
        </w:rPr>
        <w:t>9.4.2</w:t>
      </w:r>
      <w:r w:rsidR="006A1B9D" w:rsidRPr="00A20960">
        <w:rPr>
          <w:rFonts w:ascii="Arial" w:hAnsi="Arial" w:cs="Arial"/>
          <w:b/>
          <w:sz w:val="20"/>
        </w:rPr>
        <w:fldChar w:fldCharType="end"/>
      </w:r>
      <w:r w:rsidRPr="00D40B28">
        <w:rPr>
          <w:rFonts w:ascii="Arial" w:hAnsi="Arial" w:cs="Arial"/>
          <w:sz w:val="20"/>
        </w:rPr>
        <w:t xml:space="preserve">, na kterou může být </w:t>
      </w:r>
      <w:r w:rsidR="00FF4E81">
        <w:rPr>
          <w:rFonts w:ascii="Arial" w:hAnsi="Arial" w:cs="Arial"/>
          <w:sz w:val="20"/>
        </w:rPr>
        <w:t xml:space="preserve">objednatelem </w:t>
      </w:r>
      <w:r w:rsidRPr="00D40B28">
        <w:rPr>
          <w:rFonts w:ascii="Arial" w:hAnsi="Arial" w:cs="Arial"/>
          <w:sz w:val="20"/>
        </w:rPr>
        <w:t>uplatněna smluvní pokuta</w:t>
      </w:r>
      <w:r w:rsidR="00FF4E81">
        <w:rPr>
          <w:rFonts w:ascii="Arial" w:hAnsi="Arial" w:cs="Arial"/>
          <w:sz w:val="20"/>
        </w:rPr>
        <w:t xml:space="preserve"> a zhotovitel je v případě jejího uplatnění povinen ji zaplatit.</w:t>
      </w:r>
      <w:r w:rsidRPr="00D40B28">
        <w:rPr>
          <w:rFonts w:ascii="Arial" w:hAnsi="Arial" w:cs="Arial"/>
          <w:sz w:val="20"/>
        </w:rPr>
        <w:t xml:space="preserve"> Výše pokuty je stanovena na částku </w:t>
      </w:r>
      <w:r w:rsidR="008700B3">
        <w:rPr>
          <w:rFonts w:ascii="Arial" w:hAnsi="Arial" w:cs="Arial"/>
          <w:sz w:val="20"/>
        </w:rPr>
        <w:t xml:space="preserve">100,- </w:t>
      </w:r>
      <w:r w:rsidRPr="00555503">
        <w:rPr>
          <w:rFonts w:ascii="Arial" w:hAnsi="Arial" w:cs="Arial"/>
          <w:sz w:val="20"/>
        </w:rPr>
        <w:t xml:space="preserve">Kč vč. DPH za každých </w:t>
      </w:r>
      <w:r w:rsidR="00555503" w:rsidRPr="00555503">
        <w:rPr>
          <w:rFonts w:ascii="Arial" w:hAnsi="Arial" w:cs="Arial"/>
          <w:sz w:val="20"/>
        </w:rPr>
        <w:t xml:space="preserve">1 000,- </w:t>
      </w:r>
      <w:r w:rsidRPr="00555503">
        <w:rPr>
          <w:rFonts w:ascii="Arial" w:hAnsi="Arial" w:cs="Arial"/>
          <w:sz w:val="20"/>
        </w:rPr>
        <w:t xml:space="preserve">Kč vč. DPH, </w:t>
      </w:r>
      <w:r w:rsidRPr="00D40B28">
        <w:rPr>
          <w:rFonts w:ascii="Arial" w:hAnsi="Arial" w:cs="Arial"/>
          <w:sz w:val="20"/>
        </w:rPr>
        <w:t xml:space="preserve">o které bude dopočtena cena na provedení díla. Za základ pro výpočet bude považováno cenové navýšení za takto vypočtené práce v cenové úrovni, v jaké byl proveden </w:t>
      </w:r>
      <w:r w:rsidRPr="009A530C">
        <w:rPr>
          <w:rFonts w:ascii="Arial" w:hAnsi="Arial" w:cs="Arial"/>
          <w:sz w:val="20"/>
        </w:rPr>
        <w:t>rozpočet projektanta</w:t>
      </w:r>
      <w:r w:rsidR="009A530C" w:rsidRPr="009A530C">
        <w:rPr>
          <w:rFonts w:ascii="Arial" w:hAnsi="Arial" w:cs="Arial"/>
          <w:sz w:val="20"/>
        </w:rPr>
        <w:t xml:space="preserve"> </w:t>
      </w:r>
      <w:r w:rsidR="00501D81" w:rsidRPr="00677144">
        <w:rPr>
          <w:rFonts w:ascii="Arial" w:hAnsi="Arial" w:cs="Arial"/>
          <w:sz w:val="20"/>
        </w:rPr>
        <w:t>stavebních prací</w:t>
      </w:r>
      <w:r w:rsidRPr="00677144">
        <w:rPr>
          <w:rFonts w:ascii="Arial" w:hAnsi="Arial" w:cs="Arial"/>
          <w:sz w:val="20"/>
        </w:rPr>
        <w:t>.</w:t>
      </w:r>
    </w:p>
    <w:p w:rsidR="00792FCA" w:rsidRPr="00FF4E81" w:rsidRDefault="00792FCA"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D40B28">
        <w:rPr>
          <w:rFonts w:ascii="Arial" w:hAnsi="Arial" w:cs="Arial"/>
          <w:sz w:val="20"/>
        </w:rPr>
        <w:t xml:space="preserve">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w:t>
      </w:r>
      <w:r w:rsidR="00A26864" w:rsidRPr="00D40B28">
        <w:rPr>
          <w:rFonts w:ascii="Arial" w:hAnsi="Arial" w:cs="Arial"/>
          <w:sz w:val="20"/>
        </w:rPr>
        <w:t>v předchozím odstavci této smlouvy</w:t>
      </w:r>
      <w:r w:rsidRPr="00D40B28">
        <w:rPr>
          <w:rFonts w:ascii="Arial" w:hAnsi="Arial" w:cs="Arial"/>
          <w:sz w:val="20"/>
        </w:rPr>
        <w:t xml:space="preserve">. </w:t>
      </w:r>
    </w:p>
    <w:p w:rsidR="00FF4E81" w:rsidRPr="00A20960" w:rsidRDefault="00FF4E81"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Pr>
          <w:rFonts w:ascii="Arial" w:hAnsi="Arial" w:cs="Arial"/>
          <w:sz w:val="20"/>
        </w:rPr>
        <w:t xml:space="preserve">V případě porušení povinnosti zhotovitele uvedené v odst. 6.6. nebo odst. 6.7. je objednatel oprávněn požadovat a zhotovitel je v takovém případě povinen objednateli zaplatit smluvní pokutu ve </w:t>
      </w:r>
      <w:r w:rsidRPr="005A4E54">
        <w:rPr>
          <w:rFonts w:ascii="Arial" w:hAnsi="Arial" w:cs="Arial"/>
          <w:sz w:val="20"/>
        </w:rPr>
        <w:t xml:space="preserve">výši </w:t>
      </w:r>
      <w:r w:rsidRPr="00F60FD6">
        <w:rPr>
          <w:rFonts w:ascii="Arial" w:hAnsi="Arial" w:cs="Arial"/>
          <w:b/>
          <w:sz w:val="20"/>
        </w:rPr>
        <w:t>10 000,- Kč</w:t>
      </w:r>
      <w:r>
        <w:rPr>
          <w:rFonts w:ascii="Arial" w:hAnsi="Arial" w:cs="Arial"/>
          <w:sz w:val="20"/>
        </w:rPr>
        <w:t xml:space="preserve"> za každý jednotlivý konkrétní případ (např. za neoprávněnou změnu jednoho člena realizačního týmu, za neoprávněnou změnu jednoho poddodavatele).</w:t>
      </w:r>
    </w:p>
    <w:p w:rsidR="00A20960" w:rsidRPr="0098636C" w:rsidRDefault="00A20960" w:rsidP="00FF4E81">
      <w:pPr>
        <w:widowControl w:val="0"/>
        <w:numPr>
          <w:ilvl w:val="1"/>
          <w:numId w:val="2"/>
        </w:numPr>
        <w:tabs>
          <w:tab w:val="clear" w:pos="495"/>
        </w:tabs>
        <w:adjustRightInd w:val="0"/>
        <w:spacing w:line="0" w:lineRule="atLeast"/>
        <w:ind w:left="709" w:hanging="709"/>
        <w:jc w:val="both"/>
        <w:textAlignment w:val="baseline"/>
        <w:outlineLvl w:val="0"/>
        <w:rPr>
          <w:rFonts w:ascii="Arial" w:hAnsi="Arial" w:cs="Arial"/>
          <w:sz w:val="20"/>
          <w:szCs w:val="22"/>
        </w:rPr>
      </w:pPr>
      <w:r w:rsidRPr="00D40B28">
        <w:rPr>
          <w:rFonts w:ascii="Arial" w:hAnsi="Arial" w:cs="Arial"/>
          <w:sz w:val="20"/>
          <w:szCs w:val="22"/>
        </w:rPr>
        <w:t xml:space="preserve">Objednatel zaplatí zhotoviteli </w:t>
      </w:r>
      <w:r w:rsidRPr="00D40B28">
        <w:rPr>
          <w:rFonts w:ascii="Arial" w:hAnsi="Arial" w:cs="Arial"/>
          <w:b/>
          <w:sz w:val="20"/>
          <w:szCs w:val="22"/>
        </w:rPr>
        <w:t>za prodlení s úhradou ceny díla dle faktury</w:t>
      </w:r>
      <w:r w:rsidRPr="00D40B28">
        <w:rPr>
          <w:rFonts w:ascii="Arial" w:hAnsi="Arial" w:cs="Arial"/>
          <w:sz w:val="20"/>
          <w:szCs w:val="22"/>
        </w:rPr>
        <w:t xml:space="preserve">, oprávněně vystavené  po splnění podmínek stanovených touto smlouvou a doručené objednateli, úrok z prodlení ve výši dle vládního nařízení  č. </w:t>
      </w:r>
      <w:r w:rsidR="0098636C">
        <w:rPr>
          <w:rFonts w:ascii="Arial" w:hAnsi="Arial" w:cs="Arial"/>
          <w:sz w:val="20"/>
          <w:szCs w:val="22"/>
        </w:rPr>
        <w:t>351</w:t>
      </w:r>
      <w:r w:rsidRPr="00D40B28">
        <w:rPr>
          <w:rFonts w:ascii="Arial" w:hAnsi="Arial" w:cs="Arial"/>
          <w:sz w:val="20"/>
          <w:szCs w:val="22"/>
        </w:rPr>
        <w:t>/</w:t>
      </w:r>
      <w:r w:rsidR="0098636C">
        <w:rPr>
          <w:rFonts w:ascii="Arial" w:hAnsi="Arial" w:cs="Arial"/>
          <w:sz w:val="20"/>
          <w:szCs w:val="22"/>
        </w:rPr>
        <w:t>2013</w:t>
      </w:r>
      <w:r w:rsidRPr="00D40B28">
        <w:rPr>
          <w:rFonts w:ascii="Arial" w:hAnsi="Arial" w:cs="Arial"/>
          <w:sz w:val="20"/>
          <w:szCs w:val="22"/>
        </w:rPr>
        <w:t xml:space="preserve">  Sb., </w:t>
      </w:r>
      <w:r w:rsidR="0098636C" w:rsidRPr="0098636C">
        <w:rPr>
          <w:rFonts w:ascii="Arial" w:hAnsi="Arial" w:cs="Arial"/>
          <w:sz w:val="20"/>
          <w:szCs w:val="22"/>
        </w:rPr>
        <w:t>kterým se určuje výše úroků z prodlení a nákladů spojených s uplatněním pohledávky,</w:t>
      </w:r>
      <w:r w:rsidR="0098636C">
        <w:rPr>
          <w:rFonts w:ascii="Arial" w:hAnsi="Arial" w:cs="Arial"/>
          <w:sz w:val="20"/>
          <w:szCs w:val="22"/>
        </w:rPr>
        <w:t xml:space="preserve"> </w:t>
      </w:r>
      <w:r w:rsidR="0098636C" w:rsidRPr="0098636C">
        <w:rPr>
          <w:rFonts w:ascii="Arial" w:hAnsi="Arial" w:cs="Arial"/>
          <w:sz w:val="20"/>
          <w:szCs w:val="22"/>
        </w:rPr>
        <w:t>určuje odměna likvidátora, likvidačního správce a člena orgánu právnické osoby jmenovaného soudem a upravují některé otázky Obchodního věstníku a veřejných rejstříků právnických a fyzických osob</w:t>
      </w:r>
      <w:r w:rsidRPr="0098636C">
        <w:rPr>
          <w:rFonts w:ascii="Arial" w:hAnsi="Arial" w:cs="Arial"/>
          <w:sz w:val="20"/>
          <w:szCs w:val="22"/>
        </w:rPr>
        <w:t xml:space="preserve">, ve znění pozdějších předpisů. </w:t>
      </w:r>
    </w:p>
    <w:p w:rsidR="00951D96" w:rsidRPr="00D40B28" w:rsidRDefault="00951D96" w:rsidP="00C15BBB">
      <w:pPr>
        <w:widowControl w:val="0"/>
        <w:numPr>
          <w:ilvl w:val="1"/>
          <w:numId w:val="2"/>
        </w:numPr>
        <w:tabs>
          <w:tab w:val="clear" w:pos="495"/>
          <w:tab w:val="left" w:pos="709"/>
        </w:tabs>
        <w:adjustRightInd w:val="0"/>
        <w:spacing w:before="120"/>
        <w:ind w:left="709" w:hanging="709"/>
        <w:jc w:val="both"/>
        <w:textAlignment w:val="baseline"/>
        <w:outlineLvl w:val="0"/>
        <w:rPr>
          <w:rFonts w:ascii="Arial" w:hAnsi="Arial" w:cs="Arial"/>
          <w:sz w:val="20"/>
          <w:szCs w:val="22"/>
        </w:rPr>
      </w:pPr>
      <w:r w:rsidRPr="00D40B28">
        <w:rPr>
          <w:rFonts w:ascii="Arial" w:hAnsi="Arial" w:cs="Arial"/>
          <w:sz w:val="20"/>
          <w:szCs w:val="22"/>
        </w:rPr>
        <w:t xml:space="preserve">Splatnost smluvních pokut se sjednává na </w:t>
      </w:r>
      <w:r w:rsidR="00244E1C" w:rsidRPr="00D40B28">
        <w:rPr>
          <w:rFonts w:ascii="Arial" w:hAnsi="Arial" w:cs="Arial"/>
          <w:sz w:val="20"/>
          <w:szCs w:val="22"/>
        </w:rPr>
        <w:t>30</w:t>
      </w:r>
      <w:r w:rsidRPr="00D40B28">
        <w:rPr>
          <w:rFonts w:ascii="Arial" w:hAnsi="Arial" w:cs="Arial"/>
          <w:sz w:val="20"/>
          <w:szCs w:val="22"/>
        </w:rPr>
        <w:t xml:space="preserve"> kalendářních dnů ode dne doručení jejich vyúčtování.</w:t>
      </w:r>
    </w:p>
    <w:p w:rsidR="00FB2FE9" w:rsidRPr="00D40B28" w:rsidRDefault="00951D96" w:rsidP="00C15BBB">
      <w:pPr>
        <w:widowControl w:val="0"/>
        <w:numPr>
          <w:ilvl w:val="1"/>
          <w:numId w:val="2"/>
        </w:numPr>
        <w:tabs>
          <w:tab w:val="clear" w:pos="495"/>
          <w:tab w:val="num" w:pos="709"/>
        </w:tabs>
        <w:adjustRightInd w:val="0"/>
        <w:spacing w:before="120"/>
        <w:ind w:left="540" w:hanging="540"/>
        <w:jc w:val="both"/>
        <w:textAlignment w:val="baseline"/>
        <w:outlineLvl w:val="0"/>
        <w:rPr>
          <w:rFonts w:ascii="Arial" w:hAnsi="Arial" w:cs="Arial"/>
          <w:sz w:val="20"/>
          <w:szCs w:val="22"/>
        </w:rPr>
      </w:pPr>
      <w:r w:rsidRPr="00D40B28">
        <w:rPr>
          <w:rFonts w:ascii="Arial" w:hAnsi="Arial" w:cs="Arial"/>
          <w:sz w:val="20"/>
          <w:szCs w:val="22"/>
        </w:rPr>
        <w:t>Zaplacení</w:t>
      </w:r>
      <w:r w:rsidR="00182C85" w:rsidRPr="00D40B28">
        <w:rPr>
          <w:rFonts w:ascii="Arial" w:hAnsi="Arial" w:cs="Arial"/>
          <w:sz w:val="20"/>
          <w:szCs w:val="22"/>
        </w:rPr>
        <w:t>m</w:t>
      </w:r>
      <w:r w:rsidRPr="00D40B28">
        <w:rPr>
          <w:rFonts w:ascii="Arial" w:hAnsi="Arial" w:cs="Arial"/>
          <w:sz w:val="20"/>
          <w:szCs w:val="22"/>
        </w:rPr>
        <w:t xml:space="preserve"> smluvní pokuty </w:t>
      </w:r>
      <w:r w:rsidR="00182C85" w:rsidRPr="00D40B28">
        <w:rPr>
          <w:rFonts w:ascii="Arial" w:hAnsi="Arial" w:cs="Arial"/>
          <w:sz w:val="20"/>
          <w:szCs w:val="22"/>
        </w:rPr>
        <w:t>není dotčeno právo objednatele na náhradu</w:t>
      </w:r>
      <w:r w:rsidRPr="00D40B28">
        <w:rPr>
          <w:rFonts w:ascii="Arial" w:hAnsi="Arial" w:cs="Arial"/>
          <w:sz w:val="20"/>
          <w:szCs w:val="22"/>
        </w:rPr>
        <w:t xml:space="preserve"> škody.</w:t>
      </w:r>
    </w:p>
    <w:p w:rsidR="00FB2FE9" w:rsidRPr="00D40B28" w:rsidRDefault="00FB2FE9" w:rsidP="00FB2FE9">
      <w:pPr>
        <w:pStyle w:val="Textvbloku"/>
        <w:tabs>
          <w:tab w:val="left" w:pos="3402"/>
          <w:tab w:val="left" w:pos="3686"/>
          <w:tab w:val="left" w:pos="3969"/>
        </w:tabs>
        <w:ind w:right="0"/>
        <w:jc w:val="left"/>
        <w:rPr>
          <w:rFonts w:ascii="Arial" w:hAnsi="Arial" w:cs="Arial"/>
          <w:sz w:val="20"/>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rPr>
      </w:pPr>
      <w:r w:rsidRPr="00D40B28">
        <w:rPr>
          <w:rFonts w:ascii="Arial" w:hAnsi="Arial" w:cs="Arial"/>
          <w:b/>
          <w:caps/>
          <w:sz w:val="20"/>
          <w:szCs w:val="22"/>
        </w:rPr>
        <w:t>Pojištění</w:t>
      </w:r>
    </w:p>
    <w:p w:rsidR="00317045" w:rsidRPr="00D40B28" w:rsidRDefault="00317045" w:rsidP="00384526">
      <w:pPr>
        <w:rPr>
          <w:rFonts w:ascii="Arial" w:hAnsi="Arial" w:cs="Arial"/>
          <w:bCs/>
          <w:sz w:val="20"/>
          <w:lang w:val="sk-SK"/>
        </w:rPr>
      </w:pPr>
    </w:p>
    <w:p w:rsidR="00FB2FE9" w:rsidRPr="0075782F" w:rsidRDefault="00951D96" w:rsidP="00376E7D">
      <w:pPr>
        <w:widowControl w:val="0"/>
        <w:numPr>
          <w:ilvl w:val="1"/>
          <w:numId w:val="2"/>
        </w:numPr>
        <w:adjustRightInd w:val="0"/>
        <w:spacing w:before="120"/>
        <w:ind w:left="540" w:hanging="540"/>
        <w:jc w:val="both"/>
        <w:textAlignment w:val="baseline"/>
        <w:outlineLvl w:val="0"/>
        <w:rPr>
          <w:rFonts w:ascii="Arial" w:hAnsi="Arial" w:cs="Arial"/>
          <w:bCs/>
          <w:sz w:val="20"/>
          <w:lang w:val="sk-SK"/>
        </w:rPr>
      </w:pPr>
      <w:r w:rsidRPr="00D40B28">
        <w:rPr>
          <w:rFonts w:ascii="Arial" w:hAnsi="Arial" w:cs="Arial"/>
          <w:sz w:val="20"/>
          <w:szCs w:val="22"/>
        </w:rPr>
        <w:t xml:space="preserve">Zhotovitel prohlašuje, že má sjednáno smluvní </w:t>
      </w:r>
      <w:r w:rsidRPr="00D40B28">
        <w:rPr>
          <w:rFonts w:ascii="Arial" w:hAnsi="Arial" w:cs="Arial"/>
          <w:b/>
          <w:sz w:val="20"/>
          <w:szCs w:val="22"/>
        </w:rPr>
        <w:t xml:space="preserve">pojištění </w:t>
      </w:r>
      <w:r w:rsidR="00DD43C6">
        <w:rPr>
          <w:rFonts w:ascii="Arial" w:hAnsi="Arial" w:cs="Arial"/>
          <w:b/>
          <w:sz w:val="20"/>
          <w:szCs w:val="22"/>
        </w:rPr>
        <w:t>odpovědnosti za</w:t>
      </w:r>
      <w:r w:rsidRPr="00D40B28">
        <w:rPr>
          <w:rFonts w:ascii="Arial" w:hAnsi="Arial" w:cs="Arial"/>
          <w:b/>
          <w:sz w:val="20"/>
          <w:szCs w:val="22"/>
        </w:rPr>
        <w:t xml:space="preserve"> škody</w:t>
      </w:r>
      <w:r w:rsidRPr="00D40B28">
        <w:rPr>
          <w:rFonts w:ascii="Arial" w:hAnsi="Arial" w:cs="Arial"/>
          <w:sz w:val="20"/>
          <w:szCs w:val="22"/>
        </w:rPr>
        <w:t xml:space="preserve"> způsobené svou projektovou a inženýrskou činností u </w:t>
      </w:r>
      <w:r w:rsidR="00D6662E" w:rsidRPr="00D6662E">
        <w:rPr>
          <w:rFonts w:ascii="Arial" w:hAnsi="Arial" w:cs="Arial"/>
          <w:sz w:val="20"/>
          <w:szCs w:val="22"/>
        </w:rPr>
        <w:t>ČSOB</w:t>
      </w:r>
      <w:r w:rsidRPr="00D6662E">
        <w:rPr>
          <w:rFonts w:ascii="Arial" w:hAnsi="Arial" w:cs="Arial"/>
          <w:sz w:val="20"/>
          <w:szCs w:val="22"/>
        </w:rPr>
        <w:t>,</w:t>
      </w:r>
      <w:r w:rsidRPr="00D40B28">
        <w:rPr>
          <w:rFonts w:ascii="Arial" w:hAnsi="Arial" w:cs="Arial"/>
          <w:sz w:val="20"/>
          <w:szCs w:val="22"/>
        </w:rPr>
        <w:t xml:space="preserve"> </w:t>
      </w:r>
      <w:r w:rsidR="00DD43C6">
        <w:rPr>
          <w:rFonts w:ascii="Arial" w:hAnsi="Arial" w:cs="Arial"/>
          <w:sz w:val="20"/>
          <w:szCs w:val="22"/>
        </w:rPr>
        <w:t>s limitem pojistného plnění</w:t>
      </w:r>
      <w:r w:rsidRPr="00D40B28">
        <w:rPr>
          <w:rFonts w:ascii="Arial" w:hAnsi="Arial" w:cs="Arial"/>
          <w:sz w:val="20"/>
          <w:szCs w:val="22"/>
        </w:rPr>
        <w:t xml:space="preserve"> </w:t>
      </w:r>
      <w:r w:rsidR="00D6662E" w:rsidRPr="00D6662E">
        <w:rPr>
          <w:rFonts w:ascii="Arial" w:hAnsi="Arial" w:cs="Arial"/>
          <w:sz w:val="20"/>
          <w:szCs w:val="22"/>
        </w:rPr>
        <w:t>5 000 000</w:t>
      </w:r>
      <w:r w:rsidRPr="00D6662E">
        <w:rPr>
          <w:rFonts w:ascii="Arial" w:hAnsi="Arial" w:cs="Arial"/>
          <w:sz w:val="20"/>
          <w:szCs w:val="22"/>
        </w:rPr>
        <w:t>,-</w:t>
      </w:r>
      <w:r w:rsidRPr="00D40B28">
        <w:rPr>
          <w:rFonts w:ascii="Arial" w:hAnsi="Arial" w:cs="Arial"/>
          <w:sz w:val="20"/>
          <w:szCs w:val="22"/>
        </w:rPr>
        <w:t>Kč</w:t>
      </w:r>
      <w:r w:rsidR="00DD43C6">
        <w:rPr>
          <w:rFonts w:ascii="Arial" w:hAnsi="Arial" w:cs="Arial"/>
          <w:sz w:val="20"/>
          <w:szCs w:val="22"/>
        </w:rPr>
        <w:t xml:space="preserve"> (minimálně však </w:t>
      </w:r>
      <w:r w:rsidR="00F65E97" w:rsidRPr="00F65E97">
        <w:rPr>
          <w:rFonts w:ascii="Arial" w:hAnsi="Arial" w:cs="Arial"/>
          <w:b/>
          <w:sz w:val="20"/>
          <w:szCs w:val="22"/>
        </w:rPr>
        <w:t>5 mil.</w:t>
      </w:r>
      <w:r w:rsidR="00DD43C6" w:rsidRPr="00F65E97">
        <w:rPr>
          <w:rFonts w:ascii="Arial" w:hAnsi="Arial" w:cs="Arial"/>
          <w:b/>
          <w:sz w:val="20"/>
          <w:szCs w:val="22"/>
        </w:rPr>
        <w:t xml:space="preserve"> Kč</w:t>
      </w:r>
      <w:r w:rsidR="00DD43C6">
        <w:rPr>
          <w:rFonts w:ascii="Arial" w:hAnsi="Arial" w:cs="Arial"/>
          <w:sz w:val="20"/>
          <w:szCs w:val="22"/>
        </w:rPr>
        <w:t>)</w:t>
      </w:r>
      <w:r w:rsidRPr="00D40B28">
        <w:rPr>
          <w:rFonts w:ascii="Arial" w:hAnsi="Arial" w:cs="Arial"/>
          <w:sz w:val="20"/>
          <w:szCs w:val="22"/>
        </w:rPr>
        <w:t xml:space="preserve">. </w:t>
      </w:r>
      <w:r w:rsidR="00DD43C6">
        <w:rPr>
          <w:rFonts w:ascii="Arial" w:hAnsi="Arial" w:cs="Arial"/>
          <w:sz w:val="20"/>
          <w:szCs w:val="22"/>
        </w:rPr>
        <w:t xml:space="preserve">Kopie pojistné smlouvy bude předána objednateli na jeho vyžádání. </w:t>
      </w:r>
      <w:r w:rsidR="00317045" w:rsidRPr="00D40B28">
        <w:rPr>
          <w:rFonts w:ascii="Arial" w:hAnsi="Arial" w:cs="Arial"/>
          <w:sz w:val="20"/>
          <w:szCs w:val="22"/>
        </w:rPr>
        <w:t>Zhotovitel se zavazuje po celou dobu provádění díla</w:t>
      </w:r>
      <w:r w:rsidR="00DD43C6">
        <w:rPr>
          <w:rFonts w:ascii="Arial" w:hAnsi="Arial" w:cs="Arial"/>
          <w:sz w:val="20"/>
          <w:szCs w:val="22"/>
        </w:rPr>
        <w:t xml:space="preserve"> dle této smlouvy mít platnou a účinnou pojistnou smlouvu nejméně s minimálním limitem pojistného plnění uvedeného ve větě první.</w:t>
      </w:r>
    </w:p>
    <w:p w:rsidR="0075782F" w:rsidRPr="00376E7D" w:rsidRDefault="0075782F" w:rsidP="0075782F">
      <w:pPr>
        <w:widowControl w:val="0"/>
        <w:adjustRightInd w:val="0"/>
        <w:spacing w:before="120"/>
        <w:ind w:left="540"/>
        <w:jc w:val="both"/>
        <w:textAlignment w:val="baseline"/>
        <w:outlineLvl w:val="0"/>
        <w:rPr>
          <w:rFonts w:ascii="Arial" w:hAnsi="Arial" w:cs="Arial"/>
          <w:bCs/>
          <w:sz w:val="20"/>
          <w:lang w:val="sk-SK"/>
        </w:rPr>
      </w:pPr>
    </w:p>
    <w:p w:rsidR="00951D96" w:rsidRPr="00D40B28" w:rsidRDefault="00E05325">
      <w:pPr>
        <w:widowControl w:val="0"/>
        <w:numPr>
          <w:ilvl w:val="0"/>
          <w:numId w:val="2"/>
        </w:numPr>
        <w:tabs>
          <w:tab w:val="left" w:pos="708"/>
        </w:tabs>
        <w:adjustRightInd w:val="0"/>
        <w:spacing w:line="360" w:lineRule="atLeast"/>
        <w:jc w:val="center"/>
        <w:textAlignment w:val="baseline"/>
        <w:outlineLvl w:val="0"/>
        <w:rPr>
          <w:rFonts w:ascii="Arial" w:hAnsi="Arial" w:cs="Arial"/>
          <w:b/>
          <w:sz w:val="20"/>
          <w:szCs w:val="22"/>
        </w:rPr>
      </w:pPr>
      <w:r>
        <w:rPr>
          <w:rFonts w:ascii="Arial" w:hAnsi="Arial" w:cs="Arial"/>
          <w:b/>
          <w:sz w:val="20"/>
          <w:szCs w:val="22"/>
        </w:rPr>
        <w:t>ODSTOUPEN</w:t>
      </w:r>
      <w:r w:rsidR="0017223C">
        <w:rPr>
          <w:rFonts w:ascii="Arial" w:hAnsi="Arial" w:cs="Arial"/>
          <w:b/>
          <w:sz w:val="20"/>
          <w:szCs w:val="22"/>
        </w:rPr>
        <w:t>Í</w:t>
      </w:r>
      <w:r w:rsidR="00951D96" w:rsidRPr="00D40B28">
        <w:rPr>
          <w:rFonts w:ascii="Arial" w:hAnsi="Arial" w:cs="Arial"/>
          <w:b/>
          <w:sz w:val="20"/>
          <w:szCs w:val="22"/>
        </w:rPr>
        <w:t xml:space="preserve"> OD SMLOUVY</w:t>
      </w:r>
    </w:p>
    <w:p w:rsidR="00384526" w:rsidRPr="00D40B28" w:rsidRDefault="00384526" w:rsidP="00384526">
      <w:pPr>
        <w:rPr>
          <w:rFonts w:ascii="Arial" w:hAnsi="Arial" w:cs="Arial"/>
          <w:bCs/>
          <w:sz w:val="20"/>
          <w:lang w:val="sk-SK"/>
        </w:rPr>
      </w:pPr>
    </w:p>
    <w:p w:rsidR="00951D96" w:rsidRPr="00D40B28" w:rsidRDefault="00951D96">
      <w:pPr>
        <w:widowControl w:val="0"/>
        <w:numPr>
          <w:ilvl w:val="1"/>
          <w:numId w:val="2"/>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Tato smlouva zanikne splněním závazku dle ustanovení § </w:t>
      </w:r>
      <w:r w:rsidR="00376E7D">
        <w:rPr>
          <w:rFonts w:ascii="Arial" w:hAnsi="Arial" w:cs="Arial"/>
          <w:sz w:val="20"/>
          <w:szCs w:val="22"/>
        </w:rPr>
        <w:t>1908</w:t>
      </w:r>
      <w:r w:rsidRPr="00D40B28">
        <w:rPr>
          <w:rFonts w:ascii="Arial" w:hAnsi="Arial" w:cs="Arial"/>
          <w:sz w:val="20"/>
          <w:szCs w:val="22"/>
        </w:rPr>
        <w:t xml:space="preserve"> </w:t>
      </w:r>
      <w:r w:rsidR="00E35A17" w:rsidRPr="00D40B28">
        <w:rPr>
          <w:rFonts w:ascii="Arial" w:hAnsi="Arial" w:cs="Arial"/>
          <w:sz w:val="20"/>
          <w:szCs w:val="22"/>
        </w:rPr>
        <w:t xml:space="preserve">zákona č. </w:t>
      </w:r>
      <w:r w:rsidR="00376E7D">
        <w:rPr>
          <w:rFonts w:ascii="Arial" w:hAnsi="Arial" w:cs="Arial"/>
          <w:sz w:val="20"/>
          <w:szCs w:val="22"/>
        </w:rPr>
        <w:t>89</w:t>
      </w:r>
      <w:r w:rsidR="00E35A17" w:rsidRPr="00D40B28">
        <w:rPr>
          <w:rFonts w:ascii="Arial" w:hAnsi="Arial" w:cs="Arial"/>
          <w:sz w:val="20"/>
          <w:szCs w:val="22"/>
        </w:rPr>
        <w:t>/</w:t>
      </w:r>
      <w:r w:rsidR="00376E7D">
        <w:rPr>
          <w:rFonts w:ascii="Arial" w:hAnsi="Arial" w:cs="Arial"/>
          <w:sz w:val="20"/>
          <w:szCs w:val="22"/>
        </w:rPr>
        <w:t>2012</w:t>
      </w:r>
      <w:r w:rsidR="00E35A17" w:rsidRPr="00D40B28">
        <w:rPr>
          <w:rFonts w:ascii="Arial" w:hAnsi="Arial" w:cs="Arial"/>
          <w:sz w:val="20"/>
          <w:szCs w:val="22"/>
        </w:rPr>
        <w:t xml:space="preserve"> Sb.</w:t>
      </w:r>
      <w:r w:rsidR="00376E7D">
        <w:rPr>
          <w:rFonts w:ascii="Arial" w:hAnsi="Arial" w:cs="Arial"/>
          <w:sz w:val="20"/>
          <w:szCs w:val="22"/>
        </w:rPr>
        <w:t>, občanský zákoník,</w:t>
      </w:r>
      <w:r w:rsidR="00E35A17" w:rsidRPr="00D40B28">
        <w:rPr>
          <w:rFonts w:ascii="Arial" w:hAnsi="Arial" w:cs="Arial"/>
          <w:sz w:val="20"/>
          <w:szCs w:val="22"/>
        </w:rPr>
        <w:t xml:space="preserve"> nebo před uplynutím </w:t>
      </w:r>
      <w:r w:rsidRPr="00D40B28">
        <w:rPr>
          <w:rFonts w:ascii="Arial" w:hAnsi="Arial" w:cs="Arial"/>
          <w:sz w:val="20"/>
          <w:szCs w:val="22"/>
        </w:rPr>
        <w:t>lhůty plnění z důvodu poruš</w:t>
      </w:r>
      <w:r w:rsidR="00E35A17" w:rsidRPr="00D40B28">
        <w:rPr>
          <w:rFonts w:ascii="Arial" w:hAnsi="Arial" w:cs="Arial"/>
          <w:sz w:val="20"/>
          <w:szCs w:val="22"/>
        </w:rPr>
        <w:t xml:space="preserve">ení povinností smluvních stran </w:t>
      </w:r>
      <w:r w:rsidRPr="00D40B28">
        <w:rPr>
          <w:rFonts w:ascii="Arial" w:hAnsi="Arial" w:cs="Arial"/>
          <w:sz w:val="20"/>
          <w:szCs w:val="22"/>
        </w:rPr>
        <w:t>odstoupením od smlouvy.</w:t>
      </w:r>
    </w:p>
    <w:p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 xml:space="preserve">Kterákoliv smluvní strana </w:t>
      </w:r>
      <w:r w:rsidRPr="00D40B28">
        <w:rPr>
          <w:rFonts w:ascii="Arial" w:hAnsi="Arial" w:cs="Arial"/>
          <w:b/>
          <w:sz w:val="20"/>
          <w:szCs w:val="22"/>
        </w:rPr>
        <w:t>je povinna oznámit</w:t>
      </w:r>
      <w:r w:rsidRPr="00D40B28">
        <w:rPr>
          <w:rFonts w:ascii="Arial" w:hAnsi="Arial" w:cs="Arial"/>
          <w:sz w:val="20"/>
          <w:szCs w:val="22"/>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w:t>
      </w:r>
      <w:r w:rsidRPr="00D40B28">
        <w:rPr>
          <w:rFonts w:ascii="Arial" w:hAnsi="Arial" w:cs="Arial"/>
          <w:sz w:val="20"/>
          <w:szCs w:val="22"/>
        </w:rPr>
        <w:lastRenderedPageBreak/>
        <w:t xml:space="preserve">Zpráva musí být podána </w:t>
      </w:r>
      <w:r w:rsidRPr="00D40B28">
        <w:rPr>
          <w:rFonts w:ascii="Arial" w:hAnsi="Arial" w:cs="Arial"/>
          <w:b/>
          <w:sz w:val="20"/>
          <w:szCs w:val="22"/>
        </w:rPr>
        <w:t>písemně bez zbytečného odkladu</w:t>
      </w:r>
      <w:r w:rsidRPr="00D40B28">
        <w:rPr>
          <w:rFonts w:ascii="Arial" w:hAnsi="Arial" w:cs="Arial"/>
          <w:sz w:val="20"/>
          <w:szCs w:val="22"/>
        </w:rPr>
        <w:t xml:space="preserve"> poté, kdy se oznamujíc</w:t>
      </w:r>
      <w:r w:rsidR="00E35A17" w:rsidRPr="00D40B28">
        <w:rPr>
          <w:rFonts w:ascii="Arial" w:hAnsi="Arial" w:cs="Arial"/>
          <w:sz w:val="20"/>
          <w:szCs w:val="22"/>
        </w:rPr>
        <w:t xml:space="preserve">í strana o překážce dozvěděla, </w:t>
      </w:r>
      <w:r w:rsidRPr="00D40B28">
        <w:rPr>
          <w:rFonts w:ascii="Arial" w:hAnsi="Arial" w:cs="Arial"/>
          <w:sz w:val="20"/>
          <w:szCs w:val="22"/>
        </w:rPr>
        <w:t xml:space="preserve">nebo při náležité péči mohla dozvědět. Lhůtou bez zbytečného odkladu se rozumí </w:t>
      </w:r>
      <w:r w:rsidRPr="00D40B28">
        <w:rPr>
          <w:rFonts w:ascii="Arial" w:hAnsi="Arial" w:cs="Arial"/>
          <w:b/>
          <w:sz w:val="20"/>
          <w:szCs w:val="22"/>
        </w:rPr>
        <w:t>lhůta 14 dnů</w:t>
      </w:r>
      <w:r w:rsidRPr="00D40B28">
        <w:rPr>
          <w:rFonts w:ascii="Arial" w:hAnsi="Arial" w:cs="Arial"/>
          <w:sz w:val="20"/>
          <w:szCs w:val="22"/>
        </w:rPr>
        <w:t xml:space="preserve">. Oznámením se oznamující strana nezbavuje svých </w:t>
      </w:r>
      <w:r w:rsidR="00E35A17" w:rsidRPr="00D40B28">
        <w:rPr>
          <w:rFonts w:ascii="Arial" w:hAnsi="Arial" w:cs="Arial"/>
          <w:sz w:val="20"/>
          <w:szCs w:val="22"/>
        </w:rPr>
        <w:t xml:space="preserve">závazků ze smlouvy nebo obecně </w:t>
      </w:r>
      <w:r w:rsidRPr="00D40B28">
        <w:rPr>
          <w:rFonts w:ascii="Arial" w:hAnsi="Arial" w:cs="Arial"/>
          <w:sz w:val="20"/>
          <w:szCs w:val="22"/>
        </w:rPr>
        <w:t>závazných předpisů.</w:t>
      </w:r>
      <w:r w:rsidR="00E35A17" w:rsidRPr="00D40B28">
        <w:rPr>
          <w:rFonts w:ascii="Arial" w:hAnsi="Arial" w:cs="Arial"/>
          <w:sz w:val="20"/>
          <w:szCs w:val="22"/>
        </w:rPr>
        <w:t xml:space="preserve"> </w:t>
      </w:r>
      <w:r w:rsidRPr="00D40B28">
        <w:rPr>
          <w:rFonts w:ascii="Arial" w:hAnsi="Arial" w:cs="Arial"/>
          <w:sz w:val="20"/>
          <w:szCs w:val="22"/>
        </w:rPr>
        <w:t>Jestliže tuto povinnost oznamující strana nesplní, nebo není druhé straně zpráva doručena včas, má druhá strana nárok na úhradu škody, kter</w:t>
      </w:r>
      <w:r w:rsidR="00E35A17" w:rsidRPr="00D40B28">
        <w:rPr>
          <w:rFonts w:ascii="Arial" w:hAnsi="Arial" w:cs="Arial"/>
          <w:sz w:val="20"/>
          <w:szCs w:val="22"/>
        </w:rPr>
        <w:t>á jí tím vznikne</w:t>
      </w:r>
      <w:r w:rsidRPr="00D40B28">
        <w:rPr>
          <w:rFonts w:ascii="Arial" w:hAnsi="Arial" w:cs="Arial"/>
          <w:sz w:val="20"/>
          <w:szCs w:val="22"/>
        </w:rPr>
        <w:t xml:space="preserve"> i nárok na odstoupení od smlouvy.</w:t>
      </w:r>
    </w:p>
    <w:p w:rsidR="00951D96" w:rsidRDefault="00951D96">
      <w:pPr>
        <w:numPr>
          <w:ilvl w:val="1"/>
          <w:numId w:val="2"/>
        </w:numPr>
        <w:spacing w:before="120"/>
        <w:jc w:val="both"/>
        <w:rPr>
          <w:rFonts w:ascii="Arial" w:hAnsi="Arial" w:cs="Arial"/>
          <w:sz w:val="20"/>
          <w:szCs w:val="22"/>
        </w:rPr>
      </w:pPr>
      <w:r w:rsidRPr="00D40B28">
        <w:rPr>
          <w:rFonts w:ascii="Arial" w:hAnsi="Arial" w:cs="Arial"/>
          <w:sz w:val="20"/>
          <w:szCs w:val="22"/>
        </w:rPr>
        <w:t>Odstoupení od smlouvy musí odstupující strana oznámit druhé straně písemně bez zbytečného odkladu poté, co se dozvěděla o podstatném poruše</w:t>
      </w:r>
      <w:r w:rsidR="00E35A17" w:rsidRPr="00D40B28">
        <w:rPr>
          <w:rFonts w:ascii="Arial" w:hAnsi="Arial" w:cs="Arial"/>
          <w:sz w:val="20"/>
          <w:szCs w:val="22"/>
        </w:rPr>
        <w:t>ní smlouvy. Lhůta pro oznámení</w:t>
      </w:r>
      <w:r w:rsidRPr="00D40B28">
        <w:rPr>
          <w:rFonts w:ascii="Arial" w:hAnsi="Arial" w:cs="Arial"/>
          <w:sz w:val="20"/>
          <w:szCs w:val="22"/>
        </w:rPr>
        <w:t xml:space="preserve"> odstoupení od smlouvy se stanovuje pro obě strany</w:t>
      </w:r>
      <w:r w:rsidR="00DA7F81">
        <w:rPr>
          <w:rFonts w:ascii="Arial" w:hAnsi="Arial" w:cs="Arial"/>
          <w:sz w:val="20"/>
          <w:szCs w:val="22"/>
        </w:rPr>
        <w:t xml:space="preserve"> na </w:t>
      </w:r>
      <w:r w:rsidR="00DA7F81" w:rsidRPr="00DA7F81">
        <w:rPr>
          <w:rFonts w:ascii="Arial" w:hAnsi="Arial" w:cs="Arial"/>
          <w:b/>
          <w:sz w:val="20"/>
          <w:szCs w:val="22"/>
        </w:rPr>
        <w:t>30</w:t>
      </w:r>
      <w:r w:rsidRPr="00DA7F81">
        <w:rPr>
          <w:rFonts w:ascii="Arial" w:hAnsi="Arial" w:cs="Arial"/>
          <w:b/>
          <w:sz w:val="20"/>
          <w:szCs w:val="22"/>
        </w:rPr>
        <w:t xml:space="preserve"> dnů</w:t>
      </w:r>
      <w:r w:rsidRPr="00D40B28">
        <w:rPr>
          <w:rFonts w:ascii="Arial" w:hAnsi="Arial" w:cs="Arial"/>
          <w:sz w:val="20"/>
          <w:szCs w:val="22"/>
        </w:rPr>
        <w:t xml:space="preserve"> ode dne, kdy jedna ze smluvních stran zjistila podstatné porušení smlouvy. V odstoupení musí být dále uveden důvod, pro který strana od smlouvy odstupuje a přesná citace toho bodu smlouvy, který ji k takovému kroku opravňuje.</w:t>
      </w:r>
      <w:r w:rsidR="00140A72" w:rsidRPr="00D40B28">
        <w:rPr>
          <w:rFonts w:ascii="Arial" w:hAnsi="Arial" w:cs="Arial"/>
          <w:sz w:val="20"/>
          <w:szCs w:val="22"/>
        </w:rPr>
        <w:t xml:space="preserve"> </w:t>
      </w:r>
      <w:r w:rsidRPr="00D40B28">
        <w:rPr>
          <w:rFonts w:ascii="Arial" w:hAnsi="Arial" w:cs="Arial"/>
          <w:sz w:val="20"/>
          <w:szCs w:val="22"/>
        </w:rPr>
        <w:t>Bez těchto náležitostí je odstoupení neplatné.</w:t>
      </w:r>
    </w:p>
    <w:p w:rsidR="008F2A9D" w:rsidRDefault="008F2A9D">
      <w:pPr>
        <w:numPr>
          <w:ilvl w:val="1"/>
          <w:numId w:val="2"/>
        </w:numPr>
        <w:spacing w:before="120"/>
        <w:jc w:val="both"/>
        <w:rPr>
          <w:rFonts w:ascii="Arial" w:hAnsi="Arial" w:cs="Arial"/>
          <w:sz w:val="20"/>
          <w:szCs w:val="22"/>
        </w:rPr>
      </w:pPr>
      <w:r>
        <w:rPr>
          <w:rFonts w:ascii="Arial" w:hAnsi="Arial" w:cs="Arial"/>
          <w:sz w:val="20"/>
          <w:szCs w:val="22"/>
        </w:rPr>
        <w:t>Za podstatné porušení smlouvy opravňující objednatele odstoupit od smlouvy se považuje:</w:t>
      </w:r>
    </w:p>
    <w:p w:rsidR="008F2A9D" w:rsidRDefault="00DA7F81" w:rsidP="008F2A9D">
      <w:pPr>
        <w:numPr>
          <w:ilvl w:val="2"/>
          <w:numId w:val="2"/>
        </w:numPr>
        <w:spacing w:before="120"/>
        <w:jc w:val="both"/>
        <w:rPr>
          <w:rFonts w:ascii="Arial" w:hAnsi="Arial" w:cs="Arial"/>
          <w:sz w:val="20"/>
          <w:szCs w:val="22"/>
        </w:rPr>
      </w:pPr>
      <w:r>
        <w:rPr>
          <w:rFonts w:ascii="Arial" w:hAnsi="Arial" w:cs="Arial"/>
          <w:sz w:val="20"/>
          <w:szCs w:val="22"/>
        </w:rPr>
        <w:t>Prodlení s předáním díla delší než 20 dní</w:t>
      </w:r>
    </w:p>
    <w:p w:rsidR="008F2A9D" w:rsidRDefault="00DA7F81" w:rsidP="008F2A9D">
      <w:pPr>
        <w:numPr>
          <w:ilvl w:val="2"/>
          <w:numId w:val="2"/>
        </w:numPr>
        <w:spacing w:before="120"/>
        <w:jc w:val="both"/>
        <w:rPr>
          <w:rFonts w:ascii="Arial" w:hAnsi="Arial" w:cs="Arial"/>
          <w:sz w:val="20"/>
          <w:szCs w:val="22"/>
        </w:rPr>
      </w:pPr>
      <w:r>
        <w:rPr>
          <w:rFonts w:ascii="Arial" w:hAnsi="Arial" w:cs="Arial"/>
          <w:sz w:val="20"/>
          <w:szCs w:val="22"/>
        </w:rPr>
        <w:t xml:space="preserve">Zhotovitel provádí dílo v rozporu s technickými normami /ČSN, Evropské technické normy apod.) </w:t>
      </w:r>
    </w:p>
    <w:p w:rsidR="008F2A9D" w:rsidRDefault="00DA7F81" w:rsidP="008F2A9D">
      <w:pPr>
        <w:numPr>
          <w:ilvl w:val="2"/>
          <w:numId w:val="2"/>
        </w:numPr>
        <w:spacing w:before="120"/>
        <w:jc w:val="both"/>
        <w:rPr>
          <w:rFonts w:ascii="Arial" w:hAnsi="Arial" w:cs="Arial"/>
          <w:sz w:val="20"/>
          <w:szCs w:val="22"/>
        </w:rPr>
      </w:pPr>
      <w:r>
        <w:rPr>
          <w:rFonts w:ascii="Arial" w:hAnsi="Arial" w:cs="Arial"/>
          <w:sz w:val="20"/>
          <w:szCs w:val="22"/>
        </w:rPr>
        <w:t>Nepředložení pojistné smlouvy ve stanoveném termínu nebo předložení pojistné smlouvy s limitem pojistného plnění nižším, než je uvedeno v této smlouvě</w:t>
      </w:r>
    </w:p>
    <w:p w:rsidR="008F2A9D" w:rsidRDefault="008F2A9D" w:rsidP="008F2A9D">
      <w:pPr>
        <w:numPr>
          <w:ilvl w:val="1"/>
          <w:numId w:val="2"/>
        </w:numPr>
        <w:spacing w:before="120"/>
        <w:jc w:val="both"/>
        <w:rPr>
          <w:rFonts w:ascii="Arial" w:hAnsi="Arial" w:cs="Arial"/>
          <w:sz w:val="20"/>
          <w:szCs w:val="22"/>
        </w:rPr>
      </w:pPr>
      <w:r>
        <w:rPr>
          <w:rFonts w:ascii="Arial" w:hAnsi="Arial" w:cs="Arial"/>
          <w:sz w:val="20"/>
          <w:szCs w:val="22"/>
        </w:rPr>
        <w:t>Za podstatné porušení smlouvy opravňující zhotovitele odstoupit od smlouvy se považuje:</w:t>
      </w:r>
    </w:p>
    <w:p w:rsidR="00DA7F81" w:rsidRDefault="00DA7F81" w:rsidP="00F039A0">
      <w:pPr>
        <w:numPr>
          <w:ilvl w:val="2"/>
          <w:numId w:val="2"/>
        </w:numPr>
        <w:spacing w:before="120"/>
        <w:jc w:val="both"/>
        <w:rPr>
          <w:rFonts w:ascii="Arial" w:hAnsi="Arial" w:cs="Arial"/>
          <w:sz w:val="20"/>
          <w:szCs w:val="22"/>
        </w:rPr>
      </w:pPr>
      <w:r w:rsidRPr="00DA7F81">
        <w:rPr>
          <w:rFonts w:ascii="Arial" w:hAnsi="Arial" w:cs="Arial"/>
          <w:sz w:val="20"/>
          <w:szCs w:val="22"/>
        </w:rPr>
        <w:t xml:space="preserve">Předání podkladů, které jsou v rozporu s právními předpisy </w:t>
      </w:r>
    </w:p>
    <w:p w:rsidR="008F2A9D" w:rsidRPr="00DA7F81" w:rsidRDefault="00DA7F81" w:rsidP="00F039A0">
      <w:pPr>
        <w:numPr>
          <w:ilvl w:val="2"/>
          <w:numId w:val="2"/>
        </w:numPr>
        <w:spacing w:before="120"/>
        <w:jc w:val="both"/>
        <w:rPr>
          <w:rFonts w:ascii="Arial" w:hAnsi="Arial" w:cs="Arial"/>
          <w:sz w:val="20"/>
          <w:szCs w:val="22"/>
        </w:rPr>
      </w:pPr>
      <w:r w:rsidRPr="00DA7F81">
        <w:rPr>
          <w:rFonts w:ascii="Arial" w:hAnsi="Arial" w:cs="Arial"/>
          <w:sz w:val="20"/>
          <w:szCs w:val="22"/>
        </w:rPr>
        <w:t>Nepředání podkladů ve stanovených termínech.</w:t>
      </w:r>
    </w:p>
    <w:p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Stanoví-li strana oprávněná pro dodatečné plnění lhůtu, vzniká jí právo odstoupit od smlouvy až</w:t>
      </w:r>
      <w:r w:rsidRPr="00D40B28">
        <w:rPr>
          <w:rFonts w:ascii="Arial" w:hAnsi="Arial" w:cs="Arial"/>
          <w:b/>
          <w:sz w:val="20"/>
          <w:szCs w:val="22"/>
        </w:rPr>
        <w:t xml:space="preserve"> </w:t>
      </w:r>
      <w:r w:rsidRPr="00D40B28">
        <w:rPr>
          <w:rFonts w:ascii="Arial" w:hAnsi="Arial" w:cs="Arial"/>
          <w:sz w:val="20"/>
          <w:szCs w:val="22"/>
        </w:rPr>
        <w:t>po jejím</w:t>
      </w:r>
      <w:r w:rsidRPr="00D40B28">
        <w:rPr>
          <w:rFonts w:ascii="Arial" w:hAnsi="Arial" w:cs="Arial"/>
          <w:b/>
          <w:sz w:val="20"/>
          <w:szCs w:val="22"/>
        </w:rPr>
        <w:t xml:space="preserve"> </w:t>
      </w:r>
      <w:r w:rsidRPr="00D40B28">
        <w:rPr>
          <w:rFonts w:ascii="Arial" w:hAnsi="Arial" w:cs="Arial"/>
          <w:sz w:val="20"/>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Důsledky odstoupení od smlouvy:</w:t>
      </w:r>
    </w:p>
    <w:p w:rsidR="00951D96" w:rsidRPr="00D40B28" w:rsidRDefault="00951D96">
      <w:pPr>
        <w:ind w:left="539" w:firstLine="1"/>
        <w:jc w:val="both"/>
        <w:rPr>
          <w:rFonts w:ascii="Arial" w:hAnsi="Arial" w:cs="Arial"/>
          <w:sz w:val="20"/>
          <w:szCs w:val="22"/>
        </w:rPr>
      </w:pPr>
      <w:r w:rsidRPr="00D40B28">
        <w:rPr>
          <w:rFonts w:ascii="Arial" w:hAnsi="Arial" w:cs="Arial"/>
          <w:sz w:val="20"/>
          <w:szCs w:val="22"/>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rsidR="00951D96" w:rsidRPr="00D40B28" w:rsidRDefault="00951D96">
      <w:pPr>
        <w:ind w:left="539" w:firstLine="1"/>
        <w:jc w:val="both"/>
        <w:rPr>
          <w:rFonts w:ascii="Arial" w:hAnsi="Arial" w:cs="Arial"/>
          <w:sz w:val="20"/>
          <w:szCs w:val="22"/>
        </w:rPr>
      </w:pPr>
      <w:r w:rsidRPr="00D40B28">
        <w:rPr>
          <w:rFonts w:ascii="Arial" w:hAnsi="Arial" w:cs="Arial"/>
          <w:b/>
          <w:sz w:val="20"/>
          <w:szCs w:val="22"/>
        </w:rPr>
        <w:t>Zhotovitelovy závazky</w:t>
      </w:r>
      <w:r w:rsidRPr="00D40B28">
        <w:rPr>
          <w:rFonts w:ascii="Arial" w:hAnsi="Arial" w:cs="Arial"/>
          <w:sz w:val="20"/>
          <w:szCs w:val="22"/>
        </w:rPr>
        <w:t xml:space="preserve"> za jakost prací, odstraňování vad a nedodělků jím provedených, platí i po jakémkoli odstoupení od smlouvy, pro část díla, kterou zhotovitel do takového odstoupení realizoval.</w:t>
      </w:r>
    </w:p>
    <w:p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 xml:space="preserve">Odstoupí-li některá ze stran od této smlouvy na základě ujednání </w:t>
      </w:r>
      <w:r w:rsidR="00A26864" w:rsidRPr="00D40B28">
        <w:rPr>
          <w:rFonts w:ascii="Arial" w:hAnsi="Arial" w:cs="Arial"/>
          <w:sz w:val="20"/>
          <w:szCs w:val="22"/>
        </w:rPr>
        <w:t xml:space="preserve">z této smlouvy vyplývajících, </w:t>
      </w:r>
      <w:r w:rsidRPr="00D40B28">
        <w:rPr>
          <w:rFonts w:ascii="Arial" w:hAnsi="Arial" w:cs="Arial"/>
          <w:sz w:val="20"/>
          <w:szCs w:val="22"/>
        </w:rPr>
        <w:t xml:space="preserve">smluvní strany </w:t>
      </w:r>
      <w:r w:rsidRPr="00D40B28">
        <w:rPr>
          <w:rFonts w:ascii="Arial" w:hAnsi="Arial" w:cs="Arial"/>
          <w:b/>
          <w:sz w:val="20"/>
          <w:szCs w:val="22"/>
        </w:rPr>
        <w:t>vypořádají své závazky</w:t>
      </w:r>
      <w:r w:rsidRPr="00D40B28">
        <w:rPr>
          <w:rFonts w:ascii="Arial" w:hAnsi="Arial" w:cs="Arial"/>
          <w:sz w:val="20"/>
          <w:szCs w:val="22"/>
        </w:rPr>
        <w:t xml:space="preserve"> z předmětné smlouvy </w:t>
      </w:r>
      <w:r w:rsidRPr="00D40B28">
        <w:rPr>
          <w:rFonts w:ascii="Arial" w:hAnsi="Arial" w:cs="Arial"/>
          <w:b/>
          <w:sz w:val="20"/>
          <w:szCs w:val="22"/>
        </w:rPr>
        <w:t>do 30 dnů</w:t>
      </w:r>
      <w:r w:rsidRPr="00D40B28">
        <w:rPr>
          <w:rFonts w:ascii="Arial" w:hAnsi="Arial" w:cs="Arial"/>
          <w:sz w:val="20"/>
          <w:szCs w:val="22"/>
        </w:rPr>
        <w:t xml:space="preserve"> od odstoupení od smlouvy.</w:t>
      </w:r>
    </w:p>
    <w:p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 xml:space="preserve">V případě, že nedojde mezi zhotovitelem a objednatelem dle výše uvedeného postupu ke shodě a písemné dohodě, bude postupováno dle článku </w:t>
      </w:r>
      <w:r w:rsidR="006A1B9D">
        <w:rPr>
          <w:rFonts w:ascii="Arial" w:hAnsi="Arial" w:cs="Arial"/>
          <w:sz w:val="20"/>
          <w:szCs w:val="22"/>
        </w:rPr>
        <w:fldChar w:fldCharType="begin"/>
      </w:r>
      <w:r w:rsidR="0054074E">
        <w:rPr>
          <w:rFonts w:ascii="Arial" w:hAnsi="Arial" w:cs="Arial"/>
          <w:sz w:val="20"/>
          <w:szCs w:val="22"/>
        </w:rPr>
        <w:instrText xml:space="preserve"> REF _Ref374950358 \r \h </w:instrText>
      </w:r>
      <w:r w:rsidR="006A1B9D">
        <w:rPr>
          <w:rFonts w:ascii="Arial" w:hAnsi="Arial" w:cs="Arial"/>
          <w:sz w:val="20"/>
          <w:szCs w:val="22"/>
        </w:rPr>
      </w:r>
      <w:r w:rsidR="006A1B9D">
        <w:rPr>
          <w:rFonts w:ascii="Arial" w:hAnsi="Arial" w:cs="Arial"/>
          <w:sz w:val="20"/>
          <w:szCs w:val="22"/>
        </w:rPr>
        <w:fldChar w:fldCharType="separate"/>
      </w:r>
      <w:r w:rsidR="00EB35A3">
        <w:rPr>
          <w:rFonts w:ascii="Arial" w:hAnsi="Arial" w:cs="Arial"/>
          <w:sz w:val="20"/>
          <w:szCs w:val="22"/>
        </w:rPr>
        <w:t>14</w:t>
      </w:r>
      <w:r w:rsidR="006A1B9D">
        <w:rPr>
          <w:rFonts w:ascii="Arial" w:hAnsi="Arial" w:cs="Arial"/>
          <w:sz w:val="20"/>
          <w:szCs w:val="22"/>
        </w:rPr>
        <w:fldChar w:fldCharType="end"/>
      </w:r>
      <w:r w:rsidR="0054074E">
        <w:rPr>
          <w:rFonts w:ascii="Arial" w:hAnsi="Arial" w:cs="Arial"/>
          <w:sz w:val="20"/>
          <w:szCs w:val="22"/>
        </w:rPr>
        <w:t xml:space="preserve"> </w:t>
      </w:r>
      <w:r w:rsidRPr="00D40B28">
        <w:rPr>
          <w:rFonts w:ascii="Arial" w:hAnsi="Arial" w:cs="Arial"/>
          <w:sz w:val="20"/>
          <w:szCs w:val="22"/>
        </w:rPr>
        <w:t>této smlouvy.</w:t>
      </w:r>
    </w:p>
    <w:p w:rsidR="00951D96" w:rsidRPr="00D40B28" w:rsidRDefault="00951D96" w:rsidP="000C23F1">
      <w:pPr>
        <w:jc w:val="both"/>
        <w:rPr>
          <w:rFonts w:ascii="Arial" w:hAnsi="Arial" w:cs="Arial"/>
          <w:sz w:val="20"/>
          <w:szCs w:val="22"/>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bookmarkStart w:id="17" w:name="_Ref374950358"/>
      <w:r w:rsidRPr="00D40B28">
        <w:rPr>
          <w:rFonts w:ascii="Arial" w:hAnsi="Arial" w:cs="Arial"/>
          <w:b/>
          <w:sz w:val="20"/>
          <w:szCs w:val="22"/>
        </w:rPr>
        <w:t>SPORY</w:t>
      </w:r>
      <w:bookmarkEnd w:id="17"/>
    </w:p>
    <w:p w:rsidR="00951D96" w:rsidRDefault="00951D96" w:rsidP="00A26864">
      <w:pPr>
        <w:numPr>
          <w:ilvl w:val="1"/>
          <w:numId w:val="2"/>
        </w:numPr>
        <w:spacing w:before="120"/>
        <w:jc w:val="both"/>
        <w:rPr>
          <w:rFonts w:ascii="Arial" w:hAnsi="Arial" w:cs="Arial"/>
          <w:sz w:val="20"/>
          <w:szCs w:val="22"/>
        </w:rPr>
      </w:pPr>
      <w:r w:rsidRPr="00D40B28">
        <w:rPr>
          <w:rFonts w:ascii="Arial" w:hAnsi="Arial" w:cs="Arial"/>
          <w:sz w:val="20"/>
          <w:szCs w:val="22"/>
        </w:rPr>
        <w:t xml:space="preserve">Strany se dohodly, že v případě sporů týkajících se této smlouvy vyvinou maximální úsilí řešit tyto spory vzájemnou dohodou. Pokud není dosaženo dohody </w:t>
      </w:r>
      <w:r w:rsidRPr="00D40B28">
        <w:rPr>
          <w:rFonts w:ascii="Arial" w:hAnsi="Arial" w:cs="Arial"/>
          <w:b/>
          <w:sz w:val="20"/>
          <w:szCs w:val="22"/>
        </w:rPr>
        <w:t>do 30 dnů</w:t>
      </w:r>
      <w:r w:rsidR="00A26864" w:rsidRPr="00D40B28">
        <w:rPr>
          <w:rFonts w:ascii="Arial" w:hAnsi="Arial" w:cs="Arial"/>
          <w:sz w:val="20"/>
          <w:szCs w:val="22"/>
        </w:rPr>
        <w:t xml:space="preserve"> ode dne předložení sporné věci</w:t>
      </w:r>
      <w:r w:rsidRPr="00D40B28">
        <w:rPr>
          <w:rFonts w:ascii="Arial" w:hAnsi="Arial" w:cs="Arial"/>
          <w:sz w:val="20"/>
          <w:szCs w:val="22"/>
        </w:rPr>
        <w:t xml:space="preserve"> statutárním zástupcům smluvních stran, budou tyto řešeny </w:t>
      </w:r>
      <w:r w:rsidR="0057239B">
        <w:rPr>
          <w:rFonts w:ascii="Arial" w:hAnsi="Arial" w:cs="Arial"/>
          <w:sz w:val="20"/>
          <w:szCs w:val="22"/>
        </w:rPr>
        <w:t xml:space="preserve">věcně a místně příslušným </w:t>
      </w:r>
      <w:r w:rsidR="0057239B" w:rsidRPr="00D40B28">
        <w:rPr>
          <w:rFonts w:ascii="Arial" w:hAnsi="Arial" w:cs="Arial"/>
          <w:sz w:val="20"/>
          <w:szCs w:val="22"/>
        </w:rPr>
        <w:t>soudem</w:t>
      </w:r>
      <w:r w:rsidR="0057239B">
        <w:rPr>
          <w:rFonts w:ascii="Arial" w:hAnsi="Arial" w:cs="Arial"/>
          <w:sz w:val="20"/>
          <w:szCs w:val="22"/>
        </w:rPr>
        <w:t xml:space="preserve"> dle ustanovení </w:t>
      </w:r>
      <w:r w:rsidR="0068475C">
        <w:rPr>
          <w:rFonts w:ascii="Arial" w:hAnsi="Arial" w:cs="Arial"/>
          <w:sz w:val="20"/>
          <w:szCs w:val="22"/>
        </w:rPr>
        <w:t xml:space="preserve">zákona č. 99/1963 Sb., </w:t>
      </w:r>
      <w:r w:rsidR="0057239B">
        <w:rPr>
          <w:rFonts w:ascii="Arial" w:hAnsi="Arial" w:cs="Arial"/>
          <w:sz w:val="20"/>
          <w:szCs w:val="22"/>
        </w:rPr>
        <w:t>občanského soudního řádu</w:t>
      </w:r>
      <w:r w:rsidRPr="00D40B28">
        <w:rPr>
          <w:rFonts w:ascii="Arial" w:hAnsi="Arial" w:cs="Arial"/>
          <w:sz w:val="20"/>
          <w:szCs w:val="22"/>
        </w:rPr>
        <w:t>.</w:t>
      </w:r>
    </w:p>
    <w:p w:rsidR="0070574D" w:rsidRDefault="0070574D" w:rsidP="0070574D">
      <w:pPr>
        <w:spacing w:before="120"/>
        <w:ind w:left="495"/>
        <w:jc w:val="both"/>
        <w:rPr>
          <w:rFonts w:ascii="Arial" w:hAnsi="Arial" w:cs="Arial"/>
          <w:sz w:val="20"/>
          <w:szCs w:val="22"/>
        </w:rPr>
      </w:pPr>
    </w:p>
    <w:p w:rsidR="0070574D" w:rsidRPr="0070574D" w:rsidRDefault="0070574D" w:rsidP="0070574D">
      <w:pPr>
        <w:widowControl w:val="0"/>
        <w:numPr>
          <w:ilvl w:val="0"/>
          <w:numId w:val="2"/>
        </w:numPr>
        <w:tabs>
          <w:tab w:val="left" w:pos="708"/>
        </w:tabs>
        <w:adjustRightInd w:val="0"/>
        <w:spacing w:after="240" w:line="360" w:lineRule="atLeast"/>
        <w:jc w:val="center"/>
        <w:textAlignment w:val="baseline"/>
        <w:outlineLvl w:val="0"/>
        <w:rPr>
          <w:rFonts w:ascii="Arial" w:hAnsi="Arial" w:cs="Arial"/>
          <w:b/>
          <w:sz w:val="20"/>
          <w:szCs w:val="22"/>
        </w:rPr>
      </w:pPr>
      <w:r>
        <w:rPr>
          <w:rFonts w:ascii="Arial" w:hAnsi="Arial" w:cs="Arial"/>
          <w:b/>
          <w:sz w:val="20"/>
          <w:szCs w:val="22"/>
        </w:rPr>
        <w:t>V</w:t>
      </w:r>
      <w:r w:rsidRPr="00D40B28">
        <w:rPr>
          <w:rFonts w:ascii="Arial" w:hAnsi="Arial" w:cs="Arial"/>
          <w:b/>
          <w:sz w:val="20"/>
          <w:szCs w:val="22"/>
        </w:rPr>
        <w:t>Y</w:t>
      </w:r>
      <w:r>
        <w:rPr>
          <w:rFonts w:ascii="Arial" w:hAnsi="Arial" w:cs="Arial"/>
          <w:b/>
          <w:sz w:val="20"/>
          <w:szCs w:val="22"/>
        </w:rPr>
        <w:t>ŠŠÍ MOC</w:t>
      </w:r>
    </w:p>
    <w:p w:rsidR="0070574D" w:rsidRPr="0070574D" w:rsidRDefault="0070574D" w:rsidP="00885E3C">
      <w:pPr>
        <w:numPr>
          <w:ilvl w:val="1"/>
          <w:numId w:val="2"/>
        </w:numPr>
        <w:jc w:val="both"/>
        <w:rPr>
          <w:rFonts w:ascii="Arial" w:hAnsi="Arial" w:cs="Arial"/>
          <w:sz w:val="20"/>
          <w:szCs w:val="20"/>
        </w:rPr>
      </w:pPr>
      <w:r w:rsidRPr="0070574D">
        <w:rPr>
          <w:rFonts w:ascii="Arial" w:hAnsi="Arial" w:cs="Arial"/>
          <w:sz w:val="20"/>
          <w:szCs w:val="20"/>
        </w:rPr>
        <w:t xml:space="preserve">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w:t>
      </w:r>
      <w:r w:rsidRPr="0070574D">
        <w:rPr>
          <w:rFonts w:ascii="Arial" w:hAnsi="Arial" w:cs="Arial"/>
          <w:sz w:val="20"/>
          <w:szCs w:val="20"/>
        </w:rPr>
        <w:lastRenderedPageBreak/>
        <w:t>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rsidR="0070574D" w:rsidRPr="0070574D" w:rsidRDefault="0070574D" w:rsidP="0070574D">
      <w:pPr>
        <w:numPr>
          <w:ilvl w:val="1"/>
          <w:numId w:val="2"/>
        </w:numPr>
        <w:jc w:val="both"/>
        <w:rPr>
          <w:rFonts w:ascii="Arial" w:hAnsi="Arial" w:cs="Arial"/>
          <w:sz w:val="20"/>
          <w:szCs w:val="20"/>
        </w:rPr>
      </w:pPr>
      <w:r w:rsidRPr="0070574D">
        <w:rPr>
          <w:rFonts w:ascii="Arial" w:hAnsi="Arial" w:cs="Arial"/>
          <w:sz w:val="20"/>
          <w:szCs w:val="20"/>
        </w:rPr>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rsidR="0070574D" w:rsidRPr="0070574D" w:rsidRDefault="0070574D" w:rsidP="0070574D">
      <w:pPr>
        <w:numPr>
          <w:ilvl w:val="1"/>
          <w:numId w:val="2"/>
        </w:numPr>
        <w:jc w:val="both"/>
        <w:rPr>
          <w:rFonts w:ascii="Arial" w:hAnsi="Arial" w:cs="Arial"/>
          <w:sz w:val="20"/>
          <w:szCs w:val="20"/>
        </w:rPr>
      </w:pPr>
      <w:r w:rsidRPr="0070574D">
        <w:rPr>
          <w:rFonts w:ascii="Arial" w:hAnsi="Arial" w:cs="Arial"/>
          <w:sz w:val="20"/>
          <w:szCs w:val="20"/>
        </w:rPr>
        <w:t xml:space="preserve">V případě, že působení vyšší moci trvá déle než 90 dní, vyjasní si obě smluvní strany další postup provádění díla, resp. změnu smluvních povinností, a uzavřou příslušný </w:t>
      </w:r>
      <w:r w:rsidR="004906DB">
        <w:rPr>
          <w:rFonts w:ascii="Arial" w:hAnsi="Arial" w:cs="Arial"/>
          <w:sz w:val="20"/>
          <w:szCs w:val="20"/>
        </w:rPr>
        <w:t>dodatek k této smlouvě.</w:t>
      </w:r>
    </w:p>
    <w:p w:rsidR="00951D96" w:rsidRPr="00D40B28" w:rsidRDefault="00951D96">
      <w:pPr>
        <w:jc w:val="both"/>
        <w:rPr>
          <w:rFonts w:ascii="Arial" w:hAnsi="Arial" w:cs="Arial"/>
          <w:sz w:val="20"/>
          <w:szCs w:val="22"/>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sz w:val="20"/>
          <w:szCs w:val="22"/>
        </w:rPr>
        <w:t>DODATKY A ZMĚNY SMLOUVY</w:t>
      </w:r>
    </w:p>
    <w:p w:rsidR="00951D96" w:rsidRPr="00D40B28" w:rsidRDefault="00B3463B" w:rsidP="00A26864">
      <w:pPr>
        <w:numPr>
          <w:ilvl w:val="1"/>
          <w:numId w:val="2"/>
        </w:numPr>
        <w:spacing w:before="120"/>
        <w:jc w:val="both"/>
        <w:rPr>
          <w:rFonts w:ascii="Arial" w:hAnsi="Arial" w:cs="Arial"/>
          <w:sz w:val="20"/>
          <w:szCs w:val="22"/>
        </w:rPr>
      </w:pPr>
      <w:r w:rsidRPr="00D40B28">
        <w:rPr>
          <w:rFonts w:ascii="Arial" w:hAnsi="Arial" w:cs="Arial"/>
          <w:sz w:val="20"/>
          <w:szCs w:val="22"/>
        </w:rPr>
        <w:t xml:space="preserve">Tuto smlouvu lze měnit nebo doplnit </w:t>
      </w:r>
      <w:r w:rsidR="00951D96" w:rsidRPr="00D40B28">
        <w:rPr>
          <w:rFonts w:ascii="Arial" w:hAnsi="Arial" w:cs="Arial"/>
          <w:sz w:val="20"/>
          <w:szCs w:val="22"/>
        </w:rPr>
        <w:t xml:space="preserve">pouze </w:t>
      </w:r>
      <w:r w:rsidR="00951D96" w:rsidRPr="00D40B28">
        <w:rPr>
          <w:rFonts w:ascii="Arial" w:hAnsi="Arial" w:cs="Arial"/>
          <w:b/>
          <w:sz w:val="20"/>
          <w:szCs w:val="22"/>
        </w:rPr>
        <w:t xml:space="preserve">písemnými </w:t>
      </w:r>
      <w:r w:rsidR="008E4790">
        <w:rPr>
          <w:rFonts w:ascii="Arial" w:hAnsi="Arial" w:cs="Arial"/>
          <w:b/>
          <w:sz w:val="20"/>
          <w:szCs w:val="22"/>
        </w:rPr>
        <w:t>vzestupně</w:t>
      </w:r>
      <w:r w:rsidR="00951D96" w:rsidRPr="00D40B28">
        <w:rPr>
          <w:rFonts w:ascii="Arial" w:hAnsi="Arial" w:cs="Arial"/>
          <w:b/>
          <w:sz w:val="20"/>
          <w:szCs w:val="22"/>
        </w:rPr>
        <w:t xml:space="preserve"> číslovanými</w:t>
      </w:r>
      <w:r w:rsidR="00951D96" w:rsidRPr="00D40B28">
        <w:rPr>
          <w:rFonts w:ascii="Arial" w:hAnsi="Arial" w:cs="Arial"/>
          <w:sz w:val="20"/>
          <w:szCs w:val="22"/>
        </w:rPr>
        <w:t xml:space="preserve"> smluvními dodatky, jež musí být jako takové označeny a podepsány oběma stranami smlouvy. Tyto dodatky podléhají témuž smluvnímu režimu jako tato smlouva.</w:t>
      </w:r>
    </w:p>
    <w:p w:rsidR="00951D96" w:rsidRPr="00D40B28" w:rsidRDefault="00951D96">
      <w:pPr>
        <w:pStyle w:val="Textvbloku"/>
        <w:tabs>
          <w:tab w:val="left" w:pos="3402"/>
          <w:tab w:val="left" w:pos="3686"/>
          <w:tab w:val="left" w:pos="3969"/>
        </w:tabs>
        <w:ind w:right="0"/>
        <w:jc w:val="left"/>
        <w:rPr>
          <w:rFonts w:ascii="Arial" w:hAnsi="Arial" w:cs="Arial"/>
          <w:sz w:val="20"/>
        </w:rPr>
      </w:pPr>
    </w:p>
    <w:p w:rsidR="00B3463B" w:rsidRPr="00D40B28" w:rsidRDefault="00951D96" w:rsidP="00B3463B">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Styk mezi stranami</w:t>
      </w:r>
    </w:p>
    <w:p w:rsidR="00951D96" w:rsidRPr="00D40B28" w:rsidRDefault="00951D96" w:rsidP="0004158C">
      <w:pPr>
        <w:widowControl w:val="0"/>
        <w:numPr>
          <w:ilvl w:val="1"/>
          <w:numId w:val="1"/>
        </w:numPr>
        <w:tabs>
          <w:tab w:val="clear" w:pos="720"/>
          <w:tab w:val="left" w:pos="-3060"/>
        </w:tabs>
        <w:adjustRightInd w:val="0"/>
        <w:ind w:left="539" w:hanging="539"/>
        <w:jc w:val="both"/>
        <w:textAlignment w:val="baseline"/>
        <w:outlineLvl w:val="0"/>
        <w:rPr>
          <w:rFonts w:ascii="Arial" w:hAnsi="Arial" w:cs="Arial"/>
          <w:sz w:val="20"/>
          <w:szCs w:val="22"/>
        </w:rPr>
      </w:pPr>
      <w:r w:rsidRPr="00D40B28">
        <w:rPr>
          <w:rFonts w:ascii="Arial" w:hAnsi="Arial" w:cs="Arial"/>
          <w:sz w:val="20"/>
          <w:szCs w:val="22"/>
        </w:rPr>
        <w:t>Styk mezi stranami bude písemný (dopisem, faxem, e-mailem) nebo ústní. Důležitá sdělení (sdělení, která se dotýkají předmětu plnění, termínů plnění</w:t>
      </w:r>
      <w:r w:rsidR="00B3463B" w:rsidRPr="00D40B28">
        <w:rPr>
          <w:rFonts w:ascii="Arial" w:hAnsi="Arial" w:cs="Arial"/>
          <w:sz w:val="20"/>
          <w:szCs w:val="22"/>
        </w:rPr>
        <w:t>,</w:t>
      </w:r>
      <w:r w:rsidRPr="00D40B28">
        <w:rPr>
          <w:rFonts w:ascii="Arial" w:hAnsi="Arial" w:cs="Arial"/>
          <w:sz w:val="20"/>
          <w:szCs w:val="22"/>
        </w:rPr>
        <w:t xml:space="preserve"> případně financování) budou buď osobně doručena</w:t>
      </w:r>
      <w:r w:rsidR="000721A8" w:rsidRPr="00D40B28">
        <w:rPr>
          <w:rFonts w:ascii="Arial" w:hAnsi="Arial" w:cs="Arial"/>
          <w:sz w:val="20"/>
          <w:szCs w:val="22"/>
        </w:rPr>
        <w:t>,</w:t>
      </w:r>
      <w:r w:rsidRPr="00D40B28">
        <w:rPr>
          <w:rFonts w:ascii="Arial" w:hAnsi="Arial" w:cs="Arial"/>
          <w:sz w:val="20"/>
          <w:szCs w:val="22"/>
        </w:rPr>
        <w:t xml:space="preserve"> nebo zaslána doporučeným dopisem</w:t>
      </w:r>
      <w:r w:rsidR="00B3463B" w:rsidRPr="00D40B28">
        <w:rPr>
          <w:rFonts w:ascii="Arial" w:hAnsi="Arial" w:cs="Arial"/>
          <w:sz w:val="20"/>
          <w:szCs w:val="22"/>
        </w:rPr>
        <w:t>, popř</w:t>
      </w:r>
      <w:r w:rsidRPr="00D40B28">
        <w:rPr>
          <w:rFonts w:ascii="Arial" w:hAnsi="Arial" w:cs="Arial"/>
          <w:sz w:val="20"/>
          <w:szCs w:val="22"/>
        </w:rPr>
        <w:t>.</w:t>
      </w:r>
      <w:r w:rsidR="00B3463B" w:rsidRPr="00D40B28">
        <w:rPr>
          <w:rFonts w:ascii="Arial" w:hAnsi="Arial" w:cs="Arial"/>
          <w:sz w:val="20"/>
          <w:szCs w:val="22"/>
        </w:rPr>
        <w:t xml:space="preserve"> datovou zprávou do datové schránky</w:t>
      </w:r>
      <w:r w:rsidRPr="00D40B28">
        <w:rPr>
          <w:rFonts w:ascii="Arial" w:hAnsi="Arial" w:cs="Arial"/>
          <w:sz w:val="20"/>
          <w:szCs w:val="22"/>
        </w:rPr>
        <w:t xml:space="preserve"> </w:t>
      </w:r>
      <w:r w:rsidR="00B3463B" w:rsidRPr="00D40B28">
        <w:rPr>
          <w:rFonts w:ascii="Arial" w:hAnsi="Arial" w:cs="Arial"/>
          <w:sz w:val="20"/>
          <w:szCs w:val="22"/>
        </w:rPr>
        <w:t>Identifikační údaje</w:t>
      </w:r>
      <w:r w:rsidRPr="00D40B28">
        <w:rPr>
          <w:rFonts w:ascii="Arial" w:hAnsi="Arial" w:cs="Arial"/>
          <w:sz w:val="20"/>
          <w:szCs w:val="22"/>
        </w:rPr>
        <w:t xml:space="preserve"> zhotovitele a objednatele jsou uvedeny v článku 1. </w:t>
      </w:r>
      <w:r w:rsidR="00B3463B" w:rsidRPr="00D40B28">
        <w:rPr>
          <w:rFonts w:ascii="Arial" w:hAnsi="Arial" w:cs="Arial"/>
          <w:sz w:val="20"/>
          <w:szCs w:val="22"/>
        </w:rPr>
        <w:t xml:space="preserve">této smlouvy </w:t>
      </w:r>
      <w:r w:rsidRPr="00D40B28">
        <w:rPr>
          <w:rFonts w:ascii="Arial" w:hAnsi="Arial" w:cs="Arial"/>
          <w:sz w:val="20"/>
          <w:szCs w:val="22"/>
        </w:rPr>
        <w:t>a mohou být změněny písemným oznámením, které bude včas zasláno druhé straně.</w:t>
      </w:r>
    </w:p>
    <w:p w:rsidR="00951D96" w:rsidRPr="00D40B28" w:rsidRDefault="00951D96" w:rsidP="0004158C">
      <w:pPr>
        <w:widowControl w:val="0"/>
        <w:numPr>
          <w:ilvl w:val="1"/>
          <w:numId w:val="1"/>
        </w:numPr>
        <w:tabs>
          <w:tab w:val="clear" w:pos="720"/>
          <w:tab w:val="left" w:pos="-3060"/>
        </w:tabs>
        <w:adjustRightInd w:val="0"/>
        <w:spacing w:before="240"/>
        <w:ind w:left="539" w:hanging="539"/>
        <w:jc w:val="both"/>
        <w:textAlignment w:val="baseline"/>
        <w:outlineLvl w:val="0"/>
        <w:rPr>
          <w:rFonts w:ascii="Arial" w:hAnsi="Arial" w:cs="Arial"/>
          <w:sz w:val="20"/>
          <w:szCs w:val="22"/>
        </w:rPr>
      </w:pPr>
      <w:r w:rsidRPr="00D40B28">
        <w:rPr>
          <w:rFonts w:ascii="Arial" w:hAnsi="Arial" w:cs="Arial"/>
          <w:sz w:val="20"/>
          <w:szCs w:val="22"/>
        </w:rPr>
        <w:t>Jako doklad o doručení bude považován podpis na kopii průvodního dopisu při osobním doručení nebo potvrzení pošty o doručení.</w:t>
      </w:r>
    </w:p>
    <w:p w:rsidR="00A40463" w:rsidRDefault="00A40463" w:rsidP="0004158C">
      <w:pPr>
        <w:widowControl w:val="0"/>
        <w:numPr>
          <w:ilvl w:val="1"/>
          <w:numId w:val="1"/>
        </w:numPr>
        <w:tabs>
          <w:tab w:val="clear" w:pos="720"/>
          <w:tab w:val="left" w:pos="-3060"/>
        </w:tabs>
        <w:adjustRightInd w:val="0"/>
        <w:spacing w:before="24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Pro styk mezi stranami budou rovněž platit pravidla informačního </w:t>
      </w:r>
      <w:r w:rsidRPr="00D40B28">
        <w:rPr>
          <w:rFonts w:ascii="Arial" w:hAnsi="Arial" w:cs="Arial"/>
          <w:b/>
          <w:sz w:val="20"/>
          <w:szCs w:val="22"/>
        </w:rPr>
        <w:t>systému Datových schránek</w:t>
      </w:r>
      <w:r w:rsidR="00B3463B" w:rsidRPr="00D40B28">
        <w:rPr>
          <w:rFonts w:ascii="Arial" w:hAnsi="Arial" w:cs="Arial"/>
          <w:sz w:val="20"/>
          <w:szCs w:val="22"/>
        </w:rPr>
        <w:t xml:space="preserve"> dle zákona </w:t>
      </w:r>
      <w:r w:rsidRPr="00D40B28">
        <w:rPr>
          <w:rFonts w:ascii="Arial" w:hAnsi="Arial" w:cs="Arial"/>
          <w:sz w:val="20"/>
          <w:szCs w:val="22"/>
        </w:rPr>
        <w:t>č.</w:t>
      </w:r>
      <w:r w:rsidR="00B3463B" w:rsidRPr="00D40B28">
        <w:rPr>
          <w:rFonts w:ascii="Arial" w:hAnsi="Arial" w:cs="Arial"/>
          <w:sz w:val="20"/>
          <w:szCs w:val="22"/>
        </w:rPr>
        <w:t xml:space="preserve"> </w:t>
      </w:r>
      <w:r w:rsidRPr="00D40B28">
        <w:rPr>
          <w:rFonts w:ascii="Arial" w:hAnsi="Arial" w:cs="Arial"/>
          <w:sz w:val="20"/>
          <w:szCs w:val="22"/>
        </w:rPr>
        <w:t>300/2008 S</w:t>
      </w:r>
      <w:r w:rsidR="00300CF5" w:rsidRPr="00D40B28">
        <w:rPr>
          <w:rFonts w:ascii="Arial" w:hAnsi="Arial" w:cs="Arial"/>
          <w:sz w:val="20"/>
          <w:szCs w:val="22"/>
        </w:rPr>
        <w:t>b</w:t>
      </w:r>
      <w:r w:rsidRPr="00D40B28">
        <w:rPr>
          <w:rFonts w:ascii="Arial" w:hAnsi="Arial" w:cs="Arial"/>
          <w:sz w:val="20"/>
          <w:szCs w:val="22"/>
        </w:rPr>
        <w:t>.</w:t>
      </w:r>
      <w:r w:rsidR="00300CF5" w:rsidRPr="00D40B28">
        <w:rPr>
          <w:rFonts w:ascii="Arial" w:hAnsi="Arial" w:cs="Arial"/>
          <w:sz w:val="20"/>
          <w:szCs w:val="22"/>
        </w:rPr>
        <w:t>,</w:t>
      </w:r>
      <w:r w:rsidRPr="00D40B28">
        <w:rPr>
          <w:rFonts w:ascii="Arial" w:hAnsi="Arial" w:cs="Arial"/>
          <w:sz w:val="20"/>
          <w:szCs w:val="22"/>
        </w:rPr>
        <w:t xml:space="preserve"> </w:t>
      </w:r>
      <w:r w:rsidR="00B3463B" w:rsidRPr="00D40B28">
        <w:rPr>
          <w:rFonts w:ascii="Arial" w:hAnsi="Arial" w:cs="Arial"/>
          <w:sz w:val="20"/>
          <w:szCs w:val="22"/>
        </w:rPr>
        <w:t xml:space="preserve">o elektronických úkonech a autorizované </w:t>
      </w:r>
      <w:r w:rsidRPr="00D40B28">
        <w:rPr>
          <w:rFonts w:ascii="Arial" w:hAnsi="Arial" w:cs="Arial"/>
          <w:sz w:val="20"/>
          <w:szCs w:val="22"/>
        </w:rPr>
        <w:t>konverzi dokumentů</w:t>
      </w:r>
      <w:r w:rsidR="00300CF5" w:rsidRPr="00D40B28">
        <w:rPr>
          <w:rFonts w:ascii="Arial" w:hAnsi="Arial" w:cs="Arial"/>
          <w:sz w:val="20"/>
          <w:szCs w:val="22"/>
        </w:rPr>
        <w:t>,</w:t>
      </w:r>
      <w:r w:rsidRPr="00D40B28">
        <w:rPr>
          <w:rFonts w:ascii="Arial" w:hAnsi="Arial" w:cs="Arial"/>
          <w:sz w:val="20"/>
          <w:szCs w:val="22"/>
        </w:rPr>
        <w:t xml:space="preserve"> a </w:t>
      </w:r>
      <w:r w:rsidR="00B3463B" w:rsidRPr="00D40B28">
        <w:rPr>
          <w:rFonts w:ascii="Arial" w:hAnsi="Arial" w:cs="Arial"/>
          <w:sz w:val="20"/>
          <w:szCs w:val="22"/>
        </w:rPr>
        <w:t>jeho prováděcích předpisů</w:t>
      </w:r>
      <w:r w:rsidRPr="00D40B28">
        <w:rPr>
          <w:rFonts w:ascii="Arial" w:hAnsi="Arial" w:cs="Arial"/>
          <w:sz w:val="20"/>
          <w:szCs w:val="22"/>
        </w:rPr>
        <w:t>.</w:t>
      </w:r>
    </w:p>
    <w:p w:rsidR="0070574D" w:rsidRDefault="0070574D" w:rsidP="0070574D">
      <w:pPr>
        <w:rPr>
          <w:rFonts w:ascii="Arial" w:hAnsi="Arial" w:cs="Arial"/>
          <w:sz w:val="20"/>
          <w:szCs w:val="20"/>
        </w:rPr>
      </w:pPr>
    </w:p>
    <w:p w:rsidR="00B63AFF" w:rsidRPr="00B63AFF" w:rsidRDefault="00B63AFF" w:rsidP="00B63AFF">
      <w:pPr>
        <w:widowControl w:val="0"/>
        <w:tabs>
          <w:tab w:val="left" w:pos="0"/>
        </w:tabs>
        <w:adjustRightInd w:val="0"/>
        <w:ind w:left="495"/>
        <w:jc w:val="both"/>
        <w:textAlignment w:val="baseline"/>
        <w:outlineLvl w:val="0"/>
        <w:rPr>
          <w:rFonts w:ascii="Arial" w:hAnsi="Arial" w:cs="Arial"/>
          <w:sz w:val="20"/>
          <w:szCs w:val="22"/>
        </w:rPr>
      </w:pPr>
    </w:p>
    <w:p w:rsidR="00951D96" w:rsidRPr="00D40B28" w:rsidRDefault="00951D96" w:rsidP="004B2BA5">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Závěrečná ustanovení</w:t>
      </w:r>
    </w:p>
    <w:p w:rsidR="00D10A04" w:rsidRPr="008E1214" w:rsidRDefault="00D10A04" w:rsidP="004B2BA5">
      <w:pPr>
        <w:widowControl w:val="0"/>
        <w:numPr>
          <w:ilvl w:val="1"/>
          <w:numId w:val="2"/>
        </w:numPr>
        <w:tabs>
          <w:tab w:val="left" w:pos="-2880"/>
        </w:tabs>
        <w:adjustRightInd w:val="0"/>
        <w:spacing w:before="120"/>
        <w:ind w:left="539" w:hanging="539"/>
        <w:jc w:val="both"/>
        <w:textAlignment w:val="baseline"/>
        <w:outlineLvl w:val="0"/>
        <w:rPr>
          <w:rFonts w:ascii="Arial" w:hAnsi="Arial" w:cs="Arial"/>
          <w:sz w:val="20"/>
          <w:szCs w:val="22"/>
        </w:rPr>
      </w:pPr>
      <w:r w:rsidRPr="008E1214">
        <w:rPr>
          <w:rFonts w:ascii="Arial" w:hAnsi="Arial" w:cs="Arial"/>
          <w:sz w:val="20"/>
          <w:szCs w:val="22"/>
        </w:rPr>
        <w:t xml:space="preserve">Smluvní strany se dohodly, že </w:t>
      </w:r>
      <w:r w:rsidR="008E1214" w:rsidRPr="008E1214">
        <w:rPr>
          <w:rFonts w:ascii="Arial" w:hAnsi="Arial" w:cs="Arial"/>
          <w:sz w:val="20"/>
          <w:szCs w:val="22"/>
        </w:rPr>
        <w:t>objednatel</w:t>
      </w:r>
      <w:r w:rsidRPr="008E1214">
        <w:rPr>
          <w:rFonts w:ascii="Arial" w:hAnsi="Arial" w:cs="Arial"/>
          <w:sz w:val="20"/>
          <w:szCs w:val="22"/>
        </w:rPr>
        <w:t xml:space="preserve"> v zákonné lhůtě odešle smlouvu k řádnému uveřejnění do registru smluv vedeného Ministerstvem vnitra ČR.</w:t>
      </w:r>
    </w:p>
    <w:p w:rsidR="003C5D0C" w:rsidRPr="008E1214" w:rsidRDefault="003C5D0C" w:rsidP="004B2BA5">
      <w:pPr>
        <w:numPr>
          <w:ilvl w:val="1"/>
          <w:numId w:val="2"/>
        </w:numPr>
        <w:ind w:left="567" w:hanging="567"/>
        <w:jc w:val="both"/>
        <w:rPr>
          <w:rFonts w:ascii="Arial" w:hAnsi="Arial" w:cs="Arial"/>
          <w:sz w:val="20"/>
          <w:szCs w:val="22"/>
        </w:rPr>
      </w:pPr>
      <w:r w:rsidRPr="008E1214">
        <w:rPr>
          <w:rFonts w:ascii="Arial" w:hAnsi="Arial" w:cs="Arial"/>
          <w:sz w:val="20"/>
          <w:szCs w:val="22"/>
        </w:rPr>
        <w:t xml:space="preserve">Tato smlouva nabývá platnosti dnem uzavření smlouvy, </w:t>
      </w:r>
      <w:proofErr w:type="spellStart"/>
      <w:r w:rsidRPr="008E1214">
        <w:rPr>
          <w:rFonts w:ascii="Arial" w:hAnsi="Arial" w:cs="Arial"/>
          <w:sz w:val="20"/>
          <w:szCs w:val="22"/>
        </w:rPr>
        <w:t>tj</w:t>
      </w:r>
      <w:proofErr w:type="spellEnd"/>
      <w:r w:rsidRPr="008E1214">
        <w:rPr>
          <w:rFonts w:ascii="Arial" w:hAnsi="Arial" w:cs="Arial"/>
          <w:sz w:val="20"/>
          <w:szCs w:val="22"/>
        </w:rPr>
        <w:t xml:space="preserve"> dnem podpisu obou smluvních stran</w:t>
      </w:r>
      <w:r w:rsidR="001B481B" w:rsidRPr="008E1214">
        <w:rPr>
          <w:rFonts w:ascii="Arial" w:hAnsi="Arial" w:cs="Arial"/>
          <w:sz w:val="20"/>
          <w:szCs w:val="22"/>
        </w:rPr>
        <w:t>, nebo osobami jimi zmocněnými</w:t>
      </w:r>
      <w:r w:rsidRPr="008E1214">
        <w:rPr>
          <w:rFonts w:ascii="Arial" w:hAnsi="Arial" w:cs="Arial"/>
          <w:sz w:val="20"/>
          <w:szCs w:val="22"/>
        </w:rPr>
        <w:t xml:space="preserve">. </w:t>
      </w:r>
      <w:r w:rsidR="00C62284" w:rsidRPr="008E1214">
        <w:rPr>
          <w:rFonts w:ascii="Arial" w:hAnsi="Arial" w:cs="Arial"/>
          <w:sz w:val="20"/>
          <w:szCs w:val="22"/>
        </w:rPr>
        <w:t xml:space="preserve">Tato smlouva </w:t>
      </w:r>
      <w:r w:rsidRPr="008E1214">
        <w:rPr>
          <w:rFonts w:ascii="Arial" w:hAnsi="Arial" w:cs="Arial"/>
          <w:sz w:val="20"/>
          <w:szCs w:val="22"/>
        </w:rPr>
        <w:t xml:space="preserve">nabývá účinnosti dnem jejího uveřejnění v registru smluv dle § 6 zákona č. 340/2015 </w:t>
      </w:r>
      <w:proofErr w:type="spellStart"/>
      <w:r w:rsidRPr="008E1214">
        <w:rPr>
          <w:rFonts w:ascii="Arial" w:hAnsi="Arial" w:cs="Arial"/>
          <w:sz w:val="20"/>
          <w:szCs w:val="22"/>
        </w:rPr>
        <w:t>Sb</w:t>
      </w:r>
      <w:proofErr w:type="spellEnd"/>
      <w:r w:rsidR="00E40107" w:rsidRPr="008E1214">
        <w:rPr>
          <w:rFonts w:ascii="Arial" w:hAnsi="Arial" w:cs="Arial"/>
          <w:sz w:val="20"/>
          <w:szCs w:val="22"/>
        </w:rPr>
        <w:t xml:space="preserve">, o </w:t>
      </w:r>
      <w:r w:rsidR="00FC35E8" w:rsidRPr="008E1214">
        <w:rPr>
          <w:rFonts w:ascii="Arial" w:hAnsi="Arial" w:cs="Arial"/>
          <w:sz w:val="20"/>
          <w:szCs w:val="22"/>
        </w:rPr>
        <w:t xml:space="preserve">zvláštních podmínkách účinnosti některých smluv, uveřejňování těchto smluv a o </w:t>
      </w:r>
      <w:r w:rsidR="00E40107" w:rsidRPr="008E1214">
        <w:rPr>
          <w:rFonts w:ascii="Arial" w:hAnsi="Arial" w:cs="Arial"/>
          <w:sz w:val="20"/>
          <w:szCs w:val="22"/>
        </w:rPr>
        <w:t>registru smluv, v platném znění</w:t>
      </w:r>
      <w:r w:rsidR="00FC35E8" w:rsidRPr="008E1214">
        <w:rPr>
          <w:rFonts w:ascii="Arial" w:hAnsi="Arial" w:cs="Arial"/>
          <w:sz w:val="20"/>
          <w:szCs w:val="22"/>
        </w:rPr>
        <w:t xml:space="preserve"> (dále jen zákon č. 340/2015 Sb., o registru smluv). </w:t>
      </w:r>
    </w:p>
    <w:p w:rsidR="00951D96" w:rsidRPr="008E1214" w:rsidRDefault="00951D96" w:rsidP="004B2BA5">
      <w:pPr>
        <w:widowControl w:val="0"/>
        <w:numPr>
          <w:ilvl w:val="1"/>
          <w:numId w:val="2"/>
        </w:numPr>
        <w:tabs>
          <w:tab w:val="left" w:pos="-2880"/>
        </w:tabs>
        <w:adjustRightInd w:val="0"/>
        <w:ind w:left="539" w:hanging="539"/>
        <w:jc w:val="both"/>
        <w:textAlignment w:val="baseline"/>
        <w:outlineLvl w:val="0"/>
        <w:rPr>
          <w:rFonts w:ascii="Arial" w:hAnsi="Arial" w:cs="Arial"/>
          <w:sz w:val="20"/>
          <w:szCs w:val="22"/>
        </w:rPr>
      </w:pPr>
      <w:r w:rsidRPr="008E1214">
        <w:rPr>
          <w:rFonts w:ascii="Arial" w:hAnsi="Arial" w:cs="Arial"/>
          <w:sz w:val="20"/>
          <w:szCs w:val="22"/>
        </w:rPr>
        <w:t xml:space="preserve">Zhotovitel potvrzuje </w:t>
      </w:r>
      <w:r w:rsidR="00B3463B" w:rsidRPr="008E1214">
        <w:rPr>
          <w:rFonts w:ascii="Arial" w:hAnsi="Arial" w:cs="Arial"/>
          <w:b/>
          <w:sz w:val="20"/>
          <w:szCs w:val="22"/>
        </w:rPr>
        <w:t>pravdivost</w:t>
      </w:r>
      <w:r w:rsidRPr="008E1214">
        <w:rPr>
          <w:rFonts w:ascii="Arial" w:hAnsi="Arial" w:cs="Arial"/>
          <w:b/>
          <w:sz w:val="20"/>
          <w:szCs w:val="22"/>
        </w:rPr>
        <w:t xml:space="preserve"> svých údajů</w:t>
      </w:r>
      <w:r w:rsidRPr="008E1214">
        <w:rPr>
          <w:rFonts w:ascii="Arial" w:hAnsi="Arial" w:cs="Arial"/>
          <w:sz w:val="20"/>
          <w:szCs w:val="22"/>
        </w:rPr>
        <w:t xml:space="preserve">, které jsou uvedeny v článku </w:t>
      </w:r>
      <w:smartTag w:uri="urn:schemas-microsoft-com:office:smarttags" w:element="metricconverter">
        <w:smartTagPr>
          <w:attr w:name="ProductID" w:val="1. a"/>
        </w:smartTagPr>
        <w:r w:rsidRPr="008E1214">
          <w:rPr>
            <w:rFonts w:ascii="Arial" w:hAnsi="Arial" w:cs="Arial"/>
            <w:sz w:val="20"/>
            <w:szCs w:val="22"/>
          </w:rPr>
          <w:t>1. a</w:t>
        </w:r>
      </w:smartTag>
      <w:r w:rsidRPr="008E1214">
        <w:rPr>
          <w:rFonts w:ascii="Arial" w:hAnsi="Arial" w:cs="Arial"/>
          <w:sz w:val="20"/>
          <w:szCs w:val="22"/>
        </w:rPr>
        <w:t xml:space="preserve"> jejich shodu s platným výpisem z obchodního rejstříku nebo </w:t>
      </w:r>
      <w:r w:rsidR="00B3463B" w:rsidRPr="008E1214">
        <w:rPr>
          <w:rFonts w:ascii="Arial" w:hAnsi="Arial" w:cs="Arial"/>
          <w:sz w:val="20"/>
          <w:szCs w:val="22"/>
        </w:rPr>
        <w:t>s živnostenským</w:t>
      </w:r>
      <w:r w:rsidRPr="008E1214">
        <w:rPr>
          <w:rFonts w:ascii="Arial" w:hAnsi="Arial" w:cs="Arial"/>
          <w:sz w:val="20"/>
          <w:szCs w:val="22"/>
        </w:rPr>
        <w:t xml:space="preserve"> oprávnění</w:t>
      </w:r>
      <w:r w:rsidR="00B3463B" w:rsidRPr="008E1214">
        <w:rPr>
          <w:rFonts w:ascii="Arial" w:hAnsi="Arial" w:cs="Arial"/>
          <w:sz w:val="20"/>
          <w:szCs w:val="22"/>
        </w:rPr>
        <w:t>m</w:t>
      </w:r>
      <w:r w:rsidRPr="008E1214">
        <w:rPr>
          <w:rFonts w:ascii="Arial" w:hAnsi="Arial" w:cs="Arial"/>
          <w:sz w:val="20"/>
          <w:szCs w:val="22"/>
        </w:rPr>
        <w:t>. V případě, že dojde v průběhu smluvního vztahu ke změnám uvedených údajů, zavazuje se zhotovitel předat objednateli bez zbytečného odkladu platnou kopii výše uvedených dokladů</w:t>
      </w:r>
      <w:r w:rsidR="00B3463B" w:rsidRPr="008E1214">
        <w:rPr>
          <w:rFonts w:ascii="Arial" w:hAnsi="Arial" w:cs="Arial"/>
          <w:sz w:val="20"/>
          <w:szCs w:val="22"/>
        </w:rPr>
        <w:t>.</w:t>
      </w:r>
    </w:p>
    <w:p w:rsidR="007F0438" w:rsidRPr="008E1214" w:rsidRDefault="007F0438" w:rsidP="004B2BA5">
      <w:pPr>
        <w:pStyle w:val="Zkladntextodsazen"/>
        <w:numPr>
          <w:ilvl w:val="1"/>
          <w:numId w:val="2"/>
        </w:numPr>
        <w:spacing w:before="60"/>
        <w:ind w:left="567" w:hanging="567"/>
        <w:rPr>
          <w:rFonts w:ascii="Arial" w:hAnsi="Arial" w:cs="Arial"/>
          <w:sz w:val="20"/>
        </w:rPr>
      </w:pPr>
      <w:r w:rsidRPr="008E1214">
        <w:rPr>
          <w:rFonts w:ascii="Arial" w:hAnsi="Arial" w:cs="Arial"/>
          <w:sz w:val="20"/>
        </w:rPr>
        <w:t>Zhotovitel souhlasí s případným uveřejněním podmínek, za jakých byla smlouva uzavřena v rozsahu dle zákona č. 134/2016 Sb.,</w:t>
      </w:r>
      <w:r w:rsidR="008569D5" w:rsidRPr="008E1214">
        <w:rPr>
          <w:rFonts w:ascii="Arial" w:hAnsi="Arial" w:cs="Arial"/>
          <w:sz w:val="20"/>
        </w:rPr>
        <w:t xml:space="preserve"> o zadávání veřejných zakázek, v platném znění, zákona č. </w:t>
      </w:r>
      <w:r w:rsidR="00FC35E8" w:rsidRPr="008E1214">
        <w:rPr>
          <w:rFonts w:ascii="Arial" w:hAnsi="Arial" w:cs="Arial"/>
          <w:sz w:val="20"/>
        </w:rPr>
        <w:t xml:space="preserve">340/2015 Sb., o registru smluv, v platném znění </w:t>
      </w:r>
      <w:r w:rsidRPr="008E1214">
        <w:rPr>
          <w:rFonts w:ascii="Arial" w:hAnsi="Arial" w:cs="Arial"/>
          <w:sz w:val="20"/>
        </w:rPr>
        <w:t>a zákona č. 106/1999 Sb.</w:t>
      </w:r>
      <w:r w:rsidR="008569D5" w:rsidRPr="008E1214">
        <w:rPr>
          <w:rFonts w:ascii="Arial" w:hAnsi="Arial" w:cs="Arial"/>
          <w:sz w:val="20"/>
        </w:rPr>
        <w:t>, o svobodném přístupu k informacím, v platném znění.</w:t>
      </w:r>
    </w:p>
    <w:p w:rsidR="007F0438" w:rsidRPr="008E1214" w:rsidRDefault="007F0438" w:rsidP="004B2BA5">
      <w:pPr>
        <w:pStyle w:val="Zkladntextodsazen"/>
        <w:numPr>
          <w:ilvl w:val="1"/>
          <w:numId w:val="2"/>
        </w:numPr>
        <w:spacing w:before="60"/>
        <w:ind w:left="567" w:hanging="567"/>
        <w:rPr>
          <w:rFonts w:ascii="Arial" w:hAnsi="Arial" w:cs="Arial"/>
          <w:sz w:val="20"/>
        </w:rPr>
      </w:pPr>
      <w:r w:rsidRPr="008E1214">
        <w:rPr>
          <w:rFonts w:ascii="Arial" w:hAnsi="Arial" w:cs="Arial"/>
          <w:sz w:val="20"/>
        </w:rPr>
        <w:t xml:space="preserve">Smluvní strany prohlašují, že žádná část smlouvy nenaplňuje znaky obchodního tajemství dle </w:t>
      </w:r>
      <w:r w:rsidRPr="008E1214">
        <w:rPr>
          <w:rFonts w:ascii="Arial" w:hAnsi="Arial" w:cs="Arial"/>
          <w:sz w:val="20"/>
        </w:rPr>
        <w:br/>
      </w:r>
      <w:r w:rsidR="008569D5" w:rsidRPr="008E1214">
        <w:rPr>
          <w:rFonts w:ascii="Arial" w:hAnsi="Arial" w:cs="Arial"/>
          <w:sz w:val="20"/>
        </w:rPr>
        <w:t>§ 504 zákona č. 89/2012</w:t>
      </w:r>
      <w:r w:rsidRPr="008E1214">
        <w:rPr>
          <w:rFonts w:ascii="Arial" w:hAnsi="Arial" w:cs="Arial"/>
          <w:sz w:val="20"/>
        </w:rPr>
        <w:t xml:space="preserve"> Sb., občanský zákoník, </w:t>
      </w:r>
      <w:r w:rsidR="009C7DAF" w:rsidRPr="008E1214">
        <w:rPr>
          <w:rFonts w:ascii="Arial" w:hAnsi="Arial" w:cs="Arial"/>
          <w:sz w:val="20"/>
        </w:rPr>
        <w:t xml:space="preserve">v platném znění. </w:t>
      </w:r>
    </w:p>
    <w:p w:rsidR="00951D96" w:rsidRPr="008E1214" w:rsidRDefault="007C1F4A" w:rsidP="003600FF">
      <w:pPr>
        <w:widowControl w:val="0"/>
        <w:numPr>
          <w:ilvl w:val="1"/>
          <w:numId w:val="2"/>
        </w:numPr>
        <w:tabs>
          <w:tab w:val="left" w:pos="-2880"/>
        </w:tabs>
        <w:adjustRightInd w:val="0"/>
        <w:ind w:left="539" w:hanging="539"/>
        <w:jc w:val="both"/>
        <w:textAlignment w:val="baseline"/>
        <w:outlineLvl w:val="0"/>
        <w:rPr>
          <w:rFonts w:ascii="Arial" w:hAnsi="Arial" w:cs="Arial"/>
          <w:sz w:val="20"/>
          <w:szCs w:val="22"/>
        </w:rPr>
      </w:pPr>
      <w:r w:rsidRPr="008E1214">
        <w:rPr>
          <w:rFonts w:ascii="Arial" w:hAnsi="Arial" w:cs="Arial"/>
          <w:sz w:val="20"/>
          <w:szCs w:val="22"/>
        </w:rPr>
        <w:t xml:space="preserve">V souladu s § 1801 zákona č. 89/2012 Sb., občanský zákoník, v platném znění, se ve smluvním vztahu založeném touto smlouvou vylučuje použití § 1799 a § 1800 </w:t>
      </w:r>
      <w:r w:rsidR="008569D5" w:rsidRPr="008E1214">
        <w:rPr>
          <w:rFonts w:ascii="Arial" w:hAnsi="Arial" w:cs="Arial"/>
          <w:sz w:val="20"/>
          <w:szCs w:val="22"/>
        </w:rPr>
        <w:t>občanského zákoníku.</w:t>
      </w:r>
    </w:p>
    <w:p w:rsidR="0019594F" w:rsidRPr="00C87154" w:rsidRDefault="0019594F" w:rsidP="004B2BA5">
      <w:pPr>
        <w:pStyle w:val="Styl2"/>
        <w:numPr>
          <w:ilvl w:val="1"/>
          <w:numId w:val="2"/>
        </w:numPr>
      </w:pPr>
      <w:r w:rsidRPr="008E1214">
        <w:t>Případná neplatnost některého ustanovení této smlouvy nemá za následek neplatnost ostatních ustanovení.</w:t>
      </w:r>
      <w:r w:rsidR="00C87154" w:rsidRPr="008E1214">
        <w:t xml:space="preserve"> V případě, že kterékoliv ustanovení této smlouvy se stane neúčinným nebo </w:t>
      </w:r>
      <w:r w:rsidR="00C87154" w:rsidRPr="008E1214">
        <w:lastRenderedPageBreak/>
        <w:t>neplatným, smluvní strany</w:t>
      </w:r>
      <w:r w:rsidR="00C87154" w:rsidRPr="00D707B8">
        <w:t xml:space="preserve"> se zavazují bez zbytečného odkladu nahradit takové ustanovení novým, které svým obsahem a smyslem odpovídá nejlépe obsahu a smyslu ustanovení původního.</w:t>
      </w:r>
    </w:p>
    <w:p w:rsidR="00951D96" w:rsidRPr="00D40B28" w:rsidRDefault="00951D96" w:rsidP="004B2BA5">
      <w:pPr>
        <w:numPr>
          <w:ilvl w:val="1"/>
          <w:numId w:val="2"/>
        </w:numPr>
        <w:spacing w:before="120"/>
        <w:ind w:left="567" w:hanging="567"/>
        <w:jc w:val="both"/>
        <w:rPr>
          <w:rFonts w:ascii="Arial" w:hAnsi="Arial" w:cs="Arial"/>
          <w:sz w:val="20"/>
          <w:szCs w:val="22"/>
        </w:rPr>
      </w:pPr>
      <w:r w:rsidRPr="00D40B28">
        <w:rPr>
          <w:rFonts w:ascii="Arial" w:hAnsi="Arial" w:cs="Arial"/>
          <w:sz w:val="20"/>
          <w:szCs w:val="22"/>
        </w:rPr>
        <w:t>Smlouva se vyhotovuje v</w:t>
      </w:r>
      <w:r w:rsidR="008E1214">
        <w:rPr>
          <w:rFonts w:ascii="Arial" w:hAnsi="Arial" w:cs="Arial"/>
          <w:sz w:val="20"/>
          <w:szCs w:val="22"/>
        </w:rPr>
        <w:t>e</w:t>
      </w:r>
      <w:r w:rsidR="00760531" w:rsidRPr="00D40B28">
        <w:rPr>
          <w:rFonts w:ascii="Arial" w:hAnsi="Arial" w:cs="Arial"/>
          <w:sz w:val="20"/>
          <w:szCs w:val="22"/>
        </w:rPr>
        <w:t> </w:t>
      </w:r>
      <w:r w:rsidR="008E1214" w:rsidRPr="008E1214">
        <w:rPr>
          <w:rFonts w:ascii="Arial" w:hAnsi="Arial" w:cs="Arial"/>
          <w:b/>
          <w:sz w:val="20"/>
          <w:szCs w:val="22"/>
        </w:rPr>
        <w:t>3</w:t>
      </w:r>
      <w:r w:rsidRPr="00D40B28">
        <w:rPr>
          <w:rFonts w:ascii="Arial" w:hAnsi="Arial" w:cs="Arial"/>
          <w:sz w:val="20"/>
          <w:szCs w:val="22"/>
        </w:rPr>
        <w:t xml:space="preserve"> vyhotoveních stejné právní síly, z nichž objednatel obdrží </w:t>
      </w:r>
      <w:r w:rsidR="008E1214">
        <w:rPr>
          <w:rFonts w:ascii="Arial" w:hAnsi="Arial" w:cs="Arial"/>
          <w:b/>
          <w:sz w:val="20"/>
          <w:szCs w:val="22"/>
        </w:rPr>
        <w:t>2</w:t>
      </w:r>
      <w:r w:rsidR="00AB1227">
        <w:rPr>
          <w:rFonts w:ascii="Arial" w:hAnsi="Arial" w:cs="Arial"/>
          <w:sz w:val="20"/>
          <w:szCs w:val="22"/>
        </w:rPr>
        <w:t xml:space="preserve"> </w:t>
      </w:r>
      <w:r w:rsidRPr="00D40B28">
        <w:rPr>
          <w:rFonts w:ascii="Arial" w:hAnsi="Arial" w:cs="Arial"/>
          <w:b/>
          <w:sz w:val="20"/>
          <w:szCs w:val="22"/>
        </w:rPr>
        <w:t xml:space="preserve"> </w:t>
      </w:r>
      <w:r w:rsidRPr="00D40B28">
        <w:rPr>
          <w:rFonts w:ascii="Arial" w:hAnsi="Arial" w:cs="Arial"/>
          <w:sz w:val="20"/>
          <w:szCs w:val="22"/>
        </w:rPr>
        <w:t xml:space="preserve">vyhotovení a zhotovitel </w:t>
      </w:r>
      <w:r w:rsidRPr="008E1214">
        <w:rPr>
          <w:rFonts w:ascii="Arial" w:hAnsi="Arial" w:cs="Arial"/>
          <w:sz w:val="20"/>
          <w:szCs w:val="22"/>
        </w:rPr>
        <w:t xml:space="preserve">obdrží </w:t>
      </w:r>
      <w:r w:rsidR="008E1214" w:rsidRPr="008E1214">
        <w:rPr>
          <w:rFonts w:ascii="Arial" w:hAnsi="Arial" w:cs="Arial"/>
          <w:b/>
          <w:sz w:val="20"/>
          <w:szCs w:val="22"/>
        </w:rPr>
        <w:t>1</w:t>
      </w:r>
      <w:r w:rsidRPr="008E1214">
        <w:rPr>
          <w:rFonts w:ascii="Arial" w:hAnsi="Arial" w:cs="Arial"/>
          <w:sz w:val="20"/>
          <w:szCs w:val="22"/>
        </w:rPr>
        <w:t xml:space="preserve"> vyhotovení</w:t>
      </w:r>
      <w:r w:rsidRPr="00D40B28">
        <w:rPr>
          <w:rFonts w:ascii="Arial" w:hAnsi="Arial" w:cs="Arial"/>
          <w:sz w:val="20"/>
          <w:szCs w:val="22"/>
        </w:rPr>
        <w:t>.</w:t>
      </w:r>
    </w:p>
    <w:p w:rsidR="009B3EDF" w:rsidRPr="00D40B28" w:rsidRDefault="009B3EDF" w:rsidP="004B2BA5">
      <w:pPr>
        <w:numPr>
          <w:ilvl w:val="1"/>
          <w:numId w:val="2"/>
        </w:numPr>
        <w:spacing w:before="120"/>
        <w:jc w:val="both"/>
        <w:rPr>
          <w:rFonts w:ascii="Arial" w:hAnsi="Arial" w:cs="Arial"/>
          <w:sz w:val="20"/>
          <w:szCs w:val="22"/>
        </w:rPr>
      </w:pPr>
      <w:r w:rsidRPr="00D40B28">
        <w:rPr>
          <w:rFonts w:ascii="Arial" w:hAnsi="Arial" w:cs="Arial"/>
          <w:sz w:val="20"/>
          <w:szCs w:val="22"/>
        </w:rPr>
        <w:t xml:space="preserve">Nedílnou součástí této smlouvy o dílo </w:t>
      </w:r>
      <w:r w:rsidR="00B3463B" w:rsidRPr="00D40B28">
        <w:rPr>
          <w:rFonts w:ascii="Arial" w:hAnsi="Arial" w:cs="Arial"/>
          <w:sz w:val="20"/>
          <w:szCs w:val="22"/>
        </w:rPr>
        <w:t>tvoří přílohy</w:t>
      </w:r>
      <w:r w:rsidRPr="00D40B28">
        <w:rPr>
          <w:rFonts w:ascii="Arial" w:hAnsi="Arial" w:cs="Arial"/>
          <w:sz w:val="20"/>
          <w:szCs w:val="22"/>
        </w:rPr>
        <w:t>:</w:t>
      </w:r>
    </w:p>
    <w:p w:rsidR="0012431A" w:rsidRPr="00C8446C" w:rsidRDefault="0012431A" w:rsidP="004B2BA5">
      <w:pPr>
        <w:numPr>
          <w:ilvl w:val="2"/>
          <w:numId w:val="2"/>
        </w:numPr>
        <w:spacing w:before="120"/>
        <w:ind w:hanging="11"/>
        <w:jc w:val="both"/>
        <w:rPr>
          <w:rFonts w:ascii="Arial" w:hAnsi="Arial" w:cs="Arial"/>
          <w:sz w:val="20"/>
          <w:szCs w:val="22"/>
        </w:rPr>
      </w:pPr>
      <w:r w:rsidRPr="00C8446C">
        <w:rPr>
          <w:rFonts w:ascii="Arial" w:hAnsi="Arial" w:cs="Arial"/>
          <w:sz w:val="20"/>
          <w:szCs w:val="22"/>
        </w:rPr>
        <w:t xml:space="preserve">Plná moc </w:t>
      </w:r>
    </w:p>
    <w:p w:rsidR="00251B1B" w:rsidRPr="00634F03" w:rsidRDefault="00251B1B" w:rsidP="004B2BA5">
      <w:pPr>
        <w:numPr>
          <w:ilvl w:val="2"/>
          <w:numId w:val="2"/>
        </w:numPr>
        <w:spacing w:before="120"/>
        <w:ind w:hanging="11"/>
        <w:jc w:val="both"/>
        <w:rPr>
          <w:rFonts w:ascii="Arial" w:hAnsi="Arial" w:cs="Arial"/>
          <w:sz w:val="20"/>
          <w:szCs w:val="22"/>
        </w:rPr>
      </w:pPr>
      <w:r w:rsidRPr="00634F03">
        <w:rPr>
          <w:rFonts w:ascii="Arial" w:hAnsi="Arial" w:cs="Arial"/>
          <w:sz w:val="20"/>
          <w:szCs w:val="22"/>
        </w:rPr>
        <w:t>Realizační tým (seznam techniků)</w:t>
      </w:r>
    </w:p>
    <w:p w:rsidR="00FB2FE9" w:rsidRPr="00D40B28" w:rsidRDefault="00FB2FE9">
      <w:pPr>
        <w:pStyle w:val="Zkladntext"/>
        <w:tabs>
          <w:tab w:val="left" w:pos="5220"/>
        </w:tabs>
        <w:jc w:val="both"/>
        <w:rPr>
          <w:rFonts w:ascii="Arial" w:hAnsi="Arial" w:cs="Arial"/>
          <w:sz w:val="20"/>
          <w:szCs w:val="22"/>
        </w:rPr>
      </w:pPr>
    </w:p>
    <w:p w:rsidR="00572405" w:rsidRPr="00D40B28" w:rsidRDefault="00572405">
      <w:pPr>
        <w:pStyle w:val="Zkladntext"/>
        <w:tabs>
          <w:tab w:val="left" w:pos="5220"/>
        </w:tabs>
        <w:jc w:val="both"/>
        <w:rPr>
          <w:rFonts w:ascii="Arial" w:hAnsi="Arial" w:cs="Arial"/>
          <w:sz w:val="20"/>
          <w:szCs w:val="22"/>
        </w:rPr>
      </w:pPr>
    </w:p>
    <w:p w:rsidR="00951D96" w:rsidRPr="00D40B28" w:rsidRDefault="00B3463B">
      <w:pPr>
        <w:pStyle w:val="Zkladntext"/>
        <w:tabs>
          <w:tab w:val="left" w:pos="5220"/>
        </w:tabs>
        <w:jc w:val="both"/>
        <w:rPr>
          <w:rFonts w:ascii="Arial" w:hAnsi="Arial" w:cs="Arial"/>
          <w:sz w:val="20"/>
          <w:szCs w:val="22"/>
        </w:rPr>
      </w:pPr>
      <w:r w:rsidRPr="00D40B28">
        <w:rPr>
          <w:rFonts w:ascii="Arial" w:hAnsi="Arial" w:cs="Arial"/>
          <w:sz w:val="20"/>
          <w:szCs w:val="22"/>
        </w:rPr>
        <w:t>V</w:t>
      </w:r>
      <w:r w:rsidR="004C015B">
        <w:rPr>
          <w:rFonts w:ascii="Arial" w:hAnsi="Arial" w:cs="Arial"/>
          <w:sz w:val="20"/>
          <w:szCs w:val="22"/>
        </w:rPr>
        <w:t xml:space="preserve"> Kroměříži </w:t>
      </w:r>
      <w:r w:rsidR="00951D96" w:rsidRPr="00D40B28">
        <w:rPr>
          <w:rFonts w:ascii="Arial" w:hAnsi="Arial" w:cs="Arial"/>
          <w:sz w:val="20"/>
          <w:szCs w:val="22"/>
        </w:rPr>
        <w:t xml:space="preserve">dne </w:t>
      </w:r>
      <w:r w:rsidR="004C015B">
        <w:rPr>
          <w:rFonts w:ascii="Arial" w:hAnsi="Arial" w:cs="Arial"/>
          <w:sz w:val="20"/>
          <w:szCs w:val="22"/>
        </w:rPr>
        <w:t>7.10.2022</w:t>
      </w:r>
      <w:r w:rsidR="00951D96" w:rsidRPr="00D40B28">
        <w:rPr>
          <w:rFonts w:ascii="Arial" w:hAnsi="Arial" w:cs="Arial"/>
          <w:sz w:val="20"/>
          <w:szCs w:val="22"/>
        </w:rPr>
        <w:t xml:space="preserve"> </w:t>
      </w:r>
      <w:r w:rsidR="00951D96" w:rsidRPr="00D40B28">
        <w:rPr>
          <w:rFonts w:ascii="Arial" w:hAnsi="Arial" w:cs="Arial"/>
          <w:sz w:val="20"/>
          <w:szCs w:val="22"/>
        </w:rPr>
        <w:tab/>
      </w:r>
      <w:r w:rsidRPr="00D40B28">
        <w:rPr>
          <w:rFonts w:ascii="Arial" w:hAnsi="Arial" w:cs="Arial"/>
          <w:sz w:val="20"/>
          <w:szCs w:val="22"/>
        </w:rPr>
        <w:t xml:space="preserve">V </w:t>
      </w:r>
      <w:r w:rsidR="00D6662E">
        <w:rPr>
          <w:rFonts w:ascii="Arial" w:hAnsi="Arial" w:cs="Arial"/>
          <w:sz w:val="20"/>
          <w:szCs w:val="22"/>
        </w:rPr>
        <w:t>Brně</w:t>
      </w:r>
      <w:r w:rsidR="00951D96" w:rsidRPr="00D40B28">
        <w:rPr>
          <w:rFonts w:ascii="Arial" w:hAnsi="Arial" w:cs="Arial"/>
          <w:sz w:val="20"/>
          <w:szCs w:val="22"/>
        </w:rPr>
        <w:t xml:space="preserve"> dne </w:t>
      </w:r>
      <w:r w:rsidR="004C015B">
        <w:rPr>
          <w:rFonts w:ascii="Arial" w:hAnsi="Arial" w:cs="Arial"/>
          <w:sz w:val="20"/>
          <w:szCs w:val="22"/>
        </w:rPr>
        <w:t>7</w:t>
      </w:r>
      <w:r w:rsidR="00D6662E">
        <w:rPr>
          <w:rFonts w:ascii="Arial" w:hAnsi="Arial" w:cs="Arial"/>
          <w:sz w:val="20"/>
          <w:szCs w:val="22"/>
        </w:rPr>
        <w:t>.</w:t>
      </w:r>
      <w:r w:rsidR="004C015B">
        <w:rPr>
          <w:rFonts w:ascii="Arial" w:hAnsi="Arial" w:cs="Arial"/>
          <w:sz w:val="20"/>
          <w:szCs w:val="22"/>
        </w:rPr>
        <w:t>10</w:t>
      </w:r>
      <w:r w:rsidR="00D6662E">
        <w:rPr>
          <w:rFonts w:ascii="Arial" w:hAnsi="Arial" w:cs="Arial"/>
          <w:sz w:val="20"/>
          <w:szCs w:val="22"/>
        </w:rPr>
        <w:t>.2022</w:t>
      </w:r>
    </w:p>
    <w:p w:rsidR="00951D96" w:rsidRPr="00D40B28" w:rsidRDefault="00951D96">
      <w:pPr>
        <w:pStyle w:val="Zkladntext"/>
        <w:jc w:val="both"/>
        <w:rPr>
          <w:rFonts w:ascii="Arial" w:hAnsi="Arial" w:cs="Arial"/>
          <w:sz w:val="20"/>
          <w:szCs w:val="22"/>
        </w:rPr>
      </w:pPr>
    </w:p>
    <w:p w:rsidR="00951D96" w:rsidRPr="00D40B28" w:rsidRDefault="00951D96">
      <w:pPr>
        <w:pStyle w:val="Zkladntext"/>
        <w:jc w:val="both"/>
        <w:rPr>
          <w:rFonts w:ascii="Arial" w:hAnsi="Arial" w:cs="Arial"/>
          <w:sz w:val="20"/>
          <w:szCs w:val="22"/>
        </w:rPr>
      </w:pPr>
    </w:p>
    <w:p w:rsidR="00FB2FE9" w:rsidRPr="00D40B28" w:rsidRDefault="00FB2FE9">
      <w:pPr>
        <w:pStyle w:val="Zkladntext"/>
        <w:jc w:val="both"/>
        <w:rPr>
          <w:rFonts w:ascii="Arial" w:hAnsi="Arial" w:cs="Arial"/>
          <w:sz w:val="20"/>
          <w:szCs w:val="22"/>
        </w:rPr>
      </w:pPr>
    </w:p>
    <w:p w:rsidR="00FB2FE9" w:rsidRPr="00D40B28" w:rsidRDefault="00FB2FE9">
      <w:pPr>
        <w:pStyle w:val="Zkladntext"/>
        <w:jc w:val="both"/>
        <w:rPr>
          <w:rFonts w:ascii="Arial" w:hAnsi="Arial" w:cs="Arial"/>
          <w:sz w:val="20"/>
          <w:szCs w:val="22"/>
        </w:rPr>
      </w:pPr>
    </w:p>
    <w:p w:rsidR="00951D96" w:rsidRPr="00D40B28" w:rsidRDefault="00B3463B">
      <w:pPr>
        <w:pStyle w:val="Zkladntext"/>
        <w:jc w:val="both"/>
        <w:rPr>
          <w:rFonts w:ascii="Arial" w:hAnsi="Arial" w:cs="Arial"/>
          <w:sz w:val="20"/>
          <w:szCs w:val="22"/>
        </w:rPr>
      </w:pPr>
      <w:r w:rsidRPr="00D40B28">
        <w:rPr>
          <w:rFonts w:ascii="Arial" w:hAnsi="Arial" w:cs="Arial"/>
          <w:sz w:val="20"/>
          <w:szCs w:val="22"/>
        </w:rPr>
        <w:t>____________________________</w:t>
      </w:r>
      <w:r w:rsidRPr="00D40B28">
        <w:rPr>
          <w:rFonts w:ascii="Arial" w:hAnsi="Arial" w:cs="Arial"/>
          <w:sz w:val="20"/>
          <w:szCs w:val="22"/>
        </w:rPr>
        <w:tab/>
      </w:r>
      <w:r w:rsidRPr="00D40B28">
        <w:rPr>
          <w:rFonts w:ascii="Arial" w:hAnsi="Arial" w:cs="Arial"/>
          <w:sz w:val="20"/>
          <w:szCs w:val="22"/>
        </w:rPr>
        <w:tab/>
      </w:r>
      <w:r w:rsidRPr="00D40B28">
        <w:rPr>
          <w:rFonts w:ascii="Arial" w:hAnsi="Arial" w:cs="Arial"/>
          <w:sz w:val="20"/>
          <w:szCs w:val="22"/>
        </w:rPr>
        <w:tab/>
        <w:t>__________________________</w:t>
      </w:r>
    </w:p>
    <w:p w:rsidR="00951D96" w:rsidRPr="00485B9A" w:rsidRDefault="00951D96">
      <w:pPr>
        <w:pStyle w:val="Zkladntext"/>
        <w:tabs>
          <w:tab w:val="left" w:pos="5220"/>
        </w:tabs>
        <w:jc w:val="both"/>
        <w:rPr>
          <w:rFonts w:ascii="Arial" w:hAnsi="Arial" w:cs="Arial"/>
          <w:sz w:val="20"/>
          <w:szCs w:val="22"/>
        </w:rPr>
      </w:pPr>
      <w:r w:rsidRPr="00D40B28">
        <w:rPr>
          <w:rFonts w:ascii="Arial" w:hAnsi="Arial" w:cs="Arial"/>
          <w:sz w:val="20"/>
          <w:szCs w:val="22"/>
        </w:rPr>
        <w:t xml:space="preserve">Objednatel </w:t>
      </w:r>
      <w:r w:rsidRPr="00D40B28">
        <w:rPr>
          <w:rFonts w:ascii="Arial" w:hAnsi="Arial" w:cs="Arial"/>
          <w:sz w:val="20"/>
          <w:szCs w:val="22"/>
        </w:rPr>
        <w:tab/>
      </w:r>
      <w:r w:rsidRPr="00D6662E">
        <w:rPr>
          <w:rFonts w:ascii="Arial" w:hAnsi="Arial" w:cs="Arial"/>
          <w:sz w:val="20"/>
          <w:szCs w:val="22"/>
        </w:rPr>
        <w:t>Zhotovitel</w:t>
      </w:r>
    </w:p>
    <w:p w:rsidR="00951D96" w:rsidRPr="00485B9A" w:rsidRDefault="00951D96">
      <w:pPr>
        <w:pStyle w:val="Zkladntext"/>
        <w:tabs>
          <w:tab w:val="left" w:pos="5220"/>
        </w:tabs>
        <w:jc w:val="both"/>
        <w:rPr>
          <w:rFonts w:ascii="Arial" w:hAnsi="Arial" w:cs="Arial"/>
          <w:b/>
          <w:sz w:val="20"/>
          <w:szCs w:val="22"/>
        </w:rPr>
      </w:pPr>
    </w:p>
    <w:p w:rsidR="00951D96" w:rsidRPr="00485B9A" w:rsidRDefault="00951D96">
      <w:pPr>
        <w:pStyle w:val="Zkladntext"/>
        <w:tabs>
          <w:tab w:val="left" w:pos="5220"/>
        </w:tabs>
        <w:jc w:val="both"/>
        <w:rPr>
          <w:rFonts w:ascii="Arial" w:hAnsi="Arial" w:cs="Arial"/>
          <w:b/>
          <w:sz w:val="20"/>
          <w:szCs w:val="22"/>
        </w:rPr>
      </w:pPr>
    </w:p>
    <w:p w:rsidR="00951D96" w:rsidRPr="00485B9A" w:rsidRDefault="00951D96">
      <w:pPr>
        <w:pStyle w:val="Zkladntext"/>
        <w:tabs>
          <w:tab w:val="left" w:pos="5220"/>
        </w:tabs>
        <w:jc w:val="both"/>
        <w:rPr>
          <w:rFonts w:ascii="Arial" w:hAnsi="Arial" w:cs="Arial"/>
          <w:b/>
          <w:sz w:val="20"/>
          <w:szCs w:val="22"/>
        </w:rPr>
      </w:pPr>
    </w:p>
    <w:p w:rsidR="00951D96" w:rsidRPr="00485B9A" w:rsidRDefault="00951D96">
      <w:pPr>
        <w:pStyle w:val="Zkladntext"/>
        <w:tabs>
          <w:tab w:val="left" w:pos="5220"/>
        </w:tabs>
        <w:jc w:val="both"/>
        <w:rPr>
          <w:rFonts w:ascii="Arial" w:hAnsi="Arial" w:cs="Arial"/>
          <w:b/>
          <w:sz w:val="20"/>
          <w:szCs w:val="22"/>
        </w:rPr>
      </w:pPr>
    </w:p>
    <w:p w:rsidR="00951D96" w:rsidRDefault="00951D96">
      <w:pPr>
        <w:pStyle w:val="Zkladntext"/>
        <w:tabs>
          <w:tab w:val="left" w:pos="5220"/>
        </w:tabs>
        <w:jc w:val="both"/>
        <w:rPr>
          <w:rFonts w:ascii="Arial" w:hAnsi="Arial" w:cs="Arial"/>
          <w:b/>
          <w:sz w:val="20"/>
          <w:szCs w:val="22"/>
        </w:rPr>
      </w:pPr>
    </w:p>
    <w:p w:rsidR="00251B1B" w:rsidRDefault="00251B1B">
      <w:pPr>
        <w:pStyle w:val="Zkladntext"/>
        <w:tabs>
          <w:tab w:val="left" w:pos="5220"/>
        </w:tabs>
        <w:jc w:val="both"/>
        <w:rPr>
          <w:rFonts w:ascii="Arial" w:hAnsi="Arial" w:cs="Arial"/>
          <w:b/>
          <w:sz w:val="20"/>
          <w:szCs w:val="22"/>
        </w:rPr>
      </w:pPr>
    </w:p>
    <w:p w:rsidR="00251B1B" w:rsidRDefault="00251B1B">
      <w:pPr>
        <w:pStyle w:val="Zkladntext"/>
        <w:tabs>
          <w:tab w:val="left" w:pos="5220"/>
        </w:tabs>
        <w:jc w:val="both"/>
        <w:rPr>
          <w:rFonts w:ascii="Arial" w:hAnsi="Arial" w:cs="Arial"/>
          <w:b/>
          <w:sz w:val="20"/>
          <w:szCs w:val="22"/>
        </w:rPr>
      </w:pPr>
    </w:p>
    <w:p w:rsidR="00251B1B" w:rsidRDefault="00251B1B">
      <w:pPr>
        <w:pStyle w:val="Zkladntext"/>
        <w:tabs>
          <w:tab w:val="left" w:pos="5220"/>
        </w:tabs>
        <w:jc w:val="both"/>
        <w:rPr>
          <w:rFonts w:ascii="Arial" w:hAnsi="Arial" w:cs="Arial"/>
          <w:b/>
          <w:sz w:val="20"/>
          <w:szCs w:val="22"/>
        </w:rPr>
      </w:pPr>
    </w:p>
    <w:p w:rsidR="008E1214" w:rsidRDefault="008E1214">
      <w:pPr>
        <w:rPr>
          <w:rFonts w:ascii="Arial" w:hAnsi="Arial" w:cs="Arial"/>
          <w:b/>
          <w:sz w:val="20"/>
          <w:szCs w:val="22"/>
        </w:rPr>
      </w:pPr>
      <w:r>
        <w:rPr>
          <w:rFonts w:ascii="Arial" w:hAnsi="Arial" w:cs="Arial"/>
          <w:b/>
          <w:sz w:val="20"/>
          <w:szCs w:val="22"/>
        </w:rPr>
        <w:br w:type="page"/>
      </w:r>
    </w:p>
    <w:p w:rsidR="008E1214" w:rsidRPr="00B8728B" w:rsidRDefault="008E1214" w:rsidP="008E1214">
      <w:pPr>
        <w:pStyle w:val="Zkladntext"/>
        <w:tabs>
          <w:tab w:val="left" w:pos="5220"/>
        </w:tabs>
        <w:jc w:val="both"/>
        <w:rPr>
          <w:rFonts w:ascii="Arial" w:hAnsi="Arial" w:cs="Arial"/>
          <w:b/>
          <w:sz w:val="20"/>
        </w:rPr>
      </w:pPr>
      <w:r>
        <w:rPr>
          <w:rFonts w:ascii="Arial" w:hAnsi="Arial" w:cs="Arial"/>
          <w:b/>
          <w:sz w:val="20"/>
        </w:rPr>
        <w:lastRenderedPageBreak/>
        <w:t>P</w:t>
      </w:r>
      <w:r w:rsidRPr="00B8728B">
        <w:rPr>
          <w:rFonts w:ascii="Arial" w:hAnsi="Arial" w:cs="Arial"/>
          <w:b/>
          <w:sz w:val="20"/>
        </w:rPr>
        <w:t>říloha č. 1 – Plná moc</w:t>
      </w:r>
    </w:p>
    <w:p w:rsidR="008E1214" w:rsidRPr="0000015D" w:rsidRDefault="008E1214" w:rsidP="008E1214">
      <w:pPr>
        <w:rPr>
          <w:rFonts w:cs="Arial"/>
          <w:b/>
        </w:rPr>
      </w:pPr>
    </w:p>
    <w:p w:rsidR="008E1214" w:rsidRPr="00D30957" w:rsidRDefault="008E1214" w:rsidP="008E1214">
      <w:pPr>
        <w:jc w:val="center"/>
        <w:rPr>
          <w:rFonts w:ascii="Arial" w:hAnsi="Arial" w:cs="Arial"/>
          <w:b/>
          <w:sz w:val="36"/>
        </w:rPr>
      </w:pPr>
      <w:r w:rsidRPr="00D30957">
        <w:rPr>
          <w:rFonts w:ascii="Arial" w:hAnsi="Arial" w:cs="Arial"/>
          <w:b/>
          <w:sz w:val="36"/>
        </w:rPr>
        <w:t>PLNÁ MOC</w:t>
      </w:r>
    </w:p>
    <w:p w:rsidR="008E1214" w:rsidRDefault="008E1214" w:rsidP="008E1214">
      <w:pPr>
        <w:rPr>
          <w:rFonts w:cs="Arial"/>
          <w:b/>
        </w:rPr>
      </w:pPr>
    </w:p>
    <w:p w:rsidR="008E1214" w:rsidRPr="00B8728B" w:rsidRDefault="008E1214" w:rsidP="008E1214">
      <w:pPr>
        <w:contextualSpacing/>
        <w:jc w:val="center"/>
        <w:rPr>
          <w:rFonts w:ascii="Arial" w:hAnsi="Arial" w:cs="Arial"/>
          <w:b/>
          <w:sz w:val="20"/>
          <w:szCs w:val="20"/>
        </w:rPr>
      </w:pPr>
      <w:r w:rsidRPr="00EC3814">
        <w:rPr>
          <w:rFonts w:cs="Arial"/>
        </w:rPr>
        <w:t>v </w:t>
      </w:r>
      <w:r w:rsidRPr="00B8728B">
        <w:rPr>
          <w:rFonts w:ascii="Arial" w:hAnsi="Arial" w:cs="Arial"/>
          <w:sz w:val="20"/>
          <w:szCs w:val="20"/>
        </w:rPr>
        <w:t>souladu s </w:t>
      </w:r>
      <w:proofErr w:type="spellStart"/>
      <w:r w:rsidRPr="00B8728B">
        <w:rPr>
          <w:rFonts w:ascii="Arial" w:hAnsi="Arial" w:cs="Arial"/>
          <w:sz w:val="20"/>
          <w:szCs w:val="20"/>
        </w:rPr>
        <w:t>ust</w:t>
      </w:r>
      <w:proofErr w:type="spellEnd"/>
      <w:r w:rsidRPr="00B8728B">
        <w:rPr>
          <w:rFonts w:ascii="Arial" w:hAnsi="Arial" w:cs="Arial"/>
          <w:sz w:val="20"/>
          <w:szCs w:val="20"/>
        </w:rPr>
        <w:t>. § 441 a násl. zák. č.89/2012 Sb., občanský zákoník, v platném znění</w:t>
      </w:r>
    </w:p>
    <w:p w:rsidR="008E1214" w:rsidRPr="00B8728B" w:rsidRDefault="008E1214" w:rsidP="008E1214">
      <w:pPr>
        <w:rPr>
          <w:rFonts w:ascii="Arial" w:hAnsi="Arial" w:cs="Arial"/>
          <w:b/>
          <w:sz w:val="20"/>
          <w:szCs w:val="20"/>
        </w:rPr>
      </w:pPr>
    </w:p>
    <w:p w:rsidR="008E1214" w:rsidRPr="008E1214" w:rsidRDefault="008E1214" w:rsidP="008E1214">
      <w:pPr>
        <w:rPr>
          <w:rFonts w:ascii="Arial" w:hAnsi="Arial" w:cs="Arial"/>
          <w:b/>
          <w:sz w:val="20"/>
          <w:szCs w:val="20"/>
        </w:rPr>
      </w:pPr>
      <w:r w:rsidRPr="008E1214">
        <w:rPr>
          <w:rFonts w:ascii="Arial" w:hAnsi="Arial" w:cs="Arial"/>
          <w:b/>
          <w:sz w:val="20"/>
          <w:szCs w:val="20"/>
        </w:rPr>
        <w:t>Střední zdravotnická škola Kroměříž</w:t>
      </w:r>
    </w:p>
    <w:p w:rsidR="008E1214" w:rsidRPr="00B8728B" w:rsidRDefault="008E1214" w:rsidP="008E1214">
      <w:pPr>
        <w:rPr>
          <w:rFonts w:ascii="Arial" w:hAnsi="Arial" w:cs="Arial"/>
          <w:sz w:val="20"/>
          <w:szCs w:val="20"/>
        </w:rPr>
      </w:pPr>
      <w:r w:rsidRPr="008E1214">
        <w:rPr>
          <w:rFonts w:ascii="Arial" w:hAnsi="Arial" w:cs="Arial"/>
          <w:sz w:val="20"/>
          <w:szCs w:val="20"/>
        </w:rPr>
        <w:t>Albertova 4261/25a</w:t>
      </w:r>
      <w:r>
        <w:rPr>
          <w:rFonts w:ascii="Arial" w:hAnsi="Arial" w:cs="Arial"/>
          <w:sz w:val="20"/>
          <w:szCs w:val="20"/>
        </w:rPr>
        <w:t>, 767 01 Kroměříž</w:t>
      </w:r>
      <w:r w:rsidRPr="00B8728B">
        <w:rPr>
          <w:rFonts w:ascii="Arial" w:hAnsi="Arial" w:cs="Arial"/>
          <w:sz w:val="20"/>
          <w:szCs w:val="20"/>
        </w:rPr>
        <w:t xml:space="preserve">, </w:t>
      </w:r>
    </w:p>
    <w:p w:rsidR="008E1214" w:rsidRPr="00B8728B" w:rsidRDefault="008E1214" w:rsidP="008E1214">
      <w:pPr>
        <w:rPr>
          <w:rFonts w:ascii="Arial" w:hAnsi="Arial" w:cs="Arial"/>
          <w:sz w:val="20"/>
          <w:szCs w:val="20"/>
        </w:rPr>
      </w:pPr>
      <w:r w:rsidRPr="00B8728B">
        <w:rPr>
          <w:rFonts w:ascii="Arial" w:hAnsi="Arial" w:cs="Arial"/>
          <w:sz w:val="20"/>
          <w:szCs w:val="20"/>
        </w:rPr>
        <w:t xml:space="preserve">IČO: </w:t>
      </w:r>
      <w:r w:rsidRPr="008E1214">
        <w:rPr>
          <w:rFonts w:ascii="Arial" w:hAnsi="Arial" w:cs="Arial"/>
          <w:sz w:val="20"/>
          <w:szCs w:val="20"/>
        </w:rPr>
        <w:t>00637939</w:t>
      </w:r>
    </w:p>
    <w:p w:rsidR="008E1214" w:rsidRPr="00B8728B" w:rsidRDefault="008E1214" w:rsidP="008E1214">
      <w:pPr>
        <w:rPr>
          <w:rFonts w:ascii="Arial" w:hAnsi="Arial" w:cs="Arial"/>
          <w:sz w:val="20"/>
          <w:szCs w:val="20"/>
        </w:rPr>
      </w:pPr>
      <w:r>
        <w:rPr>
          <w:rFonts w:ascii="Arial" w:hAnsi="Arial" w:cs="Arial"/>
          <w:sz w:val="20"/>
          <w:szCs w:val="20"/>
        </w:rPr>
        <w:t>zastoupená</w:t>
      </w:r>
      <w:r w:rsidRPr="00B8728B">
        <w:rPr>
          <w:rFonts w:ascii="Arial" w:hAnsi="Arial" w:cs="Arial"/>
          <w:sz w:val="20"/>
          <w:szCs w:val="20"/>
        </w:rPr>
        <w:t xml:space="preserve"> </w:t>
      </w:r>
      <w:r w:rsidRPr="008E1214">
        <w:rPr>
          <w:rFonts w:ascii="Arial" w:hAnsi="Arial" w:cs="Arial"/>
          <w:sz w:val="20"/>
          <w:szCs w:val="20"/>
        </w:rPr>
        <w:t>PhDr. Ludmilou Hanákovou</w:t>
      </w:r>
      <w:r w:rsidRPr="00B8728B">
        <w:rPr>
          <w:rFonts w:ascii="Arial" w:hAnsi="Arial" w:cs="Arial"/>
          <w:sz w:val="20"/>
          <w:szCs w:val="20"/>
        </w:rPr>
        <w:t xml:space="preserve">, </w:t>
      </w:r>
      <w:r>
        <w:rPr>
          <w:rFonts w:ascii="Arial" w:hAnsi="Arial" w:cs="Arial"/>
          <w:sz w:val="20"/>
          <w:szCs w:val="20"/>
        </w:rPr>
        <w:t>ředitelkou školy</w:t>
      </w:r>
    </w:p>
    <w:p w:rsidR="008E1214" w:rsidRPr="00B8728B" w:rsidRDefault="008E1214" w:rsidP="008E1214">
      <w:pPr>
        <w:rPr>
          <w:rFonts w:ascii="Arial" w:hAnsi="Arial" w:cs="Arial"/>
          <w:i/>
          <w:sz w:val="20"/>
          <w:szCs w:val="20"/>
        </w:rPr>
      </w:pPr>
      <w:r w:rsidRPr="00B8728B">
        <w:rPr>
          <w:rFonts w:ascii="Arial" w:hAnsi="Arial" w:cs="Arial"/>
          <w:i/>
          <w:sz w:val="20"/>
          <w:szCs w:val="20"/>
        </w:rPr>
        <w:t>(dále jen „zmocnitel“)</w:t>
      </w:r>
    </w:p>
    <w:p w:rsidR="008E1214" w:rsidRPr="00B8728B" w:rsidRDefault="008E1214" w:rsidP="008E1214">
      <w:pPr>
        <w:rPr>
          <w:rFonts w:ascii="Arial" w:hAnsi="Arial" w:cs="Arial"/>
          <w:b/>
          <w:sz w:val="20"/>
          <w:szCs w:val="20"/>
        </w:rPr>
      </w:pPr>
    </w:p>
    <w:p w:rsidR="008E1214" w:rsidRPr="00B8728B" w:rsidRDefault="008E1214" w:rsidP="008E1214">
      <w:pPr>
        <w:rPr>
          <w:rFonts w:ascii="Arial" w:hAnsi="Arial" w:cs="Arial"/>
          <w:b/>
          <w:sz w:val="20"/>
          <w:szCs w:val="20"/>
        </w:rPr>
      </w:pPr>
    </w:p>
    <w:p w:rsidR="008E1214" w:rsidRPr="00B8728B" w:rsidRDefault="008E1214" w:rsidP="008E1214">
      <w:pPr>
        <w:contextualSpacing/>
        <w:rPr>
          <w:rFonts w:ascii="Arial" w:hAnsi="Arial" w:cs="Arial"/>
          <w:sz w:val="20"/>
          <w:szCs w:val="20"/>
        </w:rPr>
      </w:pPr>
      <w:r w:rsidRPr="00B8728B">
        <w:rPr>
          <w:rFonts w:ascii="Arial" w:hAnsi="Arial" w:cs="Arial"/>
          <w:b/>
          <w:sz w:val="20"/>
          <w:szCs w:val="20"/>
        </w:rPr>
        <w:t xml:space="preserve">tímto uděluje plnou moc </w:t>
      </w:r>
    </w:p>
    <w:p w:rsidR="008E1214" w:rsidRPr="00B8728B" w:rsidRDefault="008E1214" w:rsidP="008E1214">
      <w:pPr>
        <w:rPr>
          <w:rFonts w:ascii="Arial" w:hAnsi="Arial" w:cs="Arial"/>
          <w:b/>
          <w:sz w:val="20"/>
          <w:szCs w:val="20"/>
        </w:rPr>
      </w:pPr>
    </w:p>
    <w:p w:rsidR="008E1214" w:rsidRDefault="00B57B21" w:rsidP="008E1214">
      <w:pPr>
        <w:rPr>
          <w:rFonts w:ascii="Arial" w:hAnsi="Arial" w:cs="Arial"/>
          <w:b/>
          <w:color w:val="000000"/>
          <w:sz w:val="20"/>
          <w:szCs w:val="20"/>
        </w:rPr>
      </w:pPr>
      <w:proofErr w:type="spellStart"/>
      <w:r>
        <w:rPr>
          <w:rFonts w:ascii="Arial" w:hAnsi="Arial" w:cs="Arial"/>
          <w:b/>
          <w:color w:val="000000"/>
          <w:sz w:val="20"/>
          <w:szCs w:val="20"/>
        </w:rPr>
        <w:t>MgA</w:t>
      </w:r>
      <w:proofErr w:type="spellEnd"/>
      <w:r>
        <w:rPr>
          <w:rFonts w:ascii="Arial" w:hAnsi="Arial" w:cs="Arial"/>
          <w:b/>
          <w:color w:val="000000"/>
          <w:sz w:val="20"/>
          <w:szCs w:val="20"/>
        </w:rPr>
        <w:t>. Svatopluk Sládeček,</w:t>
      </w:r>
    </w:p>
    <w:p w:rsidR="00B57B21" w:rsidRPr="00B57B21" w:rsidRDefault="00B57B21" w:rsidP="008E1214">
      <w:pPr>
        <w:rPr>
          <w:rFonts w:ascii="Arial" w:hAnsi="Arial" w:cs="Arial"/>
          <w:color w:val="000000"/>
          <w:sz w:val="20"/>
          <w:szCs w:val="20"/>
        </w:rPr>
      </w:pPr>
      <w:r w:rsidRPr="00B57B21">
        <w:rPr>
          <w:rFonts w:ascii="Arial" w:hAnsi="Arial" w:cs="Arial"/>
          <w:color w:val="000000"/>
          <w:sz w:val="20"/>
          <w:szCs w:val="20"/>
        </w:rPr>
        <w:t>Nar. 29.12.1969</w:t>
      </w:r>
    </w:p>
    <w:p w:rsidR="00B57B21" w:rsidRPr="00B57B21" w:rsidRDefault="00B57B21" w:rsidP="008E1214">
      <w:pPr>
        <w:rPr>
          <w:rFonts w:ascii="Arial" w:hAnsi="Arial" w:cs="Arial"/>
          <w:bCs/>
          <w:color w:val="000000"/>
          <w:sz w:val="20"/>
          <w:szCs w:val="20"/>
        </w:rPr>
      </w:pPr>
      <w:r w:rsidRPr="00B57B21">
        <w:rPr>
          <w:rFonts w:ascii="Arial" w:hAnsi="Arial" w:cs="Arial"/>
          <w:color w:val="000000"/>
          <w:sz w:val="20"/>
          <w:szCs w:val="20"/>
        </w:rPr>
        <w:t>Bytem</w:t>
      </w:r>
      <w:r>
        <w:rPr>
          <w:rFonts w:ascii="Arial" w:hAnsi="Arial" w:cs="Arial"/>
          <w:color w:val="000000"/>
          <w:sz w:val="20"/>
          <w:szCs w:val="20"/>
        </w:rPr>
        <w:t>:</w:t>
      </w:r>
      <w:r w:rsidRPr="00B57B21">
        <w:rPr>
          <w:rFonts w:ascii="Arial" w:hAnsi="Arial" w:cs="Arial"/>
          <w:color w:val="000000"/>
          <w:sz w:val="20"/>
          <w:szCs w:val="20"/>
        </w:rPr>
        <w:t xml:space="preserve"> Bří </w:t>
      </w:r>
      <w:proofErr w:type="spellStart"/>
      <w:r w:rsidRPr="00B57B21">
        <w:rPr>
          <w:rFonts w:ascii="Arial" w:hAnsi="Arial" w:cs="Arial"/>
          <w:color w:val="000000"/>
          <w:sz w:val="20"/>
          <w:szCs w:val="20"/>
        </w:rPr>
        <w:t>Jaroňků</w:t>
      </w:r>
      <w:proofErr w:type="spellEnd"/>
      <w:r w:rsidRPr="00B57B21">
        <w:rPr>
          <w:rFonts w:ascii="Arial" w:hAnsi="Arial" w:cs="Arial"/>
          <w:color w:val="000000"/>
          <w:sz w:val="20"/>
          <w:szCs w:val="20"/>
        </w:rPr>
        <w:t xml:space="preserve"> 1389, 760 01 Zlín</w:t>
      </w:r>
    </w:p>
    <w:p w:rsidR="008E1214" w:rsidRPr="00B8728B" w:rsidRDefault="008E1214" w:rsidP="008E1214">
      <w:pPr>
        <w:rPr>
          <w:rFonts w:ascii="Arial" w:hAnsi="Arial" w:cs="Arial"/>
          <w:b/>
          <w:i/>
          <w:sz w:val="20"/>
          <w:szCs w:val="20"/>
        </w:rPr>
      </w:pPr>
      <w:r w:rsidRPr="00B8728B">
        <w:rPr>
          <w:rFonts w:ascii="Arial" w:hAnsi="Arial" w:cs="Arial"/>
          <w:i/>
          <w:sz w:val="20"/>
          <w:szCs w:val="20"/>
        </w:rPr>
        <w:t>(dále jen „zmocněnec“)</w:t>
      </w:r>
      <w:r w:rsidRPr="00B8728B">
        <w:rPr>
          <w:rFonts w:ascii="Arial" w:hAnsi="Arial" w:cs="Arial"/>
          <w:b/>
          <w:i/>
          <w:sz w:val="20"/>
          <w:szCs w:val="20"/>
        </w:rPr>
        <w:t xml:space="preserve">  </w:t>
      </w:r>
    </w:p>
    <w:p w:rsidR="008E1214" w:rsidRDefault="008E1214" w:rsidP="008E1214">
      <w:pPr>
        <w:jc w:val="center"/>
        <w:rPr>
          <w:rFonts w:cs="Arial"/>
          <w:b/>
        </w:rPr>
      </w:pPr>
    </w:p>
    <w:p w:rsidR="008E1214" w:rsidRDefault="008E1214" w:rsidP="008E1214">
      <w:pPr>
        <w:jc w:val="center"/>
        <w:rPr>
          <w:rFonts w:cs="Arial"/>
          <w:b/>
        </w:rPr>
      </w:pPr>
    </w:p>
    <w:p w:rsidR="008E1214" w:rsidRPr="00B8728B" w:rsidRDefault="008E1214" w:rsidP="008E1214">
      <w:pPr>
        <w:jc w:val="center"/>
        <w:rPr>
          <w:rFonts w:ascii="Arial" w:hAnsi="Arial" w:cs="Arial"/>
          <w:b/>
          <w:sz w:val="20"/>
          <w:szCs w:val="20"/>
        </w:rPr>
      </w:pPr>
      <w:r w:rsidRPr="00B8728B">
        <w:rPr>
          <w:rFonts w:ascii="Arial" w:hAnsi="Arial" w:cs="Arial"/>
          <w:b/>
          <w:sz w:val="20"/>
          <w:szCs w:val="20"/>
        </w:rPr>
        <w:t>I.</w:t>
      </w:r>
    </w:p>
    <w:p w:rsidR="008E1214" w:rsidRPr="00B8728B" w:rsidRDefault="008E1214" w:rsidP="008E1214">
      <w:pPr>
        <w:jc w:val="both"/>
        <w:rPr>
          <w:rFonts w:ascii="Arial" w:hAnsi="Arial" w:cs="Arial"/>
          <w:sz w:val="20"/>
          <w:szCs w:val="20"/>
          <w:u w:val="single"/>
        </w:rPr>
      </w:pPr>
      <w:r w:rsidRPr="00B8728B">
        <w:rPr>
          <w:rFonts w:ascii="Arial" w:hAnsi="Arial" w:cs="Arial"/>
          <w:b/>
          <w:sz w:val="20"/>
          <w:szCs w:val="20"/>
        </w:rPr>
        <w:t xml:space="preserve">k tomu, aby </w:t>
      </w:r>
      <w:r w:rsidRPr="00B8728B">
        <w:rPr>
          <w:rFonts w:ascii="Arial" w:hAnsi="Arial" w:cs="Arial"/>
          <w:sz w:val="20"/>
          <w:szCs w:val="20"/>
        </w:rPr>
        <w:t>jednal jménem a na účet zmocnitele při vykonávání inženýrské činnosti při přípravě akce:</w:t>
      </w:r>
    </w:p>
    <w:p w:rsidR="008E1214" w:rsidRPr="008D049E" w:rsidRDefault="008E1214" w:rsidP="008E1214">
      <w:pPr>
        <w:rPr>
          <w:rFonts w:cs="Arial"/>
        </w:rPr>
      </w:pPr>
    </w:p>
    <w:p w:rsidR="008E1214" w:rsidRPr="008A55DE" w:rsidRDefault="008E1214" w:rsidP="008E1214">
      <w:pPr>
        <w:jc w:val="center"/>
        <w:rPr>
          <w:rFonts w:ascii="Arial" w:hAnsi="Arial" w:cs="Arial"/>
          <w:b/>
        </w:rPr>
      </w:pPr>
      <w:r w:rsidRPr="002D4C7A">
        <w:rPr>
          <w:rFonts w:ascii="Arial" w:hAnsi="Arial" w:cs="Arial"/>
          <w:b/>
        </w:rPr>
        <w:t>„</w:t>
      </w:r>
      <w:r w:rsidRPr="00E21357">
        <w:rPr>
          <w:rFonts w:ascii="Arial" w:hAnsi="Arial" w:cs="Arial"/>
          <w:b/>
        </w:rPr>
        <w:t xml:space="preserve">Střední zdravotnická škola Kroměříž – </w:t>
      </w:r>
      <w:r>
        <w:rPr>
          <w:rFonts w:ascii="Arial" w:hAnsi="Arial" w:cs="Arial"/>
          <w:b/>
        </w:rPr>
        <w:t>vybudování nových učeben</w:t>
      </w:r>
      <w:r w:rsidRPr="002D4C7A">
        <w:rPr>
          <w:rFonts w:ascii="Arial" w:hAnsi="Arial" w:cs="Arial"/>
          <w:b/>
        </w:rPr>
        <w:t>“</w:t>
      </w:r>
    </w:p>
    <w:p w:rsidR="008E1214" w:rsidRDefault="008E1214" w:rsidP="008E1214">
      <w:pPr>
        <w:rPr>
          <w:rFonts w:cs="Arial"/>
          <w:b/>
        </w:rPr>
      </w:pPr>
    </w:p>
    <w:p w:rsidR="008E1214" w:rsidRPr="008D049E" w:rsidRDefault="008E1214" w:rsidP="008E1214">
      <w:pPr>
        <w:rPr>
          <w:rFonts w:cs="Arial"/>
          <w:b/>
        </w:rPr>
      </w:pPr>
    </w:p>
    <w:p w:rsidR="008E1214" w:rsidRPr="00B8728B" w:rsidRDefault="008E1214" w:rsidP="008E1214">
      <w:pPr>
        <w:jc w:val="center"/>
        <w:outlineLvl w:val="0"/>
        <w:rPr>
          <w:rFonts w:ascii="Arial" w:hAnsi="Arial" w:cs="Arial"/>
          <w:sz w:val="20"/>
          <w:szCs w:val="20"/>
        </w:rPr>
      </w:pPr>
      <w:r w:rsidRPr="00B8728B">
        <w:rPr>
          <w:rFonts w:ascii="Arial" w:hAnsi="Arial" w:cs="Arial"/>
          <w:b/>
          <w:sz w:val="20"/>
          <w:szCs w:val="20"/>
        </w:rPr>
        <w:t>II.</w:t>
      </w:r>
    </w:p>
    <w:p w:rsidR="008E1214" w:rsidRPr="00B8728B" w:rsidRDefault="008E1214" w:rsidP="008E1214">
      <w:pPr>
        <w:jc w:val="both"/>
        <w:rPr>
          <w:rFonts w:ascii="Arial" w:hAnsi="Arial" w:cs="Arial"/>
          <w:sz w:val="20"/>
          <w:szCs w:val="20"/>
        </w:rPr>
      </w:pPr>
      <w:r w:rsidRPr="00B8728B">
        <w:rPr>
          <w:rFonts w:ascii="Arial" w:hAnsi="Arial" w:cs="Arial"/>
          <w:sz w:val="20"/>
          <w:szCs w:val="20"/>
        </w:rPr>
        <w:t>Zmocněnec je oprávněn zastupovat zmocnitele ve všech správních řízeních před správními orgány a vykonávat činnosti vedoucí k vydání potřebných povolení a rozhodnutí, podání žádostí, návrhů a ohlášení jménem zmocnitele souvisejících s přípravou výše uvedené akce.</w:t>
      </w:r>
    </w:p>
    <w:p w:rsidR="008E1214" w:rsidRDefault="008E1214" w:rsidP="008E1214">
      <w:pPr>
        <w:rPr>
          <w:rFonts w:cs="Arial"/>
          <w:b/>
        </w:rPr>
      </w:pPr>
    </w:p>
    <w:p w:rsidR="008E1214" w:rsidRPr="008D049E" w:rsidRDefault="008E1214" w:rsidP="008E1214">
      <w:pPr>
        <w:rPr>
          <w:rFonts w:cs="Arial"/>
          <w:b/>
        </w:rPr>
      </w:pPr>
    </w:p>
    <w:p w:rsidR="008E1214" w:rsidRPr="00B8728B" w:rsidRDefault="008E1214" w:rsidP="008E1214">
      <w:pPr>
        <w:jc w:val="center"/>
        <w:outlineLvl w:val="0"/>
        <w:rPr>
          <w:rFonts w:ascii="Arial" w:hAnsi="Arial" w:cs="Arial"/>
          <w:b/>
          <w:sz w:val="20"/>
          <w:szCs w:val="20"/>
        </w:rPr>
      </w:pPr>
      <w:r w:rsidRPr="00B8728B">
        <w:rPr>
          <w:rFonts w:ascii="Arial" w:hAnsi="Arial" w:cs="Arial"/>
          <w:b/>
          <w:sz w:val="20"/>
          <w:szCs w:val="20"/>
        </w:rPr>
        <w:t>III.</w:t>
      </w:r>
    </w:p>
    <w:p w:rsidR="008E1214" w:rsidRPr="00B8728B" w:rsidRDefault="008E1214" w:rsidP="008E1214">
      <w:pPr>
        <w:jc w:val="both"/>
        <w:outlineLvl w:val="0"/>
        <w:rPr>
          <w:rFonts w:ascii="Arial" w:hAnsi="Arial" w:cs="Arial"/>
          <w:sz w:val="20"/>
          <w:szCs w:val="20"/>
        </w:rPr>
      </w:pPr>
      <w:r w:rsidRPr="00B8728B">
        <w:rPr>
          <w:rFonts w:ascii="Arial" w:hAnsi="Arial" w:cs="Arial"/>
          <w:sz w:val="20"/>
          <w:szCs w:val="20"/>
          <w:u w:val="single"/>
        </w:rPr>
        <w:t xml:space="preserve">Zmocněnec je na základě této plné moci </w:t>
      </w:r>
      <w:r w:rsidRPr="00B8728B">
        <w:rPr>
          <w:rFonts w:ascii="Arial" w:hAnsi="Arial" w:cs="Arial"/>
          <w:b/>
          <w:sz w:val="20"/>
          <w:szCs w:val="20"/>
          <w:u w:val="single"/>
        </w:rPr>
        <w:t>oprávněn</w:t>
      </w:r>
      <w:r w:rsidRPr="00B8728B">
        <w:rPr>
          <w:rFonts w:ascii="Arial" w:hAnsi="Arial" w:cs="Arial"/>
          <w:sz w:val="20"/>
          <w:szCs w:val="20"/>
          <w:u w:val="single"/>
        </w:rPr>
        <w:t xml:space="preserve"> činit zejména tato právní jednání</w:t>
      </w:r>
      <w:r w:rsidRPr="00B8728B">
        <w:rPr>
          <w:rFonts w:ascii="Arial" w:hAnsi="Arial" w:cs="Arial"/>
          <w:sz w:val="20"/>
          <w:szCs w:val="20"/>
        </w:rPr>
        <w:t>:</w:t>
      </w:r>
    </w:p>
    <w:p w:rsidR="008E1214" w:rsidRPr="00B8728B" w:rsidRDefault="008E1214" w:rsidP="008E1214">
      <w:pPr>
        <w:jc w:val="both"/>
        <w:rPr>
          <w:rFonts w:ascii="Arial" w:hAnsi="Arial" w:cs="Arial"/>
          <w:sz w:val="20"/>
          <w:szCs w:val="20"/>
        </w:rPr>
      </w:pPr>
    </w:p>
    <w:p w:rsidR="008E1214" w:rsidRPr="00B8728B" w:rsidRDefault="008E1214" w:rsidP="00E6569E">
      <w:pPr>
        <w:numPr>
          <w:ilvl w:val="0"/>
          <w:numId w:val="14"/>
        </w:numPr>
        <w:jc w:val="both"/>
        <w:rPr>
          <w:rFonts w:ascii="Arial" w:hAnsi="Arial" w:cs="Arial"/>
          <w:sz w:val="20"/>
          <w:szCs w:val="20"/>
        </w:rPr>
      </w:pPr>
      <w:r w:rsidRPr="00B8728B">
        <w:rPr>
          <w:rFonts w:ascii="Arial" w:hAnsi="Arial" w:cs="Arial"/>
          <w:sz w:val="20"/>
          <w:szCs w:val="20"/>
        </w:rPr>
        <w:t>Vést veškerá jednání s dotčenými správními orgány za účelem získání jejich stanovisek, vyjádření a souhlasů v souvislosti s výše uvedenou akcí.</w:t>
      </w:r>
    </w:p>
    <w:p w:rsidR="008E1214" w:rsidRPr="00B8728B" w:rsidRDefault="008E1214" w:rsidP="008E1214">
      <w:pPr>
        <w:ind w:left="360"/>
        <w:jc w:val="both"/>
        <w:rPr>
          <w:rFonts w:ascii="Arial" w:hAnsi="Arial" w:cs="Arial"/>
          <w:sz w:val="20"/>
          <w:szCs w:val="20"/>
        </w:rPr>
      </w:pPr>
    </w:p>
    <w:p w:rsidR="008E1214" w:rsidRPr="00B8728B" w:rsidRDefault="008E1214" w:rsidP="00E6569E">
      <w:pPr>
        <w:numPr>
          <w:ilvl w:val="0"/>
          <w:numId w:val="14"/>
        </w:numPr>
        <w:jc w:val="both"/>
        <w:rPr>
          <w:rFonts w:ascii="Arial" w:hAnsi="Arial" w:cs="Arial"/>
          <w:sz w:val="20"/>
          <w:szCs w:val="20"/>
        </w:rPr>
      </w:pPr>
      <w:r w:rsidRPr="00B8728B">
        <w:rPr>
          <w:rFonts w:ascii="Arial" w:hAnsi="Arial" w:cs="Arial"/>
          <w:sz w:val="20"/>
          <w:szCs w:val="20"/>
        </w:rPr>
        <w:t>Zmocněnec má právo v souvislosti s výše uvedenou akcí vystupovat jménem zmocnitele ve správním řízení, podávat návrhy nebo vyjádření ke správním či jiným orgánům, podávat a přijímat písemnosti a provádět jiné nutné administrativní úkony, včetně písemných úkonů.</w:t>
      </w:r>
    </w:p>
    <w:p w:rsidR="008E1214" w:rsidRDefault="008E1214" w:rsidP="008E1214">
      <w:pPr>
        <w:ind w:left="360"/>
        <w:jc w:val="both"/>
        <w:rPr>
          <w:rFonts w:cs="Arial"/>
        </w:rPr>
      </w:pPr>
    </w:p>
    <w:p w:rsidR="008E1214" w:rsidRPr="008D049E" w:rsidRDefault="008E1214" w:rsidP="008E1214">
      <w:pPr>
        <w:ind w:left="360"/>
        <w:jc w:val="both"/>
        <w:rPr>
          <w:rFonts w:cs="Arial"/>
        </w:rPr>
      </w:pPr>
    </w:p>
    <w:p w:rsidR="008E1214" w:rsidRPr="00B8728B" w:rsidRDefault="008E1214" w:rsidP="008E1214">
      <w:pPr>
        <w:jc w:val="center"/>
        <w:outlineLvl w:val="0"/>
        <w:rPr>
          <w:rFonts w:ascii="Arial" w:hAnsi="Arial" w:cs="Arial"/>
          <w:b/>
          <w:sz w:val="20"/>
          <w:szCs w:val="20"/>
        </w:rPr>
      </w:pPr>
      <w:r w:rsidRPr="00B8728B">
        <w:rPr>
          <w:rFonts w:ascii="Arial" w:hAnsi="Arial" w:cs="Arial"/>
          <w:b/>
          <w:sz w:val="20"/>
          <w:szCs w:val="20"/>
        </w:rPr>
        <w:t>IV.</w:t>
      </w:r>
    </w:p>
    <w:p w:rsidR="008E1214" w:rsidRPr="00B8728B" w:rsidRDefault="008E1214" w:rsidP="008E1214">
      <w:pPr>
        <w:jc w:val="both"/>
        <w:rPr>
          <w:rFonts w:ascii="Arial" w:hAnsi="Arial" w:cs="Arial"/>
          <w:sz w:val="20"/>
          <w:szCs w:val="20"/>
        </w:rPr>
      </w:pPr>
      <w:r w:rsidRPr="00B8728B">
        <w:rPr>
          <w:rFonts w:ascii="Arial" w:hAnsi="Arial" w:cs="Arial"/>
          <w:sz w:val="20"/>
          <w:szCs w:val="20"/>
        </w:rPr>
        <w:t xml:space="preserve">Zmocněnec </w:t>
      </w:r>
      <w:r w:rsidRPr="00B8728B">
        <w:rPr>
          <w:rFonts w:ascii="Arial" w:hAnsi="Arial" w:cs="Arial"/>
          <w:b/>
          <w:sz w:val="20"/>
          <w:szCs w:val="20"/>
        </w:rPr>
        <w:t>není oprávněn</w:t>
      </w:r>
      <w:r w:rsidRPr="00B8728B">
        <w:rPr>
          <w:rFonts w:ascii="Arial" w:hAnsi="Arial" w:cs="Arial"/>
          <w:sz w:val="20"/>
          <w:szCs w:val="20"/>
        </w:rPr>
        <w:t xml:space="preserve"> vstupovat do žádných závazkových právních vztahů s účinky pro zmocnitele, ani není oprávněn vzdát se práva odvolání ve správních řízeních vedených v souvislosti se shora uvedenou akcí.</w:t>
      </w:r>
    </w:p>
    <w:p w:rsidR="008E1214" w:rsidRPr="00B8728B" w:rsidRDefault="008E1214" w:rsidP="008E1214">
      <w:pPr>
        <w:jc w:val="both"/>
        <w:rPr>
          <w:rFonts w:ascii="Arial" w:hAnsi="Arial" w:cs="Arial"/>
          <w:sz w:val="20"/>
          <w:szCs w:val="20"/>
        </w:rPr>
      </w:pPr>
    </w:p>
    <w:p w:rsidR="008E1214" w:rsidRDefault="008E1214" w:rsidP="008E1214">
      <w:pPr>
        <w:jc w:val="both"/>
        <w:rPr>
          <w:rFonts w:ascii="Arial" w:hAnsi="Arial" w:cs="Arial"/>
          <w:sz w:val="20"/>
          <w:szCs w:val="20"/>
        </w:rPr>
      </w:pPr>
    </w:p>
    <w:p w:rsidR="008E1214" w:rsidRDefault="008E1214" w:rsidP="008E1214">
      <w:pPr>
        <w:jc w:val="both"/>
        <w:rPr>
          <w:rFonts w:ascii="Arial" w:hAnsi="Arial" w:cs="Arial"/>
          <w:sz w:val="20"/>
          <w:szCs w:val="20"/>
        </w:rPr>
      </w:pPr>
    </w:p>
    <w:p w:rsidR="008E1214" w:rsidRDefault="008E1214" w:rsidP="008E1214">
      <w:pPr>
        <w:jc w:val="both"/>
        <w:rPr>
          <w:rFonts w:ascii="Arial" w:hAnsi="Arial" w:cs="Arial"/>
          <w:sz w:val="20"/>
          <w:szCs w:val="20"/>
        </w:rPr>
      </w:pPr>
    </w:p>
    <w:p w:rsidR="008E1214" w:rsidRDefault="008E1214" w:rsidP="008E1214">
      <w:pPr>
        <w:jc w:val="both"/>
        <w:rPr>
          <w:rFonts w:ascii="Arial" w:hAnsi="Arial" w:cs="Arial"/>
          <w:sz w:val="20"/>
          <w:szCs w:val="20"/>
        </w:rPr>
      </w:pPr>
    </w:p>
    <w:p w:rsidR="008E1214" w:rsidRDefault="008E1214" w:rsidP="008E1214">
      <w:pPr>
        <w:jc w:val="both"/>
        <w:rPr>
          <w:rFonts w:ascii="Arial" w:hAnsi="Arial" w:cs="Arial"/>
          <w:sz w:val="20"/>
          <w:szCs w:val="20"/>
        </w:rPr>
      </w:pPr>
    </w:p>
    <w:p w:rsidR="008E1214" w:rsidRDefault="008E1214" w:rsidP="008E1214">
      <w:pPr>
        <w:jc w:val="both"/>
        <w:rPr>
          <w:rFonts w:ascii="Arial" w:hAnsi="Arial" w:cs="Arial"/>
          <w:sz w:val="20"/>
          <w:szCs w:val="20"/>
        </w:rPr>
      </w:pPr>
    </w:p>
    <w:p w:rsidR="008E1214" w:rsidRPr="00B8728B" w:rsidRDefault="008E1214" w:rsidP="008E1214">
      <w:pPr>
        <w:jc w:val="both"/>
        <w:rPr>
          <w:rFonts w:ascii="Arial" w:hAnsi="Arial" w:cs="Arial"/>
          <w:sz w:val="20"/>
          <w:szCs w:val="20"/>
        </w:rPr>
      </w:pPr>
    </w:p>
    <w:p w:rsidR="008E1214" w:rsidRPr="00B8728B" w:rsidRDefault="008E1214" w:rsidP="008E1214">
      <w:pPr>
        <w:jc w:val="center"/>
        <w:outlineLvl w:val="0"/>
        <w:rPr>
          <w:rFonts w:ascii="Arial" w:hAnsi="Arial" w:cs="Arial"/>
          <w:b/>
          <w:sz w:val="20"/>
          <w:szCs w:val="20"/>
        </w:rPr>
      </w:pPr>
      <w:r w:rsidRPr="00B8728B">
        <w:rPr>
          <w:rFonts w:ascii="Arial" w:hAnsi="Arial" w:cs="Arial"/>
          <w:b/>
          <w:sz w:val="20"/>
          <w:szCs w:val="20"/>
        </w:rPr>
        <w:lastRenderedPageBreak/>
        <w:t>V.</w:t>
      </w:r>
    </w:p>
    <w:p w:rsidR="008E1214" w:rsidRPr="00B8728B" w:rsidRDefault="008E1214" w:rsidP="008E1214">
      <w:pPr>
        <w:jc w:val="both"/>
        <w:rPr>
          <w:rFonts w:ascii="Arial" w:hAnsi="Arial" w:cs="Arial"/>
          <w:sz w:val="20"/>
          <w:szCs w:val="20"/>
        </w:rPr>
      </w:pPr>
      <w:r w:rsidRPr="00B8728B">
        <w:rPr>
          <w:rFonts w:ascii="Arial" w:hAnsi="Arial" w:cs="Arial"/>
          <w:sz w:val="20"/>
          <w:szCs w:val="20"/>
        </w:rPr>
        <w:t xml:space="preserve">Výkonem inženýrské činnosti je za zmocněnce </w:t>
      </w:r>
      <w:r w:rsidRPr="00B8728B">
        <w:rPr>
          <w:rFonts w:ascii="Arial" w:hAnsi="Arial" w:cs="Arial"/>
          <w:b/>
          <w:sz w:val="20"/>
          <w:szCs w:val="20"/>
        </w:rPr>
        <w:t>pověřen</w:t>
      </w:r>
      <w:r w:rsidRPr="00B8728B">
        <w:rPr>
          <w:rFonts w:ascii="Arial" w:hAnsi="Arial" w:cs="Arial"/>
          <w:sz w:val="20"/>
          <w:szCs w:val="20"/>
        </w:rPr>
        <w:t xml:space="preserve"> </w:t>
      </w:r>
      <w:proofErr w:type="spellStart"/>
      <w:r w:rsidR="00B57B21">
        <w:rPr>
          <w:rFonts w:ascii="Arial" w:hAnsi="Arial" w:cs="Arial"/>
          <w:sz w:val="20"/>
          <w:szCs w:val="20"/>
        </w:rPr>
        <w:t>MgA</w:t>
      </w:r>
      <w:proofErr w:type="spellEnd"/>
      <w:r w:rsidR="00B57B21">
        <w:rPr>
          <w:rFonts w:ascii="Arial" w:hAnsi="Arial" w:cs="Arial"/>
          <w:sz w:val="20"/>
          <w:szCs w:val="20"/>
        </w:rPr>
        <w:t>. Svatopluk Sládeček</w:t>
      </w:r>
      <w:r>
        <w:rPr>
          <w:rFonts w:ascii="Arial" w:hAnsi="Arial" w:cs="Arial"/>
          <w:sz w:val="20"/>
          <w:szCs w:val="20"/>
        </w:rPr>
        <w:t xml:space="preserve">, </w:t>
      </w:r>
    </w:p>
    <w:p w:rsidR="008E1214" w:rsidRPr="00B8728B" w:rsidRDefault="008E1214" w:rsidP="008E1214">
      <w:pPr>
        <w:jc w:val="center"/>
        <w:outlineLvl w:val="0"/>
        <w:rPr>
          <w:rFonts w:ascii="Arial" w:hAnsi="Arial" w:cs="Arial"/>
          <w:b/>
          <w:sz w:val="20"/>
          <w:szCs w:val="20"/>
        </w:rPr>
      </w:pPr>
    </w:p>
    <w:p w:rsidR="008E1214" w:rsidRDefault="008E1214" w:rsidP="008E1214">
      <w:pPr>
        <w:jc w:val="center"/>
        <w:outlineLvl w:val="0"/>
        <w:rPr>
          <w:rFonts w:ascii="Arial" w:hAnsi="Arial" w:cs="Arial"/>
          <w:b/>
          <w:sz w:val="20"/>
          <w:szCs w:val="20"/>
        </w:rPr>
      </w:pPr>
    </w:p>
    <w:p w:rsidR="008E1214" w:rsidRPr="00B8728B" w:rsidRDefault="008E1214" w:rsidP="008E1214">
      <w:pPr>
        <w:jc w:val="center"/>
        <w:outlineLvl w:val="0"/>
        <w:rPr>
          <w:rFonts w:ascii="Arial" w:hAnsi="Arial" w:cs="Arial"/>
          <w:b/>
          <w:sz w:val="20"/>
          <w:szCs w:val="20"/>
        </w:rPr>
      </w:pPr>
    </w:p>
    <w:p w:rsidR="008E1214" w:rsidRPr="00B8728B" w:rsidRDefault="008E1214" w:rsidP="008E1214">
      <w:pPr>
        <w:jc w:val="center"/>
        <w:outlineLvl w:val="0"/>
        <w:rPr>
          <w:rFonts w:ascii="Arial" w:hAnsi="Arial" w:cs="Arial"/>
          <w:b/>
          <w:sz w:val="20"/>
          <w:szCs w:val="20"/>
        </w:rPr>
      </w:pPr>
      <w:r>
        <w:rPr>
          <w:rFonts w:ascii="Arial" w:hAnsi="Arial" w:cs="Arial"/>
          <w:b/>
          <w:sz w:val="20"/>
          <w:szCs w:val="20"/>
        </w:rPr>
        <w:t>V</w:t>
      </w:r>
      <w:r w:rsidRPr="00B8728B">
        <w:rPr>
          <w:rFonts w:ascii="Arial" w:hAnsi="Arial" w:cs="Arial"/>
          <w:b/>
          <w:sz w:val="20"/>
          <w:szCs w:val="20"/>
        </w:rPr>
        <w:t>I.</w:t>
      </w:r>
    </w:p>
    <w:p w:rsidR="008E1214" w:rsidRPr="00B8728B" w:rsidRDefault="008E1214" w:rsidP="008E1214">
      <w:pPr>
        <w:jc w:val="both"/>
        <w:rPr>
          <w:rFonts w:ascii="Arial" w:hAnsi="Arial" w:cs="Arial"/>
          <w:sz w:val="20"/>
          <w:szCs w:val="20"/>
          <w:u w:val="single"/>
        </w:rPr>
      </w:pPr>
      <w:r w:rsidRPr="00B8728B">
        <w:rPr>
          <w:rFonts w:ascii="Arial" w:hAnsi="Arial" w:cs="Arial"/>
          <w:sz w:val="20"/>
          <w:szCs w:val="20"/>
        </w:rPr>
        <w:t>Tato plná moc se řídí právním řádem České republiky a je možné ji kdykoli odvolat.</w:t>
      </w:r>
    </w:p>
    <w:p w:rsidR="008E1214" w:rsidRDefault="008E1214" w:rsidP="008E1214">
      <w:pPr>
        <w:rPr>
          <w:rFonts w:ascii="Arial" w:hAnsi="Arial" w:cs="Arial"/>
          <w:sz w:val="20"/>
          <w:szCs w:val="20"/>
        </w:rPr>
      </w:pPr>
    </w:p>
    <w:p w:rsidR="008E1214" w:rsidRPr="00B8728B" w:rsidRDefault="008E1214" w:rsidP="008E1214">
      <w:pPr>
        <w:rPr>
          <w:rFonts w:ascii="Arial" w:hAnsi="Arial" w:cs="Arial"/>
          <w:sz w:val="20"/>
          <w:szCs w:val="20"/>
        </w:rPr>
      </w:pPr>
    </w:p>
    <w:p w:rsidR="008E1214" w:rsidRPr="00B8728B" w:rsidRDefault="008E1214" w:rsidP="008E1214">
      <w:pPr>
        <w:rPr>
          <w:rFonts w:ascii="Arial" w:hAnsi="Arial" w:cs="Arial"/>
          <w:b/>
          <w:bCs/>
          <w:sz w:val="20"/>
          <w:szCs w:val="20"/>
        </w:rPr>
      </w:pPr>
    </w:p>
    <w:p w:rsidR="008E1214" w:rsidRPr="00B8728B" w:rsidRDefault="008E1214" w:rsidP="008E1214">
      <w:pPr>
        <w:rPr>
          <w:rFonts w:ascii="Arial" w:hAnsi="Arial" w:cs="Arial"/>
          <w:b/>
          <w:bCs/>
          <w:sz w:val="20"/>
          <w:szCs w:val="20"/>
        </w:rPr>
      </w:pPr>
    </w:p>
    <w:p w:rsidR="008E1214" w:rsidRPr="00B8728B" w:rsidRDefault="00182CE6" w:rsidP="008E1214">
      <w:pPr>
        <w:rPr>
          <w:rFonts w:ascii="Arial" w:hAnsi="Arial" w:cs="Arial"/>
          <w:sz w:val="20"/>
          <w:szCs w:val="20"/>
        </w:rPr>
      </w:pPr>
      <w:r>
        <w:rPr>
          <w:rFonts w:ascii="Arial" w:hAnsi="Arial" w:cs="Arial"/>
          <w:sz w:val="20"/>
          <w:szCs w:val="20"/>
        </w:rPr>
        <w:t>V</w:t>
      </w:r>
      <w:r w:rsidR="008E1214" w:rsidRPr="00B8728B">
        <w:rPr>
          <w:rFonts w:ascii="Arial" w:hAnsi="Arial" w:cs="Arial"/>
          <w:sz w:val="20"/>
          <w:szCs w:val="20"/>
        </w:rPr>
        <w:t xml:space="preserve"> </w:t>
      </w:r>
      <w:r>
        <w:rPr>
          <w:rFonts w:ascii="Arial" w:hAnsi="Arial" w:cs="Arial"/>
          <w:sz w:val="20"/>
          <w:szCs w:val="20"/>
        </w:rPr>
        <w:t>Kroměříži</w:t>
      </w:r>
      <w:r w:rsidR="008E1214" w:rsidRPr="00B8728B">
        <w:rPr>
          <w:rFonts w:ascii="Arial" w:hAnsi="Arial" w:cs="Arial"/>
          <w:sz w:val="20"/>
          <w:szCs w:val="20"/>
        </w:rPr>
        <w:t xml:space="preserve"> dne:</w:t>
      </w:r>
      <w:r w:rsidR="004C015B">
        <w:rPr>
          <w:rFonts w:ascii="Arial" w:hAnsi="Arial" w:cs="Arial"/>
          <w:sz w:val="20"/>
          <w:szCs w:val="20"/>
        </w:rPr>
        <w:t xml:space="preserve"> 7.10.2022</w:t>
      </w:r>
      <w:r w:rsidR="008E1214" w:rsidRPr="00B8728B">
        <w:rPr>
          <w:rFonts w:ascii="Arial" w:hAnsi="Arial" w:cs="Arial"/>
          <w:sz w:val="20"/>
          <w:szCs w:val="20"/>
        </w:rPr>
        <w:tab/>
      </w:r>
      <w:r w:rsidR="008E1214" w:rsidRPr="00B8728B">
        <w:rPr>
          <w:rFonts w:ascii="Arial" w:hAnsi="Arial" w:cs="Arial"/>
          <w:sz w:val="20"/>
          <w:szCs w:val="20"/>
        </w:rPr>
        <w:tab/>
      </w:r>
      <w:r w:rsidR="008E1214" w:rsidRPr="00B8728B">
        <w:rPr>
          <w:rFonts w:ascii="Arial" w:hAnsi="Arial" w:cs="Arial"/>
          <w:sz w:val="20"/>
          <w:szCs w:val="20"/>
        </w:rPr>
        <w:tab/>
        <w:t xml:space="preserve">V </w:t>
      </w:r>
      <w:r w:rsidR="00B57B21" w:rsidRPr="00B57B21">
        <w:rPr>
          <w:rFonts w:ascii="Arial" w:hAnsi="Arial" w:cs="Arial"/>
          <w:sz w:val="20"/>
          <w:szCs w:val="20"/>
        </w:rPr>
        <w:t>Brně</w:t>
      </w:r>
      <w:r w:rsidR="008E1214" w:rsidRPr="00B57B21">
        <w:rPr>
          <w:rFonts w:ascii="Arial" w:hAnsi="Arial" w:cs="Arial"/>
          <w:sz w:val="20"/>
          <w:szCs w:val="20"/>
        </w:rPr>
        <w:t xml:space="preserve"> dne </w:t>
      </w:r>
      <w:r w:rsidR="004C015B">
        <w:rPr>
          <w:rFonts w:ascii="Arial" w:hAnsi="Arial" w:cs="Arial"/>
          <w:sz w:val="20"/>
          <w:szCs w:val="20"/>
        </w:rPr>
        <w:t>7</w:t>
      </w:r>
      <w:r w:rsidR="00B57B21">
        <w:rPr>
          <w:rFonts w:ascii="Arial" w:hAnsi="Arial" w:cs="Arial"/>
          <w:sz w:val="20"/>
          <w:szCs w:val="20"/>
        </w:rPr>
        <w:t>.</w:t>
      </w:r>
      <w:r w:rsidR="004C015B">
        <w:rPr>
          <w:rFonts w:ascii="Arial" w:hAnsi="Arial" w:cs="Arial"/>
          <w:sz w:val="20"/>
          <w:szCs w:val="20"/>
        </w:rPr>
        <w:t>10</w:t>
      </w:r>
      <w:r w:rsidR="00B57B21">
        <w:rPr>
          <w:rFonts w:ascii="Arial" w:hAnsi="Arial" w:cs="Arial"/>
          <w:sz w:val="20"/>
          <w:szCs w:val="20"/>
        </w:rPr>
        <w:t>.2022</w:t>
      </w:r>
    </w:p>
    <w:p w:rsidR="008E1214" w:rsidRPr="00B8728B" w:rsidRDefault="008E1214" w:rsidP="008E1214">
      <w:pPr>
        <w:rPr>
          <w:rFonts w:ascii="Arial" w:hAnsi="Arial" w:cs="Arial"/>
          <w:sz w:val="20"/>
          <w:szCs w:val="20"/>
        </w:rPr>
      </w:pPr>
    </w:p>
    <w:p w:rsidR="008E1214" w:rsidRPr="00B8728B" w:rsidRDefault="008E1214" w:rsidP="008E1214">
      <w:pPr>
        <w:rPr>
          <w:rFonts w:ascii="Arial" w:hAnsi="Arial" w:cs="Arial"/>
          <w:sz w:val="20"/>
          <w:szCs w:val="20"/>
        </w:rPr>
      </w:pPr>
      <w:r>
        <w:rPr>
          <w:rFonts w:cs="Arial"/>
        </w:rPr>
        <w:tab/>
      </w:r>
      <w:r>
        <w:rPr>
          <w:rFonts w:cs="Arial"/>
        </w:rPr>
        <w:tab/>
      </w:r>
      <w:r>
        <w:rPr>
          <w:rFonts w:cs="Arial"/>
        </w:rPr>
        <w:tab/>
      </w:r>
      <w:r>
        <w:rPr>
          <w:rFonts w:cs="Arial"/>
        </w:rPr>
        <w:tab/>
      </w:r>
      <w:r>
        <w:rPr>
          <w:rFonts w:cs="Arial"/>
        </w:rPr>
        <w:tab/>
      </w:r>
      <w:r>
        <w:rPr>
          <w:rFonts w:cs="Arial"/>
        </w:rPr>
        <w:tab/>
      </w:r>
      <w:r w:rsidRPr="00B8728B">
        <w:rPr>
          <w:rFonts w:ascii="Arial" w:hAnsi="Arial" w:cs="Arial"/>
          <w:sz w:val="20"/>
          <w:szCs w:val="20"/>
        </w:rPr>
        <w:t>Tuto plnou moc přijímám</w:t>
      </w:r>
    </w:p>
    <w:p w:rsidR="008E1214" w:rsidRPr="00B8728B" w:rsidRDefault="008E1214" w:rsidP="008E1214">
      <w:pPr>
        <w:rPr>
          <w:rFonts w:ascii="Arial" w:hAnsi="Arial" w:cs="Arial"/>
          <w:sz w:val="20"/>
          <w:szCs w:val="20"/>
        </w:rPr>
      </w:pPr>
    </w:p>
    <w:p w:rsidR="008E1214" w:rsidRPr="00B8728B" w:rsidRDefault="008E1214" w:rsidP="008E1214">
      <w:pPr>
        <w:rPr>
          <w:rFonts w:ascii="Arial" w:hAnsi="Arial" w:cs="Arial"/>
          <w:sz w:val="20"/>
          <w:szCs w:val="20"/>
        </w:rPr>
      </w:pPr>
    </w:p>
    <w:p w:rsidR="008E1214" w:rsidRDefault="008E1214" w:rsidP="008E1214">
      <w:pPr>
        <w:rPr>
          <w:rFonts w:ascii="Arial" w:hAnsi="Arial" w:cs="Arial"/>
          <w:sz w:val="20"/>
          <w:szCs w:val="20"/>
        </w:rPr>
      </w:pPr>
    </w:p>
    <w:p w:rsidR="008E1214" w:rsidRDefault="008E1214" w:rsidP="008E1214">
      <w:pPr>
        <w:rPr>
          <w:rFonts w:ascii="Arial" w:hAnsi="Arial" w:cs="Arial"/>
          <w:sz w:val="20"/>
          <w:szCs w:val="20"/>
        </w:rPr>
      </w:pPr>
    </w:p>
    <w:p w:rsidR="008E1214" w:rsidRDefault="008E1214" w:rsidP="008E1214">
      <w:pPr>
        <w:rPr>
          <w:rFonts w:ascii="Arial" w:hAnsi="Arial" w:cs="Arial"/>
          <w:sz w:val="20"/>
          <w:szCs w:val="20"/>
        </w:rPr>
      </w:pPr>
    </w:p>
    <w:p w:rsidR="008E1214" w:rsidRDefault="008E1214" w:rsidP="008E1214">
      <w:pPr>
        <w:rPr>
          <w:rFonts w:ascii="Arial" w:hAnsi="Arial" w:cs="Arial"/>
          <w:sz w:val="20"/>
          <w:szCs w:val="20"/>
        </w:rPr>
      </w:pPr>
    </w:p>
    <w:p w:rsidR="008E1214" w:rsidRDefault="008E1214" w:rsidP="008E1214">
      <w:pPr>
        <w:rPr>
          <w:rFonts w:ascii="Arial" w:hAnsi="Arial" w:cs="Arial"/>
          <w:sz w:val="20"/>
          <w:szCs w:val="20"/>
        </w:rPr>
      </w:pPr>
    </w:p>
    <w:p w:rsidR="008E1214" w:rsidRPr="00B8728B" w:rsidRDefault="008E1214" w:rsidP="008E1214">
      <w:pPr>
        <w:rPr>
          <w:rFonts w:ascii="Arial" w:hAnsi="Arial" w:cs="Arial"/>
          <w:sz w:val="20"/>
          <w:szCs w:val="20"/>
        </w:rPr>
      </w:pPr>
    </w:p>
    <w:p w:rsidR="008E1214" w:rsidRPr="00B8728B" w:rsidRDefault="008E1214" w:rsidP="008E1214">
      <w:pPr>
        <w:rPr>
          <w:rFonts w:ascii="Arial" w:hAnsi="Arial" w:cs="Arial"/>
          <w:sz w:val="20"/>
          <w:szCs w:val="20"/>
        </w:rPr>
      </w:pPr>
      <w:r w:rsidRPr="00B8728B">
        <w:rPr>
          <w:rFonts w:ascii="Arial" w:hAnsi="Arial" w:cs="Arial"/>
          <w:sz w:val="20"/>
          <w:szCs w:val="20"/>
        </w:rPr>
        <w:t>………………………………….</w:t>
      </w:r>
      <w:r w:rsidRPr="00B8728B">
        <w:rPr>
          <w:rFonts w:ascii="Arial" w:hAnsi="Arial" w:cs="Arial"/>
          <w:sz w:val="20"/>
          <w:szCs w:val="20"/>
        </w:rPr>
        <w:tab/>
      </w:r>
      <w:r w:rsidRPr="00B8728B">
        <w:rPr>
          <w:rFonts w:ascii="Arial" w:hAnsi="Arial" w:cs="Arial"/>
          <w:sz w:val="20"/>
          <w:szCs w:val="20"/>
        </w:rPr>
        <w:tab/>
      </w:r>
      <w:r w:rsidRPr="00B8728B">
        <w:rPr>
          <w:rFonts w:ascii="Arial" w:hAnsi="Arial" w:cs="Arial"/>
          <w:sz w:val="20"/>
          <w:szCs w:val="20"/>
        </w:rPr>
        <w:tab/>
      </w:r>
      <w:r w:rsidRPr="00645C0A">
        <w:rPr>
          <w:rFonts w:ascii="Arial" w:hAnsi="Arial" w:cs="Arial"/>
          <w:sz w:val="20"/>
          <w:szCs w:val="20"/>
        </w:rPr>
        <w:t>…..……………………………………….</w:t>
      </w:r>
    </w:p>
    <w:p w:rsidR="008E1214" w:rsidRPr="00B8728B" w:rsidRDefault="00182CE6" w:rsidP="008E1214">
      <w:pPr>
        <w:rPr>
          <w:rFonts w:ascii="Arial" w:hAnsi="Arial" w:cs="Arial"/>
          <w:sz w:val="20"/>
          <w:szCs w:val="20"/>
        </w:rPr>
      </w:pPr>
      <w:r w:rsidRPr="00182CE6">
        <w:rPr>
          <w:rFonts w:ascii="Arial" w:hAnsi="Arial" w:cs="Arial"/>
          <w:sz w:val="20"/>
          <w:szCs w:val="20"/>
        </w:rPr>
        <w:t>PhDr. Ludmila Hanáková</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B57B21">
        <w:rPr>
          <w:rFonts w:ascii="Arial" w:eastAsia="Calibri" w:hAnsi="Arial" w:cs="Arial"/>
          <w:sz w:val="20"/>
          <w:szCs w:val="20"/>
        </w:rPr>
        <w:t>MgA</w:t>
      </w:r>
      <w:proofErr w:type="spellEnd"/>
      <w:r w:rsidR="00B57B21">
        <w:rPr>
          <w:rFonts w:ascii="Arial" w:eastAsia="Calibri" w:hAnsi="Arial" w:cs="Arial"/>
          <w:sz w:val="20"/>
          <w:szCs w:val="20"/>
        </w:rPr>
        <w:t>. Svatopluk Sládeček</w:t>
      </w:r>
    </w:p>
    <w:p w:rsidR="00251B1B" w:rsidRPr="00485B9A" w:rsidRDefault="00251B1B">
      <w:pPr>
        <w:pStyle w:val="Zkladntext"/>
        <w:tabs>
          <w:tab w:val="left" w:pos="5220"/>
        </w:tabs>
        <w:jc w:val="both"/>
        <w:rPr>
          <w:rFonts w:ascii="Arial" w:hAnsi="Arial" w:cs="Arial"/>
          <w:b/>
          <w:sz w:val="20"/>
          <w:szCs w:val="22"/>
        </w:rPr>
      </w:pPr>
    </w:p>
    <w:p w:rsidR="00182CE6" w:rsidRDefault="00182CE6">
      <w:pPr>
        <w:rPr>
          <w:rFonts w:ascii="Arial" w:hAnsi="Arial" w:cs="Arial"/>
          <w:b/>
          <w:sz w:val="21"/>
          <w:szCs w:val="21"/>
        </w:rPr>
      </w:pPr>
      <w:r>
        <w:rPr>
          <w:rFonts w:ascii="Arial" w:hAnsi="Arial" w:cs="Arial"/>
          <w:b/>
          <w:sz w:val="21"/>
          <w:szCs w:val="21"/>
        </w:rPr>
        <w:br w:type="page"/>
      </w:r>
      <w:bookmarkStart w:id="18" w:name="_GoBack"/>
      <w:bookmarkEnd w:id="18"/>
    </w:p>
    <w:p w:rsidR="00951D96" w:rsidRPr="00251B1B" w:rsidRDefault="00951D96">
      <w:pPr>
        <w:pStyle w:val="Zkladntext"/>
        <w:tabs>
          <w:tab w:val="left" w:pos="5220"/>
        </w:tabs>
        <w:jc w:val="both"/>
        <w:rPr>
          <w:rFonts w:ascii="Arial" w:hAnsi="Arial" w:cs="Arial"/>
          <w:b/>
          <w:sz w:val="21"/>
          <w:szCs w:val="21"/>
        </w:rPr>
      </w:pPr>
    </w:p>
    <w:p w:rsidR="00951D96" w:rsidRPr="00182CE6" w:rsidRDefault="00251B1B">
      <w:pPr>
        <w:jc w:val="both"/>
        <w:rPr>
          <w:rFonts w:ascii="Arial" w:hAnsi="Arial" w:cs="Arial"/>
          <w:sz w:val="21"/>
          <w:szCs w:val="21"/>
        </w:rPr>
      </w:pPr>
      <w:r w:rsidRPr="00182CE6">
        <w:rPr>
          <w:rFonts w:ascii="Arial" w:hAnsi="Arial" w:cs="Arial"/>
          <w:sz w:val="21"/>
          <w:szCs w:val="21"/>
        </w:rPr>
        <w:t>Příloha č. 2 - Realizační tým (seznam techniků)</w:t>
      </w:r>
    </w:p>
    <w:p w:rsidR="00251B1B" w:rsidRPr="00182CE6" w:rsidRDefault="00251B1B">
      <w:pPr>
        <w:jc w:val="both"/>
        <w:rPr>
          <w:rFonts w:ascii="Arial" w:hAnsi="Arial" w:cs="Arial"/>
          <w:sz w:val="21"/>
          <w:szCs w:val="21"/>
        </w:rPr>
      </w:pPr>
    </w:p>
    <w:p w:rsidR="00251B1B" w:rsidRPr="00182CE6" w:rsidRDefault="00251B1B">
      <w:pPr>
        <w:jc w:val="both"/>
        <w:rPr>
          <w:rFonts w:ascii="Arial" w:hAnsi="Arial" w:cs="Arial"/>
          <w:b/>
          <w:sz w:val="21"/>
          <w:szCs w:val="21"/>
          <w:u w:val="single"/>
        </w:rPr>
      </w:pPr>
    </w:p>
    <w:p w:rsidR="00251B1B" w:rsidRPr="00182CE6" w:rsidRDefault="00767398">
      <w:pPr>
        <w:jc w:val="both"/>
        <w:rPr>
          <w:rFonts w:ascii="Arial" w:hAnsi="Arial" w:cs="Arial"/>
          <w:b/>
          <w:sz w:val="21"/>
          <w:szCs w:val="21"/>
          <w:u w:val="single"/>
        </w:rPr>
      </w:pPr>
      <w:r w:rsidRPr="00182CE6">
        <w:rPr>
          <w:rFonts w:ascii="Arial" w:hAnsi="Arial" w:cs="Arial"/>
          <w:b/>
          <w:sz w:val="21"/>
          <w:szCs w:val="21"/>
          <w:u w:val="single"/>
        </w:rPr>
        <w:t>Hlavní inženýr projektu</w:t>
      </w:r>
      <w:r w:rsidR="00251B1B" w:rsidRPr="00182CE6">
        <w:rPr>
          <w:rFonts w:ascii="Arial" w:hAnsi="Arial" w:cs="Arial"/>
          <w:b/>
          <w:sz w:val="21"/>
          <w:szCs w:val="21"/>
          <w:u w:val="single"/>
        </w:rPr>
        <w:t xml:space="preserve"> (HIP) - 1 osoba:</w:t>
      </w:r>
    </w:p>
    <w:p w:rsidR="00251B1B" w:rsidRPr="00182CE6" w:rsidRDefault="00251B1B">
      <w:pPr>
        <w:jc w:val="both"/>
        <w:rPr>
          <w:rFonts w:ascii="Arial" w:hAnsi="Arial" w:cs="Arial"/>
          <w:sz w:val="21"/>
          <w:szCs w:val="21"/>
        </w:rPr>
      </w:pPr>
    </w:p>
    <w:p w:rsidR="00251B1B" w:rsidRPr="00182CE6" w:rsidRDefault="00251B1B">
      <w:pPr>
        <w:jc w:val="both"/>
        <w:rPr>
          <w:rFonts w:ascii="Arial" w:hAnsi="Arial" w:cs="Arial"/>
          <w:sz w:val="21"/>
          <w:szCs w:val="21"/>
        </w:rPr>
      </w:pPr>
      <w:r w:rsidRPr="00182CE6">
        <w:rPr>
          <w:rFonts w:ascii="Arial" w:hAnsi="Arial" w:cs="Arial"/>
          <w:sz w:val="21"/>
          <w:szCs w:val="21"/>
        </w:rPr>
        <w:t>Titul, jméno, příjmení:</w:t>
      </w:r>
      <w:r w:rsidR="00182CE6">
        <w:rPr>
          <w:rFonts w:ascii="Arial" w:hAnsi="Arial" w:cs="Arial"/>
          <w:sz w:val="21"/>
          <w:szCs w:val="21"/>
        </w:rPr>
        <w:t xml:space="preserve"> </w:t>
      </w:r>
      <w:proofErr w:type="spellStart"/>
      <w:r w:rsidR="00DF22CB">
        <w:rPr>
          <w:rFonts w:ascii="Arial" w:hAnsi="Arial" w:cs="Arial"/>
          <w:sz w:val="21"/>
          <w:szCs w:val="21"/>
        </w:rPr>
        <w:t>MgA</w:t>
      </w:r>
      <w:proofErr w:type="spellEnd"/>
      <w:r w:rsidR="00DF22CB">
        <w:rPr>
          <w:rFonts w:ascii="Arial" w:hAnsi="Arial" w:cs="Arial"/>
          <w:sz w:val="21"/>
          <w:szCs w:val="21"/>
        </w:rPr>
        <w:t>. Svatopluk Sládeček</w:t>
      </w:r>
    </w:p>
    <w:p w:rsidR="00251B1B" w:rsidRPr="00182CE6" w:rsidRDefault="00251B1B">
      <w:pPr>
        <w:jc w:val="both"/>
        <w:rPr>
          <w:rFonts w:ascii="Arial" w:hAnsi="Arial" w:cs="Arial"/>
          <w:sz w:val="21"/>
          <w:szCs w:val="21"/>
        </w:rPr>
      </w:pPr>
      <w:r w:rsidRPr="00182CE6">
        <w:rPr>
          <w:rFonts w:ascii="Arial" w:hAnsi="Arial" w:cs="Arial"/>
          <w:sz w:val="21"/>
          <w:szCs w:val="21"/>
        </w:rPr>
        <w:t>Telefon:</w:t>
      </w:r>
      <w:r w:rsidR="00182CE6">
        <w:rPr>
          <w:rFonts w:ascii="Arial" w:hAnsi="Arial" w:cs="Arial"/>
          <w:sz w:val="21"/>
          <w:szCs w:val="21"/>
        </w:rPr>
        <w:tab/>
      </w:r>
      <w:r w:rsidR="00DF22CB">
        <w:rPr>
          <w:rFonts w:ascii="Arial" w:hAnsi="Arial" w:cs="Arial"/>
          <w:sz w:val="21"/>
          <w:szCs w:val="21"/>
        </w:rPr>
        <w:t>775 124 977</w:t>
      </w:r>
    </w:p>
    <w:p w:rsidR="00251B1B" w:rsidRPr="00DF22CB" w:rsidRDefault="00251B1B">
      <w:pPr>
        <w:jc w:val="both"/>
        <w:rPr>
          <w:rFonts w:ascii="Arial" w:hAnsi="Arial" w:cs="Arial"/>
          <w:sz w:val="21"/>
          <w:szCs w:val="21"/>
          <w:lang w:val="sk-SK"/>
        </w:rPr>
      </w:pPr>
      <w:r w:rsidRPr="00182CE6">
        <w:rPr>
          <w:rFonts w:ascii="Arial" w:hAnsi="Arial" w:cs="Arial"/>
          <w:sz w:val="21"/>
          <w:szCs w:val="21"/>
        </w:rPr>
        <w:t>E-mail:</w:t>
      </w:r>
      <w:r w:rsidR="00182CE6">
        <w:rPr>
          <w:rFonts w:ascii="Arial" w:hAnsi="Arial" w:cs="Arial"/>
          <w:sz w:val="21"/>
          <w:szCs w:val="21"/>
        </w:rPr>
        <w:tab/>
      </w:r>
      <w:r w:rsidR="00182CE6">
        <w:rPr>
          <w:rFonts w:ascii="Arial" w:hAnsi="Arial" w:cs="Arial"/>
          <w:sz w:val="21"/>
          <w:szCs w:val="21"/>
        </w:rPr>
        <w:tab/>
      </w:r>
      <w:r w:rsidR="00DF22CB">
        <w:rPr>
          <w:rFonts w:ascii="Arial" w:hAnsi="Arial" w:cs="Arial"/>
          <w:sz w:val="21"/>
          <w:szCs w:val="21"/>
        </w:rPr>
        <w:t>studio</w:t>
      </w:r>
      <w:r w:rsidR="00DF22CB">
        <w:rPr>
          <w:rFonts w:ascii="Arial" w:hAnsi="Arial" w:cs="Arial"/>
          <w:sz w:val="21"/>
          <w:szCs w:val="21"/>
          <w:lang w:val="en-US"/>
        </w:rPr>
        <w:t>@</w:t>
      </w:r>
      <w:r w:rsidR="00DF22CB">
        <w:rPr>
          <w:rFonts w:ascii="Arial" w:hAnsi="Arial" w:cs="Arial"/>
          <w:sz w:val="21"/>
          <w:szCs w:val="21"/>
          <w:lang w:val="sk-SK"/>
        </w:rPr>
        <w:t>newwork.cz</w:t>
      </w:r>
    </w:p>
    <w:p w:rsidR="00251B1B" w:rsidRPr="00182CE6" w:rsidRDefault="00251B1B">
      <w:pPr>
        <w:jc w:val="both"/>
        <w:rPr>
          <w:rFonts w:ascii="Arial" w:hAnsi="Arial" w:cs="Arial"/>
          <w:sz w:val="21"/>
          <w:szCs w:val="21"/>
        </w:rPr>
      </w:pPr>
    </w:p>
    <w:sectPr w:rsidR="00251B1B" w:rsidRPr="00182CE6" w:rsidSect="006A1B9D">
      <w:headerReference w:type="default" r:id="rId8"/>
      <w:footerReference w:type="default" r:id="rId9"/>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4FB" w:rsidRDefault="00E634FB">
      <w:r>
        <w:separator/>
      </w:r>
    </w:p>
  </w:endnote>
  <w:endnote w:type="continuationSeparator" w:id="0">
    <w:p w:rsidR="00E634FB" w:rsidRDefault="00E6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214" w:rsidRDefault="008E1214"/>
  <w:p w:rsidR="008E1214" w:rsidRPr="00B63AFF" w:rsidRDefault="006A1B9D">
    <w:pPr>
      <w:pStyle w:val="Zpat"/>
      <w:jc w:val="center"/>
      <w:rPr>
        <w:rStyle w:val="slostrnky"/>
      </w:rPr>
    </w:pPr>
    <w:r w:rsidRPr="00B63AFF">
      <w:rPr>
        <w:rStyle w:val="slostrnky"/>
      </w:rPr>
      <w:fldChar w:fldCharType="begin"/>
    </w:r>
    <w:r w:rsidR="008E1214" w:rsidRPr="00B63AFF">
      <w:rPr>
        <w:rStyle w:val="slostrnky"/>
      </w:rPr>
      <w:instrText xml:space="preserve"> PAGE </w:instrText>
    </w:r>
    <w:r w:rsidRPr="00B63AFF">
      <w:rPr>
        <w:rStyle w:val="slostrnky"/>
      </w:rPr>
      <w:fldChar w:fldCharType="separate"/>
    </w:r>
    <w:r w:rsidR="00F87A6A">
      <w:rPr>
        <w:rStyle w:val="slostrnky"/>
        <w:noProof/>
      </w:rPr>
      <w:t>7</w:t>
    </w:r>
    <w:r w:rsidRPr="00B63AFF">
      <w:rPr>
        <w:rStyle w:val="slostrnky"/>
      </w:rPr>
      <w:fldChar w:fldCharType="end"/>
    </w:r>
  </w:p>
  <w:p w:rsidR="008E1214" w:rsidRPr="00A33933" w:rsidRDefault="008E1214">
    <w:pPr>
      <w:pStyle w:val="Zpat"/>
      <w:jc w:val="center"/>
      <w:rPr>
        <w:color w:val="FFFFFF"/>
      </w:rPr>
    </w:pPr>
    <w:r w:rsidRPr="00A33933">
      <w:rPr>
        <w:rStyle w:val="slostrnky"/>
        <w:color w:val="FFFFFF"/>
      </w:rPr>
      <w:t>Verze 07_01_2021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4FB" w:rsidRDefault="00E634FB">
      <w:r>
        <w:separator/>
      </w:r>
    </w:p>
  </w:footnote>
  <w:footnote w:type="continuationSeparator" w:id="0">
    <w:p w:rsidR="00E634FB" w:rsidRDefault="00E63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214" w:rsidRPr="00E15DD2" w:rsidRDefault="008E1214">
    <w:pPr>
      <w:pStyle w:val="Zhlav"/>
      <w:jc w:val="center"/>
      <w:rPr>
        <w:rFonts w:ascii="Arial" w:hAnsi="Arial" w:cs="Arial"/>
        <w:b/>
        <w:szCs w:val="24"/>
      </w:rPr>
    </w:pPr>
    <w:r>
      <w:rPr>
        <w:rFonts w:ascii="Arial" w:hAnsi="Arial" w:cs="Arial"/>
        <w:b/>
        <w:sz w:val="32"/>
        <w:szCs w:val="32"/>
      </w:rPr>
      <w:tab/>
    </w:r>
    <w:r>
      <w:rPr>
        <w:rFonts w:ascii="Arial" w:hAnsi="Arial" w:cs="Arial"/>
        <w:b/>
        <w:sz w:val="32"/>
        <w:szCs w:val="32"/>
      </w:rPr>
      <w:tab/>
    </w:r>
  </w:p>
  <w:p w:rsidR="008E1214" w:rsidRDefault="008E1214">
    <w:pPr>
      <w:pStyle w:val="Zhlav"/>
      <w:jc w:val="center"/>
      <w:rPr>
        <w:rFonts w:ascii="Arial" w:hAnsi="Arial" w:cs="Arial"/>
        <w:b/>
        <w:sz w:val="32"/>
        <w:szCs w:val="32"/>
      </w:rPr>
    </w:pPr>
    <w:r>
      <w:rPr>
        <w:rFonts w:ascii="Arial" w:hAnsi="Arial" w:cs="Arial"/>
        <w:b/>
        <w:sz w:val="32"/>
        <w:szCs w:val="32"/>
      </w:rPr>
      <w:tab/>
    </w:r>
  </w:p>
  <w:p w:rsidR="008E1214" w:rsidRDefault="008E1214" w:rsidP="0059364F">
    <w:pPr>
      <w:pStyle w:val="Zhlav"/>
      <w:tabs>
        <w:tab w:val="clear" w:pos="4536"/>
      </w:tabs>
      <w:jc w:val="cente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E07ED6"/>
    <w:multiLevelType w:val="hybridMultilevel"/>
    <w:tmpl w:val="B936EE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25F2B2D"/>
    <w:multiLevelType w:val="multilevel"/>
    <w:tmpl w:val="B420E618"/>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val="0"/>
      </w:rPr>
    </w:lvl>
    <w:lvl w:ilvl="2">
      <w:start w:val="1"/>
      <w:numFmt w:val="decimal"/>
      <w:lvlText w:val="%1.%2.%3."/>
      <w:lvlJc w:val="left"/>
      <w:pPr>
        <w:ind w:left="1287"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F0557D3"/>
    <w:multiLevelType w:val="multilevel"/>
    <w:tmpl w:val="8CC01932"/>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751B4DB7"/>
    <w:multiLevelType w:val="multilevel"/>
    <w:tmpl w:val="CE1464E0"/>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1"/>
  </w:num>
  <w:num w:numId="2">
    <w:abstractNumId w:val="8"/>
  </w:num>
  <w:num w:numId="3">
    <w:abstractNumId w:val="10"/>
  </w:num>
  <w:num w:numId="4">
    <w:abstractNumId w:val="2"/>
  </w:num>
  <w:num w:numId="5">
    <w:abstractNumId w:val="13"/>
  </w:num>
  <w:num w:numId="6">
    <w:abstractNumId w:val="9"/>
  </w:num>
  <w:num w:numId="7">
    <w:abstractNumId w:val="14"/>
  </w:num>
  <w:num w:numId="8">
    <w:abstractNumId w:val="4"/>
  </w:num>
  <w:num w:numId="9">
    <w:abstractNumId w:val="1"/>
  </w:num>
  <w:num w:numId="10">
    <w:abstractNumId w:val="7"/>
  </w:num>
  <w:num w:numId="11">
    <w:abstractNumId w:val="12"/>
  </w:num>
  <w:num w:numId="12">
    <w:abstractNumId w:val="5"/>
  </w:num>
  <w:num w:numId="13">
    <w:abstractNumId w:val="3"/>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4E"/>
    <w:rsid w:val="000012EA"/>
    <w:rsid w:val="000013C7"/>
    <w:rsid w:val="0000359B"/>
    <w:rsid w:val="0000496C"/>
    <w:rsid w:val="00006D17"/>
    <w:rsid w:val="00007A62"/>
    <w:rsid w:val="000118D9"/>
    <w:rsid w:val="00020AEE"/>
    <w:rsid w:val="0002470B"/>
    <w:rsid w:val="00024791"/>
    <w:rsid w:val="000251D7"/>
    <w:rsid w:val="00025830"/>
    <w:rsid w:val="00027928"/>
    <w:rsid w:val="00040D10"/>
    <w:rsid w:val="0004158C"/>
    <w:rsid w:val="00041D57"/>
    <w:rsid w:val="0004338B"/>
    <w:rsid w:val="000474DA"/>
    <w:rsid w:val="00050989"/>
    <w:rsid w:val="00050D3D"/>
    <w:rsid w:val="0005146A"/>
    <w:rsid w:val="00060E25"/>
    <w:rsid w:val="000638B8"/>
    <w:rsid w:val="000658A1"/>
    <w:rsid w:val="00065B43"/>
    <w:rsid w:val="00066BF9"/>
    <w:rsid w:val="000708A6"/>
    <w:rsid w:val="000721A8"/>
    <w:rsid w:val="00074D50"/>
    <w:rsid w:val="000841DC"/>
    <w:rsid w:val="00085467"/>
    <w:rsid w:val="00095518"/>
    <w:rsid w:val="00096815"/>
    <w:rsid w:val="00097A1F"/>
    <w:rsid w:val="000A32E0"/>
    <w:rsid w:val="000A4C51"/>
    <w:rsid w:val="000A75A2"/>
    <w:rsid w:val="000B1082"/>
    <w:rsid w:val="000B1582"/>
    <w:rsid w:val="000B2727"/>
    <w:rsid w:val="000B2F83"/>
    <w:rsid w:val="000B52AD"/>
    <w:rsid w:val="000B6000"/>
    <w:rsid w:val="000B70C9"/>
    <w:rsid w:val="000C14BB"/>
    <w:rsid w:val="000C23F1"/>
    <w:rsid w:val="000D14F2"/>
    <w:rsid w:val="000D634E"/>
    <w:rsid w:val="000F171D"/>
    <w:rsid w:val="000F5719"/>
    <w:rsid w:val="001008BD"/>
    <w:rsid w:val="001019DF"/>
    <w:rsid w:val="001025F9"/>
    <w:rsid w:val="00103644"/>
    <w:rsid w:val="0010798B"/>
    <w:rsid w:val="001108CE"/>
    <w:rsid w:val="0011102C"/>
    <w:rsid w:val="001201D0"/>
    <w:rsid w:val="00123D4C"/>
    <w:rsid w:val="0012431A"/>
    <w:rsid w:val="00126991"/>
    <w:rsid w:val="0013031D"/>
    <w:rsid w:val="00135AD6"/>
    <w:rsid w:val="00140A72"/>
    <w:rsid w:val="00142DFD"/>
    <w:rsid w:val="00150660"/>
    <w:rsid w:val="00150E60"/>
    <w:rsid w:val="00152EE2"/>
    <w:rsid w:val="00155622"/>
    <w:rsid w:val="001674FC"/>
    <w:rsid w:val="00167751"/>
    <w:rsid w:val="0017223C"/>
    <w:rsid w:val="00174CAC"/>
    <w:rsid w:val="001756C7"/>
    <w:rsid w:val="00176BE3"/>
    <w:rsid w:val="00177CEC"/>
    <w:rsid w:val="00180A3D"/>
    <w:rsid w:val="00182C85"/>
    <w:rsid w:val="00182CE6"/>
    <w:rsid w:val="00184849"/>
    <w:rsid w:val="001876D1"/>
    <w:rsid w:val="00191F86"/>
    <w:rsid w:val="0019436B"/>
    <w:rsid w:val="00195442"/>
    <w:rsid w:val="0019594F"/>
    <w:rsid w:val="00195E9C"/>
    <w:rsid w:val="001965C4"/>
    <w:rsid w:val="001966BC"/>
    <w:rsid w:val="001A1D67"/>
    <w:rsid w:val="001A2547"/>
    <w:rsid w:val="001A324E"/>
    <w:rsid w:val="001A3CD4"/>
    <w:rsid w:val="001A7812"/>
    <w:rsid w:val="001B1D8B"/>
    <w:rsid w:val="001B3BB1"/>
    <w:rsid w:val="001B481B"/>
    <w:rsid w:val="001C141A"/>
    <w:rsid w:val="001C290D"/>
    <w:rsid w:val="001C3137"/>
    <w:rsid w:val="001D405A"/>
    <w:rsid w:val="001D4BF6"/>
    <w:rsid w:val="001D645F"/>
    <w:rsid w:val="001E50A4"/>
    <w:rsid w:val="001E5516"/>
    <w:rsid w:val="001F0A28"/>
    <w:rsid w:val="001F1F7C"/>
    <w:rsid w:val="001F6D6F"/>
    <w:rsid w:val="00201ABE"/>
    <w:rsid w:val="00203AA9"/>
    <w:rsid w:val="00210848"/>
    <w:rsid w:val="00211507"/>
    <w:rsid w:val="00214491"/>
    <w:rsid w:val="00231585"/>
    <w:rsid w:val="0023393E"/>
    <w:rsid w:val="00234E25"/>
    <w:rsid w:val="00235746"/>
    <w:rsid w:val="0023611F"/>
    <w:rsid w:val="0024164D"/>
    <w:rsid w:val="00242A08"/>
    <w:rsid w:val="0024378C"/>
    <w:rsid w:val="00244E1C"/>
    <w:rsid w:val="0025114E"/>
    <w:rsid w:val="00251B1B"/>
    <w:rsid w:val="00252A3A"/>
    <w:rsid w:val="00253B25"/>
    <w:rsid w:val="00256A73"/>
    <w:rsid w:val="00257C46"/>
    <w:rsid w:val="002632FA"/>
    <w:rsid w:val="0026513C"/>
    <w:rsid w:val="0027122C"/>
    <w:rsid w:val="002738E4"/>
    <w:rsid w:val="0027504D"/>
    <w:rsid w:val="002758DB"/>
    <w:rsid w:val="00281696"/>
    <w:rsid w:val="00281D96"/>
    <w:rsid w:val="002824B4"/>
    <w:rsid w:val="00282A1B"/>
    <w:rsid w:val="00282F19"/>
    <w:rsid w:val="00285011"/>
    <w:rsid w:val="00287CA9"/>
    <w:rsid w:val="00290B11"/>
    <w:rsid w:val="00292B22"/>
    <w:rsid w:val="00293636"/>
    <w:rsid w:val="002944EF"/>
    <w:rsid w:val="002961EE"/>
    <w:rsid w:val="002A1833"/>
    <w:rsid w:val="002A5687"/>
    <w:rsid w:val="002A74B6"/>
    <w:rsid w:val="002B2BF7"/>
    <w:rsid w:val="002B3242"/>
    <w:rsid w:val="002B416A"/>
    <w:rsid w:val="002C2545"/>
    <w:rsid w:val="002C3A89"/>
    <w:rsid w:val="002D677A"/>
    <w:rsid w:val="002E36EF"/>
    <w:rsid w:val="002E4397"/>
    <w:rsid w:val="002E4727"/>
    <w:rsid w:val="002E6346"/>
    <w:rsid w:val="002F0BBD"/>
    <w:rsid w:val="002F298F"/>
    <w:rsid w:val="002F2D30"/>
    <w:rsid w:val="002F6456"/>
    <w:rsid w:val="00300CF5"/>
    <w:rsid w:val="00301D8D"/>
    <w:rsid w:val="0031216E"/>
    <w:rsid w:val="003126A3"/>
    <w:rsid w:val="00317045"/>
    <w:rsid w:val="00327D46"/>
    <w:rsid w:val="00332233"/>
    <w:rsid w:val="0033427F"/>
    <w:rsid w:val="00342DED"/>
    <w:rsid w:val="003444C7"/>
    <w:rsid w:val="0034719C"/>
    <w:rsid w:val="00350A13"/>
    <w:rsid w:val="00350C09"/>
    <w:rsid w:val="00354D7C"/>
    <w:rsid w:val="0035544A"/>
    <w:rsid w:val="003600FF"/>
    <w:rsid w:val="003611DD"/>
    <w:rsid w:val="00363487"/>
    <w:rsid w:val="00363564"/>
    <w:rsid w:val="00363CA0"/>
    <w:rsid w:val="00365CAD"/>
    <w:rsid w:val="00366E25"/>
    <w:rsid w:val="00372FA9"/>
    <w:rsid w:val="0037318D"/>
    <w:rsid w:val="00376E7D"/>
    <w:rsid w:val="00377ADF"/>
    <w:rsid w:val="00381AD4"/>
    <w:rsid w:val="0038296E"/>
    <w:rsid w:val="00384526"/>
    <w:rsid w:val="003861EA"/>
    <w:rsid w:val="003874AF"/>
    <w:rsid w:val="003900B7"/>
    <w:rsid w:val="00390229"/>
    <w:rsid w:val="00390486"/>
    <w:rsid w:val="00390BF1"/>
    <w:rsid w:val="00393AC7"/>
    <w:rsid w:val="003941C3"/>
    <w:rsid w:val="00395BD8"/>
    <w:rsid w:val="00397CF7"/>
    <w:rsid w:val="003A15CF"/>
    <w:rsid w:val="003A47AD"/>
    <w:rsid w:val="003A551B"/>
    <w:rsid w:val="003B5C1A"/>
    <w:rsid w:val="003B5F4D"/>
    <w:rsid w:val="003C13D0"/>
    <w:rsid w:val="003C1AF3"/>
    <w:rsid w:val="003C3387"/>
    <w:rsid w:val="003C4A68"/>
    <w:rsid w:val="003C59D4"/>
    <w:rsid w:val="003C5D0C"/>
    <w:rsid w:val="003C68E2"/>
    <w:rsid w:val="003D4828"/>
    <w:rsid w:val="003D4B41"/>
    <w:rsid w:val="003E0918"/>
    <w:rsid w:val="003E3692"/>
    <w:rsid w:val="003E7060"/>
    <w:rsid w:val="003F0001"/>
    <w:rsid w:val="003F4B2C"/>
    <w:rsid w:val="003F7C03"/>
    <w:rsid w:val="00403A99"/>
    <w:rsid w:val="0040580D"/>
    <w:rsid w:val="00414D77"/>
    <w:rsid w:val="00420754"/>
    <w:rsid w:val="00421782"/>
    <w:rsid w:val="0042394B"/>
    <w:rsid w:val="00423ED5"/>
    <w:rsid w:val="0042469C"/>
    <w:rsid w:val="00425721"/>
    <w:rsid w:val="00430B14"/>
    <w:rsid w:val="004314E6"/>
    <w:rsid w:val="0043407A"/>
    <w:rsid w:val="00435127"/>
    <w:rsid w:val="00440F3D"/>
    <w:rsid w:val="0044154E"/>
    <w:rsid w:val="00443923"/>
    <w:rsid w:val="0044769C"/>
    <w:rsid w:val="00450350"/>
    <w:rsid w:val="00452244"/>
    <w:rsid w:val="00456E42"/>
    <w:rsid w:val="004607EC"/>
    <w:rsid w:val="0046610A"/>
    <w:rsid w:val="0046791B"/>
    <w:rsid w:val="0047083D"/>
    <w:rsid w:val="0047561D"/>
    <w:rsid w:val="00476E5A"/>
    <w:rsid w:val="00485B9A"/>
    <w:rsid w:val="004906DB"/>
    <w:rsid w:val="00494824"/>
    <w:rsid w:val="00496D40"/>
    <w:rsid w:val="004A3C2D"/>
    <w:rsid w:val="004A3DB1"/>
    <w:rsid w:val="004A6254"/>
    <w:rsid w:val="004B2BA5"/>
    <w:rsid w:val="004B65CD"/>
    <w:rsid w:val="004C015B"/>
    <w:rsid w:val="004C35A3"/>
    <w:rsid w:val="004D2363"/>
    <w:rsid w:val="004D3D9B"/>
    <w:rsid w:val="004D505C"/>
    <w:rsid w:val="004E01E3"/>
    <w:rsid w:val="004E0F7D"/>
    <w:rsid w:val="004E1E08"/>
    <w:rsid w:val="004E2285"/>
    <w:rsid w:val="004E2587"/>
    <w:rsid w:val="004E39FC"/>
    <w:rsid w:val="004E42A0"/>
    <w:rsid w:val="004E5E4E"/>
    <w:rsid w:val="00501D81"/>
    <w:rsid w:val="00503712"/>
    <w:rsid w:val="00504FC1"/>
    <w:rsid w:val="00506B9E"/>
    <w:rsid w:val="00512C0C"/>
    <w:rsid w:val="00515A9C"/>
    <w:rsid w:val="005208BA"/>
    <w:rsid w:val="0052298A"/>
    <w:rsid w:val="00522BFA"/>
    <w:rsid w:val="00523209"/>
    <w:rsid w:val="00531386"/>
    <w:rsid w:val="005347E7"/>
    <w:rsid w:val="0054074E"/>
    <w:rsid w:val="00541066"/>
    <w:rsid w:val="005421BC"/>
    <w:rsid w:val="005432AF"/>
    <w:rsid w:val="00544055"/>
    <w:rsid w:val="00554D86"/>
    <w:rsid w:val="00555503"/>
    <w:rsid w:val="00556215"/>
    <w:rsid w:val="005569E0"/>
    <w:rsid w:val="005639D2"/>
    <w:rsid w:val="005641E2"/>
    <w:rsid w:val="0056528A"/>
    <w:rsid w:val="0057239B"/>
    <w:rsid w:val="00572405"/>
    <w:rsid w:val="00572E02"/>
    <w:rsid w:val="00573585"/>
    <w:rsid w:val="00573D3A"/>
    <w:rsid w:val="00573EEC"/>
    <w:rsid w:val="005756EF"/>
    <w:rsid w:val="005811DC"/>
    <w:rsid w:val="0058187F"/>
    <w:rsid w:val="00583DFB"/>
    <w:rsid w:val="00585541"/>
    <w:rsid w:val="00590623"/>
    <w:rsid w:val="0059208A"/>
    <w:rsid w:val="00592F27"/>
    <w:rsid w:val="0059364F"/>
    <w:rsid w:val="00593FC9"/>
    <w:rsid w:val="005A1CD6"/>
    <w:rsid w:val="005A3D38"/>
    <w:rsid w:val="005A4D96"/>
    <w:rsid w:val="005A4E54"/>
    <w:rsid w:val="005A58CC"/>
    <w:rsid w:val="005A6B9A"/>
    <w:rsid w:val="005B1790"/>
    <w:rsid w:val="005B34C5"/>
    <w:rsid w:val="005C1AA9"/>
    <w:rsid w:val="005C38E2"/>
    <w:rsid w:val="005C6BB8"/>
    <w:rsid w:val="005D5525"/>
    <w:rsid w:val="005D7BF6"/>
    <w:rsid w:val="005D7FE9"/>
    <w:rsid w:val="005F199C"/>
    <w:rsid w:val="005F2527"/>
    <w:rsid w:val="00601296"/>
    <w:rsid w:val="006038F1"/>
    <w:rsid w:val="00610585"/>
    <w:rsid w:val="00615508"/>
    <w:rsid w:val="00616D23"/>
    <w:rsid w:val="00617E01"/>
    <w:rsid w:val="00625BCC"/>
    <w:rsid w:val="00634F03"/>
    <w:rsid w:val="00640B48"/>
    <w:rsid w:val="00640C32"/>
    <w:rsid w:val="00641C72"/>
    <w:rsid w:val="006429F5"/>
    <w:rsid w:val="00643502"/>
    <w:rsid w:val="006439F6"/>
    <w:rsid w:val="00644FC6"/>
    <w:rsid w:val="00646B58"/>
    <w:rsid w:val="006524B3"/>
    <w:rsid w:val="006546A6"/>
    <w:rsid w:val="00654C69"/>
    <w:rsid w:val="00661835"/>
    <w:rsid w:val="006632D1"/>
    <w:rsid w:val="00663381"/>
    <w:rsid w:val="006673EB"/>
    <w:rsid w:val="006701AA"/>
    <w:rsid w:val="006714F3"/>
    <w:rsid w:val="006739F4"/>
    <w:rsid w:val="006769B1"/>
    <w:rsid w:val="00677144"/>
    <w:rsid w:val="0068440C"/>
    <w:rsid w:val="0068475C"/>
    <w:rsid w:val="00685652"/>
    <w:rsid w:val="006871AB"/>
    <w:rsid w:val="00690E89"/>
    <w:rsid w:val="00692820"/>
    <w:rsid w:val="006944FC"/>
    <w:rsid w:val="00694AAC"/>
    <w:rsid w:val="00696144"/>
    <w:rsid w:val="00697236"/>
    <w:rsid w:val="006A1629"/>
    <w:rsid w:val="006A184D"/>
    <w:rsid w:val="006A1B9D"/>
    <w:rsid w:val="006A6FC7"/>
    <w:rsid w:val="006A73A0"/>
    <w:rsid w:val="006A7794"/>
    <w:rsid w:val="006B0F7C"/>
    <w:rsid w:val="006B4E67"/>
    <w:rsid w:val="006B7612"/>
    <w:rsid w:val="006C3963"/>
    <w:rsid w:val="006C53BA"/>
    <w:rsid w:val="006D03BE"/>
    <w:rsid w:val="006D2165"/>
    <w:rsid w:val="006D77EC"/>
    <w:rsid w:val="006D7BC6"/>
    <w:rsid w:val="006E019E"/>
    <w:rsid w:val="006E14BC"/>
    <w:rsid w:val="006E1886"/>
    <w:rsid w:val="006E2E34"/>
    <w:rsid w:val="006F0638"/>
    <w:rsid w:val="006F2313"/>
    <w:rsid w:val="006F49F9"/>
    <w:rsid w:val="00702F0F"/>
    <w:rsid w:val="0070574D"/>
    <w:rsid w:val="007062DF"/>
    <w:rsid w:val="00706E0E"/>
    <w:rsid w:val="00710D20"/>
    <w:rsid w:val="0071112C"/>
    <w:rsid w:val="00711DA7"/>
    <w:rsid w:val="00724635"/>
    <w:rsid w:val="00725553"/>
    <w:rsid w:val="00725D67"/>
    <w:rsid w:val="00727F82"/>
    <w:rsid w:val="00731CB0"/>
    <w:rsid w:val="007327C5"/>
    <w:rsid w:val="00733959"/>
    <w:rsid w:val="00736299"/>
    <w:rsid w:val="0073775C"/>
    <w:rsid w:val="007419BF"/>
    <w:rsid w:val="00745B9C"/>
    <w:rsid w:val="007462A5"/>
    <w:rsid w:val="00750306"/>
    <w:rsid w:val="007521AB"/>
    <w:rsid w:val="0075782F"/>
    <w:rsid w:val="00760531"/>
    <w:rsid w:val="00760698"/>
    <w:rsid w:val="00762743"/>
    <w:rsid w:val="00767398"/>
    <w:rsid w:val="00771299"/>
    <w:rsid w:val="00772009"/>
    <w:rsid w:val="00773F32"/>
    <w:rsid w:val="0077427E"/>
    <w:rsid w:val="00777AFA"/>
    <w:rsid w:val="00777E48"/>
    <w:rsid w:val="007823DA"/>
    <w:rsid w:val="007825B2"/>
    <w:rsid w:val="00792684"/>
    <w:rsid w:val="00792B5E"/>
    <w:rsid w:val="00792BD3"/>
    <w:rsid w:val="00792CE3"/>
    <w:rsid w:val="00792FCA"/>
    <w:rsid w:val="007A3025"/>
    <w:rsid w:val="007B0F18"/>
    <w:rsid w:val="007B5AA1"/>
    <w:rsid w:val="007B7F7D"/>
    <w:rsid w:val="007C1F4A"/>
    <w:rsid w:val="007C1F76"/>
    <w:rsid w:val="007C64D7"/>
    <w:rsid w:val="007C71D4"/>
    <w:rsid w:val="007D5E82"/>
    <w:rsid w:val="007D6CFE"/>
    <w:rsid w:val="007D6D51"/>
    <w:rsid w:val="007D73E5"/>
    <w:rsid w:val="007E09B2"/>
    <w:rsid w:val="007E593A"/>
    <w:rsid w:val="007E7F07"/>
    <w:rsid w:val="007F0438"/>
    <w:rsid w:val="007F640E"/>
    <w:rsid w:val="007F65ED"/>
    <w:rsid w:val="0080019B"/>
    <w:rsid w:val="008004EB"/>
    <w:rsid w:val="008005D3"/>
    <w:rsid w:val="00803F13"/>
    <w:rsid w:val="00805008"/>
    <w:rsid w:val="00805ED4"/>
    <w:rsid w:val="00807631"/>
    <w:rsid w:val="00810617"/>
    <w:rsid w:val="00810D07"/>
    <w:rsid w:val="008174A8"/>
    <w:rsid w:val="008202FA"/>
    <w:rsid w:val="00821741"/>
    <w:rsid w:val="0082464F"/>
    <w:rsid w:val="008253F2"/>
    <w:rsid w:val="00825C11"/>
    <w:rsid w:val="008275FB"/>
    <w:rsid w:val="00827F50"/>
    <w:rsid w:val="00831D4D"/>
    <w:rsid w:val="00832FBC"/>
    <w:rsid w:val="0083494C"/>
    <w:rsid w:val="00836311"/>
    <w:rsid w:val="00837675"/>
    <w:rsid w:val="00842953"/>
    <w:rsid w:val="00845C84"/>
    <w:rsid w:val="0084786E"/>
    <w:rsid w:val="008506CD"/>
    <w:rsid w:val="00851D3C"/>
    <w:rsid w:val="008542F7"/>
    <w:rsid w:val="0085634E"/>
    <w:rsid w:val="008569D5"/>
    <w:rsid w:val="00862CE0"/>
    <w:rsid w:val="00865467"/>
    <w:rsid w:val="008700B3"/>
    <w:rsid w:val="00874466"/>
    <w:rsid w:val="00874B59"/>
    <w:rsid w:val="00876332"/>
    <w:rsid w:val="00880CAD"/>
    <w:rsid w:val="00884A04"/>
    <w:rsid w:val="00885E3C"/>
    <w:rsid w:val="00892721"/>
    <w:rsid w:val="0089305F"/>
    <w:rsid w:val="00893CA3"/>
    <w:rsid w:val="008948D1"/>
    <w:rsid w:val="008B2426"/>
    <w:rsid w:val="008B2C1C"/>
    <w:rsid w:val="008B7081"/>
    <w:rsid w:val="008B7278"/>
    <w:rsid w:val="008B7CD8"/>
    <w:rsid w:val="008C1B39"/>
    <w:rsid w:val="008C504B"/>
    <w:rsid w:val="008D1B68"/>
    <w:rsid w:val="008D2EE0"/>
    <w:rsid w:val="008D7442"/>
    <w:rsid w:val="008E0D29"/>
    <w:rsid w:val="008E1214"/>
    <w:rsid w:val="008E4790"/>
    <w:rsid w:val="008E5A4B"/>
    <w:rsid w:val="008E5B6B"/>
    <w:rsid w:val="008E65E0"/>
    <w:rsid w:val="008E795E"/>
    <w:rsid w:val="008F2A9D"/>
    <w:rsid w:val="008F2B1C"/>
    <w:rsid w:val="008F62E7"/>
    <w:rsid w:val="008F7E4F"/>
    <w:rsid w:val="008F7F41"/>
    <w:rsid w:val="00900F90"/>
    <w:rsid w:val="00903E0A"/>
    <w:rsid w:val="0090616C"/>
    <w:rsid w:val="00907E4D"/>
    <w:rsid w:val="00930E2B"/>
    <w:rsid w:val="009326D7"/>
    <w:rsid w:val="00936FD3"/>
    <w:rsid w:val="00946C42"/>
    <w:rsid w:val="009473DA"/>
    <w:rsid w:val="00951D96"/>
    <w:rsid w:val="00953350"/>
    <w:rsid w:val="0095541C"/>
    <w:rsid w:val="00960584"/>
    <w:rsid w:val="00962216"/>
    <w:rsid w:val="0096492E"/>
    <w:rsid w:val="00966F90"/>
    <w:rsid w:val="0097181E"/>
    <w:rsid w:val="00972885"/>
    <w:rsid w:val="00974606"/>
    <w:rsid w:val="009805AA"/>
    <w:rsid w:val="0098231E"/>
    <w:rsid w:val="0098243F"/>
    <w:rsid w:val="00984B75"/>
    <w:rsid w:val="00985315"/>
    <w:rsid w:val="009859B2"/>
    <w:rsid w:val="0098636C"/>
    <w:rsid w:val="0099337C"/>
    <w:rsid w:val="00993B62"/>
    <w:rsid w:val="009945F5"/>
    <w:rsid w:val="009A233E"/>
    <w:rsid w:val="009A3358"/>
    <w:rsid w:val="009A341C"/>
    <w:rsid w:val="009A4CBA"/>
    <w:rsid w:val="009A530C"/>
    <w:rsid w:val="009B06C9"/>
    <w:rsid w:val="009B0764"/>
    <w:rsid w:val="009B1520"/>
    <w:rsid w:val="009B3AD1"/>
    <w:rsid w:val="009B3EDF"/>
    <w:rsid w:val="009B6ED2"/>
    <w:rsid w:val="009C032D"/>
    <w:rsid w:val="009C14CD"/>
    <w:rsid w:val="009C71C5"/>
    <w:rsid w:val="009C7DAF"/>
    <w:rsid w:val="009D3BD4"/>
    <w:rsid w:val="009D4D0C"/>
    <w:rsid w:val="009D7AE3"/>
    <w:rsid w:val="009E0BAD"/>
    <w:rsid w:val="009E37F4"/>
    <w:rsid w:val="009E4E78"/>
    <w:rsid w:val="009E6BB1"/>
    <w:rsid w:val="009F1C7D"/>
    <w:rsid w:val="009F2166"/>
    <w:rsid w:val="009F4834"/>
    <w:rsid w:val="009F4F9A"/>
    <w:rsid w:val="009F564A"/>
    <w:rsid w:val="00A01C6F"/>
    <w:rsid w:val="00A10E15"/>
    <w:rsid w:val="00A13406"/>
    <w:rsid w:val="00A13D36"/>
    <w:rsid w:val="00A14A0C"/>
    <w:rsid w:val="00A15819"/>
    <w:rsid w:val="00A16B3A"/>
    <w:rsid w:val="00A20525"/>
    <w:rsid w:val="00A20960"/>
    <w:rsid w:val="00A216A7"/>
    <w:rsid w:val="00A2407B"/>
    <w:rsid w:val="00A25F88"/>
    <w:rsid w:val="00A26864"/>
    <w:rsid w:val="00A32966"/>
    <w:rsid w:val="00A33140"/>
    <w:rsid w:val="00A33933"/>
    <w:rsid w:val="00A347E4"/>
    <w:rsid w:val="00A356CC"/>
    <w:rsid w:val="00A35C46"/>
    <w:rsid w:val="00A360D4"/>
    <w:rsid w:val="00A36E5A"/>
    <w:rsid w:val="00A372C6"/>
    <w:rsid w:val="00A40463"/>
    <w:rsid w:val="00A419B6"/>
    <w:rsid w:val="00A42271"/>
    <w:rsid w:val="00A4262B"/>
    <w:rsid w:val="00A4265E"/>
    <w:rsid w:val="00A43FEF"/>
    <w:rsid w:val="00A449C0"/>
    <w:rsid w:val="00A5097B"/>
    <w:rsid w:val="00A50FE1"/>
    <w:rsid w:val="00A53347"/>
    <w:rsid w:val="00A5339A"/>
    <w:rsid w:val="00A5424E"/>
    <w:rsid w:val="00A549A9"/>
    <w:rsid w:val="00A55E91"/>
    <w:rsid w:val="00A56097"/>
    <w:rsid w:val="00A5611F"/>
    <w:rsid w:val="00A6381E"/>
    <w:rsid w:val="00A651F8"/>
    <w:rsid w:val="00A65CA6"/>
    <w:rsid w:val="00A6617A"/>
    <w:rsid w:val="00A67DA0"/>
    <w:rsid w:val="00A80DBD"/>
    <w:rsid w:val="00A816E1"/>
    <w:rsid w:val="00A861C6"/>
    <w:rsid w:val="00A86D03"/>
    <w:rsid w:val="00A901C3"/>
    <w:rsid w:val="00A906A5"/>
    <w:rsid w:val="00AA5350"/>
    <w:rsid w:val="00AA7CC7"/>
    <w:rsid w:val="00AB1227"/>
    <w:rsid w:val="00AB7790"/>
    <w:rsid w:val="00AC2440"/>
    <w:rsid w:val="00AC2FE3"/>
    <w:rsid w:val="00AC5DC4"/>
    <w:rsid w:val="00AC6F98"/>
    <w:rsid w:val="00AD227C"/>
    <w:rsid w:val="00AD3FF8"/>
    <w:rsid w:val="00AD59E8"/>
    <w:rsid w:val="00AD68B6"/>
    <w:rsid w:val="00AD7527"/>
    <w:rsid w:val="00AE2E73"/>
    <w:rsid w:val="00AE547C"/>
    <w:rsid w:val="00AF0DFD"/>
    <w:rsid w:val="00AF187C"/>
    <w:rsid w:val="00AF327A"/>
    <w:rsid w:val="00AF3667"/>
    <w:rsid w:val="00AF5BCF"/>
    <w:rsid w:val="00B02760"/>
    <w:rsid w:val="00B04F29"/>
    <w:rsid w:val="00B05654"/>
    <w:rsid w:val="00B06740"/>
    <w:rsid w:val="00B073CA"/>
    <w:rsid w:val="00B158C0"/>
    <w:rsid w:val="00B17616"/>
    <w:rsid w:val="00B24022"/>
    <w:rsid w:val="00B26A40"/>
    <w:rsid w:val="00B3038A"/>
    <w:rsid w:val="00B318E0"/>
    <w:rsid w:val="00B3307F"/>
    <w:rsid w:val="00B335E5"/>
    <w:rsid w:val="00B3463B"/>
    <w:rsid w:val="00B40BE2"/>
    <w:rsid w:val="00B449F1"/>
    <w:rsid w:val="00B45F56"/>
    <w:rsid w:val="00B47B44"/>
    <w:rsid w:val="00B545B6"/>
    <w:rsid w:val="00B56525"/>
    <w:rsid w:val="00B57B21"/>
    <w:rsid w:val="00B6093C"/>
    <w:rsid w:val="00B619A1"/>
    <w:rsid w:val="00B63AFF"/>
    <w:rsid w:val="00B65957"/>
    <w:rsid w:val="00B7025A"/>
    <w:rsid w:val="00B70E95"/>
    <w:rsid w:val="00B716C3"/>
    <w:rsid w:val="00B752EA"/>
    <w:rsid w:val="00B82099"/>
    <w:rsid w:val="00B8398A"/>
    <w:rsid w:val="00B93232"/>
    <w:rsid w:val="00B94203"/>
    <w:rsid w:val="00B942F8"/>
    <w:rsid w:val="00B97D42"/>
    <w:rsid w:val="00BA383D"/>
    <w:rsid w:val="00BA3DFD"/>
    <w:rsid w:val="00BA6F55"/>
    <w:rsid w:val="00BB44AF"/>
    <w:rsid w:val="00BB49D1"/>
    <w:rsid w:val="00BB5D4F"/>
    <w:rsid w:val="00BB6155"/>
    <w:rsid w:val="00BB66C4"/>
    <w:rsid w:val="00BB78D6"/>
    <w:rsid w:val="00BC2AC3"/>
    <w:rsid w:val="00BC32E3"/>
    <w:rsid w:val="00BD2D6E"/>
    <w:rsid w:val="00BD4A29"/>
    <w:rsid w:val="00BD7CD6"/>
    <w:rsid w:val="00BE1B5E"/>
    <w:rsid w:val="00BE4216"/>
    <w:rsid w:val="00BF2F59"/>
    <w:rsid w:val="00BF53EB"/>
    <w:rsid w:val="00BF5ED5"/>
    <w:rsid w:val="00BF79B4"/>
    <w:rsid w:val="00C00110"/>
    <w:rsid w:val="00C00A20"/>
    <w:rsid w:val="00C026D8"/>
    <w:rsid w:val="00C02820"/>
    <w:rsid w:val="00C035DC"/>
    <w:rsid w:val="00C10336"/>
    <w:rsid w:val="00C1107A"/>
    <w:rsid w:val="00C11E02"/>
    <w:rsid w:val="00C15BBB"/>
    <w:rsid w:val="00C15F15"/>
    <w:rsid w:val="00C163B9"/>
    <w:rsid w:val="00C176EE"/>
    <w:rsid w:val="00C205D2"/>
    <w:rsid w:val="00C215E4"/>
    <w:rsid w:val="00C2705E"/>
    <w:rsid w:val="00C275B8"/>
    <w:rsid w:val="00C30508"/>
    <w:rsid w:val="00C35A0E"/>
    <w:rsid w:val="00C35EFD"/>
    <w:rsid w:val="00C37A1A"/>
    <w:rsid w:val="00C42118"/>
    <w:rsid w:val="00C43FBF"/>
    <w:rsid w:val="00C44960"/>
    <w:rsid w:val="00C53BD1"/>
    <w:rsid w:val="00C54864"/>
    <w:rsid w:val="00C54866"/>
    <w:rsid w:val="00C55C30"/>
    <w:rsid w:val="00C570A5"/>
    <w:rsid w:val="00C602C1"/>
    <w:rsid w:val="00C62235"/>
    <w:rsid w:val="00C62284"/>
    <w:rsid w:val="00C65044"/>
    <w:rsid w:val="00C65E56"/>
    <w:rsid w:val="00C7302A"/>
    <w:rsid w:val="00C75100"/>
    <w:rsid w:val="00C75543"/>
    <w:rsid w:val="00C8079A"/>
    <w:rsid w:val="00C80F0A"/>
    <w:rsid w:val="00C83288"/>
    <w:rsid w:val="00C83307"/>
    <w:rsid w:val="00C83BD5"/>
    <w:rsid w:val="00C8446C"/>
    <w:rsid w:val="00C85CCB"/>
    <w:rsid w:val="00C867FD"/>
    <w:rsid w:val="00C87067"/>
    <w:rsid w:val="00C87154"/>
    <w:rsid w:val="00C912D8"/>
    <w:rsid w:val="00C93220"/>
    <w:rsid w:val="00C93620"/>
    <w:rsid w:val="00C94579"/>
    <w:rsid w:val="00CA15B3"/>
    <w:rsid w:val="00CA219B"/>
    <w:rsid w:val="00CA2D7B"/>
    <w:rsid w:val="00CA724D"/>
    <w:rsid w:val="00CA78C6"/>
    <w:rsid w:val="00CB52D9"/>
    <w:rsid w:val="00CB534C"/>
    <w:rsid w:val="00CC1F6D"/>
    <w:rsid w:val="00CC3EB4"/>
    <w:rsid w:val="00CC60FA"/>
    <w:rsid w:val="00CD0047"/>
    <w:rsid w:val="00CD1122"/>
    <w:rsid w:val="00CE40A5"/>
    <w:rsid w:val="00CE7799"/>
    <w:rsid w:val="00CE7875"/>
    <w:rsid w:val="00CF1C47"/>
    <w:rsid w:val="00CF2D0E"/>
    <w:rsid w:val="00CF32FE"/>
    <w:rsid w:val="00CF387F"/>
    <w:rsid w:val="00CF3EA6"/>
    <w:rsid w:val="00D0096D"/>
    <w:rsid w:val="00D0233A"/>
    <w:rsid w:val="00D02E7B"/>
    <w:rsid w:val="00D0542C"/>
    <w:rsid w:val="00D10A04"/>
    <w:rsid w:val="00D11C9D"/>
    <w:rsid w:val="00D122D4"/>
    <w:rsid w:val="00D237E9"/>
    <w:rsid w:val="00D24146"/>
    <w:rsid w:val="00D249EA"/>
    <w:rsid w:val="00D2530F"/>
    <w:rsid w:val="00D26601"/>
    <w:rsid w:val="00D2733E"/>
    <w:rsid w:val="00D3139E"/>
    <w:rsid w:val="00D313D9"/>
    <w:rsid w:val="00D333E0"/>
    <w:rsid w:val="00D34AE7"/>
    <w:rsid w:val="00D3628B"/>
    <w:rsid w:val="00D40B28"/>
    <w:rsid w:val="00D41156"/>
    <w:rsid w:val="00D44EB7"/>
    <w:rsid w:val="00D466E6"/>
    <w:rsid w:val="00D47516"/>
    <w:rsid w:val="00D47C3F"/>
    <w:rsid w:val="00D56ED3"/>
    <w:rsid w:val="00D57E61"/>
    <w:rsid w:val="00D62922"/>
    <w:rsid w:val="00D6386E"/>
    <w:rsid w:val="00D65DAB"/>
    <w:rsid w:val="00D6662E"/>
    <w:rsid w:val="00D66B1D"/>
    <w:rsid w:val="00D679BA"/>
    <w:rsid w:val="00D67D45"/>
    <w:rsid w:val="00D7163C"/>
    <w:rsid w:val="00D768EF"/>
    <w:rsid w:val="00D77804"/>
    <w:rsid w:val="00D80722"/>
    <w:rsid w:val="00D90113"/>
    <w:rsid w:val="00D96C1E"/>
    <w:rsid w:val="00D977E8"/>
    <w:rsid w:val="00DA3E63"/>
    <w:rsid w:val="00DA7F81"/>
    <w:rsid w:val="00DB31DB"/>
    <w:rsid w:val="00DC33BA"/>
    <w:rsid w:val="00DC6C08"/>
    <w:rsid w:val="00DD0096"/>
    <w:rsid w:val="00DD1047"/>
    <w:rsid w:val="00DD10C7"/>
    <w:rsid w:val="00DD43C6"/>
    <w:rsid w:val="00DD7A78"/>
    <w:rsid w:val="00DE3277"/>
    <w:rsid w:val="00DE32A4"/>
    <w:rsid w:val="00DE4CD9"/>
    <w:rsid w:val="00DE75AA"/>
    <w:rsid w:val="00DF171B"/>
    <w:rsid w:val="00DF22CB"/>
    <w:rsid w:val="00DF2872"/>
    <w:rsid w:val="00DF2FD5"/>
    <w:rsid w:val="00DF36AD"/>
    <w:rsid w:val="00DF62F0"/>
    <w:rsid w:val="00E01614"/>
    <w:rsid w:val="00E042CB"/>
    <w:rsid w:val="00E05325"/>
    <w:rsid w:val="00E14C2B"/>
    <w:rsid w:val="00E15DD2"/>
    <w:rsid w:val="00E21775"/>
    <w:rsid w:val="00E225CB"/>
    <w:rsid w:val="00E227E1"/>
    <w:rsid w:val="00E255F8"/>
    <w:rsid w:val="00E3526F"/>
    <w:rsid w:val="00E35A17"/>
    <w:rsid w:val="00E35A67"/>
    <w:rsid w:val="00E35AB5"/>
    <w:rsid w:val="00E36F4D"/>
    <w:rsid w:val="00E37EE4"/>
    <w:rsid w:val="00E40107"/>
    <w:rsid w:val="00E42330"/>
    <w:rsid w:val="00E42BC6"/>
    <w:rsid w:val="00E43CCA"/>
    <w:rsid w:val="00E447BE"/>
    <w:rsid w:val="00E4527A"/>
    <w:rsid w:val="00E45B60"/>
    <w:rsid w:val="00E51A03"/>
    <w:rsid w:val="00E51D98"/>
    <w:rsid w:val="00E5491B"/>
    <w:rsid w:val="00E54EDD"/>
    <w:rsid w:val="00E55A82"/>
    <w:rsid w:val="00E56ACD"/>
    <w:rsid w:val="00E6131A"/>
    <w:rsid w:val="00E6317A"/>
    <w:rsid w:val="00E632DB"/>
    <w:rsid w:val="00E634FB"/>
    <w:rsid w:val="00E6454F"/>
    <w:rsid w:val="00E6569E"/>
    <w:rsid w:val="00E66008"/>
    <w:rsid w:val="00E66C75"/>
    <w:rsid w:val="00E70C58"/>
    <w:rsid w:val="00E73234"/>
    <w:rsid w:val="00E742E3"/>
    <w:rsid w:val="00E749A5"/>
    <w:rsid w:val="00E74F3B"/>
    <w:rsid w:val="00E758D0"/>
    <w:rsid w:val="00E77EF1"/>
    <w:rsid w:val="00E85E8E"/>
    <w:rsid w:val="00E86C08"/>
    <w:rsid w:val="00E969B4"/>
    <w:rsid w:val="00EA02AC"/>
    <w:rsid w:val="00EA35A7"/>
    <w:rsid w:val="00EA37FD"/>
    <w:rsid w:val="00EA4182"/>
    <w:rsid w:val="00EA79D8"/>
    <w:rsid w:val="00EB3366"/>
    <w:rsid w:val="00EB35A3"/>
    <w:rsid w:val="00EB5264"/>
    <w:rsid w:val="00EB6DE0"/>
    <w:rsid w:val="00EC1E1A"/>
    <w:rsid w:val="00EC50FA"/>
    <w:rsid w:val="00EC5694"/>
    <w:rsid w:val="00EC5E1C"/>
    <w:rsid w:val="00ED0D17"/>
    <w:rsid w:val="00ED0F6C"/>
    <w:rsid w:val="00ED21C8"/>
    <w:rsid w:val="00ED65C6"/>
    <w:rsid w:val="00ED7880"/>
    <w:rsid w:val="00EF0E13"/>
    <w:rsid w:val="00EF32CC"/>
    <w:rsid w:val="00EF4DF8"/>
    <w:rsid w:val="00EF50E1"/>
    <w:rsid w:val="00EF64CC"/>
    <w:rsid w:val="00EF6E32"/>
    <w:rsid w:val="00F00E3F"/>
    <w:rsid w:val="00F039A0"/>
    <w:rsid w:val="00F03D47"/>
    <w:rsid w:val="00F042C8"/>
    <w:rsid w:val="00F10AE4"/>
    <w:rsid w:val="00F114A4"/>
    <w:rsid w:val="00F13F13"/>
    <w:rsid w:val="00F15C2A"/>
    <w:rsid w:val="00F15CB9"/>
    <w:rsid w:val="00F170DA"/>
    <w:rsid w:val="00F20203"/>
    <w:rsid w:val="00F206FD"/>
    <w:rsid w:val="00F2740B"/>
    <w:rsid w:val="00F310BB"/>
    <w:rsid w:val="00F3301D"/>
    <w:rsid w:val="00F37B05"/>
    <w:rsid w:val="00F41BFF"/>
    <w:rsid w:val="00F4216B"/>
    <w:rsid w:val="00F42340"/>
    <w:rsid w:val="00F44F69"/>
    <w:rsid w:val="00F45162"/>
    <w:rsid w:val="00F50536"/>
    <w:rsid w:val="00F5112E"/>
    <w:rsid w:val="00F51ED8"/>
    <w:rsid w:val="00F5530C"/>
    <w:rsid w:val="00F55732"/>
    <w:rsid w:val="00F572B8"/>
    <w:rsid w:val="00F57785"/>
    <w:rsid w:val="00F601E1"/>
    <w:rsid w:val="00F60FD6"/>
    <w:rsid w:val="00F61871"/>
    <w:rsid w:val="00F633A8"/>
    <w:rsid w:val="00F6519D"/>
    <w:rsid w:val="00F655BC"/>
    <w:rsid w:val="00F65E97"/>
    <w:rsid w:val="00F65FA6"/>
    <w:rsid w:val="00F67DA0"/>
    <w:rsid w:val="00F7357B"/>
    <w:rsid w:val="00F748F1"/>
    <w:rsid w:val="00F74DFA"/>
    <w:rsid w:val="00F7512D"/>
    <w:rsid w:val="00F76D05"/>
    <w:rsid w:val="00F8192C"/>
    <w:rsid w:val="00F827F4"/>
    <w:rsid w:val="00F85066"/>
    <w:rsid w:val="00F86923"/>
    <w:rsid w:val="00F86B75"/>
    <w:rsid w:val="00F86E4C"/>
    <w:rsid w:val="00F87A6A"/>
    <w:rsid w:val="00FA1011"/>
    <w:rsid w:val="00FA7CAA"/>
    <w:rsid w:val="00FB2FE9"/>
    <w:rsid w:val="00FC017D"/>
    <w:rsid w:val="00FC0C29"/>
    <w:rsid w:val="00FC35E8"/>
    <w:rsid w:val="00FC3DC2"/>
    <w:rsid w:val="00FC7A61"/>
    <w:rsid w:val="00FE0588"/>
    <w:rsid w:val="00FE2DB3"/>
    <w:rsid w:val="00FE3CF0"/>
    <w:rsid w:val="00FE5724"/>
    <w:rsid w:val="00FE59BA"/>
    <w:rsid w:val="00FE5E29"/>
    <w:rsid w:val="00FF1073"/>
    <w:rsid w:val="00FF2C9E"/>
    <w:rsid w:val="00FF4536"/>
    <w:rsid w:val="00FF4A4B"/>
    <w:rsid w:val="00FF4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01BDC81"/>
  <w15:docId w15:val="{05EFA0E2-2592-49C6-93A1-4CD00788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A35A7"/>
    <w:rPr>
      <w:sz w:val="24"/>
      <w:szCs w:val="24"/>
    </w:rPr>
  </w:style>
  <w:style w:type="paragraph" w:styleId="Nadpis1">
    <w:name w:val="heading 1"/>
    <w:basedOn w:val="Normln"/>
    <w:next w:val="Normln"/>
    <w:uiPriority w:val="9"/>
    <w:qFormat/>
    <w:rsid w:val="006A1B9D"/>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rsid w:val="006A1B9D"/>
    <w:pPr>
      <w:keepNext/>
      <w:jc w:val="center"/>
      <w:outlineLvl w:val="1"/>
    </w:pPr>
    <w:rPr>
      <w:b/>
      <w:sz w:val="36"/>
      <w:szCs w:val="20"/>
    </w:rPr>
  </w:style>
  <w:style w:type="paragraph" w:styleId="Nadpis3">
    <w:name w:val="heading 3"/>
    <w:basedOn w:val="Normln"/>
    <w:next w:val="Normln"/>
    <w:qFormat/>
    <w:rsid w:val="006A1B9D"/>
    <w:pPr>
      <w:keepNext/>
      <w:jc w:val="both"/>
      <w:outlineLvl w:val="2"/>
    </w:pPr>
    <w:rPr>
      <w:rFonts w:ascii="Arial" w:hAnsi="Arial" w:cs="Arial"/>
      <w:bCs/>
      <w:sz w:val="22"/>
      <w:lang w:val="sk-SK"/>
    </w:rPr>
  </w:style>
  <w:style w:type="paragraph" w:styleId="Nadpis4">
    <w:name w:val="heading 4"/>
    <w:basedOn w:val="Normln"/>
    <w:next w:val="Normln"/>
    <w:qFormat/>
    <w:rsid w:val="006A1B9D"/>
    <w:pPr>
      <w:keepNext/>
      <w:jc w:val="center"/>
      <w:outlineLvl w:val="3"/>
    </w:pPr>
    <w:rPr>
      <w:rFonts w:ascii="Arial" w:hAnsi="Arial" w:cs="Arial"/>
      <w:b/>
      <w:caps/>
      <w:sz w:val="20"/>
      <w:szCs w:val="22"/>
    </w:rPr>
  </w:style>
  <w:style w:type="paragraph" w:styleId="Nadpis5">
    <w:name w:val="heading 5"/>
    <w:basedOn w:val="Normln"/>
    <w:next w:val="Normln"/>
    <w:qFormat/>
    <w:rsid w:val="006A1B9D"/>
    <w:pPr>
      <w:keepNext/>
      <w:jc w:val="center"/>
      <w:outlineLvl w:val="4"/>
    </w:pPr>
    <w:rPr>
      <w:rFonts w:ascii="Arial Black" w:hAnsi="Arial Black"/>
      <w:caps/>
      <w:sz w:val="44"/>
    </w:rPr>
  </w:style>
  <w:style w:type="paragraph" w:styleId="Nadpis6">
    <w:name w:val="heading 6"/>
    <w:basedOn w:val="Normln"/>
    <w:next w:val="Normln"/>
    <w:uiPriority w:val="9"/>
    <w:qFormat/>
    <w:rsid w:val="006A1B9D"/>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7">
    <w:name w:val="heading 7"/>
    <w:basedOn w:val="Zkladntext"/>
    <w:next w:val="Normln"/>
    <w:link w:val="Nadpis7Char"/>
    <w:uiPriority w:val="9"/>
    <w:unhideWhenUsed/>
    <w:qFormat/>
    <w:rsid w:val="00C87154"/>
    <w:pPr>
      <w:spacing w:before="100"/>
      <w:ind w:left="1728" w:hanging="648"/>
      <w:jc w:val="both"/>
      <w:outlineLvl w:val="6"/>
    </w:pPr>
    <w:rPr>
      <w:rFonts w:ascii="Arial" w:hAnsi="Arial" w:cs="Arial"/>
      <w:sz w:val="20"/>
    </w:rPr>
  </w:style>
  <w:style w:type="paragraph" w:styleId="Nadpis9">
    <w:name w:val="heading 9"/>
    <w:basedOn w:val="Normln"/>
    <w:next w:val="Normln"/>
    <w:qFormat/>
    <w:rsid w:val="006A1B9D"/>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A1B9D"/>
    <w:pPr>
      <w:tabs>
        <w:tab w:val="center" w:pos="4536"/>
        <w:tab w:val="right" w:pos="9072"/>
      </w:tabs>
    </w:pPr>
    <w:rPr>
      <w:szCs w:val="20"/>
    </w:rPr>
  </w:style>
  <w:style w:type="paragraph" w:styleId="Zpat">
    <w:name w:val="footer"/>
    <w:basedOn w:val="Normln"/>
    <w:rsid w:val="006A1B9D"/>
    <w:pPr>
      <w:tabs>
        <w:tab w:val="center" w:pos="4536"/>
        <w:tab w:val="right" w:pos="9072"/>
      </w:tabs>
    </w:pPr>
  </w:style>
  <w:style w:type="paragraph" w:styleId="Zkladntext">
    <w:name w:val="Body Text"/>
    <w:basedOn w:val="Normln"/>
    <w:link w:val="ZkladntextChar"/>
    <w:rsid w:val="006A1B9D"/>
    <w:pPr>
      <w:jc w:val="center"/>
    </w:pPr>
    <w:rPr>
      <w:szCs w:val="20"/>
    </w:rPr>
  </w:style>
  <w:style w:type="paragraph" w:styleId="Textvbloku">
    <w:name w:val="Block Text"/>
    <w:basedOn w:val="Normln"/>
    <w:rsid w:val="006A1B9D"/>
    <w:pPr>
      <w:ind w:right="-92"/>
      <w:jc w:val="both"/>
    </w:pPr>
    <w:rPr>
      <w:szCs w:val="20"/>
    </w:rPr>
  </w:style>
  <w:style w:type="paragraph" w:customStyle="1" w:styleId="Textvbloku1">
    <w:name w:val="Text v bloku1"/>
    <w:basedOn w:val="Normln"/>
    <w:rsid w:val="006A1B9D"/>
    <w:pPr>
      <w:widowControl w:val="0"/>
      <w:ind w:right="-92"/>
      <w:jc w:val="both"/>
    </w:pPr>
    <w:rPr>
      <w:szCs w:val="20"/>
    </w:rPr>
  </w:style>
  <w:style w:type="paragraph" w:styleId="Zkladntextodsazen2">
    <w:name w:val="Body Text Indent 2"/>
    <w:basedOn w:val="Normln"/>
    <w:rsid w:val="006A1B9D"/>
    <w:pPr>
      <w:widowControl w:val="0"/>
      <w:ind w:left="1560" w:hanging="709"/>
      <w:jc w:val="both"/>
    </w:pPr>
    <w:rPr>
      <w:snapToGrid w:val="0"/>
      <w:szCs w:val="20"/>
    </w:rPr>
  </w:style>
  <w:style w:type="character" w:styleId="slostrnky">
    <w:name w:val="page number"/>
    <w:basedOn w:val="Standardnpsmoodstavce"/>
    <w:rsid w:val="006A1B9D"/>
  </w:style>
  <w:style w:type="paragraph" w:styleId="Zkladntextodsazen">
    <w:name w:val="Body Text Indent"/>
    <w:basedOn w:val="Normln"/>
    <w:rsid w:val="006A1B9D"/>
    <w:pPr>
      <w:ind w:left="284" w:hanging="284"/>
      <w:jc w:val="both"/>
    </w:pPr>
  </w:style>
  <w:style w:type="paragraph" w:styleId="Zkladntext2">
    <w:name w:val="Body Text 2"/>
    <w:basedOn w:val="Normln"/>
    <w:rsid w:val="006A1B9D"/>
    <w:pPr>
      <w:tabs>
        <w:tab w:val="left" w:pos="5103"/>
      </w:tabs>
      <w:jc w:val="both"/>
    </w:pPr>
  </w:style>
  <w:style w:type="paragraph" w:customStyle="1" w:styleId="Normal01">
    <w:name w:val="Normal 01"/>
    <w:basedOn w:val="Normln"/>
    <w:rsid w:val="006A1B9D"/>
    <w:pPr>
      <w:widowControl w:val="0"/>
    </w:pPr>
    <w:rPr>
      <w:rFonts w:ascii="Arial" w:hAnsi="Arial"/>
      <w:sz w:val="17"/>
    </w:rPr>
  </w:style>
  <w:style w:type="paragraph" w:styleId="Textbubliny">
    <w:name w:val="Balloon Text"/>
    <w:basedOn w:val="Normln"/>
    <w:semiHidden/>
    <w:rsid w:val="006A1B9D"/>
    <w:rPr>
      <w:rFonts w:ascii="Tahoma" w:hAnsi="Tahoma" w:cs="Tahoma"/>
      <w:sz w:val="16"/>
      <w:szCs w:val="16"/>
    </w:rPr>
  </w:style>
  <w:style w:type="character" w:styleId="Odkaznakoment">
    <w:name w:val="annotation reference"/>
    <w:uiPriority w:val="99"/>
    <w:semiHidden/>
    <w:rsid w:val="006A1B9D"/>
    <w:rPr>
      <w:sz w:val="16"/>
      <w:szCs w:val="16"/>
    </w:rPr>
  </w:style>
  <w:style w:type="paragraph" w:styleId="Textkomente">
    <w:name w:val="annotation text"/>
    <w:basedOn w:val="Normln"/>
    <w:link w:val="TextkomenteChar"/>
    <w:uiPriority w:val="99"/>
    <w:semiHidden/>
    <w:rsid w:val="006A1B9D"/>
    <w:rPr>
      <w:sz w:val="20"/>
      <w:szCs w:val="20"/>
    </w:rPr>
  </w:style>
  <w:style w:type="paragraph" w:styleId="Pedmtkomente">
    <w:name w:val="annotation subject"/>
    <w:basedOn w:val="Textkomente"/>
    <w:next w:val="Textkomente"/>
    <w:semiHidden/>
    <w:rsid w:val="006A1B9D"/>
    <w:rPr>
      <w:b/>
      <w:bCs/>
    </w:rPr>
  </w:style>
  <w:style w:type="paragraph" w:customStyle="1" w:styleId="Zkladntext31">
    <w:name w:val="Základní text 31"/>
    <w:basedOn w:val="Normln"/>
    <w:rsid w:val="006A1B9D"/>
    <w:pPr>
      <w:suppressAutoHyphens/>
      <w:spacing w:line="360" w:lineRule="auto"/>
      <w:jc w:val="both"/>
    </w:pPr>
    <w:rPr>
      <w:b/>
      <w:szCs w:val="20"/>
      <w:lang w:eastAsia="ar-SA"/>
    </w:rPr>
  </w:style>
  <w:style w:type="paragraph" w:customStyle="1" w:styleId="Odstavec">
    <w:name w:val="Odstavec"/>
    <w:basedOn w:val="Zkladntext"/>
    <w:rsid w:val="006A1B9D"/>
    <w:pPr>
      <w:widowControl w:val="0"/>
      <w:spacing w:after="115"/>
      <w:ind w:firstLine="480"/>
      <w:jc w:val="left"/>
    </w:pPr>
    <w:rPr>
      <w:b/>
      <w:noProof/>
      <w:color w:val="000000"/>
      <w:u w:val="single"/>
    </w:rPr>
  </w:style>
  <w:style w:type="paragraph" w:styleId="Zkladntext3">
    <w:name w:val="Body Text 3"/>
    <w:basedOn w:val="Normln"/>
    <w:rsid w:val="006A1B9D"/>
    <w:pPr>
      <w:jc w:val="both"/>
    </w:pPr>
    <w:rPr>
      <w:rFonts w:ascii="Arial" w:hAnsi="Arial" w:cs="Arial"/>
      <w:sz w:val="22"/>
    </w:rPr>
  </w:style>
  <w:style w:type="paragraph" w:styleId="Zkladntextodsazen3">
    <w:name w:val="Body Text Indent 3"/>
    <w:basedOn w:val="Normln"/>
    <w:rsid w:val="006A1B9D"/>
    <w:pPr>
      <w:ind w:left="540" w:hanging="540"/>
      <w:jc w:val="both"/>
    </w:pPr>
    <w:rPr>
      <w:rFonts w:ascii="Arial" w:hAnsi="Arial" w:cs="Arial"/>
      <w:sz w:val="22"/>
      <w:szCs w:val="22"/>
    </w:rPr>
  </w:style>
  <w:style w:type="paragraph" w:customStyle="1" w:styleId="Rozvrendokumentu1">
    <w:name w:val="Rozvržení dokumentu1"/>
    <w:basedOn w:val="Normln"/>
    <w:semiHidden/>
    <w:rsid w:val="006A1B9D"/>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rsid w:val="006A1B9D"/>
    <w:pPr>
      <w:spacing w:before="100" w:beforeAutospacing="1" w:after="100" w:afterAutospacing="1"/>
    </w:pPr>
  </w:style>
  <w:style w:type="paragraph" w:styleId="Odstavecseseznamem">
    <w:name w:val="List Paragraph"/>
    <w:aliases w:val="Nad,Odstavec cíl se seznamem,Odstavec se seznamem5,Odstavec_muj,Odstavec se seznamem a odrážkou,1 úroveň Odstavec se seznamem,List Paragraph (Czech Tourism)"/>
    <w:basedOn w:val="Normln"/>
    <w:link w:val="OdstavecseseznamemChar"/>
    <w:uiPriority w:val="34"/>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TextkomenteChar">
    <w:name w:val="Text komentáře Char"/>
    <w:link w:val="Textkomente"/>
    <w:uiPriority w:val="99"/>
    <w:semiHidden/>
    <w:rsid w:val="00522BFA"/>
  </w:style>
  <w:style w:type="table" w:styleId="Mkatabulky">
    <w:name w:val="Table Grid"/>
    <w:basedOn w:val="Normlntabulka"/>
    <w:uiPriority w:val="39"/>
    <w:rsid w:val="005639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uiPriority w:val="9"/>
    <w:rsid w:val="00C87154"/>
    <w:rPr>
      <w:rFonts w:ascii="Arial" w:hAnsi="Arial" w:cs="Arial"/>
    </w:rPr>
  </w:style>
  <w:style w:type="paragraph" w:customStyle="1" w:styleId="Styl2">
    <w:name w:val="Styl2"/>
    <w:basedOn w:val="Normln"/>
    <w:link w:val="Styl2Char"/>
    <w:qFormat/>
    <w:rsid w:val="00C87154"/>
    <w:pPr>
      <w:widowControl w:val="0"/>
      <w:tabs>
        <w:tab w:val="left" w:pos="567"/>
        <w:tab w:val="right" w:leader="dot" w:pos="9638"/>
      </w:tabs>
      <w:spacing w:before="80" w:line="240" w:lineRule="exact"/>
      <w:ind w:left="792" w:hanging="432"/>
      <w:jc w:val="both"/>
    </w:pPr>
    <w:rPr>
      <w:rFonts w:ascii="Arial" w:eastAsia="Calibri" w:hAnsi="Arial" w:cs="Arial"/>
      <w:spacing w:val="2"/>
      <w:sz w:val="20"/>
      <w:szCs w:val="20"/>
      <w:lang w:eastAsia="en-US"/>
    </w:rPr>
  </w:style>
  <w:style w:type="character" w:customStyle="1" w:styleId="Styl2Char">
    <w:name w:val="Styl2 Char"/>
    <w:link w:val="Styl2"/>
    <w:rsid w:val="00C87154"/>
    <w:rPr>
      <w:rFonts w:ascii="Arial" w:eastAsia="Calibri" w:hAnsi="Arial" w:cs="Arial"/>
      <w:spacing w:val="2"/>
      <w:lang w:eastAsia="en-US"/>
    </w:rPr>
  </w:style>
  <w:style w:type="character" w:styleId="Zdraznn">
    <w:name w:val="Emphasis"/>
    <w:uiPriority w:val="20"/>
    <w:qFormat/>
    <w:rsid w:val="0070574D"/>
    <w:rPr>
      <w:i/>
      <w:iCs/>
    </w:rPr>
  </w:style>
  <w:style w:type="character" w:customStyle="1" w:styleId="OdstavecseseznamemChar">
    <w:name w:val="Odstavec se seznamem Char"/>
    <w:aliases w:val="Nad Char,Odstavec cíl se seznamem Char,Odstavec se seznamem5 Char,Odstavec_muj Char,Odstavec se seznamem a odrážkou Char,1 úroveň Odstavec se seznamem Char,List Paragraph (Czech Tourism) Char"/>
    <w:link w:val="Odstavecseseznamem"/>
    <w:uiPriority w:val="34"/>
    <w:rsid w:val="00B63AFF"/>
    <w:rPr>
      <w:rFonts w:ascii="Calibri" w:eastAsia="Calibri" w:hAnsi="Calibri"/>
      <w:sz w:val="22"/>
      <w:szCs w:val="22"/>
      <w:lang w:eastAsia="en-US"/>
    </w:rPr>
  </w:style>
  <w:style w:type="character" w:customStyle="1" w:styleId="ZkladntextChar">
    <w:name w:val="Základní text Char"/>
    <w:link w:val="Zkladntext"/>
    <w:rsid w:val="008E12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1062">
      <w:bodyDiv w:val="1"/>
      <w:marLeft w:val="0"/>
      <w:marRight w:val="0"/>
      <w:marTop w:val="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
      </w:divsChild>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546723637">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1064641823">
      <w:bodyDiv w:val="1"/>
      <w:marLeft w:val="0"/>
      <w:marRight w:val="0"/>
      <w:marTop w:val="0"/>
      <w:marBottom w:val="0"/>
      <w:divBdr>
        <w:top w:val="none" w:sz="0" w:space="0" w:color="auto"/>
        <w:left w:val="none" w:sz="0" w:space="0" w:color="auto"/>
        <w:bottom w:val="none" w:sz="0" w:space="0" w:color="auto"/>
        <w:right w:val="none" w:sz="0" w:space="0" w:color="auto"/>
      </w:divBdr>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20559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6397-D8C7-4858-A7CE-DDD06253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7844</Words>
  <Characters>46282</Characters>
  <Application>Microsoft Office Word</Application>
  <DocSecurity>0</DocSecurity>
  <Lines>385</Lines>
  <Paragraphs>108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
  <LinksUpToDate>false</LinksUpToDate>
  <CharactersWithSpaces>54018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horak.l</dc:creator>
  <cp:lastModifiedBy>ekonom</cp:lastModifiedBy>
  <cp:revision>3</cp:revision>
  <cp:lastPrinted>2010-01-19T13:05:00Z</cp:lastPrinted>
  <dcterms:created xsi:type="dcterms:W3CDTF">2022-10-11T13:06:00Z</dcterms:created>
  <dcterms:modified xsi:type="dcterms:W3CDTF">2022-10-14T05:46:00Z</dcterms:modified>
</cp:coreProperties>
</file>