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D6BB" w14:textId="51ABC281" w:rsidR="00C933CF" w:rsidRPr="004B3E98" w:rsidRDefault="00252D69" w:rsidP="00085357">
      <w:pPr>
        <w:ind w:left="-142"/>
        <w:jc w:val="center"/>
        <w:rPr>
          <w:rFonts w:ascii="Arial" w:hAnsi="Arial" w:cs="Arial"/>
          <w:b/>
          <w:u w:val="single"/>
        </w:rPr>
      </w:pPr>
      <w:r w:rsidRPr="004B3E98">
        <w:rPr>
          <w:rFonts w:ascii="Arial" w:hAnsi="Arial" w:cs="Arial"/>
          <w:b/>
          <w:u w:val="single"/>
        </w:rPr>
        <w:t>DODATEK Č</w:t>
      </w:r>
      <w:r w:rsidR="005F0993" w:rsidRPr="004B3E98">
        <w:rPr>
          <w:rFonts w:ascii="Arial" w:hAnsi="Arial" w:cs="Arial"/>
          <w:b/>
          <w:u w:val="single"/>
        </w:rPr>
        <w:t xml:space="preserve">. </w:t>
      </w:r>
      <w:r w:rsidR="00BC3922">
        <w:rPr>
          <w:rFonts w:ascii="Arial" w:hAnsi="Arial" w:cs="Arial"/>
          <w:b/>
          <w:u w:val="single"/>
        </w:rPr>
        <w:t>7</w:t>
      </w:r>
      <w:r w:rsidR="002B5913" w:rsidRPr="004B3E98">
        <w:rPr>
          <w:rFonts w:ascii="Arial" w:hAnsi="Arial" w:cs="Arial"/>
          <w:b/>
          <w:u w:val="single"/>
        </w:rPr>
        <w:t xml:space="preserve"> K NÁJEMNÍ SMLOUVĚ</w:t>
      </w:r>
    </w:p>
    <w:p w14:paraId="7CA0D6BC" w14:textId="16EF0382" w:rsidR="00C933CF" w:rsidRPr="004B3E98" w:rsidRDefault="000C1D39" w:rsidP="00EB3DE8">
      <w:pPr>
        <w:ind w:left="-142"/>
        <w:rPr>
          <w:rFonts w:ascii="Arial" w:hAnsi="Arial" w:cs="Arial"/>
        </w:rPr>
      </w:pPr>
      <w:r w:rsidRPr="004B3E98">
        <w:rPr>
          <w:rFonts w:ascii="Arial" w:hAnsi="Arial" w:cs="Arial"/>
        </w:rPr>
        <w:t xml:space="preserve">uzavřený dne </w:t>
      </w:r>
      <w:r w:rsidR="000E5441" w:rsidRPr="001E7EBF">
        <w:rPr>
          <w:rFonts w:ascii="Arial" w:hAnsi="Arial" w:cs="Arial"/>
        </w:rPr>
        <w:t>30</w:t>
      </w:r>
      <w:r w:rsidR="00EB3DE8" w:rsidRPr="001E7EBF">
        <w:rPr>
          <w:rFonts w:ascii="Arial" w:hAnsi="Arial" w:cs="Arial"/>
        </w:rPr>
        <w:t xml:space="preserve">. </w:t>
      </w:r>
      <w:r w:rsidR="003B74AD" w:rsidRPr="001E7EBF">
        <w:rPr>
          <w:rFonts w:ascii="Arial" w:hAnsi="Arial" w:cs="Arial"/>
        </w:rPr>
        <w:t>září</w:t>
      </w:r>
      <w:r w:rsidR="00EB3DE8" w:rsidRPr="001E7EBF">
        <w:rPr>
          <w:rFonts w:ascii="Arial" w:hAnsi="Arial" w:cs="Arial"/>
        </w:rPr>
        <w:t xml:space="preserve"> </w:t>
      </w:r>
      <w:r w:rsidR="00555B40" w:rsidRPr="001E7EBF">
        <w:rPr>
          <w:rFonts w:ascii="Arial" w:hAnsi="Arial" w:cs="Arial"/>
        </w:rPr>
        <w:t>202</w:t>
      </w:r>
      <w:r w:rsidR="003B74AD" w:rsidRPr="001E7EBF">
        <w:rPr>
          <w:rFonts w:ascii="Arial" w:hAnsi="Arial" w:cs="Arial"/>
        </w:rPr>
        <w:t>2</w:t>
      </w:r>
      <w:r w:rsidR="002B5913" w:rsidRPr="004B3E98">
        <w:rPr>
          <w:rFonts w:ascii="Arial" w:hAnsi="Arial" w:cs="Arial"/>
        </w:rPr>
        <w:t xml:space="preserve"> mezi:</w:t>
      </w:r>
    </w:p>
    <w:p w14:paraId="7CA0D6BD" w14:textId="5AFADCF9" w:rsidR="00C933CF" w:rsidRPr="004B3E98" w:rsidRDefault="00DF6134" w:rsidP="00EB3DE8">
      <w:pPr>
        <w:ind w:left="-142"/>
        <w:jc w:val="both"/>
        <w:rPr>
          <w:rFonts w:ascii="Arial" w:hAnsi="Arial" w:cs="Arial"/>
        </w:rPr>
      </w:pPr>
      <w:r w:rsidRPr="004B3E98">
        <w:rPr>
          <w:rFonts w:ascii="Arial" w:hAnsi="Arial" w:cs="Arial"/>
        </w:rPr>
        <w:t xml:space="preserve">společností PARAMOUNT </w:t>
      </w:r>
      <w:proofErr w:type="spellStart"/>
      <w:r w:rsidRPr="004B3E98">
        <w:rPr>
          <w:rFonts w:ascii="Arial" w:hAnsi="Arial" w:cs="Arial"/>
        </w:rPr>
        <w:t>Building</w:t>
      </w:r>
      <w:proofErr w:type="spellEnd"/>
      <w:r w:rsidRPr="004B3E98">
        <w:rPr>
          <w:rFonts w:ascii="Arial" w:hAnsi="Arial" w:cs="Arial"/>
        </w:rPr>
        <w:t xml:space="preserve"> s.r.o., IČO: 07611889, se sídlem Na </w:t>
      </w:r>
      <w:proofErr w:type="spellStart"/>
      <w:r w:rsidRPr="004B3E98">
        <w:rPr>
          <w:rFonts w:ascii="Arial" w:hAnsi="Arial" w:cs="Arial"/>
        </w:rPr>
        <w:t>Maninách</w:t>
      </w:r>
      <w:proofErr w:type="spellEnd"/>
      <w:r w:rsidRPr="004B3E98">
        <w:rPr>
          <w:rFonts w:ascii="Arial" w:hAnsi="Arial" w:cs="Arial"/>
        </w:rPr>
        <w:t xml:space="preserve"> 1040/14, Holešovice, 170 00 Praha 7, </w:t>
      </w:r>
      <w:r w:rsidR="002B5913" w:rsidRPr="004B3E98">
        <w:rPr>
          <w:rFonts w:ascii="Arial" w:hAnsi="Arial" w:cs="Arial"/>
        </w:rPr>
        <w:t>zapsan</w:t>
      </w:r>
      <w:r w:rsidR="00BD7D50" w:rsidRPr="004B3E98">
        <w:rPr>
          <w:rFonts w:ascii="Arial" w:hAnsi="Arial" w:cs="Arial"/>
        </w:rPr>
        <w:t>é</w:t>
      </w:r>
      <w:r w:rsidR="002B5913" w:rsidRPr="004B3E98">
        <w:rPr>
          <w:rFonts w:ascii="Arial" w:hAnsi="Arial" w:cs="Arial"/>
        </w:rPr>
        <w:t xml:space="preserve"> v obchodním rejstříku vedeném Městským soudem v</w:t>
      </w:r>
      <w:r w:rsidR="00E50118" w:rsidRPr="004B3E98">
        <w:rPr>
          <w:rFonts w:ascii="Arial" w:hAnsi="Arial" w:cs="Arial"/>
        </w:rPr>
        <w:t> </w:t>
      </w:r>
      <w:r w:rsidR="002B5913" w:rsidRPr="004B3E98">
        <w:rPr>
          <w:rFonts w:ascii="Arial" w:hAnsi="Arial" w:cs="Arial"/>
        </w:rPr>
        <w:t>Praze</w:t>
      </w:r>
      <w:r w:rsidR="00E50118" w:rsidRPr="004B3E98">
        <w:rPr>
          <w:rFonts w:ascii="Arial" w:hAnsi="Arial" w:cs="Arial"/>
        </w:rPr>
        <w:t>, oddíl</w:t>
      </w:r>
      <w:r w:rsidR="002B5913" w:rsidRPr="004B3E98">
        <w:rPr>
          <w:rFonts w:ascii="Arial" w:hAnsi="Arial" w:cs="Arial"/>
        </w:rPr>
        <w:t xml:space="preserve"> C, vložka </w:t>
      </w:r>
      <w:r w:rsidR="00AC655D" w:rsidRPr="004B3E98">
        <w:rPr>
          <w:rFonts w:ascii="Arial" w:hAnsi="Arial" w:cs="Arial"/>
        </w:rPr>
        <w:t>303483</w:t>
      </w:r>
      <w:r w:rsidR="002B5913" w:rsidRPr="004B3E98">
        <w:rPr>
          <w:rFonts w:ascii="Arial" w:hAnsi="Arial" w:cs="Arial"/>
        </w:rPr>
        <w:t>, zastoupen</w:t>
      </w:r>
      <w:r w:rsidRPr="004B3E98">
        <w:rPr>
          <w:rFonts w:ascii="Arial" w:hAnsi="Arial" w:cs="Arial"/>
        </w:rPr>
        <w:t>é</w:t>
      </w:r>
      <w:r w:rsidR="002B5913" w:rsidRPr="004B3E98">
        <w:rPr>
          <w:rFonts w:ascii="Arial" w:hAnsi="Arial" w:cs="Arial"/>
        </w:rPr>
        <w:t xml:space="preserve"> jednatel</w:t>
      </w:r>
      <w:r w:rsidR="00DA12D0" w:rsidRPr="004B3E98">
        <w:rPr>
          <w:rFonts w:ascii="Arial" w:hAnsi="Arial" w:cs="Arial"/>
        </w:rPr>
        <w:t>em</w:t>
      </w:r>
      <w:r w:rsidR="002B5913" w:rsidRPr="004B3E98">
        <w:rPr>
          <w:rFonts w:ascii="Arial" w:hAnsi="Arial" w:cs="Arial"/>
        </w:rPr>
        <w:t xml:space="preserve"> </w:t>
      </w:r>
      <w:r w:rsidR="00555B40" w:rsidRPr="004B3E98">
        <w:rPr>
          <w:rFonts w:ascii="Arial" w:hAnsi="Arial" w:cs="Arial"/>
        </w:rPr>
        <w:t>panem Ivo</w:t>
      </w:r>
      <w:r w:rsidR="00DF2BC6" w:rsidRPr="004B3E98">
        <w:rPr>
          <w:rFonts w:ascii="Arial" w:hAnsi="Arial" w:cs="Arial"/>
        </w:rPr>
        <w:t xml:space="preserve"> Weberem</w:t>
      </w:r>
      <w:r w:rsidR="002B5913" w:rsidRPr="004B3E98">
        <w:rPr>
          <w:rFonts w:ascii="Arial" w:hAnsi="Arial" w:cs="Arial"/>
        </w:rPr>
        <w:t>, oprávněn</w:t>
      </w:r>
      <w:r w:rsidR="006A053E" w:rsidRPr="004B3E98">
        <w:rPr>
          <w:rFonts w:ascii="Arial" w:hAnsi="Arial" w:cs="Arial"/>
        </w:rPr>
        <w:t>ým</w:t>
      </w:r>
      <w:r w:rsidR="002B5913" w:rsidRPr="004B3E98">
        <w:rPr>
          <w:rFonts w:ascii="Arial" w:hAnsi="Arial" w:cs="Arial"/>
        </w:rPr>
        <w:t xml:space="preserve"> podepisovat jménem společnosti samostatně (dále jen „Pronajímatel“)</w:t>
      </w:r>
    </w:p>
    <w:p w14:paraId="7CA0D6BE" w14:textId="77777777" w:rsidR="00C933CF" w:rsidRPr="004B3E98" w:rsidRDefault="002B5913" w:rsidP="00EB3DE8">
      <w:pPr>
        <w:ind w:left="-142"/>
        <w:jc w:val="both"/>
        <w:rPr>
          <w:rFonts w:ascii="Arial" w:hAnsi="Arial" w:cs="Arial"/>
        </w:rPr>
      </w:pPr>
      <w:r w:rsidRPr="004B3E98">
        <w:rPr>
          <w:rFonts w:ascii="Arial" w:hAnsi="Arial" w:cs="Arial"/>
        </w:rPr>
        <w:t>a</w:t>
      </w:r>
    </w:p>
    <w:p w14:paraId="7CA0D6BF" w14:textId="65833BD8" w:rsidR="00C933CF" w:rsidRPr="004B3E98" w:rsidRDefault="00E74464" w:rsidP="00EB3DE8">
      <w:pPr>
        <w:ind w:left="-142"/>
        <w:jc w:val="both"/>
        <w:rPr>
          <w:rFonts w:ascii="Arial" w:hAnsi="Arial" w:cs="Arial"/>
        </w:rPr>
      </w:pPr>
      <w:r w:rsidRPr="004B3E98">
        <w:rPr>
          <w:rFonts w:ascii="Arial" w:hAnsi="Arial" w:cs="Arial"/>
        </w:rPr>
        <w:t>Česká republika – Ministerstvo práce a sociálních věcí, IČ: 00551023</w:t>
      </w:r>
      <w:r w:rsidR="005F0993" w:rsidRPr="004B3E98">
        <w:rPr>
          <w:rFonts w:ascii="Arial" w:hAnsi="Arial" w:cs="Arial"/>
        </w:rPr>
        <w:t>, se sídlem</w:t>
      </w:r>
      <w:r w:rsidRPr="004B3E98">
        <w:rPr>
          <w:rFonts w:ascii="Arial" w:hAnsi="Arial" w:cs="Arial"/>
        </w:rPr>
        <w:t xml:space="preserve"> Praha 2</w:t>
      </w:r>
      <w:r w:rsidR="002B5913" w:rsidRPr="004B3E98">
        <w:rPr>
          <w:rFonts w:ascii="Arial" w:hAnsi="Arial" w:cs="Arial"/>
        </w:rPr>
        <w:t xml:space="preserve">, </w:t>
      </w:r>
      <w:r w:rsidRPr="004B3E98">
        <w:rPr>
          <w:rFonts w:ascii="Arial" w:hAnsi="Arial" w:cs="Arial"/>
        </w:rPr>
        <w:t>Na</w:t>
      </w:r>
      <w:r w:rsidR="008127E4" w:rsidRPr="004B3E98">
        <w:rPr>
          <w:rFonts w:ascii="Arial" w:hAnsi="Arial" w:cs="Arial"/>
        </w:rPr>
        <w:t> </w:t>
      </w:r>
      <w:r w:rsidRPr="004B3E98">
        <w:rPr>
          <w:rFonts w:ascii="Arial" w:hAnsi="Arial" w:cs="Arial"/>
        </w:rPr>
        <w:t>Poříčním právu 376/1</w:t>
      </w:r>
      <w:r w:rsidR="005F0993" w:rsidRPr="004B3E98">
        <w:rPr>
          <w:rFonts w:ascii="Arial" w:hAnsi="Arial" w:cs="Arial"/>
        </w:rPr>
        <w:t xml:space="preserve">, </w:t>
      </w:r>
      <w:r w:rsidRPr="004B3E98">
        <w:rPr>
          <w:rFonts w:ascii="Arial" w:hAnsi="Arial" w:cs="Arial"/>
        </w:rPr>
        <w:t xml:space="preserve">128 01, </w:t>
      </w:r>
      <w:r w:rsidR="002B5913" w:rsidRPr="004B3E98">
        <w:rPr>
          <w:rFonts w:ascii="Arial" w:hAnsi="Arial" w:cs="Arial"/>
        </w:rPr>
        <w:t xml:space="preserve">zastoupená </w:t>
      </w:r>
      <w:r w:rsidRPr="004B3E98">
        <w:rPr>
          <w:rFonts w:ascii="Arial" w:hAnsi="Arial" w:cs="Arial"/>
        </w:rPr>
        <w:t>Mgr. Ladislavem Šimánkem, ředitelem odboru vnitřní správy</w:t>
      </w:r>
      <w:r w:rsidR="002B5913" w:rsidRPr="004B3E98">
        <w:rPr>
          <w:rFonts w:ascii="Arial" w:hAnsi="Arial" w:cs="Arial"/>
        </w:rPr>
        <w:t xml:space="preserve"> (dále jen „Nájemce“)</w:t>
      </w:r>
      <w:r w:rsidR="001E7EBF">
        <w:rPr>
          <w:rFonts w:ascii="Arial" w:hAnsi="Arial" w:cs="Arial"/>
        </w:rPr>
        <w:t>.</w:t>
      </w:r>
    </w:p>
    <w:p w14:paraId="7CA0D6C0" w14:textId="77777777" w:rsidR="00C933CF" w:rsidRPr="004B3E98" w:rsidRDefault="002B5913" w:rsidP="00EB3DE8">
      <w:pPr>
        <w:ind w:left="-142"/>
        <w:jc w:val="both"/>
        <w:rPr>
          <w:rFonts w:ascii="Arial" w:hAnsi="Arial" w:cs="Arial"/>
        </w:rPr>
      </w:pPr>
      <w:r w:rsidRPr="004B3E98">
        <w:rPr>
          <w:rFonts w:ascii="Arial" w:hAnsi="Arial" w:cs="Arial"/>
        </w:rPr>
        <w:t>(Pronajímatel a Nájemce dále jen „Smluvní strany“</w:t>
      </w:r>
      <w:r w:rsidR="00252D69" w:rsidRPr="004B3E98">
        <w:rPr>
          <w:rFonts w:ascii="Arial" w:hAnsi="Arial" w:cs="Arial"/>
        </w:rPr>
        <w:t xml:space="preserve"> a samostatně jen „Smluvní strana“</w:t>
      </w:r>
      <w:r w:rsidRPr="004B3E98">
        <w:rPr>
          <w:rFonts w:ascii="Arial" w:hAnsi="Arial" w:cs="Arial"/>
        </w:rPr>
        <w:t>)</w:t>
      </w:r>
    </w:p>
    <w:p w14:paraId="7CA0D6C2" w14:textId="769BC01B" w:rsidR="00F30B53" w:rsidRPr="004B3E98" w:rsidRDefault="002B5913" w:rsidP="00EB3DE8">
      <w:pPr>
        <w:ind w:left="-142"/>
        <w:jc w:val="both"/>
        <w:rPr>
          <w:rFonts w:ascii="Arial" w:hAnsi="Arial" w:cs="Arial"/>
        </w:rPr>
      </w:pPr>
      <w:r w:rsidRPr="004B3E98">
        <w:rPr>
          <w:rFonts w:ascii="Arial" w:hAnsi="Arial" w:cs="Arial"/>
        </w:rPr>
        <w:t>tímto uz</w:t>
      </w:r>
      <w:r w:rsidR="005C6B73" w:rsidRPr="004B3E98">
        <w:rPr>
          <w:rFonts w:ascii="Arial" w:hAnsi="Arial" w:cs="Arial"/>
        </w:rPr>
        <w:t xml:space="preserve">avírají následující Dodatek č. </w:t>
      </w:r>
      <w:r w:rsidR="00CB7FB3">
        <w:rPr>
          <w:rFonts w:ascii="Arial" w:hAnsi="Arial" w:cs="Arial"/>
        </w:rPr>
        <w:t>7</w:t>
      </w:r>
      <w:r w:rsidR="005C6B73" w:rsidRPr="004B3E98">
        <w:rPr>
          <w:rFonts w:ascii="Arial" w:hAnsi="Arial" w:cs="Arial"/>
        </w:rPr>
        <w:t xml:space="preserve"> (dále jen „Dodatek č. </w:t>
      </w:r>
      <w:r w:rsidR="00423CB9">
        <w:rPr>
          <w:rFonts w:ascii="Arial" w:hAnsi="Arial" w:cs="Arial"/>
        </w:rPr>
        <w:t>7</w:t>
      </w:r>
      <w:r w:rsidRPr="004B3E98">
        <w:rPr>
          <w:rFonts w:ascii="Arial" w:hAnsi="Arial" w:cs="Arial"/>
        </w:rPr>
        <w:t xml:space="preserve">“) k nájemní smlouvě uzavřené dne </w:t>
      </w:r>
      <w:r w:rsidR="00E74464" w:rsidRPr="004B3E98">
        <w:rPr>
          <w:rFonts w:ascii="Arial" w:hAnsi="Arial" w:cs="Arial"/>
        </w:rPr>
        <w:t>25. 4. 2017</w:t>
      </w:r>
      <w:r w:rsidR="00B846CE" w:rsidRPr="004B3E98">
        <w:rPr>
          <w:rFonts w:ascii="Arial" w:hAnsi="Arial" w:cs="Arial"/>
        </w:rPr>
        <w:t xml:space="preserve"> </w:t>
      </w:r>
      <w:r w:rsidR="00513504" w:rsidRPr="004B3E98">
        <w:rPr>
          <w:rFonts w:ascii="Arial" w:hAnsi="Arial" w:cs="Arial"/>
        </w:rPr>
        <w:t>ve znění</w:t>
      </w:r>
      <w:r w:rsidR="00FC65AB" w:rsidRPr="004B3E98">
        <w:rPr>
          <w:rFonts w:ascii="Arial" w:hAnsi="Arial" w:cs="Arial"/>
        </w:rPr>
        <w:t xml:space="preserve"> Dodatku č. 1 ze dne 8. 3. 2018, </w:t>
      </w:r>
      <w:r w:rsidR="00C06422" w:rsidRPr="004B3E98">
        <w:rPr>
          <w:rFonts w:ascii="Arial" w:hAnsi="Arial" w:cs="Arial"/>
        </w:rPr>
        <w:t xml:space="preserve">Dodatku č. 2 ze dne </w:t>
      </w:r>
      <w:r w:rsidR="00B5776F" w:rsidRPr="004B3E98">
        <w:rPr>
          <w:rFonts w:ascii="Arial" w:hAnsi="Arial" w:cs="Arial"/>
        </w:rPr>
        <w:t>15. 5. 2018</w:t>
      </w:r>
      <w:r w:rsidR="001F2D4D" w:rsidRPr="004B3E98">
        <w:rPr>
          <w:rFonts w:ascii="Arial" w:hAnsi="Arial" w:cs="Arial"/>
        </w:rPr>
        <w:t xml:space="preserve">, </w:t>
      </w:r>
      <w:r w:rsidR="00FC65AB" w:rsidRPr="004B3E98">
        <w:rPr>
          <w:rFonts w:ascii="Arial" w:hAnsi="Arial" w:cs="Arial"/>
        </w:rPr>
        <w:t>Dodatku č. 3 ze dne 31. 3. 2019</w:t>
      </w:r>
      <w:r w:rsidR="00555B40" w:rsidRPr="004B3E98">
        <w:rPr>
          <w:rFonts w:ascii="Arial" w:hAnsi="Arial" w:cs="Arial"/>
        </w:rPr>
        <w:t xml:space="preserve">, </w:t>
      </w:r>
      <w:r w:rsidR="001F2D4D" w:rsidRPr="004B3E98">
        <w:rPr>
          <w:rFonts w:ascii="Arial" w:hAnsi="Arial" w:cs="Arial"/>
        </w:rPr>
        <w:t>Dodatku č. 4 ze dne 30. 7. 2019</w:t>
      </w:r>
      <w:r w:rsidR="00CB7FB3">
        <w:rPr>
          <w:rFonts w:ascii="Arial" w:hAnsi="Arial" w:cs="Arial"/>
        </w:rPr>
        <w:t>,</w:t>
      </w:r>
      <w:r w:rsidR="00555B40" w:rsidRPr="004B3E98">
        <w:rPr>
          <w:rFonts w:ascii="Arial" w:hAnsi="Arial" w:cs="Arial"/>
        </w:rPr>
        <w:t xml:space="preserve"> Dodatku č. 5 ze dne</w:t>
      </w:r>
      <w:r w:rsidR="00BA4F6D" w:rsidRPr="004B3E98">
        <w:rPr>
          <w:rFonts w:ascii="Arial" w:hAnsi="Arial" w:cs="Arial"/>
        </w:rPr>
        <w:t xml:space="preserve"> 19. srpna </w:t>
      </w:r>
      <w:r w:rsidR="00555B40" w:rsidRPr="004B3E98">
        <w:rPr>
          <w:rFonts w:ascii="Arial" w:hAnsi="Arial" w:cs="Arial"/>
        </w:rPr>
        <w:t xml:space="preserve">2019 </w:t>
      </w:r>
      <w:r w:rsidR="00CB7FB3">
        <w:rPr>
          <w:rFonts w:ascii="Arial" w:hAnsi="Arial" w:cs="Arial"/>
        </w:rPr>
        <w:t xml:space="preserve">a dále Dodatku č. 6 ze dne </w:t>
      </w:r>
      <w:r w:rsidR="00C5008F">
        <w:rPr>
          <w:rFonts w:ascii="Arial" w:hAnsi="Arial" w:cs="Arial"/>
        </w:rPr>
        <w:t xml:space="preserve">13. května 2020 </w:t>
      </w:r>
      <w:r w:rsidR="00252D69" w:rsidRPr="004B3E98">
        <w:rPr>
          <w:rFonts w:ascii="Arial" w:hAnsi="Arial" w:cs="Arial"/>
        </w:rPr>
        <w:t>(dále jen „Nájemní smlouva“)</w:t>
      </w:r>
      <w:r w:rsidR="001E7EBF">
        <w:rPr>
          <w:rFonts w:ascii="Arial" w:hAnsi="Arial" w:cs="Arial"/>
        </w:rPr>
        <w:t>.</w:t>
      </w:r>
    </w:p>
    <w:p w14:paraId="7CA0D6C3" w14:textId="77777777" w:rsidR="00C933CF" w:rsidRPr="004B3E98" w:rsidRDefault="00252D69" w:rsidP="00EB3DE8">
      <w:pPr>
        <w:ind w:left="-142"/>
        <w:jc w:val="center"/>
        <w:rPr>
          <w:rFonts w:ascii="Arial" w:hAnsi="Arial" w:cs="Arial"/>
          <w:b/>
        </w:rPr>
      </w:pPr>
      <w:r w:rsidRPr="004B3E98">
        <w:rPr>
          <w:rFonts w:ascii="Arial" w:hAnsi="Arial" w:cs="Arial"/>
          <w:b/>
        </w:rPr>
        <w:t xml:space="preserve">ČLÁNEK </w:t>
      </w:r>
      <w:r w:rsidR="002B5913" w:rsidRPr="004B3E98">
        <w:rPr>
          <w:rFonts w:ascii="Arial" w:hAnsi="Arial" w:cs="Arial"/>
          <w:b/>
        </w:rPr>
        <w:t>I.</w:t>
      </w:r>
    </w:p>
    <w:p w14:paraId="7CA0D6C4" w14:textId="7C9B1A61" w:rsidR="00C933CF" w:rsidRPr="004B3E98" w:rsidRDefault="007B5C29" w:rsidP="00EB3DE8">
      <w:pPr>
        <w:pStyle w:val="Odstavecseseznamem"/>
        <w:numPr>
          <w:ilvl w:val="1"/>
          <w:numId w:val="4"/>
        </w:numPr>
        <w:ind w:left="567" w:hanging="709"/>
        <w:jc w:val="both"/>
        <w:rPr>
          <w:rFonts w:ascii="Arial" w:hAnsi="Arial" w:cs="Arial"/>
        </w:rPr>
      </w:pPr>
      <w:r w:rsidRPr="004B3E98">
        <w:rPr>
          <w:rFonts w:ascii="Arial" w:hAnsi="Arial" w:cs="Arial"/>
        </w:rPr>
        <w:t>Všechny výrazy,</w:t>
      </w:r>
      <w:r w:rsidR="005F0993" w:rsidRPr="004B3E98">
        <w:rPr>
          <w:rFonts w:ascii="Arial" w:hAnsi="Arial" w:cs="Arial"/>
        </w:rPr>
        <w:t xml:space="preserve"> které jsou v tomto Dodatku č. </w:t>
      </w:r>
      <w:r w:rsidR="00CB7FB3">
        <w:rPr>
          <w:rFonts w:ascii="Arial" w:hAnsi="Arial" w:cs="Arial"/>
        </w:rPr>
        <w:t>7</w:t>
      </w:r>
      <w:r w:rsidRPr="004B3E98">
        <w:rPr>
          <w:rFonts w:ascii="Arial" w:hAnsi="Arial" w:cs="Arial"/>
        </w:rPr>
        <w:t xml:space="preserve"> uvedeny velkým počátečním písmenem, </w:t>
      </w:r>
      <w:r w:rsidR="006B744C" w:rsidRPr="004B3E98">
        <w:rPr>
          <w:rFonts w:ascii="Arial" w:hAnsi="Arial" w:cs="Arial"/>
        </w:rPr>
        <w:t>mají</w:t>
      </w:r>
      <w:r w:rsidRPr="004B3E98">
        <w:rPr>
          <w:rFonts w:ascii="Arial" w:hAnsi="Arial" w:cs="Arial"/>
        </w:rPr>
        <w:t xml:space="preserve"> stejné významy jako v Nájemní smlouvě.</w:t>
      </w:r>
    </w:p>
    <w:p w14:paraId="7CA0D6C6" w14:textId="57165637" w:rsidR="00F30B53" w:rsidRPr="004B3E98" w:rsidRDefault="007B5C29" w:rsidP="00EB3DE8">
      <w:pPr>
        <w:pStyle w:val="Odstavecseseznamem"/>
        <w:numPr>
          <w:ilvl w:val="1"/>
          <w:numId w:val="4"/>
        </w:numPr>
        <w:ind w:left="567" w:hanging="709"/>
        <w:jc w:val="both"/>
        <w:rPr>
          <w:rFonts w:ascii="Arial" w:hAnsi="Arial" w:cs="Arial"/>
        </w:rPr>
      </w:pPr>
      <w:r w:rsidRPr="004B3E98">
        <w:rPr>
          <w:rFonts w:ascii="Arial" w:hAnsi="Arial" w:cs="Arial"/>
        </w:rPr>
        <w:t>S</w:t>
      </w:r>
      <w:r w:rsidR="003643EA" w:rsidRPr="004B3E98">
        <w:rPr>
          <w:rFonts w:ascii="Arial" w:hAnsi="Arial" w:cs="Arial"/>
        </w:rPr>
        <w:t>mluvní strany</w:t>
      </w:r>
      <w:r w:rsidR="00392E3B" w:rsidRPr="004B3E98">
        <w:rPr>
          <w:rFonts w:ascii="Arial" w:hAnsi="Arial" w:cs="Arial"/>
        </w:rPr>
        <w:t xml:space="preserve"> se tímto Dodatkem č. </w:t>
      </w:r>
      <w:r w:rsidR="003B74AD">
        <w:rPr>
          <w:rFonts w:ascii="Arial" w:hAnsi="Arial" w:cs="Arial"/>
        </w:rPr>
        <w:t>7</w:t>
      </w:r>
      <w:r w:rsidRPr="004B3E98">
        <w:rPr>
          <w:rFonts w:ascii="Arial" w:hAnsi="Arial" w:cs="Arial"/>
        </w:rPr>
        <w:t xml:space="preserve"> ve smyslu odstavce 20.1 Nájemní smlouvy dohodly na změnách Nájemní smlouvy uvedených </w:t>
      </w:r>
      <w:r w:rsidR="00A40381" w:rsidRPr="004B3E98">
        <w:rPr>
          <w:rFonts w:ascii="Arial" w:hAnsi="Arial" w:cs="Arial"/>
        </w:rPr>
        <w:t>v článk</w:t>
      </w:r>
      <w:r w:rsidR="005F0993" w:rsidRPr="004B3E98">
        <w:rPr>
          <w:rFonts w:ascii="Arial" w:hAnsi="Arial" w:cs="Arial"/>
        </w:rPr>
        <w:t xml:space="preserve">u II. tohoto Dodatku č. </w:t>
      </w:r>
      <w:r w:rsidR="003B74AD">
        <w:rPr>
          <w:rFonts w:ascii="Arial" w:hAnsi="Arial" w:cs="Arial"/>
        </w:rPr>
        <w:t>7</w:t>
      </w:r>
      <w:r w:rsidR="00423CB9">
        <w:rPr>
          <w:rFonts w:ascii="Arial" w:hAnsi="Arial" w:cs="Arial"/>
        </w:rPr>
        <w:t xml:space="preserve">, které zejména reagují na ukončení nájemního vztahu k prostorám v šestém </w:t>
      </w:r>
      <w:r w:rsidR="00E43C11">
        <w:rPr>
          <w:rFonts w:ascii="Arial" w:hAnsi="Arial" w:cs="Arial"/>
        </w:rPr>
        <w:t xml:space="preserve">nadzemním </w:t>
      </w:r>
      <w:r w:rsidR="00423CB9">
        <w:rPr>
          <w:rFonts w:ascii="Arial" w:hAnsi="Arial" w:cs="Arial"/>
        </w:rPr>
        <w:t xml:space="preserve">podlaží Budovy ke dni účinnosti tohoto Dodatku č.7 </w:t>
      </w:r>
    </w:p>
    <w:p w14:paraId="2E08106E" w14:textId="77777777" w:rsidR="00EB3DE8" w:rsidRPr="004B3E98" w:rsidRDefault="00EB3DE8" w:rsidP="00EB3DE8">
      <w:pPr>
        <w:pStyle w:val="Odstavecseseznamem"/>
        <w:ind w:left="567"/>
        <w:jc w:val="both"/>
        <w:rPr>
          <w:rFonts w:ascii="Arial" w:hAnsi="Arial" w:cs="Arial"/>
        </w:rPr>
      </w:pPr>
    </w:p>
    <w:p w14:paraId="7CA0D6C7" w14:textId="0B4A1FE9" w:rsidR="007B5C29" w:rsidRDefault="007B5C29" w:rsidP="00EB3DE8">
      <w:pPr>
        <w:pStyle w:val="Odstavecseseznamem"/>
        <w:ind w:left="-142"/>
        <w:jc w:val="center"/>
        <w:rPr>
          <w:rFonts w:ascii="Arial" w:hAnsi="Arial" w:cs="Arial"/>
          <w:b/>
        </w:rPr>
      </w:pPr>
      <w:r w:rsidRPr="004B3E98">
        <w:rPr>
          <w:rFonts w:ascii="Arial" w:hAnsi="Arial" w:cs="Arial"/>
          <w:b/>
        </w:rPr>
        <w:t>ČLÁNEK II.</w:t>
      </w:r>
    </w:p>
    <w:p w14:paraId="35B6F700" w14:textId="0E5E6161" w:rsidR="004F4539" w:rsidRDefault="004F4539" w:rsidP="00EB3DE8">
      <w:pPr>
        <w:pStyle w:val="Odstavecseseznamem"/>
        <w:ind w:left="-142"/>
        <w:jc w:val="center"/>
        <w:rPr>
          <w:rFonts w:ascii="Arial" w:hAnsi="Arial" w:cs="Arial"/>
          <w:b/>
        </w:rPr>
      </w:pPr>
    </w:p>
    <w:p w14:paraId="400CD27B" w14:textId="453642EB" w:rsidR="004F4539" w:rsidRPr="004B3E98" w:rsidRDefault="004F4539" w:rsidP="004F4539">
      <w:pPr>
        <w:pStyle w:val="Odstavecseseznamem"/>
        <w:ind w:left="567" w:hanging="709"/>
        <w:jc w:val="both"/>
        <w:rPr>
          <w:rFonts w:ascii="Arial" w:hAnsi="Arial" w:cs="Arial"/>
        </w:rPr>
      </w:pPr>
      <w:r>
        <w:rPr>
          <w:rFonts w:ascii="Arial" w:hAnsi="Arial" w:cs="Arial"/>
        </w:rPr>
        <w:t>2.1</w:t>
      </w:r>
      <w:r>
        <w:rPr>
          <w:rFonts w:ascii="Arial" w:hAnsi="Arial" w:cs="Arial"/>
        </w:rPr>
        <w:tab/>
      </w:r>
      <w:r w:rsidRPr="004B3E98">
        <w:rPr>
          <w:rFonts w:ascii="Arial" w:hAnsi="Arial" w:cs="Arial"/>
        </w:rPr>
        <w:t>Text definice „Den vypršení“ v čl. 1, odst. 1.1 Nájemní smlouvy mění tak, že nově zní:</w:t>
      </w:r>
    </w:p>
    <w:p w14:paraId="55CA737E" w14:textId="251EB182" w:rsidR="004F4539" w:rsidRPr="00E43C11" w:rsidRDefault="004F4539" w:rsidP="00E43C11">
      <w:pPr>
        <w:pStyle w:val="Odstavecseseznamem"/>
        <w:ind w:left="567"/>
        <w:jc w:val="both"/>
        <w:rPr>
          <w:rFonts w:ascii="Arial" w:hAnsi="Arial" w:cs="Arial"/>
          <w:i/>
          <w:iCs/>
        </w:rPr>
      </w:pPr>
      <w:r w:rsidRPr="004F4539">
        <w:rPr>
          <w:rFonts w:ascii="Arial" w:hAnsi="Arial" w:cs="Arial"/>
          <w:i/>
          <w:iCs/>
        </w:rPr>
        <w:t>„Den vypršení“</w:t>
      </w:r>
      <w:r w:rsidRPr="004F4539">
        <w:rPr>
          <w:rFonts w:ascii="Arial" w:hAnsi="Arial" w:cs="Arial"/>
          <w:i/>
          <w:iCs/>
        </w:rPr>
        <w:tab/>
      </w:r>
      <w:r w:rsidRPr="004F4539">
        <w:rPr>
          <w:rFonts w:ascii="Arial" w:hAnsi="Arial" w:cs="Arial"/>
          <w:i/>
          <w:iCs/>
        </w:rPr>
        <w:tab/>
        <w:t xml:space="preserve">znamená 30. </w:t>
      </w:r>
      <w:r w:rsidR="00E43C11">
        <w:rPr>
          <w:rFonts w:ascii="Arial" w:hAnsi="Arial" w:cs="Arial"/>
          <w:i/>
          <w:iCs/>
        </w:rPr>
        <w:t>dubna</w:t>
      </w:r>
      <w:r w:rsidRPr="004F4539">
        <w:rPr>
          <w:rFonts w:ascii="Arial" w:hAnsi="Arial" w:cs="Arial"/>
          <w:i/>
          <w:iCs/>
        </w:rPr>
        <w:t xml:space="preserve"> 202</w:t>
      </w:r>
      <w:r w:rsidR="00E43C11">
        <w:rPr>
          <w:rFonts w:ascii="Arial" w:hAnsi="Arial" w:cs="Arial"/>
          <w:i/>
          <w:iCs/>
        </w:rPr>
        <w:t>5</w:t>
      </w:r>
      <w:r w:rsidRPr="004F4539">
        <w:rPr>
          <w:rFonts w:ascii="Arial" w:hAnsi="Arial" w:cs="Arial"/>
          <w:i/>
          <w:iCs/>
        </w:rPr>
        <w:t>.</w:t>
      </w:r>
    </w:p>
    <w:p w14:paraId="27E3835D" w14:textId="0241CB19" w:rsidR="00555B40" w:rsidRDefault="00840249" w:rsidP="00DE34FD">
      <w:pPr>
        <w:pStyle w:val="Odstavecseseznamem"/>
        <w:ind w:left="567" w:hanging="709"/>
        <w:jc w:val="both"/>
        <w:rPr>
          <w:rFonts w:ascii="Arial" w:hAnsi="Arial" w:cs="Arial"/>
        </w:rPr>
      </w:pPr>
      <w:r w:rsidRPr="004B3E98">
        <w:rPr>
          <w:rFonts w:ascii="Arial" w:hAnsi="Arial" w:cs="Arial"/>
        </w:rPr>
        <w:t>2.</w:t>
      </w:r>
      <w:r w:rsidR="001901EF">
        <w:rPr>
          <w:rFonts w:ascii="Arial" w:hAnsi="Arial" w:cs="Arial"/>
        </w:rPr>
        <w:t>2</w:t>
      </w:r>
      <w:r w:rsidR="00094F54" w:rsidRPr="004B3E98">
        <w:rPr>
          <w:rFonts w:ascii="Arial" w:hAnsi="Arial" w:cs="Arial"/>
        </w:rPr>
        <w:tab/>
      </w:r>
      <w:r w:rsidR="00DE34FD">
        <w:rPr>
          <w:rFonts w:ascii="Arial" w:hAnsi="Arial" w:cs="Arial"/>
        </w:rPr>
        <w:t>Text d</w:t>
      </w:r>
      <w:r w:rsidR="00555B40" w:rsidRPr="004B3E98">
        <w:rPr>
          <w:rFonts w:ascii="Arial" w:hAnsi="Arial" w:cs="Arial"/>
        </w:rPr>
        <w:t>efinice „</w:t>
      </w:r>
      <w:r w:rsidR="00DE34FD">
        <w:rPr>
          <w:rFonts w:ascii="Arial" w:hAnsi="Arial" w:cs="Arial"/>
        </w:rPr>
        <w:t>Čistá podlahová plocha šestého podlaží</w:t>
      </w:r>
      <w:r w:rsidR="00555B40" w:rsidRPr="004B3E98">
        <w:rPr>
          <w:rFonts w:ascii="Arial" w:hAnsi="Arial" w:cs="Arial"/>
        </w:rPr>
        <w:t xml:space="preserve">“ v čl. 1, odst. 1.1 Nájemní smlouvy </w:t>
      </w:r>
      <w:r w:rsidR="00DE34FD">
        <w:rPr>
          <w:rFonts w:ascii="Arial" w:hAnsi="Arial" w:cs="Arial"/>
        </w:rPr>
        <w:t xml:space="preserve">se tímto </w:t>
      </w:r>
      <w:proofErr w:type="gramStart"/>
      <w:r w:rsidR="00DE34FD">
        <w:rPr>
          <w:rFonts w:ascii="Arial" w:hAnsi="Arial" w:cs="Arial"/>
        </w:rPr>
        <w:t>ruší</w:t>
      </w:r>
      <w:proofErr w:type="gramEnd"/>
      <w:r w:rsidR="00DE34FD">
        <w:rPr>
          <w:rFonts w:ascii="Arial" w:hAnsi="Arial" w:cs="Arial"/>
        </w:rPr>
        <w:t xml:space="preserve"> v plném rozsahu.</w:t>
      </w:r>
    </w:p>
    <w:p w14:paraId="06844542" w14:textId="2BAC4DDD" w:rsidR="00DE34FD" w:rsidRDefault="00DE34FD" w:rsidP="00DE34FD">
      <w:pPr>
        <w:pStyle w:val="Odstavecseseznamem"/>
        <w:ind w:left="567" w:hanging="709"/>
        <w:jc w:val="both"/>
        <w:rPr>
          <w:rFonts w:ascii="Arial" w:hAnsi="Arial" w:cs="Arial"/>
        </w:rPr>
      </w:pPr>
      <w:r w:rsidRPr="004B3E98">
        <w:rPr>
          <w:rFonts w:ascii="Arial" w:hAnsi="Arial" w:cs="Arial"/>
        </w:rPr>
        <w:t>2.</w:t>
      </w:r>
      <w:r w:rsidR="001901EF">
        <w:rPr>
          <w:rFonts w:ascii="Arial" w:hAnsi="Arial" w:cs="Arial"/>
        </w:rPr>
        <w:t>3</w:t>
      </w:r>
      <w:r w:rsidRPr="004B3E98">
        <w:rPr>
          <w:rFonts w:ascii="Arial" w:hAnsi="Arial" w:cs="Arial"/>
        </w:rPr>
        <w:tab/>
      </w:r>
      <w:r>
        <w:rPr>
          <w:rFonts w:ascii="Arial" w:hAnsi="Arial" w:cs="Arial"/>
        </w:rPr>
        <w:t>Text d</w:t>
      </w:r>
      <w:r w:rsidRPr="004B3E98">
        <w:rPr>
          <w:rFonts w:ascii="Arial" w:hAnsi="Arial" w:cs="Arial"/>
        </w:rPr>
        <w:t>efinice „</w:t>
      </w:r>
      <w:r>
        <w:rPr>
          <w:rFonts w:ascii="Arial" w:hAnsi="Arial" w:cs="Arial"/>
        </w:rPr>
        <w:t>Poměrný podíl šestého podlaží</w:t>
      </w:r>
      <w:r w:rsidRPr="004B3E98">
        <w:rPr>
          <w:rFonts w:ascii="Arial" w:hAnsi="Arial" w:cs="Arial"/>
        </w:rPr>
        <w:t xml:space="preserve">“ v čl. 1, odst. 1.1 Nájemní smlouvy </w:t>
      </w:r>
      <w:r>
        <w:rPr>
          <w:rFonts w:ascii="Arial" w:hAnsi="Arial" w:cs="Arial"/>
        </w:rPr>
        <w:t xml:space="preserve">se tímto </w:t>
      </w:r>
      <w:proofErr w:type="gramStart"/>
      <w:r>
        <w:rPr>
          <w:rFonts w:ascii="Arial" w:hAnsi="Arial" w:cs="Arial"/>
        </w:rPr>
        <w:t>ruší</w:t>
      </w:r>
      <w:proofErr w:type="gramEnd"/>
      <w:r>
        <w:rPr>
          <w:rFonts w:ascii="Arial" w:hAnsi="Arial" w:cs="Arial"/>
        </w:rPr>
        <w:t xml:space="preserve"> v plném rozsahu.</w:t>
      </w:r>
    </w:p>
    <w:p w14:paraId="5BBBCEB4" w14:textId="2A160D70" w:rsidR="00DE34FD" w:rsidRDefault="00DE34FD" w:rsidP="00DE34FD">
      <w:pPr>
        <w:pStyle w:val="Odstavecseseznamem"/>
        <w:ind w:left="567" w:hanging="709"/>
        <w:jc w:val="both"/>
        <w:rPr>
          <w:rFonts w:ascii="Arial" w:hAnsi="Arial" w:cs="Arial"/>
        </w:rPr>
      </w:pPr>
      <w:r w:rsidRPr="004B3E98">
        <w:rPr>
          <w:rFonts w:ascii="Arial" w:hAnsi="Arial" w:cs="Arial"/>
        </w:rPr>
        <w:t>2.</w:t>
      </w:r>
      <w:r w:rsidR="00902F46">
        <w:rPr>
          <w:rFonts w:ascii="Arial" w:hAnsi="Arial" w:cs="Arial"/>
        </w:rPr>
        <w:t>4</w:t>
      </w:r>
      <w:r w:rsidRPr="004B3E98">
        <w:rPr>
          <w:rFonts w:ascii="Arial" w:hAnsi="Arial" w:cs="Arial"/>
        </w:rPr>
        <w:tab/>
      </w:r>
      <w:r>
        <w:rPr>
          <w:rFonts w:ascii="Arial" w:hAnsi="Arial" w:cs="Arial"/>
        </w:rPr>
        <w:t>Text d</w:t>
      </w:r>
      <w:r w:rsidRPr="004B3E98">
        <w:rPr>
          <w:rFonts w:ascii="Arial" w:hAnsi="Arial" w:cs="Arial"/>
        </w:rPr>
        <w:t>efinice „</w:t>
      </w:r>
      <w:r>
        <w:rPr>
          <w:rFonts w:ascii="Arial" w:hAnsi="Arial" w:cs="Arial"/>
        </w:rPr>
        <w:t>Společná podlahová plocha šestého podlaží</w:t>
      </w:r>
      <w:r w:rsidRPr="004B3E98">
        <w:rPr>
          <w:rFonts w:ascii="Arial" w:hAnsi="Arial" w:cs="Arial"/>
        </w:rPr>
        <w:t xml:space="preserve">“ v čl. 1, odst. 1.1 Nájemní smlouvy </w:t>
      </w:r>
      <w:r>
        <w:rPr>
          <w:rFonts w:ascii="Arial" w:hAnsi="Arial" w:cs="Arial"/>
        </w:rPr>
        <w:t xml:space="preserve">se tímto </w:t>
      </w:r>
      <w:proofErr w:type="gramStart"/>
      <w:r>
        <w:rPr>
          <w:rFonts w:ascii="Arial" w:hAnsi="Arial" w:cs="Arial"/>
        </w:rPr>
        <w:t>ruší</w:t>
      </w:r>
      <w:proofErr w:type="gramEnd"/>
      <w:r>
        <w:rPr>
          <w:rFonts w:ascii="Arial" w:hAnsi="Arial" w:cs="Arial"/>
        </w:rPr>
        <w:t xml:space="preserve"> v plném rozsahu.</w:t>
      </w:r>
    </w:p>
    <w:p w14:paraId="51E5436E" w14:textId="40BBAC69" w:rsidR="00902F46" w:rsidRDefault="00902F46" w:rsidP="00902F46">
      <w:pPr>
        <w:pStyle w:val="Odstavecseseznamem"/>
        <w:ind w:left="567" w:hanging="709"/>
        <w:jc w:val="both"/>
        <w:rPr>
          <w:rFonts w:ascii="Arial" w:hAnsi="Arial" w:cs="Arial"/>
        </w:rPr>
      </w:pPr>
      <w:r>
        <w:rPr>
          <w:rFonts w:ascii="Arial" w:hAnsi="Arial" w:cs="Arial"/>
        </w:rPr>
        <w:t>2.5</w:t>
      </w:r>
      <w:r w:rsidRPr="00902F46">
        <w:rPr>
          <w:rFonts w:ascii="Arial" w:hAnsi="Arial" w:cs="Arial"/>
        </w:rPr>
        <w:t xml:space="preserve"> </w:t>
      </w:r>
      <w:r>
        <w:rPr>
          <w:rFonts w:ascii="Arial" w:hAnsi="Arial" w:cs="Arial"/>
        </w:rPr>
        <w:tab/>
        <w:t>Text d</w:t>
      </w:r>
      <w:r w:rsidRPr="004B3E98">
        <w:rPr>
          <w:rFonts w:ascii="Arial" w:hAnsi="Arial" w:cs="Arial"/>
        </w:rPr>
        <w:t>efinice „</w:t>
      </w:r>
      <w:r w:rsidR="0046166F">
        <w:rPr>
          <w:rFonts w:ascii="Arial" w:hAnsi="Arial" w:cs="Arial"/>
        </w:rPr>
        <w:t>Užitná</w:t>
      </w:r>
      <w:r>
        <w:rPr>
          <w:rFonts w:ascii="Arial" w:hAnsi="Arial" w:cs="Arial"/>
        </w:rPr>
        <w:t xml:space="preserve"> plocha šestého podlaží</w:t>
      </w:r>
      <w:r w:rsidRPr="004B3E98">
        <w:rPr>
          <w:rFonts w:ascii="Arial" w:hAnsi="Arial" w:cs="Arial"/>
        </w:rPr>
        <w:t xml:space="preserve">“ v čl. 1, odst. 1.1 Nájemní smlouvy </w:t>
      </w:r>
      <w:r>
        <w:rPr>
          <w:rFonts w:ascii="Arial" w:hAnsi="Arial" w:cs="Arial"/>
        </w:rPr>
        <w:t xml:space="preserve">se tímto </w:t>
      </w:r>
      <w:proofErr w:type="gramStart"/>
      <w:r>
        <w:rPr>
          <w:rFonts w:ascii="Arial" w:hAnsi="Arial" w:cs="Arial"/>
        </w:rPr>
        <w:t>ruší</w:t>
      </w:r>
      <w:proofErr w:type="gramEnd"/>
      <w:r>
        <w:rPr>
          <w:rFonts w:ascii="Arial" w:hAnsi="Arial" w:cs="Arial"/>
        </w:rPr>
        <w:t xml:space="preserve"> v plném rozsahu.</w:t>
      </w:r>
    </w:p>
    <w:p w14:paraId="7AD20252" w14:textId="65AFFD3F" w:rsidR="00E43C11" w:rsidRDefault="00E43C11" w:rsidP="00902F46">
      <w:pPr>
        <w:pStyle w:val="Odstavecseseznamem"/>
        <w:ind w:left="567" w:hanging="709"/>
        <w:jc w:val="both"/>
        <w:rPr>
          <w:rFonts w:ascii="Arial" w:hAnsi="Arial" w:cs="Arial"/>
        </w:rPr>
      </w:pPr>
    </w:p>
    <w:p w14:paraId="2B9344A9" w14:textId="77777777" w:rsidR="00E43C11" w:rsidRDefault="00E43C11" w:rsidP="00902F46">
      <w:pPr>
        <w:pStyle w:val="Odstavecseseznamem"/>
        <w:ind w:left="567" w:hanging="709"/>
        <w:jc w:val="both"/>
        <w:rPr>
          <w:rFonts w:ascii="Arial" w:hAnsi="Arial" w:cs="Arial"/>
        </w:rPr>
      </w:pPr>
    </w:p>
    <w:p w14:paraId="680E7330" w14:textId="74FE8DB2" w:rsidR="0046166F" w:rsidRPr="00B35C3F" w:rsidRDefault="0046166F" w:rsidP="00B35C3F">
      <w:pPr>
        <w:pStyle w:val="Odstavecseseznamem"/>
        <w:ind w:left="567" w:hanging="709"/>
        <w:jc w:val="both"/>
        <w:rPr>
          <w:rFonts w:ascii="Arial" w:hAnsi="Arial" w:cs="Arial"/>
        </w:rPr>
      </w:pPr>
      <w:r>
        <w:rPr>
          <w:rFonts w:ascii="Arial" w:hAnsi="Arial" w:cs="Arial"/>
        </w:rPr>
        <w:lastRenderedPageBreak/>
        <w:t>2.6</w:t>
      </w:r>
      <w:r>
        <w:rPr>
          <w:rFonts w:ascii="Arial" w:hAnsi="Arial" w:cs="Arial"/>
        </w:rPr>
        <w:tab/>
        <w:t xml:space="preserve">Text definice </w:t>
      </w:r>
      <w:r w:rsidRPr="004B3E98">
        <w:rPr>
          <w:rFonts w:ascii="Arial" w:hAnsi="Arial" w:cs="Arial"/>
        </w:rPr>
        <w:t>„</w:t>
      </w:r>
      <w:r>
        <w:rPr>
          <w:rFonts w:ascii="Arial" w:hAnsi="Arial" w:cs="Arial"/>
        </w:rPr>
        <w:t>Poměrný podíl budovy</w:t>
      </w:r>
      <w:r w:rsidRPr="004B3E98">
        <w:rPr>
          <w:rFonts w:ascii="Arial" w:hAnsi="Arial" w:cs="Arial"/>
        </w:rPr>
        <w:t>“</w:t>
      </w:r>
      <w:r w:rsidRPr="0046166F">
        <w:rPr>
          <w:rFonts w:ascii="Arial" w:hAnsi="Arial" w:cs="Arial"/>
        </w:rPr>
        <w:t xml:space="preserve"> </w:t>
      </w:r>
      <w:r w:rsidRPr="004B3E98">
        <w:rPr>
          <w:rFonts w:ascii="Arial" w:hAnsi="Arial" w:cs="Arial"/>
        </w:rPr>
        <w:t>v čl. 1, odst. 1.1 Nájemní smlouvy mění tak, že nově zní:</w:t>
      </w:r>
    </w:p>
    <w:p w14:paraId="145D1711" w14:textId="0EF66987" w:rsidR="00B35C3F" w:rsidRDefault="00B35C3F" w:rsidP="00487A28">
      <w:pPr>
        <w:pStyle w:val="Odstavecseseznamem"/>
        <w:ind w:left="567" w:hanging="709"/>
        <w:jc w:val="both"/>
        <w:rPr>
          <w:rFonts w:ascii="Arial" w:hAnsi="Arial" w:cs="Arial"/>
          <w:i/>
          <w:iCs/>
        </w:rPr>
      </w:pPr>
      <w:r>
        <w:rPr>
          <w:rFonts w:ascii="Arial" w:hAnsi="Arial" w:cs="Arial"/>
        </w:rPr>
        <w:tab/>
      </w:r>
      <w:r w:rsidRPr="00B35C3F">
        <w:rPr>
          <w:rFonts w:ascii="Arial" w:hAnsi="Arial" w:cs="Arial"/>
          <w:i/>
          <w:iCs/>
        </w:rPr>
        <w:t xml:space="preserve">„Poměrný podíl budovy“ </w:t>
      </w:r>
      <w:r>
        <w:rPr>
          <w:rFonts w:ascii="Arial" w:hAnsi="Arial" w:cs="Arial"/>
          <w:i/>
          <w:iCs/>
        </w:rPr>
        <w:t xml:space="preserve"> </w:t>
      </w:r>
      <w:r w:rsidRPr="00B35C3F">
        <w:rPr>
          <w:rFonts w:ascii="Arial" w:hAnsi="Arial" w:cs="Arial"/>
          <w:i/>
          <w:iCs/>
        </w:rPr>
        <w:t xml:space="preserve"> znamená poměr celkového počtu čtverečních metrů Užitné plochy </w:t>
      </w:r>
      <w:r>
        <w:rPr>
          <w:rFonts w:ascii="Arial" w:hAnsi="Arial" w:cs="Arial"/>
          <w:i/>
          <w:iCs/>
        </w:rPr>
        <w:t>pátého</w:t>
      </w:r>
      <w:r w:rsidR="0077601A">
        <w:rPr>
          <w:rFonts w:ascii="Arial" w:hAnsi="Arial" w:cs="Arial"/>
          <w:i/>
          <w:iCs/>
        </w:rPr>
        <w:t xml:space="preserve"> nadzemního</w:t>
      </w:r>
      <w:r w:rsidRPr="00B35C3F">
        <w:rPr>
          <w:rFonts w:ascii="Arial" w:hAnsi="Arial" w:cs="Arial"/>
          <w:i/>
          <w:iCs/>
        </w:rPr>
        <w:t xml:space="preserve"> podlaží plus počtu čtverečních metrů </w:t>
      </w:r>
      <w:r w:rsidR="00487A28">
        <w:rPr>
          <w:rFonts w:ascii="Arial" w:hAnsi="Arial" w:cs="Arial"/>
          <w:i/>
          <w:iCs/>
        </w:rPr>
        <w:t>Poměrného podílu východní části</w:t>
      </w:r>
      <w:r w:rsidRPr="00B35C3F">
        <w:rPr>
          <w:rFonts w:ascii="Arial" w:hAnsi="Arial" w:cs="Arial"/>
          <w:i/>
          <w:iCs/>
        </w:rPr>
        <w:t xml:space="preserve"> pátého</w:t>
      </w:r>
      <w:r w:rsidR="0077601A" w:rsidRPr="0077601A">
        <w:rPr>
          <w:rFonts w:ascii="Arial" w:hAnsi="Arial" w:cs="Arial"/>
          <w:i/>
          <w:iCs/>
        </w:rPr>
        <w:t xml:space="preserve"> </w:t>
      </w:r>
      <w:r w:rsidR="0077601A">
        <w:rPr>
          <w:rFonts w:ascii="Arial" w:hAnsi="Arial" w:cs="Arial"/>
          <w:i/>
          <w:iCs/>
        </w:rPr>
        <w:t>nadzemního</w:t>
      </w:r>
      <w:r w:rsidRPr="00B35C3F">
        <w:rPr>
          <w:rFonts w:ascii="Arial" w:hAnsi="Arial" w:cs="Arial"/>
          <w:i/>
          <w:iCs/>
        </w:rPr>
        <w:t xml:space="preserve"> podlaží </w:t>
      </w:r>
      <w:r w:rsidR="00487A28">
        <w:rPr>
          <w:rFonts w:ascii="Arial" w:hAnsi="Arial" w:cs="Arial"/>
          <w:i/>
          <w:iCs/>
        </w:rPr>
        <w:t xml:space="preserve">na Společné podlahové </w:t>
      </w:r>
      <w:r w:rsidR="00487A28" w:rsidRPr="00134CC7">
        <w:rPr>
          <w:rFonts w:ascii="Arial" w:hAnsi="Arial" w:cs="Arial"/>
          <w:i/>
          <w:iCs/>
        </w:rPr>
        <w:t xml:space="preserve">ploše východní části pátého </w:t>
      </w:r>
      <w:r w:rsidR="0077601A" w:rsidRPr="00134CC7">
        <w:rPr>
          <w:rFonts w:ascii="Arial" w:hAnsi="Arial" w:cs="Arial"/>
          <w:i/>
          <w:iCs/>
        </w:rPr>
        <w:t xml:space="preserve">nadzemního </w:t>
      </w:r>
      <w:r w:rsidR="00487A28" w:rsidRPr="00134CC7">
        <w:rPr>
          <w:rFonts w:ascii="Arial" w:hAnsi="Arial" w:cs="Arial"/>
          <w:i/>
          <w:iCs/>
        </w:rPr>
        <w:t xml:space="preserve">podlaží </w:t>
      </w:r>
      <w:r w:rsidRPr="00134CC7">
        <w:rPr>
          <w:rFonts w:ascii="Arial" w:hAnsi="Arial" w:cs="Arial"/>
          <w:i/>
          <w:iCs/>
        </w:rPr>
        <w:t xml:space="preserve">a celkového počtu čtverečních metrů Čisté pronajímatelné plochy budovy, který se pro účely této Nájemní smlouvy bude rovnat </w:t>
      </w:r>
      <w:r w:rsidR="00134CC7" w:rsidRPr="00134CC7">
        <w:rPr>
          <w:rFonts w:ascii="Arial" w:hAnsi="Arial" w:cs="Arial"/>
          <w:i/>
          <w:iCs/>
        </w:rPr>
        <w:t>7,09</w:t>
      </w:r>
      <w:r w:rsidRPr="00134CC7">
        <w:rPr>
          <w:rFonts w:ascii="Arial" w:hAnsi="Arial" w:cs="Arial"/>
          <w:i/>
          <w:iCs/>
        </w:rPr>
        <w:t xml:space="preserve"> %</w:t>
      </w:r>
      <w:r w:rsidR="00134CC7">
        <w:rPr>
          <w:rFonts w:ascii="Arial" w:hAnsi="Arial" w:cs="Arial"/>
          <w:i/>
          <w:iCs/>
        </w:rPr>
        <w:t>.</w:t>
      </w:r>
    </w:p>
    <w:p w14:paraId="4A9A3153" w14:textId="5AF98B85" w:rsidR="00134CC7" w:rsidRDefault="00134CC7" w:rsidP="00134CC7">
      <w:pPr>
        <w:pStyle w:val="Odstavecseseznamem"/>
        <w:ind w:left="567" w:hanging="709"/>
        <w:jc w:val="both"/>
        <w:rPr>
          <w:rFonts w:ascii="Arial" w:hAnsi="Arial" w:cs="Arial"/>
        </w:rPr>
      </w:pPr>
      <w:r>
        <w:rPr>
          <w:rFonts w:ascii="Arial" w:hAnsi="Arial" w:cs="Arial"/>
          <w:i/>
          <w:iCs/>
        </w:rPr>
        <w:t>2.7</w:t>
      </w:r>
      <w:r>
        <w:rPr>
          <w:rFonts w:ascii="Arial" w:hAnsi="Arial" w:cs="Arial"/>
          <w:i/>
          <w:iCs/>
        </w:rPr>
        <w:tab/>
      </w:r>
      <w:r>
        <w:rPr>
          <w:rFonts w:ascii="Arial" w:hAnsi="Arial" w:cs="Arial"/>
        </w:rPr>
        <w:t xml:space="preserve">Text definice </w:t>
      </w:r>
      <w:r w:rsidRPr="004B3E98">
        <w:rPr>
          <w:rFonts w:ascii="Arial" w:hAnsi="Arial" w:cs="Arial"/>
        </w:rPr>
        <w:t>„</w:t>
      </w:r>
      <w:r>
        <w:rPr>
          <w:rFonts w:ascii="Arial" w:hAnsi="Arial" w:cs="Arial"/>
        </w:rPr>
        <w:t>Prostory</w:t>
      </w:r>
      <w:r w:rsidRPr="004B3E98">
        <w:rPr>
          <w:rFonts w:ascii="Arial" w:hAnsi="Arial" w:cs="Arial"/>
        </w:rPr>
        <w:t>“</w:t>
      </w:r>
      <w:r w:rsidRPr="0046166F">
        <w:rPr>
          <w:rFonts w:ascii="Arial" w:hAnsi="Arial" w:cs="Arial"/>
        </w:rPr>
        <w:t xml:space="preserve"> </w:t>
      </w:r>
      <w:r w:rsidRPr="004B3E98">
        <w:rPr>
          <w:rFonts w:ascii="Arial" w:hAnsi="Arial" w:cs="Arial"/>
        </w:rPr>
        <w:t>v čl. 1, odst. 1.1 Nájemní smlouvy mění tak, že nově zní:</w:t>
      </w:r>
    </w:p>
    <w:p w14:paraId="326A5757" w14:textId="1E3B28F3" w:rsidR="00134CC7" w:rsidRPr="00134CC7" w:rsidRDefault="00134CC7" w:rsidP="00134CC7">
      <w:pPr>
        <w:pStyle w:val="Odstavecseseznamem"/>
        <w:ind w:left="567" w:hanging="709"/>
        <w:jc w:val="both"/>
        <w:rPr>
          <w:rFonts w:ascii="Arial" w:hAnsi="Arial" w:cs="Arial"/>
          <w:i/>
          <w:iCs/>
        </w:rPr>
      </w:pPr>
      <w:r>
        <w:rPr>
          <w:rFonts w:ascii="Arial" w:hAnsi="Arial" w:cs="Arial"/>
          <w:i/>
          <w:iCs/>
        </w:rPr>
        <w:tab/>
      </w:r>
      <w:r w:rsidRPr="00B35C3F">
        <w:rPr>
          <w:rFonts w:ascii="Arial" w:hAnsi="Arial" w:cs="Arial"/>
          <w:i/>
          <w:iCs/>
        </w:rPr>
        <w:t>„P</w:t>
      </w:r>
      <w:r>
        <w:rPr>
          <w:rFonts w:ascii="Arial" w:hAnsi="Arial" w:cs="Arial"/>
          <w:i/>
          <w:iCs/>
        </w:rPr>
        <w:t>rostory</w:t>
      </w:r>
      <w:r w:rsidRPr="00B35C3F">
        <w:rPr>
          <w:rFonts w:ascii="Arial" w:hAnsi="Arial" w:cs="Arial"/>
          <w:i/>
          <w:iCs/>
        </w:rPr>
        <w:t>“</w:t>
      </w:r>
      <w:r>
        <w:rPr>
          <w:rFonts w:ascii="Arial" w:hAnsi="Arial" w:cs="Arial"/>
          <w:i/>
          <w:iCs/>
        </w:rPr>
        <w:t xml:space="preserve"> </w:t>
      </w:r>
      <w:r w:rsidRPr="00134CC7">
        <w:rPr>
          <w:rFonts w:ascii="Arial" w:hAnsi="Arial" w:cs="Arial"/>
          <w:i/>
          <w:iCs/>
        </w:rPr>
        <w:t xml:space="preserve">znamená celkovou výměru Užitné plochy </w:t>
      </w:r>
      <w:r>
        <w:rPr>
          <w:rFonts w:ascii="Arial" w:hAnsi="Arial" w:cs="Arial"/>
          <w:i/>
          <w:iCs/>
        </w:rPr>
        <w:t>pátého</w:t>
      </w:r>
      <w:r w:rsidRPr="00134CC7">
        <w:rPr>
          <w:rFonts w:ascii="Arial" w:hAnsi="Arial" w:cs="Arial"/>
          <w:i/>
          <w:iCs/>
        </w:rPr>
        <w:t xml:space="preserve"> nadzemního podlaží (</w:t>
      </w:r>
      <w:r>
        <w:rPr>
          <w:rFonts w:ascii="Arial" w:hAnsi="Arial" w:cs="Arial"/>
          <w:i/>
          <w:iCs/>
        </w:rPr>
        <w:t xml:space="preserve">363,2 </w:t>
      </w:r>
      <w:r w:rsidRPr="00134CC7">
        <w:rPr>
          <w:rFonts w:ascii="Arial" w:hAnsi="Arial" w:cs="Arial"/>
          <w:i/>
          <w:iCs/>
        </w:rPr>
        <w:t xml:space="preserve">metrů čtverečních); Poměrného podílu </w:t>
      </w:r>
      <w:r>
        <w:rPr>
          <w:rFonts w:ascii="Arial" w:hAnsi="Arial" w:cs="Arial"/>
          <w:i/>
          <w:iCs/>
        </w:rPr>
        <w:t>východní části pátého</w:t>
      </w:r>
      <w:r w:rsidRPr="00134CC7">
        <w:rPr>
          <w:rFonts w:ascii="Arial" w:hAnsi="Arial" w:cs="Arial"/>
          <w:i/>
          <w:iCs/>
        </w:rPr>
        <w:t xml:space="preserve"> nadzemního podlaží na Společné podlahové ploše </w:t>
      </w:r>
      <w:r>
        <w:rPr>
          <w:rFonts w:ascii="Arial" w:hAnsi="Arial" w:cs="Arial"/>
          <w:i/>
          <w:iCs/>
        </w:rPr>
        <w:t>východní části pátého</w:t>
      </w:r>
      <w:r w:rsidRPr="00134CC7">
        <w:rPr>
          <w:rFonts w:ascii="Arial" w:hAnsi="Arial" w:cs="Arial"/>
          <w:i/>
          <w:iCs/>
        </w:rPr>
        <w:t xml:space="preserve"> nadzemního podlaží (</w:t>
      </w:r>
      <w:r>
        <w:rPr>
          <w:rFonts w:ascii="Arial" w:hAnsi="Arial" w:cs="Arial"/>
          <w:i/>
          <w:iCs/>
        </w:rPr>
        <w:t>41,7</w:t>
      </w:r>
      <w:r w:rsidRPr="00134CC7">
        <w:rPr>
          <w:rFonts w:ascii="Arial" w:hAnsi="Arial" w:cs="Arial"/>
          <w:i/>
          <w:iCs/>
        </w:rPr>
        <w:t xml:space="preserve"> metrů čtverečních);</w:t>
      </w:r>
      <w:r w:rsidR="00067E65">
        <w:rPr>
          <w:rFonts w:ascii="Arial" w:hAnsi="Arial" w:cs="Arial"/>
          <w:i/>
          <w:iCs/>
        </w:rPr>
        <w:t xml:space="preserve"> Poměrného podílu pátého podlaží na Společné podlahové pátého nadzemního podlaží </w:t>
      </w:r>
      <w:r w:rsidR="00067E65" w:rsidRPr="00134CC7">
        <w:rPr>
          <w:rFonts w:ascii="Arial" w:hAnsi="Arial" w:cs="Arial"/>
          <w:i/>
          <w:iCs/>
        </w:rPr>
        <w:t>(</w:t>
      </w:r>
      <w:r w:rsidR="00067E65">
        <w:rPr>
          <w:rFonts w:ascii="Arial" w:hAnsi="Arial" w:cs="Arial"/>
          <w:i/>
          <w:iCs/>
        </w:rPr>
        <w:t>33,7</w:t>
      </w:r>
      <w:r w:rsidR="00067E65" w:rsidRPr="00134CC7">
        <w:rPr>
          <w:rFonts w:ascii="Arial" w:hAnsi="Arial" w:cs="Arial"/>
          <w:i/>
          <w:iCs/>
        </w:rPr>
        <w:t xml:space="preserve"> metrů čtverečních)</w:t>
      </w:r>
      <w:r w:rsidRPr="00134CC7">
        <w:rPr>
          <w:rFonts w:ascii="Arial" w:hAnsi="Arial" w:cs="Arial"/>
          <w:i/>
          <w:iCs/>
        </w:rPr>
        <w:t xml:space="preserve"> a Poměrného podílu budovy na Společné podlahové ploše budovy (</w:t>
      </w:r>
      <w:r w:rsidR="00067E65">
        <w:rPr>
          <w:rFonts w:ascii="Arial" w:hAnsi="Arial" w:cs="Arial"/>
          <w:i/>
          <w:iCs/>
        </w:rPr>
        <w:t>19,1</w:t>
      </w:r>
      <w:r w:rsidRPr="00134CC7">
        <w:rPr>
          <w:rFonts w:ascii="Arial" w:hAnsi="Arial" w:cs="Arial"/>
          <w:i/>
          <w:iCs/>
        </w:rPr>
        <w:t xml:space="preserve"> metrů čtverečních); celkově </w:t>
      </w:r>
      <w:r w:rsidR="00067E65">
        <w:rPr>
          <w:rFonts w:ascii="Arial" w:hAnsi="Arial" w:cs="Arial"/>
          <w:i/>
          <w:iCs/>
        </w:rPr>
        <w:t>457,7</w:t>
      </w:r>
      <w:r w:rsidRPr="00134CC7">
        <w:rPr>
          <w:rFonts w:ascii="Arial" w:hAnsi="Arial" w:cs="Arial"/>
          <w:i/>
          <w:iCs/>
        </w:rPr>
        <w:t xml:space="preserve"> metrů čtverečních</w:t>
      </w:r>
      <w:r w:rsidR="00067E65">
        <w:rPr>
          <w:rFonts w:ascii="Arial" w:hAnsi="Arial" w:cs="Arial"/>
          <w:i/>
          <w:iCs/>
        </w:rPr>
        <w:t>.</w:t>
      </w:r>
    </w:p>
    <w:p w14:paraId="1CA55C3A" w14:textId="7DD06885" w:rsidR="00C379E7" w:rsidRDefault="00C379E7" w:rsidP="00C379E7">
      <w:pPr>
        <w:pStyle w:val="Odstavecseseznamem"/>
        <w:ind w:left="567" w:hanging="709"/>
        <w:jc w:val="both"/>
        <w:rPr>
          <w:rFonts w:ascii="Arial" w:hAnsi="Arial" w:cs="Arial"/>
        </w:rPr>
      </w:pPr>
      <w:r>
        <w:rPr>
          <w:rFonts w:ascii="Arial" w:hAnsi="Arial" w:cs="Arial"/>
          <w:i/>
          <w:iCs/>
        </w:rPr>
        <w:t>2.8</w:t>
      </w:r>
      <w:r>
        <w:rPr>
          <w:rFonts w:ascii="Arial" w:hAnsi="Arial" w:cs="Arial"/>
          <w:i/>
          <w:iCs/>
        </w:rPr>
        <w:tab/>
      </w:r>
      <w:r>
        <w:rPr>
          <w:rFonts w:ascii="Arial" w:hAnsi="Arial" w:cs="Arial"/>
        </w:rPr>
        <w:t xml:space="preserve">Text definice </w:t>
      </w:r>
      <w:r w:rsidRPr="004B3E98">
        <w:rPr>
          <w:rFonts w:ascii="Arial" w:hAnsi="Arial" w:cs="Arial"/>
        </w:rPr>
        <w:t>„</w:t>
      </w:r>
      <w:r>
        <w:rPr>
          <w:rFonts w:ascii="Arial" w:hAnsi="Arial" w:cs="Arial"/>
        </w:rPr>
        <w:t>Provozní náklady</w:t>
      </w:r>
      <w:r w:rsidRPr="004B3E98">
        <w:rPr>
          <w:rFonts w:ascii="Arial" w:hAnsi="Arial" w:cs="Arial"/>
        </w:rPr>
        <w:t>“</w:t>
      </w:r>
      <w:r w:rsidRPr="0046166F">
        <w:rPr>
          <w:rFonts w:ascii="Arial" w:hAnsi="Arial" w:cs="Arial"/>
        </w:rPr>
        <w:t xml:space="preserve"> </w:t>
      </w:r>
      <w:r w:rsidRPr="004B3E98">
        <w:rPr>
          <w:rFonts w:ascii="Arial" w:hAnsi="Arial" w:cs="Arial"/>
        </w:rPr>
        <w:t>v čl. 1, odst. 1.1 Nájemní smlouvy mění tak, že nově zní:</w:t>
      </w:r>
    </w:p>
    <w:p w14:paraId="22FA3213" w14:textId="754D313D" w:rsidR="003E37F4" w:rsidRPr="003E37F4" w:rsidRDefault="003E37F4" w:rsidP="003E37F4">
      <w:pPr>
        <w:pStyle w:val="Odstavecseseznamem"/>
        <w:ind w:left="567"/>
        <w:jc w:val="both"/>
        <w:rPr>
          <w:rFonts w:ascii="Arial" w:hAnsi="Arial" w:cs="Arial"/>
          <w:i/>
          <w:iCs/>
        </w:rPr>
      </w:pPr>
      <w:r>
        <w:rPr>
          <w:rFonts w:ascii="Arial" w:hAnsi="Arial" w:cs="Arial"/>
          <w:i/>
          <w:iCs/>
        </w:rPr>
        <w:t xml:space="preserve">„Provozní náklady“   </w:t>
      </w:r>
      <w:r w:rsidRPr="003E37F4">
        <w:rPr>
          <w:rFonts w:ascii="Arial" w:hAnsi="Arial" w:cs="Arial"/>
          <w:i/>
          <w:iCs/>
        </w:rPr>
        <w:t>znamená podíl Nájemce, o</w:t>
      </w:r>
      <w:r>
        <w:rPr>
          <w:rFonts w:ascii="Arial" w:hAnsi="Arial" w:cs="Arial"/>
          <w:i/>
          <w:iCs/>
        </w:rPr>
        <w:t xml:space="preserve">dpovídající </w:t>
      </w:r>
      <w:r w:rsidRPr="003E37F4">
        <w:rPr>
          <w:rFonts w:ascii="Arial" w:hAnsi="Arial" w:cs="Arial"/>
          <w:i/>
          <w:iCs/>
        </w:rPr>
        <w:t xml:space="preserve">Poměrnému podílu budovy, na veškerých odůvodněných nákladech Budovy jakožto celku, které budou zahrnovat veškeré výdaje odůvodněně vynaložené na údržbu, opravy a provozování Budovy a všech jejích zařízení, a na takové další zařízení, média, veřejné služby, které budou na základě odůvodněného určení Pronajímatele jakožto nutné či žádoucí pro užitek Budovy poskytnuty v následujících letech, včetně zejména nákladů uvedených v Příloze </w:t>
      </w:r>
      <w:r>
        <w:rPr>
          <w:rFonts w:ascii="Arial" w:hAnsi="Arial" w:cs="Arial"/>
          <w:i/>
          <w:iCs/>
        </w:rPr>
        <w:t>1</w:t>
      </w:r>
      <w:r w:rsidRPr="003E37F4">
        <w:rPr>
          <w:rFonts w:ascii="Arial" w:hAnsi="Arial" w:cs="Arial"/>
          <w:i/>
          <w:iCs/>
        </w:rPr>
        <w:t xml:space="preserve"> této Nájemní smlouvy, a dále na veřejných dávkách (s výjimkou daně z příjmů Pronajímatele), jimiž může být podle příslušných právních předpisů kdykoliv v budoucnu Budova zatížena;</w:t>
      </w:r>
    </w:p>
    <w:p w14:paraId="10E87AE4" w14:textId="77777777" w:rsidR="00DB4C65" w:rsidRPr="00DB4C65" w:rsidRDefault="006C092F" w:rsidP="00DB4C65">
      <w:pPr>
        <w:pStyle w:val="Odstavecseseznamem"/>
        <w:spacing w:after="0"/>
        <w:ind w:left="567" w:hanging="709"/>
        <w:jc w:val="both"/>
        <w:rPr>
          <w:rFonts w:ascii="Arial" w:hAnsi="Arial" w:cs="Arial"/>
        </w:rPr>
      </w:pPr>
      <w:r>
        <w:rPr>
          <w:rFonts w:ascii="Arial" w:hAnsi="Arial" w:cs="Arial"/>
          <w:i/>
          <w:iCs/>
        </w:rPr>
        <w:t>2.9</w:t>
      </w:r>
      <w:r>
        <w:rPr>
          <w:rFonts w:ascii="Arial" w:hAnsi="Arial" w:cs="Arial"/>
          <w:i/>
          <w:iCs/>
        </w:rPr>
        <w:tab/>
      </w:r>
      <w:r w:rsidR="003E37F4" w:rsidRPr="00DB4C65">
        <w:rPr>
          <w:rFonts w:ascii="Arial" w:hAnsi="Arial" w:cs="Arial"/>
        </w:rPr>
        <w:t xml:space="preserve">Nájemní smlouva se tímto doplňuje </w:t>
      </w:r>
      <w:r w:rsidR="003E37F4" w:rsidRPr="004B3E98">
        <w:rPr>
          <w:rFonts w:ascii="Arial" w:hAnsi="Arial" w:cs="Arial"/>
        </w:rPr>
        <w:t>v čl. 1, odst. 1.1</w:t>
      </w:r>
      <w:r w:rsidR="003E37F4">
        <w:rPr>
          <w:rFonts w:ascii="Arial" w:hAnsi="Arial" w:cs="Arial"/>
        </w:rPr>
        <w:t xml:space="preserve"> o odstavec</w:t>
      </w:r>
      <w:r w:rsidR="00DB4C65">
        <w:rPr>
          <w:rFonts w:ascii="Arial" w:hAnsi="Arial" w:cs="Arial"/>
        </w:rPr>
        <w:t xml:space="preserve"> </w:t>
      </w:r>
      <w:r w:rsidR="00DB4C65" w:rsidRPr="00DB4C65">
        <w:rPr>
          <w:rFonts w:ascii="Arial" w:hAnsi="Arial" w:cs="Arial"/>
        </w:rPr>
        <w:t>„Předpokládané provozní</w:t>
      </w:r>
    </w:p>
    <w:p w14:paraId="763710EC" w14:textId="12814B53" w:rsidR="006C092F" w:rsidRDefault="00DB4C65" w:rsidP="00DB4C65">
      <w:pPr>
        <w:pStyle w:val="Odstavecseseznamem"/>
        <w:spacing w:after="0"/>
        <w:ind w:left="567"/>
        <w:jc w:val="both"/>
        <w:rPr>
          <w:rFonts w:ascii="Arial" w:hAnsi="Arial" w:cs="Arial"/>
        </w:rPr>
      </w:pPr>
      <w:r w:rsidRPr="00DB4C65">
        <w:rPr>
          <w:rFonts w:ascii="Arial" w:hAnsi="Arial" w:cs="Arial"/>
        </w:rPr>
        <w:t>náklady“</w:t>
      </w:r>
      <w:r w:rsidR="003E37F4">
        <w:rPr>
          <w:rFonts w:ascii="Arial" w:hAnsi="Arial" w:cs="Arial"/>
        </w:rPr>
        <w:t>:</w:t>
      </w:r>
    </w:p>
    <w:p w14:paraId="053360FC" w14:textId="77777777" w:rsidR="00DB4C65" w:rsidRPr="00DB4C65" w:rsidRDefault="00DB4C65" w:rsidP="00DB4C65">
      <w:pPr>
        <w:pStyle w:val="Odstavecseseznamem"/>
        <w:spacing w:after="0"/>
        <w:ind w:left="567"/>
        <w:jc w:val="both"/>
        <w:rPr>
          <w:rFonts w:ascii="Arial" w:hAnsi="Arial" w:cs="Arial"/>
        </w:rPr>
      </w:pPr>
    </w:p>
    <w:p w14:paraId="0D61E0E9" w14:textId="6A6090D3" w:rsidR="00DB4C65" w:rsidRDefault="00DB4C65" w:rsidP="00DB4C65">
      <w:pPr>
        <w:pStyle w:val="Odstavecseseznamem"/>
        <w:ind w:left="567"/>
        <w:jc w:val="both"/>
        <w:rPr>
          <w:rFonts w:ascii="Arial" w:hAnsi="Arial" w:cs="Arial"/>
          <w:i/>
          <w:iCs/>
        </w:rPr>
      </w:pPr>
      <w:r w:rsidRPr="00DB4C65">
        <w:rPr>
          <w:rFonts w:ascii="Arial" w:hAnsi="Arial" w:cs="Arial"/>
          <w:i/>
          <w:iCs/>
        </w:rPr>
        <w:t>„Předpokládané provozní</w:t>
      </w:r>
      <w:r>
        <w:rPr>
          <w:rFonts w:ascii="Arial" w:hAnsi="Arial" w:cs="Arial"/>
          <w:i/>
          <w:iCs/>
        </w:rPr>
        <w:t xml:space="preserve"> </w:t>
      </w:r>
      <w:r w:rsidRPr="00DB4C65">
        <w:rPr>
          <w:rFonts w:ascii="Arial" w:hAnsi="Arial" w:cs="Arial"/>
          <w:i/>
          <w:iCs/>
        </w:rPr>
        <w:t>náklady“</w:t>
      </w:r>
      <w:r w:rsidR="00141632">
        <w:rPr>
          <w:rFonts w:ascii="Arial" w:hAnsi="Arial" w:cs="Arial"/>
          <w:i/>
          <w:iCs/>
        </w:rPr>
        <w:t xml:space="preserve"> </w:t>
      </w:r>
      <w:r w:rsidRPr="00DB4C65">
        <w:rPr>
          <w:rFonts w:ascii="Arial" w:hAnsi="Arial" w:cs="Arial"/>
          <w:i/>
          <w:iCs/>
        </w:rPr>
        <w:t xml:space="preserve">znamená pro každý příslušný kalendářní rok výši Pronajímatelem předpokládaných Provozních nákladů před zahájením příslušného kalendářního roku s tím, že Předpokládané provozní náklady k </w:t>
      </w:r>
      <w:r>
        <w:rPr>
          <w:rFonts w:ascii="Arial" w:hAnsi="Arial" w:cs="Arial"/>
          <w:i/>
          <w:iCs/>
        </w:rPr>
        <w:t>účinnosti Dodatku č. 7</w:t>
      </w:r>
      <w:r w:rsidRPr="00DB4C65">
        <w:rPr>
          <w:rFonts w:ascii="Arial" w:hAnsi="Arial" w:cs="Arial"/>
          <w:i/>
          <w:iCs/>
        </w:rPr>
        <w:t xml:space="preserve"> budou ve výši CZK </w:t>
      </w:r>
      <w:r w:rsidR="00421110">
        <w:rPr>
          <w:rFonts w:ascii="Arial" w:hAnsi="Arial" w:cs="Arial"/>
          <w:i/>
          <w:iCs/>
        </w:rPr>
        <w:t>150,-</w:t>
      </w:r>
      <w:r w:rsidRPr="00DB4C65">
        <w:rPr>
          <w:rFonts w:ascii="Arial" w:hAnsi="Arial" w:cs="Arial"/>
          <w:i/>
          <w:iCs/>
        </w:rPr>
        <w:t xml:space="preserve"> za každý metr čtvereční Prostor za kalendářní měsíc (aniž by tím byly vyloučeny případné úpravy provedené Pronajímatelem podle odstavce </w:t>
      </w:r>
      <w:r w:rsidR="00C5008F">
        <w:rPr>
          <w:rFonts w:ascii="Arial" w:hAnsi="Arial" w:cs="Arial"/>
          <w:i/>
          <w:iCs/>
        </w:rPr>
        <w:t>7.3</w:t>
      </w:r>
      <w:r w:rsidRPr="00DB4C65">
        <w:rPr>
          <w:rFonts w:ascii="Arial" w:hAnsi="Arial" w:cs="Arial"/>
          <w:i/>
          <w:iCs/>
        </w:rPr>
        <w:t xml:space="preserve"> Nájemní smlouvy);</w:t>
      </w:r>
    </w:p>
    <w:p w14:paraId="3D58DF62" w14:textId="41AC5F6A" w:rsidR="00421110" w:rsidRDefault="00421110" w:rsidP="00421110">
      <w:pPr>
        <w:pStyle w:val="Odstavecseseznamem"/>
        <w:ind w:left="567" w:hanging="709"/>
        <w:jc w:val="both"/>
        <w:rPr>
          <w:rFonts w:ascii="Arial" w:hAnsi="Arial" w:cs="Arial"/>
        </w:rPr>
      </w:pPr>
      <w:r>
        <w:rPr>
          <w:rFonts w:ascii="Arial" w:hAnsi="Arial" w:cs="Arial"/>
        </w:rPr>
        <w:t>2.10</w:t>
      </w:r>
      <w:r>
        <w:rPr>
          <w:rFonts w:ascii="Arial" w:hAnsi="Arial" w:cs="Arial"/>
        </w:rPr>
        <w:tab/>
        <w:t xml:space="preserve">Text definice </w:t>
      </w:r>
      <w:r w:rsidRPr="004B3E98">
        <w:rPr>
          <w:rFonts w:ascii="Arial" w:hAnsi="Arial" w:cs="Arial"/>
        </w:rPr>
        <w:t>„</w:t>
      </w:r>
      <w:r>
        <w:rPr>
          <w:rFonts w:ascii="Arial" w:hAnsi="Arial" w:cs="Arial"/>
        </w:rPr>
        <w:t>Užitná plocha</w:t>
      </w:r>
      <w:r w:rsidRPr="004B3E98">
        <w:rPr>
          <w:rFonts w:ascii="Arial" w:hAnsi="Arial" w:cs="Arial"/>
        </w:rPr>
        <w:t>“</w:t>
      </w:r>
      <w:r w:rsidRPr="0046166F">
        <w:rPr>
          <w:rFonts w:ascii="Arial" w:hAnsi="Arial" w:cs="Arial"/>
        </w:rPr>
        <w:t xml:space="preserve"> </w:t>
      </w:r>
      <w:r w:rsidRPr="004B3E98">
        <w:rPr>
          <w:rFonts w:ascii="Arial" w:hAnsi="Arial" w:cs="Arial"/>
        </w:rPr>
        <w:t>v čl. 1, odst. 1.1 Nájemní smlouvy mění tak, že nově zní:</w:t>
      </w:r>
    </w:p>
    <w:p w14:paraId="203B6B6C" w14:textId="3B28583E" w:rsidR="0052731E" w:rsidRPr="00580B4B" w:rsidRDefault="00421110" w:rsidP="00580B4B">
      <w:pPr>
        <w:pStyle w:val="Odstavecseseznamem"/>
        <w:ind w:left="567"/>
        <w:jc w:val="both"/>
        <w:rPr>
          <w:rFonts w:ascii="Arial" w:hAnsi="Arial" w:cs="Arial"/>
        </w:rPr>
      </w:pPr>
      <w:r w:rsidRPr="00DB4C65">
        <w:rPr>
          <w:rFonts w:ascii="Arial" w:hAnsi="Arial" w:cs="Arial"/>
          <w:i/>
          <w:iCs/>
        </w:rPr>
        <w:t>„</w:t>
      </w:r>
      <w:r>
        <w:rPr>
          <w:rFonts w:ascii="Arial" w:hAnsi="Arial" w:cs="Arial"/>
          <w:i/>
          <w:iCs/>
        </w:rPr>
        <w:t xml:space="preserve">Užitná plocha“   </w:t>
      </w:r>
      <w:r w:rsidR="00580B4B">
        <w:rPr>
          <w:rFonts w:ascii="Arial" w:hAnsi="Arial" w:cs="Arial"/>
          <w:i/>
          <w:iCs/>
        </w:rPr>
        <w:t>znamená užitnou plochu pátého nadzemního podlaží.</w:t>
      </w:r>
      <w:r w:rsidR="0052731E" w:rsidRPr="00580B4B">
        <w:rPr>
          <w:rFonts w:ascii="Arial" w:hAnsi="Arial" w:cs="Arial"/>
        </w:rPr>
        <w:t xml:space="preserve"> </w:t>
      </w:r>
    </w:p>
    <w:p w14:paraId="688D6934" w14:textId="0CAC34E1" w:rsidR="00555B40" w:rsidRPr="004B3E98" w:rsidRDefault="0052731E" w:rsidP="00EB3DE8">
      <w:pPr>
        <w:pStyle w:val="Odstavecseseznamem"/>
        <w:ind w:left="567" w:hanging="709"/>
        <w:jc w:val="both"/>
        <w:rPr>
          <w:rFonts w:ascii="Arial" w:hAnsi="Arial" w:cs="Arial"/>
        </w:rPr>
      </w:pPr>
      <w:r w:rsidRPr="004B3E98">
        <w:rPr>
          <w:rFonts w:ascii="Arial" w:hAnsi="Arial" w:cs="Arial"/>
        </w:rPr>
        <w:t>2.</w:t>
      </w:r>
      <w:r w:rsidR="00580B4B">
        <w:rPr>
          <w:rFonts w:ascii="Arial" w:hAnsi="Arial" w:cs="Arial"/>
        </w:rPr>
        <w:t>11</w:t>
      </w:r>
      <w:r w:rsidRPr="004B3E98">
        <w:rPr>
          <w:rFonts w:ascii="Arial" w:hAnsi="Arial" w:cs="Arial"/>
        </w:rPr>
        <w:t xml:space="preserve">   </w:t>
      </w:r>
      <w:r w:rsidR="00555B40" w:rsidRPr="004B3E98">
        <w:rPr>
          <w:rFonts w:ascii="Arial" w:hAnsi="Arial" w:cs="Arial"/>
        </w:rPr>
        <w:t xml:space="preserve">Text odstavce 6.1 Nájemní smlouvy se tímto </w:t>
      </w:r>
      <w:proofErr w:type="gramStart"/>
      <w:r w:rsidR="00555B40" w:rsidRPr="004B3E98">
        <w:rPr>
          <w:rFonts w:ascii="Arial" w:hAnsi="Arial" w:cs="Arial"/>
        </w:rPr>
        <w:t>ruší</w:t>
      </w:r>
      <w:proofErr w:type="gramEnd"/>
      <w:r w:rsidR="00555B40" w:rsidRPr="004B3E98">
        <w:rPr>
          <w:rFonts w:ascii="Arial" w:hAnsi="Arial" w:cs="Arial"/>
        </w:rPr>
        <w:t xml:space="preserve"> v plném rozsahu, nahrazuje se textem a nově zní:</w:t>
      </w:r>
    </w:p>
    <w:p w14:paraId="138F0F82" w14:textId="5963B23A" w:rsidR="00555B40" w:rsidRPr="004B3E98" w:rsidRDefault="00555B40" w:rsidP="00EB3DE8">
      <w:pPr>
        <w:pStyle w:val="Odstavecseseznamem"/>
        <w:ind w:left="567" w:hanging="709"/>
        <w:jc w:val="both"/>
        <w:rPr>
          <w:rFonts w:ascii="Arial" w:hAnsi="Arial" w:cs="Arial"/>
          <w:i/>
        </w:rPr>
      </w:pPr>
      <w:r w:rsidRPr="004B3E98">
        <w:rPr>
          <w:rFonts w:ascii="Arial" w:hAnsi="Arial" w:cs="Arial"/>
        </w:rPr>
        <w:t xml:space="preserve">            </w:t>
      </w:r>
      <w:r w:rsidR="00033A3E" w:rsidRPr="004B3E98">
        <w:rPr>
          <w:rFonts w:ascii="Arial" w:hAnsi="Arial" w:cs="Arial"/>
          <w:i/>
        </w:rPr>
        <w:t>6.1</w:t>
      </w:r>
      <w:r w:rsidRPr="004B3E98">
        <w:rPr>
          <w:rFonts w:ascii="Arial" w:hAnsi="Arial" w:cs="Arial"/>
          <w:i/>
        </w:rPr>
        <w:t xml:space="preserve"> </w:t>
      </w:r>
      <w:r w:rsidR="00592F5C" w:rsidRPr="004B3E98">
        <w:rPr>
          <w:rFonts w:ascii="Arial" w:hAnsi="Arial" w:cs="Arial"/>
          <w:i/>
        </w:rPr>
        <w:t xml:space="preserve">  </w:t>
      </w:r>
      <w:r w:rsidRPr="004B3E98">
        <w:rPr>
          <w:rFonts w:ascii="Arial" w:hAnsi="Arial" w:cs="Arial"/>
          <w:i/>
        </w:rPr>
        <w:t xml:space="preserve"> S přihlédnutím k ustanovení odstavce 6.6. Nájemní smlouvy bude sjednané nájemné za pronájem Předmětu nájmu během Doby trvání následující:</w:t>
      </w:r>
    </w:p>
    <w:p w14:paraId="6CE0E7E5" w14:textId="606CEB53" w:rsidR="00555B40" w:rsidRPr="004B3E98" w:rsidRDefault="00555B40" w:rsidP="00EB3DE8">
      <w:pPr>
        <w:pStyle w:val="Odstavecseseznamem"/>
        <w:ind w:left="567" w:hanging="709"/>
        <w:jc w:val="both"/>
        <w:rPr>
          <w:rFonts w:ascii="Arial" w:hAnsi="Arial" w:cs="Arial"/>
          <w:i/>
        </w:rPr>
      </w:pPr>
      <w:r w:rsidRPr="004B3E98">
        <w:rPr>
          <w:rFonts w:ascii="Arial" w:hAnsi="Arial" w:cs="Arial"/>
          <w:i/>
        </w:rPr>
        <w:t xml:space="preserve">            a) nájemné za pronájem Prostor bude činit </w:t>
      </w:r>
      <w:r w:rsidR="00A66088">
        <w:rPr>
          <w:rFonts w:ascii="Arial" w:hAnsi="Arial" w:cs="Arial"/>
          <w:i/>
        </w:rPr>
        <w:t xml:space="preserve">274,- </w:t>
      </w:r>
      <w:r w:rsidR="003F26B9" w:rsidRPr="004B3E98">
        <w:rPr>
          <w:rFonts w:ascii="Arial" w:hAnsi="Arial" w:cs="Arial"/>
          <w:i/>
        </w:rPr>
        <w:t>CZK</w:t>
      </w:r>
      <w:r w:rsidRPr="004B3E98">
        <w:rPr>
          <w:rFonts w:ascii="Arial" w:hAnsi="Arial" w:cs="Arial"/>
          <w:i/>
        </w:rPr>
        <w:t xml:space="preserve"> (dvě stě </w:t>
      </w:r>
      <w:r w:rsidR="00A66088">
        <w:rPr>
          <w:rFonts w:ascii="Arial" w:hAnsi="Arial" w:cs="Arial"/>
          <w:i/>
        </w:rPr>
        <w:t xml:space="preserve">sedmdesát čtyři </w:t>
      </w:r>
      <w:proofErr w:type="gramStart"/>
      <w:r w:rsidR="00A66088">
        <w:rPr>
          <w:rFonts w:ascii="Arial" w:hAnsi="Arial" w:cs="Arial"/>
          <w:i/>
        </w:rPr>
        <w:t xml:space="preserve">korun </w:t>
      </w:r>
      <w:r w:rsidRPr="004B3E98">
        <w:rPr>
          <w:rFonts w:ascii="Arial" w:hAnsi="Arial" w:cs="Arial"/>
          <w:i/>
        </w:rPr>
        <w:t xml:space="preserve"> českých</w:t>
      </w:r>
      <w:proofErr w:type="gramEnd"/>
      <w:r w:rsidRPr="004B3E98">
        <w:rPr>
          <w:rFonts w:ascii="Arial" w:hAnsi="Arial" w:cs="Arial"/>
          <w:i/>
        </w:rPr>
        <w:t>) za jeden metr čtvereční za kalendářní měsíc,</w:t>
      </w:r>
    </w:p>
    <w:p w14:paraId="741D1617" w14:textId="23322A90" w:rsidR="00EB3DE8" w:rsidRDefault="00555B40" w:rsidP="004F1326">
      <w:pPr>
        <w:pStyle w:val="Odstavecseseznamem"/>
        <w:ind w:left="567" w:hanging="709"/>
        <w:jc w:val="both"/>
        <w:rPr>
          <w:rFonts w:ascii="Arial" w:hAnsi="Arial" w:cs="Arial"/>
          <w:i/>
        </w:rPr>
      </w:pPr>
      <w:r w:rsidRPr="004B3E98">
        <w:rPr>
          <w:rFonts w:ascii="Arial" w:hAnsi="Arial" w:cs="Arial"/>
          <w:i/>
        </w:rPr>
        <w:t xml:space="preserve">           nájemné za nebytové prostory je uvedeno bez daně z přidané hodnoty (dále jen DPH). Nájem nebytových prostor je osvobozen od DPH, a proto bude nájemné fakturováno bez příslušné sazby DPH. Nájemce není plátcem DPH. Nájemné tak bude celkově činit </w:t>
      </w:r>
      <w:r w:rsidR="00A66088">
        <w:rPr>
          <w:rFonts w:ascii="Arial" w:hAnsi="Arial" w:cs="Arial"/>
          <w:i/>
        </w:rPr>
        <w:lastRenderedPageBreak/>
        <w:t>125 409,80</w:t>
      </w:r>
      <w:r w:rsidRPr="004B3E98">
        <w:rPr>
          <w:rFonts w:ascii="Arial" w:hAnsi="Arial" w:cs="Arial"/>
          <w:i/>
        </w:rPr>
        <w:t xml:space="preserve"> </w:t>
      </w:r>
      <w:r w:rsidR="003F26B9" w:rsidRPr="004B3E98">
        <w:rPr>
          <w:rFonts w:ascii="Arial" w:hAnsi="Arial" w:cs="Arial"/>
          <w:i/>
        </w:rPr>
        <w:t>CZK</w:t>
      </w:r>
      <w:r w:rsidRPr="004B3E98">
        <w:rPr>
          <w:rFonts w:ascii="Arial" w:hAnsi="Arial" w:cs="Arial"/>
          <w:i/>
        </w:rPr>
        <w:t xml:space="preserve"> (slovy </w:t>
      </w:r>
      <w:r w:rsidR="00A66088">
        <w:rPr>
          <w:rFonts w:ascii="Arial" w:hAnsi="Arial" w:cs="Arial"/>
          <w:i/>
        </w:rPr>
        <w:t>jedno sto dvacet pěti tisíc čtyři sta devět</w:t>
      </w:r>
      <w:r w:rsidRPr="004B3E98">
        <w:rPr>
          <w:rFonts w:ascii="Arial" w:hAnsi="Arial" w:cs="Arial"/>
          <w:i/>
        </w:rPr>
        <w:t xml:space="preserve"> korun českých a</w:t>
      </w:r>
      <w:r w:rsidR="004F1326" w:rsidRPr="004B3E98">
        <w:rPr>
          <w:rFonts w:ascii="Arial" w:hAnsi="Arial" w:cs="Arial"/>
          <w:i/>
        </w:rPr>
        <w:t> </w:t>
      </w:r>
      <w:r w:rsidR="00A66088">
        <w:rPr>
          <w:rFonts w:ascii="Arial" w:hAnsi="Arial" w:cs="Arial"/>
          <w:i/>
        </w:rPr>
        <w:t>osmdesát</w:t>
      </w:r>
      <w:r w:rsidRPr="004B3E98">
        <w:rPr>
          <w:rFonts w:ascii="Arial" w:hAnsi="Arial" w:cs="Arial"/>
          <w:i/>
        </w:rPr>
        <w:t xml:space="preserve"> haléřů)</w:t>
      </w:r>
      <w:r w:rsidR="004F1326" w:rsidRPr="004B3E98">
        <w:rPr>
          <w:rFonts w:ascii="Arial" w:hAnsi="Arial" w:cs="Arial"/>
          <w:i/>
        </w:rPr>
        <w:t xml:space="preserve"> za kalendářní měsíc</w:t>
      </w:r>
      <w:r w:rsidR="003273FC" w:rsidRPr="004B3E98">
        <w:rPr>
          <w:rFonts w:ascii="Arial" w:hAnsi="Arial" w:cs="Arial"/>
          <w:i/>
        </w:rPr>
        <w:t>.</w:t>
      </w:r>
      <w:r w:rsidRPr="004B3E98">
        <w:rPr>
          <w:rFonts w:ascii="Arial" w:hAnsi="Arial" w:cs="Arial"/>
          <w:i/>
        </w:rPr>
        <w:t xml:space="preserve"> </w:t>
      </w:r>
    </w:p>
    <w:p w14:paraId="19888C14" w14:textId="512F140B" w:rsidR="000A2477" w:rsidRDefault="000A2477" w:rsidP="000A2477">
      <w:pPr>
        <w:pStyle w:val="Odstavecseseznamem"/>
        <w:ind w:left="567" w:hanging="709"/>
        <w:jc w:val="both"/>
        <w:rPr>
          <w:rFonts w:ascii="Arial" w:hAnsi="Arial" w:cs="Arial"/>
        </w:rPr>
      </w:pPr>
      <w:r>
        <w:rPr>
          <w:rFonts w:ascii="Arial" w:hAnsi="Arial" w:cs="Arial"/>
          <w:i/>
        </w:rPr>
        <w:t>2.12</w:t>
      </w:r>
      <w:r>
        <w:rPr>
          <w:rFonts w:ascii="Arial" w:hAnsi="Arial" w:cs="Arial"/>
          <w:i/>
        </w:rPr>
        <w:tab/>
      </w:r>
      <w:r w:rsidRPr="004B3E98">
        <w:rPr>
          <w:rFonts w:ascii="Arial" w:hAnsi="Arial" w:cs="Arial"/>
        </w:rPr>
        <w:t xml:space="preserve">Text </w:t>
      </w:r>
      <w:r>
        <w:rPr>
          <w:rFonts w:ascii="Arial" w:hAnsi="Arial" w:cs="Arial"/>
        </w:rPr>
        <w:t>článku</w:t>
      </w:r>
      <w:r w:rsidRPr="004B3E98">
        <w:rPr>
          <w:rFonts w:ascii="Arial" w:hAnsi="Arial" w:cs="Arial"/>
        </w:rPr>
        <w:t xml:space="preserve"> </w:t>
      </w:r>
      <w:r w:rsidR="001901EF">
        <w:rPr>
          <w:rFonts w:ascii="Arial" w:hAnsi="Arial" w:cs="Arial"/>
        </w:rPr>
        <w:t xml:space="preserve">7. </w:t>
      </w:r>
      <w:r w:rsidRPr="004B3E98">
        <w:rPr>
          <w:rFonts w:ascii="Arial" w:hAnsi="Arial" w:cs="Arial"/>
        </w:rPr>
        <w:t xml:space="preserve">Nájemní smlouvy se tímto </w:t>
      </w:r>
      <w:proofErr w:type="gramStart"/>
      <w:r w:rsidRPr="004B3E98">
        <w:rPr>
          <w:rFonts w:ascii="Arial" w:hAnsi="Arial" w:cs="Arial"/>
        </w:rPr>
        <w:t>ruší</w:t>
      </w:r>
      <w:proofErr w:type="gramEnd"/>
      <w:r w:rsidRPr="004B3E98">
        <w:rPr>
          <w:rFonts w:ascii="Arial" w:hAnsi="Arial" w:cs="Arial"/>
        </w:rPr>
        <w:t xml:space="preserve"> v plném rozsahu, nahrazuje se textem a nově zní:</w:t>
      </w:r>
    </w:p>
    <w:p w14:paraId="2E307F5E" w14:textId="3CAC7E09" w:rsidR="000A2477" w:rsidRDefault="000A2477" w:rsidP="000A2477">
      <w:pPr>
        <w:pStyle w:val="Odstavecseseznamem"/>
        <w:ind w:left="567" w:hanging="709"/>
        <w:jc w:val="both"/>
        <w:rPr>
          <w:rFonts w:ascii="Arial" w:hAnsi="Arial" w:cs="Arial"/>
          <w:i/>
        </w:rPr>
      </w:pPr>
      <w:r>
        <w:rPr>
          <w:rFonts w:ascii="Arial" w:hAnsi="Arial" w:cs="Arial"/>
          <w:i/>
        </w:rPr>
        <w:t xml:space="preserve"> </w:t>
      </w:r>
      <w:r>
        <w:rPr>
          <w:rFonts w:ascii="Arial" w:hAnsi="Arial" w:cs="Arial"/>
          <w:i/>
        </w:rPr>
        <w:tab/>
        <w:t>ČLÁNEK 7.</w:t>
      </w:r>
    </w:p>
    <w:p w14:paraId="1592FD90" w14:textId="08DEBD3F" w:rsidR="000A2477" w:rsidRDefault="000A2477" w:rsidP="000A2477">
      <w:pPr>
        <w:pStyle w:val="Odstavecseseznamem"/>
        <w:ind w:left="567" w:hanging="709"/>
        <w:jc w:val="both"/>
        <w:rPr>
          <w:rFonts w:ascii="Arial" w:hAnsi="Arial" w:cs="Arial"/>
          <w:i/>
        </w:rPr>
      </w:pPr>
      <w:r>
        <w:rPr>
          <w:rFonts w:ascii="Arial" w:hAnsi="Arial" w:cs="Arial"/>
          <w:i/>
        </w:rPr>
        <w:t xml:space="preserve">            PROVOZNÍ NÁKLADY</w:t>
      </w:r>
    </w:p>
    <w:p w14:paraId="40C26F2F" w14:textId="3F113D10" w:rsidR="000A2477" w:rsidRPr="000A2477" w:rsidRDefault="000A2477" w:rsidP="000A2477">
      <w:pPr>
        <w:pStyle w:val="Odstavecseseznamem"/>
        <w:ind w:left="567" w:hanging="709"/>
        <w:jc w:val="both"/>
        <w:rPr>
          <w:rFonts w:ascii="Arial" w:hAnsi="Arial" w:cs="Arial"/>
          <w:i/>
        </w:rPr>
      </w:pPr>
      <w:r>
        <w:rPr>
          <w:rFonts w:ascii="Arial" w:hAnsi="Arial" w:cs="Arial"/>
          <w:i/>
        </w:rPr>
        <w:tab/>
        <w:t xml:space="preserve">7.1 </w:t>
      </w:r>
      <w:r w:rsidRPr="000A2477">
        <w:rPr>
          <w:rFonts w:ascii="Arial" w:hAnsi="Arial" w:cs="Arial"/>
          <w:i/>
        </w:rPr>
        <w:t xml:space="preserve">Počínaje </w:t>
      </w:r>
      <w:r>
        <w:rPr>
          <w:rFonts w:ascii="Arial" w:hAnsi="Arial" w:cs="Arial"/>
          <w:i/>
        </w:rPr>
        <w:t>dnem účinnosti Dodatku č. 7</w:t>
      </w:r>
      <w:r w:rsidRPr="000A2477">
        <w:rPr>
          <w:rFonts w:ascii="Arial" w:hAnsi="Arial" w:cs="Arial"/>
          <w:i/>
        </w:rPr>
        <w:t xml:space="preserve"> bude Nájemce hradit Pronajímateli Předpokládané provozní náklady za stejných podmínek, které se vztahují na platby Nájemného podle této Nájemní smlouvy (a to i po dobu, kdy Nájemné není placeno/kdy je Nájemné placeno ve snížené výši, přičemž snížení Nájemného resp. skutečnost, že Nájemné není placeno, nemá vliv na výši těchto plateb) na následující účet (nebo na jiný účet či účty, které mu určí Pronajímatel písemným oznámením Pronajímatele) v CZK č. účtu:</w:t>
      </w:r>
      <w:r>
        <w:rPr>
          <w:rFonts w:ascii="Arial" w:hAnsi="Arial" w:cs="Arial"/>
          <w:i/>
        </w:rPr>
        <w:t xml:space="preserve"> </w:t>
      </w:r>
      <w:r w:rsidR="000B769A">
        <w:rPr>
          <w:rFonts w:ascii="Arial" w:hAnsi="Arial" w:cs="Arial"/>
          <w:i/>
        </w:rPr>
        <w:t>8049992/0800</w:t>
      </w:r>
      <w:r w:rsidRPr="000A2477">
        <w:rPr>
          <w:rFonts w:ascii="Arial" w:hAnsi="Arial" w:cs="Arial"/>
          <w:i/>
        </w:rPr>
        <w:t xml:space="preserve"> vedený u České spořitelny a.s.</w:t>
      </w:r>
    </w:p>
    <w:p w14:paraId="7E30391C" w14:textId="16751F31" w:rsidR="000A2477" w:rsidRPr="000A2477" w:rsidRDefault="000B769A" w:rsidP="000B769A">
      <w:pPr>
        <w:pStyle w:val="Odstavecseseznamem"/>
        <w:ind w:left="567"/>
        <w:jc w:val="both"/>
        <w:rPr>
          <w:rFonts w:ascii="Arial" w:hAnsi="Arial" w:cs="Arial"/>
          <w:i/>
        </w:rPr>
      </w:pPr>
      <w:r>
        <w:rPr>
          <w:rFonts w:ascii="Arial" w:hAnsi="Arial" w:cs="Arial"/>
          <w:i/>
        </w:rPr>
        <w:t xml:space="preserve">7.2   </w:t>
      </w:r>
      <w:r w:rsidR="000A2477" w:rsidRPr="000A2477">
        <w:rPr>
          <w:rFonts w:ascii="Arial" w:hAnsi="Arial" w:cs="Arial"/>
          <w:i/>
        </w:rPr>
        <w:t>Pokud Provozní náklady za jakýkoliv kalendářní rok v pr</w:t>
      </w:r>
      <w:r w:rsidR="00423CB9">
        <w:rPr>
          <w:rFonts w:ascii="Arial" w:hAnsi="Arial" w:cs="Arial"/>
          <w:i/>
        </w:rPr>
        <w:t>ů</w:t>
      </w:r>
      <w:r w:rsidR="000A2477" w:rsidRPr="000A2477">
        <w:rPr>
          <w:rFonts w:ascii="Arial" w:hAnsi="Arial" w:cs="Arial"/>
          <w:i/>
        </w:rPr>
        <w:t>běhu Doby trvání přesáhnou Předpokládané provozní náklady pro takový kalendářní rok, Nájemce uhradí Pronajímateli částku ve výši rozdílu mezi Provozními náklady za takový kalendářní rok a uhrazenou částkou Předpokládaných provozních nákladů (dále jen „Doplatek provozních nákladů“). Pokud by Den zahájení nastal či tato Nájemní smlouva skončila jiný než první (1.) den jakéhokoliv kalendářního měsíce, částka Doplatku provozních nákladů uvedená výše bude poměrně snížena. Povinnost Nájemce uhradit Doplatek provozních nákladů zůstane v platnosti i po vypršení či předčasném ukončení této Nájemní smlouvy. Pokud Předpokládané provozní náklady za jakýkoliv kalendářní rok v proběhu Doby trvání přesáhnou Provozní náklady pro takový kalendářní rok, Pronajímatel uhradí Nájemci částku ve výši rozdílu mezi uhrazenou částkou Předpokládaných provozních nákladů a Provozními náklady za takový kalendářní rok (dále jen „Přeplatek provozních nákladů“). Pokud by tato Nájemní smlouva skončila jiný než první (1.) den jakéhokoliv kalendářního měsíce, částka Přeplatku provozních nákladů uvedená výše bude poměrně snížena. Povinnost Pronajímatele uhradit Přeplatek provozních nákladů zůstane v platnosti i po vypršení či předčasném ukončení této Nájemní smlouvy.</w:t>
      </w:r>
    </w:p>
    <w:p w14:paraId="1B0BDB9D" w14:textId="15A0CD24" w:rsidR="000A2477" w:rsidRPr="000A2477" w:rsidRDefault="000B769A" w:rsidP="000B769A">
      <w:pPr>
        <w:pStyle w:val="Odstavecseseznamem"/>
        <w:ind w:left="567"/>
        <w:jc w:val="both"/>
        <w:rPr>
          <w:rFonts w:ascii="Arial" w:hAnsi="Arial" w:cs="Arial"/>
          <w:i/>
        </w:rPr>
      </w:pPr>
      <w:r>
        <w:rPr>
          <w:rFonts w:ascii="Arial" w:hAnsi="Arial" w:cs="Arial"/>
          <w:i/>
        </w:rPr>
        <w:t xml:space="preserve">7.3  </w:t>
      </w:r>
      <w:r w:rsidR="00C5008F">
        <w:rPr>
          <w:rFonts w:ascii="Arial" w:hAnsi="Arial" w:cs="Arial"/>
          <w:i/>
        </w:rPr>
        <w:t xml:space="preserve"> </w:t>
      </w:r>
      <w:r w:rsidR="000A2477" w:rsidRPr="000A2477">
        <w:rPr>
          <w:rFonts w:ascii="Arial" w:hAnsi="Arial" w:cs="Arial"/>
          <w:i/>
        </w:rPr>
        <w:t>Pokud Pronajímatel může (na základě očekávaného či aktuálního zvýšení jakýchkoliv Provozních nákladů) v průběhu jakéhokoliv kalendářního roku Doby trvání odůvodněně očekávat, že částka Provozních nákladů za takový rok se bude alespoň o 10</w:t>
      </w:r>
      <w:r w:rsidR="00141632">
        <w:rPr>
          <w:rFonts w:ascii="Arial" w:hAnsi="Arial" w:cs="Arial"/>
          <w:i/>
        </w:rPr>
        <w:t> </w:t>
      </w:r>
      <w:r w:rsidR="000A2477" w:rsidRPr="000A2477">
        <w:rPr>
          <w:rFonts w:ascii="Arial" w:hAnsi="Arial" w:cs="Arial"/>
          <w:i/>
        </w:rPr>
        <w:t xml:space="preserve">% lišit od částky Předpokládaných provozních nákladů (s tím, že Pronajímatel takové zvýšení Nájemci </w:t>
      </w:r>
      <w:proofErr w:type="gramStart"/>
      <w:r w:rsidR="000A2477" w:rsidRPr="000A2477">
        <w:rPr>
          <w:rFonts w:ascii="Arial" w:hAnsi="Arial" w:cs="Arial"/>
          <w:i/>
        </w:rPr>
        <w:t>doloží</w:t>
      </w:r>
      <w:proofErr w:type="gramEnd"/>
      <w:r w:rsidR="000A2477" w:rsidRPr="000A2477">
        <w:rPr>
          <w:rFonts w:ascii="Arial" w:hAnsi="Arial" w:cs="Arial"/>
          <w:i/>
        </w:rPr>
        <w:t>), potom bude Pronajímatel oprávněn upravit stávající částku Předpokládaných provozních nákladů písemným oznámením Nájemci.</w:t>
      </w:r>
    </w:p>
    <w:p w14:paraId="30F4D401" w14:textId="3E6D65B4" w:rsidR="000A2477" w:rsidRPr="000A2477" w:rsidRDefault="000B769A" w:rsidP="000B769A">
      <w:pPr>
        <w:pStyle w:val="Odstavecseseznamem"/>
        <w:ind w:left="567"/>
        <w:jc w:val="both"/>
        <w:rPr>
          <w:rFonts w:ascii="Arial" w:hAnsi="Arial" w:cs="Arial"/>
          <w:i/>
        </w:rPr>
      </w:pPr>
      <w:r>
        <w:rPr>
          <w:rFonts w:ascii="Arial" w:hAnsi="Arial" w:cs="Arial"/>
          <w:i/>
        </w:rPr>
        <w:t xml:space="preserve">7.4   </w:t>
      </w:r>
      <w:r w:rsidR="000A2477" w:rsidRPr="000A2477">
        <w:rPr>
          <w:rFonts w:ascii="Arial" w:hAnsi="Arial" w:cs="Arial"/>
          <w:i/>
        </w:rPr>
        <w:t>Pronajímatel zašle Nájemci do 31. března každého kalendářního roku písemné oznámení (fakturu/daňový doklad) společně s výkazem skutečné částky Provozních nákladů za předchozí kalendářní rok a s výpočtem Doplatku provozních nákladů respektive Přeplatku provozních nákladů a Nájemce uhradí Pronajímateli Doplatek provozních nákladů, případně Pronajímatel uhradí Nájemci Přeplatek provozních nákladů ve lhůtě deseti (10) Pracovních dnů od obdržení takového oznámení, a to na účet Nájemce, který je Pronajímateli znám.</w:t>
      </w:r>
    </w:p>
    <w:p w14:paraId="3B75E628" w14:textId="0B3E5456" w:rsidR="000A2477" w:rsidRPr="000A2477" w:rsidRDefault="000B769A" w:rsidP="000B769A">
      <w:pPr>
        <w:pStyle w:val="Odstavecseseznamem"/>
        <w:ind w:left="567"/>
        <w:jc w:val="both"/>
        <w:rPr>
          <w:rFonts w:ascii="Arial" w:hAnsi="Arial" w:cs="Arial"/>
          <w:i/>
        </w:rPr>
      </w:pPr>
      <w:r>
        <w:rPr>
          <w:rFonts w:ascii="Arial" w:hAnsi="Arial" w:cs="Arial"/>
          <w:i/>
        </w:rPr>
        <w:t xml:space="preserve">7.5   </w:t>
      </w:r>
      <w:r w:rsidR="000A2477" w:rsidRPr="000A2477">
        <w:rPr>
          <w:rFonts w:ascii="Arial" w:hAnsi="Arial" w:cs="Arial"/>
          <w:i/>
        </w:rPr>
        <w:t>Nájemce</w:t>
      </w:r>
      <w:r w:rsidR="00141632">
        <w:rPr>
          <w:rFonts w:ascii="Arial" w:hAnsi="Arial" w:cs="Arial"/>
          <w:i/>
        </w:rPr>
        <w:t xml:space="preserve"> </w:t>
      </w:r>
      <w:r w:rsidR="000A2477" w:rsidRPr="000A2477">
        <w:rPr>
          <w:rFonts w:ascii="Arial" w:hAnsi="Arial" w:cs="Arial"/>
          <w:i/>
        </w:rPr>
        <w:t>bude Pronajímateli hradit Přímé provozní náklady na základě tzv. přefakturace, tedy Nájemce bude povinen Pronajímateli hradit Přímé provozní náklady ve stejné výši, ve které je Pronajímatel povinen hradit takové náklady svým dodavatelům</w:t>
      </w:r>
      <w:r w:rsidR="00141632">
        <w:rPr>
          <w:rFonts w:ascii="Arial" w:hAnsi="Arial" w:cs="Arial"/>
          <w:i/>
        </w:rPr>
        <w:t>,</w:t>
      </w:r>
      <w:r w:rsidR="000A2477" w:rsidRPr="000A2477">
        <w:rPr>
          <w:rFonts w:ascii="Arial" w:hAnsi="Arial" w:cs="Arial"/>
          <w:i/>
        </w:rPr>
        <w:t xml:space="preserve"> a to na základě daňových dokladů, které vystaví Pronajímatel a </w:t>
      </w:r>
      <w:proofErr w:type="gramStart"/>
      <w:r w:rsidR="000A2477" w:rsidRPr="000A2477">
        <w:rPr>
          <w:rFonts w:ascii="Arial" w:hAnsi="Arial" w:cs="Arial"/>
          <w:i/>
        </w:rPr>
        <w:t>doručí</w:t>
      </w:r>
      <w:proofErr w:type="gramEnd"/>
      <w:r w:rsidR="000A2477" w:rsidRPr="000A2477">
        <w:rPr>
          <w:rFonts w:ascii="Arial" w:hAnsi="Arial" w:cs="Arial"/>
          <w:i/>
        </w:rPr>
        <w:t xml:space="preserve"> Nájemci.</w:t>
      </w:r>
    </w:p>
    <w:p w14:paraId="57709CD3" w14:textId="0C160C99" w:rsidR="00EB3DE8" w:rsidRPr="000B769A" w:rsidRDefault="00EB3DE8" w:rsidP="000B769A">
      <w:pPr>
        <w:jc w:val="both"/>
        <w:rPr>
          <w:rFonts w:ascii="Arial" w:hAnsi="Arial" w:cs="Arial"/>
          <w:i/>
        </w:rPr>
      </w:pPr>
    </w:p>
    <w:p w14:paraId="7CA0D6CD" w14:textId="77777777" w:rsidR="00C933CF" w:rsidRPr="004B3E98" w:rsidRDefault="007E2BC3" w:rsidP="00EB3DE8">
      <w:pPr>
        <w:autoSpaceDE w:val="0"/>
        <w:adjustRightInd w:val="0"/>
        <w:ind w:left="-142" w:hanging="1"/>
        <w:jc w:val="center"/>
        <w:textAlignment w:val="auto"/>
        <w:rPr>
          <w:rFonts w:ascii="Arial" w:hAnsi="Arial" w:cs="Arial"/>
          <w:b/>
        </w:rPr>
      </w:pPr>
      <w:r w:rsidRPr="004B3E98">
        <w:rPr>
          <w:rFonts w:ascii="Arial" w:hAnsi="Arial" w:cs="Arial"/>
          <w:b/>
        </w:rPr>
        <w:t xml:space="preserve">ČLÁNEK </w:t>
      </w:r>
      <w:r w:rsidR="002B5913" w:rsidRPr="004B3E98">
        <w:rPr>
          <w:rFonts w:ascii="Arial" w:hAnsi="Arial" w:cs="Arial"/>
          <w:b/>
        </w:rPr>
        <w:t>II</w:t>
      </w:r>
      <w:r w:rsidR="00A17336" w:rsidRPr="004B3E98">
        <w:rPr>
          <w:rFonts w:ascii="Arial" w:hAnsi="Arial" w:cs="Arial"/>
          <w:b/>
        </w:rPr>
        <w:t>I</w:t>
      </w:r>
      <w:r w:rsidR="002B5913" w:rsidRPr="004B3E98">
        <w:rPr>
          <w:rFonts w:ascii="Arial" w:hAnsi="Arial" w:cs="Arial"/>
          <w:b/>
        </w:rPr>
        <w:t>.</w:t>
      </w:r>
    </w:p>
    <w:p w14:paraId="7D5E24DF" w14:textId="0891B4F7" w:rsidR="009F0F93" w:rsidRDefault="009F0F93" w:rsidP="00EB3DE8">
      <w:pPr>
        <w:pStyle w:val="Odstavecseseznamem"/>
        <w:numPr>
          <w:ilvl w:val="1"/>
          <w:numId w:val="5"/>
        </w:numPr>
        <w:ind w:left="567" w:hanging="709"/>
        <w:jc w:val="both"/>
        <w:rPr>
          <w:rFonts w:ascii="Arial" w:hAnsi="Arial" w:cs="Arial"/>
        </w:rPr>
      </w:pPr>
      <w:r>
        <w:rPr>
          <w:rFonts w:ascii="Arial" w:hAnsi="Arial" w:cs="Arial"/>
        </w:rPr>
        <w:t xml:space="preserve">Smluvní strany se tímto Dodatkem č. 7 dohodly, že každá ze smluvních stran je oprávněná ukončit tento smluvní vztah výpovědí s výpovědní lhůtou šesti měsíců počínající dnem následujícím po doručení výpovědi druhé smluvní straně. </w:t>
      </w:r>
    </w:p>
    <w:p w14:paraId="7CA0D6CE" w14:textId="078E68FB" w:rsidR="00C933CF" w:rsidRPr="004B3E98" w:rsidRDefault="002B5913" w:rsidP="00EB3DE8">
      <w:pPr>
        <w:pStyle w:val="Odstavecseseznamem"/>
        <w:numPr>
          <w:ilvl w:val="1"/>
          <w:numId w:val="5"/>
        </w:numPr>
        <w:ind w:left="567" w:hanging="709"/>
        <w:jc w:val="both"/>
        <w:rPr>
          <w:rFonts w:ascii="Arial" w:hAnsi="Arial" w:cs="Arial"/>
        </w:rPr>
      </w:pPr>
      <w:r w:rsidRPr="004B3E98">
        <w:rPr>
          <w:rFonts w:ascii="Arial" w:hAnsi="Arial" w:cs="Arial"/>
        </w:rPr>
        <w:t xml:space="preserve">Ostatní ustanovení </w:t>
      </w:r>
      <w:r w:rsidR="00A17336" w:rsidRPr="004B3E98">
        <w:rPr>
          <w:rFonts w:ascii="Arial" w:hAnsi="Arial" w:cs="Arial"/>
        </w:rPr>
        <w:t>Nájemní smlouvy</w:t>
      </w:r>
      <w:r w:rsidRPr="004B3E98">
        <w:rPr>
          <w:rFonts w:ascii="Arial" w:hAnsi="Arial" w:cs="Arial"/>
        </w:rPr>
        <w:t xml:space="preserve"> nedotčená tímto </w:t>
      </w:r>
      <w:r w:rsidR="00514739" w:rsidRPr="004B3E98">
        <w:rPr>
          <w:rFonts w:ascii="Arial" w:hAnsi="Arial" w:cs="Arial"/>
        </w:rPr>
        <w:t xml:space="preserve">Dodatkem č. </w:t>
      </w:r>
      <w:r w:rsidR="00423CB9">
        <w:rPr>
          <w:rFonts w:ascii="Arial" w:hAnsi="Arial" w:cs="Arial"/>
        </w:rPr>
        <w:t>7</w:t>
      </w:r>
      <w:r w:rsidRPr="004B3E98">
        <w:rPr>
          <w:rFonts w:ascii="Arial" w:hAnsi="Arial" w:cs="Arial"/>
        </w:rPr>
        <w:t xml:space="preserve"> zůstávají v plné platnosti a účinnosti.</w:t>
      </w:r>
    </w:p>
    <w:p w14:paraId="7CA0D6CF" w14:textId="5CC2A4D0" w:rsidR="00F1554B" w:rsidRPr="004B3E98" w:rsidRDefault="00514739" w:rsidP="00EB3DE8">
      <w:pPr>
        <w:pStyle w:val="Odstavecseseznamem"/>
        <w:numPr>
          <w:ilvl w:val="1"/>
          <w:numId w:val="5"/>
        </w:numPr>
        <w:ind w:left="567" w:hanging="709"/>
        <w:jc w:val="both"/>
        <w:rPr>
          <w:rFonts w:ascii="Arial" w:hAnsi="Arial" w:cs="Arial"/>
        </w:rPr>
      </w:pPr>
      <w:r w:rsidRPr="004B3E98">
        <w:rPr>
          <w:rFonts w:ascii="Arial" w:hAnsi="Arial" w:cs="Arial"/>
        </w:rPr>
        <w:t xml:space="preserve">Tento Dodatek č. </w:t>
      </w:r>
      <w:r w:rsidR="003B74AD">
        <w:rPr>
          <w:rFonts w:ascii="Arial" w:hAnsi="Arial" w:cs="Arial"/>
        </w:rPr>
        <w:t>7</w:t>
      </w:r>
      <w:r w:rsidR="00F1554B" w:rsidRPr="004B3E98">
        <w:rPr>
          <w:rFonts w:ascii="Arial" w:hAnsi="Arial" w:cs="Arial"/>
        </w:rPr>
        <w:t xml:space="preserve"> je vyhotoven ve </w:t>
      </w:r>
      <w:r w:rsidR="007753E8" w:rsidRPr="004B3E98">
        <w:rPr>
          <w:rFonts w:ascii="Arial" w:hAnsi="Arial" w:cs="Arial"/>
        </w:rPr>
        <w:t>třech</w:t>
      </w:r>
      <w:r w:rsidR="00F1554B" w:rsidRPr="004B3E98">
        <w:rPr>
          <w:rFonts w:ascii="Arial" w:hAnsi="Arial" w:cs="Arial"/>
        </w:rPr>
        <w:t xml:space="preserve"> stejnopisech s platností originálu, z nichž jeden </w:t>
      </w:r>
      <w:proofErr w:type="gramStart"/>
      <w:r w:rsidR="00F1554B" w:rsidRPr="004B3E98">
        <w:rPr>
          <w:rFonts w:ascii="Arial" w:hAnsi="Arial" w:cs="Arial"/>
        </w:rPr>
        <w:t>obdrží</w:t>
      </w:r>
      <w:proofErr w:type="gramEnd"/>
      <w:r w:rsidR="00F1554B" w:rsidRPr="004B3E98">
        <w:rPr>
          <w:rFonts w:ascii="Arial" w:hAnsi="Arial" w:cs="Arial"/>
        </w:rPr>
        <w:t xml:space="preserve"> Pronajímatel a </w:t>
      </w:r>
      <w:r w:rsidR="007753E8" w:rsidRPr="004B3E98">
        <w:rPr>
          <w:rFonts w:ascii="Arial" w:hAnsi="Arial" w:cs="Arial"/>
        </w:rPr>
        <w:t xml:space="preserve">dva </w:t>
      </w:r>
      <w:r w:rsidR="00F1554B" w:rsidRPr="004B3E98">
        <w:rPr>
          <w:rFonts w:ascii="Arial" w:hAnsi="Arial" w:cs="Arial"/>
        </w:rPr>
        <w:t>Nájemce.</w:t>
      </w:r>
    </w:p>
    <w:p w14:paraId="4FF94366" w14:textId="4B5659D4" w:rsidR="00871128" w:rsidRPr="004B3E98" w:rsidRDefault="00514739" w:rsidP="00EB3DE8">
      <w:pPr>
        <w:pStyle w:val="Odstavecseseznamem"/>
        <w:numPr>
          <w:ilvl w:val="1"/>
          <w:numId w:val="5"/>
        </w:numPr>
        <w:ind w:left="567" w:hanging="709"/>
        <w:jc w:val="both"/>
        <w:rPr>
          <w:rFonts w:ascii="Arial" w:hAnsi="Arial" w:cs="Arial"/>
        </w:rPr>
      </w:pPr>
      <w:r w:rsidRPr="004B3E98">
        <w:rPr>
          <w:rFonts w:ascii="Arial" w:hAnsi="Arial" w:cs="Arial"/>
        </w:rPr>
        <w:t xml:space="preserve">Tento Dodatek č. </w:t>
      </w:r>
      <w:r w:rsidR="003B74AD">
        <w:rPr>
          <w:rFonts w:ascii="Arial" w:hAnsi="Arial" w:cs="Arial"/>
        </w:rPr>
        <w:t>7</w:t>
      </w:r>
      <w:r w:rsidR="002B5913" w:rsidRPr="004B3E98">
        <w:rPr>
          <w:rFonts w:ascii="Arial" w:hAnsi="Arial" w:cs="Arial"/>
        </w:rPr>
        <w:t xml:space="preserve"> nabývá pla</w:t>
      </w:r>
      <w:r w:rsidR="00D64002" w:rsidRPr="004B3E98">
        <w:rPr>
          <w:rFonts w:ascii="Arial" w:hAnsi="Arial" w:cs="Arial"/>
        </w:rPr>
        <w:t>tnosti dnem podpisu oběma S</w:t>
      </w:r>
      <w:r w:rsidR="002B5913" w:rsidRPr="004B3E98">
        <w:rPr>
          <w:rFonts w:ascii="Arial" w:hAnsi="Arial" w:cs="Arial"/>
        </w:rPr>
        <w:t>mluvním</w:t>
      </w:r>
      <w:r w:rsidR="006F5E4C" w:rsidRPr="004B3E98">
        <w:rPr>
          <w:rFonts w:ascii="Arial" w:hAnsi="Arial" w:cs="Arial"/>
        </w:rPr>
        <w:t xml:space="preserve">i </w:t>
      </w:r>
      <w:r w:rsidR="00D64002" w:rsidRPr="004B3E98">
        <w:rPr>
          <w:rFonts w:ascii="Arial" w:hAnsi="Arial" w:cs="Arial"/>
        </w:rPr>
        <w:t>stranami a účinnosti dnem</w:t>
      </w:r>
      <w:r w:rsidR="003273FC" w:rsidRPr="004B3E98">
        <w:rPr>
          <w:rFonts w:ascii="Arial" w:hAnsi="Arial" w:cs="Arial"/>
        </w:rPr>
        <w:t xml:space="preserve"> 1. </w:t>
      </w:r>
      <w:r w:rsidR="003B74AD">
        <w:rPr>
          <w:rFonts w:ascii="Arial" w:hAnsi="Arial" w:cs="Arial"/>
        </w:rPr>
        <w:t>října</w:t>
      </w:r>
      <w:r w:rsidR="00555B40" w:rsidRPr="004B3E98">
        <w:rPr>
          <w:rFonts w:ascii="Arial" w:hAnsi="Arial" w:cs="Arial"/>
        </w:rPr>
        <w:t xml:space="preserve"> 202</w:t>
      </w:r>
      <w:r w:rsidR="003B74AD">
        <w:rPr>
          <w:rFonts w:ascii="Arial" w:hAnsi="Arial" w:cs="Arial"/>
        </w:rPr>
        <w:t>2</w:t>
      </w:r>
      <w:r w:rsidR="000C0600" w:rsidRPr="004B3E98">
        <w:rPr>
          <w:rFonts w:ascii="Arial" w:hAnsi="Arial" w:cs="Arial"/>
        </w:rPr>
        <w:t>.</w:t>
      </w:r>
    </w:p>
    <w:p w14:paraId="7CA0D6D7" w14:textId="53CCA0E9" w:rsidR="00F30B53" w:rsidRPr="001E7EBF" w:rsidRDefault="005B01E1" w:rsidP="001E7EBF">
      <w:pPr>
        <w:pStyle w:val="Odstavecseseznamem"/>
        <w:numPr>
          <w:ilvl w:val="1"/>
          <w:numId w:val="5"/>
        </w:numPr>
        <w:ind w:left="567" w:hanging="709"/>
        <w:jc w:val="both"/>
        <w:rPr>
          <w:rFonts w:ascii="Arial" w:hAnsi="Arial" w:cs="Arial"/>
        </w:rPr>
        <w:sectPr w:rsidR="00F30B53" w:rsidRPr="001E7EBF" w:rsidSect="004F1326">
          <w:footerReference w:type="default" r:id="rId8"/>
          <w:pgSz w:w="11906" w:h="16838"/>
          <w:pgMar w:top="851" w:right="1134" w:bottom="851" w:left="1418" w:header="709" w:footer="28" w:gutter="0"/>
          <w:cols w:space="708"/>
        </w:sectPr>
      </w:pPr>
      <w:r w:rsidRPr="004B3E98">
        <w:rPr>
          <w:rFonts w:ascii="Arial" w:eastAsia="Times New Roman" w:hAnsi="Arial" w:cs="Arial"/>
          <w:snapToGrid w:val="0"/>
          <w:lang w:eastAsia="cs-CZ"/>
        </w:rPr>
        <w:t xml:space="preserve">Podpisem tohoto Dodatku č. </w:t>
      </w:r>
      <w:r w:rsidR="00C5008F">
        <w:rPr>
          <w:rFonts w:ascii="Arial" w:eastAsia="Times New Roman" w:hAnsi="Arial" w:cs="Arial"/>
          <w:snapToGrid w:val="0"/>
          <w:lang w:eastAsia="cs-CZ"/>
        </w:rPr>
        <w:t>7</w:t>
      </w:r>
      <w:r w:rsidRPr="004B3E98">
        <w:rPr>
          <w:rFonts w:ascii="Arial" w:eastAsia="Times New Roman" w:hAnsi="Arial" w:cs="Arial"/>
          <w:snapToGrid w:val="0"/>
          <w:lang w:eastAsia="cs-CZ"/>
        </w:rPr>
        <w:t xml:space="preserve"> P</w:t>
      </w:r>
      <w:r w:rsidR="00F30B53" w:rsidRPr="004B3E98">
        <w:rPr>
          <w:rFonts w:ascii="Arial" w:eastAsia="Times New Roman" w:hAnsi="Arial" w:cs="Arial"/>
          <w:snapToGrid w:val="0"/>
          <w:lang w:eastAsia="cs-CZ"/>
        </w:rPr>
        <w:t>ronajímatel výslovně souhlasím s tím,</w:t>
      </w:r>
      <w:r w:rsidR="004E79D3" w:rsidRPr="004B3E98">
        <w:rPr>
          <w:rFonts w:ascii="Arial" w:eastAsia="Times New Roman" w:hAnsi="Arial" w:cs="Arial"/>
          <w:snapToGrid w:val="0"/>
          <w:lang w:eastAsia="cs-CZ"/>
        </w:rPr>
        <w:t xml:space="preserve"> aby byl celý text tohoto D</w:t>
      </w:r>
      <w:r w:rsidR="00F30B53" w:rsidRPr="004B3E98">
        <w:rPr>
          <w:rFonts w:ascii="Arial" w:eastAsia="Times New Roman" w:hAnsi="Arial" w:cs="Arial"/>
          <w:snapToGrid w:val="0"/>
          <w:lang w:eastAsia="cs-CZ"/>
        </w:rPr>
        <w:t>odatku</w:t>
      </w:r>
      <w:r w:rsidR="004E79D3" w:rsidRPr="004B3E98">
        <w:rPr>
          <w:rFonts w:ascii="Arial" w:eastAsia="Times New Roman" w:hAnsi="Arial" w:cs="Arial"/>
          <w:snapToGrid w:val="0"/>
          <w:lang w:eastAsia="cs-CZ"/>
        </w:rPr>
        <w:t xml:space="preserve"> č. </w:t>
      </w:r>
      <w:r w:rsidR="00C5008F">
        <w:rPr>
          <w:rFonts w:ascii="Arial" w:eastAsia="Times New Roman" w:hAnsi="Arial" w:cs="Arial"/>
          <w:snapToGrid w:val="0"/>
          <w:lang w:eastAsia="cs-CZ"/>
        </w:rPr>
        <w:t>7,</w:t>
      </w:r>
      <w:r w:rsidR="00F30B53" w:rsidRPr="004B3E98">
        <w:rPr>
          <w:rFonts w:ascii="Arial" w:eastAsia="Times New Roman" w:hAnsi="Arial" w:cs="Arial"/>
          <w:snapToGrid w:val="0"/>
          <w:lang w:eastAsia="cs-CZ"/>
        </w:rPr>
        <w:t xml:space="preserve"> případně jeho obsah a veškeré skutečnosti v něm uvedené ze strany Ministerstva práce a sociálních věcí uveřejněny v registru smluv dle zákona č. 340/2015 Sb., o zvláštních podmínkách účinnosti některých smluv, uveřejňování těchto smluv a o registru smluv (zákon o registru smluv)</w:t>
      </w:r>
      <w:r w:rsidR="001E7EBF">
        <w:rPr>
          <w:rFonts w:ascii="Arial" w:eastAsia="Times New Roman" w:hAnsi="Arial" w:cs="Arial"/>
          <w:snapToGrid w:val="0"/>
          <w:lang w:eastAsia="cs-CZ"/>
        </w:rPr>
        <w:t>.</w:t>
      </w:r>
    </w:p>
    <w:p w14:paraId="0E8C533E" w14:textId="77777777" w:rsidR="00345FFD" w:rsidRPr="004B3E98" w:rsidRDefault="00345FFD" w:rsidP="001E7EBF">
      <w:pPr>
        <w:rPr>
          <w:rFonts w:ascii="Arial" w:hAnsi="Arial" w:cs="Arial"/>
        </w:rPr>
      </w:pPr>
    </w:p>
    <w:p w14:paraId="2BBE99CE" w14:textId="77777777" w:rsidR="00345FFD" w:rsidRPr="004B3E98" w:rsidRDefault="00345FFD" w:rsidP="009B354A">
      <w:pPr>
        <w:ind w:left="-142"/>
        <w:rPr>
          <w:rFonts w:ascii="Arial" w:hAnsi="Arial" w:cs="Arial"/>
        </w:rPr>
      </w:pPr>
    </w:p>
    <w:p w14:paraId="7CA0D6D8" w14:textId="38623CAD" w:rsidR="00C933CF" w:rsidRPr="004B3E98" w:rsidRDefault="00D64002" w:rsidP="009B354A">
      <w:pPr>
        <w:ind w:left="-142"/>
        <w:rPr>
          <w:rFonts w:ascii="Arial" w:hAnsi="Arial" w:cs="Arial"/>
        </w:rPr>
      </w:pPr>
      <w:r w:rsidRPr="004B3E98">
        <w:rPr>
          <w:rFonts w:ascii="Arial" w:hAnsi="Arial" w:cs="Arial"/>
        </w:rPr>
        <w:t>Za Pronajímatele</w:t>
      </w:r>
    </w:p>
    <w:p w14:paraId="7CA0D6DA" w14:textId="2BA10EE1" w:rsidR="00D64002" w:rsidRPr="004B3E98" w:rsidRDefault="00046948" w:rsidP="009B354A">
      <w:pPr>
        <w:ind w:left="-142"/>
        <w:rPr>
          <w:rFonts w:ascii="Arial" w:hAnsi="Arial" w:cs="Arial"/>
        </w:rPr>
      </w:pPr>
      <w:r w:rsidRPr="004B3E98">
        <w:rPr>
          <w:rFonts w:ascii="Arial" w:hAnsi="Arial" w:cs="Arial"/>
          <w:bCs/>
        </w:rPr>
        <w:t xml:space="preserve">PARAMOUNT </w:t>
      </w:r>
      <w:proofErr w:type="spellStart"/>
      <w:r w:rsidRPr="004B3E98">
        <w:rPr>
          <w:rFonts w:ascii="Arial" w:hAnsi="Arial" w:cs="Arial"/>
          <w:bCs/>
        </w:rPr>
        <w:t>Building</w:t>
      </w:r>
      <w:proofErr w:type="spellEnd"/>
      <w:r w:rsidRPr="004B3E98">
        <w:rPr>
          <w:rFonts w:ascii="Arial" w:hAnsi="Arial" w:cs="Arial"/>
          <w:bCs/>
        </w:rPr>
        <w:t xml:space="preserve"> s.r.o.</w:t>
      </w:r>
      <w:r w:rsidRPr="004B3E98">
        <w:rPr>
          <w:rFonts w:ascii="Arial" w:hAnsi="Arial" w:cs="Arial"/>
        </w:rPr>
        <w:t xml:space="preserve"> </w:t>
      </w:r>
    </w:p>
    <w:p w14:paraId="7CA0D6DB" w14:textId="77777777" w:rsidR="00F30B53" w:rsidRPr="004B3E98" w:rsidRDefault="00F30B53" w:rsidP="009B354A">
      <w:pPr>
        <w:ind w:left="-142"/>
        <w:rPr>
          <w:rFonts w:ascii="Arial" w:hAnsi="Arial" w:cs="Arial"/>
        </w:rPr>
      </w:pPr>
    </w:p>
    <w:p w14:paraId="7CA0D6DC" w14:textId="77777777" w:rsidR="00F30B53" w:rsidRPr="004B3E98" w:rsidRDefault="00F30B53" w:rsidP="009B354A">
      <w:pPr>
        <w:ind w:left="-142"/>
        <w:rPr>
          <w:rFonts w:ascii="Arial" w:hAnsi="Arial" w:cs="Arial"/>
        </w:rPr>
      </w:pPr>
    </w:p>
    <w:p w14:paraId="7CA0D6DD" w14:textId="15D6D449" w:rsidR="00F30B53" w:rsidRPr="004B3E98" w:rsidRDefault="00F30B53" w:rsidP="009B354A">
      <w:pPr>
        <w:ind w:left="-142"/>
        <w:rPr>
          <w:rFonts w:ascii="Arial" w:hAnsi="Arial" w:cs="Arial"/>
        </w:rPr>
      </w:pPr>
    </w:p>
    <w:p w14:paraId="6D9AA538" w14:textId="77777777" w:rsidR="00046948" w:rsidRPr="004B3E98" w:rsidRDefault="00046948" w:rsidP="009B354A">
      <w:pPr>
        <w:ind w:left="-142"/>
        <w:rPr>
          <w:rFonts w:ascii="Arial" w:hAnsi="Arial" w:cs="Arial"/>
        </w:rPr>
      </w:pPr>
    </w:p>
    <w:p w14:paraId="7CA0D6DE" w14:textId="77777777" w:rsidR="00D64002" w:rsidRPr="004B3E98" w:rsidRDefault="00D64002" w:rsidP="009B354A">
      <w:pPr>
        <w:spacing w:after="0"/>
        <w:ind w:left="-142"/>
        <w:rPr>
          <w:rFonts w:ascii="Arial" w:hAnsi="Arial" w:cs="Arial"/>
        </w:rPr>
      </w:pPr>
      <w:r w:rsidRPr="004B3E98">
        <w:rPr>
          <w:rFonts w:ascii="Arial" w:hAnsi="Arial" w:cs="Arial"/>
        </w:rPr>
        <w:t>Podpis:</w:t>
      </w:r>
      <w:r w:rsidRPr="004B3E98">
        <w:rPr>
          <w:rFonts w:ascii="Arial" w:hAnsi="Arial" w:cs="Arial"/>
        </w:rPr>
        <w:tab/>
        <w:t>______________________</w:t>
      </w:r>
    </w:p>
    <w:p w14:paraId="7CA0D6DF" w14:textId="3BDD4871" w:rsidR="00D64002" w:rsidRPr="004B3E98" w:rsidRDefault="00313927" w:rsidP="009B354A">
      <w:pPr>
        <w:spacing w:after="0"/>
        <w:ind w:left="-142"/>
        <w:rPr>
          <w:rFonts w:ascii="Arial" w:hAnsi="Arial" w:cs="Arial"/>
        </w:rPr>
      </w:pPr>
      <w:r w:rsidRPr="004B3E98">
        <w:rPr>
          <w:rFonts w:ascii="Arial" w:hAnsi="Arial" w:cs="Arial"/>
        </w:rPr>
        <w:t>Jméno:</w:t>
      </w:r>
      <w:r w:rsidRPr="004B3E98">
        <w:rPr>
          <w:rFonts w:ascii="Arial" w:hAnsi="Arial" w:cs="Arial"/>
        </w:rPr>
        <w:tab/>
        <w:t>Ivo Weber</w:t>
      </w:r>
    </w:p>
    <w:p w14:paraId="2E32F4AD" w14:textId="77777777" w:rsidR="00345FFD" w:rsidRPr="004B3E98" w:rsidRDefault="00DA12D0" w:rsidP="009B354A">
      <w:pPr>
        <w:ind w:left="-142"/>
        <w:rPr>
          <w:rFonts w:ascii="Arial" w:hAnsi="Arial" w:cs="Arial"/>
        </w:rPr>
      </w:pPr>
      <w:r w:rsidRPr="004B3E98">
        <w:rPr>
          <w:rFonts w:ascii="Arial" w:hAnsi="Arial" w:cs="Arial"/>
        </w:rPr>
        <w:t>Funkce:</w:t>
      </w:r>
      <w:r w:rsidRPr="004B3E98">
        <w:rPr>
          <w:rFonts w:ascii="Arial" w:hAnsi="Arial" w:cs="Arial"/>
        </w:rPr>
        <w:tab/>
        <w:t>jednatel</w:t>
      </w:r>
      <w:r w:rsidR="00D64002" w:rsidRPr="004B3E98">
        <w:rPr>
          <w:rFonts w:ascii="Arial" w:hAnsi="Arial" w:cs="Arial"/>
        </w:rPr>
        <w:br w:type="column"/>
      </w:r>
    </w:p>
    <w:p w14:paraId="279ECC71" w14:textId="77777777" w:rsidR="00345FFD" w:rsidRPr="004B3E98" w:rsidRDefault="00345FFD" w:rsidP="009B354A">
      <w:pPr>
        <w:ind w:left="-142"/>
        <w:rPr>
          <w:rFonts w:ascii="Arial" w:hAnsi="Arial" w:cs="Arial"/>
        </w:rPr>
      </w:pPr>
    </w:p>
    <w:p w14:paraId="7CA0D6E0" w14:textId="73E15C4C" w:rsidR="00D64002" w:rsidRPr="004B3E98" w:rsidRDefault="00D64002" w:rsidP="009B354A">
      <w:pPr>
        <w:ind w:left="-142"/>
        <w:rPr>
          <w:rFonts w:ascii="Arial" w:hAnsi="Arial" w:cs="Arial"/>
        </w:rPr>
      </w:pPr>
      <w:r w:rsidRPr="004B3E98">
        <w:rPr>
          <w:rFonts w:ascii="Arial" w:hAnsi="Arial" w:cs="Arial"/>
        </w:rPr>
        <w:t>Za Nájemce</w:t>
      </w:r>
    </w:p>
    <w:p w14:paraId="7CA0D6E1" w14:textId="77777777" w:rsidR="00D64002" w:rsidRPr="004B3E98" w:rsidRDefault="000873C4" w:rsidP="009B354A">
      <w:pPr>
        <w:ind w:left="-142"/>
        <w:rPr>
          <w:rFonts w:ascii="Arial" w:hAnsi="Arial" w:cs="Arial"/>
          <w:b/>
        </w:rPr>
      </w:pPr>
      <w:r w:rsidRPr="004B3E98">
        <w:rPr>
          <w:rFonts w:ascii="Arial" w:hAnsi="Arial" w:cs="Arial"/>
        </w:rPr>
        <w:t>ČR – Ministerstvo práce a sociálních věcí</w:t>
      </w:r>
    </w:p>
    <w:p w14:paraId="7CA0D6E2" w14:textId="77777777" w:rsidR="00D64002" w:rsidRPr="004B3E98" w:rsidRDefault="00D64002" w:rsidP="009B354A">
      <w:pPr>
        <w:ind w:left="-142"/>
        <w:rPr>
          <w:rFonts w:ascii="Arial" w:hAnsi="Arial" w:cs="Arial"/>
        </w:rPr>
      </w:pPr>
    </w:p>
    <w:p w14:paraId="7CA0D6E3" w14:textId="77777777" w:rsidR="00F30B53" w:rsidRPr="004B3E98" w:rsidRDefault="00F30B53" w:rsidP="009B354A">
      <w:pPr>
        <w:ind w:left="-142"/>
        <w:rPr>
          <w:rFonts w:ascii="Arial" w:hAnsi="Arial" w:cs="Arial"/>
        </w:rPr>
      </w:pPr>
    </w:p>
    <w:p w14:paraId="7CA0D6E4" w14:textId="77777777" w:rsidR="00F30B53" w:rsidRPr="004B3E98" w:rsidRDefault="00F30B53" w:rsidP="009B354A">
      <w:pPr>
        <w:ind w:left="-142"/>
        <w:rPr>
          <w:rFonts w:ascii="Arial" w:hAnsi="Arial" w:cs="Arial"/>
        </w:rPr>
      </w:pPr>
    </w:p>
    <w:p w14:paraId="7CA0D6E5" w14:textId="77777777" w:rsidR="00F30B53" w:rsidRPr="004B3E98" w:rsidRDefault="00F30B53" w:rsidP="009B354A">
      <w:pPr>
        <w:ind w:left="-142"/>
        <w:rPr>
          <w:rFonts w:ascii="Arial" w:hAnsi="Arial" w:cs="Arial"/>
        </w:rPr>
      </w:pPr>
    </w:p>
    <w:p w14:paraId="7CA0D6E6" w14:textId="77777777" w:rsidR="00D64002" w:rsidRPr="004B3E98" w:rsidRDefault="00D64002" w:rsidP="009B354A">
      <w:pPr>
        <w:spacing w:after="0"/>
        <w:ind w:left="-142"/>
        <w:rPr>
          <w:rFonts w:ascii="Arial" w:hAnsi="Arial" w:cs="Arial"/>
        </w:rPr>
      </w:pPr>
      <w:r w:rsidRPr="004B3E98">
        <w:rPr>
          <w:rFonts w:ascii="Arial" w:hAnsi="Arial" w:cs="Arial"/>
        </w:rPr>
        <w:t>Podpis:</w:t>
      </w:r>
      <w:r w:rsidRPr="004B3E98">
        <w:rPr>
          <w:rFonts w:ascii="Arial" w:hAnsi="Arial" w:cs="Arial"/>
        </w:rPr>
        <w:tab/>
        <w:t>_____________________</w:t>
      </w:r>
    </w:p>
    <w:p w14:paraId="7CA0D6E7" w14:textId="77777777" w:rsidR="00D64002" w:rsidRPr="004B3E98" w:rsidRDefault="00D64002" w:rsidP="009B354A">
      <w:pPr>
        <w:spacing w:after="0"/>
        <w:ind w:left="-142"/>
        <w:rPr>
          <w:rFonts w:ascii="Arial" w:hAnsi="Arial" w:cs="Arial"/>
        </w:rPr>
      </w:pPr>
      <w:r w:rsidRPr="004B3E98">
        <w:rPr>
          <w:rFonts w:ascii="Arial" w:hAnsi="Arial" w:cs="Arial"/>
        </w:rPr>
        <w:t>Jméno:</w:t>
      </w:r>
      <w:r w:rsidRPr="004B3E98">
        <w:rPr>
          <w:rFonts w:ascii="Arial" w:hAnsi="Arial" w:cs="Arial"/>
        </w:rPr>
        <w:tab/>
      </w:r>
      <w:r w:rsidR="000873C4" w:rsidRPr="004B3E98">
        <w:rPr>
          <w:rFonts w:ascii="Arial" w:hAnsi="Arial" w:cs="Arial"/>
        </w:rPr>
        <w:t>Mgr. Ladislav Šimánek</w:t>
      </w:r>
    </w:p>
    <w:p w14:paraId="7CA0D6E8" w14:textId="001C1B57" w:rsidR="00514739" w:rsidRDefault="00D64002" w:rsidP="000873C4">
      <w:pPr>
        <w:ind w:left="-142"/>
        <w:rPr>
          <w:rFonts w:ascii="Arial" w:hAnsi="Arial" w:cs="Arial"/>
        </w:rPr>
      </w:pPr>
      <w:r w:rsidRPr="004B3E98">
        <w:rPr>
          <w:rFonts w:ascii="Arial" w:hAnsi="Arial" w:cs="Arial"/>
        </w:rPr>
        <w:t>Funkce:</w:t>
      </w:r>
      <w:r w:rsidRPr="004B3E98">
        <w:rPr>
          <w:rFonts w:ascii="Arial" w:hAnsi="Arial" w:cs="Arial"/>
        </w:rPr>
        <w:tab/>
      </w:r>
      <w:r w:rsidR="000873C4" w:rsidRPr="004B3E98">
        <w:rPr>
          <w:rFonts w:ascii="Arial" w:hAnsi="Arial" w:cs="Arial"/>
        </w:rPr>
        <w:t>ředitel odboru vnitřní správy</w:t>
      </w:r>
    </w:p>
    <w:p w14:paraId="7C0F3287" w14:textId="77777777" w:rsidR="002933E2" w:rsidRPr="00252D69" w:rsidRDefault="002933E2" w:rsidP="00CB36B2">
      <w:pPr>
        <w:rPr>
          <w:rFonts w:ascii="Arial" w:hAnsi="Arial" w:cs="Arial"/>
        </w:rPr>
      </w:pPr>
    </w:p>
    <w:sectPr w:rsidR="002933E2" w:rsidRPr="00252D69" w:rsidSect="002933E2">
      <w:type w:val="continuous"/>
      <w:pgSz w:w="11906" w:h="16838"/>
      <w:pgMar w:top="709" w:right="991" w:bottom="1417" w:left="1417" w:header="708" w:footer="708"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49C2" w14:textId="77777777" w:rsidR="00871011" w:rsidRDefault="00871011">
      <w:pPr>
        <w:spacing w:after="0" w:line="240" w:lineRule="auto"/>
      </w:pPr>
      <w:r>
        <w:separator/>
      </w:r>
    </w:p>
  </w:endnote>
  <w:endnote w:type="continuationSeparator" w:id="0">
    <w:p w14:paraId="6F53774E" w14:textId="77777777" w:rsidR="00871011" w:rsidRDefault="0087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D6ED" w14:textId="1D8BA508" w:rsidR="001F2420" w:rsidRPr="001F2420" w:rsidRDefault="001F2420" w:rsidP="001F2420">
    <w:pPr>
      <w:tabs>
        <w:tab w:val="center" w:pos="4872"/>
        <w:tab w:val="right" w:pos="9745"/>
      </w:tabs>
      <w:suppressAutoHyphens w:val="0"/>
      <w:autoSpaceDN/>
      <w:spacing w:after="0" w:line="240" w:lineRule="auto"/>
      <w:jc w:val="center"/>
      <w:textAlignment w:val="auto"/>
      <w:rPr>
        <w:rFonts w:ascii="Arial" w:eastAsia="Times New Roman" w:hAnsi="Arial" w:cs="Arial"/>
        <w:sz w:val="20"/>
        <w:szCs w:val="20"/>
        <w:lang w:val="en-US"/>
      </w:rPr>
    </w:pPr>
    <w:r w:rsidRPr="001F2420">
      <w:rPr>
        <w:rFonts w:ascii="Arial" w:eastAsia="Times New Roman" w:hAnsi="Arial" w:cs="Arial"/>
        <w:sz w:val="20"/>
        <w:szCs w:val="20"/>
      </w:rPr>
      <w:t>Strana</w:t>
    </w:r>
    <w:r w:rsidRPr="001F2420">
      <w:rPr>
        <w:rFonts w:ascii="Arial" w:eastAsia="Times New Roman" w:hAnsi="Arial" w:cs="Arial"/>
        <w:sz w:val="20"/>
        <w:szCs w:val="20"/>
        <w:lang w:val="en-US"/>
      </w:rPr>
      <w:t xml:space="preserve"> </w:t>
    </w:r>
    <w:r w:rsidRPr="001F2420">
      <w:rPr>
        <w:rFonts w:ascii="Arial" w:eastAsia="Times New Roman" w:hAnsi="Arial" w:cs="Arial"/>
        <w:sz w:val="20"/>
        <w:szCs w:val="20"/>
        <w:lang w:val="en-US"/>
      </w:rPr>
      <w:fldChar w:fldCharType="begin"/>
    </w:r>
    <w:r w:rsidRPr="001F2420">
      <w:rPr>
        <w:rFonts w:ascii="Arial" w:eastAsia="Times New Roman" w:hAnsi="Arial" w:cs="Arial"/>
        <w:sz w:val="20"/>
        <w:szCs w:val="20"/>
        <w:lang w:val="en-US"/>
      </w:rPr>
      <w:instrText>PAGE  \* Arabic  \* MERGEFORMAT</w:instrText>
    </w:r>
    <w:r w:rsidRPr="001F2420">
      <w:rPr>
        <w:rFonts w:ascii="Arial" w:eastAsia="Times New Roman" w:hAnsi="Arial" w:cs="Arial"/>
        <w:sz w:val="20"/>
        <w:szCs w:val="20"/>
        <w:lang w:val="en-US"/>
      </w:rPr>
      <w:fldChar w:fldCharType="separate"/>
    </w:r>
    <w:r w:rsidR="00423CB9">
      <w:rPr>
        <w:rFonts w:ascii="Arial" w:eastAsia="Times New Roman" w:hAnsi="Arial" w:cs="Arial"/>
        <w:noProof/>
        <w:sz w:val="20"/>
        <w:szCs w:val="20"/>
        <w:lang w:val="en-US"/>
      </w:rPr>
      <w:t>4</w:t>
    </w:r>
    <w:r w:rsidRPr="001F2420">
      <w:rPr>
        <w:rFonts w:ascii="Arial" w:eastAsia="Times New Roman" w:hAnsi="Arial" w:cs="Arial"/>
        <w:sz w:val="20"/>
        <w:szCs w:val="20"/>
        <w:lang w:val="en-US"/>
      </w:rPr>
      <w:fldChar w:fldCharType="end"/>
    </w:r>
    <w:r w:rsidRPr="001F2420">
      <w:rPr>
        <w:rFonts w:ascii="Arial" w:eastAsia="Times New Roman" w:hAnsi="Arial" w:cs="Arial"/>
        <w:sz w:val="20"/>
        <w:szCs w:val="20"/>
        <w:lang w:val="en-US"/>
      </w:rPr>
      <w:t xml:space="preserve"> z </w:t>
    </w:r>
    <w:r w:rsidRPr="001F2420">
      <w:rPr>
        <w:rFonts w:ascii="Arial" w:eastAsia="Times New Roman" w:hAnsi="Arial" w:cs="Arial"/>
        <w:sz w:val="20"/>
        <w:szCs w:val="20"/>
      </w:rPr>
      <w:t>celkem</w:t>
    </w:r>
    <w:r>
      <w:rPr>
        <w:rFonts w:ascii="Arial" w:eastAsia="Times New Roman" w:hAnsi="Arial" w:cs="Arial"/>
        <w:sz w:val="20"/>
        <w:szCs w:val="20"/>
        <w:lang w:val="en-US"/>
      </w:rPr>
      <w:t xml:space="preserve"> </w:t>
    </w:r>
    <w:r w:rsidRPr="001F2420">
      <w:rPr>
        <w:rFonts w:ascii="Arial" w:eastAsia="Times New Roman" w:hAnsi="Arial" w:cs="Arial"/>
        <w:sz w:val="20"/>
        <w:szCs w:val="20"/>
        <w:lang w:val="en-US"/>
      </w:rPr>
      <w:fldChar w:fldCharType="begin"/>
    </w:r>
    <w:r w:rsidRPr="001F2420">
      <w:rPr>
        <w:rFonts w:ascii="Arial" w:eastAsia="Times New Roman" w:hAnsi="Arial" w:cs="Arial"/>
        <w:sz w:val="20"/>
        <w:szCs w:val="20"/>
        <w:lang w:val="en-US"/>
      </w:rPr>
      <w:instrText>NUMPAGES  \* Arabic  \* MERGEFORMAT</w:instrText>
    </w:r>
    <w:r w:rsidRPr="001F2420">
      <w:rPr>
        <w:rFonts w:ascii="Arial" w:eastAsia="Times New Roman" w:hAnsi="Arial" w:cs="Arial"/>
        <w:sz w:val="20"/>
        <w:szCs w:val="20"/>
        <w:lang w:val="en-US"/>
      </w:rPr>
      <w:fldChar w:fldCharType="separate"/>
    </w:r>
    <w:r w:rsidR="00423CB9">
      <w:rPr>
        <w:rFonts w:ascii="Arial" w:eastAsia="Times New Roman" w:hAnsi="Arial" w:cs="Arial"/>
        <w:noProof/>
        <w:sz w:val="20"/>
        <w:szCs w:val="20"/>
        <w:lang w:val="en-US"/>
      </w:rPr>
      <w:t>4</w:t>
    </w:r>
    <w:r w:rsidRPr="001F2420">
      <w:rPr>
        <w:rFonts w:ascii="Arial" w:eastAsia="Times New Roman" w:hAnsi="Arial" w:cs="Arial"/>
        <w:sz w:val="20"/>
        <w:szCs w:val="20"/>
        <w:lang w:val="en-US"/>
      </w:rPr>
      <w:fldChar w:fldCharType="end"/>
    </w:r>
  </w:p>
  <w:p w14:paraId="7CA0D6EE" w14:textId="77777777" w:rsidR="001F2420" w:rsidRDefault="001F24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B6D6" w14:textId="77777777" w:rsidR="00871011" w:rsidRDefault="00871011">
      <w:pPr>
        <w:spacing w:after="0" w:line="240" w:lineRule="auto"/>
      </w:pPr>
      <w:r>
        <w:rPr>
          <w:color w:val="000000"/>
        </w:rPr>
        <w:separator/>
      </w:r>
    </w:p>
  </w:footnote>
  <w:footnote w:type="continuationSeparator" w:id="0">
    <w:p w14:paraId="2519B035" w14:textId="77777777" w:rsidR="00871011" w:rsidRDefault="00871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B477A"/>
    <w:multiLevelType w:val="hybridMultilevel"/>
    <w:tmpl w:val="79F2A2EE"/>
    <w:lvl w:ilvl="0" w:tplc="83469952">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 w15:restartNumberingAfterBreak="0">
    <w:nsid w:val="1E52640B"/>
    <w:multiLevelType w:val="multilevel"/>
    <w:tmpl w:val="8A7AE922"/>
    <w:lvl w:ilvl="0">
      <w:start w:val="1"/>
      <w:numFmt w:val="decimal"/>
      <w:lvlText w:val="%1"/>
      <w:lvlJc w:val="left"/>
      <w:pPr>
        <w:ind w:left="420" w:hanging="420"/>
      </w:pPr>
      <w:rPr>
        <w:rFonts w:hint="default"/>
      </w:rPr>
    </w:lvl>
    <w:lvl w:ilvl="1">
      <w:start w:val="1"/>
      <w:numFmt w:val="decimal"/>
      <w:lvlText w:val="%1.%2"/>
      <w:lvlJc w:val="left"/>
      <w:pPr>
        <w:ind w:left="-6"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 w15:restartNumberingAfterBreak="0">
    <w:nsid w:val="3AD07E31"/>
    <w:multiLevelType w:val="multilevel"/>
    <w:tmpl w:val="EA4CE496"/>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15:restartNumberingAfterBreak="0">
    <w:nsid w:val="3B242345"/>
    <w:multiLevelType w:val="multilevel"/>
    <w:tmpl w:val="851889E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 w15:restartNumberingAfterBreak="0">
    <w:nsid w:val="41B16EDF"/>
    <w:multiLevelType w:val="multilevel"/>
    <w:tmpl w:val="73E69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173235"/>
    <w:multiLevelType w:val="multilevel"/>
    <w:tmpl w:val="CD18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8DE2878"/>
    <w:multiLevelType w:val="multilevel"/>
    <w:tmpl w:val="90E63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057EB"/>
    <w:multiLevelType w:val="multilevel"/>
    <w:tmpl w:val="55C831A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CF"/>
    <w:rsid w:val="00000887"/>
    <w:rsid w:val="0001263C"/>
    <w:rsid w:val="00022C37"/>
    <w:rsid w:val="00033A3E"/>
    <w:rsid w:val="000443A2"/>
    <w:rsid w:val="00046948"/>
    <w:rsid w:val="00065178"/>
    <w:rsid w:val="00066852"/>
    <w:rsid w:val="00067E65"/>
    <w:rsid w:val="00072885"/>
    <w:rsid w:val="00085357"/>
    <w:rsid w:val="00085D07"/>
    <w:rsid w:val="000873C4"/>
    <w:rsid w:val="000917C4"/>
    <w:rsid w:val="00094F54"/>
    <w:rsid w:val="000A2477"/>
    <w:rsid w:val="000A3994"/>
    <w:rsid w:val="000B769A"/>
    <w:rsid w:val="000C0600"/>
    <w:rsid w:val="000C1D39"/>
    <w:rsid w:val="000C29AB"/>
    <w:rsid w:val="000C5825"/>
    <w:rsid w:val="000C6170"/>
    <w:rsid w:val="000E0FF7"/>
    <w:rsid w:val="000E5441"/>
    <w:rsid w:val="000E559B"/>
    <w:rsid w:val="00134CC7"/>
    <w:rsid w:val="00141632"/>
    <w:rsid w:val="001901EF"/>
    <w:rsid w:val="0019748E"/>
    <w:rsid w:val="001A458D"/>
    <w:rsid w:val="001B16E8"/>
    <w:rsid w:val="001B3501"/>
    <w:rsid w:val="001C1E93"/>
    <w:rsid w:val="001D3931"/>
    <w:rsid w:val="001E3886"/>
    <w:rsid w:val="001E7EBF"/>
    <w:rsid w:val="001F2420"/>
    <w:rsid w:val="001F2D4D"/>
    <w:rsid w:val="001F70B1"/>
    <w:rsid w:val="00206F33"/>
    <w:rsid w:val="00211447"/>
    <w:rsid w:val="00213918"/>
    <w:rsid w:val="00217929"/>
    <w:rsid w:val="00225ABE"/>
    <w:rsid w:val="00252D69"/>
    <w:rsid w:val="0025386A"/>
    <w:rsid w:val="0026147C"/>
    <w:rsid w:val="002644E6"/>
    <w:rsid w:val="002933E2"/>
    <w:rsid w:val="002A2748"/>
    <w:rsid w:val="002B5913"/>
    <w:rsid w:val="002C067A"/>
    <w:rsid w:val="002D5AC4"/>
    <w:rsid w:val="002D60CE"/>
    <w:rsid w:val="002E134A"/>
    <w:rsid w:val="002F20BF"/>
    <w:rsid w:val="002F7778"/>
    <w:rsid w:val="00311BF1"/>
    <w:rsid w:val="00313927"/>
    <w:rsid w:val="003273FC"/>
    <w:rsid w:val="00327AB1"/>
    <w:rsid w:val="0033196C"/>
    <w:rsid w:val="00345FFD"/>
    <w:rsid w:val="00347319"/>
    <w:rsid w:val="0036012C"/>
    <w:rsid w:val="003643EA"/>
    <w:rsid w:val="0037328F"/>
    <w:rsid w:val="00392E3B"/>
    <w:rsid w:val="003A2F42"/>
    <w:rsid w:val="003B0E45"/>
    <w:rsid w:val="003B6667"/>
    <w:rsid w:val="003B74AD"/>
    <w:rsid w:val="003C77C8"/>
    <w:rsid w:val="003E37F4"/>
    <w:rsid w:val="003E3C37"/>
    <w:rsid w:val="003E4037"/>
    <w:rsid w:val="003F26B9"/>
    <w:rsid w:val="00405FAF"/>
    <w:rsid w:val="00421110"/>
    <w:rsid w:val="00423CB9"/>
    <w:rsid w:val="00441644"/>
    <w:rsid w:val="004444E7"/>
    <w:rsid w:val="00451E72"/>
    <w:rsid w:val="0046166F"/>
    <w:rsid w:val="004656D8"/>
    <w:rsid w:val="00483DDF"/>
    <w:rsid w:val="00485F0F"/>
    <w:rsid w:val="00487A28"/>
    <w:rsid w:val="00497FF1"/>
    <w:rsid w:val="004A1CDB"/>
    <w:rsid w:val="004A7049"/>
    <w:rsid w:val="004B0DCC"/>
    <w:rsid w:val="004B1890"/>
    <w:rsid w:val="004B18AD"/>
    <w:rsid w:val="004B3E98"/>
    <w:rsid w:val="004C1CD0"/>
    <w:rsid w:val="004E1BEF"/>
    <w:rsid w:val="004E79D3"/>
    <w:rsid w:val="004F1326"/>
    <w:rsid w:val="004F4539"/>
    <w:rsid w:val="004F7C0A"/>
    <w:rsid w:val="0050090A"/>
    <w:rsid w:val="00510863"/>
    <w:rsid w:val="005118E8"/>
    <w:rsid w:val="00513504"/>
    <w:rsid w:val="00514739"/>
    <w:rsid w:val="0052731E"/>
    <w:rsid w:val="00547F84"/>
    <w:rsid w:val="00555B40"/>
    <w:rsid w:val="00572DAD"/>
    <w:rsid w:val="00580B4B"/>
    <w:rsid w:val="00587CBC"/>
    <w:rsid w:val="00592F5C"/>
    <w:rsid w:val="005A69A6"/>
    <w:rsid w:val="005B01E1"/>
    <w:rsid w:val="005B4A74"/>
    <w:rsid w:val="005C6B73"/>
    <w:rsid w:val="005D2DE0"/>
    <w:rsid w:val="005D34B4"/>
    <w:rsid w:val="005E4039"/>
    <w:rsid w:val="005F0993"/>
    <w:rsid w:val="005F0C7B"/>
    <w:rsid w:val="005F3434"/>
    <w:rsid w:val="005F70BF"/>
    <w:rsid w:val="0060534B"/>
    <w:rsid w:val="00620B4C"/>
    <w:rsid w:val="00633A19"/>
    <w:rsid w:val="006357F3"/>
    <w:rsid w:val="0065256D"/>
    <w:rsid w:val="00654904"/>
    <w:rsid w:val="00667A0A"/>
    <w:rsid w:val="006914EA"/>
    <w:rsid w:val="006A053E"/>
    <w:rsid w:val="006A0E13"/>
    <w:rsid w:val="006A7ACB"/>
    <w:rsid w:val="006B744C"/>
    <w:rsid w:val="006C092F"/>
    <w:rsid w:val="006C4D99"/>
    <w:rsid w:val="006E0E28"/>
    <w:rsid w:val="006F19DA"/>
    <w:rsid w:val="006F5C5A"/>
    <w:rsid w:val="006F5E4C"/>
    <w:rsid w:val="00710DC5"/>
    <w:rsid w:val="0071435A"/>
    <w:rsid w:val="007351F8"/>
    <w:rsid w:val="00736268"/>
    <w:rsid w:val="00736DAE"/>
    <w:rsid w:val="00745575"/>
    <w:rsid w:val="00753D87"/>
    <w:rsid w:val="007753E8"/>
    <w:rsid w:val="0077601A"/>
    <w:rsid w:val="00786606"/>
    <w:rsid w:val="007A29D1"/>
    <w:rsid w:val="007A3A47"/>
    <w:rsid w:val="007B5C29"/>
    <w:rsid w:val="007B7A30"/>
    <w:rsid w:val="007C4556"/>
    <w:rsid w:val="007E2BC3"/>
    <w:rsid w:val="00806ECD"/>
    <w:rsid w:val="00810407"/>
    <w:rsid w:val="008127E4"/>
    <w:rsid w:val="00816D7A"/>
    <w:rsid w:val="00840249"/>
    <w:rsid w:val="008571AB"/>
    <w:rsid w:val="00861DC7"/>
    <w:rsid w:val="00866B7C"/>
    <w:rsid w:val="00871011"/>
    <w:rsid w:val="00871128"/>
    <w:rsid w:val="00894376"/>
    <w:rsid w:val="008A2B5A"/>
    <w:rsid w:val="008A624C"/>
    <w:rsid w:val="008D1C1B"/>
    <w:rsid w:val="008D3DE7"/>
    <w:rsid w:val="008D4E42"/>
    <w:rsid w:val="00900A09"/>
    <w:rsid w:val="00901FB3"/>
    <w:rsid w:val="00902F46"/>
    <w:rsid w:val="00917BF9"/>
    <w:rsid w:val="00923703"/>
    <w:rsid w:val="00940AFD"/>
    <w:rsid w:val="00952041"/>
    <w:rsid w:val="0095415B"/>
    <w:rsid w:val="0095479A"/>
    <w:rsid w:val="009668C9"/>
    <w:rsid w:val="009822F0"/>
    <w:rsid w:val="00986B7B"/>
    <w:rsid w:val="00990581"/>
    <w:rsid w:val="009A4E35"/>
    <w:rsid w:val="009A751D"/>
    <w:rsid w:val="009B0535"/>
    <w:rsid w:val="009B354A"/>
    <w:rsid w:val="009D25D7"/>
    <w:rsid w:val="009E002A"/>
    <w:rsid w:val="009F0F93"/>
    <w:rsid w:val="009F1E0F"/>
    <w:rsid w:val="009F65D0"/>
    <w:rsid w:val="00A11B4A"/>
    <w:rsid w:val="00A12A08"/>
    <w:rsid w:val="00A17336"/>
    <w:rsid w:val="00A228CF"/>
    <w:rsid w:val="00A254F6"/>
    <w:rsid w:val="00A40381"/>
    <w:rsid w:val="00A4396F"/>
    <w:rsid w:val="00A66088"/>
    <w:rsid w:val="00A83899"/>
    <w:rsid w:val="00A85898"/>
    <w:rsid w:val="00A926AE"/>
    <w:rsid w:val="00A9545C"/>
    <w:rsid w:val="00AB082B"/>
    <w:rsid w:val="00AC0BA9"/>
    <w:rsid w:val="00AC655D"/>
    <w:rsid w:val="00AE2D29"/>
    <w:rsid w:val="00AF6B2E"/>
    <w:rsid w:val="00B007F9"/>
    <w:rsid w:val="00B061B5"/>
    <w:rsid w:val="00B26718"/>
    <w:rsid w:val="00B35C3F"/>
    <w:rsid w:val="00B54AE2"/>
    <w:rsid w:val="00B5608D"/>
    <w:rsid w:val="00B5776F"/>
    <w:rsid w:val="00B62785"/>
    <w:rsid w:val="00B73FFB"/>
    <w:rsid w:val="00B846CE"/>
    <w:rsid w:val="00B9079E"/>
    <w:rsid w:val="00BA36BE"/>
    <w:rsid w:val="00BA4F6D"/>
    <w:rsid w:val="00BB089F"/>
    <w:rsid w:val="00BB70EA"/>
    <w:rsid w:val="00BC3922"/>
    <w:rsid w:val="00BD5B49"/>
    <w:rsid w:val="00BD7D50"/>
    <w:rsid w:val="00BE67EB"/>
    <w:rsid w:val="00BE6F84"/>
    <w:rsid w:val="00BF69FD"/>
    <w:rsid w:val="00C00E8E"/>
    <w:rsid w:val="00C06422"/>
    <w:rsid w:val="00C11BDD"/>
    <w:rsid w:val="00C14970"/>
    <w:rsid w:val="00C14B17"/>
    <w:rsid w:val="00C165ED"/>
    <w:rsid w:val="00C26054"/>
    <w:rsid w:val="00C32F5A"/>
    <w:rsid w:val="00C379E7"/>
    <w:rsid w:val="00C4099D"/>
    <w:rsid w:val="00C5008F"/>
    <w:rsid w:val="00C644A7"/>
    <w:rsid w:val="00C6780C"/>
    <w:rsid w:val="00C74B50"/>
    <w:rsid w:val="00C9114B"/>
    <w:rsid w:val="00C91BE5"/>
    <w:rsid w:val="00C933CF"/>
    <w:rsid w:val="00CA176F"/>
    <w:rsid w:val="00CB1C84"/>
    <w:rsid w:val="00CB36B2"/>
    <w:rsid w:val="00CB7FB3"/>
    <w:rsid w:val="00CD78F0"/>
    <w:rsid w:val="00CE3932"/>
    <w:rsid w:val="00D14447"/>
    <w:rsid w:val="00D14D16"/>
    <w:rsid w:val="00D2487D"/>
    <w:rsid w:val="00D303A3"/>
    <w:rsid w:val="00D31786"/>
    <w:rsid w:val="00D32222"/>
    <w:rsid w:val="00D32F77"/>
    <w:rsid w:val="00D51894"/>
    <w:rsid w:val="00D64002"/>
    <w:rsid w:val="00D653A5"/>
    <w:rsid w:val="00D706BA"/>
    <w:rsid w:val="00D8020C"/>
    <w:rsid w:val="00D92A43"/>
    <w:rsid w:val="00DA12D0"/>
    <w:rsid w:val="00DA363F"/>
    <w:rsid w:val="00DB4C65"/>
    <w:rsid w:val="00DC7CCD"/>
    <w:rsid w:val="00DE32C0"/>
    <w:rsid w:val="00DE34FD"/>
    <w:rsid w:val="00DF2BC6"/>
    <w:rsid w:val="00DF6134"/>
    <w:rsid w:val="00E22DAE"/>
    <w:rsid w:val="00E30AFA"/>
    <w:rsid w:val="00E43C11"/>
    <w:rsid w:val="00E4500B"/>
    <w:rsid w:val="00E50118"/>
    <w:rsid w:val="00E550CB"/>
    <w:rsid w:val="00E74449"/>
    <w:rsid w:val="00E74464"/>
    <w:rsid w:val="00E8325B"/>
    <w:rsid w:val="00E84087"/>
    <w:rsid w:val="00E934E3"/>
    <w:rsid w:val="00EA0DB2"/>
    <w:rsid w:val="00EA44AC"/>
    <w:rsid w:val="00EA7C9A"/>
    <w:rsid w:val="00EB3DE8"/>
    <w:rsid w:val="00EF7026"/>
    <w:rsid w:val="00F01EA2"/>
    <w:rsid w:val="00F10AD3"/>
    <w:rsid w:val="00F1554B"/>
    <w:rsid w:val="00F15AD8"/>
    <w:rsid w:val="00F17C2A"/>
    <w:rsid w:val="00F30B53"/>
    <w:rsid w:val="00F353A7"/>
    <w:rsid w:val="00F36E5C"/>
    <w:rsid w:val="00F441B5"/>
    <w:rsid w:val="00F52D3D"/>
    <w:rsid w:val="00F55491"/>
    <w:rsid w:val="00F64096"/>
    <w:rsid w:val="00F641CB"/>
    <w:rsid w:val="00F65EF0"/>
    <w:rsid w:val="00F666A1"/>
    <w:rsid w:val="00F80AF2"/>
    <w:rsid w:val="00FB6721"/>
    <w:rsid w:val="00FC1BDB"/>
    <w:rsid w:val="00FC65AB"/>
    <w:rsid w:val="00FD0850"/>
    <w:rsid w:val="00FE5B48"/>
    <w:rsid w:val="00FF3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D6BB"/>
  <w15:docId w15:val="{3A79B501-E016-4E38-BCD2-FD507D25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pPr>
      <w:ind w:left="720"/>
    </w:pPr>
  </w:style>
  <w:style w:type="paragraph" w:styleId="Zhlav">
    <w:name w:val="header"/>
    <w:basedOn w:val="Normln"/>
    <w:link w:val="ZhlavChar"/>
    <w:uiPriority w:val="99"/>
    <w:unhideWhenUsed/>
    <w:rsid w:val="001F24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2420"/>
  </w:style>
  <w:style w:type="paragraph" w:styleId="Zpat">
    <w:name w:val="footer"/>
    <w:basedOn w:val="Normln"/>
    <w:link w:val="ZpatChar"/>
    <w:uiPriority w:val="99"/>
    <w:unhideWhenUsed/>
    <w:rsid w:val="001F2420"/>
    <w:pPr>
      <w:tabs>
        <w:tab w:val="center" w:pos="4536"/>
        <w:tab w:val="right" w:pos="9072"/>
      </w:tabs>
      <w:spacing w:after="0" w:line="240" w:lineRule="auto"/>
    </w:pPr>
  </w:style>
  <w:style w:type="character" w:customStyle="1" w:styleId="ZpatChar">
    <w:name w:val="Zápatí Char"/>
    <w:basedOn w:val="Standardnpsmoodstavce"/>
    <w:link w:val="Zpat"/>
    <w:uiPriority w:val="99"/>
    <w:rsid w:val="001F2420"/>
  </w:style>
  <w:style w:type="paragraph" w:styleId="Textbubliny">
    <w:name w:val="Balloon Text"/>
    <w:basedOn w:val="Normln"/>
    <w:link w:val="TextbublinyChar"/>
    <w:semiHidden/>
    <w:unhideWhenUsed/>
    <w:rsid w:val="006E0E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0E28"/>
    <w:rPr>
      <w:rFonts w:ascii="Tahoma" w:hAnsi="Tahoma" w:cs="Tahoma"/>
      <w:sz w:val="16"/>
      <w:szCs w:val="16"/>
    </w:rPr>
  </w:style>
  <w:style w:type="character" w:styleId="Odkaznakoment">
    <w:name w:val="annotation reference"/>
    <w:basedOn w:val="Standardnpsmoodstavce"/>
    <w:uiPriority w:val="99"/>
    <w:semiHidden/>
    <w:unhideWhenUsed/>
    <w:rsid w:val="00DF6134"/>
    <w:rPr>
      <w:sz w:val="16"/>
      <w:szCs w:val="16"/>
    </w:rPr>
  </w:style>
  <w:style w:type="paragraph" w:styleId="Textkomente">
    <w:name w:val="annotation text"/>
    <w:basedOn w:val="Normln"/>
    <w:link w:val="TextkomenteChar"/>
    <w:uiPriority w:val="99"/>
    <w:semiHidden/>
    <w:unhideWhenUsed/>
    <w:rsid w:val="00DF6134"/>
    <w:pPr>
      <w:spacing w:line="240" w:lineRule="auto"/>
    </w:pPr>
    <w:rPr>
      <w:sz w:val="20"/>
      <w:szCs w:val="20"/>
    </w:rPr>
  </w:style>
  <w:style w:type="character" w:customStyle="1" w:styleId="TextkomenteChar">
    <w:name w:val="Text komentáře Char"/>
    <w:basedOn w:val="Standardnpsmoodstavce"/>
    <w:link w:val="Textkomente"/>
    <w:uiPriority w:val="99"/>
    <w:semiHidden/>
    <w:rsid w:val="00DF6134"/>
    <w:rPr>
      <w:sz w:val="20"/>
      <w:szCs w:val="20"/>
    </w:rPr>
  </w:style>
  <w:style w:type="paragraph" w:styleId="Pedmtkomente">
    <w:name w:val="annotation subject"/>
    <w:basedOn w:val="Textkomente"/>
    <w:next w:val="Textkomente"/>
    <w:link w:val="PedmtkomenteChar"/>
    <w:uiPriority w:val="99"/>
    <w:semiHidden/>
    <w:unhideWhenUsed/>
    <w:rsid w:val="00DF6134"/>
    <w:rPr>
      <w:b/>
      <w:bCs/>
    </w:rPr>
  </w:style>
  <w:style w:type="character" w:customStyle="1" w:styleId="PedmtkomenteChar">
    <w:name w:val="Předmět komentáře Char"/>
    <w:basedOn w:val="TextkomenteChar"/>
    <w:link w:val="Pedmtkomente"/>
    <w:uiPriority w:val="99"/>
    <w:semiHidden/>
    <w:rsid w:val="00DF6134"/>
    <w:rPr>
      <w:b/>
      <w:bCs/>
      <w:sz w:val="20"/>
      <w:szCs w:val="20"/>
    </w:rPr>
  </w:style>
  <w:style w:type="paragraph" w:styleId="Revize">
    <w:name w:val="Revision"/>
    <w:hidden/>
    <w:uiPriority w:val="99"/>
    <w:semiHidden/>
    <w:rsid w:val="00F10AD3"/>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15870">
      <w:bodyDiv w:val="1"/>
      <w:marLeft w:val="0"/>
      <w:marRight w:val="0"/>
      <w:marTop w:val="0"/>
      <w:marBottom w:val="0"/>
      <w:divBdr>
        <w:top w:val="none" w:sz="0" w:space="0" w:color="auto"/>
        <w:left w:val="none" w:sz="0" w:space="0" w:color="auto"/>
        <w:bottom w:val="none" w:sz="0" w:space="0" w:color="auto"/>
        <w:right w:val="none" w:sz="0" w:space="0" w:color="auto"/>
      </w:divBdr>
    </w:div>
    <w:div w:id="1087924762">
      <w:bodyDiv w:val="1"/>
      <w:marLeft w:val="0"/>
      <w:marRight w:val="0"/>
      <w:marTop w:val="0"/>
      <w:marBottom w:val="0"/>
      <w:divBdr>
        <w:top w:val="none" w:sz="0" w:space="0" w:color="auto"/>
        <w:left w:val="none" w:sz="0" w:space="0" w:color="auto"/>
        <w:bottom w:val="none" w:sz="0" w:space="0" w:color="auto"/>
        <w:right w:val="none" w:sz="0" w:space="0" w:color="auto"/>
      </w:divBdr>
    </w:div>
    <w:div w:id="1327169749">
      <w:bodyDiv w:val="1"/>
      <w:marLeft w:val="0"/>
      <w:marRight w:val="0"/>
      <w:marTop w:val="0"/>
      <w:marBottom w:val="0"/>
      <w:divBdr>
        <w:top w:val="none" w:sz="0" w:space="0" w:color="auto"/>
        <w:left w:val="none" w:sz="0" w:space="0" w:color="auto"/>
        <w:bottom w:val="none" w:sz="0" w:space="0" w:color="auto"/>
        <w:right w:val="none" w:sz="0" w:space="0" w:color="auto"/>
      </w:divBdr>
    </w:div>
    <w:div w:id="154594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50D8-64B0-4710-B299-5DC217DD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1446</Words>
  <Characters>8537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Brichta</dc:creator>
  <cp:lastModifiedBy>Šimánek Ladislav Mgr. (MPSV)</cp:lastModifiedBy>
  <cp:revision>4</cp:revision>
  <cp:lastPrinted>2022-10-04T06:24:00Z</cp:lastPrinted>
  <dcterms:created xsi:type="dcterms:W3CDTF">2022-09-27T07:49:00Z</dcterms:created>
  <dcterms:modified xsi:type="dcterms:W3CDTF">2022-10-04T06:24:00Z</dcterms:modified>
</cp:coreProperties>
</file>